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81CE2" w14:textId="77777777" w:rsidR="008E0DC9" w:rsidRPr="006329A4" w:rsidRDefault="008E0DC9" w:rsidP="008E0DC9">
      <w:pPr>
        <w:tabs>
          <w:tab w:val="left" w:pos="2637"/>
        </w:tabs>
        <w:ind w:left="2832"/>
        <w:jc w:val="center"/>
        <w:rPr>
          <w:rFonts w:ascii="Arial Narrow" w:hAnsi="Arial Narrow"/>
          <w:sz w:val="76"/>
          <w:szCs w:val="76"/>
        </w:rPr>
      </w:pPr>
      <w:r w:rsidRPr="006329A4">
        <w:rPr>
          <w:rFonts w:ascii="Arial Narrow" w:hAnsi="Arial Narrow"/>
          <w:noProof/>
          <w:sz w:val="76"/>
          <w:szCs w:val="76"/>
          <w:lang w:val="sl-SI" w:eastAsia="sl-SI"/>
        </w:rPr>
        <w:drawing>
          <wp:anchor distT="0" distB="0" distL="114300" distR="114300" simplePos="0" relativeHeight="251679744" behindDoc="0" locked="0" layoutInCell="1" allowOverlap="1" wp14:anchorId="2DC1690D" wp14:editId="6FE7E3EC">
            <wp:simplePos x="0" y="0"/>
            <wp:positionH relativeFrom="margin">
              <wp:align>left</wp:align>
            </wp:positionH>
            <wp:positionV relativeFrom="paragraph">
              <wp:posOffset>2730</wp:posOffset>
            </wp:positionV>
            <wp:extent cx="1264722" cy="1490345"/>
            <wp:effectExtent l="0" t="0" r="0" b="0"/>
            <wp:wrapNone/>
            <wp:docPr id="1" name="Slika 1" descr="g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360" cy="1548838"/>
                    </a:xfrm>
                    <a:prstGeom prst="rect">
                      <a:avLst/>
                    </a:prstGeom>
                    <a:noFill/>
                  </pic:spPr>
                </pic:pic>
              </a:graphicData>
            </a:graphic>
            <wp14:sizeRelH relativeFrom="page">
              <wp14:pctWidth>0</wp14:pctWidth>
            </wp14:sizeRelH>
            <wp14:sizeRelV relativeFrom="page">
              <wp14:pctHeight>0</wp14:pctHeight>
            </wp14:sizeRelV>
          </wp:anchor>
        </w:drawing>
      </w:r>
      <w:r w:rsidRPr="006329A4">
        <w:rPr>
          <w:rFonts w:ascii="Arial Narrow" w:hAnsi="Arial Narrow"/>
          <w:sz w:val="76"/>
          <w:szCs w:val="76"/>
        </w:rPr>
        <w:t>SLUŽBENI GLASNIK OPĆINE DUBRAVICA</w:t>
      </w:r>
    </w:p>
    <w:p w14:paraId="2EF8CF1D" w14:textId="77777777" w:rsidR="008E0DC9" w:rsidRPr="006329A4" w:rsidRDefault="008E0DC9" w:rsidP="008E0DC9">
      <w:pPr>
        <w:tabs>
          <w:tab w:val="left" w:pos="2637"/>
        </w:tabs>
        <w:rPr>
          <w:rFonts w:ascii="Arial Narrow" w:hAnsi="Arial Narrow"/>
        </w:rPr>
      </w:pPr>
    </w:p>
    <w:p w14:paraId="1A2E4A2E" w14:textId="77777777" w:rsidR="008E0DC9" w:rsidRPr="006329A4" w:rsidRDefault="008E0DC9" w:rsidP="008E0DC9">
      <w:pPr>
        <w:tabs>
          <w:tab w:val="left" w:pos="2637"/>
        </w:tabs>
        <w:rPr>
          <w:rFonts w:ascii="Arial Narrow" w:hAnsi="Arial Narrow"/>
        </w:rPr>
      </w:pPr>
    </w:p>
    <w:p w14:paraId="7CE0747D" w14:textId="77777777" w:rsidR="006329A4" w:rsidRDefault="006329A4" w:rsidP="008E0DC9">
      <w:pPr>
        <w:pBdr>
          <w:bottom w:val="single" w:sz="12" w:space="1" w:color="auto"/>
        </w:pBdr>
        <w:tabs>
          <w:tab w:val="left" w:pos="2637"/>
        </w:tabs>
        <w:rPr>
          <w:rFonts w:ascii="Arial Narrow" w:hAnsi="Arial Narrow"/>
        </w:rPr>
      </w:pPr>
    </w:p>
    <w:p w14:paraId="49E1DEF0" w14:textId="77777777" w:rsidR="006329A4" w:rsidRDefault="006329A4" w:rsidP="008E0DC9">
      <w:pPr>
        <w:pBdr>
          <w:bottom w:val="single" w:sz="12" w:space="1" w:color="auto"/>
        </w:pBdr>
        <w:tabs>
          <w:tab w:val="left" w:pos="2637"/>
        </w:tabs>
        <w:rPr>
          <w:rFonts w:ascii="Arial Narrow" w:hAnsi="Arial Narrow"/>
        </w:rPr>
      </w:pPr>
    </w:p>
    <w:p w14:paraId="79327D05" w14:textId="152CC4F7" w:rsidR="008E0DC9" w:rsidRPr="006329A4" w:rsidRDefault="008E0DC9" w:rsidP="008E0DC9">
      <w:pPr>
        <w:pBdr>
          <w:bottom w:val="single" w:sz="12" w:space="1" w:color="auto"/>
        </w:pBdr>
        <w:tabs>
          <w:tab w:val="left" w:pos="2637"/>
        </w:tabs>
        <w:rPr>
          <w:rFonts w:ascii="Arial Narrow" w:hAnsi="Arial Narrow"/>
        </w:rPr>
      </w:pPr>
      <w:r w:rsidRPr="006329A4">
        <w:rPr>
          <w:rFonts w:ascii="Arial Narrow" w:hAnsi="Arial Narrow"/>
        </w:rPr>
        <w:t>B</w:t>
      </w:r>
      <w:r w:rsidRPr="006329A4">
        <w:rPr>
          <w:rFonts w:ascii="Arial Narrow" w:hAnsi="Arial Narrow"/>
          <w:sz w:val="24"/>
        </w:rPr>
        <w:t xml:space="preserve">roj </w:t>
      </w:r>
      <w:r w:rsidR="004D4090">
        <w:rPr>
          <w:rFonts w:ascii="Arial Narrow" w:hAnsi="Arial Narrow"/>
          <w:sz w:val="24"/>
        </w:rPr>
        <w:t>0</w:t>
      </w:r>
      <w:r w:rsidR="002E0E0A">
        <w:rPr>
          <w:rFonts w:ascii="Arial Narrow" w:hAnsi="Arial Narrow"/>
          <w:sz w:val="24"/>
        </w:rPr>
        <w:t>5</w:t>
      </w:r>
      <w:r w:rsidR="009A4DD8">
        <w:rPr>
          <w:rFonts w:ascii="Arial Narrow" w:hAnsi="Arial Narrow"/>
          <w:sz w:val="24"/>
        </w:rPr>
        <w:t>/202</w:t>
      </w:r>
      <w:r w:rsidR="005C5C9F">
        <w:rPr>
          <w:rFonts w:ascii="Arial Narrow" w:hAnsi="Arial Narrow"/>
          <w:sz w:val="24"/>
        </w:rPr>
        <w:t>4</w:t>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t>GODINA XX</w:t>
      </w:r>
      <w:r w:rsidR="0091719F" w:rsidRPr="006329A4">
        <w:rPr>
          <w:rFonts w:ascii="Arial Narrow" w:hAnsi="Arial Narrow"/>
          <w:sz w:val="24"/>
        </w:rPr>
        <w:t>V</w:t>
      </w:r>
      <w:r w:rsidR="005C5C9F">
        <w:rPr>
          <w:rFonts w:ascii="Arial Narrow" w:hAnsi="Arial Narrow"/>
          <w:sz w:val="24"/>
        </w:rPr>
        <w:t>II</w:t>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00AC683D">
        <w:rPr>
          <w:rFonts w:ascii="Arial Narrow" w:hAnsi="Arial Narrow"/>
          <w:sz w:val="24"/>
        </w:rPr>
        <w:t>22</w:t>
      </w:r>
      <w:r w:rsidR="00462DF5" w:rsidRPr="001A32B4">
        <w:rPr>
          <w:rFonts w:ascii="Arial Narrow" w:hAnsi="Arial Narrow"/>
          <w:sz w:val="24"/>
        </w:rPr>
        <w:t xml:space="preserve">. </w:t>
      </w:r>
      <w:r w:rsidR="002E0E0A">
        <w:rPr>
          <w:rFonts w:ascii="Arial Narrow" w:hAnsi="Arial Narrow"/>
          <w:sz w:val="24"/>
        </w:rPr>
        <w:t>srp</w:t>
      </w:r>
      <w:r w:rsidR="003E1237">
        <w:rPr>
          <w:rFonts w:ascii="Arial Narrow" w:hAnsi="Arial Narrow"/>
          <w:sz w:val="24"/>
        </w:rPr>
        <w:t>anj</w:t>
      </w:r>
      <w:r w:rsidR="0058003A" w:rsidRPr="001A32B4">
        <w:rPr>
          <w:rFonts w:ascii="Arial Narrow" w:hAnsi="Arial Narrow"/>
          <w:sz w:val="24"/>
        </w:rPr>
        <w:t xml:space="preserve"> </w:t>
      </w:r>
      <w:r w:rsidRPr="001A32B4">
        <w:rPr>
          <w:rFonts w:ascii="Arial Narrow" w:hAnsi="Arial Narrow"/>
          <w:sz w:val="24"/>
        </w:rPr>
        <w:t>20</w:t>
      </w:r>
      <w:r w:rsidR="009A4DD8" w:rsidRPr="001A32B4">
        <w:rPr>
          <w:rFonts w:ascii="Arial Narrow" w:hAnsi="Arial Narrow"/>
          <w:sz w:val="24"/>
        </w:rPr>
        <w:t>2</w:t>
      </w:r>
      <w:r w:rsidR="001A32B4" w:rsidRPr="001A32B4">
        <w:rPr>
          <w:rFonts w:ascii="Arial Narrow" w:hAnsi="Arial Narrow"/>
          <w:sz w:val="24"/>
        </w:rPr>
        <w:t>4</w:t>
      </w:r>
      <w:r w:rsidRPr="001A32B4">
        <w:rPr>
          <w:rFonts w:ascii="Arial Narrow" w:hAnsi="Arial Narrow"/>
          <w:sz w:val="24"/>
        </w:rPr>
        <w:t>.</w:t>
      </w:r>
    </w:p>
    <w:p w14:paraId="20F30EDF" w14:textId="77777777" w:rsidR="008E0DC9" w:rsidRPr="006329A4" w:rsidRDefault="008E0DC9" w:rsidP="008E0DC9">
      <w:pPr>
        <w:tabs>
          <w:tab w:val="left" w:pos="2637"/>
        </w:tabs>
        <w:rPr>
          <w:rFonts w:ascii="Arial Narrow" w:hAnsi="Arial Narrow"/>
        </w:rPr>
      </w:pPr>
    </w:p>
    <w:p w14:paraId="278E43C6" w14:textId="77777777" w:rsidR="008E0DC9" w:rsidRDefault="008E0DC9" w:rsidP="008E0DC9">
      <w:pPr>
        <w:tabs>
          <w:tab w:val="left" w:pos="2637"/>
        </w:tabs>
        <w:jc w:val="center"/>
        <w:rPr>
          <w:rFonts w:ascii="Arial Narrow" w:hAnsi="Arial Narrow"/>
          <w:b/>
          <w:sz w:val="32"/>
        </w:rPr>
      </w:pPr>
      <w:r w:rsidRPr="006329A4">
        <w:rPr>
          <w:rFonts w:ascii="Arial Narrow" w:hAnsi="Arial Narrow"/>
          <w:b/>
          <w:sz w:val="32"/>
        </w:rPr>
        <w:t>SADRŽAJ</w:t>
      </w:r>
    </w:p>
    <w:p w14:paraId="5258150C" w14:textId="77777777" w:rsidR="001A32B4" w:rsidRDefault="001A32B4" w:rsidP="001A32B4">
      <w:pPr>
        <w:tabs>
          <w:tab w:val="left" w:pos="2637"/>
          <w:tab w:val="center" w:pos="7002"/>
        </w:tabs>
        <w:jc w:val="center"/>
        <w:rPr>
          <w:rFonts w:ascii="Arial Narrow" w:hAnsi="Arial Narrow"/>
          <w:b/>
          <w:sz w:val="24"/>
        </w:rPr>
      </w:pPr>
      <w:r>
        <w:rPr>
          <w:rFonts w:ascii="Arial Narrow" w:hAnsi="Arial Narrow"/>
          <w:b/>
          <w:sz w:val="24"/>
        </w:rPr>
        <w:t>AKTI OPĆINSKOG VIJEĆA OPĆINE DUBRAVICA</w:t>
      </w:r>
    </w:p>
    <w:p w14:paraId="2DE00790" w14:textId="77777777" w:rsidR="001A32B4" w:rsidRDefault="001A32B4" w:rsidP="001A32B4">
      <w:pPr>
        <w:tabs>
          <w:tab w:val="left" w:pos="2637"/>
          <w:tab w:val="center" w:pos="7002"/>
        </w:tabs>
        <w:jc w:val="center"/>
        <w:rPr>
          <w:rFonts w:ascii="Arial Narrow" w:hAnsi="Arial Narrow"/>
          <w:b/>
          <w:sz w:val="24"/>
        </w:rPr>
      </w:pPr>
    </w:p>
    <w:p w14:paraId="645DA2FE" w14:textId="798F0811" w:rsidR="00E07D19" w:rsidRDefault="00E07D19" w:rsidP="00E07D19">
      <w:pPr>
        <w:numPr>
          <w:ilvl w:val="0"/>
          <w:numId w:val="3"/>
        </w:numPr>
        <w:rPr>
          <w:rFonts w:ascii="Arial Narrow" w:hAnsi="Arial Narrow"/>
          <w:sz w:val="24"/>
        </w:rPr>
      </w:pPr>
      <w:r>
        <w:rPr>
          <w:rFonts w:ascii="Arial Narrow" w:hAnsi="Arial Narrow"/>
          <w:sz w:val="24"/>
        </w:rPr>
        <w:t xml:space="preserve">Odluka </w:t>
      </w:r>
      <w:r w:rsidR="00255F62" w:rsidRPr="00255F62">
        <w:rPr>
          <w:rFonts w:ascii="Arial Narrow" w:hAnsi="Arial Narrow"/>
          <w:sz w:val="24"/>
        </w:rPr>
        <w:t>o sufinanciranju i postupku sufinanciranja troškova smještaja djece u dječji vrtić „Smokvica“ u Dubravici</w:t>
      </w:r>
    </w:p>
    <w:p w14:paraId="68C653CE" w14:textId="36C3850C" w:rsidR="009D2A81" w:rsidRPr="009D2A81" w:rsidRDefault="009D2A81" w:rsidP="009D2A81">
      <w:pPr>
        <w:numPr>
          <w:ilvl w:val="0"/>
          <w:numId w:val="3"/>
        </w:numPr>
        <w:rPr>
          <w:rFonts w:ascii="Arial Narrow" w:hAnsi="Arial Narrow"/>
          <w:sz w:val="24"/>
        </w:rPr>
      </w:pPr>
      <w:r>
        <w:rPr>
          <w:rFonts w:ascii="Arial Narrow" w:hAnsi="Arial Narrow"/>
          <w:sz w:val="24"/>
        </w:rPr>
        <w:t>Odluka</w:t>
      </w:r>
      <w:r w:rsidRPr="009D2A81">
        <w:rPr>
          <w:rFonts w:ascii="Arial Narrow" w:hAnsi="Arial Narrow"/>
          <w:sz w:val="24"/>
        </w:rPr>
        <w:t xml:space="preserve"> o utvrđivanju svojstva nerazvrstane ceste javnog dobra u općoj uporabi</w:t>
      </w:r>
    </w:p>
    <w:p w14:paraId="14778565" w14:textId="2CB9F3FD" w:rsidR="009D2A81" w:rsidRDefault="009D2A81" w:rsidP="00E07D19">
      <w:pPr>
        <w:numPr>
          <w:ilvl w:val="0"/>
          <w:numId w:val="3"/>
        </w:numPr>
        <w:rPr>
          <w:rFonts w:ascii="Arial Narrow" w:hAnsi="Arial Narrow"/>
          <w:sz w:val="24"/>
        </w:rPr>
      </w:pPr>
      <w:r w:rsidRPr="009D2A81">
        <w:rPr>
          <w:rFonts w:ascii="Arial Narrow" w:hAnsi="Arial Narrow"/>
          <w:sz w:val="24"/>
        </w:rPr>
        <w:t>Odluk</w:t>
      </w:r>
      <w:r>
        <w:rPr>
          <w:rFonts w:ascii="Arial Narrow" w:hAnsi="Arial Narrow"/>
          <w:sz w:val="24"/>
        </w:rPr>
        <w:t>a</w:t>
      </w:r>
      <w:r w:rsidRPr="009D2A81">
        <w:rPr>
          <w:rFonts w:ascii="Arial Narrow" w:hAnsi="Arial Narrow"/>
          <w:sz w:val="24"/>
        </w:rPr>
        <w:t xml:space="preserve"> o određivanju imena ulice</w:t>
      </w:r>
    </w:p>
    <w:p w14:paraId="393E886E" w14:textId="2067F561" w:rsidR="00255F62" w:rsidRDefault="00255F62" w:rsidP="00255F62">
      <w:pPr>
        <w:numPr>
          <w:ilvl w:val="0"/>
          <w:numId w:val="3"/>
        </w:numPr>
        <w:rPr>
          <w:rFonts w:ascii="Arial Narrow" w:hAnsi="Arial Narrow"/>
          <w:sz w:val="24"/>
        </w:rPr>
      </w:pPr>
      <w:r w:rsidRPr="00255F62">
        <w:rPr>
          <w:rFonts w:ascii="Arial Narrow" w:hAnsi="Arial Narrow"/>
          <w:sz w:val="24"/>
        </w:rPr>
        <w:t>Zaključ</w:t>
      </w:r>
      <w:r>
        <w:rPr>
          <w:rFonts w:ascii="Arial Narrow" w:hAnsi="Arial Narrow"/>
          <w:sz w:val="24"/>
        </w:rPr>
        <w:t>ak</w:t>
      </w:r>
      <w:r w:rsidRPr="00255F62">
        <w:rPr>
          <w:rFonts w:ascii="Arial Narrow" w:hAnsi="Arial Narrow"/>
          <w:sz w:val="24"/>
        </w:rPr>
        <w:t xml:space="preserve"> o prihvaćanju Izvješća o stanju zaštite od požara i stanju provedbe Godišnjeg provedbenog Plana unapređenja zaštite od požara za područje Općine Dubravica u 2023. godini</w:t>
      </w:r>
    </w:p>
    <w:p w14:paraId="42CA0E8D" w14:textId="4A8C6327" w:rsidR="003132A5" w:rsidRPr="00255F62" w:rsidRDefault="003132A5" w:rsidP="00255F62">
      <w:pPr>
        <w:numPr>
          <w:ilvl w:val="0"/>
          <w:numId w:val="3"/>
        </w:numPr>
        <w:rPr>
          <w:rFonts w:ascii="Arial Narrow" w:hAnsi="Arial Narrow"/>
          <w:sz w:val="24"/>
        </w:rPr>
      </w:pPr>
      <w:r>
        <w:rPr>
          <w:rFonts w:ascii="Arial Narrow" w:hAnsi="Arial Narrow"/>
          <w:sz w:val="24"/>
        </w:rPr>
        <w:t xml:space="preserve">Odluka o zakupu poslovnog prostora – nova javno-poslovna zgrada, Ulica Pavla </w:t>
      </w:r>
      <w:proofErr w:type="spellStart"/>
      <w:r>
        <w:rPr>
          <w:rFonts w:ascii="Arial Narrow" w:hAnsi="Arial Narrow"/>
          <w:sz w:val="24"/>
        </w:rPr>
        <w:t>Štoosa</w:t>
      </w:r>
      <w:proofErr w:type="spellEnd"/>
      <w:r>
        <w:rPr>
          <w:rFonts w:ascii="Arial Narrow" w:hAnsi="Arial Narrow"/>
          <w:sz w:val="24"/>
        </w:rPr>
        <w:t xml:space="preserve"> 18, I. kat, POSLOVNI PROSTOR 1 I POSLOVNI PROSTOR 3</w:t>
      </w:r>
    </w:p>
    <w:p w14:paraId="67AE8C4F" w14:textId="77777777" w:rsidR="003A2C2B" w:rsidRDefault="003A2C2B" w:rsidP="005A3663">
      <w:pPr>
        <w:tabs>
          <w:tab w:val="left" w:pos="2637"/>
          <w:tab w:val="center" w:pos="7002"/>
        </w:tabs>
        <w:ind w:left="360"/>
        <w:jc w:val="center"/>
        <w:rPr>
          <w:rFonts w:ascii="Arial Narrow" w:hAnsi="Arial Narrow"/>
          <w:b/>
          <w:sz w:val="24"/>
        </w:rPr>
      </w:pPr>
    </w:p>
    <w:p w14:paraId="5AF6E9E2" w14:textId="77777777" w:rsidR="003A2C2B" w:rsidRDefault="003A2C2B" w:rsidP="005A3663">
      <w:pPr>
        <w:tabs>
          <w:tab w:val="left" w:pos="2637"/>
          <w:tab w:val="center" w:pos="7002"/>
        </w:tabs>
        <w:ind w:left="360"/>
        <w:jc w:val="center"/>
        <w:rPr>
          <w:rFonts w:ascii="Arial Narrow" w:hAnsi="Arial Narrow"/>
          <w:b/>
          <w:sz w:val="24"/>
        </w:rPr>
      </w:pPr>
    </w:p>
    <w:p w14:paraId="7543FE95" w14:textId="2E49A976" w:rsidR="005A3663" w:rsidRDefault="005A3663" w:rsidP="005A3663">
      <w:pPr>
        <w:tabs>
          <w:tab w:val="left" w:pos="2637"/>
          <w:tab w:val="center" w:pos="7002"/>
        </w:tabs>
        <w:ind w:left="360"/>
        <w:jc w:val="center"/>
        <w:rPr>
          <w:rFonts w:ascii="Arial Narrow" w:hAnsi="Arial Narrow"/>
          <w:b/>
          <w:sz w:val="24"/>
        </w:rPr>
      </w:pPr>
      <w:r w:rsidRPr="005A3663">
        <w:rPr>
          <w:rFonts w:ascii="Arial Narrow" w:hAnsi="Arial Narrow"/>
          <w:b/>
          <w:sz w:val="24"/>
        </w:rPr>
        <w:t xml:space="preserve">AKTI OPĆINSKOG </w:t>
      </w:r>
      <w:r>
        <w:rPr>
          <w:rFonts w:ascii="Arial Narrow" w:hAnsi="Arial Narrow"/>
          <w:b/>
          <w:sz w:val="24"/>
        </w:rPr>
        <w:t>NAČELNIKA</w:t>
      </w:r>
      <w:r w:rsidRPr="005A3663">
        <w:rPr>
          <w:rFonts w:ascii="Arial Narrow" w:hAnsi="Arial Narrow"/>
          <w:b/>
          <w:sz w:val="24"/>
        </w:rPr>
        <w:t xml:space="preserve"> OPĆINE DUBRAVICA</w:t>
      </w:r>
    </w:p>
    <w:p w14:paraId="3F8A3156" w14:textId="77777777" w:rsidR="004F438A" w:rsidRDefault="004F438A" w:rsidP="005A3663">
      <w:pPr>
        <w:tabs>
          <w:tab w:val="left" w:pos="2637"/>
          <w:tab w:val="center" w:pos="7002"/>
        </w:tabs>
        <w:ind w:left="360"/>
        <w:jc w:val="center"/>
        <w:rPr>
          <w:rFonts w:ascii="Arial Narrow" w:hAnsi="Arial Narrow"/>
          <w:b/>
          <w:sz w:val="24"/>
        </w:rPr>
      </w:pPr>
    </w:p>
    <w:p w14:paraId="53D26BC4" w14:textId="297504D1" w:rsidR="005A3663" w:rsidRDefault="004F438A" w:rsidP="005A3663">
      <w:pPr>
        <w:pStyle w:val="Odlomakpopisa"/>
        <w:numPr>
          <w:ilvl w:val="0"/>
          <w:numId w:val="21"/>
        </w:numPr>
        <w:tabs>
          <w:tab w:val="left" w:pos="2637"/>
          <w:tab w:val="center" w:pos="7002"/>
        </w:tabs>
        <w:rPr>
          <w:rFonts w:ascii="Arial Narrow" w:hAnsi="Arial Narrow"/>
          <w:bCs/>
          <w:sz w:val="24"/>
        </w:rPr>
      </w:pPr>
      <w:r>
        <w:rPr>
          <w:rFonts w:ascii="Arial Narrow" w:hAnsi="Arial Narrow"/>
          <w:bCs/>
          <w:sz w:val="24"/>
        </w:rPr>
        <w:t xml:space="preserve">Plan </w:t>
      </w:r>
      <w:proofErr w:type="spellStart"/>
      <w:r>
        <w:rPr>
          <w:rFonts w:ascii="Arial Narrow" w:hAnsi="Arial Narrow"/>
          <w:bCs/>
          <w:sz w:val="24"/>
        </w:rPr>
        <w:t>prijma</w:t>
      </w:r>
      <w:proofErr w:type="spellEnd"/>
      <w:r>
        <w:rPr>
          <w:rFonts w:ascii="Arial Narrow" w:hAnsi="Arial Narrow"/>
          <w:bCs/>
          <w:sz w:val="24"/>
        </w:rPr>
        <w:t xml:space="preserve"> u </w:t>
      </w:r>
      <w:proofErr w:type="spellStart"/>
      <w:r>
        <w:rPr>
          <w:rFonts w:ascii="Arial Narrow" w:hAnsi="Arial Narrow"/>
          <w:bCs/>
          <w:sz w:val="24"/>
        </w:rPr>
        <w:t>službu</w:t>
      </w:r>
      <w:proofErr w:type="spellEnd"/>
      <w:r>
        <w:rPr>
          <w:rFonts w:ascii="Arial Narrow" w:hAnsi="Arial Narrow"/>
          <w:bCs/>
          <w:sz w:val="24"/>
        </w:rPr>
        <w:t xml:space="preserve"> u </w:t>
      </w:r>
      <w:proofErr w:type="spellStart"/>
      <w:r>
        <w:rPr>
          <w:rFonts w:ascii="Arial Narrow" w:hAnsi="Arial Narrow"/>
          <w:bCs/>
          <w:sz w:val="24"/>
        </w:rPr>
        <w:t>Jedinstveni</w:t>
      </w:r>
      <w:proofErr w:type="spellEnd"/>
      <w:r>
        <w:rPr>
          <w:rFonts w:ascii="Arial Narrow" w:hAnsi="Arial Narrow"/>
          <w:bCs/>
          <w:sz w:val="24"/>
        </w:rPr>
        <w:t xml:space="preserve"> </w:t>
      </w:r>
      <w:proofErr w:type="spellStart"/>
      <w:r>
        <w:rPr>
          <w:rFonts w:ascii="Arial Narrow" w:hAnsi="Arial Narrow"/>
          <w:bCs/>
          <w:sz w:val="24"/>
        </w:rPr>
        <w:t>upravni</w:t>
      </w:r>
      <w:proofErr w:type="spellEnd"/>
      <w:r>
        <w:rPr>
          <w:rFonts w:ascii="Arial Narrow" w:hAnsi="Arial Narrow"/>
          <w:bCs/>
          <w:sz w:val="24"/>
        </w:rPr>
        <w:t xml:space="preserve"> </w:t>
      </w:r>
      <w:proofErr w:type="spellStart"/>
      <w:r>
        <w:rPr>
          <w:rFonts w:ascii="Arial Narrow" w:hAnsi="Arial Narrow"/>
          <w:bCs/>
          <w:sz w:val="24"/>
        </w:rPr>
        <w:t>odjel</w:t>
      </w:r>
      <w:proofErr w:type="spellEnd"/>
      <w:r>
        <w:rPr>
          <w:rFonts w:ascii="Arial Narrow" w:hAnsi="Arial Narrow"/>
          <w:bCs/>
          <w:sz w:val="24"/>
        </w:rPr>
        <w:t xml:space="preserve"> Općine Dubravica u 2024. </w:t>
      </w:r>
      <w:proofErr w:type="spellStart"/>
      <w:r w:rsidR="001C34C4">
        <w:rPr>
          <w:rFonts w:ascii="Arial Narrow" w:hAnsi="Arial Narrow"/>
          <w:bCs/>
          <w:sz w:val="24"/>
        </w:rPr>
        <w:t>g</w:t>
      </w:r>
      <w:r>
        <w:rPr>
          <w:rFonts w:ascii="Arial Narrow" w:hAnsi="Arial Narrow"/>
          <w:bCs/>
          <w:sz w:val="24"/>
        </w:rPr>
        <w:t>odini</w:t>
      </w:r>
      <w:proofErr w:type="spellEnd"/>
    </w:p>
    <w:p w14:paraId="3DA0DF40" w14:textId="75013AEA" w:rsidR="004F438A" w:rsidRDefault="004F438A" w:rsidP="005A3663">
      <w:pPr>
        <w:pStyle w:val="Odlomakpopisa"/>
        <w:numPr>
          <w:ilvl w:val="0"/>
          <w:numId w:val="21"/>
        </w:numPr>
        <w:tabs>
          <w:tab w:val="left" w:pos="2637"/>
          <w:tab w:val="center" w:pos="7002"/>
        </w:tabs>
        <w:rPr>
          <w:rFonts w:ascii="Arial Narrow" w:hAnsi="Arial Narrow"/>
          <w:bCs/>
          <w:sz w:val="24"/>
        </w:rPr>
      </w:pPr>
      <w:r>
        <w:rPr>
          <w:rFonts w:ascii="Arial Narrow" w:hAnsi="Arial Narrow"/>
          <w:bCs/>
          <w:sz w:val="24"/>
        </w:rPr>
        <w:t xml:space="preserve">IV. </w:t>
      </w:r>
      <w:proofErr w:type="spellStart"/>
      <w:r>
        <w:rPr>
          <w:rFonts w:ascii="Arial Narrow" w:hAnsi="Arial Narrow"/>
          <w:bCs/>
          <w:sz w:val="24"/>
        </w:rPr>
        <w:t>Izmjene</w:t>
      </w:r>
      <w:proofErr w:type="spellEnd"/>
      <w:r>
        <w:rPr>
          <w:rFonts w:ascii="Arial Narrow" w:hAnsi="Arial Narrow"/>
          <w:bCs/>
          <w:sz w:val="24"/>
        </w:rPr>
        <w:t xml:space="preserve"> i </w:t>
      </w:r>
      <w:proofErr w:type="spellStart"/>
      <w:r>
        <w:rPr>
          <w:rFonts w:ascii="Arial Narrow" w:hAnsi="Arial Narrow"/>
          <w:bCs/>
          <w:sz w:val="24"/>
        </w:rPr>
        <w:t>dopune</w:t>
      </w:r>
      <w:proofErr w:type="spellEnd"/>
      <w:r>
        <w:rPr>
          <w:rFonts w:ascii="Arial Narrow" w:hAnsi="Arial Narrow"/>
          <w:bCs/>
          <w:sz w:val="24"/>
        </w:rPr>
        <w:t xml:space="preserve"> Plana </w:t>
      </w:r>
      <w:proofErr w:type="spellStart"/>
      <w:r>
        <w:rPr>
          <w:rFonts w:ascii="Arial Narrow" w:hAnsi="Arial Narrow"/>
          <w:bCs/>
          <w:sz w:val="24"/>
        </w:rPr>
        <w:t>nabave</w:t>
      </w:r>
      <w:proofErr w:type="spellEnd"/>
      <w:r>
        <w:rPr>
          <w:rFonts w:ascii="Arial Narrow" w:hAnsi="Arial Narrow"/>
          <w:bCs/>
          <w:sz w:val="24"/>
        </w:rPr>
        <w:t xml:space="preserve"> za 2024. </w:t>
      </w:r>
      <w:proofErr w:type="spellStart"/>
      <w:r w:rsidR="001C34C4">
        <w:rPr>
          <w:rFonts w:ascii="Arial Narrow" w:hAnsi="Arial Narrow"/>
          <w:bCs/>
          <w:sz w:val="24"/>
        </w:rPr>
        <w:t>g</w:t>
      </w:r>
      <w:r>
        <w:rPr>
          <w:rFonts w:ascii="Arial Narrow" w:hAnsi="Arial Narrow"/>
          <w:bCs/>
          <w:sz w:val="24"/>
        </w:rPr>
        <w:t>odinu</w:t>
      </w:r>
      <w:proofErr w:type="spellEnd"/>
    </w:p>
    <w:p w14:paraId="11E5DFA6" w14:textId="16137784" w:rsidR="004F438A" w:rsidRDefault="004F438A" w:rsidP="005A3663">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Odluka</w:t>
      </w:r>
      <w:proofErr w:type="spellEnd"/>
      <w:r>
        <w:rPr>
          <w:rFonts w:ascii="Arial Narrow" w:hAnsi="Arial Narrow"/>
          <w:bCs/>
          <w:sz w:val="24"/>
        </w:rPr>
        <w:t xml:space="preserve"> o </w:t>
      </w:r>
      <w:proofErr w:type="spellStart"/>
      <w:r>
        <w:rPr>
          <w:rFonts w:ascii="Arial Narrow" w:hAnsi="Arial Narrow"/>
          <w:bCs/>
          <w:sz w:val="24"/>
        </w:rPr>
        <w:t>imenovanju</w:t>
      </w:r>
      <w:proofErr w:type="spellEnd"/>
      <w:r>
        <w:rPr>
          <w:rFonts w:ascii="Arial Narrow" w:hAnsi="Arial Narrow"/>
          <w:bCs/>
          <w:sz w:val="24"/>
        </w:rPr>
        <w:t xml:space="preserve"> </w:t>
      </w:r>
      <w:proofErr w:type="spellStart"/>
      <w:r>
        <w:rPr>
          <w:rFonts w:ascii="Arial Narrow" w:hAnsi="Arial Narrow"/>
          <w:bCs/>
          <w:sz w:val="24"/>
        </w:rPr>
        <w:t>članova</w:t>
      </w:r>
      <w:proofErr w:type="spellEnd"/>
      <w:r>
        <w:rPr>
          <w:rFonts w:ascii="Arial Narrow" w:hAnsi="Arial Narrow"/>
          <w:bCs/>
          <w:sz w:val="24"/>
        </w:rPr>
        <w:t xml:space="preserve"> </w:t>
      </w:r>
      <w:proofErr w:type="spellStart"/>
      <w:r>
        <w:rPr>
          <w:rFonts w:ascii="Arial Narrow" w:hAnsi="Arial Narrow"/>
          <w:bCs/>
          <w:sz w:val="24"/>
        </w:rPr>
        <w:t>stručnog</w:t>
      </w:r>
      <w:proofErr w:type="spellEnd"/>
      <w:r>
        <w:rPr>
          <w:rFonts w:ascii="Arial Narrow" w:hAnsi="Arial Narrow"/>
          <w:bCs/>
          <w:sz w:val="24"/>
        </w:rPr>
        <w:t xml:space="preserve"> </w:t>
      </w:r>
      <w:proofErr w:type="spellStart"/>
      <w:r>
        <w:rPr>
          <w:rFonts w:ascii="Arial Narrow" w:hAnsi="Arial Narrow"/>
          <w:bCs/>
          <w:sz w:val="24"/>
        </w:rPr>
        <w:t>povjerenstva</w:t>
      </w:r>
      <w:proofErr w:type="spellEnd"/>
      <w:r>
        <w:rPr>
          <w:rFonts w:ascii="Arial Narrow" w:hAnsi="Arial Narrow"/>
          <w:bCs/>
          <w:sz w:val="24"/>
        </w:rPr>
        <w:t xml:space="preserve"> za </w:t>
      </w:r>
      <w:proofErr w:type="spellStart"/>
      <w:r>
        <w:rPr>
          <w:rFonts w:ascii="Arial Narrow" w:hAnsi="Arial Narrow"/>
          <w:bCs/>
          <w:sz w:val="24"/>
        </w:rPr>
        <w:t>javnu</w:t>
      </w:r>
      <w:proofErr w:type="spellEnd"/>
      <w:r>
        <w:rPr>
          <w:rFonts w:ascii="Arial Narrow" w:hAnsi="Arial Narrow"/>
          <w:bCs/>
          <w:sz w:val="24"/>
        </w:rPr>
        <w:t xml:space="preserve"> </w:t>
      </w:r>
      <w:proofErr w:type="spellStart"/>
      <w:r>
        <w:rPr>
          <w:rFonts w:ascii="Arial Narrow" w:hAnsi="Arial Narrow"/>
          <w:bCs/>
          <w:sz w:val="24"/>
        </w:rPr>
        <w:t>nabavu</w:t>
      </w:r>
      <w:proofErr w:type="spellEnd"/>
    </w:p>
    <w:p w14:paraId="59FA4FF6" w14:textId="41CFD1EA" w:rsidR="00747658" w:rsidRDefault="00747658" w:rsidP="005A3663">
      <w:pPr>
        <w:pStyle w:val="Odlomakpopisa"/>
        <w:numPr>
          <w:ilvl w:val="0"/>
          <w:numId w:val="21"/>
        </w:numPr>
        <w:tabs>
          <w:tab w:val="left" w:pos="2637"/>
          <w:tab w:val="center" w:pos="7002"/>
        </w:tabs>
        <w:rPr>
          <w:rFonts w:ascii="Arial Narrow" w:hAnsi="Arial Narrow"/>
          <w:bCs/>
          <w:sz w:val="24"/>
        </w:rPr>
      </w:pPr>
      <w:proofErr w:type="spellStart"/>
      <w:r w:rsidRPr="00747658">
        <w:rPr>
          <w:rFonts w:ascii="Arial Narrow" w:hAnsi="Arial Narrow"/>
          <w:bCs/>
          <w:sz w:val="24"/>
        </w:rPr>
        <w:t>Odluka</w:t>
      </w:r>
      <w:proofErr w:type="spellEnd"/>
      <w:r w:rsidRPr="00747658">
        <w:rPr>
          <w:rFonts w:ascii="Arial Narrow" w:hAnsi="Arial Narrow"/>
          <w:bCs/>
          <w:sz w:val="24"/>
        </w:rPr>
        <w:t xml:space="preserve"> o </w:t>
      </w:r>
      <w:proofErr w:type="spellStart"/>
      <w:r w:rsidRPr="00747658">
        <w:rPr>
          <w:rFonts w:ascii="Arial Narrow" w:hAnsi="Arial Narrow"/>
          <w:bCs/>
          <w:sz w:val="24"/>
        </w:rPr>
        <w:t>isplati</w:t>
      </w:r>
      <w:proofErr w:type="spellEnd"/>
      <w:r w:rsidRPr="00747658">
        <w:rPr>
          <w:rFonts w:ascii="Arial Narrow" w:hAnsi="Arial Narrow"/>
          <w:bCs/>
          <w:sz w:val="24"/>
        </w:rPr>
        <w:t xml:space="preserve"> </w:t>
      </w:r>
      <w:proofErr w:type="spellStart"/>
      <w:r w:rsidRPr="00747658">
        <w:rPr>
          <w:rFonts w:ascii="Arial Narrow" w:hAnsi="Arial Narrow"/>
          <w:bCs/>
          <w:sz w:val="24"/>
        </w:rPr>
        <w:t>regresa</w:t>
      </w:r>
      <w:proofErr w:type="spellEnd"/>
      <w:r w:rsidRPr="00747658">
        <w:rPr>
          <w:rFonts w:ascii="Arial Narrow" w:hAnsi="Arial Narrow"/>
          <w:bCs/>
          <w:sz w:val="24"/>
        </w:rPr>
        <w:t xml:space="preserve"> </w:t>
      </w:r>
      <w:proofErr w:type="spellStart"/>
      <w:r w:rsidRPr="00747658">
        <w:rPr>
          <w:rFonts w:ascii="Arial Narrow" w:hAnsi="Arial Narrow"/>
          <w:bCs/>
          <w:sz w:val="24"/>
        </w:rPr>
        <w:t>službenicima</w:t>
      </w:r>
      <w:proofErr w:type="spellEnd"/>
      <w:r w:rsidRPr="00747658">
        <w:rPr>
          <w:rFonts w:ascii="Arial Narrow" w:hAnsi="Arial Narrow"/>
          <w:bCs/>
          <w:sz w:val="24"/>
        </w:rPr>
        <w:t xml:space="preserve"> </w:t>
      </w:r>
      <w:proofErr w:type="spellStart"/>
      <w:r w:rsidRPr="00747658">
        <w:rPr>
          <w:rFonts w:ascii="Arial Narrow" w:hAnsi="Arial Narrow"/>
          <w:bCs/>
          <w:sz w:val="24"/>
        </w:rPr>
        <w:t>Jedinstvenog</w:t>
      </w:r>
      <w:proofErr w:type="spellEnd"/>
      <w:r w:rsidRPr="00747658">
        <w:rPr>
          <w:rFonts w:ascii="Arial Narrow" w:hAnsi="Arial Narrow"/>
          <w:bCs/>
          <w:sz w:val="24"/>
        </w:rPr>
        <w:t xml:space="preserve"> </w:t>
      </w:r>
      <w:proofErr w:type="spellStart"/>
      <w:r w:rsidRPr="00747658">
        <w:rPr>
          <w:rFonts w:ascii="Arial Narrow" w:hAnsi="Arial Narrow"/>
          <w:bCs/>
          <w:sz w:val="24"/>
        </w:rPr>
        <w:t>upravnog</w:t>
      </w:r>
      <w:proofErr w:type="spellEnd"/>
      <w:r w:rsidRPr="00747658">
        <w:rPr>
          <w:rFonts w:ascii="Arial Narrow" w:hAnsi="Arial Narrow"/>
          <w:bCs/>
          <w:sz w:val="24"/>
        </w:rPr>
        <w:t xml:space="preserve"> </w:t>
      </w:r>
      <w:proofErr w:type="spellStart"/>
      <w:r w:rsidRPr="00747658">
        <w:rPr>
          <w:rFonts w:ascii="Arial Narrow" w:hAnsi="Arial Narrow"/>
          <w:bCs/>
          <w:sz w:val="24"/>
        </w:rPr>
        <w:t>odjela</w:t>
      </w:r>
      <w:proofErr w:type="spellEnd"/>
      <w:r w:rsidRPr="00747658">
        <w:rPr>
          <w:rFonts w:ascii="Arial Narrow" w:hAnsi="Arial Narrow"/>
          <w:bCs/>
          <w:sz w:val="24"/>
        </w:rPr>
        <w:t xml:space="preserve"> Općine Dubravica u 2024.</w:t>
      </w:r>
    </w:p>
    <w:p w14:paraId="6529749D" w14:textId="77777777" w:rsidR="0024162B" w:rsidRPr="0024162B" w:rsidRDefault="0024162B" w:rsidP="0024162B">
      <w:pPr>
        <w:pStyle w:val="Odlomakpopisa"/>
        <w:numPr>
          <w:ilvl w:val="0"/>
          <w:numId w:val="21"/>
        </w:numPr>
        <w:tabs>
          <w:tab w:val="left" w:pos="2637"/>
          <w:tab w:val="center" w:pos="7002"/>
        </w:tabs>
        <w:rPr>
          <w:rFonts w:ascii="Arial Narrow" w:hAnsi="Arial Narrow"/>
          <w:bCs/>
          <w:sz w:val="24"/>
        </w:rPr>
      </w:pPr>
      <w:proofErr w:type="spellStart"/>
      <w:r w:rsidRPr="0024162B">
        <w:rPr>
          <w:rFonts w:ascii="Arial Narrow" w:hAnsi="Arial Narrow"/>
          <w:bCs/>
          <w:sz w:val="24"/>
        </w:rPr>
        <w:t>Odluka</w:t>
      </w:r>
      <w:proofErr w:type="spellEnd"/>
      <w:r w:rsidRPr="0024162B">
        <w:rPr>
          <w:rFonts w:ascii="Arial Narrow" w:hAnsi="Arial Narrow"/>
          <w:bCs/>
          <w:sz w:val="24"/>
        </w:rPr>
        <w:t xml:space="preserve"> o </w:t>
      </w:r>
      <w:proofErr w:type="spellStart"/>
      <w:r w:rsidRPr="0024162B">
        <w:rPr>
          <w:rFonts w:ascii="Arial Narrow" w:hAnsi="Arial Narrow"/>
          <w:bCs/>
          <w:sz w:val="24"/>
        </w:rPr>
        <w:t>financiranju</w:t>
      </w:r>
      <w:proofErr w:type="spellEnd"/>
      <w:r w:rsidRPr="0024162B">
        <w:rPr>
          <w:rFonts w:ascii="Arial Narrow" w:hAnsi="Arial Narrow"/>
          <w:bCs/>
          <w:sz w:val="24"/>
        </w:rPr>
        <w:t xml:space="preserve"> </w:t>
      </w:r>
      <w:proofErr w:type="spellStart"/>
      <w:r w:rsidRPr="0024162B">
        <w:rPr>
          <w:rFonts w:ascii="Arial Narrow" w:hAnsi="Arial Narrow"/>
          <w:bCs/>
          <w:sz w:val="24"/>
        </w:rPr>
        <w:t>produženog</w:t>
      </w:r>
      <w:proofErr w:type="spellEnd"/>
      <w:r w:rsidRPr="0024162B">
        <w:rPr>
          <w:rFonts w:ascii="Arial Narrow" w:hAnsi="Arial Narrow"/>
          <w:bCs/>
          <w:sz w:val="24"/>
        </w:rPr>
        <w:t xml:space="preserve"> boravka u PŠ Dubravica za </w:t>
      </w:r>
      <w:proofErr w:type="spellStart"/>
      <w:r w:rsidRPr="0024162B">
        <w:rPr>
          <w:rFonts w:ascii="Arial Narrow" w:hAnsi="Arial Narrow"/>
          <w:bCs/>
          <w:sz w:val="24"/>
        </w:rPr>
        <w:t>školsku</w:t>
      </w:r>
      <w:proofErr w:type="spellEnd"/>
      <w:r w:rsidRPr="0024162B">
        <w:rPr>
          <w:rFonts w:ascii="Arial Narrow" w:hAnsi="Arial Narrow"/>
          <w:bCs/>
          <w:sz w:val="24"/>
        </w:rPr>
        <w:t xml:space="preserve"> </w:t>
      </w:r>
      <w:proofErr w:type="spellStart"/>
      <w:r w:rsidRPr="0024162B">
        <w:rPr>
          <w:rFonts w:ascii="Arial Narrow" w:hAnsi="Arial Narrow"/>
          <w:bCs/>
          <w:sz w:val="24"/>
        </w:rPr>
        <w:t>godinu</w:t>
      </w:r>
      <w:proofErr w:type="spellEnd"/>
      <w:r w:rsidRPr="0024162B">
        <w:rPr>
          <w:rFonts w:ascii="Arial Narrow" w:hAnsi="Arial Narrow"/>
          <w:bCs/>
          <w:sz w:val="24"/>
        </w:rPr>
        <w:t xml:space="preserve"> </w:t>
      </w:r>
      <w:proofErr w:type="gramStart"/>
      <w:r w:rsidRPr="0024162B">
        <w:rPr>
          <w:rFonts w:ascii="Arial Narrow" w:hAnsi="Arial Narrow"/>
          <w:bCs/>
          <w:sz w:val="24"/>
        </w:rPr>
        <w:t>2024./</w:t>
      </w:r>
      <w:proofErr w:type="gramEnd"/>
      <w:r w:rsidRPr="0024162B">
        <w:rPr>
          <w:rFonts w:ascii="Arial Narrow" w:hAnsi="Arial Narrow"/>
          <w:bCs/>
          <w:sz w:val="24"/>
        </w:rPr>
        <w:t>2025.</w:t>
      </w:r>
    </w:p>
    <w:p w14:paraId="76ACCAC3" w14:textId="77777777" w:rsidR="0024162B" w:rsidRDefault="0024162B" w:rsidP="0024162B">
      <w:pPr>
        <w:pStyle w:val="Odlomakpopisa"/>
        <w:numPr>
          <w:ilvl w:val="0"/>
          <w:numId w:val="21"/>
        </w:numPr>
        <w:tabs>
          <w:tab w:val="left" w:pos="2637"/>
          <w:tab w:val="center" w:pos="7002"/>
        </w:tabs>
        <w:rPr>
          <w:rFonts w:ascii="Arial Narrow" w:hAnsi="Arial Narrow"/>
          <w:bCs/>
          <w:sz w:val="24"/>
        </w:rPr>
      </w:pPr>
      <w:proofErr w:type="spellStart"/>
      <w:r w:rsidRPr="0024162B">
        <w:rPr>
          <w:rFonts w:ascii="Arial Narrow" w:hAnsi="Arial Narrow"/>
          <w:bCs/>
          <w:sz w:val="24"/>
        </w:rPr>
        <w:t>Odluka</w:t>
      </w:r>
      <w:proofErr w:type="spellEnd"/>
      <w:r w:rsidRPr="0024162B">
        <w:rPr>
          <w:rFonts w:ascii="Arial Narrow" w:hAnsi="Arial Narrow"/>
          <w:bCs/>
          <w:sz w:val="24"/>
        </w:rPr>
        <w:t xml:space="preserve"> o </w:t>
      </w:r>
      <w:proofErr w:type="spellStart"/>
      <w:r w:rsidRPr="0024162B">
        <w:rPr>
          <w:rFonts w:ascii="Arial Narrow" w:hAnsi="Arial Narrow"/>
          <w:bCs/>
          <w:sz w:val="24"/>
        </w:rPr>
        <w:t>odabiru</w:t>
      </w:r>
      <w:proofErr w:type="spellEnd"/>
      <w:r w:rsidRPr="0024162B">
        <w:rPr>
          <w:rFonts w:ascii="Arial Narrow" w:hAnsi="Arial Narrow"/>
          <w:bCs/>
          <w:sz w:val="24"/>
        </w:rPr>
        <w:t xml:space="preserve"> </w:t>
      </w:r>
      <w:proofErr w:type="spellStart"/>
      <w:r w:rsidRPr="0024162B">
        <w:rPr>
          <w:rFonts w:ascii="Arial Narrow" w:hAnsi="Arial Narrow"/>
          <w:bCs/>
          <w:sz w:val="24"/>
        </w:rPr>
        <w:t>ponude</w:t>
      </w:r>
      <w:proofErr w:type="spellEnd"/>
      <w:r w:rsidRPr="0024162B">
        <w:rPr>
          <w:rFonts w:ascii="Arial Narrow" w:hAnsi="Arial Narrow"/>
          <w:bCs/>
          <w:sz w:val="24"/>
        </w:rPr>
        <w:t xml:space="preserve"> za </w:t>
      </w:r>
      <w:proofErr w:type="spellStart"/>
      <w:r w:rsidRPr="0024162B">
        <w:rPr>
          <w:rFonts w:ascii="Arial Narrow" w:hAnsi="Arial Narrow"/>
          <w:bCs/>
          <w:sz w:val="24"/>
        </w:rPr>
        <w:t>kupnju</w:t>
      </w:r>
      <w:proofErr w:type="spellEnd"/>
      <w:r w:rsidRPr="0024162B">
        <w:rPr>
          <w:rFonts w:ascii="Arial Narrow" w:hAnsi="Arial Narrow"/>
          <w:bCs/>
          <w:sz w:val="24"/>
        </w:rPr>
        <w:t xml:space="preserve"> </w:t>
      </w:r>
      <w:proofErr w:type="spellStart"/>
      <w:r w:rsidRPr="0024162B">
        <w:rPr>
          <w:rFonts w:ascii="Arial Narrow" w:hAnsi="Arial Narrow"/>
          <w:bCs/>
          <w:sz w:val="24"/>
        </w:rPr>
        <w:t>zemljišta</w:t>
      </w:r>
      <w:proofErr w:type="spellEnd"/>
      <w:r w:rsidRPr="0024162B">
        <w:rPr>
          <w:rFonts w:ascii="Arial Narrow" w:hAnsi="Arial Narrow"/>
          <w:bCs/>
          <w:sz w:val="24"/>
        </w:rPr>
        <w:t xml:space="preserve"> u </w:t>
      </w:r>
      <w:proofErr w:type="spellStart"/>
      <w:r w:rsidRPr="0024162B">
        <w:rPr>
          <w:rFonts w:ascii="Arial Narrow" w:hAnsi="Arial Narrow"/>
          <w:bCs/>
          <w:sz w:val="24"/>
        </w:rPr>
        <w:t>vlasništvu</w:t>
      </w:r>
      <w:proofErr w:type="spellEnd"/>
      <w:r w:rsidRPr="0024162B">
        <w:rPr>
          <w:rFonts w:ascii="Arial Narrow" w:hAnsi="Arial Narrow"/>
          <w:bCs/>
          <w:sz w:val="24"/>
        </w:rPr>
        <w:t xml:space="preserve"> Općine Dubravica</w:t>
      </w:r>
    </w:p>
    <w:p w14:paraId="5D7B7D0D" w14:textId="0C0C6F2D" w:rsidR="001C34C4" w:rsidRDefault="001C34C4" w:rsidP="0024162B">
      <w:pPr>
        <w:pStyle w:val="Odlomakpopisa"/>
        <w:numPr>
          <w:ilvl w:val="0"/>
          <w:numId w:val="21"/>
        </w:numPr>
        <w:tabs>
          <w:tab w:val="left" w:pos="2637"/>
          <w:tab w:val="center" w:pos="7002"/>
        </w:tabs>
        <w:rPr>
          <w:rFonts w:ascii="Arial Narrow" w:hAnsi="Arial Narrow"/>
          <w:bCs/>
          <w:sz w:val="24"/>
        </w:rPr>
      </w:pPr>
      <w:r>
        <w:rPr>
          <w:rFonts w:ascii="Arial Narrow" w:hAnsi="Arial Narrow"/>
          <w:bCs/>
          <w:sz w:val="24"/>
        </w:rPr>
        <w:lastRenderedPageBreak/>
        <w:t xml:space="preserve">V. </w:t>
      </w:r>
      <w:proofErr w:type="spellStart"/>
      <w:r>
        <w:rPr>
          <w:rFonts w:ascii="Arial Narrow" w:hAnsi="Arial Narrow"/>
          <w:bCs/>
          <w:sz w:val="24"/>
        </w:rPr>
        <w:t>Izmjene</w:t>
      </w:r>
      <w:proofErr w:type="spellEnd"/>
      <w:r>
        <w:rPr>
          <w:rFonts w:ascii="Arial Narrow" w:hAnsi="Arial Narrow"/>
          <w:bCs/>
          <w:sz w:val="24"/>
        </w:rPr>
        <w:t xml:space="preserve"> i </w:t>
      </w:r>
      <w:proofErr w:type="spellStart"/>
      <w:r>
        <w:rPr>
          <w:rFonts w:ascii="Arial Narrow" w:hAnsi="Arial Narrow"/>
          <w:bCs/>
          <w:sz w:val="24"/>
        </w:rPr>
        <w:t>dopune</w:t>
      </w:r>
      <w:proofErr w:type="spellEnd"/>
      <w:r>
        <w:rPr>
          <w:rFonts w:ascii="Arial Narrow" w:hAnsi="Arial Narrow"/>
          <w:bCs/>
          <w:sz w:val="24"/>
        </w:rPr>
        <w:t xml:space="preserve"> Plana </w:t>
      </w:r>
      <w:proofErr w:type="spellStart"/>
      <w:r>
        <w:rPr>
          <w:rFonts w:ascii="Arial Narrow" w:hAnsi="Arial Narrow"/>
          <w:bCs/>
          <w:sz w:val="24"/>
        </w:rPr>
        <w:t>nabave</w:t>
      </w:r>
      <w:proofErr w:type="spellEnd"/>
      <w:r>
        <w:rPr>
          <w:rFonts w:ascii="Arial Narrow" w:hAnsi="Arial Narrow"/>
          <w:bCs/>
          <w:sz w:val="24"/>
        </w:rPr>
        <w:t xml:space="preserve"> za 2024. </w:t>
      </w:r>
      <w:proofErr w:type="spellStart"/>
      <w:r w:rsidR="00B166A0">
        <w:rPr>
          <w:rFonts w:ascii="Arial Narrow" w:hAnsi="Arial Narrow"/>
          <w:bCs/>
          <w:sz w:val="24"/>
        </w:rPr>
        <w:t>G</w:t>
      </w:r>
      <w:r>
        <w:rPr>
          <w:rFonts w:ascii="Arial Narrow" w:hAnsi="Arial Narrow"/>
          <w:bCs/>
          <w:sz w:val="24"/>
        </w:rPr>
        <w:t>odinu</w:t>
      </w:r>
      <w:proofErr w:type="spellEnd"/>
    </w:p>
    <w:p w14:paraId="4994672E" w14:textId="37C7960E" w:rsidR="00B166A0" w:rsidRDefault="00B166A0" w:rsidP="0024162B">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Odluka</w:t>
      </w:r>
      <w:proofErr w:type="spellEnd"/>
      <w:r>
        <w:rPr>
          <w:rFonts w:ascii="Arial Narrow" w:hAnsi="Arial Narrow"/>
          <w:bCs/>
          <w:sz w:val="24"/>
        </w:rPr>
        <w:t xml:space="preserve"> o </w:t>
      </w:r>
      <w:proofErr w:type="spellStart"/>
      <w:r>
        <w:rPr>
          <w:rFonts w:ascii="Arial Narrow" w:hAnsi="Arial Narrow"/>
          <w:bCs/>
          <w:sz w:val="24"/>
        </w:rPr>
        <w:t>financiranju</w:t>
      </w:r>
      <w:proofErr w:type="spellEnd"/>
      <w:r>
        <w:rPr>
          <w:rFonts w:ascii="Arial Narrow" w:hAnsi="Arial Narrow"/>
          <w:bCs/>
          <w:sz w:val="24"/>
        </w:rPr>
        <w:t xml:space="preserve"> </w:t>
      </w:r>
      <w:proofErr w:type="spellStart"/>
      <w:r>
        <w:rPr>
          <w:rFonts w:ascii="Arial Narrow" w:hAnsi="Arial Narrow"/>
          <w:bCs/>
          <w:sz w:val="24"/>
        </w:rPr>
        <w:t>učeničke</w:t>
      </w:r>
      <w:proofErr w:type="spellEnd"/>
      <w:r>
        <w:rPr>
          <w:rFonts w:ascii="Arial Narrow" w:hAnsi="Arial Narrow"/>
          <w:bCs/>
          <w:sz w:val="24"/>
        </w:rPr>
        <w:t xml:space="preserve"> </w:t>
      </w:r>
      <w:proofErr w:type="spellStart"/>
      <w:r>
        <w:rPr>
          <w:rFonts w:ascii="Arial Narrow" w:hAnsi="Arial Narrow"/>
          <w:bCs/>
          <w:sz w:val="24"/>
        </w:rPr>
        <w:t>zadrug</w:t>
      </w:r>
      <w:r w:rsidR="00861AD6">
        <w:rPr>
          <w:rFonts w:ascii="Arial Narrow" w:hAnsi="Arial Narrow"/>
          <w:bCs/>
          <w:sz w:val="24"/>
        </w:rPr>
        <w:t>e</w:t>
      </w:r>
      <w:proofErr w:type="spellEnd"/>
      <w:r>
        <w:rPr>
          <w:rFonts w:ascii="Arial Narrow" w:hAnsi="Arial Narrow"/>
          <w:bCs/>
          <w:sz w:val="24"/>
        </w:rPr>
        <w:t xml:space="preserve"> “Dubravica” </w:t>
      </w:r>
      <w:proofErr w:type="spellStart"/>
      <w:r>
        <w:rPr>
          <w:rFonts w:ascii="Arial Narrow" w:hAnsi="Arial Narrow"/>
          <w:bCs/>
          <w:sz w:val="24"/>
        </w:rPr>
        <w:t>iz</w:t>
      </w:r>
      <w:proofErr w:type="spellEnd"/>
      <w:r>
        <w:rPr>
          <w:rFonts w:ascii="Arial Narrow" w:hAnsi="Arial Narrow"/>
          <w:bCs/>
          <w:sz w:val="24"/>
        </w:rPr>
        <w:t xml:space="preserve"> </w:t>
      </w:r>
      <w:proofErr w:type="spellStart"/>
      <w:r>
        <w:rPr>
          <w:rFonts w:ascii="Arial Narrow" w:hAnsi="Arial Narrow"/>
          <w:bCs/>
          <w:sz w:val="24"/>
        </w:rPr>
        <w:t>Područne</w:t>
      </w:r>
      <w:proofErr w:type="spellEnd"/>
      <w:r>
        <w:rPr>
          <w:rFonts w:ascii="Arial Narrow" w:hAnsi="Arial Narrow"/>
          <w:bCs/>
          <w:sz w:val="24"/>
        </w:rPr>
        <w:t xml:space="preserve"> škola Pavla </w:t>
      </w:r>
      <w:proofErr w:type="spellStart"/>
      <w:r>
        <w:rPr>
          <w:rFonts w:ascii="Arial Narrow" w:hAnsi="Arial Narrow"/>
          <w:bCs/>
          <w:sz w:val="24"/>
        </w:rPr>
        <w:t>Štoosa</w:t>
      </w:r>
      <w:proofErr w:type="spellEnd"/>
      <w:r>
        <w:rPr>
          <w:rFonts w:ascii="Arial Narrow" w:hAnsi="Arial Narrow"/>
          <w:bCs/>
          <w:sz w:val="24"/>
        </w:rPr>
        <w:t xml:space="preserve"> u </w:t>
      </w:r>
      <w:proofErr w:type="spellStart"/>
      <w:r>
        <w:rPr>
          <w:rFonts w:ascii="Arial Narrow" w:hAnsi="Arial Narrow"/>
          <w:bCs/>
          <w:sz w:val="24"/>
        </w:rPr>
        <w:t>Dubravici</w:t>
      </w:r>
      <w:proofErr w:type="spellEnd"/>
    </w:p>
    <w:p w14:paraId="13120247" w14:textId="4B23D021" w:rsidR="00B166A0" w:rsidRDefault="00B166A0" w:rsidP="0024162B">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Odluka</w:t>
      </w:r>
      <w:proofErr w:type="spellEnd"/>
      <w:r>
        <w:rPr>
          <w:rFonts w:ascii="Arial Narrow" w:hAnsi="Arial Narrow"/>
          <w:bCs/>
          <w:sz w:val="24"/>
        </w:rPr>
        <w:t xml:space="preserve"> o </w:t>
      </w:r>
      <w:proofErr w:type="spellStart"/>
      <w:r>
        <w:rPr>
          <w:rFonts w:ascii="Arial Narrow" w:hAnsi="Arial Narrow"/>
          <w:bCs/>
          <w:sz w:val="24"/>
        </w:rPr>
        <w:t>dodjeli</w:t>
      </w:r>
      <w:proofErr w:type="spellEnd"/>
      <w:r>
        <w:rPr>
          <w:rFonts w:ascii="Arial Narrow" w:hAnsi="Arial Narrow"/>
          <w:bCs/>
          <w:sz w:val="24"/>
        </w:rPr>
        <w:t xml:space="preserve"> </w:t>
      </w:r>
      <w:proofErr w:type="spellStart"/>
      <w:r>
        <w:rPr>
          <w:rFonts w:ascii="Arial Narrow" w:hAnsi="Arial Narrow"/>
          <w:bCs/>
          <w:sz w:val="24"/>
        </w:rPr>
        <w:t>novčane</w:t>
      </w:r>
      <w:proofErr w:type="spellEnd"/>
      <w:r>
        <w:rPr>
          <w:rFonts w:ascii="Arial Narrow" w:hAnsi="Arial Narrow"/>
          <w:bCs/>
          <w:sz w:val="24"/>
        </w:rPr>
        <w:t xml:space="preserve"> </w:t>
      </w:r>
      <w:proofErr w:type="spellStart"/>
      <w:r>
        <w:rPr>
          <w:rFonts w:ascii="Arial Narrow" w:hAnsi="Arial Narrow"/>
          <w:bCs/>
          <w:sz w:val="24"/>
        </w:rPr>
        <w:t>nagrade</w:t>
      </w:r>
      <w:proofErr w:type="spellEnd"/>
      <w:r>
        <w:rPr>
          <w:rFonts w:ascii="Arial Narrow" w:hAnsi="Arial Narrow"/>
          <w:bCs/>
          <w:sz w:val="24"/>
        </w:rPr>
        <w:t xml:space="preserve"> </w:t>
      </w:r>
      <w:proofErr w:type="spellStart"/>
      <w:r>
        <w:rPr>
          <w:rFonts w:ascii="Arial Narrow" w:hAnsi="Arial Narrow"/>
          <w:bCs/>
          <w:sz w:val="24"/>
        </w:rPr>
        <w:t>učenici</w:t>
      </w:r>
      <w:proofErr w:type="spellEnd"/>
      <w:r>
        <w:rPr>
          <w:rFonts w:ascii="Arial Narrow" w:hAnsi="Arial Narrow"/>
          <w:bCs/>
          <w:sz w:val="24"/>
        </w:rPr>
        <w:t xml:space="preserve"> 8.c </w:t>
      </w:r>
      <w:proofErr w:type="spellStart"/>
      <w:r>
        <w:rPr>
          <w:rFonts w:ascii="Arial Narrow" w:hAnsi="Arial Narrow"/>
          <w:bCs/>
          <w:sz w:val="24"/>
        </w:rPr>
        <w:t>razreda</w:t>
      </w:r>
      <w:proofErr w:type="spellEnd"/>
      <w:r>
        <w:rPr>
          <w:rFonts w:ascii="Arial Narrow" w:hAnsi="Arial Narrow"/>
          <w:bCs/>
          <w:sz w:val="24"/>
        </w:rPr>
        <w:t xml:space="preserve"> </w:t>
      </w:r>
      <w:proofErr w:type="spellStart"/>
      <w:r>
        <w:rPr>
          <w:rFonts w:ascii="Arial Narrow" w:hAnsi="Arial Narrow"/>
          <w:bCs/>
          <w:sz w:val="24"/>
        </w:rPr>
        <w:t>Područne</w:t>
      </w:r>
      <w:proofErr w:type="spellEnd"/>
      <w:r>
        <w:rPr>
          <w:rFonts w:ascii="Arial Narrow" w:hAnsi="Arial Narrow"/>
          <w:bCs/>
          <w:sz w:val="24"/>
        </w:rPr>
        <w:t xml:space="preserve"> škola Pavla </w:t>
      </w:r>
      <w:proofErr w:type="spellStart"/>
      <w:r>
        <w:rPr>
          <w:rFonts w:ascii="Arial Narrow" w:hAnsi="Arial Narrow"/>
          <w:bCs/>
          <w:sz w:val="24"/>
        </w:rPr>
        <w:t>Štoosa</w:t>
      </w:r>
      <w:proofErr w:type="spellEnd"/>
      <w:r>
        <w:rPr>
          <w:rFonts w:ascii="Arial Narrow" w:hAnsi="Arial Narrow"/>
          <w:bCs/>
          <w:sz w:val="24"/>
        </w:rPr>
        <w:t xml:space="preserve"> u </w:t>
      </w:r>
      <w:proofErr w:type="spellStart"/>
      <w:r>
        <w:rPr>
          <w:rFonts w:ascii="Arial Narrow" w:hAnsi="Arial Narrow"/>
          <w:bCs/>
          <w:sz w:val="24"/>
        </w:rPr>
        <w:t>Dubravici</w:t>
      </w:r>
      <w:proofErr w:type="spellEnd"/>
    </w:p>
    <w:p w14:paraId="36D14803" w14:textId="08803D8F" w:rsidR="00EE0DAF" w:rsidRDefault="00EE0DAF" w:rsidP="00EE0DAF">
      <w:pPr>
        <w:pStyle w:val="Odlomakpopisa"/>
        <w:numPr>
          <w:ilvl w:val="0"/>
          <w:numId w:val="21"/>
        </w:numPr>
        <w:tabs>
          <w:tab w:val="left" w:pos="2637"/>
          <w:tab w:val="center" w:pos="7002"/>
        </w:tabs>
        <w:rPr>
          <w:rFonts w:ascii="Arial Narrow" w:hAnsi="Arial Narrow"/>
          <w:bCs/>
          <w:sz w:val="24"/>
        </w:rPr>
      </w:pPr>
      <w:proofErr w:type="spellStart"/>
      <w:r w:rsidRPr="00EE0DAF">
        <w:rPr>
          <w:rFonts w:ascii="Arial Narrow" w:hAnsi="Arial Narrow"/>
          <w:bCs/>
          <w:sz w:val="24"/>
        </w:rPr>
        <w:t>Odluka</w:t>
      </w:r>
      <w:proofErr w:type="spellEnd"/>
      <w:r w:rsidRPr="00EE0DAF">
        <w:rPr>
          <w:rFonts w:ascii="Arial Narrow" w:hAnsi="Arial Narrow"/>
          <w:bCs/>
          <w:sz w:val="24"/>
        </w:rPr>
        <w:t xml:space="preserve"> o </w:t>
      </w:r>
      <w:proofErr w:type="spellStart"/>
      <w:r w:rsidRPr="00EE0DAF">
        <w:rPr>
          <w:rFonts w:ascii="Arial Narrow" w:hAnsi="Arial Narrow"/>
          <w:bCs/>
          <w:sz w:val="24"/>
        </w:rPr>
        <w:t>imenovanju</w:t>
      </w:r>
      <w:proofErr w:type="spellEnd"/>
      <w:r w:rsidRPr="00EE0DAF">
        <w:rPr>
          <w:rFonts w:ascii="Arial Narrow" w:hAnsi="Arial Narrow"/>
          <w:bCs/>
          <w:sz w:val="24"/>
        </w:rPr>
        <w:t xml:space="preserve"> </w:t>
      </w:r>
      <w:proofErr w:type="spellStart"/>
      <w:r w:rsidRPr="00EE0DAF">
        <w:rPr>
          <w:rFonts w:ascii="Arial Narrow" w:hAnsi="Arial Narrow"/>
          <w:bCs/>
          <w:sz w:val="24"/>
        </w:rPr>
        <w:t>Povjerenstva</w:t>
      </w:r>
      <w:proofErr w:type="spellEnd"/>
      <w:r w:rsidRPr="00EE0DAF">
        <w:rPr>
          <w:rFonts w:ascii="Arial Narrow" w:hAnsi="Arial Narrow"/>
          <w:bCs/>
          <w:sz w:val="24"/>
        </w:rPr>
        <w:t xml:space="preserve"> za </w:t>
      </w:r>
      <w:proofErr w:type="spellStart"/>
      <w:r w:rsidRPr="00EE0DAF">
        <w:rPr>
          <w:rFonts w:ascii="Arial Narrow" w:hAnsi="Arial Narrow"/>
          <w:bCs/>
          <w:sz w:val="24"/>
        </w:rPr>
        <w:t>provedbu</w:t>
      </w:r>
      <w:proofErr w:type="spellEnd"/>
      <w:r w:rsidRPr="00EE0DAF">
        <w:rPr>
          <w:rFonts w:ascii="Arial Narrow" w:hAnsi="Arial Narrow"/>
          <w:bCs/>
          <w:sz w:val="24"/>
        </w:rPr>
        <w:t xml:space="preserve"> </w:t>
      </w:r>
      <w:proofErr w:type="spellStart"/>
      <w:r w:rsidRPr="00EE0DAF">
        <w:rPr>
          <w:rFonts w:ascii="Arial Narrow" w:hAnsi="Arial Narrow"/>
          <w:bCs/>
          <w:sz w:val="24"/>
        </w:rPr>
        <w:t>postupka</w:t>
      </w:r>
      <w:proofErr w:type="spellEnd"/>
      <w:r w:rsidRPr="00EE0DAF">
        <w:rPr>
          <w:rFonts w:ascii="Arial Narrow" w:hAnsi="Arial Narrow"/>
          <w:bCs/>
          <w:sz w:val="24"/>
        </w:rPr>
        <w:t xml:space="preserve"> </w:t>
      </w:r>
      <w:proofErr w:type="spellStart"/>
      <w:r w:rsidRPr="00EE0DAF">
        <w:rPr>
          <w:rFonts w:ascii="Arial Narrow" w:hAnsi="Arial Narrow"/>
          <w:bCs/>
          <w:sz w:val="24"/>
        </w:rPr>
        <w:t>prodaje</w:t>
      </w:r>
      <w:proofErr w:type="spellEnd"/>
      <w:r w:rsidRPr="00EE0DAF">
        <w:rPr>
          <w:rFonts w:ascii="Arial Narrow" w:hAnsi="Arial Narrow"/>
          <w:bCs/>
          <w:sz w:val="24"/>
        </w:rPr>
        <w:t xml:space="preserve"> </w:t>
      </w:r>
      <w:proofErr w:type="spellStart"/>
      <w:r w:rsidRPr="00EE0DAF">
        <w:rPr>
          <w:rFonts w:ascii="Arial Narrow" w:hAnsi="Arial Narrow"/>
          <w:bCs/>
          <w:sz w:val="24"/>
        </w:rPr>
        <w:t>zemljišta</w:t>
      </w:r>
      <w:proofErr w:type="spellEnd"/>
      <w:r w:rsidRPr="00EE0DAF">
        <w:rPr>
          <w:rFonts w:ascii="Arial Narrow" w:hAnsi="Arial Narrow"/>
          <w:bCs/>
          <w:sz w:val="24"/>
        </w:rPr>
        <w:t xml:space="preserve"> u </w:t>
      </w:r>
      <w:proofErr w:type="spellStart"/>
      <w:r w:rsidRPr="00EE0DAF">
        <w:rPr>
          <w:rFonts w:ascii="Arial Narrow" w:hAnsi="Arial Narrow"/>
          <w:bCs/>
          <w:sz w:val="24"/>
        </w:rPr>
        <w:t>vlasništvu</w:t>
      </w:r>
      <w:proofErr w:type="spellEnd"/>
      <w:r w:rsidRPr="00EE0DAF">
        <w:rPr>
          <w:rFonts w:ascii="Arial Narrow" w:hAnsi="Arial Narrow"/>
          <w:bCs/>
          <w:sz w:val="24"/>
        </w:rPr>
        <w:t xml:space="preserve"> Općine Dubravica</w:t>
      </w:r>
    </w:p>
    <w:p w14:paraId="7810B9FB" w14:textId="77777777" w:rsidR="00861967" w:rsidRDefault="00861967" w:rsidP="00861967">
      <w:pPr>
        <w:pStyle w:val="Odlomakpopisa"/>
        <w:numPr>
          <w:ilvl w:val="0"/>
          <w:numId w:val="21"/>
        </w:numPr>
        <w:tabs>
          <w:tab w:val="left" w:pos="2637"/>
          <w:tab w:val="center" w:pos="7002"/>
        </w:tabs>
        <w:rPr>
          <w:rFonts w:ascii="Arial Narrow" w:hAnsi="Arial Narrow"/>
          <w:bCs/>
          <w:sz w:val="24"/>
        </w:rPr>
      </w:pPr>
      <w:r>
        <w:rPr>
          <w:rFonts w:ascii="Arial Narrow" w:hAnsi="Arial Narrow"/>
          <w:bCs/>
          <w:sz w:val="24"/>
        </w:rPr>
        <w:t xml:space="preserve">Oduka </w:t>
      </w:r>
      <w:r w:rsidRPr="00861967">
        <w:rPr>
          <w:rFonts w:ascii="Arial Narrow" w:hAnsi="Arial Narrow"/>
          <w:bCs/>
          <w:sz w:val="24"/>
        </w:rPr>
        <w:t xml:space="preserve">o sufinanciranju škole u prirodi za učenike PŠ Dubravica </w:t>
      </w:r>
    </w:p>
    <w:p w14:paraId="10C75417" w14:textId="6BE02927" w:rsidR="00B03773" w:rsidRDefault="00B03773" w:rsidP="00861967">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Procedura</w:t>
      </w:r>
      <w:proofErr w:type="spellEnd"/>
      <w:r>
        <w:rPr>
          <w:rFonts w:ascii="Arial Narrow" w:hAnsi="Arial Narrow"/>
          <w:bCs/>
          <w:sz w:val="24"/>
        </w:rPr>
        <w:t xml:space="preserve"> </w:t>
      </w:r>
      <w:proofErr w:type="spellStart"/>
      <w:r>
        <w:rPr>
          <w:rFonts w:ascii="Arial Narrow" w:hAnsi="Arial Narrow"/>
          <w:bCs/>
          <w:sz w:val="24"/>
        </w:rPr>
        <w:t>blagajničkog</w:t>
      </w:r>
      <w:proofErr w:type="spellEnd"/>
      <w:r>
        <w:rPr>
          <w:rFonts w:ascii="Arial Narrow" w:hAnsi="Arial Narrow"/>
          <w:bCs/>
          <w:sz w:val="24"/>
        </w:rPr>
        <w:t xml:space="preserve"> </w:t>
      </w:r>
      <w:proofErr w:type="spellStart"/>
      <w:r>
        <w:rPr>
          <w:rFonts w:ascii="Arial Narrow" w:hAnsi="Arial Narrow"/>
          <w:bCs/>
          <w:sz w:val="24"/>
        </w:rPr>
        <w:t>poslovanja</w:t>
      </w:r>
      <w:proofErr w:type="spellEnd"/>
    </w:p>
    <w:p w14:paraId="1C7312F0" w14:textId="2325B3D9" w:rsidR="00936655" w:rsidRDefault="00936655" w:rsidP="00861967">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Procedura</w:t>
      </w:r>
      <w:proofErr w:type="spellEnd"/>
      <w:r>
        <w:rPr>
          <w:rFonts w:ascii="Arial Narrow" w:hAnsi="Arial Narrow"/>
          <w:bCs/>
          <w:sz w:val="24"/>
        </w:rPr>
        <w:t xml:space="preserve"> o </w:t>
      </w:r>
      <w:proofErr w:type="spellStart"/>
      <w:r>
        <w:rPr>
          <w:rFonts w:ascii="Arial Narrow" w:hAnsi="Arial Narrow"/>
          <w:bCs/>
          <w:sz w:val="24"/>
        </w:rPr>
        <w:t>izdavanju</w:t>
      </w:r>
      <w:proofErr w:type="spellEnd"/>
      <w:r>
        <w:rPr>
          <w:rFonts w:ascii="Arial Narrow" w:hAnsi="Arial Narrow"/>
          <w:bCs/>
          <w:sz w:val="24"/>
        </w:rPr>
        <w:t xml:space="preserve"> i </w:t>
      </w:r>
      <w:proofErr w:type="spellStart"/>
      <w:r>
        <w:rPr>
          <w:rFonts w:ascii="Arial Narrow" w:hAnsi="Arial Narrow"/>
          <w:bCs/>
          <w:sz w:val="24"/>
        </w:rPr>
        <w:t>obračunu</w:t>
      </w:r>
      <w:proofErr w:type="spellEnd"/>
      <w:r>
        <w:rPr>
          <w:rFonts w:ascii="Arial Narrow" w:hAnsi="Arial Narrow"/>
          <w:bCs/>
          <w:sz w:val="24"/>
        </w:rPr>
        <w:t xml:space="preserve"> </w:t>
      </w:r>
      <w:proofErr w:type="spellStart"/>
      <w:r>
        <w:rPr>
          <w:rFonts w:ascii="Arial Narrow" w:hAnsi="Arial Narrow"/>
          <w:bCs/>
          <w:sz w:val="24"/>
        </w:rPr>
        <w:t>naloga</w:t>
      </w:r>
      <w:proofErr w:type="spellEnd"/>
      <w:r>
        <w:rPr>
          <w:rFonts w:ascii="Arial Narrow" w:hAnsi="Arial Narrow"/>
          <w:bCs/>
          <w:sz w:val="24"/>
        </w:rPr>
        <w:t xml:space="preserve"> za </w:t>
      </w:r>
      <w:proofErr w:type="spellStart"/>
      <w:r>
        <w:rPr>
          <w:rFonts w:ascii="Arial Narrow" w:hAnsi="Arial Narrow"/>
          <w:bCs/>
          <w:sz w:val="24"/>
        </w:rPr>
        <w:t>službeno</w:t>
      </w:r>
      <w:proofErr w:type="spellEnd"/>
      <w:r>
        <w:rPr>
          <w:rFonts w:ascii="Arial Narrow" w:hAnsi="Arial Narrow"/>
          <w:bCs/>
          <w:sz w:val="24"/>
        </w:rPr>
        <w:t xml:space="preserve"> </w:t>
      </w:r>
      <w:proofErr w:type="spellStart"/>
      <w:r>
        <w:rPr>
          <w:rFonts w:ascii="Arial Narrow" w:hAnsi="Arial Narrow"/>
          <w:bCs/>
          <w:sz w:val="24"/>
        </w:rPr>
        <w:t>putovanje</w:t>
      </w:r>
      <w:proofErr w:type="spellEnd"/>
    </w:p>
    <w:p w14:paraId="79C47AD4" w14:textId="3D409554" w:rsidR="00800D55" w:rsidRDefault="00800D55" w:rsidP="00861967">
      <w:pPr>
        <w:pStyle w:val="Odlomakpopisa"/>
        <w:numPr>
          <w:ilvl w:val="0"/>
          <w:numId w:val="21"/>
        </w:numPr>
        <w:tabs>
          <w:tab w:val="left" w:pos="2637"/>
          <w:tab w:val="center" w:pos="7002"/>
        </w:tabs>
        <w:rPr>
          <w:rFonts w:ascii="Arial Narrow" w:hAnsi="Arial Narrow"/>
          <w:bCs/>
          <w:sz w:val="24"/>
        </w:rPr>
      </w:pPr>
      <w:proofErr w:type="spellStart"/>
      <w:r>
        <w:rPr>
          <w:rFonts w:ascii="Arial Narrow" w:hAnsi="Arial Narrow"/>
          <w:bCs/>
          <w:sz w:val="24"/>
        </w:rPr>
        <w:t>Odluka</w:t>
      </w:r>
      <w:proofErr w:type="spellEnd"/>
      <w:r>
        <w:rPr>
          <w:rFonts w:ascii="Arial Narrow" w:hAnsi="Arial Narrow"/>
          <w:bCs/>
          <w:sz w:val="24"/>
        </w:rPr>
        <w:t xml:space="preserve"> o </w:t>
      </w:r>
      <w:proofErr w:type="spellStart"/>
      <w:r>
        <w:rPr>
          <w:rFonts w:ascii="Arial Narrow" w:hAnsi="Arial Narrow"/>
          <w:bCs/>
          <w:sz w:val="24"/>
        </w:rPr>
        <w:t>odbijanju</w:t>
      </w:r>
      <w:proofErr w:type="spellEnd"/>
      <w:r>
        <w:rPr>
          <w:rFonts w:ascii="Arial Narrow" w:hAnsi="Arial Narrow"/>
          <w:bCs/>
          <w:sz w:val="24"/>
        </w:rPr>
        <w:t xml:space="preserve"> </w:t>
      </w:r>
      <w:proofErr w:type="spellStart"/>
      <w:r>
        <w:rPr>
          <w:rFonts w:ascii="Arial Narrow" w:hAnsi="Arial Narrow"/>
          <w:bCs/>
          <w:sz w:val="24"/>
        </w:rPr>
        <w:t>ponude</w:t>
      </w:r>
      <w:proofErr w:type="spellEnd"/>
      <w:r>
        <w:rPr>
          <w:rFonts w:ascii="Arial Narrow" w:hAnsi="Arial Narrow"/>
          <w:bCs/>
          <w:sz w:val="24"/>
        </w:rPr>
        <w:t xml:space="preserve"> za </w:t>
      </w:r>
      <w:proofErr w:type="spellStart"/>
      <w:r>
        <w:rPr>
          <w:rFonts w:ascii="Arial Narrow" w:hAnsi="Arial Narrow"/>
          <w:bCs/>
          <w:sz w:val="24"/>
        </w:rPr>
        <w:t>kupnju</w:t>
      </w:r>
      <w:proofErr w:type="spellEnd"/>
      <w:r>
        <w:rPr>
          <w:rFonts w:ascii="Arial Narrow" w:hAnsi="Arial Narrow"/>
          <w:bCs/>
          <w:sz w:val="24"/>
        </w:rPr>
        <w:t xml:space="preserve"> </w:t>
      </w:r>
      <w:proofErr w:type="spellStart"/>
      <w:r>
        <w:rPr>
          <w:rFonts w:ascii="Arial Narrow" w:hAnsi="Arial Narrow"/>
          <w:bCs/>
          <w:sz w:val="24"/>
        </w:rPr>
        <w:t>zemljišta</w:t>
      </w:r>
      <w:proofErr w:type="spellEnd"/>
      <w:r>
        <w:rPr>
          <w:rFonts w:ascii="Arial Narrow" w:hAnsi="Arial Narrow"/>
          <w:bCs/>
          <w:sz w:val="24"/>
        </w:rPr>
        <w:t xml:space="preserve"> u </w:t>
      </w:r>
      <w:proofErr w:type="spellStart"/>
      <w:r>
        <w:rPr>
          <w:rFonts w:ascii="Arial Narrow" w:hAnsi="Arial Narrow"/>
          <w:bCs/>
          <w:sz w:val="24"/>
        </w:rPr>
        <w:t>vlasništvu</w:t>
      </w:r>
      <w:proofErr w:type="spellEnd"/>
      <w:r>
        <w:rPr>
          <w:rFonts w:ascii="Arial Narrow" w:hAnsi="Arial Narrow"/>
          <w:bCs/>
          <w:sz w:val="24"/>
        </w:rPr>
        <w:t xml:space="preserve"> Općine Dubravica</w:t>
      </w:r>
    </w:p>
    <w:p w14:paraId="6C951228" w14:textId="77777777" w:rsidR="00F8676E" w:rsidRDefault="00F8676E" w:rsidP="00F8676E">
      <w:pPr>
        <w:pStyle w:val="Odlomakpopisa"/>
        <w:numPr>
          <w:ilvl w:val="0"/>
          <w:numId w:val="21"/>
        </w:numPr>
        <w:tabs>
          <w:tab w:val="left" w:pos="2637"/>
          <w:tab w:val="center" w:pos="7002"/>
        </w:tabs>
        <w:rPr>
          <w:rFonts w:ascii="Arial Narrow" w:hAnsi="Arial Narrow"/>
          <w:bCs/>
          <w:sz w:val="24"/>
        </w:rPr>
      </w:pPr>
      <w:proofErr w:type="spellStart"/>
      <w:r w:rsidRPr="00EE0DAF">
        <w:rPr>
          <w:rFonts w:ascii="Arial Narrow" w:hAnsi="Arial Narrow"/>
          <w:bCs/>
          <w:sz w:val="24"/>
        </w:rPr>
        <w:t>Odluka</w:t>
      </w:r>
      <w:proofErr w:type="spellEnd"/>
      <w:r w:rsidRPr="00EE0DAF">
        <w:rPr>
          <w:rFonts w:ascii="Arial Narrow" w:hAnsi="Arial Narrow"/>
          <w:bCs/>
          <w:sz w:val="24"/>
        </w:rPr>
        <w:t xml:space="preserve"> o </w:t>
      </w:r>
      <w:proofErr w:type="spellStart"/>
      <w:r w:rsidRPr="00EE0DAF">
        <w:rPr>
          <w:rFonts w:ascii="Arial Narrow" w:hAnsi="Arial Narrow"/>
          <w:bCs/>
          <w:sz w:val="24"/>
        </w:rPr>
        <w:t>imenovanju</w:t>
      </w:r>
      <w:proofErr w:type="spellEnd"/>
      <w:r w:rsidRPr="00EE0DAF">
        <w:rPr>
          <w:rFonts w:ascii="Arial Narrow" w:hAnsi="Arial Narrow"/>
          <w:bCs/>
          <w:sz w:val="24"/>
        </w:rPr>
        <w:t xml:space="preserve"> </w:t>
      </w:r>
      <w:proofErr w:type="spellStart"/>
      <w:r w:rsidRPr="00EE0DAF">
        <w:rPr>
          <w:rFonts w:ascii="Arial Narrow" w:hAnsi="Arial Narrow"/>
          <w:bCs/>
          <w:sz w:val="24"/>
        </w:rPr>
        <w:t>Povjerenstva</w:t>
      </w:r>
      <w:proofErr w:type="spellEnd"/>
      <w:r w:rsidRPr="00EE0DAF">
        <w:rPr>
          <w:rFonts w:ascii="Arial Narrow" w:hAnsi="Arial Narrow"/>
          <w:bCs/>
          <w:sz w:val="24"/>
        </w:rPr>
        <w:t xml:space="preserve"> za </w:t>
      </w:r>
      <w:proofErr w:type="spellStart"/>
      <w:r w:rsidRPr="00EE0DAF">
        <w:rPr>
          <w:rFonts w:ascii="Arial Narrow" w:hAnsi="Arial Narrow"/>
          <w:bCs/>
          <w:sz w:val="24"/>
        </w:rPr>
        <w:t>provedbu</w:t>
      </w:r>
      <w:proofErr w:type="spellEnd"/>
      <w:r w:rsidRPr="00EE0DAF">
        <w:rPr>
          <w:rFonts w:ascii="Arial Narrow" w:hAnsi="Arial Narrow"/>
          <w:bCs/>
          <w:sz w:val="24"/>
        </w:rPr>
        <w:t xml:space="preserve"> </w:t>
      </w:r>
      <w:proofErr w:type="spellStart"/>
      <w:r w:rsidRPr="00EE0DAF">
        <w:rPr>
          <w:rFonts w:ascii="Arial Narrow" w:hAnsi="Arial Narrow"/>
          <w:bCs/>
          <w:sz w:val="24"/>
        </w:rPr>
        <w:t>postupka</w:t>
      </w:r>
      <w:proofErr w:type="spellEnd"/>
      <w:r w:rsidRPr="00EE0DAF">
        <w:rPr>
          <w:rFonts w:ascii="Arial Narrow" w:hAnsi="Arial Narrow"/>
          <w:bCs/>
          <w:sz w:val="24"/>
        </w:rPr>
        <w:t xml:space="preserve"> </w:t>
      </w:r>
      <w:proofErr w:type="spellStart"/>
      <w:r w:rsidRPr="00EE0DAF">
        <w:rPr>
          <w:rFonts w:ascii="Arial Narrow" w:hAnsi="Arial Narrow"/>
          <w:bCs/>
          <w:sz w:val="24"/>
        </w:rPr>
        <w:t>prodaje</w:t>
      </w:r>
      <w:proofErr w:type="spellEnd"/>
      <w:r w:rsidRPr="00EE0DAF">
        <w:rPr>
          <w:rFonts w:ascii="Arial Narrow" w:hAnsi="Arial Narrow"/>
          <w:bCs/>
          <w:sz w:val="24"/>
        </w:rPr>
        <w:t xml:space="preserve"> </w:t>
      </w:r>
      <w:proofErr w:type="spellStart"/>
      <w:r w:rsidRPr="00EE0DAF">
        <w:rPr>
          <w:rFonts w:ascii="Arial Narrow" w:hAnsi="Arial Narrow"/>
          <w:bCs/>
          <w:sz w:val="24"/>
        </w:rPr>
        <w:t>zemljišta</w:t>
      </w:r>
      <w:proofErr w:type="spellEnd"/>
      <w:r w:rsidRPr="00EE0DAF">
        <w:rPr>
          <w:rFonts w:ascii="Arial Narrow" w:hAnsi="Arial Narrow"/>
          <w:bCs/>
          <w:sz w:val="24"/>
        </w:rPr>
        <w:t xml:space="preserve"> u </w:t>
      </w:r>
      <w:proofErr w:type="spellStart"/>
      <w:r w:rsidRPr="00EE0DAF">
        <w:rPr>
          <w:rFonts w:ascii="Arial Narrow" w:hAnsi="Arial Narrow"/>
          <w:bCs/>
          <w:sz w:val="24"/>
        </w:rPr>
        <w:t>vlasništvu</w:t>
      </w:r>
      <w:proofErr w:type="spellEnd"/>
      <w:r w:rsidRPr="00EE0DAF">
        <w:rPr>
          <w:rFonts w:ascii="Arial Narrow" w:hAnsi="Arial Narrow"/>
          <w:bCs/>
          <w:sz w:val="24"/>
        </w:rPr>
        <w:t xml:space="preserve"> Općine Dubravica</w:t>
      </w:r>
    </w:p>
    <w:p w14:paraId="5D49A03C" w14:textId="77777777" w:rsidR="00F8676E" w:rsidRPr="00861967" w:rsidRDefault="00F8676E" w:rsidP="00F8676E">
      <w:pPr>
        <w:pStyle w:val="Odlomakpopisa"/>
        <w:tabs>
          <w:tab w:val="left" w:pos="2637"/>
          <w:tab w:val="center" w:pos="7002"/>
        </w:tabs>
        <w:ind w:left="1080" w:firstLine="0"/>
        <w:rPr>
          <w:rFonts w:ascii="Arial Narrow" w:hAnsi="Arial Narrow"/>
          <w:bCs/>
          <w:sz w:val="24"/>
        </w:rPr>
      </w:pPr>
    </w:p>
    <w:p w14:paraId="005287E9" w14:textId="34BBC5CD" w:rsidR="00861967" w:rsidRPr="00EE0DAF" w:rsidRDefault="00861967" w:rsidP="00861967">
      <w:pPr>
        <w:pStyle w:val="Odlomakpopisa"/>
        <w:tabs>
          <w:tab w:val="left" w:pos="2637"/>
          <w:tab w:val="center" w:pos="7002"/>
        </w:tabs>
        <w:ind w:left="1080" w:firstLine="0"/>
        <w:rPr>
          <w:rFonts w:ascii="Arial Narrow" w:hAnsi="Arial Narrow"/>
          <w:bCs/>
          <w:sz w:val="24"/>
        </w:rPr>
      </w:pPr>
    </w:p>
    <w:p w14:paraId="4896AE88" w14:textId="15C47023" w:rsidR="00EE0DAF" w:rsidRPr="00EE0DAF" w:rsidRDefault="00EE0DAF" w:rsidP="00861967">
      <w:pPr>
        <w:pStyle w:val="Odlomakpopisa"/>
        <w:tabs>
          <w:tab w:val="left" w:pos="2637"/>
          <w:tab w:val="center" w:pos="7002"/>
        </w:tabs>
        <w:ind w:left="1080" w:firstLine="0"/>
        <w:rPr>
          <w:rFonts w:ascii="Arial Narrow" w:hAnsi="Arial Narrow"/>
          <w:bCs/>
          <w:sz w:val="24"/>
        </w:rPr>
      </w:pPr>
    </w:p>
    <w:p w14:paraId="3D1287A2" w14:textId="5DEB87C9" w:rsidR="0024162B" w:rsidRDefault="0024162B" w:rsidP="0024162B">
      <w:pPr>
        <w:pStyle w:val="Odlomakpopisa"/>
        <w:tabs>
          <w:tab w:val="left" w:pos="2637"/>
          <w:tab w:val="center" w:pos="7002"/>
        </w:tabs>
        <w:ind w:left="1080" w:firstLine="0"/>
        <w:rPr>
          <w:rFonts w:ascii="Arial Narrow" w:hAnsi="Arial Narrow"/>
          <w:bCs/>
          <w:sz w:val="24"/>
        </w:rPr>
      </w:pPr>
    </w:p>
    <w:p w14:paraId="7B1F2B07" w14:textId="77777777" w:rsidR="00255F62" w:rsidRDefault="00255F62" w:rsidP="005A3663">
      <w:pPr>
        <w:rPr>
          <w:rFonts w:ascii="Arial Narrow" w:hAnsi="Arial Narrow"/>
          <w:sz w:val="24"/>
        </w:rPr>
      </w:pPr>
    </w:p>
    <w:p w14:paraId="497A022B" w14:textId="77777777" w:rsidR="00255F62" w:rsidRDefault="00255F62" w:rsidP="005A3663">
      <w:pPr>
        <w:rPr>
          <w:rFonts w:ascii="Arial Narrow" w:hAnsi="Arial Narrow"/>
          <w:sz w:val="24"/>
        </w:rPr>
      </w:pPr>
    </w:p>
    <w:p w14:paraId="0E0FEDFE" w14:textId="77777777" w:rsidR="00255F62" w:rsidRDefault="00255F62" w:rsidP="005A3663">
      <w:pPr>
        <w:rPr>
          <w:rFonts w:ascii="Arial Narrow" w:hAnsi="Arial Narrow"/>
          <w:sz w:val="24"/>
        </w:rPr>
      </w:pPr>
    </w:p>
    <w:p w14:paraId="28989A4C" w14:textId="77777777" w:rsidR="00255F62" w:rsidRPr="00E07D19" w:rsidRDefault="00255F62" w:rsidP="005A3663">
      <w:pPr>
        <w:rPr>
          <w:rFonts w:ascii="Arial Narrow" w:hAnsi="Arial Narrow"/>
          <w:sz w:val="24"/>
        </w:rPr>
      </w:pPr>
    </w:p>
    <w:p w14:paraId="01203A6E" w14:textId="77777777" w:rsidR="00700E90" w:rsidRDefault="00700E90" w:rsidP="001A32B4">
      <w:pPr>
        <w:tabs>
          <w:tab w:val="left" w:pos="2637"/>
        </w:tabs>
        <w:rPr>
          <w:rFonts w:ascii="Arial Narrow" w:hAnsi="Arial Narrow"/>
          <w:b/>
          <w:sz w:val="24"/>
        </w:rPr>
      </w:pPr>
    </w:p>
    <w:p w14:paraId="3B417951" w14:textId="77777777" w:rsidR="00D56B96" w:rsidRDefault="00D56B96" w:rsidP="00D56B96">
      <w:pPr>
        <w:tabs>
          <w:tab w:val="left" w:pos="2637"/>
          <w:tab w:val="center" w:pos="7002"/>
        </w:tabs>
        <w:jc w:val="center"/>
        <w:rPr>
          <w:rFonts w:ascii="Arial Narrow" w:hAnsi="Arial Narrow"/>
          <w:b/>
          <w:sz w:val="24"/>
        </w:rPr>
      </w:pPr>
      <w:r>
        <w:rPr>
          <w:rFonts w:ascii="Arial Narrow" w:hAnsi="Arial Narrow"/>
          <w:b/>
          <w:sz w:val="24"/>
        </w:rPr>
        <w:t>AKTI OPĆINSKOG VIJEĆA OPĆINE DUBRAVICA</w:t>
      </w:r>
    </w:p>
    <w:p w14:paraId="7B44C82B" w14:textId="77777777" w:rsidR="001A32B4" w:rsidRDefault="001A32B4" w:rsidP="001A32B4">
      <w:pPr>
        <w:tabs>
          <w:tab w:val="left" w:pos="2637"/>
        </w:tabs>
        <w:jc w:val="center"/>
        <w:rPr>
          <w:rFonts w:ascii="Times New Roman" w:hAnsi="Times New Roman"/>
          <w:b/>
        </w:rPr>
      </w:pPr>
      <w:r w:rsidRPr="006329A4">
        <w:rPr>
          <w:rFonts w:ascii="Arial Narrow" w:hAnsi="Arial Narrow"/>
          <w:b/>
          <w:noProof/>
          <w:lang w:val="sl-SI" w:eastAsia="sl-SI"/>
        </w:rPr>
        <mc:AlternateContent>
          <mc:Choice Requires="wps">
            <w:drawing>
              <wp:anchor distT="0" distB="0" distL="114300" distR="114300" simplePos="0" relativeHeight="251786240" behindDoc="0" locked="0" layoutInCell="1" allowOverlap="1" wp14:anchorId="68EC9CD9" wp14:editId="584A0DAB">
                <wp:simplePos x="0" y="0"/>
                <wp:positionH relativeFrom="margin">
                  <wp:posOffset>0</wp:posOffset>
                </wp:positionH>
                <wp:positionV relativeFrom="paragraph">
                  <wp:posOffset>114300</wp:posOffset>
                </wp:positionV>
                <wp:extent cx="334371" cy="362197"/>
                <wp:effectExtent l="57150" t="114300" r="142240" b="76200"/>
                <wp:wrapNone/>
                <wp:docPr id="2127925110"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2A43ED23" w14:textId="77777777" w:rsidR="00B22B1B" w:rsidRPr="00104EAC" w:rsidRDefault="00B22B1B" w:rsidP="001A32B4">
                            <w:pPr>
                              <w:jc w:val="center"/>
                              <w:rPr>
                                <w:rFonts w:ascii="Arial Narrow" w:hAnsi="Arial Narrow"/>
                                <w:sz w:val="24"/>
                                <w:szCs w:val="24"/>
                              </w:rPr>
                            </w:pPr>
                            <w:r>
                              <w:rPr>
                                <w:rFonts w:ascii="Arial Narrow" w:hAnsi="Arial Narrow"/>
                                <w:sz w:val="24"/>
                                <w:szCs w:val="24"/>
                              </w:rPr>
                              <w:t>1</w:t>
                            </w:r>
                          </w:p>
                          <w:p w14:paraId="0AED2352" w14:textId="77777777" w:rsidR="00B22B1B" w:rsidRDefault="00B22B1B" w:rsidP="001A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C9CD9" id="Zaobljeni pravokutnik 23" o:spid="_x0000_s1026" style="position:absolute;left:0;text-align:left;margin-left:0;margin-top:9pt;width:26.35pt;height:2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zf1QIAAOEFAAAOAAAAZHJzL2Uyb0RvYy54bWysVMlu2zAQvRfoPxC8N7K8x4gcGFmKAmkS&#10;xClyHlGUJZQiWZKynH59h6S8JC16KAoD9GyaebNeXO4aQbbc2FrJjKZnA0q4ZKqo5Saj355vP80p&#10;sQ5kAUJJntFXbunl8uOHi04v+FBVShTcEHQi7aLTGa2c04sksaziDdgzpblEZalMAw5Zs0kKAx16&#10;b0QyHAymSadMoY1i3FqUXkclXQb/ZcmZeyhLyx0RGUVsLrwmvLl/k+UFLDYGdFWzHgb8A4oGaolB&#10;D66uwQFpTf2bq6ZmRllVujOmmkSVZc14yAGzSQfvsllXoHnIBYtj9aFM9v+5ZffbtX40WIZO24VF&#10;0mexK03j/xEf2YVivR6KxXeOMBSORuPRLKWEoWo0HabnM1/M5PixNtZ95qohnsioUa0snrAhoU6w&#10;vbMu2u/tfECrRF3c1kIExmzyK2HIFrB5N7Ob6c00fCva5qsqong2GQxCFzGwjfYBxBtHQpIuo5Ng&#10;ShjgmJUCHEJvdJFRh63//lxhAwmIDU4xcybEeeOjdx6jrib+F40qKHiUev/9RLlauig8PwotuAPu&#10;dLSX/w24L8012Cq6Cnj6IgvpK8TDhGMlQ7Nax826KjqSi9Y8AaY2GcwRESlq34DRPI0Mjn86D7hQ&#10;F1POBSVGuZfaVWHofLe9Tw/g0IJcAPsexCB0BRHU+CSP3jo0QO3RBO4EaHIcNE+5Xb7rpy9Xxeuj&#10;8TjCyFnNbmuMfwfWPYLBtUS4eGrcAz6lUNhS1VOUVMr8/JPc2+O2oJaSDtc8o/ZHC4ZTIr5I3KPz&#10;dDz2dyEw48lsiIw51eSnGtk2VwqHEcce0QXS2zuxJ0ujmhe8SCsfFVUgGcaOI9UzVy6eH7xpjK9W&#10;wQxvgQZ3J9eaeef7yj/vXsDofn8cLt692p8EWLzboGjrv5Rq1TpV1mG9fIljXbEPnsE7EjrS3zx/&#10;qE75YHW8zMtfAAAA//8DAFBLAwQUAAYACAAAACEAWecthdkAAAAFAQAADwAAAGRycy9kb3ducmV2&#10;LnhtbEyOwU7DMAyG70h7h8iTuLFkk8qm0nRCk9COG6UHuGWNaSsSp2qyrrw95gQny/5/ff6K/eyd&#10;mHCMfSAN65UCgdQE21OroX57ediBiMmQNS4QavjGCPtycVeY3IYbveJUpVYwhGJuNHQpDbmUsenQ&#10;m7gKAxJnn2H0JvE6ttKO5sZw7+RGqUfpTU/8oTMDHjpsvqqr16A+qvrs+tm9H3HKjvJ0qquz1Pp+&#10;OT8/gUg4p78y/OqzOpTsdAlXslE4ZnCPrzuenGabLYiLhm2mQJaF/G9f/gAAAP//AwBQSwECLQAU&#10;AAYACAAAACEAtoM4kv4AAADhAQAAEwAAAAAAAAAAAAAAAAAAAAAAW0NvbnRlbnRfVHlwZXNdLnht&#10;bFBLAQItABQABgAIAAAAIQA4/SH/1gAAAJQBAAALAAAAAAAAAAAAAAAAAC8BAABfcmVscy8ucmVs&#10;c1BLAQItABQABgAIAAAAIQCHZpzf1QIAAOEFAAAOAAAAAAAAAAAAAAAAAC4CAABkcnMvZTJvRG9j&#10;LnhtbFBLAQItABQABgAIAAAAIQBZ5y2F2QAAAAUBAAAPAAAAAAAAAAAAAAAAAC8FAABkcnMvZG93&#10;bnJldi54bWxQSwUGAAAAAAQABADzAAAANQYAAAAA&#10;" fillcolor="#afabab" strokecolor="#8e8e8e" strokeweight="1.52778mm">
                <v:stroke linestyle="thickThin"/>
                <v:shadow on="t" color="black" opacity="26214f" origin="-.5,.5" offset=".74836mm,-.74836mm"/>
                <v:textbox>
                  <w:txbxContent>
                    <w:p w14:paraId="2A43ED23" w14:textId="77777777" w:rsidR="00B22B1B" w:rsidRPr="00104EAC" w:rsidRDefault="00B22B1B" w:rsidP="001A32B4">
                      <w:pPr>
                        <w:jc w:val="center"/>
                        <w:rPr>
                          <w:rFonts w:ascii="Arial Narrow" w:hAnsi="Arial Narrow"/>
                          <w:sz w:val="24"/>
                          <w:szCs w:val="24"/>
                        </w:rPr>
                      </w:pPr>
                      <w:r>
                        <w:rPr>
                          <w:rFonts w:ascii="Arial Narrow" w:hAnsi="Arial Narrow"/>
                          <w:sz w:val="24"/>
                          <w:szCs w:val="24"/>
                        </w:rPr>
                        <w:t>1</w:t>
                      </w:r>
                    </w:p>
                    <w:p w14:paraId="0AED2352" w14:textId="77777777" w:rsidR="00B22B1B" w:rsidRDefault="00B22B1B" w:rsidP="001A32B4">
                      <w:pPr>
                        <w:jc w:val="center"/>
                      </w:pPr>
                    </w:p>
                  </w:txbxContent>
                </v:textbox>
                <w10:wrap anchorx="margin"/>
              </v:roundrect>
            </w:pict>
          </mc:Fallback>
        </mc:AlternateContent>
      </w:r>
    </w:p>
    <w:p w14:paraId="64A4B5EE" w14:textId="5D7C0E7D" w:rsidR="001A32B4" w:rsidRPr="00655C78" w:rsidRDefault="001A32B4" w:rsidP="001A32B4">
      <w:pPr>
        <w:tabs>
          <w:tab w:val="left" w:pos="2637"/>
        </w:tabs>
        <w:jc w:val="center"/>
        <w:rPr>
          <w:rFonts w:ascii="Times New Roman" w:hAnsi="Times New Roman"/>
          <w:b/>
        </w:rPr>
      </w:pPr>
      <w:r w:rsidRPr="00655C78">
        <w:rPr>
          <w:rFonts w:ascii="Times New Roman" w:hAnsi="Times New Roman"/>
          <w:b/>
        </w:rPr>
        <w:t xml:space="preserve"> </w:t>
      </w:r>
    </w:p>
    <w:p w14:paraId="51D96190" w14:textId="0C42565E" w:rsidR="003E1237" w:rsidRDefault="00EC28D8" w:rsidP="003E1237">
      <w:pPr>
        <w:rPr>
          <w:b/>
          <w:sz w:val="20"/>
          <w:szCs w:val="20"/>
        </w:rPr>
      </w:pPr>
      <w:r w:rsidRPr="00D801B6">
        <w:rPr>
          <w:b/>
          <w:sz w:val="20"/>
          <w:szCs w:val="20"/>
        </w:rPr>
        <w:t xml:space="preserve">                </w:t>
      </w:r>
    </w:p>
    <w:p w14:paraId="065432A5" w14:textId="77777777" w:rsidR="006504DA" w:rsidRPr="006504DA" w:rsidRDefault="006504DA" w:rsidP="006504DA">
      <w:pPr>
        <w:ind w:firstLine="709"/>
        <w:rPr>
          <w:rFonts w:ascii="Arial Narrow" w:hAnsi="Arial Narrow"/>
        </w:rPr>
      </w:pPr>
      <w:r w:rsidRPr="006504DA">
        <w:rPr>
          <w:rFonts w:ascii="Arial Narrow" w:hAnsi="Arial Narrow"/>
        </w:rPr>
        <w:t xml:space="preserve">Na temelju članka 2. Zakona o predškolskom odgoju i obrazovanju („Narodne novine“ broj </w:t>
      </w:r>
      <w:hyperlink r:id="rId9" w:tgtFrame="_blank" w:history="1">
        <w:r w:rsidRPr="006504DA">
          <w:rPr>
            <w:rFonts w:ascii="Arial Narrow" w:hAnsi="Arial Narrow"/>
          </w:rPr>
          <w:t>10/97</w:t>
        </w:r>
      </w:hyperlink>
      <w:r w:rsidRPr="006504DA">
        <w:rPr>
          <w:rFonts w:ascii="Arial Narrow" w:hAnsi="Arial Narrow"/>
        </w:rPr>
        <w:t>, </w:t>
      </w:r>
      <w:hyperlink r:id="rId10" w:tgtFrame="_blank" w:history="1">
        <w:r w:rsidRPr="006504DA">
          <w:rPr>
            <w:rFonts w:ascii="Arial Narrow" w:hAnsi="Arial Narrow"/>
          </w:rPr>
          <w:t>107/07</w:t>
        </w:r>
      </w:hyperlink>
      <w:r w:rsidRPr="006504DA">
        <w:rPr>
          <w:rFonts w:ascii="Arial Narrow" w:hAnsi="Arial Narrow"/>
        </w:rPr>
        <w:t>, </w:t>
      </w:r>
      <w:hyperlink r:id="rId11" w:tgtFrame="_blank" w:history="1">
        <w:r w:rsidRPr="006504DA">
          <w:rPr>
            <w:rFonts w:ascii="Arial Narrow" w:hAnsi="Arial Narrow"/>
          </w:rPr>
          <w:t>94/13</w:t>
        </w:r>
      </w:hyperlink>
      <w:r w:rsidRPr="006504DA">
        <w:rPr>
          <w:rFonts w:ascii="Arial Narrow" w:hAnsi="Arial Narrow"/>
        </w:rPr>
        <w:t>, </w:t>
      </w:r>
      <w:hyperlink r:id="rId12" w:tgtFrame="_blank" w:history="1">
        <w:r w:rsidRPr="006504DA">
          <w:rPr>
            <w:rFonts w:ascii="Arial Narrow" w:hAnsi="Arial Narrow"/>
          </w:rPr>
          <w:t>98/19</w:t>
        </w:r>
      </w:hyperlink>
      <w:r w:rsidRPr="006504DA">
        <w:rPr>
          <w:rFonts w:ascii="Arial Narrow" w:hAnsi="Arial Narrow"/>
        </w:rPr>
        <w:t>, </w:t>
      </w:r>
      <w:hyperlink r:id="rId13" w:tgtFrame="_blank" w:history="1">
        <w:r w:rsidRPr="006504DA">
          <w:rPr>
            <w:rFonts w:ascii="Arial Narrow" w:hAnsi="Arial Narrow"/>
          </w:rPr>
          <w:t>57/22</w:t>
        </w:r>
      </w:hyperlink>
      <w:r w:rsidRPr="006504DA">
        <w:rPr>
          <w:rFonts w:ascii="Arial Narrow" w:hAnsi="Arial Narrow"/>
        </w:rPr>
        <w:t>, </w:t>
      </w:r>
      <w:hyperlink r:id="rId14" w:tgtFrame="_blank" w:history="1">
        <w:r w:rsidRPr="006504DA">
          <w:rPr>
            <w:rFonts w:ascii="Arial Narrow" w:hAnsi="Arial Narrow"/>
          </w:rPr>
          <w:t>101/23</w:t>
        </w:r>
      </w:hyperlink>
      <w:r w:rsidRPr="006504DA">
        <w:rPr>
          <w:rFonts w:ascii="Arial Narrow" w:hAnsi="Arial Narrow"/>
        </w:rPr>
        <w:t>) i članka 21. Statuta Općine Dubravica (Službeni glasnik Općine Dubravica br. 01/2021, 03/2024) Općinsko vijeće Općine Dubravica na svojoj 21. sjednici održanoj dana 19. srpnja 2024. godine donosi</w:t>
      </w:r>
    </w:p>
    <w:p w14:paraId="6727A19B" w14:textId="77777777" w:rsidR="006504DA" w:rsidRPr="006504DA" w:rsidRDefault="006504DA" w:rsidP="006504DA">
      <w:pPr>
        <w:ind w:firstLine="709"/>
        <w:rPr>
          <w:rFonts w:ascii="Arial Narrow" w:hAnsi="Arial Narrow"/>
        </w:rPr>
      </w:pPr>
    </w:p>
    <w:p w14:paraId="766FA3F4" w14:textId="77777777" w:rsidR="006504DA" w:rsidRPr="006504DA" w:rsidRDefault="006504DA" w:rsidP="006504DA">
      <w:pPr>
        <w:pStyle w:val="Odlomakpopisa1"/>
        <w:tabs>
          <w:tab w:val="left" w:pos="3135"/>
        </w:tabs>
        <w:jc w:val="center"/>
        <w:rPr>
          <w:rFonts w:ascii="Arial Narrow" w:hAnsi="Arial Narrow"/>
          <w:b/>
        </w:rPr>
      </w:pPr>
      <w:r w:rsidRPr="006504DA">
        <w:rPr>
          <w:rFonts w:ascii="Arial Narrow" w:hAnsi="Arial Narrow"/>
          <w:b/>
        </w:rPr>
        <w:t xml:space="preserve">ODLUKU </w:t>
      </w:r>
    </w:p>
    <w:p w14:paraId="33F1B004" w14:textId="77777777" w:rsidR="006504DA" w:rsidRPr="006504DA" w:rsidRDefault="006504DA" w:rsidP="006504DA">
      <w:pPr>
        <w:pStyle w:val="Odlomakpopisa1"/>
        <w:tabs>
          <w:tab w:val="left" w:pos="3135"/>
        </w:tabs>
        <w:jc w:val="center"/>
        <w:rPr>
          <w:rFonts w:ascii="Arial Narrow" w:hAnsi="Arial Narrow"/>
          <w:b/>
        </w:rPr>
      </w:pPr>
      <w:r w:rsidRPr="006504DA">
        <w:rPr>
          <w:rFonts w:ascii="Arial Narrow" w:hAnsi="Arial Narrow"/>
          <w:b/>
        </w:rPr>
        <w:t>o sufinanciranju i postupku sufinanciranja troškova smještaja djece u dječji vrtić „SMOKVICA“ u Dubravici</w:t>
      </w:r>
    </w:p>
    <w:p w14:paraId="59FA6457" w14:textId="77777777" w:rsidR="006504DA" w:rsidRPr="006504DA" w:rsidRDefault="006504DA" w:rsidP="006504DA">
      <w:pPr>
        <w:pStyle w:val="Odlomakpopisa1"/>
        <w:tabs>
          <w:tab w:val="left" w:pos="3135"/>
        </w:tabs>
        <w:jc w:val="center"/>
        <w:rPr>
          <w:rFonts w:ascii="Arial Narrow" w:hAnsi="Arial Narrow"/>
          <w:b/>
          <w:i/>
        </w:rPr>
      </w:pPr>
    </w:p>
    <w:p w14:paraId="75E8441B"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1.</w:t>
      </w:r>
    </w:p>
    <w:p w14:paraId="6A89AC3A" w14:textId="77777777" w:rsidR="006504DA" w:rsidRPr="006504DA" w:rsidRDefault="006504DA" w:rsidP="006504DA">
      <w:pPr>
        <w:pStyle w:val="Odlomakpopisa1"/>
        <w:tabs>
          <w:tab w:val="left" w:pos="3135"/>
        </w:tabs>
        <w:ind w:left="0"/>
        <w:jc w:val="both"/>
        <w:rPr>
          <w:rFonts w:ascii="Arial Narrow" w:hAnsi="Arial Narrow"/>
        </w:rPr>
      </w:pPr>
      <w:r w:rsidRPr="006504DA">
        <w:rPr>
          <w:rFonts w:ascii="Arial Narrow" w:hAnsi="Arial Narrow"/>
        </w:rPr>
        <w:t>Ovom se Odlukom uređuje postupak sufinanciranja troškova smještaja djece sa područja Općine Dubravica u dječji vrtić „SMOKVICA“ u Dubravici.</w:t>
      </w:r>
    </w:p>
    <w:p w14:paraId="3EA126FB" w14:textId="77777777" w:rsidR="006504DA" w:rsidRPr="006504DA" w:rsidRDefault="006504DA" w:rsidP="006504DA">
      <w:pPr>
        <w:pStyle w:val="Odlomakpopisa1"/>
        <w:tabs>
          <w:tab w:val="left" w:pos="3135"/>
        </w:tabs>
        <w:rPr>
          <w:rFonts w:ascii="Arial Narrow" w:hAnsi="Arial Narrow"/>
        </w:rPr>
      </w:pPr>
    </w:p>
    <w:p w14:paraId="476132F7"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2.</w:t>
      </w:r>
    </w:p>
    <w:p w14:paraId="76ED0804" w14:textId="77777777" w:rsidR="006504DA" w:rsidRPr="006504DA" w:rsidRDefault="006504DA" w:rsidP="006504DA">
      <w:pPr>
        <w:pStyle w:val="Odlomakpopisa1"/>
        <w:tabs>
          <w:tab w:val="left" w:pos="3135"/>
        </w:tabs>
        <w:ind w:left="0"/>
        <w:jc w:val="both"/>
        <w:rPr>
          <w:rFonts w:ascii="Arial Narrow" w:hAnsi="Arial Narrow"/>
        </w:rPr>
      </w:pPr>
      <w:r w:rsidRPr="006504DA">
        <w:rPr>
          <w:rFonts w:ascii="Arial Narrow" w:hAnsi="Arial Narrow"/>
        </w:rPr>
        <w:lastRenderedPageBreak/>
        <w:t>Općina Dubravica snosi troškove sufinanciranja smještaja djece u dječji vrtić „SMOKVICA“ u Dubravici uz sljedeće uvjete:</w:t>
      </w:r>
    </w:p>
    <w:p w14:paraId="7E597CEE" w14:textId="77777777" w:rsidR="006504DA" w:rsidRPr="006504DA" w:rsidRDefault="006504DA" w:rsidP="006504DA">
      <w:pPr>
        <w:pStyle w:val="Odlomakpopisa1"/>
        <w:tabs>
          <w:tab w:val="left" w:pos="3135"/>
        </w:tabs>
        <w:ind w:left="0"/>
        <w:jc w:val="both"/>
        <w:rPr>
          <w:rFonts w:ascii="Arial Narrow" w:hAnsi="Arial Narrow"/>
        </w:rPr>
      </w:pPr>
    </w:p>
    <w:p w14:paraId="4A1AC3DA" w14:textId="77777777" w:rsidR="006504DA" w:rsidRPr="006504DA" w:rsidRDefault="006504DA" w:rsidP="006504DA">
      <w:pPr>
        <w:pStyle w:val="Odlomakpopisa1"/>
        <w:numPr>
          <w:ilvl w:val="0"/>
          <w:numId w:val="32"/>
        </w:numPr>
        <w:tabs>
          <w:tab w:val="left" w:pos="3135"/>
        </w:tabs>
        <w:jc w:val="both"/>
        <w:rPr>
          <w:rFonts w:ascii="Arial Narrow" w:hAnsi="Arial Narrow"/>
        </w:rPr>
      </w:pPr>
      <w:r w:rsidRPr="006504DA">
        <w:rPr>
          <w:rFonts w:ascii="Arial Narrow" w:hAnsi="Arial Narrow"/>
        </w:rPr>
        <w:t>podnošenje zahtjeva za sufinanciranje,</w:t>
      </w:r>
    </w:p>
    <w:p w14:paraId="7FD852BD" w14:textId="77777777" w:rsidR="006504DA" w:rsidRPr="006504DA" w:rsidRDefault="006504DA" w:rsidP="006504DA">
      <w:pPr>
        <w:pStyle w:val="Odlomakpopisa1"/>
        <w:numPr>
          <w:ilvl w:val="0"/>
          <w:numId w:val="32"/>
        </w:numPr>
        <w:jc w:val="both"/>
        <w:rPr>
          <w:rFonts w:ascii="Arial Narrow" w:hAnsi="Arial Narrow"/>
        </w:rPr>
      </w:pPr>
      <w:r w:rsidRPr="006504DA">
        <w:rPr>
          <w:rFonts w:ascii="Arial Narrow" w:hAnsi="Arial Narrow"/>
        </w:rPr>
        <w:t>barem jedan od roditelja odnosno skrbnika treba imati prebivalište na području Općine Dubravica u posljednjih godinu dana (uvjerenje o prebivalištu ili preslika osobne iskaznice)</w:t>
      </w:r>
    </w:p>
    <w:p w14:paraId="28EB26FB" w14:textId="77777777" w:rsidR="006504DA" w:rsidRPr="006504DA" w:rsidRDefault="006504DA" w:rsidP="006504DA">
      <w:pPr>
        <w:pStyle w:val="Odlomakpopisa1"/>
        <w:numPr>
          <w:ilvl w:val="0"/>
          <w:numId w:val="32"/>
        </w:numPr>
        <w:jc w:val="both"/>
        <w:rPr>
          <w:rFonts w:ascii="Arial Narrow" w:hAnsi="Arial Narrow"/>
        </w:rPr>
      </w:pPr>
      <w:r w:rsidRPr="006504DA">
        <w:rPr>
          <w:rFonts w:ascii="Arial Narrow" w:hAnsi="Arial Narrow"/>
        </w:rPr>
        <w:t>uvjerenje o prebivalištu djeteta,</w:t>
      </w:r>
    </w:p>
    <w:p w14:paraId="60432AA5" w14:textId="77777777" w:rsidR="006504DA" w:rsidRPr="006504DA" w:rsidRDefault="006504DA" w:rsidP="006504DA">
      <w:pPr>
        <w:pStyle w:val="Odlomakpopisa1"/>
        <w:numPr>
          <w:ilvl w:val="0"/>
          <w:numId w:val="32"/>
        </w:numPr>
        <w:jc w:val="both"/>
        <w:rPr>
          <w:rFonts w:ascii="Arial Narrow" w:hAnsi="Arial Narrow"/>
        </w:rPr>
      </w:pPr>
      <w:r w:rsidRPr="006504DA">
        <w:rPr>
          <w:rFonts w:ascii="Arial Narrow" w:hAnsi="Arial Narrow"/>
        </w:rPr>
        <w:t>podnošenje potvrde o zaposlenju barem jednog roditelja,</w:t>
      </w:r>
    </w:p>
    <w:p w14:paraId="0BC7F661" w14:textId="77777777" w:rsidR="006504DA" w:rsidRPr="006504DA" w:rsidRDefault="006504DA" w:rsidP="006504DA">
      <w:pPr>
        <w:pStyle w:val="Odlomakpopisa1"/>
        <w:numPr>
          <w:ilvl w:val="0"/>
          <w:numId w:val="32"/>
        </w:numPr>
        <w:jc w:val="both"/>
        <w:rPr>
          <w:rFonts w:ascii="Arial Narrow" w:hAnsi="Arial Narrow"/>
          <w:b/>
          <w:i/>
        </w:rPr>
      </w:pPr>
      <w:r w:rsidRPr="006504DA">
        <w:rPr>
          <w:rFonts w:ascii="Arial Narrow" w:hAnsi="Arial Narrow"/>
        </w:rPr>
        <w:t xml:space="preserve">sve obveze prema Općini Dubravica trebaju biti podmirene. </w:t>
      </w:r>
    </w:p>
    <w:p w14:paraId="11439313" w14:textId="77777777" w:rsidR="006504DA" w:rsidRPr="006504DA" w:rsidRDefault="006504DA" w:rsidP="006504DA">
      <w:pPr>
        <w:pStyle w:val="Odlomakpopisa1"/>
        <w:ind w:left="0"/>
        <w:jc w:val="both"/>
        <w:rPr>
          <w:rFonts w:ascii="Arial Narrow" w:hAnsi="Arial Narrow"/>
        </w:rPr>
      </w:pPr>
    </w:p>
    <w:p w14:paraId="686DFD57" w14:textId="77777777" w:rsidR="006504DA" w:rsidRPr="006504DA" w:rsidRDefault="006504DA" w:rsidP="006504DA">
      <w:pPr>
        <w:pStyle w:val="Odlomakpopisa1"/>
        <w:ind w:left="0"/>
        <w:jc w:val="both"/>
        <w:rPr>
          <w:rFonts w:ascii="Arial Narrow" w:hAnsi="Arial Narrow"/>
          <w:b/>
          <w:i/>
        </w:rPr>
      </w:pPr>
      <w:r w:rsidRPr="006504DA">
        <w:rPr>
          <w:rFonts w:ascii="Arial Narrow" w:hAnsi="Arial Narrow"/>
        </w:rPr>
        <w:t>Općina Dubravica snosi troškove sufinanciranja smještaja djece u dječji vrtić „SMOKVICA“ u Dubravici za samohrane roditelje koji, uz ispunjavanja uvjeta propisanih ovim člankom, moraju ispuniti i dodatni uvjet odnosno podnijeti dokaz samohranog roditelja (rješenje Hrvatskog centra za socijalni rad ili smrtni list za preminulog roditelja ili potvrdu o nestanku drugog roditelja ili drugi odgovarajući dokaz).</w:t>
      </w:r>
    </w:p>
    <w:p w14:paraId="5E9CF0B5" w14:textId="77777777" w:rsidR="006504DA" w:rsidRPr="006504DA" w:rsidRDefault="006504DA" w:rsidP="006504DA">
      <w:pPr>
        <w:pStyle w:val="Odlomakpopisa1"/>
        <w:ind w:left="1080"/>
        <w:jc w:val="both"/>
        <w:rPr>
          <w:rFonts w:ascii="Arial Narrow" w:hAnsi="Arial Narrow"/>
          <w:b/>
          <w:i/>
        </w:rPr>
      </w:pPr>
    </w:p>
    <w:p w14:paraId="45CB447E" w14:textId="77777777" w:rsidR="006504DA" w:rsidRPr="006504DA" w:rsidRDefault="006504DA" w:rsidP="006504DA">
      <w:pPr>
        <w:pStyle w:val="Odlomakpopisa1"/>
        <w:ind w:left="0"/>
        <w:jc w:val="both"/>
        <w:rPr>
          <w:rFonts w:ascii="Arial Narrow" w:hAnsi="Arial Narrow"/>
          <w:b/>
          <w:i/>
        </w:rPr>
      </w:pPr>
      <w:r w:rsidRPr="006504DA">
        <w:rPr>
          <w:rFonts w:ascii="Arial Narrow" w:hAnsi="Arial Narrow"/>
        </w:rPr>
        <w:t>Ovom Odlukom ovlašćuje se općinski načelnik na donošenje pojedinačnih Odluka/potvrda o sufinanciranju troškova smještaja djeteta u dječji vrtić „SMOKVICA“, temeljem podnesenih zahtjeva za sufinanciranje, sukladno odredbama ove Odluke.</w:t>
      </w:r>
    </w:p>
    <w:p w14:paraId="220F6F77" w14:textId="77777777" w:rsidR="006504DA" w:rsidRPr="006504DA" w:rsidRDefault="006504DA" w:rsidP="006504DA">
      <w:pPr>
        <w:pStyle w:val="Odlomakpopisa1"/>
        <w:tabs>
          <w:tab w:val="left" w:pos="3135"/>
        </w:tabs>
        <w:ind w:left="0"/>
        <w:rPr>
          <w:rFonts w:ascii="Arial Narrow" w:hAnsi="Arial Narrow"/>
          <w:b/>
          <w:i/>
        </w:rPr>
      </w:pPr>
    </w:p>
    <w:p w14:paraId="4533EBF7"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3.</w:t>
      </w:r>
    </w:p>
    <w:p w14:paraId="73F0445C" w14:textId="77777777" w:rsidR="006504DA" w:rsidRPr="006504DA" w:rsidRDefault="006504DA" w:rsidP="006504DA">
      <w:pPr>
        <w:pStyle w:val="Odlomakpopisa1"/>
        <w:tabs>
          <w:tab w:val="left" w:pos="3135"/>
        </w:tabs>
        <w:ind w:left="0"/>
        <w:jc w:val="both"/>
        <w:rPr>
          <w:rFonts w:ascii="Arial Narrow" w:hAnsi="Arial Narrow"/>
        </w:rPr>
      </w:pPr>
      <w:r w:rsidRPr="006504DA">
        <w:rPr>
          <w:rFonts w:ascii="Arial Narrow" w:hAnsi="Arial Narrow"/>
        </w:rPr>
        <w:t>Općina Dubravica sufinancira troškove smještaja djece u dječji vrtić „SMOKVICA“ u Dubravici sa sljedećim iznosima:</w:t>
      </w:r>
    </w:p>
    <w:p w14:paraId="637B7142" w14:textId="77777777" w:rsidR="006504DA" w:rsidRPr="006504DA" w:rsidRDefault="006504DA" w:rsidP="006504DA">
      <w:pPr>
        <w:pStyle w:val="Odlomakpopisa1"/>
        <w:tabs>
          <w:tab w:val="left" w:pos="3135"/>
        </w:tabs>
        <w:ind w:left="0"/>
        <w:jc w:val="both"/>
        <w:rPr>
          <w:rFonts w:ascii="Arial Narrow" w:hAnsi="Arial Narrow"/>
          <w:b/>
          <w:i/>
          <w:u w:val="single"/>
        </w:rPr>
      </w:pPr>
      <w:r w:rsidRPr="006504DA">
        <w:rPr>
          <w:rFonts w:ascii="Arial Narrow" w:hAnsi="Arial Narrow"/>
          <w:b/>
          <w:i/>
          <w:u w:val="single"/>
        </w:rPr>
        <w:t>REDOVITI 10 – satni PROGRAM njege, odgoja, obrazovanja, zdravstvene zaštite i socijalne skrbi predškolskog djeteta</w:t>
      </w:r>
    </w:p>
    <w:p w14:paraId="11B4EA4A" w14:textId="77777777" w:rsidR="006504DA" w:rsidRPr="006504DA" w:rsidRDefault="006504DA" w:rsidP="006504DA">
      <w:pPr>
        <w:pStyle w:val="Odlomakpopisa1"/>
        <w:tabs>
          <w:tab w:val="left" w:pos="3135"/>
        </w:tabs>
        <w:ind w:left="0"/>
        <w:jc w:val="both"/>
        <w:rPr>
          <w:rFonts w:ascii="Arial Narrow" w:hAnsi="Arial Narrow"/>
          <w:b/>
          <w:i/>
          <w:u w:val="single"/>
        </w:rPr>
      </w:pPr>
      <w:r w:rsidRPr="006504DA">
        <w:rPr>
          <w:rFonts w:ascii="Arial Narrow" w:hAnsi="Arial Narrow"/>
          <w:b/>
          <w:i/>
          <w:u w:val="single"/>
        </w:rPr>
        <w:t>i</w:t>
      </w:r>
    </w:p>
    <w:p w14:paraId="648CCF47" w14:textId="77777777" w:rsidR="006504DA" w:rsidRPr="006504DA" w:rsidRDefault="006504DA" w:rsidP="006504DA">
      <w:pPr>
        <w:pStyle w:val="Odlomakpopisa1"/>
        <w:tabs>
          <w:tab w:val="left" w:pos="3135"/>
        </w:tabs>
        <w:ind w:left="0"/>
        <w:jc w:val="both"/>
        <w:rPr>
          <w:rFonts w:ascii="Arial Narrow" w:hAnsi="Arial Narrow"/>
          <w:b/>
          <w:i/>
          <w:u w:val="single"/>
        </w:rPr>
      </w:pPr>
      <w:r w:rsidRPr="006504DA">
        <w:rPr>
          <w:rFonts w:ascii="Arial Narrow" w:hAnsi="Arial Narrow"/>
          <w:b/>
          <w:i/>
          <w:u w:val="single"/>
        </w:rPr>
        <w:t>REDOVITI PROGRAM njege, odgoja, obrazovanja, zdravstvene zaštite i socijalne skrbi predškolskog djeteta s poteškoćama u razvoju, uključeno u redovitu skupinu u skraćenom trajanju od 4-8 sati:</w:t>
      </w:r>
    </w:p>
    <w:p w14:paraId="08F8D20E" w14:textId="77777777" w:rsidR="006504DA" w:rsidRPr="006504DA" w:rsidRDefault="006504DA" w:rsidP="006504DA">
      <w:pPr>
        <w:pStyle w:val="Odlomakpopisa1"/>
        <w:tabs>
          <w:tab w:val="left" w:pos="3135"/>
        </w:tabs>
        <w:jc w:val="both"/>
        <w:rPr>
          <w:rFonts w:ascii="Arial Narrow" w:hAnsi="Arial Narrow"/>
          <w:i/>
        </w:rPr>
      </w:pPr>
    </w:p>
    <w:p w14:paraId="4C9F0ED8"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i/>
        </w:rPr>
        <w:t>235,00 EUR</w:t>
      </w:r>
      <w:r w:rsidRPr="006504DA">
        <w:rPr>
          <w:rFonts w:ascii="Arial Narrow" w:hAnsi="Arial Narrow"/>
          <w:b/>
          <w:iCs/>
        </w:rPr>
        <w:t xml:space="preserve"> </w:t>
      </w:r>
      <w:r w:rsidRPr="006504DA">
        <w:rPr>
          <w:rFonts w:ascii="Arial Narrow" w:hAnsi="Arial Narrow"/>
          <w:b/>
          <w:i/>
        </w:rPr>
        <w:t>(57,32%)</w:t>
      </w:r>
      <w:r w:rsidRPr="006504DA">
        <w:rPr>
          <w:rFonts w:ascii="Arial Narrow" w:hAnsi="Arial Narrow"/>
          <w:b/>
          <w:iCs/>
        </w:rPr>
        <w:t xml:space="preserve"> </w:t>
      </w:r>
      <w:r w:rsidRPr="006504DA">
        <w:rPr>
          <w:rFonts w:ascii="Arial Narrow" w:hAnsi="Arial Narrow"/>
          <w:b/>
          <w:i/>
        </w:rPr>
        <w:t>mjesečno</w:t>
      </w:r>
      <w:r w:rsidRPr="006504DA">
        <w:rPr>
          <w:rFonts w:ascii="Arial Narrow" w:hAnsi="Arial Narrow"/>
          <w:i/>
        </w:rPr>
        <w:t xml:space="preserve"> </w:t>
      </w:r>
      <w:r w:rsidRPr="006504DA">
        <w:rPr>
          <w:rFonts w:ascii="Arial Narrow" w:hAnsi="Arial Narrow"/>
          <w:b/>
          <w:i/>
          <w:u w:val="single"/>
        </w:rPr>
        <w:t>za prvo dijete</w:t>
      </w:r>
      <w:r w:rsidRPr="006504DA">
        <w:rPr>
          <w:rFonts w:ascii="Arial Narrow" w:hAnsi="Arial Narrow"/>
          <w:i/>
          <w:u w:val="single"/>
        </w:rPr>
        <w:t xml:space="preserve"> </w:t>
      </w:r>
      <w:r w:rsidRPr="006504DA">
        <w:rPr>
          <w:rFonts w:ascii="Arial Narrow" w:hAnsi="Arial Narrow"/>
          <w:b/>
          <w:bCs/>
          <w:i/>
          <w:u w:val="single"/>
        </w:rPr>
        <w:t>u vrtiću</w:t>
      </w:r>
      <w:r w:rsidRPr="006504DA">
        <w:rPr>
          <w:rFonts w:ascii="Arial Narrow" w:hAnsi="Arial Narrow"/>
          <w:b/>
          <w:bCs/>
          <w:i/>
        </w:rPr>
        <w:t xml:space="preserve"> </w:t>
      </w:r>
      <w:r w:rsidRPr="006504DA">
        <w:rPr>
          <w:rFonts w:ascii="Arial Narrow" w:hAnsi="Arial Narrow"/>
          <w:i/>
        </w:rPr>
        <w:t xml:space="preserve">od ukupnog iznosa od </w:t>
      </w:r>
      <w:r w:rsidRPr="006504DA">
        <w:rPr>
          <w:rFonts w:ascii="Arial Narrow" w:hAnsi="Arial Narrow"/>
          <w:b/>
          <w:bCs/>
          <w:i/>
        </w:rPr>
        <w:t xml:space="preserve">410,00 EUR </w:t>
      </w:r>
      <w:r w:rsidRPr="006504DA">
        <w:rPr>
          <w:rFonts w:ascii="Arial Narrow" w:hAnsi="Arial Narrow"/>
          <w:i/>
        </w:rPr>
        <w:t xml:space="preserve">mjesečno naknade za korištenje usluge smještaja djeteta u dječji vrtić „SMOKVICA“ </w:t>
      </w:r>
    </w:p>
    <w:p w14:paraId="0D09514F"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i/>
        </w:rPr>
        <w:t>285,00 EUR (69,51 %) mjesečno</w:t>
      </w:r>
      <w:r w:rsidRPr="006504DA">
        <w:rPr>
          <w:rFonts w:ascii="Arial Narrow" w:hAnsi="Arial Narrow"/>
          <w:i/>
        </w:rPr>
        <w:t xml:space="preserve"> </w:t>
      </w:r>
      <w:r w:rsidRPr="006504DA">
        <w:rPr>
          <w:rFonts w:ascii="Arial Narrow" w:hAnsi="Arial Narrow"/>
          <w:b/>
          <w:i/>
          <w:u w:val="single"/>
        </w:rPr>
        <w:t xml:space="preserve">za drugo dijete u vrtiću </w:t>
      </w:r>
      <w:r w:rsidRPr="006504DA">
        <w:rPr>
          <w:rFonts w:ascii="Arial Narrow" w:hAnsi="Arial Narrow"/>
          <w:i/>
        </w:rPr>
        <w:t xml:space="preserve">od ukupnog iznosa od </w:t>
      </w:r>
      <w:r w:rsidRPr="006504DA">
        <w:rPr>
          <w:rFonts w:ascii="Arial Narrow" w:hAnsi="Arial Narrow"/>
          <w:b/>
          <w:bCs/>
          <w:i/>
        </w:rPr>
        <w:t>410,00 EUR</w:t>
      </w:r>
      <w:r w:rsidRPr="006504DA">
        <w:rPr>
          <w:rFonts w:ascii="Arial Narrow" w:hAnsi="Arial Narrow"/>
          <w:i/>
        </w:rPr>
        <w:t xml:space="preserve"> mjesečno naknade za korištenje usluge smještaja djeteta u dječji vrtić „SMOKVICA“ </w:t>
      </w:r>
    </w:p>
    <w:p w14:paraId="3980F933"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i/>
        </w:rPr>
        <w:t xml:space="preserve">410,00 EUR (100,00%) mjesečno </w:t>
      </w:r>
      <w:r w:rsidRPr="006504DA">
        <w:rPr>
          <w:rFonts w:ascii="Arial Narrow" w:hAnsi="Arial Narrow"/>
          <w:b/>
          <w:i/>
          <w:u w:val="single"/>
        </w:rPr>
        <w:t xml:space="preserve">za treće i svako sljedeće dijete u vrtiću, kao i za djecu poginulih branitelja </w:t>
      </w:r>
      <w:r w:rsidRPr="006504DA">
        <w:rPr>
          <w:rFonts w:ascii="Arial Narrow" w:hAnsi="Arial Narrow"/>
          <w:i/>
        </w:rPr>
        <w:t xml:space="preserve">od ukupnog iznosa od </w:t>
      </w:r>
      <w:r w:rsidRPr="006504DA">
        <w:rPr>
          <w:rFonts w:ascii="Arial Narrow" w:hAnsi="Arial Narrow"/>
          <w:b/>
          <w:bCs/>
          <w:i/>
        </w:rPr>
        <w:t>410,00 EUR</w:t>
      </w:r>
      <w:r w:rsidRPr="006504DA">
        <w:rPr>
          <w:rFonts w:ascii="Arial Narrow" w:hAnsi="Arial Narrow"/>
          <w:i/>
        </w:rPr>
        <w:t xml:space="preserve"> mjesečno naknade za korištenje usluge smještaja djeteta u dječji vrtić „SMOKVICA“ </w:t>
      </w:r>
    </w:p>
    <w:p w14:paraId="23E4E788"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i/>
        </w:rPr>
        <w:lastRenderedPageBreak/>
        <w:t xml:space="preserve">310,00 EUR (75,61%) mjesečno </w:t>
      </w:r>
      <w:r w:rsidRPr="006504DA">
        <w:rPr>
          <w:rFonts w:ascii="Arial Narrow" w:hAnsi="Arial Narrow"/>
          <w:b/>
          <w:i/>
          <w:u w:val="single"/>
        </w:rPr>
        <w:t>za prvo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410,00 EUR</w:t>
      </w:r>
      <w:r w:rsidRPr="006504DA">
        <w:rPr>
          <w:rFonts w:ascii="Arial Narrow" w:hAnsi="Arial Narrow"/>
          <w:i/>
        </w:rPr>
        <w:t xml:space="preserve"> mjesečno naknade za korištenje usluge smještaja djeteta u dječji vrtić „SMOKVICA“ </w:t>
      </w:r>
    </w:p>
    <w:p w14:paraId="1F930342"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bCs/>
          <w:i/>
        </w:rPr>
        <w:t xml:space="preserve">295,00 EUR (71,95%) </w:t>
      </w:r>
      <w:r w:rsidRPr="006504DA">
        <w:rPr>
          <w:rFonts w:ascii="Arial Narrow" w:hAnsi="Arial Narrow"/>
          <w:b/>
          <w:i/>
        </w:rPr>
        <w:t xml:space="preserve">mjesečno </w:t>
      </w:r>
      <w:r w:rsidRPr="006504DA">
        <w:rPr>
          <w:rFonts w:ascii="Arial Narrow" w:hAnsi="Arial Narrow"/>
          <w:b/>
          <w:i/>
          <w:u w:val="single"/>
        </w:rPr>
        <w:t>za drugo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410,00 EUR</w:t>
      </w:r>
      <w:r w:rsidRPr="006504DA">
        <w:rPr>
          <w:rFonts w:ascii="Arial Narrow" w:hAnsi="Arial Narrow"/>
          <w:i/>
        </w:rPr>
        <w:t xml:space="preserve"> mjesečno naknade za korištenje usluge smještaja djeteta u dječji vrtić „SMOKVICA“ </w:t>
      </w:r>
    </w:p>
    <w:p w14:paraId="65F0ACF4"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bCs/>
          <w:i/>
        </w:rPr>
        <w:t xml:space="preserve">410,00 EUR (100,00%) </w:t>
      </w:r>
      <w:r w:rsidRPr="006504DA">
        <w:rPr>
          <w:rFonts w:ascii="Arial Narrow" w:hAnsi="Arial Narrow"/>
          <w:b/>
          <w:i/>
        </w:rPr>
        <w:t xml:space="preserve">mjesečno </w:t>
      </w:r>
      <w:r w:rsidRPr="006504DA">
        <w:rPr>
          <w:rFonts w:ascii="Arial Narrow" w:hAnsi="Arial Narrow"/>
          <w:b/>
          <w:i/>
          <w:u w:val="single"/>
        </w:rPr>
        <w:t>za treće i svako sljedeće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410,00 EUR</w:t>
      </w:r>
      <w:r w:rsidRPr="006504DA">
        <w:rPr>
          <w:rFonts w:ascii="Arial Narrow" w:hAnsi="Arial Narrow"/>
          <w:i/>
        </w:rPr>
        <w:t xml:space="preserve"> mjesečno naknade za korištenje usluge smještaja djeteta u dječji vrtić „SMOKVICA“ </w:t>
      </w:r>
    </w:p>
    <w:p w14:paraId="5D27EC66" w14:textId="77777777" w:rsidR="006504DA" w:rsidRPr="006504DA" w:rsidRDefault="006504DA" w:rsidP="006504DA">
      <w:pPr>
        <w:pStyle w:val="Odlomakpopisa1"/>
        <w:ind w:left="0"/>
        <w:jc w:val="both"/>
        <w:rPr>
          <w:rFonts w:ascii="Arial Narrow" w:hAnsi="Arial Narrow"/>
          <w:b/>
          <w:i/>
          <w:u w:val="single"/>
        </w:rPr>
      </w:pPr>
    </w:p>
    <w:p w14:paraId="5FA4E423" w14:textId="77777777" w:rsidR="006504DA" w:rsidRPr="006504DA" w:rsidRDefault="006504DA" w:rsidP="006504DA">
      <w:pPr>
        <w:pStyle w:val="Odlomakpopisa1"/>
        <w:ind w:left="0"/>
        <w:jc w:val="both"/>
        <w:rPr>
          <w:rFonts w:ascii="Arial Narrow" w:hAnsi="Arial Narrow"/>
          <w:b/>
          <w:i/>
          <w:u w:val="single"/>
        </w:rPr>
      </w:pPr>
      <w:r w:rsidRPr="006504DA">
        <w:rPr>
          <w:rFonts w:ascii="Arial Narrow" w:hAnsi="Arial Narrow"/>
          <w:b/>
          <w:i/>
          <w:u w:val="single"/>
        </w:rPr>
        <w:t>REDOVITI PROGRAM njege, odgoja, obrazovanja, zdravstvene zaštite i socijalne skrbi predškolskog djeteta s poteškoćama u razvoju uključeno u redovitu skupinu u skraćenom trajanju DO 4 SATA:</w:t>
      </w:r>
    </w:p>
    <w:p w14:paraId="53D0FFCF" w14:textId="77777777" w:rsidR="006504DA" w:rsidRPr="006504DA" w:rsidRDefault="006504DA" w:rsidP="006504DA">
      <w:pPr>
        <w:pStyle w:val="Odlomakpopisa1"/>
        <w:ind w:left="0"/>
        <w:jc w:val="both"/>
        <w:rPr>
          <w:rFonts w:ascii="Arial Narrow" w:hAnsi="Arial Narrow"/>
          <w:b/>
          <w:i/>
          <w:u w:val="single"/>
        </w:rPr>
      </w:pPr>
    </w:p>
    <w:p w14:paraId="13F29406" w14:textId="77777777" w:rsidR="006504DA" w:rsidRPr="006504DA" w:rsidRDefault="006504DA" w:rsidP="006504DA">
      <w:pPr>
        <w:pStyle w:val="Odlomakpopisa1"/>
        <w:numPr>
          <w:ilvl w:val="0"/>
          <w:numId w:val="33"/>
        </w:numPr>
        <w:ind w:left="1418"/>
        <w:jc w:val="both"/>
        <w:rPr>
          <w:rFonts w:ascii="Arial Narrow" w:hAnsi="Arial Narrow"/>
          <w:b/>
          <w:i/>
          <w:u w:val="single"/>
        </w:rPr>
      </w:pPr>
      <w:r w:rsidRPr="006504DA">
        <w:rPr>
          <w:rFonts w:ascii="Arial Narrow" w:hAnsi="Arial Narrow"/>
          <w:b/>
          <w:i/>
        </w:rPr>
        <w:t xml:space="preserve">160,00 EUR (57,14 %) mjesečno </w:t>
      </w:r>
      <w:r w:rsidRPr="006504DA">
        <w:rPr>
          <w:rFonts w:ascii="Arial Narrow" w:hAnsi="Arial Narrow"/>
          <w:b/>
          <w:i/>
          <w:u w:val="single"/>
        </w:rPr>
        <w:t>za prvo dijete u vrtiću</w:t>
      </w:r>
      <w:r w:rsidRPr="006504DA">
        <w:rPr>
          <w:rFonts w:ascii="Arial Narrow" w:hAnsi="Arial Narrow"/>
          <w:i/>
        </w:rPr>
        <w:t xml:space="preserve"> od ukupnog iznosa od </w:t>
      </w:r>
      <w:r w:rsidRPr="006504DA">
        <w:rPr>
          <w:rFonts w:ascii="Arial Narrow" w:hAnsi="Arial Narrow"/>
          <w:b/>
          <w:bCs/>
          <w:i/>
        </w:rPr>
        <w:t>280,00 EUR</w:t>
      </w:r>
      <w:r w:rsidRPr="006504DA">
        <w:rPr>
          <w:rFonts w:ascii="Arial Narrow" w:hAnsi="Arial Narrow"/>
          <w:i/>
        </w:rPr>
        <w:t xml:space="preserve"> mjesečno naknade za korištenje usluge smještaja djeteta u dječji vrtić „SMOKVICA“ </w:t>
      </w:r>
    </w:p>
    <w:p w14:paraId="5C256C44" w14:textId="77777777" w:rsidR="006504DA" w:rsidRPr="006504DA" w:rsidRDefault="006504DA" w:rsidP="006504DA">
      <w:pPr>
        <w:pStyle w:val="Odlomakpopisa1"/>
        <w:numPr>
          <w:ilvl w:val="0"/>
          <w:numId w:val="33"/>
        </w:numPr>
        <w:ind w:left="1418"/>
        <w:jc w:val="both"/>
        <w:rPr>
          <w:rFonts w:ascii="Arial Narrow" w:hAnsi="Arial Narrow"/>
          <w:i/>
        </w:rPr>
      </w:pPr>
      <w:r w:rsidRPr="006504DA">
        <w:rPr>
          <w:rFonts w:ascii="Arial Narrow" w:hAnsi="Arial Narrow"/>
          <w:b/>
          <w:bCs/>
          <w:i/>
        </w:rPr>
        <w:t xml:space="preserve">190,00 EUR (67,86 %) </w:t>
      </w:r>
      <w:r w:rsidRPr="006504DA">
        <w:rPr>
          <w:rFonts w:ascii="Arial Narrow" w:hAnsi="Arial Narrow"/>
          <w:b/>
          <w:i/>
        </w:rPr>
        <w:t xml:space="preserve">mjesečno </w:t>
      </w:r>
      <w:r w:rsidRPr="006504DA">
        <w:rPr>
          <w:rFonts w:ascii="Arial Narrow" w:hAnsi="Arial Narrow"/>
          <w:b/>
          <w:i/>
          <w:u w:val="single"/>
        </w:rPr>
        <w:t>za drugo dijete u vrtiću</w:t>
      </w:r>
      <w:r w:rsidRPr="006504DA">
        <w:rPr>
          <w:rFonts w:ascii="Arial Narrow" w:hAnsi="Arial Narrow"/>
          <w:i/>
        </w:rPr>
        <w:t xml:space="preserve"> od ukupnog iznosa od </w:t>
      </w:r>
      <w:r w:rsidRPr="006504DA">
        <w:rPr>
          <w:rFonts w:ascii="Arial Narrow" w:hAnsi="Arial Narrow"/>
          <w:b/>
          <w:bCs/>
          <w:i/>
        </w:rPr>
        <w:t xml:space="preserve">280,00 EUR </w:t>
      </w:r>
      <w:r w:rsidRPr="006504DA">
        <w:rPr>
          <w:rFonts w:ascii="Arial Narrow" w:hAnsi="Arial Narrow"/>
          <w:i/>
        </w:rPr>
        <w:t xml:space="preserve">mjesečno naknade za korištenje usluge smještaja djeteta u dječji vrtić „SMOKVICA“ </w:t>
      </w:r>
    </w:p>
    <w:p w14:paraId="22B74E7D" w14:textId="77777777" w:rsidR="006504DA" w:rsidRPr="006504DA" w:rsidRDefault="006504DA" w:rsidP="006504DA">
      <w:pPr>
        <w:pStyle w:val="Odlomakpopisa1"/>
        <w:numPr>
          <w:ilvl w:val="0"/>
          <w:numId w:val="33"/>
        </w:numPr>
        <w:ind w:left="1418"/>
        <w:jc w:val="both"/>
        <w:rPr>
          <w:rFonts w:ascii="Arial Narrow" w:hAnsi="Arial Narrow"/>
        </w:rPr>
      </w:pPr>
      <w:r w:rsidRPr="006504DA">
        <w:rPr>
          <w:rFonts w:ascii="Arial Narrow" w:hAnsi="Arial Narrow"/>
          <w:b/>
          <w:i/>
        </w:rPr>
        <w:t xml:space="preserve">280,00 EUR (100,00%) mjesečno </w:t>
      </w:r>
      <w:r w:rsidRPr="006504DA">
        <w:rPr>
          <w:rFonts w:ascii="Arial Narrow" w:hAnsi="Arial Narrow"/>
          <w:b/>
          <w:i/>
          <w:u w:val="single"/>
        </w:rPr>
        <w:t>za treće i svako sljedeće dijete u vrtiću, kao i za djecu poginulih branitelja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 xml:space="preserve">280,00 EUR </w:t>
      </w:r>
      <w:r w:rsidRPr="006504DA">
        <w:rPr>
          <w:rFonts w:ascii="Arial Narrow" w:hAnsi="Arial Narrow"/>
          <w:i/>
        </w:rPr>
        <w:t>mjesečno naknade za korištenje usluge smještaja djeteta u dječji vrtić „SMOKVICA“</w:t>
      </w:r>
      <w:r w:rsidRPr="006504DA">
        <w:rPr>
          <w:rFonts w:ascii="Arial Narrow" w:hAnsi="Arial Narrow"/>
        </w:rPr>
        <w:t xml:space="preserve"> </w:t>
      </w:r>
    </w:p>
    <w:p w14:paraId="6D4AC675" w14:textId="77777777" w:rsidR="006504DA" w:rsidRPr="006504DA" w:rsidRDefault="006504DA" w:rsidP="006504DA">
      <w:pPr>
        <w:pStyle w:val="Odlomakpopisa1"/>
        <w:numPr>
          <w:ilvl w:val="0"/>
          <w:numId w:val="31"/>
        </w:numPr>
        <w:jc w:val="both"/>
        <w:rPr>
          <w:rFonts w:ascii="Arial Narrow" w:hAnsi="Arial Narrow"/>
          <w:i/>
        </w:rPr>
      </w:pPr>
      <w:r w:rsidRPr="006504DA">
        <w:rPr>
          <w:rFonts w:ascii="Arial Narrow" w:hAnsi="Arial Narrow"/>
          <w:b/>
          <w:bCs/>
          <w:i/>
          <w:iCs/>
        </w:rPr>
        <w:t xml:space="preserve">180,00 EUR (64,29%) </w:t>
      </w:r>
      <w:r w:rsidRPr="006504DA">
        <w:rPr>
          <w:rFonts w:ascii="Arial Narrow" w:hAnsi="Arial Narrow"/>
          <w:b/>
          <w:i/>
        </w:rPr>
        <w:t xml:space="preserve">mjesečno </w:t>
      </w:r>
      <w:r w:rsidRPr="006504DA">
        <w:rPr>
          <w:rFonts w:ascii="Arial Narrow" w:hAnsi="Arial Narrow"/>
          <w:b/>
          <w:i/>
          <w:u w:val="single"/>
        </w:rPr>
        <w:t>za prvo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280,00 EUR</w:t>
      </w:r>
      <w:r w:rsidRPr="006504DA">
        <w:rPr>
          <w:rFonts w:ascii="Arial Narrow" w:hAnsi="Arial Narrow"/>
          <w:i/>
        </w:rPr>
        <w:t xml:space="preserve"> mjesečno naknade za korištenje usluge smještaja djeteta u dječji vrtić „SMOKVICA“ </w:t>
      </w:r>
    </w:p>
    <w:p w14:paraId="68AC676B" w14:textId="77777777" w:rsidR="006504DA" w:rsidRPr="006504DA" w:rsidRDefault="006504DA" w:rsidP="006504DA">
      <w:pPr>
        <w:pStyle w:val="Odlomakpopisa1"/>
        <w:numPr>
          <w:ilvl w:val="0"/>
          <w:numId w:val="33"/>
        </w:numPr>
        <w:ind w:left="1418"/>
        <w:jc w:val="both"/>
        <w:rPr>
          <w:rFonts w:ascii="Arial Narrow" w:hAnsi="Arial Narrow"/>
        </w:rPr>
      </w:pPr>
      <w:r w:rsidRPr="006504DA">
        <w:rPr>
          <w:rFonts w:ascii="Arial Narrow" w:hAnsi="Arial Narrow"/>
          <w:b/>
          <w:bCs/>
          <w:i/>
          <w:iCs/>
        </w:rPr>
        <w:t xml:space="preserve">200,00 EUR (71,43%) </w:t>
      </w:r>
      <w:r w:rsidRPr="006504DA">
        <w:rPr>
          <w:rFonts w:ascii="Arial Narrow" w:hAnsi="Arial Narrow"/>
          <w:b/>
          <w:i/>
        </w:rPr>
        <w:t xml:space="preserve">mjesečno </w:t>
      </w:r>
      <w:r w:rsidRPr="006504DA">
        <w:rPr>
          <w:rFonts w:ascii="Arial Narrow" w:hAnsi="Arial Narrow"/>
          <w:b/>
          <w:i/>
          <w:u w:val="single"/>
        </w:rPr>
        <w:t>za drugo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280,00 EUR</w:t>
      </w:r>
      <w:r w:rsidRPr="006504DA">
        <w:rPr>
          <w:rFonts w:ascii="Arial Narrow" w:hAnsi="Arial Narrow"/>
          <w:i/>
        </w:rPr>
        <w:t xml:space="preserve"> mjesečno naknade za korištenje usluge smještaja djeteta u dječji vrtić „SMOKVICA“</w:t>
      </w:r>
    </w:p>
    <w:p w14:paraId="390869E2" w14:textId="77777777" w:rsidR="006504DA" w:rsidRPr="006504DA" w:rsidRDefault="006504DA" w:rsidP="006504DA">
      <w:pPr>
        <w:pStyle w:val="Odlomakpopisa1"/>
        <w:numPr>
          <w:ilvl w:val="0"/>
          <w:numId w:val="33"/>
        </w:numPr>
        <w:ind w:left="1418"/>
        <w:jc w:val="both"/>
        <w:rPr>
          <w:rFonts w:ascii="Arial Narrow" w:hAnsi="Arial Narrow"/>
        </w:rPr>
      </w:pPr>
      <w:r w:rsidRPr="006504DA">
        <w:rPr>
          <w:rFonts w:ascii="Arial Narrow" w:hAnsi="Arial Narrow"/>
          <w:b/>
          <w:bCs/>
          <w:i/>
        </w:rPr>
        <w:t xml:space="preserve">280,00 EUR (100,00%) </w:t>
      </w:r>
      <w:r w:rsidRPr="006504DA">
        <w:rPr>
          <w:rFonts w:ascii="Arial Narrow" w:hAnsi="Arial Narrow"/>
          <w:b/>
          <w:i/>
        </w:rPr>
        <w:t xml:space="preserve">mjesečno </w:t>
      </w:r>
      <w:r w:rsidRPr="006504DA">
        <w:rPr>
          <w:rFonts w:ascii="Arial Narrow" w:hAnsi="Arial Narrow"/>
          <w:b/>
          <w:i/>
          <w:u w:val="single"/>
        </w:rPr>
        <w:t>za treće i svako sljedeće dijete u vrtiću samohranih roditelja</w:t>
      </w:r>
      <w:r w:rsidRPr="006504DA">
        <w:rPr>
          <w:rFonts w:ascii="Arial Narrow" w:hAnsi="Arial Narrow"/>
          <w:b/>
          <w:i/>
        </w:rPr>
        <w:t xml:space="preserve"> </w:t>
      </w:r>
      <w:r w:rsidRPr="006504DA">
        <w:rPr>
          <w:rFonts w:ascii="Arial Narrow" w:hAnsi="Arial Narrow"/>
          <w:i/>
        </w:rPr>
        <w:t xml:space="preserve">od ukupnog iznosa od </w:t>
      </w:r>
      <w:r w:rsidRPr="006504DA">
        <w:rPr>
          <w:rFonts w:ascii="Arial Narrow" w:hAnsi="Arial Narrow"/>
          <w:b/>
          <w:bCs/>
          <w:i/>
        </w:rPr>
        <w:t>280,00 EUR</w:t>
      </w:r>
      <w:r w:rsidRPr="006504DA">
        <w:rPr>
          <w:rFonts w:ascii="Arial Narrow" w:hAnsi="Arial Narrow"/>
          <w:i/>
        </w:rPr>
        <w:t xml:space="preserve"> mjesečno naknade za korištenje usluge smještaja djeteta u dječji vrtić „SMOKVICA“ </w:t>
      </w:r>
    </w:p>
    <w:p w14:paraId="12D2E02A" w14:textId="77777777" w:rsidR="006504DA" w:rsidRPr="006504DA" w:rsidRDefault="006504DA" w:rsidP="006504DA">
      <w:pPr>
        <w:pStyle w:val="Odlomakpopisa1"/>
        <w:ind w:left="1418"/>
        <w:jc w:val="both"/>
        <w:rPr>
          <w:rFonts w:ascii="Arial Narrow" w:hAnsi="Arial Narrow"/>
        </w:rPr>
      </w:pPr>
    </w:p>
    <w:p w14:paraId="3EEE75A9" w14:textId="77777777" w:rsidR="006504DA" w:rsidRPr="006504DA" w:rsidRDefault="006504DA" w:rsidP="006504DA">
      <w:pPr>
        <w:pStyle w:val="Odlomakpopisa1"/>
        <w:ind w:left="0"/>
        <w:jc w:val="both"/>
        <w:rPr>
          <w:rFonts w:ascii="Arial Narrow" w:hAnsi="Arial Narrow"/>
        </w:rPr>
      </w:pPr>
    </w:p>
    <w:p w14:paraId="5D24BC65" w14:textId="77777777" w:rsidR="006504DA" w:rsidRPr="006504DA" w:rsidRDefault="006504DA" w:rsidP="006504DA">
      <w:pPr>
        <w:pStyle w:val="Odlomakpopisa1"/>
        <w:ind w:left="0"/>
        <w:jc w:val="both"/>
        <w:rPr>
          <w:rFonts w:ascii="Arial Narrow" w:hAnsi="Arial Narrow"/>
          <w:b/>
          <w:i/>
          <w:u w:val="single"/>
        </w:rPr>
      </w:pPr>
      <w:r w:rsidRPr="006504DA">
        <w:rPr>
          <w:rFonts w:ascii="Arial Narrow" w:hAnsi="Arial Narrow"/>
          <w:b/>
          <w:i/>
          <w:u w:val="single"/>
        </w:rPr>
        <w:t>OPSERVACIJSKI PROGRAM za djecu s poteškoćama u razvoju (2 sata dnevno kroz 3 mjeseca):</w:t>
      </w:r>
    </w:p>
    <w:p w14:paraId="655C4D06" w14:textId="77777777" w:rsidR="006504DA" w:rsidRPr="006504DA" w:rsidRDefault="006504DA" w:rsidP="006504DA">
      <w:pPr>
        <w:pStyle w:val="Odlomakpopisa1"/>
        <w:numPr>
          <w:ilvl w:val="0"/>
          <w:numId w:val="33"/>
        </w:numPr>
        <w:ind w:left="1418"/>
        <w:jc w:val="both"/>
        <w:rPr>
          <w:rFonts w:ascii="Arial Narrow" w:hAnsi="Arial Narrow"/>
        </w:rPr>
      </w:pPr>
      <w:r w:rsidRPr="006504DA">
        <w:rPr>
          <w:rFonts w:ascii="Arial Narrow" w:hAnsi="Arial Narrow"/>
          <w:b/>
          <w:bCs/>
          <w:i/>
        </w:rPr>
        <w:t>110,00 EUR (55,00 %)</w:t>
      </w:r>
      <w:r w:rsidRPr="006504DA">
        <w:rPr>
          <w:rFonts w:ascii="Arial Narrow" w:hAnsi="Arial Narrow"/>
          <w:b/>
          <w:i/>
        </w:rPr>
        <w:t xml:space="preserve"> mjesečno </w:t>
      </w:r>
      <w:r w:rsidRPr="006504DA">
        <w:rPr>
          <w:rFonts w:ascii="Arial Narrow" w:hAnsi="Arial Narrow"/>
          <w:i/>
        </w:rPr>
        <w:t xml:space="preserve">od ukupnog iznosa od </w:t>
      </w:r>
      <w:r w:rsidRPr="006504DA">
        <w:rPr>
          <w:rFonts w:ascii="Arial Narrow" w:hAnsi="Arial Narrow"/>
          <w:b/>
          <w:bCs/>
          <w:i/>
        </w:rPr>
        <w:t>200,00 EUR</w:t>
      </w:r>
      <w:r w:rsidRPr="006504DA">
        <w:rPr>
          <w:rFonts w:ascii="Arial Narrow" w:hAnsi="Arial Narrow"/>
          <w:i/>
        </w:rPr>
        <w:t xml:space="preserve"> mjesečno naknade za korištenje usluge smještaja djeteta u dječji vrtić „SMOKVICA“</w:t>
      </w:r>
      <w:r w:rsidRPr="006504DA">
        <w:rPr>
          <w:rFonts w:ascii="Arial Narrow" w:hAnsi="Arial Narrow"/>
        </w:rPr>
        <w:t xml:space="preserve"> </w:t>
      </w:r>
    </w:p>
    <w:p w14:paraId="2103D352" w14:textId="77777777" w:rsidR="006504DA" w:rsidRPr="006504DA" w:rsidRDefault="006504DA" w:rsidP="006504DA">
      <w:pPr>
        <w:pStyle w:val="Odlomakpopisa1"/>
        <w:numPr>
          <w:ilvl w:val="0"/>
          <w:numId w:val="33"/>
        </w:numPr>
        <w:ind w:left="1418"/>
        <w:jc w:val="both"/>
        <w:rPr>
          <w:rFonts w:ascii="Arial Narrow" w:hAnsi="Arial Narrow"/>
          <w:i/>
        </w:rPr>
      </w:pPr>
      <w:r w:rsidRPr="006504DA">
        <w:rPr>
          <w:rFonts w:ascii="Arial Narrow" w:hAnsi="Arial Narrow"/>
          <w:b/>
          <w:bCs/>
          <w:i/>
        </w:rPr>
        <w:t xml:space="preserve">110,00 EUR (55,00 %) mjesečno za dijete samohranih roditelja </w:t>
      </w:r>
      <w:r w:rsidRPr="006504DA">
        <w:rPr>
          <w:rFonts w:ascii="Arial Narrow" w:hAnsi="Arial Narrow"/>
          <w:i/>
        </w:rPr>
        <w:t xml:space="preserve">od ukupnog iznosa od 200,00 EUR mjesečno naknade za korištenje usluge smještaja djeteta u dječji vrtić „SMOKVICA“ </w:t>
      </w:r>
    </w:p>
    <w:p w14:paraId="2ACEB919" w14:textId="77777777" w:rsidR="006504DA" w:rsidRPr="006504DA" w:rsidRDefault="006504DA" w:rsidP="006504DA">
      <w:pPr>
        <w:pStyle w:val="Odlomakpopisa1"/>
        <w:tabs>
          <w:tab w:val="left" w:pos="3135"/>
        </w:tabs>
        <w:ind w:left="0"/>
        <w:rPr>
          <w:rFonts w:ascii="Arial Narrow" w:hAnsi="Arial Narrow"/>
          <w:b/>
          <w:i/>
        </w:rPr>
      </w:pPr>
    </w:p>
    <w:p w14:paraId="579FB26C"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4.</w:t>
      </w:r>
    </w:p>
    <w:p w14:paraId="248CB7DF" w14:textId="77777777" w:rsidR="006504DA" w:rsidRPr="006504DA" w:rsidRDefault="006504DA" w:rsidP="006504DA">
      <w:pPr>
        <w:pStyle w:val="Odlomakpopisa1"/>
        <w:tabs>
          <w:tab w:val="left" w:pos="3135"/>
        </w:tabs>
        <w:ind w:left="0"/>
        <w:jc w:val="both"/>
        <w:rPr>
          <w:rFonts w:ascii="Arial Narrow" w:hAnsi="Arial Narrow"/>
        </w:rPr>
      </w:pPr>
      <w:r w:rsidRPr="006504DA">
        <w:rPr>
          <w:rFonts w:ascii="Arial Narrow" w:hAnsi="Arial Narrow"/>
        </w:rPr>
        <w:lastRenderedPageBreak/>
        <w:t xml:space="preserve">Općina Dubravica ovlaštena je u bilo kojem trenutku tijekom trajanja Ugovora o pružanju usluga predškolskog odgoja i obrazovanja na području Općine Dubravica između Ustanove dječji vrtić „Smokvica“ i Općine Dubravica (Klasa:400-02/19-01/2, </w:t>
      </w:r>
      <w:proofErr w:type="spellStart"/>
      <w:r w:rsidRPr="006504DA">
        <w:rPr>
          <w:rFonts w:ascii="Arial Narrow" w:hAnsi="Arial Narrow"/>
        </w:rPr>
        <w:t>Urbroj</w:t>
      </w:r>
      <w:proofErr w:type="spellEnd"/>
      <w:r w:rsidRPr="006504DA">
        <w:rPr>
          <w:rFonts w:ascii="Arial Narrow" w:hAnsi="Arial Narrow"/>
        </w:rPr>
        <w:t xml:space="preserve">: 238/40-01-19-1 od 08. siječnja 2019. godine) promijeniti način i iznos sufinanciranja, o čemu je dužna bez odgađanja obavijestiti dječji vrtić „SMOKVICA“ u pisanom obliku, a koja će odluka i kriteriji iz iste biti primjenjivi stupanjem na snagu predmetne odluke.  </w:t>
      </w:r>
    </w:p>
    <w:p w14:paraId="4576A94C" w14:textId="77777777" w:rsidR="006504DA" w:rsidRPr="006504DA" w:rsidRDefault="006504DA" w:rsidP="006504DA">
      <w:pPr>
        <w:pStyle w:val="Odlomakpopisa1"/>
        <w:tabs>
          <w:tab w:val="left" w:pos="3135"/>
        </w:tabs>
        <w:ind w:left="0"/>
        <w:jc w:val="both"/>
        <w:rPr>
          <w:rFonts w:ascii="Arial Narrow" w:hAnsi="Arial Narrow"/>
        </w:rPr>
      </w:pPr>
    </w:p>
    <w:p w14:paraId="7449A6CB"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5.</w:t>
      </w:r>
    </w:p>
    <w:p w14:paraId="48909FF3"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Sufinancirani iznos naknade za korištenje usluga dječjeg vrtića „SMOKVICA“ iz članka 3. ove Odluke Općina Dubravica se obvezuje plaćati dječjem vrtiću „SMOKVICA“ najkasnije u roku od 15 dana od dana primitka računa dječjeg vrtića „SMOKVICA“ koji može biti izdan najranije prvog radnog dana u mjesecu za prethodni kalendarski mjesec, a kojem računu dječji vrtić „SMOKVICA“ obavezno mora priložiti detaljnu specifikaciju iz koje će biti vidljivo koja su djeca i u kojem periodu vremena koristila usluge dječjeg vrtića „SMOKVICA“, odnosno koja djeca, iz kojih razloga te u kojem vremenskom periodu nisu koristila odnosne usluge.</w:t>
      </w:r>
    </w:p>
    <w:p w14:paraId="6F54FDD3" w14:textId="77777777" w:rsidR="006504DA" w:rsidRPr="006504DA" w:rsidRDefault="006504DA" w:rsidP="006504DA">
      <w:pPr>
        <w:tabs>
          <w:tab w:val="left" w:pos="3135"/>
        </w:tabs>
        <w:ind w:left="720" w:firstLine="708"/>
        <w:rPr>
          <w:rFonts w:ascii="Arial Narrow" w:hAnsi="Arial Narrow"/>
          <w:b/>
          <w:i/>
        </w:rPr>
      </w:pPr>
      <w:r w:rsidRPr="006504DA">
        <w:rPr>
          <w:rFonts w:ascii="Arial Narrow" w:hAnsi="Arial Narrow"/>
          <w:b/>
          <w:i/>
        </w:rPr>
        <w:t xml:space="preserve">                                                </w:t>
      </w:r>
    </w:p>
    <w:p w14:paraId="2A9A6B9C" w14:textId="77777777" w:rsidR="006504DA" w:rsidRPr="006504DA" w:rsidRDefault="006504DA" w:rsidP="006504DA">
      <w:pPr>
        <w:tabs>
          <w:tab w:val="left" w:pos="3135"/>
        </w:tabs>
        <w:jc w:val="center"/>
        <w:rPr>
          <w:rFonts w:ascii="Arial Narrow" w:hAnsi="Arial Narrow"/>
          <w:b/>
          <w:iCs/>
        </w:rPr>
      </w:pPr>
      <w:r w:rsidRPr="006504DA">
        <w:rPr>
          <w:rFonts w:ascii="Arial Narrow" w:hAnsi="Arial Narrow"/>
          <w:b/>
          <w:iCs/>
        </w:rPr>
        <w:t>Članak 6.</w:t>
      </w:r>
    </w:p>
    <w:p w14:paraId="011EFF24" w14:textId="77777777" w:rsidR="006504DA" w:rsidRPr="006504DA" w:rsidRDefault="006504DA" w:rsidP="006504DA">
      <w:pPr>
        <w:pStyle w:val="Standard"/>
        <w:ind w:right="23"/>
        <w:jc w:val="both"/>
        <w:rPr>
          <w:rFonts w:ascii="Arial Narrow" w:eastAsia="Times New Roman" w:hAnsi="Arial Narrow" w:cs="Times New Roman"/>
          <w:color w:val="auto"/>
          <w:kern w:val="0"/>
          <w:sz w:val="22"/>
          <w:szCs w:val="22"/>
          <w:lang w:val="hr-HR"/>
        </w:rPr>
      </w:pPr>
      <w:r w:rsidRPr="006504DA">
        <w:rPr>
          <w:rFonts w:ascii="Arial Narrow" w:eastAsia="Times New Roman" w:hAnsi="Arial Narrow" w:cs="Times New Roman"/>
          <w:color w:val="auto"/>
          <w:kern w:val="0"/>
          <w:sz w:val="22"/>
          <w:szCs w:val="22"/>
          <w:lang w:val="hr-HR"/>
        </w:rPr>
        <w:t xml:space="preserve">Ukoliko bi nastupila objektivna potreba za povećanjem naknade </w:t>
      </w:r>
      <w:proofErr w:type="spellStart"/>
      <w:r w:rsidRPr="006504DA">
        <w:rPr>
          <w:rFonts w:ascii="Arial Narrow" w:hAnsi="Arial Narrow"/>
          <w:color w:val="auto"/>
          <w:sz w:val="22"/>
          <w:szCs w:val="22"/>
        </w:rPr>
        <w:t>korištenja</w:t>
      </w:r>
      <w:proofErr w:type="spellEnd"/>
      <w:r w:rsidRPr="006504DA">
        <w:rPr>
          <w:rFonts w:ascii="Arial Narrow" w:hAnsi="Arial Narrow"/>
          <w:color w:val="auto"/>
          <w:sz w:val="22"/>
          <w:szCs w:val="22"/>
        </w:rPr>
        <w:t xml:space="preserve"> </w:t>
      </w:r>
      <w:proofErr w:type="spellStart"/>
      <w:r w:rsidRPr="006504DA">
        <w:rPr>
          <w:rFonts w:ascii="Arial Narrow" w:hAnsi="Arial Narrow"/>
          <w:color w:val="auto"/>
          <w:sz w:val="22"/>
          <w:szCs w:val="22"/>
        </w:rPr>
        <w:t>usluga</w:t>
      </w:r>
      <w:proofErr w:type="spellEnd"/>
      <w:r w:rsidRPr="006504DA">
        <w:rPr>
          <w:rFonts w:ascii="Arial Narrow" w:hAnsi="Arial Narrow"/>
          <w:color w:val="auto"/>
          <w:sz w:val="22"/>
          <w:szCs w:val="22"/>
        </w:rPr>
        <w:t xml:space="preserve"> </w:t>
      </w:r>
      <w:proofErr w:type="spellStart"/>
      <w:r w:rsidRPr="006504DA">
        <w:rPr>
          <w:rFonts w:ascii="Arial Narrow" w:hAnsi="Arial Narrow"/>
          <w:color w:val="auto"/>
          <w:sz w:val="22"/>
          <w:szCs w:val="22"/>
        </w:rPr>
        <w:t>dječjeg</w:t>
      </w:r>
      <w:proofErr w:type="spellEnd"/>
      <w:r w:rsidRPr="006504DA">
        <w:rPr>
          <w:rFonts w:ascii="Arial Narrow" w:hAnsi="Arial Narrow"/>
          <w:color w:val="auto"/>
          <w:sz w:val="22"/>
          <w:szCs w:val="22"/>
        </w:rPr>
        <w:t xml:space="preserve"> </w:t>
      </w:r>
      <w:proofErr w:type="spellStart"/>
      <w:r w:rsidRPr="006504DA">
        <w:rPr>
          <w:rFonts w:ascii="Arial Narrow" w:hAnsi="Arial Narrow"/>
          <w:color w:val="auto"/>
          <w:sz w:val="22"/>
          <w:szCs w:val="22"/>
        </w:rPr>
        <w:t>vrtića</w:t>
      </w:r>
      <w:proofErr w:type="spellEnd"/>
      <w:r w:rsidRPr="006504DA">
        <w:rPr>
          <w:rFonts w:ascii="Arial Narrow" w:eastAsia="Times New Roman" w:hAnsi="Arial Narrow" w:cs="Times New Roman"/>
          <w:color w:val="auto"/>
          <w:kern w:val="0"/>
          <w:sz w:val="22"/>
          <w:szCs w:val="22"/>
          <w:lang w:val="hr-HR"/>
        </w:rPr>
        <w:t>, posebice ako bi sukladno primjenjivim zakonskim propisima predškolski standardi bili u znatnoj mjeri izmijenjeni, odnosno, ako bi cijene energenata i/ili materijalnih troškova vezanih za pružanje usluga predškolskog odgoja i obrazovanja bile znatno povećane, Dječji vrtić SMOKVICA se o tome obvezuje bez odgađanja obavijestiti Općinu Dubravica, u kojem će slučaju ista, najkasnije u roku od 8 (slovima: osam) dana od dana primitka odnosne obavijesti, obavijestiti Dječji vrtić SMOKVICA, po prethodno donesenoj novoj odluci Općinskog vijeća Općine Dubravica.</w:t>
      </w:r>
    </w:p>
    <w:p w14:paraId="1D2EB5C9" w14:textId="77777777" w:rsidR="006504DA" w:rsidRPr="006504DA" w:rsidRDefault="006504DA" w:rsidP="006504DA">
      <w:pPr>
        <w:pStyle w:val="Standard"/>
        <w:ind w:right="23"/>
        <w:jc w:val="both"/>
        <w:rPr>
          <w:rFonts w:ascii="Arial Narrow" w:eastAsia="Times New Roman" w:hAnsi="Arial Narrow" w:cs="Times New Roman"/>
          <w:color w:val="auto"/>
          <w:kern w:val="0"/>
          <w:sz w:val="22"/>
          <w:szCs w:val="22"/>
          <w:lang w:val="hr-HR"/>
        </w:rPr>
      </w:pPr>
    </w:p>
    <w:p w14:paraId="2400B238" w14:textId="77777777" w:rsidR="006504DA" w:rsidRPr="006504DA" w:rsidRDefault="006504DA" w:rsidP="006504DA">
      <w:pPr>
        <w:tabs>
          <w:tab w:val="left" w:pos="3135"/>
        </w:tabs>
        <w:jc w:val="center"/>
        <w:rPr>
          <w:rFonts w:ascii="Arial Narrow" w:hAnsi="Arial Narrow"/>
          <w:b/>
          <w:iCs/>
        </w:rPr>
      </w:pPr>
      <w:r w:rsidRPr="006504DA">
        <w:rPr>
          <w:rFonts w:ascii="Arial Narrow" w:hAnsi="Arial Narrow"/>
          <w:b/>
          <w:iCs/>
        </w:rPr>
        <w:t>Članak 7.</w:t>
      </w:r>
    </w:p>
    <w:p w14:paraId="49C1D749" w14:textId="77777777" w:rsidR="006504DA" w:rsidRPr="006504DA" w:rsidRDefault="006504DA" w:rsidP="006504DA">
      <w:pPr>
        <w:pStyle w:val="Standard"/>
        <w:ind w:right="23"/>
        <w:jc w:val="both"/>
        <w:rPr>
          <w:rFonts w:ascii="Arial Narrow" w:eastAsia="Times New Roman" w:hAnsi="Arial Narrow" w:cs="Times New Roman"/>
          <w:color w:val="auto"/>
          <w:kern w:val="0"/>
          <w:sz w:val="22"/>
          <w:szCs w:val="22"/>
          <w:lang w:val="hr-HR"/>
        </w:rPr>
      </w:pPr>
      <w:r w:rsidRPr="006504DA">
        <w:rPr>
          <w:rFonts w:ascii="Arial Narrow" w:eastAsia="Times New Roman" w:hAnsi="Arial Narrow" w:cs="Times New Roman"/>
          <w:color w:val="auto"/>
          <w:kern w:val="0"/>
          <w:sz w:val="22"/>
          <w:szCs w:val="22"/>
          <w:lang w:val="hr-HR"/>
        </w:rPr>
        <w:t>Tijekom ljetnih mjeseci srpnja ili kolovoza zbog korištenja godišnjih odmora, program predškolskog odgoja dječjeg vrtića „SMOKVICA“ u Dubravici neće se odvijati u razdoblju do 3 (tri) tjedna, te je dječji vrtić „SMOKVICA“ u navedenom razdoblju dužan omogućiti polaznicima pružanje usluge programa predškolskog odgoja u objektu dječjeg vrtića „SMOKVICA“ u Luki, gdje će u to vrijeme raditi jedna od odgojiteljica iz područnog objekta dječjeg vrtića „SMOKVICA“ u Dubravici.</w:t>
      </w:r>
    </w:p>
    <w:p w14:paraId="2C6CF1E9" w14:textId="77777777" w:rsidR="006504DA" w:rsidRPr="006504DA" w:rsidRDefault="006504DA" w:rsidP="006504DA">
      <w:pPr>
        <w:tabs>
          <w:tab w:val="left" w:pos="3135"/>
        </w:tabs>
        <w:rPr>
          <w:rFonts w:ascii="Arial Narrow" w:hAnsi="Arial Narrow"/>
        </w:rPr>
      </w:pPr>
    </w:p>
    <w:p w14:paraId="6A894678" w14:textId="77777777" w:rsidR="006504DA" w:rsidRPr="006504DA" w:rsidRDefault="006504DA" w:rsidP="006504DA">
      <w:pPr>
        <w:tabs>
          <w:tab w:val="left" w:pos="3135"/>
        </w:tabs>
        <w:jc w:val="center"/>
        <w:rPr>
          <w:rFonts w:ascii="Arial Narrow" w:hAnsi="Arial Narrow"/>
          <w:b/>
          <w:iCs/>
        </w:rPr>
      </w:pPr>
      <w:r w:rsidRPr="006504DA">
        <w:rPr>
          <w:rFonts w:ascii="Arial Narrow" w:hAnsi="Arial Narrow"/>
          <w:b/>
          <w:iCs/>
        </w:rPr>
        <w:t>Članak 8.</w:t>
      </w:r>
    </w:p>
    <w:p w14:paraId="2F6146BB"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 xml:space="preserve">Općina Dubravica će financirati obvezni Program </w:t>
      </w:r>
      <w:proofErr w:type="spellStart"/>
      <w:r w:rsidRPr="006504DA">
        <w:rPr>
          <w:rFonts w:ascii="Arial Narrow" w:hAnsi="Arial Narrow"/>
        </w:rPr>
        <w:t>predškole</w:t>
      </w:r>
      <w:proofErr w:type="spellEnd"/>
      <w:r w:rsidRPr="006504DA">
        <w:rPr>
          <w:rFonts w:ascii="Arial Narrow" w:hAnsi="Arial Narrow"/>
        </w:rPr>
        <w:t xml:space="preserve"> za djecu u godini prije polaska u školu koja nisu uključena u neki od programa predškolskog odgoja i obrazovanja koji se ostvaruje u dječjem vrtiću „SMOKVICA“ u Dubravici u iznosu od </w:t>
      </w:r>
      <w:r w:rsidRPr="006504DA">
        <w:rPr>
          <w:rFonts w:ascii="Arial Narrow" w:hAnsi="Arial Narrow"/>
          <w:b/>
          <w:bCs/>
        </w:rPr>
        <w:t>33,18 EUR</w:t>
      </w:r>
      <w:r w:rsidRPr="006504DA">
        <w:rPr>
          <w:rFonts w:ascii="Arial Narrow" w:hAnsi="Arial Narrow" w:cs="Arial"/>
        </w:rPr>
        <w:t xml:space="preserve"> </w:t>
      </w:r>
      <w:r w:rsidRPr="006504DA">
        <w:rPr>
          <w:rFonts w:ascii="Arial Narrow" w:hAnsi="Arial Narrow"/>
        </w:rPr>
        <w:t>mjesečno po djetetu.</w:t>
      </w:r>
    </w:p>
    <w:p w14:paraId="41E3454E"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Općina Dubravica ne sufinancira posebne programe učenja stranih jezika koji se ostvaruje u dječjem vrtiću „SMOKVICA“ u Dubravici.</w:t>
      </w:r>
    </w:p>
    <w:p w14:paraId="46E6A537" w14:textId="77777777" w:rsidR="006504DA" w:rsidRPr="006504DA" w:rsidRDefault="006504DA" w:rsidP="006504DA">
      <w:pPr>
        <w:tabs>
          <w:tab w:val="left" w:pos="3135"/>
        </w:tabs>
        <w:jc w:val="center"/>
        <w:rPr>
          <w:rFonts w:ascii="Arial Narrow" w:hAnsi="Arial Narrow"/>
          <w:iCs/>
        </w:rPr>
      </w:pPr>
      <w:r w:rsidRPr="006504DA">
        <w:rPr>
          <w:rFonts w:ascii="Arial Narrow" w:hAnsi="Arial Narrow"/>
          <w:b/>
          <w:iCs/>
        </w:rPr>
        <w:t>Članak 9.</w:t>
      </w:r>
    </w:p>
    <w:p w14:paraId="195D0DB1" w14:textId="77777777" w:rsidR="006504DA" w:rsidRPr="006504DA" w:rsidRDefault="006504DA" w:rsidP="006504DA">
      <w:pPr>
        <w:contextualSpacing/>
        <w:rPr>
          <w:rFonts w:ascii="Arial Narrow" w:hAnsi="Arial Narrow" w:cs="Calibri"/>
        </w:rPr>
      </w:pPr>
      <w:r w:rsidRPr="006504DA">
        <w:rPr>
          <w:rFonts w:ascii="Arial Narrow" w:hAnsi="Arial Narrow" w:cs="Calibri"/>
        </w:rPr>
        <w:t xml:space="preserve">Općina Dubravica će sufinancirati trošak smještaja djece sa područja Općine Dubravica koja pohađaju neki drugi dječji vrtić umjesto dječjeg vrtića „SMOKVICA“ u Dubravici ako su ispunjeni svi propisani uvjeti iz članka 2. ove Odluke uz ispunjenje jednog dodatnog uvjeta:      ishoditi Potvrdu Dječjeg vrtića "Smokvica" da trenutno nije moguć upis djeteta u dječji vrtić u Dubravici zbog  popunjenosti kapaciteta. </w:t>
      </w:r>
    </w:p>
    <w:p w14:paraId="21E3098F" w14:textId="77777777" w:rsidR="006504DA" w:rsidRPr="006504DA" w:rsidRDefault="006504DA" w:rsidP="006504DA">
      <w:pPr>
        <w:rPr>
          <w:rFonts w:ascii="Arial Narrow" w:hAnsi="Arial Narrow" w:cs="Calibri"/>
        </w:rPr>
      </w:pPr>
      <w:r w:rsidRPr="006504DA">
        <w:rPr>
          <w:rFonts w:ascii="Arial Narrow" w:hAnsi="Arial Narrow" w:cs="Calibri"/>
        </w:rPr>
        <w:lastRenderedPageBreak/>
        <w:t xml:space="preserve">Dječji vrtić „Smokvica“ se obavezuje obavijestiti roditelje ako/kada se stvore uvjeti za upis njihovog djeteta  u dječji vrtić u Dubravici nakon čega su roditelji/skrbnici djeteta dužni upisati dijete u dječji vrtić „Smokvica“ u Dubravici jer će u protivnom Općina Dubravica prestati sa sufinanciranjem troška smještaja njihovog djeteta u nekom drugom dječjem vrtiću. </w:t>
      </w:r>
    </w:p>
    <w:p w14:paraId="1DF266A7"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Iznosi sufinanciranja propisani ovom Odlukom na jednaki se način primjenjuju i na sufinanciranje troška smještaja djece sa područja Općine Dubravica koja pohađaju neki drugi dječji vrtić umjesto dječjeg vrtića „SMOKVICA“ u Dubravici.</w:t>
      </w:r>
    </w:p>
    <w:p w14:paraId="7758D4E1"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ab/>
      </w:r>
    </w:p>
    <w:p w14:paraId="25EBAF21"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10.</w:t>
      </w:r>
    </w:p>
    <w:p w14:paraId="5DAA5456"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Sredstva za sufinanciranje dječjeg vrtića iz čl. 3. ove Odluke osigurana su u Proračunu Općine Dubravica na skupini konta 3522– Primarni smještaj.</w:t>
      </w:r>
    </w:p>
    <w:p w14:paraId="6A724ECA"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 xml:space="preserve">Sredstva za financiranje obveznog Programa </w:t>
      </w:r>
      <w:proofErr w:type="spellStart"/>
      <w:r w:rsidRPr="006504DA">
        <w:rPr>
          <w:rFonts w:ascii="Arial Narrow" w:hAnsi="Arial Narrow"/>
        </w:rPr>
        <w:t>predškole</w:t>
      </w:r>
      <w:proofErr w:type="spellEnd"/>
      <w:r w:rsidRPr="006504DA">
        <w:rPr>
          <w:rFonts w:ascii="Arial Narrow" w:hAnsi="Arial Narrow"/>
        </w:rPr>
        <w:t xml:space="preserve"> iz čl. 8. ove Odluke osigurana su u Proračunu Općine Dubravica na skupini konta 3522– Predškolski odgoj.</w:t>
      </w:r>
    </w:p>
    <w:p w14:paraId="3E459CA2" w14:textId="77777777" w:rsidR="006504DA" w:rsidRPr="006504DA" w:rsidRDefault="006504DA" w:rsidP="006504DA">
      <w:pPr>
        <w:pStyle w:val="Odlomakpopisa1"/>
        <w:ind w:left="0"/>
        <w:jc w:val="both"/>
        <w:rPr>
          <w:rFonts w:ascii="Arial Narrow" w:hAnsi="Arial Narrow"/>
        </w:rPr>
      </w:pPr>
    </w:p>
    <w:p w14:paraId="0F96D95B" w14:textId="77777777" w:rsidR="006504DA" w:rsidRPr="006504DA" w:rsidRDefault="006504DA" w:rsidP="006504DA">
      <w:pPr>
        <w:pStyle w:val="Odlomakpopisa1"/>
        <w:tabs>
          <w:tab w:val="left" w:pos="3135"/>
        </w:tabs>
        <w:ind w:left="0"/>
        <w:rPr>
          <w:rFonts w:ascii="Arial Narrow" w:hAnsi="Arial Narrow"/>
          <w:b/>
          <w:i/>
        </w:rPr>
      </w:pPr>
    </w:p>
    <w:p w14:paraId="291D3E1E"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11.</w:t>
      </w:r>
    </w:p>
    <w:p w14:paraId="61E4D85E" w14:textId="77777777" w:rsidR="006504DA" w:rsidRPr="006504DA" w:rsidRDefault="006504DA" w:rsidP="006504DA">
      <w:pPr>
        <w:pStyle w:val="Odlomakpopisa1"/>
        <w:ind w:left="0"/>
        <w:jc w:val="both"/>
        <w:rPr>
          <w:rFonts w:ascii="Arial Narrow" w:hAnsi="Arial Narrow"/>
        </w:rPr>
      </w:pPr>
      <w:r w:rsidRPr="006504DA">
        <w:rPr>
          <w:rFonts w:ascii="Arial Narrow" w:hAnsi="Arial Narrow"/>
        </w:rPr>
        <w:t>Stupanjem na snagu ove Odluke prestaje važiti Odluka o sufinanciranju i postupku sufinanciranja troškova smještaja djece u dječji vrtić „Smokvica“ u Dubravici („Službeni glasnik Općine Dubravica“ broj 04/2023)</w:t>
      </w:r>
    </w:p>
    <w:p w14:paraId="234D7554" w14:textId="77777777" w:rsidR="006504DA" w:rsidRPr="006504DA" w:rsidRDefault="006504DA" w:rsidP="006504DA">
      <w:pPr>
        <w:pStyle w:val="Odlomakpopisa1"/>
        <w:tabs>
          <w:tab w:val="left" w:pos="3135"/>
        </w:tabs>
        <w:ind w:left="0"/>
        <w:jc w:val="both"/>
        <w:rPr>
          <w:rFonts w:ascii="Arial Narrow" w:hAnsi="Arial Narrow"/>
          <w:b/>
          <w:i/>
        </w:rPr>
      </w:pPr>
    </w:p>
    <w:p w14:paraId="6D9ACF8F" w14:textId="77777777" w:rsidR="006504DA" w:rsidRPr="006504DA" w:rsidRDefault="006504DA" w:rsidP="006504DA">
      <w:pPr>
        <w:pStyle w:val="Odlomakpopisa1"/>
        <w:tabs>
          <w:tab w:val="left" w:pos="3135"/>
        </w:tabs>
        <w:ind w:left="0"/>
        <w:jc w:val="center"/>
        <w:rPr>
          <w:rFonts w:ascii="Arial Narrow" w:hAnsi="Arial Narrow"/>
          <w:b/>
          <w:iCs/>
        </w:rPr>
      </w:pPr>
      <w:r w:rsidRPr="006504DA">
        <w:rPr>
          <w:rFonts w:ascii="Arial Narrow" w:hAnsi="Arial Narrow"/>
          <w:b/>
          <w:iCs/>
        </w:rPr>
        <w:t>Članak 12.</w:t>
      </w:r>
    </w:p>
    <w:p w14:paraId="67199C0E" w14:textId="77777777" w:rsidR="006504DA" w:rsidRPr="006504DA" w:rsidRDefault="006504DA" w:rsidP="006504DA">
      <w:pPr>
        <w:pStyle w:val="Odlomakpopisa1"/>
        <w:ind w:left="0"/>
        <w:jc w:val="both"/>
        <w:rPr>
          <w:rFonts w:ascii="Arial Narrow" w:hAnsi="Arial Narrow"/>
          <w:b/>
        </w:rPr>
      </w:pPr>
      <w:r w:rsidRPr="006504DA">
        <w:rPr>
          <w:rFonts w:ascii="Arial Narrow" w:hAnsi="Arial Narrow"/>
        </w:rPr>
        <w:t xml:space="preserve">Ova Odluka stupa na snagu prvog dana od dana objave u „Službenom glasniku Općine Dubravica“, a primjenjuje se od </w:t>
      </w:r>
      <w:r w:rsidRPr="006504DA">
        <w:rPr>
          <w:rFonts w:ascii="Arial Narrow" w:hAnsi="Arial Narrow"/>
          <w:b/>
        </w:rPr>
        <w:t>01. srpnja 2024. godine.</w:t>
      </w:r>
    </w:p>
    <w:p w14:paraId="5C84AFB5" w14:textId="77777777" w:rsidR="006504DA" w:rsidRPr="006504DA" w:rsidRDefault="006504DA" w:rsidP="006504DA">
      <w:pPr>
        <w:pStyle w:val="Odlomakpopisa1"/>
        <w:ind w:left="0"/>
        <w:jc w:val="both"/>
        <w:rPr>
          <w:rFonts w:ascii="Arial Narrow" w:hAnsi="Arial Narrow"/>
          <w:b/>
        </w:rPr>
      </w:pPr>
    </w:p>
    <w:p w14:paraId="69559ECC" w14:textId="77777777" w:rsidR="006504DA" w:rsidRPr="006504DA" w:rsidRDefault="006504DA" w:rsidP="006504DA">
      <w:pPr>
        <w:pStyle w:val="Odlomakpopisa1"/>
        <w:ind w:left="0"/>
        <w:jc w:val="center"/>
        <w:rPr>
          <w:rFonts w:ascii="Arial Narrow" w:hAnsi="Arial Narrow"/>
          <w:bCs/>
        </w:rPr>
      </w:pPr>
      <w:r w:rsidRPr="006504DA">
        <w:rPr>
          <w:rFonts w:ascii="Arial Narrow" w:hAnsi="Arial Narrow"/>
          <w:bCs/>
        </w:rPr>
        <w:t>OPĆINSKO VIJEĆE OPĆINE DUBRAVICA</w:t>
      </w:r>
    </w:p>
    <w:p w14:paraId="14B9F578" w14:textId="77777777" w:rsidR="006504DA" w:rsidRPr="006504DA" w:rsidRDefault="006504DA" w:rsidP="006504DA">
      <w:pPr>
        <w:tabs>
          <w:tab w:val="left" w:pos="390"/>
          <w:tab w:val="num" w:pos="1080"/>
          <w:tab w:val="left" w:pos="3105"/>
        </w:tabs>
        <w:jc w:val="center"/>
        <w:rPr>
          <w:rFonts w:ascii="Arial Narrow" w:hAnsi="Arial Narrow"/>
          <w:bCs/>
        </w:rPr>
      </w:pPr>
      <w:r w:rsidRPr="006504DA">
        <w:rPr>
          <w:rFonts w:ascii="Arial Narrow" w:hAnsi="Arial Narrow"/>
          <w:bCs/>
        </w:rPr>
        <w:t>KLASA: 024-02/24-01/10</w:t>
      </w:r>
    </w:p>
    <w:p w14:paraId="3D0AABA6" w14:textId="77777777" w:rsidR="006504DA" w:rsidRPr="006504DA" w:rsidRDefault="006504DA" w:rsidP="006504DA">
      <w:pPr>
        <w:tabs>
          <w:tab w:val="left" w:pos="390"/>
          <w:tab w:val="num" w:pos="1080"/>
          <w:tab w:val="left" w:pos="3105"/>
        </w:tabs>
        <w:jc w:val="center"/>
        <w:rPr>
          <w:rFonts w:ascii="Arial Narrow" w:hAnsi="Arial Narrow"/>
          <w:bCs/>
        </w:rPr>
      </w:pPr>
      <w:r w:rsidRPr="006504DA">
        <w:rPr>
          <w:rFonts w:ascii="Arial Narrow" w:hAnsi="Arial Narrow"/>
          <w:bCs/>
        </w:rPr>
        <w:t>URBROJ: 238-40-02-24-3</w:t>
      </w:r>
    </w:p>
    <w:p w14:paraId="5D67DBD7" w14:textId="77777777" w:rsidR="006504DA" w:rsidRPr="006504DA" w:rsidRDefault="006504DA" w:rsidP="006504DA">
      <w:pPr>
        <w:tabs>
          <w:tab w:val="left" w:pos="390"/>
          <w:tab w:val="num" w:pos="1080"/>
          <w:tab w:val="left" w:pos="3105"/>
        </w:tabs>
        <w:jc w:val="center"/>
        <w:rPr>
          <w:rFonts w:ascii="Arial Narrow" w:hAnsi="Arial Narrow"/>
          <w:bCs/>
        </w:rPr>
      </w:pPr>
      <w:r w:rsidRPr="006504DA">
        <w:rPr>
          <w:rFonts w:ascii="Arial Narrow" w:hAnsi="Arial Narrow"/>
          <w:bCs/>
        </w:rPr>
        <w:t>Dubravica, 19. srpanj 2024. godine</w:t>
      </w:r>
    </w:p>
    <w:p w14:paraId="7469AD74" w14:textId="77777777" w:rsidR="006504DA" w:rsidRPr="006504DA" w:rsidRDefault="006504DA" w:rsidP="006504DA">
      <w:pPr>
        <w:pStyle w:val="Bezproreda1"/>
        <w:rPr>
          <w:rFonts w:ascii="Arial Narrow" w:hAnsi="Arial Narrow"/>
          <w:bCs/>
          <w:iCs/>
        </w:rPr>
      </w:pPr>
      <w:r w:rsidRPr="006504DA">
        <w:rPr>
          <w:rFonts w:ascii="Arial Narrow" w:hAnsi="Arial Narrow"/>
          <w:bCs/>
          <w:iCs/>
        </w:rPr>
        <w:t xml:space="preserve">                                                                                      </w:t>
      </w:r>
    </w:p>
    <w:p w14:paraId="65584295" w14:textId="77777777" w:rsidR="006504DA" w:rsidRDefault="006504DA" w:rsidP="006504DA">
      <w:pPr>
        <w:pStyle w:val="Bezproreda1"/>
        <w:jc w:val="right"/>
        <w:rPr>
          <w:rFonts w:ascii="Arial Narrow" w:hAnsi="Arial Narrow"/>
        </w:rPr>
      </w:pPr>
      <w:r w:rsidRPr="006504DA">
        <w:rPr>
          <w:rFonts w:ascii="Arial Narrow" w:hAnsi="Arial Narrow"/>
          <w:bCs/>
          <w:iCs/>
        </w:rPr>
        <w:t xml:space="preserve">                                                                                                    Predsjednik Ivica Stiperski</w:t>
      </w:r>
      <w:r w:rsidRPr="006504DA">
        <w:rPr>
          <w:rFonts w:ascii="Arial Narrow" w:hAnsi="Arial Narrow"/>
        </w:rPr>
        <w:t xml:space="preserve">   </w:t>
      </w:r>
    </w:p>
    <w:p w14:paraId="2925E156" w14:textId="77777777" w:rsidR="006504DA" w:rsidRDefault="006504DA" w:rsidP="006504DA">
      <w:pPr>
        <w:pStyle w:val="Bezproreda1"/>
        <w:jc w:val="right"/>
        <w:rPr>
          <w:rFonts w:ascii="Arial Narrow" w:hAnsi="Arial Narrow"/>
        </w:rPr>
      </w:pPr>
    </w:p>
    <w:p w14:paraId="674FEBF5" w14:textId="77777777" w:rsidR="006504DA" w:rsidRDefault="006504DA" w:rsidP="006504DA">
      <w:pPr>
        <w:pStyle w:val="Bezproreda1"/>
        <w:jc w:val="right"/>
        <w:rPr>
          <w:rFonts w:ascii="Arial Narrow" w:hAnsi="Arial Narrow"/>
        </w:rPr>
      </w:pPr>
    </w:p>
    <w:p w14:paraId="4F450FAB" w14:textId="77777777" w:rsidR="006504DA" w:rsidRDefault="006504DA" w:rsidP="006504DA">
      <w:pPr>
        <w:pStyle w:val="Bezproreda1"/>
        <w:jc w:val="right"/>
        <w:rPr>
          <w:rFonts w:ascii="Arial Narrow" w:hAnsi="Arial Narrow"/>
        </w:rPr>
      </w:pPr>
    </w:p>
    <w:p w14:paraId="19C669E9" w14:textId="77777777" w:rsidR="006504DA" w:rsidRDefault="006504DA" w:rsidP="006504DA">
      <w:pPr>
        <w:pStyle w:val="Bezproreda1"/>
        <w:jc w:val="right"/>
        <w:rPr>
          <w:rFonts w:ascii="Arial Narrow" w:hAnsi="Arial Narrow"/>
        </w:rPr>
      </w:pPr>
    </w:p>
    <w:p w14:paraId="15303FFE" w14:textId="2776F5F4" w:rsidR="006504DA" w:rsidRPr="006504DA" w:rsidRDefault="006504DA" w:rsidP="006504DA">
      <w:pPr>
        <w:pStyle w:val="Bezproreda1"/>
        <w:jc w:val="right"/>
        <w:rPr>
          <w:rFonts w:ascii="Arial Narrow" w:hAnsi="Arial Narrow"/>
        </w:rPr>
      </w:pPr>
      <w:r w:rsidRPr="006504DA">
        <w:rPr>
          <w:rFonts w:ascii="Arial Narrow" w:hAnsi="Arial Narrow"/>
        </w:rPr>
        <w:t xml:space="preserve"> </w:t>
      </w:r>
    </w:p>
    <w:p w14:paraId="7713A8B2" w14:textId="77777777" w:rsidR="006504DA" w:rsidRPr="002F0F74" w:rsidRDefault="006504DA" w:rsidP="006504DA">
      <w:pPr>
        <w:pStyle w:val="Bezproreda1"/>
        <w:jc w:val="right"/>
        <w:rPr>
          <w:rFonts w:ascii="Times New Roman" w:hAnsi="Times New Roman"/>
          <w:b/>
          <w:i/>
        </w:rPr>
      </w:pPr>
      <w:r w:rsidRPr="002F0F74">
        <w:rPr>
          <w:rFonts w:ascii="Times New Roman" w:hAnsi="Times New Roman"/>
        </w:rPr>
        <w:t xml:space="preserve">                  </w:t>
      </w:r>
    </w:p>
    <w:p w14:paraId="7C6CBB9F" w14:textId="77777777" w:rsidR="004B5831" w:rsidRPr="003E1237" w:rsidRDefault="004B5831" w:rsidP="003E1237">
      <w:pPr>
        <w:rPr>
          <w:b/>
          <w:sz w:val="20"/>
          <w:szCs w:val="20"/>
        </w:rPr>
      </w:pPr>
    </w:p>
    <w:p w14:paraId="75DB4799" w14:textId="5ACD50F7" w:rsidR="001A32B4" w:rsidRPr="00EC28D8" w:rsidRDefault="004B5831" w:rsidP="00EC28D8">
      <w:pPr>
        <w:rPr>
          <w:rFonts w:ascii="Arial Narrow" w:hAnsi="Arial Narrow"/>
          <w:b/>
        </w:rPr>
      </w:pPr>
      <w:r w:rsidRPr="006329A4">
        <w:rPr>
          <w:rFonts w:ascii="Arial Narrow" w:hAnsi="Arial Narrow"/>
          <w:b/>
          <w:noProof/>
          <w:lang w:val="sl-SI" w:eastAsia="sl-SI"/>
        </w:rPr>
        <w:lastRenderedPageBreak/>
        <mc:AlternateContent>
          <mc:Choice Requires="wps">
            <w:drawing>
              <wp:anchor distT="0" distB="0" distL="114300" distR="114300" simplePos="0" relativeHeight="251857920" behindDoc="0" locked="0" layoutInCell="1" allowOverlap="1" wp14:anchorId="11A7ED20" wp14:editId="72408C7C">
                <wp:simplePos x="0" y="0"/>
                <wp:positionH relativeFrom="margin">
                  <wp:posOffset>0</wp:posOffset>
                </wp:positionH>
                <wp:positionV relativeFrom="paragraph">
                  <wp:posOffset>114300</wp:posOffset>
                </wp:positionV>
                <wp:extent cx="334371" cy="362197"/>
                <wp:effectExtent l="57150" t="114300" r="142240" b="76200"/>
                <wp:wrapNone/>
                <wp:docPr id="1647316293"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2474B06E" w14:textId="25328B46" w:rsidR="004B5831" w:rsidRPr="00104EAC" w:rsidRDefault="004B5831" w:rsidP="004B5831">
                            <w:pPr>
                              <w:jc w:val="center"/>
                              <w:rPr>
                                <w:rFonts w:ascii="Arial Narrow" w:hAnsi="Arial Narrow"/>
                                <w:sz w:val="24"/>
                                <w:szCs w:val="24"/>
                              </w:rPr>
                            </w:pPr>
                            <w:r>
                              <w:rPr>
                                <w:rFonts w:ascii="Arial Narrow" w:hAnsi="Arial Narrow"/>
                                <w:sz w:val="24"/>
                                <w:szCs w:val="24"/>
                              </w:rPr>
                              <w:t>2</w:t>
                            </w:r>
                          </w:p>
                          <w:p w14:paraId="2BA138B0" w14:textId="77777777" w:rsidR="004B5831" w:rsidRDefault="004B5831" w:rsidP="004B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7ED20" id="_x0000_s1027" style="position:absolute;left:0;text-align:left;margin-left:0;margin-top:9pt;width:26.35pt;height:2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xx2g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FOf&#10;mdfkqnh9NB5O6Dyr2W2NMO7AukcwOJ2IGjeOe8CjFAqZVf2NkkqZn3/Se38cGrRS0uG0Z9T+aMFw&#10;SsQXieN0no7Hfj0EYTyZDVEwp5b81CLb5kphT2L3I7pw9f5O7K+lUc0LLqaVfxVNIBm+HTurF65c&#10;3EK42hhfrYIbrgQN7k6uNfPB9wQ8717A6H6MHM7fvdpvBli8G6To67+UatU6VdZhyo51RTq8gOsk&#10;ENOvPr+vTuXgdVzQy18A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KUp3HHaAgAA6A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2474B06E" w14:textId="25328B46" w:rsidR="004B5831" w:rsidRPr="00104EAC" w:rsidRDefault="004B5831" w:rsidP="004B5831">
                      <w:pPr>
                        <w:jc w:val="center"/>
                        <w:rPr>
                          <w:rFonts w:ascii="Arial Narrow" w:hAnsi="Arial Narrow"/>
                          <w:sz w:val="24"/>
                          <w:szCs w:val="24"/>
                        </w:rPr>
                      </w:pPr>
                      <w:r>
                        <w:rPr>
                          <w:rFonts w:ascii="Arial Narrow" w:hAnsi="Arial Narrow"/>
                          <w:sz w:val="24"/>
                          <w:szCs w:val="24"/>
                        </w:rPr>
                        <w:t>2</w:t>
                      </w:r>
                    </w:p>
                    <w:p w14:paraId="2BA138B0" w14:textId="77777777" w:rsidR="004B5831" w:rsidRDefault="004B5831" w:rsidP="004B5831">
                      <w:pPr>
                        <w:jc w:val="center"/>
                      </w:pPr>
                    </w:p>
                  </w:txbxContent>
                </v:textbox>
                <w10:wrap anchorx="margin"/>
              </v:roundrect>
            </w:pict>
          </mc:Fallback>
        </mc:AlternateContent>
      </w:r>
      <w:r w:rsidR="00EC28D8" w:rsidRPr="00EC28D8">
        <w:rPr>
          <w:rFonts w:ascii="Arial Narrow" w:hAnsi="Arial Narrow"/>
          <w:b/>
        </w:rPr>
        <w:t xml:space="preserve">                                                </w:t>
      </w:r>
      <w:r w:rsidR="00EC28D8">
        <w:rPr>
          <w:rFonts w:ascii="Arial Narrow" w:hAnsi="Arial Narrow"/>
          <w:b/>
        </w:rPr>
        <w:t xml:space="preserve">                     </w:t>
      </w:r>
      <w:r w:rsidR="001A32B4" w:rsidRPr="001A32B4">
        <w:rPr>
          <w:rFonts w:ascii="Arial Narrow" w:hAnsi="Arial Narrow" w:cs="Times New Roman"/>
        </w:rPr>
        <w:tab/>
      </w:r>
      <w:r w:rsidR="001A32B4" w:rsidRPr="001A32B4">
        <w:rPr>
          <w:rFonts w:ascii="Arial Narrow" w:hAnsi="Arial Narrow" w:cs="Times New Roman"/>
        </w:rPr>
        <w:tab/>
      </w:r>
      <w:r w:rsidR="001A32B4" w:rsidRPr="001A32B4">
        <w:rPr>
          <w:rFonts w:ascii="Arial Narrow" w:hAnsi="Arial Narrow" w:cs="Times New Roman"/>
        </w:rPr>
        <w:tab/>
      </w:r>
      <w:r w:rsidR="001A32B4" w:rsidRPr="001A32B4">
        <w:rPr>
          <w:rFonts w:ascii="Arial Narrow" w:hAnsi="Arial Narrow" w:cs="Times New Roman"/>
        </w:rPr>
        <w:tab/>
      </w:r>
      <w:r w:rsidR="001A32B4" w:rsidRPr="001A32B4">
        <w:rPr>
          <w:rFonts w:ascii="Arial Narrow" w:hAnsi="Arial Narrow" w:cs="Times New Roman"/>
        </w:rPr>
        <w:tab/>
      </w:r>
      <w:r w:rsidR="001A32B4" w:rsidRPr="001A32B4">
        <w:rPr>
          <w:rFonts w:ascii="Arial Narrow" w:hAnsi="Arial Narrow" w:cs="Times New Roman"/>
        </w:rPr>
        <w:tab/>
      </w:r>
    </w:p>
    <w:p w14:paraId="6B9D0C1D" w14:textId="77777777" w:rsidR="004B5831" w:rsidRDefault="004B5831" w:rsidP="001A32B4">
      <w:pPr>
        <w:jc w:val="right"/>
        <w:rPr>
          <w:rFonts w:ascii="Arial Narrow" w:hAnsi="Arial Narrow" w:cs="Times New Roman"/>
        </w:rPr>
      </w:pPr>
    </w:p>
    <w:p w14:paraId="66A20E02" w14:textId="5427076F" w:rsidR="008453A4" w:rsidRPr="00F83400" w:rsidRDefault="008453A4" w:rsidP="008453A4">
      <w:pPr>
        <w:rPr>
          <w:b/>
        </w:rPr>
      </w:pPr>
    </w:p>
    <w:p w14:paraId="7200464E" w14:textId="77777777" w:rsidR="008453A4" w:rsidRPr="008453A4" w:rsidRDefault="008453A4" w:rsidP="008453A4">
      <w:pPr>
        <w:rPr>
          <w:rFonts w:ascii="Arial Narrow" w:hAnsi="Arial Narrow"/>
        </w:rPr>
      </w:pPr>
      <w:r>
        <w:tab/>
      </w:r>
      <w:r w:rsidRPr="008453A4">
        <w:rPr>
          <w:rFonts w:ascii="Arial Narrow" w:hAnsi="Arial Narrow"/>
        </w:rPr>
        <w:t>Na temelju članka 131. Zakona o cestama („Narodne novine“ broj  </w:t>
      </w:r>
      <w:hyperlink r:id="rId15" w:tgtFrame="_blank" w:history="1">
        <w:r w:rsidRPr="008453A4">
          <w:rPr>
            <w:rFonts w:ascii="Arial Narrow" w:hAnsi="Arial Narrow"/>
          </w:rPr>
          <w:t>84/11</w:t>
        </w:r>
      </w:hyperlink>
      <w:r w:rsidRPr="008453A4">
        <w:rPr>
          <w:rFonts w:ascii="Arial Narrow" w:hAnsi="Arial Narrow"/>
        </w:rPr>
        <w:t>, </w:t>
      </w:r>
      <w:hyperlink r:id="rId16" w:tgtFrame="_blank" w:history="1">
        <w:r w:rsidRPr="008453A4">
          <w:rPr>
            <w:rFonts w:ascii="Arial Narrow" w:hAnsi="Arial Narrow"/>
          </w:rPr>
          <w:t>22/13</w:t>
        </w:r>
      </w:hyperlink>
      <w:r w:rsidRPr="008453A4">
        <w:rPr>
          <w:rFonts w:ascii="Arial Narrow" w:hAnsi="Arial Narrow"/>
        </w:rPr>
        <w:t>, </w:t>
      </w:r>
      <w:hyperlink r:id="rId17" w:tgtFrame="_blank" w:history="1">
        <w:r w:rsidRPr="008453A4">
          <w:rPr>
            <w:rFonts w:ascii="Arial Narrow" w:hAnsi="Arial Narrow"/>
          </w:rPr>
          <w:t>54/13</w:t>
        </w:r>
      </w:hyperlink>
      <w:r w:rsidRPr="008453A4">
        <w:rPr>
          <w:rFonts w:ascii="Arial Narrow" w:hAnsi="Arial Narrow"/>
        </w:rPr>
        <w:t>, </w:t>
      </w:r>
      <w:hyperlink r:id="rId18" w:tgtFrame="_blank" w:history="1">
        <w:r w:rsidRPr="008453A4">
          <w:rPr>
            <w:rFonts w:ascii="Arial Narrow" w:hAnsi="Arial Narrow"/>
          </w:rPr>
          <w:t>148/13</w:t>
        </w:r>
      </w:hyperlink>
      <w:r w:rsidRPr="008453A4">
        <w:rPr>
          <w:rFonts w:ascii="Arial Narrow" w:hAnsi="Arial Narrow"/>
        </w:rPr>
        <w:t>, </w:t>
      </w:r>
      <w:hyperlink r:id="rId19" w:tgtFrame="_blank" w:history="1">
        <w:r w:rsidRPr="008453A4">
          <w:rPr>
            <w:rFonts w:ascii="Arial Narrow" w:hAnsi="Arial Narrow"/>
          </w:rPr>
          <w:t>92/14</w:t>
        </w:r>
      </w:hyperlink>
      <w:r w:rsidRPr="008453A4">
        <w:rPr>
          <w:rFonts w:ascii="Arial Narrow" w:hAnsi="Arial Narrow"/>
        </w:rPr>
        <w:t>, </w:t>
      </w:r>
      <w:hyperlink r:id="rId20" w:tgtFrame="_blank" w:history="1">
        <w:r w:rsidRPr="008453A4">
          <w:rPr>
            <w:rFonts w:ascii="Arial Narrow" w:hAnsi="Arial Narrow"/>
          </w:rPr>
          <w:t>110/19</w:t>
        </w:r>
      </w:hyperlink>
      <w:r w:rsidRPr="008453A4">
        <w:rPr>
          <w:rFonts w:ascii="Arial Narrow" w:hAnsi="Arial Narrow"/>
        </w:rPr>
        <w:t>, </w:t>
      </w:r>
      <w:hyperlink r:id="rId21" w:tgtFrame="_blank" w:history="1">
        <w:r w:rsidRPr="008453A4">
          <w:rPr>
            <w:rFonts w:ascii="Arial Narrow" w:hAnsi="Arial Narrow"/>
          </w:rPr>
          <w:t>144/21</w:t>
        </w:r>
      </w:hyperlink>
      <w:r w:rsidRPr="008453A4">
        <w:rPr>
          <w:rFonts w:ascii="Arial Narrow" w:hAnsi="Arial Narrow"/>
        </w:rPr>
        <w:t>, </w:t>
      </w:r>
      <w:hyperlink r:id="rId22" w:tgtFrame="_blank" w:history="1">
        <w:r w:rsidRPr="008453A4">
          <w:rPr>
            <w:rFonts w:ascii="Arial Narrow" w:hAnsi="Arial Narrow"/>
          </w:rPr>
          <w:t>114/22</w:t>
        </w:r>
      </w:hyperlink>
      <w:r w:rsidRPr="008453A4">
        <w:rPr>
          <w:rFonts w:ascii="Arial Narrow" w:hAnsi="Arial Narrow"/>
        </w:rPr>
        <w:t>, </w:t>
      </w:r>
      <w:hyperlink r:id="rId23" w:tgtFrame="_blank" w:history="1">
        <w:r w:rsidRPr="008453A4">
          <w:rPr>
            <w:rFonts w:ascii="Arial Narrow" w:hAnsi="Arial Narrow"/>
          </w:rPr>
          <w:t>114/22</w:t>
        </w:r>
      </w:hyperlink>
      <w:r w:rsidRPr="008453A4">
        <w:rPr>
          <w:rFonts w:ascii="Arial Narrow" w:hAnsi="Arial Narrow"/>
        </w:rPr>
        <w:t>, </w:t>
      </w:r>
      <w:hyperlink r:id="rId24" w:tgtFrame="_blank" w:history="1">
        <w:r w:rsidRPr="008453A4">
          <w:rPr>
            <w:rFonts w:ascii="Arial Narrow" w:hAnsi="Arial Narrow"/>
          </w:rPr>
          <w:t>04/23</w:t>
        </w:r>
      </w:hyperlink>
      <w:r w:rsidRPr="008453A4">
        <w:rPr>
          <w:rFonts w:ascii="Arial Narrow" w:hAnsi="Arial Narrow"/>
        </w:rPr>
        <w:t>, </w:t>
      </w:r>
      <w:hyperlink r:id="rId25" w:tgtFrame="_blank" w:history="1">
        <w:r w:rsidRPr="008453A4">
          <w:rPr>
            <w:rFonts w:ascii="Arial Narrow" w:hAnsi="Arial Narrow"/>
          </w:rPr>
          <w:t>133/23</w:t>
        </w:r>
      </w:hyperlink>
      <w:r w:rsidRPr="008453A4">
        <w:rPr>
          <w:rFonts w:ascii="Arial Narrow" w:hAnsi="Arial Narrow"/>
        </w:rPr>
        <w:t>), članka 35. Zakona o lokalnoj i područnoj samoupravi („Narodne novine“ br. 33/01, 60/01, 129/05, 109/07, 125/08, 36/09, 150/11, 144/12, 19/13,137/15, 123/17, 98/19, 144/20) i članka 21. Statuta Općine Dubravica („Službeni glasnik Općine Dubravica“ 01/2021, 03/2024) Općinsko vijeće Općine Dubravica na 21. sjednici Općinskog vijeća Općine Dubravica održanoj dana 19. srpnja 2024. godine donijelo je</w:t>
      </w:r>
    </w:p>
    <w:p w14:paraId="0F96078A"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b/>
          <w:lang w:eastAsia="ar-SA"/>
        </w:rPr>
      </w:pPr>
    </w:p>
    <w:p w14:paraId="09ABED83"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b/>
        </w:rPr>
      </w:pPr>
      <w:r w:rsidRPr="008453A4">
        <w:rPr>
          <w:rFonts w:ascii="Arial Narrow" w:hAnsi="Arial Narrow"/>
          <w:b/>
        </w:rPr>
        <w:t xml:space="preserve">ODLUKU </w:t>
      </w:r>
    </w:p>
    <w:p w14:paraId="23C36CCB"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b/>
        </w:rPr>
      </w:pPr>
      <w:r w:rsidRPr="008453A4">
        <w:rPr>
          <w:rFonts w:ascii="Arial Narrow" w:hAnsi="Arial Narrow"/>
          <w:b/>
        </w:rPr>
        <w:t>o utvrđivanju svojstva nerazvrstane ceste</w:t>
      </w:r>
    </w:p>
    <w:p w14:paraId="1B31760C"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b/>
        </w:rPr>
      </w:pPr>
      <w:r w:rsidRPr="008453A4">
        <w:rPr>
          <w:rFonts w:ascii="Arial Narrow" w:hAnsi="Arial Narrow"/>
          <w:b/>
        </w:rPr>
        <w:t xml:space="preserve"> javnog dobra u općoj uporabi</w:t>
      </w:r>
    </w:p>
    <w:p w14:paraId="538A7D14"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rPr>
      </w:pPr>
    </w:p>
    <w:p w14:paraId="02ED567D" w14:textId="77777777" w:rsidR="008453A4" w:rsidRPr="008453A4" w:rsidRDefault="008453A4" w:rsidP="008453A4">
      <w:pPr>
        <w:widowControl w:val="0"/>
        <w:tabs>
          <w:tab w:val="center" w:pos="6521"/>
        </w:tabs>
        <w:suppressAutoHyphens/>
        <w:overflowPunct w:val="0"/>
        <w:autoSpaceDE w:val="0"/>
        <w:spacing w:line="240" w:lineRule="atLeast"/>
        <w:jc w:val="center"/>
        <w:textAlignment w:val="baseline"/>
        <w:rPr>
          <w:rFonts w:ascii="Arial Narrow" w:hAnsi="Arial Narrow"/>
          <w:b/>
        </w:rPr>
      </w:pPr>
      <w:r w:rsidRPr="008453A4">
        <w:rPr>
          <w:rFonts w:ascii="Arial Narrow" w:hAnsi="Arial Narrow"/>
          <w:b/>
        </w:rPr>
        <w:t>Članak 1.</w:t>
      </w:r>
    </w:p>
    <w:p w14:paraId="661BB44D" w14:textId="77777777" w:rsidR="008453A4" w:rsidRPr="008453A4" w:rsidRDefault="008453A4" w:rsidP="008453A4">
      <w:pPr>
        <w:widowControl w:val="0"/>
        <w:tabs>
          <w:tab w:val="center" w:pos="6521"/>
        </w:tabs>
        <w:suppressAutoHyphens/>
        <w:overflowPunct w:val="0"/>
        <w:autoSpaceDE w:val="0"/>
        <w:spacing w:line="240" w:lineRule="atLeast"/>
        <w:textAlignment w:val="baseline"/>
        <w:rPr>
          <w:rFonts w:ascii="Arial Narrow" w:hAnsi="Arial Narrow"/>
        </w:rPr>
      </w:pPr>
      <w:r w:rsidRPr="008453A4">
        <w:rPr>
          <w:rFonts w:ascii="Arial Narrow" w:hAnsi="Arial Narrow"/>
        </w:rPr>
        <w:tab/>
        <w:t>Ovom Odlukom utvrđuje se svojstvo nerazvrstane ceste, javnog dobra u općoj uporabi u vlasništvu Općine Dubravica za nerazvrstanu cestu:</w:t>
      </w:r>
    </w:p>
    <w:p w14:paraId="4FE0E556" w14:textId="77777777" w:rsidR="008453A4" w:rsidRPr="008453A4" w:rsidRDefault="008453A4" w:rsidP="008453A4">
      <w:pPr>
        <w:widowControl w:val="0"/>
        <w:tabs>
          <w:tab w:val="center" w:pos="6521"/>
        </w:tabs>
        <w:suppressAutoHyphens/>
        <w:overflowPunct w:val="0"/>
        <w:autoSpaceDE w:val="0"/>
        <w:spacing w:line="360" w:lineRule="auto"/>
        <w:ind w:firstLine="709"/>
        <w:textAlignment w:val="baseline"/>
        <w:rPr>
          <w:rFonts w:ascii="Arial Narrow" w:hAnsi="Arial Narrow"/>
        </w:rPr>
      </w:pPr>
      <w:r w:rsidRPr="008453A4">
        <w:rPr>
          <w:rFonts w:ascii="Arial Narrow" w:hAnsi="Arial Narrow"/>
        </w:rPr>
        <w:tab/>
      </w:r>
    </w:p>
    <w:p w14:paraId="01CAEC49" w14:textId="77777777" w:rsidR="008453A4" w:rsidRPr="008453A4" w:rsidRDefault="008453A4" w:rsidP="008453A4">
      <w:pPr>
        <w:pStyle w:val="Odlomakpopisa"/>
        <w:numPr>
          <w:ilvl w:val="0"/>
          <w:numId w:val="34"/>
        </w:numPr>
        <w:suppressAutoHyphens/>
        <w:overflowPunct w:val="0"/>
        <w:autoSpaceDN/>
        <w:spacing w:after="200" w:line="360" w:lineRule="auto"/>
        <w:contextualSpacing/>
        <w:textAlignment w:val="baseline"/>
        <w:rPr>
          <w:rFonts w:ascii="Arial Narrow" w:hAnsi="Arial Narrow"/>
          <w:bCs/>
          <w:lang w:eastAsia="hr-HR"/>
        </w:rPr>
      </w:pPr>
      <w:proofErr w:type="spellStart"/>
      <w:r w:rsidRPr="008453A4">
        <w:rPr>
          <w:rFonts w:ascii="Arial Narrow" w:hAnsi="Arial Narrow"/>
          <w:b/>
          <w:lang w:eastAsia="hr-HR"/>
        </w:rPr>
        <w:t>Vatrogasna</w:t>
      </w:r>
      <w:proofErr w:type="spellEnd"/>
      <w:r w:rsidRPr="008453A4">
        <w:rPr>
          <w:rFonts w:ascii="Arial Narrow" w:hAnsi="Arial Narrow"/>
          <w:b/>
          <w:lang w:eastAsia="hr-HR"/>
        </w:rPr>
        <w:t xml:space="preserve"> </w:t>
      </w:r>
      <w:proofErr w:type="spellStart"/>
      <w:r w:rsidRPr="008453A4">
        <w:rPr>
          <w:rFonts w:ascii="Arial Narrow" w:hAnsi="Arial Narrow"/>
          <w:b/>
          <w:lang w:eastAsia="hr-HR"/>
        </w:rPr>
        <w:t>ulica</w:t>
      </w:r>
      <w:proofErr w:type="spellEnd"/>
      <w:r w:rsidRPr="008453A4">
        <w:rPr>
          <w:rFonts w:ascii="Arial Narrow" w:hAnsi="Arial Narrow"/>
          <w:b/>
          <w:lang w:eastAsia="hr-HR"/>
        </w:rPr>
        <w:t xml:space="preserve"> </w:t>
      </w:r>
      <w:r w:rsidRPr="008453A4">
        <w:rPr>
          <w:rFonts w:ascii="Arial Narrow" w:hAnsi="Arial Narrow"/>
          <w:bCs/>
          <w:lang w:eastAsia="hr-HR"/>
        </w:rPr>
        <w:t xml:space="preserve">(k.č.br. 1518/4, 707, 708, 687/2, 1511/4 </w:t>
      </w:r>
      <w:proofErr w:type="spellStart"/>
      <w:r w:rsidRPr="008453A4">
        <w:rPr>
          <w:rFonts w:ascii="Arial Narrow" w:hAnsi="Arial Narrow"/>
          <w:bCs/>
          <w:lang w:eastAsia="hr-HR"/>
        </w:rPr>
        <w:t>k.o.</w:t>
      </w:r>
      <w:proofErr w:type="spellEnd"/>
      <w:r w:rsidRPr="008453A4">
        <w:rPr>
          <w:rFonts w:ascii="Arial Narrow" w:hAnsi="Arial Narrow"/>
          <w:bCs/>
          <w:lang w:eastAsia="hr-HR"/>
        </w:rPr>
        <w:t xml:space="preserve"> Prosinec) u </w:t>
      </w:r>
      <w:proofErr w:type="spellStart"/>
      <w:r w:rsidRPr="008453A4">
        <w:rPr>
          <w:rFonts w:ascii="Arial Narrow" w:hAnsi="Arial Narrow"/>
          <w:bCs/>
          <w:lang w:eastAsia="hr-HR"/>
        </w:rPr>
        <w:t>naselju</w:t>
      </w:r>
      <w:proofErr w:type="spellEnd"/>
      <w:r w:rsidRPr="008453A4">
        <w:rPr>
          <w:rFonts w:ascii="Arial Narrow" w:hAnsi="Arial Narrow"/>
          <w:bCs/>
          <w:lang w:eastAsia="hr-HR"/>
        </w:rPr>
        <w:t xml:space="preserve"> </w:t>
      </w:r>
      <w:proofErr w:type="spellStart"/>
      <w:r w:rsidRPr="008453A4">
        <w:rPr>
          <w:rFonts w:ascii="Arial Narrow" w:hAnsi="Arial Narrow"/>
          <w:bCs/>
          <w:lang w:eastAsia="hr-HR"/>
        </w:rPr>
        <w:t>Donji</w:t>
      </w:r>
      <w:proofErr w:type="spellEnd"/>
      <w:r w:rsidRPr="008453A4">
        <w:rPr>
          <w:rFonts w:ascii="Arial Narrow" w:hAnsi="Arial Narrow"/>
          <w:bCs/>
          <w:lang w:eastAsia="hr-HR"/>
        </w:rPr>
        <w:t xml:space="preserve"> </w:t>
      </w:r>
      <w:proofErr w:type="spellStart"/>
      <w:r w:rsidRPr="008453A4">
        <w:rPr>
          <w:rFonts w:ascii="Arial Narrow" w:hAnsi="Arial Narrow"/>
          <w:bCs/>
          <w:lang w:eastAsia="hr-HR"/>
        </w:rPr>
        <w:t>Čemehovec</w:t>
      </w:r>
      <w:proofErr w:type="spellEnd"/>
    </w:p>
    <w:p w14:paraId="60D77067" w14:textId="77777777" w:rsidR="008453A4" w:rsidRPr="008453A4" w:rsidRDefault="008453A4" w:rsidP="008453A4">
      <w:pPr>
        <w:pStyle w:val="Odlomakpopisa"/>
        <w:numPr>
          <w:ilvl w:val="0"/>
          <w:numId w:val="34"/>
        </w:numPr>
        <w:suppressAutoHyphens/>
        <w:overflowPunct w:val="0"/>
        <w:autoSpaceDN/>
        <w:spacing w:after="200" w:line="360" w:lineRule="auto"/>
        <w:contextualSpacing/>
        <w:textAlignment w:val="baseline"/>
        <w:rPr>
          <w:rFonts w:ascii="Arial Narrow" w:hAnsi="Arial Narrow"/>
          <w:bCs/>
          <w:lang w:eastAsia="hr-HR"/>
        </w:rPr>
      </w:pPr>
      <w:proofErr w:type="spellStart"/>
      <w:r w:rsidRPr="008453A4">
        <w:rPr>
          <w:rFonts w:ascii="Arial Narrow" w:hAnsi="Arial Narrow"/>
          <w:b/>
          <w:lang w:eastAsia="hr-HR"/>
        </w:rPr>
        <w:t>Lugarska</w:t>
      </w:r>
      <w:proofErr w:type="spellEnd"/>
      <w:r w:rsidRPr="008453A4">
        <w:rPr>
          <w:rFonts w:ascii="Arial Narrow" w:hAnsi="Arial Narrow"/>
          <w:b/>
          <w:lang w:eastAsia="hr-HR"/>
        </w:rPr>
        <w:t xml:space="preserve"> cesta II </w:t>
      </w:r>
      <w:r w:rsidRPr="008453A4">
        <w:rPr>
          <w:rFonts w:ascii="Arial Narrow" w:hAnsi="Arial Narrow"/>
          <w:bCs/>
          <w:lang w:eastAsia="hr-HR"/>
        </w:rPr>
        <w:t xml:space="preserve">(k.č.br. 1108/557, 1108/556, 1108/558, 1108/559, 1108/560, 1108/561, 1108/562, 1108/563, 1108/564, 1108/565, 1108/567, 1108/568, 1108/569, 1108/570, 1108/239, 1108/238 </w:t>
      </w:r>
      <w:proofErr w:type="spellStart"/>
      <w:r w:rsidRPr="008453A4">
        <w:rPr>
          <w:rFonts w:ascii="Arial Narrow" w:hAnsi="Arial Narrow"/>
          <w:bCs/>
          <w:lang w:eastAsia="hr-HR"/>
        </w:rPr>
        <w:t>k.o.</w:t>
      </w:r>
      <w:proofErr w:type="spellEnd"/>
      <w:r w:rsidRPr="008453A4">
        <w:rPr>
          <w:rFonts w:ascii="Arial Narrow" w:hAnsi="Arial Narrow"/>
          <w:bCs/>
          <w:lang w:eastAsia="hr-HR"/>
        </w:rPr>
        <w:t xml:space="preserve"> Dubravica) u </w:t>
      </w:r>
      <w:proofErr w:type="spellStart"/>
      <w:r w:rsidRPr="008453A4">
        <w:rPr>
          <w:rFonts w:ascii="Arial Narrow" w:hAnsi="Arial Narrow"/>
          <w:bCs/>
          <w:lang w:eastAsia="hr-HR"/>
        </w:rPr>
        <w:t>naselju</w:t>
      </w:r>
      <w:proofErr w:type="spellEnd"/>
      <w:r w:rsidRPr="008453A4">
        <w:rPr>
          <w:rFonts w:ascii="Arial Narrow" w:hAnsi="Arial Narrow"/>
          <w:bCs/>
          <w:lang w:eastAsia="hr-HR"/>
        </w:rPr>
        <w:t xml:space="preserve"> </w:t>
      </w:r>
      <w:proofErr w:type="spellStart"/>
      <w:r w:rsidRPr="008453A4">
        <w:rPr>
          <w:rFonts w:ascii="Arial Narrow" w:hAnsi="Arial Narrow"/>
          <w:bCs/>
          <w:lang w:eastAsia="hr-HR"/>
        </w:rPr>
        <w:t>Lugarski</w:t>
      </w:r>
      <w:proofErr w:type="spellEnd"/>
      <w:r w:rsidRPr="008453A4">
        <w:rPr>
          <w:rFonts w:ascii="Arial Narrow" w:hAnsi="Arial Narrow"/>
          <w:bCs/>
          <w:lang w:eastAsia="hr-HR"/>
        </w:rPr>
        <w:t xml:space="preserve"> Breg</w:t>
      </w:r>
    </w:p>
    <w:p w14:paraId="44000EFD" w14:textId="77777777" w:rsidR="008453A4" w:rsidRPr="008453A4" w:rsidRDefault="008453A4" w:rsidP="008453A4">
      <w:pPr>
        <w:widowControl w:val="0"/>
        <w:suppressAutoHyphens/>
        <w:overflowPunct w:val="0"/>
        <w:autoSpaceDE w:val="0"/>
        <w:spacing w:line="360" w:lineRule="auto"/>
        <w:jc w:val="center"/>
        <w:textAlignment w:val="baseline"/>
        <w:rPr>
          <w:rFonts w:ascii="Arial Narrow" w:hAnsi="Arial Narrow"/>
          <w:b/>
        </w:rPr>
      </w:pPr>
      <w:r w:rsidRPr="008453A4">
        <w:rPr>
          <w:rFonts w:ascii="Arial Narrow" w:hAnsi="Arial Narrow"/>
          <w:b/>
        </w:rPr>
        <w:t>Članak 2.</w:t>
      </w:r>
    </w:p>
    <w:p w14:paraId="514BDC25" w14:textId="77777777" w:rsidR="008453A4" w:rsidRPr="008453A4" w:rsidRDefault="008453A4" w:rsidP="008453A4">
      <w:pPr>
        <w:widowControl w:val="0"/>
        <w:suppressAutoHyphens/>
        <w:overflowPunct w:val="0"/>
        <w:autoSpaceDE w:val="0"/>
        <w:spacing w:line="360" w:lineRule="auto"/>
        <w:ind w:firstLine="709"/>
        <w:textAlignment w:val="baseline"/>
        <w:rPr>
          <w:rFonts w:ascii="Arial Narrow" w:hAnsi="Arial Narrow"/>
        </w:rPr>
      </w:pPr>
      <w:r w:rsidRPr="008453A4">
        <w:rPr>
          <w:rFonts w:ascii="Arial Narrow" w:hAnsi="Arial Narrow"/>
        </w:rPr>
        <w:t xml:space="preserve">Primjenom članka 131. i 133. Zakona o cestama (Narodne novine broj 84/11, 22/13, 54/13, 148/13, 92/14, 110/19, 144/21, </w:t>
      </w:r>
      <w:hyperlink r:id="rId26" w:tgtFrame="_blank" w:history="1">
        <w:r w:rsidRPr="008453A4">
          <w:rPr>
            <w:rFonts w:ascii="Arial Narrow" w:hAnsi="Arial Narrow"/>
          </w:rPr>
          <w:t>114/22</w:t>
        </w:r>
      </w:hyperlink>
      <w:r w:rsidRPr="008453A4">
        <w:rPr>
          <w:rFonts w:ascii="Arial Narrow" w:hAnsi="Arial Narrow"/>
        </w:rPr>
        <w:t>, </w:t>
      </w:r>
      <w:hyperlink r:id="rId27" w:tgtFrame="_blank" w:history="1">
        <w:r w:rsidRPr="008453A4">
          <w:rPr>
            <w:rFonts w:ascii="Arial Narrow" w:hAnsi="Arial Narrow"/>
          </w:rPr>
          <w:t>114/22</w:t>
        </w:r>
      </w:hyperlink>
      <w:r w:rsidRPr="008453A4">
        <w:rPr>
          <w:rFonts w:ascii="Arial Narrow" w:hAnsi="Arial Narrow"/>
        </w:rPr>
        <w:t>, </w:t>
      </w:r>
      <w:hyperlink r:id="rId28" w:tgtFrame="_blank" w:history="1">
        <w:r w:rsidRPr="008453A4">
          <w:rPr>
            <w:rFonts w:ascii="Arial Narrow" w:hAnsi="Arial Narrow"/>
          </w:rPr>
          <w:t>04/23</w:t>
        </w:r>
      </w:hyperlink>
      <w:r w:rsidRPr="008453A4">
        <w:rPr>
          <w:rFonts w:ascii="Arial Narrow" w:hAnsi="Arial Narrow"/>
        </w:rPr>
        <w:t>, </w:t>
      </w:r>
      <w:hyperlink r:id="rId29" w:tgtFrame="_blank" w:history="1">
        <w:r w:rsidRPr="008453A4">
          <w:rPr>
            <w:rFonts w:ascii="Arial Narrow" w:hAnsi="Arial Narrow"/>
          </w:rPr>
          <w:t>133/23</w:t>
        </w:r>
      </w:hyperlink>
      <w:r w:rsidRPr="008453A4">
        <w:rPr>
          <w:rFonts w:ascii="Arial Narrow" w:hAnsi="Arial Narrow"/>
        </w:rPr>
        <w:t>), a na temelju Geodetskog elaborata za evidentiranje nerazvrstanih cesta izrađenog od strane Ureda ovlaštenog inženjera geodezije Kristina Peršin, Ulica bana Josipa Jelačića 35, 10290 Zaprešić, kod nadležnog ureda za katastar evidentirat će se stvarno stanje nerazvrstane ceste iz točke I. ove Odluke te nadležnog zemljišno-knjižnog odjela u stvarnoj površini upisati kao nerazvrstana cesta, javno dobro u općoj uporabi u neotuđivom vlasništvu Općine Dubravica.</w:t>
      </w:r>
    </w:p>
    <w:p w14:paraId="66496848" w14:textId="77777777" w:rsidR="008453A4" w:rsidRPr="008453A4" w:rsidRDefault="008453A4" w:rsidP="008453A4">
      <w:pPr>
        <w:widowControl w:val="0"/>
        <w:suppressAutoHyphens/>
        <w:overflowPunct w:val="0"/>
        <w:autoSpaceDE w:val="0"/>
        <w:ind w:firstLine="709"/>
        <w:textAlignment w:val="baseline"/>
        <w:rPr>
          <w:rFonts w:ascii="Arial Narrow" w:hAnsi="Arial Narrow"/>
        </w:rPr>
      </w:pPr>
      <w:r w:rsidRPr="008453A4">
        <w:rPr>
          <w:rFonts w:ascii="Arial Narrow" w:hAnsi="Arial Narrow"/>
        </w:rPr>
        <w:t>Za obavljanje ostalih radnji vezanih za utvrđivanje svojstva nerazvrstanih cesta ovlašćuje se općinski načelnik Općine Dubravica.</w:t>
      </w:r>
    </w:p>
    <w:p w14:paraId="29328120" w14:textId="77777777" w:rsidR="008453A4" w:rsidRPr="008453A4" w:rsidRDefault="008453A4" w:rsidP="008453A4">
      <w:pPr>
        <w:widowControl w:val="0"/>
        <w:suppressAutoHyphens/>
        <w:overflowPunct w:val="0"/>
        <w:autoSpaceDE w:val="0"/>
        <w:ind w:firstLine="709"/>
        <w:textAlignment w:val="baseline"/>
        <w:rPr>
          <w:rFonts w:ascii="Arial Narrow" w:hAnsi="Arial Narrow"/>
        </w:rPr>
      </w:pPr>
    </w:p>
    <w:p w14:paraId="119082D8" w14:textId="77777777" w:rsidR="008453A4" w:rsidRPr="008453A4" w:rsidRDefault="008453A4" w:rsidP="008453A4">
      <w:pPr>
        <w:widowControl w:val="0"/>
        <w:suppressAutoHyphens/>
        <w:overflowPunct w:val="0"/>
        <w:autoSpaceDE w:val="0"/>
        <w:spacing w:line="360" w:lineRule="auto"/>
        <w:jc w:val="center"/>
        <w:textAlignment w:val="baseline"/>
        <w:rPr>
          <w:rFonts w:ascii="Arial Narrow" w:hAnsi="Arial Narrow"/>
          <w:b/>
        </w:rPr>
      </w:pPr>
      <w:r w:rsidRPr="008453A4">
        <w:rPr>
          <w:rFonts w:ascii="Arial Narrow" w:hAnsi="Arial Narrow"/>
          <w:b/>
        </w:rPr>
        <w:t>Članak 3.</w:t>
      </w:r>
    </w:p>
    <w:p w14:paraId="6FF84041" w14:textId="77777777" w:rsidR="008453A4" w:rsidRPr="008453A4" w:rsidRDefault="008453A4" w:rsidP="008453A4">
      <w:pPr>
        <w:widowControl w:val="0"/>
        <w:suppressAutoHyphens/>
        <w:overflowPunct w:val="0"/>
        <w:autoSpaceDE w:val="0"/>
        <w:textAlignment w:val="baseline"/>
        <w:rPr>
          <w:rFonts w:ascii="Arial Narrow" w:hAnsi="Arial Narrow"/>
        </w:rPr>
      </w:pPr>
      <w:r w:rsidRPr="008453A4">
        <w:rPr>
          <w:rFonts w:ascii="Arial Narrow" w:hAnsi="Arial Narrow"/>
        </w:rPr>
        <w:tab/>
        <w:t>Ovu Odluku dužni su provesti Državna geodetska uprava, PUK Zagreb, Odjel za katastar nekretnina Zaprešić i Općinski sud u Novom Zagrebu, Stalna služba u Zaprešiću, Zemljišno-knjižni odjel.</w:t>
      </w:r>
    </w:p>
    <w:p w14:paraId="21C5E8C3" w14:textId="77777777" w:rsidR="008453A4" w:rsidRPr="008453A4" w:rsidRDefault="008453A4" w:rsidP="008453A4">
      <w:pPr>
        <w:widowControl w:val="0"/>
        <w:suppressAutoHyphens/>
        <w:overflowPunct w:val="0"/>
        <w:autoSpaceDE w:val="0"/>
        <w:spacing w:line="360" w:lineRule="auto"/>
        <w:jc w:val="center"/>
        <w:textAlignment w:val="baseline"/>
        <w:rPr>
          <w:rFonts w:ascii="Arial Narrow" w:hAnsi="Arial Narrow"/>
          <w:b/>
        </w:rPr>
      </w:pPr>
      <w:r w:rsidRPr="008453A4">
        <w:rPr>
          <w:rFonts w:ascii="Arial Narrow" w:hAnsi="Arial Narrow"/>
          <w:b/>
        </w:rPr>
        <w:lastRenderedPageBreak/>
        <w:t>Članak 4.</w:t>
      </w:r>
    </w:p>
    <w:p w14:paraId="407F5117" w14:textId="77777777" w:rsidR="008453A4" w:rsidRPr="008453A4" w:rsidRDefault="008453A4" w:rsidP="008453A4">
      <w:pPr>
        <w:widowControl w:val="0"/>
        <w:suppressAutoHyphens/>
        <w:overflowPunct w:val="0"/>
        <w:autoSpaceDE w:val="0"/>
        <w:textAlignment w:val="baseline"/>
        <w:rPr>
          <w:rFonts w:ascii="Arial Narrow" w:hAnsi="Arial Narrow"/>
        </w:rPr>
      </w:pPr>
      <w:r w:rsidRPr="008453A4">
        <w:rPr>
          <w:rFonts w:ascii="Arial Narrow" w:hAnsi="Arial Narrow"/>
        </w:rPr>
        <w:tab/>
        <w:t>Ova Odluka stupa na snagu prvog dana od dana objave u Službenom glasniku Općine Dubravica.</w:t>
      </w:r>
    </w:p>
    <w:p w14:paraId="6F56A76F" w14:textId="77777777" w:rsidR="008453A4" w:rsidRPr="008453A4" w:rsidRDefault="008453A4" w:rsidP="008453A4">
      <w:pPr>
        <w:widowControl w:val="0"/>
        <w:suppressAutoHyphens/>
        <w:overflowPunct w:val="0"/>
        <w:autoSpaceDE w:val="0"/>
        <w:textAlignment w:val="baseline"/>
        <w:rPr>
          <w:rFonts w:ascii="Arial Narrow" w:hAnsi="Arial Narrow"/>
        </w:rPr>
      </w:pPr>
    </w:p>
    <w:p w14:paraId="6A62437C" w14:textId="77777777" w:rsidR="008453A4" w:rsidRPr="008453A4" w:rsidRDefault="008453A4" w:rsidP="008453A4">
      <w:pPr>
        <w:widowControl w:val="0"/>
        <w:suppressAutoHyphens/>
        <w:overflowPunct w:val="0"/>
        <w:autoSpaceDE w:val="0"/>
        <w:jc w:val="center"/>
        <w:textAlignment w:val="baseline"/>
        <w:rPr>
          <w:rFonts w:ascii="Arial Narrow" w:hAnsi="Arial Narrow"/>
        </w:rPr>
      </w:pPr>
      <w:r w:rsidRPr="008453A4">
        <w:rPr>
          <w:rFonts w:ascii="Arial Narrow" w:hAnsi="Arial Narrow"/>
        </w:rPr>
        <w:t>OPĆINSKO VIJEĆE OPĆINE DUBRAVICA</w:t>
      </w:r>
    </w:p>
    <w:p w14:paraId="56C3D71E" w14:textId="77777777" w:rsidR="008453A4" w:rsidRPr="008453A4" w:rsidRDefault="008453A4" w:rsidP="008453A4">
      <w:pPr>
        <w:tabs>
          <w:tab w:val="left" w:pos="390"/>
          <w:tab w:val="num" w:pos="1080"/>
          <w:tab w:val="left" w:pos="3105"/>
        </w:tabs>
        <w:jc w:val="center"/>
        <w:rPr>
          <w:rFonts w:ascii="Arial Narrow" w:hAnsi="Arial Narrow"/>
        </w:rPr>
      </w:pPr>
      <w:r w:rsidRPr="008453A4">
        <w:rPr>
          <w:rFonts w:ascii="Arial Narrow" w:hAnsi="Arial Narrow"/>
        </w:rPr>
        <w:t>KLASA:024-02/24-01/10</w:t>
      </w:r>
    </w:p>
    <w:p w14:paraId="32208965" w14:textId="77777777" w:rsidR="008453A4" w:rsidRPr="008453A4" w:rsidRDefault="008453A4" w:rsidP="008453A4">
      <w:pPr>
        <w:tabs>
          <w:tab w:val="left" w:pos="390"/>
          <w:tab w:val="num" w:pos="1080"/>
          <w:tab w:val="left" w:pos="3105"/>
        </w:tabs>
        <w:jc w:val="center"/>
        <w:rPr>
          <w:rFonts w:ascii="Arial Narrow" w:hAnsi="Arial Narrow"/>
        </w:rPr>
      </w:pPr>
      <w:r w:rsidRPr="008453A4">
        <w:rPr>
          <w:rFonts w:ascii="Arial Narrow" w:hAnsi="Arial Narrow"/>
        </w:rPr>
        <w:t>URBROJ: 238-40-02-24-4</w:t>
      </w:r>
    </w:p>
    <w:p w14:paraId="2543A5F5" w14:textId="77777777" w:rsidR="008453A4" w:rsidRPr="008453A4" w:rsidRDefault="008453A4" w:rsidP="008453A4">
      <w:pPr>
        <w:tabs>
          <w:tab w:val="left" w:pos="390"/>
          <w:tab w:val="num" w:pos="1080"/>
          <w:tab w:val="left" w:pos="3105"/>
        </w:tabs>
        <w:jc w:val="center"/>
        <w:rPr>
          <w:rFonts w:ascii="Arial Narrow" w:hAnsi="Arial Narrow"/>
        </w:rPr>
      </w:pPr>
      <w:r w:rsidRPr="008453A4">
        <w:rPr>
          <w:rFonts w:ascii="Arial Narrow" w:hAnsi="Arial Narrow"/>
        </w:rPr>
        <w:t>Dubravica, 19. srpanj 2024. godine</w:t>
      </w:r>
    </w:p>
    <w:p w14:paraId="4B244BB5" w14:textId="0FA8A57E" w:rsidR="004B5831" w:rsidRDefault="008453A4" w:rsidP="008453A4">
      <w:pPr>
        <w:widowControl w:val="0"/>
        <w:suppressAutoHyphens/>
        <w:overflowPunct w:val="0"/>
        <w:autoSpaceDE w:val="0"/>
        <w:jc w:val="right"/>
        <w:textAlignment w:val="baseline"/>
        <w:rPr>
          <w:rFonts w:ascii="Arial Narrow" w:hAnsi="Arial Narrow" w:cs="Times New Roman"/>
        </w:rPr>
      </w:pPr>
      <w:r w:rsidRPr="008453A4">
        <w:rPr>
          <w:rFonts w:ascii="Arial Narrow" w:hAnsi="Arial Narrow"/>
        </w:rPr>
        <w:t>Predsjednik Ivica Stiperski</w:t>
      </w:r>
    </w:p>
    <w:p w14:paraId="36D87D43" w14:textId="4957D6AA" w:rsidR="004B5831" w:rsidRDefault="004B5831" w:rsidP="004B5831">
      <w:pPr>
        <w:tabs>
          <w:tab w:val="left" w:pos="270"/>
        </w:tabs>
        <w:rPr>
          <w:rFonts w:ascii="Arial Narrow" w:hAnsi="Arial Narrow" w:cs="Times New Roman"/>
        </w:rPr>
      </w:pPr>
      <w:r w:rsidRPr="006329A4">
        <w:rPr>
          <w:rFonts w:ascii="Arial Narrow" w:hAnsi="Arial Narrow"/>
          <w:b/>
          <w:noProof/>
          <w:lang w:val="sl-SI" w:eastAsia="sl-SI"/>
        </w:rPr>
        <mc:AlternateContent>
          <mc:Choice Requires="wps">
            <w:drawing>
              <wp:anchor distT="0" distB="0" distL="114300" distR="114300" simplePos="0" relativeHeight="251859968" behindDoc="0" locked="0" layoutInCell="1" allowOverlap="1" wp14:anchorId="49D322C1" wp14:editId="43E92EA3">
                <wp:simplePos x="0" y="0"/>
                <wp:positionH relativeFrom="margin">
                  <wp:posOffset>0</wp:posOffset>
                </wp:positionH>
                <wp:positionV relativeFrom="paragraph">
                  <wp:posOffset>114300</wp:posOffset>
                </wp:positionV>
                <wp:extent cx="334371" cy="362197"/>
                <wp:effectExtent l="57150" t="114300" r="142240" b="76200"/>
                <wp:wrapNone/>
                <wp:docPr id="1528033084"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17C9FC99" w14:textId="3A405741" w:rsidR="004B5831" w:rsidRPr="00104EAC" w:rsidRDefault="004B5831" w:rsidP="004B5831">
                            <w:pPr>
                              <w:jc w:val="center"/>
                              <w:rPr>
                                <w:rFonts w:ascii="Arial Narrow" w:hAnsi="Arial Narrow"/>
                                <w:sz w:val="24"/>
                                <w:szCs w:val="24"/>
                              </w:rPr>
                            </w:pPr>
                            <w:r>
                              <w:rPr>
                                <w:rFonts w:ascii="Arial Narrow" w:hAnsi="Arial Narrow"/>
                                <w:sz w:val="24"/>
                                <w:szCs w:val="24"/>
                              </w:rPr>
                              <w:t>3</w:t>
                            </w:r>
                          </w:p>
                          <w:p w14:paraId="3AEC49D5" w14:textId="77777777" w:rsidR="004B5831" w:rsidRDefault="004B5831" w:rsidP="004B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22C1" id="_x0000_s1028" style="position:absolute;left:0;text-align:left;margin-left:0;margin-top:9pt;width:26.35pt;height:2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U82g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Ic+&#10;M6/JVfH6aDyc0HlWs9saYdyBdY9gcDoRNW4c94BHKRQyq/obJZUyP/+k9/44NGilpMNpz6j90YLh&#10;lIgvEsfpPB2P/XoIwngyG6JgTi35qUW2zZXCnsTuR3Th6v2d2F9Lo5oXXEwr/yqaQDJ8O3ZWL1y5&#10;uIVwtTG+WgU3XAka3J1ca+aD7wl43r2A0f0YOZy/e7XfDLB4N0jR138p1ap1qqzDlB3rinR4AddJ&#10;IKZffX5fncrB67igl78A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J6I9TzaAgAA6A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17C9FC99" w14:textId="3A405741" w:rsidR="004B5831" w:rsidRPr="00104EAC" w:rsidRDefault="004B5831" w:rsidP="004B5831">
                      <w:pPr>
                        <w:jc w:val="center"/>
                        <w:rPr>
                          <w:rFonts w:ascii="Arial Narrow" w:hAnsi="Arial Narrow"/>
                          <w:sz w:val="24"/>
                          <w:szCs w:val="24"/>
                        </w:rPr>
                      </w:pPr>
                      <w:r>
                        <w:rPr>
                          <w:rFonts w:ascii="Arial Narrow" w:hAnsi="Arial Narrow"/>
                          <w:sz w:val="24"/>
                          <w:szCs w:val="24"/>
                        </w:rPr>
                        <w:t>3</w:t>
                      </w:r>
                    </w:p>
                    <w:p w14:paraId="3AEC49D5" w14:textId="77777777" w:rsidR="004B5831" w:rsidRDefault="004B5831" w:rsidP="004B5831">
                      <w:pPr>
                        <w:jc w:val="center"/>
                      </w:pPr>
                    </w:p>
                  </w:txbxContent>
                </v:textbox>
                <w10:wrap anchorx="margin"/>
              </v:roundrect>
            </w:pict>
          </mc:Fallback>
        </mc:AlternateContent>
      </w:r>
    </w:p>
    <w:p w14:paraId="7E68DBED" w14:textId="77777777" w:rsidR="004B5831" w:rsidRDefault="004B5831" w:rsidP="004B5831">
      <w:pPr>
        <w:tabs>
          <w:tab w:val="left" w:pos="270"/>
        </w:tabs>
        <w:rPr>
          <w:rFonts w:ascii="Arial Narrow" w:hAnsi="Arial Narrow" w:cs="Times New Roman"/>
        </w:rPr>
      </w:pPr>
    </w:p>
    <w:p w14:paraId="74314A27" w14:textId="77777777" w:rsidR="004B5831" w:rsidRDefault="004B5831" w:rsidP="001A32B4">
      <w:pPr>
        <w:jc w:val="right"/>
        <w:rPr>
          <w:rFonts w:ascii="Arial Narrow" w:hAnsi="Arial Narrow" w:cs="Times New Roman"/>
        </w:rPr>
      </w:pPr>
    </w:p>
    <w:p w14:paraId="0B11FA2F" w14:textId="77777777" w:rsidR="002032D4" w:rsidRPr="002032D4" w:rsidRDefault="002032D4" w:rsidP="002032D4">
      <w:pPr>
        <w:ind w:firstLine="709"/>
        <w:rPr>
          <w:rFonts w:ascii="Arial Narrow" w:hAnsi="Arial Narrow" w:cs="Times New Roman"/>
        </w:rPr>
      </w:pPr>
      <w:r w:rsidRPr="002032D4">
        <w:rPr>
          <w:rFonts w:ascii="Arial Narrow" w:hAnsi="Arial Narrow"/>
        </w:rPr>
        <w:t xml:space="preserve">Na temelju članka </w:t>
      </w:r>
      <w:r w:rsidRPr="002032D4">
        <w:rPr>
          <w:rFonts w:ascii="Arial Narrow" w:hAnsi="Arial Narrow" w:cs="Times New Roman"/>
        </w:rPr>
        <w:t xml:space="preserve">7. stavka 1., 3. i 6. Zakona o naseljima („Narodne novine“ broj 39/2022) </w:t>
      </w:r>
      <w:r w:rsidRPr="002032D4">
        <w:rPr>
          <w:rFonts w:ascii="Arial Narrow" w:hAnsi="Arial Narrow"/>
        </w:rPr>
        <w:t>i članka 21. Statuta Općine Dubravica („Službeni glasnik Općine Dubravica“ broj 01/2021, 03/2024), Općinsko vijeće na 21. sjednici održanoj dana 19. srpnja 2024. godine donosi</w:t>
      </w:r>
    </w:p>
    <w:p w14:paraId="4BB799D7" w14:textId="77777777" w:rsidR="002032D4" w:rsidRPr="002032D4" w:rsidRDefault="002032D4" w:rsidP="002032D4">
      <w:pPr>
        <w:rPr>
          <w:rFonts w:ascii="Arial Narrow" w:hAnsi="Arial Narrow" w:cs="Times New Roman"/>
        </w:rPr>
      </w:pPr>
    </w:p>
    <w:p w14:paraId="5D95B2DB"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ODLUKU</w:t>
      </w:r>
    </w:p>
    <w:p w14:paraId="52FB6F06"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 xml:space="preserve">o određivanju imena ulice </w:t>
      </w:r>
    </w:p>
    <w:p w14:paraId="12DF0F80" w14:textId="77777777" w:rsidR="002032D4" w:rsidRPr="002032D4" w:rsidRDefault="002032D4" w:rsidP="002032D4">
      <w:pPr>
        <w:jc w:val="center"/>
        <w:rPr>
          <w:rFonts w:ascii="Arial Narrow" w:hAnsi="Arial Narrow" w:cs="Times New Roman"/>
          <w:b/>
        </w:rPr>
      </w:pPr>
    </w:p>
    <w:p w14:paraId="12625E92"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Članak 1.</w:t>
      </w:r>
    </w:p>
    <w:p w14:paraId="62D2BBF0" w14:textId="77777777" w:rsidR="002032D4" w:rsidRPr="002032D4" w:rsidRDefault="002032D4" w:rsidP="002032D4">
      <w:pPr>
        <w:widowControl w:val="0"/>
        <w:suppressAutoHyphens/>
        <w:overflowPunct w:val="0"/>
        <w:autoSpaceDE w:val="0"/>
        <w:ind w:firstLine="709"/>
        <w:textAlignment w:val="baseline"/>
        <w:rPr>
          <w:rFonts w:ascii="Arial Narrow" w:hAnsi="Arial Narrow" w:cs="Times New Roman"/>
        </w:rPr>
      </w:pPr>
      <w:r w:rsidRPr="002032D4">
        <w:rPr>
          <w:rFonts w:ascii="Arial Narrow" w:hAnsi="Arial Narrow" w:cs="Times New Roman"/>
        </w:rPr>
        <w:t xml:space="preserve">Ovom Odlukom o određivanju imena ulica, po prethodno pribavljenom mišljenju vijeća Mjesnog odbora </w:t>
      </w:r>
      <w:proofErr w:type="spellStart"/>
      <w:r w:rsidRPr="002032D4">
        <w:rPr>
          <w:rFonts w:ascii="Arial Narrow" w:hAnsi="Arial Narrow" w:cs="Times New Roman"/>
        </w:rPr>
        <w:t>Vučilčevo</w:t>
      </w:r>
      <w:proofErr w:type="spellEnd"/>
      <w:r w:rsidRPr="002032D4">
        <w:rPr>
          <w:rFonts w:ascii="Arial Narrow" w:hAnsi="Arial Narrow" w:cs="Times New Roman"/>
        </w:rPr>
        <w:t xml:space="preserve"> i mišljenju Povjerenstva Vlade Republike Hrvatske za standardizaciju geografskih imena, određuje se ime ulice na k.č.br. 1508/4 k.o. </w:t>
      </w:r>
      <w:proofErr w:type="spellStart"/>
      <w:r w:rsidRPr="002032D4">
        <w:rPr>
          <w:rFonts w:ascii="Arial Narrow" w:hAnsi="Arial Narrow" w:cs="Times New Roman"/>
        </w:rPr>
        <w:t>Prosinec</w:t>
      </w:r>
      <w:proofErr w:type="spellEnd"/>
      <w:r w:rsidRPr="002032D4">
        <w:rPr>
          <w:rFonts w:ascii="Arial Narrow" w:hAnsi="Arial Narrow" w:cs="Times New Roman"/>
        </w:rPr>
        <w:t xml:space="preserve"> i k.č.br. 2315/2 k.o. Dubravica, pod nazivom:</w:t>
      </w:r>
    </w:p>
    <w:p w14:paraId="4980C92B" w14:textId="77777777" w:rsidR="002032D4" w:rsidRPr="002032D4" w:rsidRDefault="002032D4" w:rsidP="002032D4">
      <w:pPr>
        <w:rPr>
          <w:rFonts w:ascii="Arial Narrow" w:hAnsi="Arial Narrow" w:cs="Times New Roman"/>
        </w:rPr>
      </w:pPr>
    </w:p>
    <w:p w14:paraId="6CB24E6F"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„Stara Sutla“</w:t>
      </w:r>
    </w:p>
    <w:p w14:paraId="0F77F409" w14:textId="77777777" w:rsidR="002032D4" w:rsidRPr="002032D4" w:rsidRDefault="002032D4" w:rsidP="002032D4">
      <w:pPr>
        <w:jc w:val="center"/>
        <w:rPr>
          <w:rFonts w:ascii="Arial Narrow" w:hAnsi="Arial Narrow" w:cs="Times New Roman"/>
          <w:b/>
        </w:rPr>
      </w:pPr>
    </w:p>
    <w:p w14:paraId="07D9AC8E"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Članak 2.</w:t>
      </w:r>
    </w:p>
    <w:p w14:paraId="44BD684D" w14:textId="77777777" w:rsidR="002032D4" w:rsidRPr="002032D4" w:rsidRDefault="002032D4" w:rsidP="002032D4">
      <w:pPr>
        <w:ind w:firstLine="709"/>
        <w:rPr>
          <w:rFonts w:ascii="Arial Narrow" w:hAnsi="Arial Narrow" w:cs="Times New Roman"/>
        </w:rPr>
      </w:pPr>
      <w:r w:rsidRPr="002032D4">
        <w:rPr>
          <w:rFonts w:ascii="Arial Narrow" w:hAnsi="Arial Narrow" w:cs="Times New Roman"/>
        </w:rPr>
        <w:t>Sastavni dio ove Odluke je službena podloga iz registra prostornih jedinica.</w:t>
      </w:r>
    </w:p>
    <w:p w14:paraId="31572BF6" w14:textId="77777777" w:rsidR="002032D4" w:rsidRPr="002032D4" w:rsidRDefault="002032D4" w:rsidP="002032D4">
      <w:pPr>
        <w:ind w:firstLine="709"/>
        <w:rPr>
          <w:rFonts w:ascii="Arial Narrow" w:hAnsi="Arial Narrow" w:cs="Times New Roman"/>
        </w:rPr>
      </w:pPr>
      <w:r w:rsidRPr="002032D4">
        <w:rPr>
          <w:rFonts w:ascii="Arial Narrow" w:hAnsi="Arial Narrow" w:cs="Times New Roman"/>
        </w:rPr>
        <w:t xml:space="preserve">Temeljem ove Odluke, imenovana ulica proglasiti će posebnom odlukom Općinskog vijeća Općine Dubravica komunalnom infrastrukturom nerazvrstana cesta kao javno dobro u općoj upotrebi u vlasništvu Općine Dubravica. </w:t>
      </w:r>
    </w:p>
    <w:p w14:paraId="783E5BF9" w14:textId="77777777" w:rsidR="002032D4" w:rsidRPr="002032D4" w:rsidRDefault="002032D4" w:rsidP="002032D4">
      <w:pPr>
        <w:rPr>
          <w:rFonts w:ascii="Arial Narrow" w:hAnsi="Arial Narrow" w:cs="Times New Roman"/>
        </w:rPr>
      </w:pPr>
    </w:p>
    <w:p w14:paraId="0B5B56F9"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Članak 3.</w:t>
      </w:r>
    </w:p>
    <w:p w14:paraId="4A243725" w14:textId="77777777" w:rsidR="002032D4" w:rsidRPr="002032D4" w:rsidRDefault="002032D4" w:rsidP="002032D4">
      <w:pPr>
        <w:ind w:firstLine="709"/>
        <w:rPr>
          <w:rFonts w:ascii="Arial Narrow" w:hAnsi="Arial Narrow" w:cs="Times New Roman"/>
          <w:bCs/>
        </w:rPr>
      </w:pPr>
      <w:r w:rsidRPr="002032D4">
        <w:rPr>
          <w:rFonts w:ascii="Arial Narrow" w:hAnsi="Arial Narrow" w:cs="Times New Roman"/>
          <w:bCs/>
        </w:rPr>
        <w:t>Stupanjem na snagu ove Odluke prestaje vrijediti Odluka o određivanju imena ulice („Službeni glasnik Općine Dubravica“ broj 01/2024).</w:t>
      </w:r>
    </w:p>
    <w:p w14:paraId="6A64521E" w14:textId="77777777" w:rsidR="002032D4" w:rsidRPr="002032D4" w:rsidRDefault="002032D4" w:rsidP="002032D4">
      <w:pPr>
        <w:rPr>
          <w:rFonts w:ascii="Arial Narrow" w:hAnsi="Arial Narrow" w:cs="Times New Roman"/>
          <w:bCs/>
        </w:rPr>
      </w:pPr>
    </w:p>
    <w:p w14:paraId="25AF3446" w14:textId="77777777" w:rsidR="002032D4" w:rsidRPr="002032D4" w:rsidRDefault="002032D4" w:rsidP="002032D4">
      <w:pPr>
        <w:jc w:val="center"/>
        <w:rPr>
          <w:rFonts w:ascii="Arial Narrow" w:hAnsi="Arial Narrow" w:cs="Times New Roman"/>
          <w:b/>
        </w:rPr>
      </w:pPr>
      <w:r w:rsidRPr="002032D4">
        <w:rPr>
          <w:rFonts w:ascii="Arial Narrow" w:hAnsi="Arial Narrow" w:cs="Times New Roman"/>
          <w:b/>
        </w:rPr>
        <w:t>Članak 4.</w:t>
      </w:r>
    </w:p>
    <w:p w14:paraId="4D752012" w14:textId="77777777" w:rsidR="002032D4" w:rsidRPr="002032D4" w:rsidRDefault="002032D4" w:rsidP="002032D4">
      <w:pPr>
        <w:ind w:firstLine="709"/>
        <w:rPr>
          <w:rFonts w:ascii="Arial Narrow" w:hAnsi="Arial Narrow" w:cs="Times New Roman"/>
        </w:rPr>
      </w:pPr>
      <w:r w:rsidRPr="002032D4">
        <w:rPr>
          <w:rFonts w:ascii="Arial Narrow" w:hAnsi="Arial Narrow" w:cs="Times New Roman"/>
        </w:rPr>
        <w:t>Ova Odluka stupa na snagu prvog dana od dana objave u Službenom glasniku Općine Dubravica.</w:t>
      </w:r>
    </w:p>
    <w:p w14:paraId="215C26B0" w14:textId="77777777" w:rsidR="002032D4" w:rsidRPr="002032D4" w:rsidRDefault="002032D4" w:rsidP="002032D4">
      <w:pPr>
        <w:rPr>
          <w:rFonts w:ascii="Arial Narrow" w:hAnsi="Arial Narrow" w:cs="Times New Roman"/>
        </w:rPr>
      </w:pPr>
    </w:p>
    <w:p w14:paraId="6744E0BD" w14:textId="77777777" w:rsidR="002032D4" w:rsidRPr="002032D4" w:rsidRDefault="002032D4" w:rsidP="002032D4">
      <w:pPr>
        <w:jc w:val="center"/>
        <w:rPr>
          <w:rFonts w:ascii="Arial Narrow" w:hAnsi="Arial Narrow" w:cs="Times New Roman"/>
        </w:rPr>
      </w:pPr>
      <w:r w:rsidRPr="002032D4">
        <w:rPr>
          <w:rFonts w:ascii="Arial Narrow" w:hAnsi="Arial Narrow" w:cs="Times New Roman"/>
        </w:rPr>
        <w:lastRenderedPageBreak/>
        <w:t>OPĆINSKO VIJEĆE OPĆINE DUBRAVICA</w:t>
      </w:r>
    </w:p>
    <w:p w14:paraId="586E9258" w14:textId="77777777" w:rsidR="002032D4" w:rsidRPr="002032D4" w:rsidRDefault="002032D4" w:rsidP="002032D4">
      <w:pPr>
        <w:tabs>
          <w:tab w:val="left" w:pos="390"/>
          <w:tab w:val="num" w:pos="1080"/>
          <w:tab w:val="left" w:pos="3105"/>
        </w:tabs>
        <w:jc w:val="center"/>
        <w:rPr>
          <w:rFonts w:ascii="Arial Narrow" w:hAnsi="Arial Narrow" w:cs="Times New Roman"/>
          <w:bCs/>
          <w:lang w:val="pl-PL"/>
        </w:rPr>
      </w:pPr>
      <w:r w:rsidRPr="002032D4">
        <w:rPr>
          <w:rFonts w:ascii="Arial Narrow" w:hAnsi="Arial Narrow" w:cs="Times New Roman"/>
          <w:bCs/>
          <w:lang w:val="pl-PL"/>
        </w:rPr>
        <w:t>KLASA: 024-02/24-01/10</w:t>
      </w:r>
    </w:p>
    <w:p w14:paraId="24F11216" w14:textId="77777777" w:rsidR="002032D4" w:rsidRPr="002032D4" w:rsidRDefault="002032D4" w:rsidP="002032D4">
      <w:pPr>
        <w:tabs>
          <w:tab w:val="left" w:pos="390"/>
          <w:tab w:val="num" w:pos="1080"/>
          <w:tab w:val="left" w:pos="3105"/>
        </w:tabs>
        <w:jc w:val="center"/>
        <w:rPr>
          <w:rFonts w:ascii="Arial Narrow" w:hAnsi="Arial Narrow" w:cs="Times New Roman"/>
          <w:bCs/>
          <w:lang w:val="pl-PL"/>
        </w:rPr>
      </w:pPr>
      <w:r w:rsidRPr="002032D4">
        <w:rPr>
          <w:rFonts w:ascii="Arial Narrow" w:hAnsi="Arial Narrow" w:cs="Times New Roman"/>
          <w:bCs/>
          <w:lang w:val="pl-PL"/>
        </w:rPr>
        <w:t>URBROJ: 238-40-02-24-5</w:t>
      </w:r>
    </w:p>
    <w:p w14:paraId="4F4FA0D8" w14:textId="77777777" w:rsidR="002032D4" w:rsidRPr="002032D4" w:rsidRDefault="002032D4" w:rsidP="002032D4">
      <w:pPr>
        <w:tabs>
          <w:tab w:val="left" w:pos="390"/>
          <w:tab w:val="num" w:pos="1080"/>
          <w:tab w:val="left" w:pos="3105"/>
        </w:tabs>
        <w:jc w:val="center"/>
        <w:rPr>
          <w:rFonts w:ascii="Arial Narrow" w:hAnsi="Arial Narrow" w:cs="Times New Roman"/>
          <w:lang w:val="pl-PL"/>
        </w:rPr>
      </w:pPr>
      <w:r w:rsidRPr="002032D4">
        <w:rPr>
          <w:rFonts w:ascii="Arial Narrow" w:hAnsi="Arial Narrow" w:cs="Times New Roman"/>
          <w:lang w:val="pl-PL"/>
        </w:rPr>
        <w:t>Dubravica,  19. srpanj 2024. godine</w:t>
      </w:r>
    </w:p>
    <w:p w14:paraId="3CDA69EB" w14:textId="77777777" w:rsidR="002032D4" w:rsidRPr="002032D4" w:rsidRDefault="002032D4" w:rsidP="002032D4">
      <w:pPr>
        <w:rPr>
          <w:rFonts w:ascii="Arial Narrow" w:hAnsi="Arial Narrow" w:cs="Times New Roman"/>
        </w:rPr>
      </w:pPr>
    </w:p>
    <w:p w14:paraId="31D4D84B" w14:textId="77777777" w:rsidR="007932EA" w:rsidRDefault="002032D4" w:rsidP="001A32B4">
      <w:pPr>
        <w:jc w:val="right"/>
        <w:rPr>
          <w:rFonts w:ascii="Arial Narrow" w:hAnsi="Arial Narrow" w:cs="Times New Roman"/>
        </w:rPr>
      </w:pPr>
      <w:r w:rsidRPr="002032D4">
        <w:rPr>
          <w:rFonts w:ascii="Arial Narrow" w:hAnsi="Arial Narrow" w:cs="Times New Roman"/>
        </w:rPr>
        <w:t>Predsjednik Ivica Stiperski</w:t>
      </w:r>
    </w:p>
    <w:p w14:paraId="6EA29543" w14:textId="77777777" w:rsidR="007932EA" w:rsidRDefault="007932EA" w:rsidP="001A32B4">
      <w:pPr>
        <w:jc w:val="right"/>
        <w:rPr>
          <w:rFonts w:ascii="Arial Narrow" w:hAnsi="Arial Narrow" w:cs="Times New Roman"/>
        </w:rPr>
      </w:pPr>
    </w:p>
    <w:p w14:paraId="6B208DCB" w14:textId="39ACD00F" w:rsidR="007932EA" w:rsidRPr="007932EA" w:rsidRDefault="007932EA" w:rsidP="007932EA">
      <w:pPr>
        <w:pStyle w:val="StandardWeb"/>
      </w:pPr>
      <w:r>
        <w:rPr>
          <w:noProof/>
        </w:rPr>
        <w:lastRenderedPageBreak/>
        <w:drawing>
          <wp:inline distT="0" distB="0" distL="0" distR="0" wp14:anchorId="3B013BE8" wp14:editId="32CCBDCE">
            <wp:extent cx="7721600" cy="5579745"/>
            <wp:effectExtent l="0" t="0" r="0" b="1905"/>
            <wp:docPr id="178953118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1600" cy="5579745"/>
                    </a:xfrm>
                    <a:prstGeom prst="rect">
                      <a:avLst/>
                    </a:prstGeom>
                    <a:noFill/>
                    <a:ln>
                      <a:noFill/>
                    </a:ln>
                  </pic:spPr>
                </pic:pic>
              </a:graphicData>
            </a:graphic>
          </wp:inline>
        </w:drawing>
      </w:r>
    </w:p>
    <w:p w14:paraId="6AF93AD4" w14:textId="0A84933D" w:rsidR="007932EA" w:rsidRDefault="007932EA" w:rsidP="007932EA">
      <w:pPr>
        <w:pStyle w:val="StandardWeb"/>
      </w:pPr>
      <w:r>
        <w:rPr>
          <w:noProof/>
        </w:rPr>
        <w:lastRenderedPageBreak/>
        <w:drawing>
          <wp:inline distT="0" distB="0" distL="0" distR="0" wp14:anchorId="2EF79418" wp14:editId="68F1422C">
            <wp:extent cx="5829300" cy="5505450"/>
            <wp:effectExtent l="0" t="0" r="0" b="0"/>
            <wp:docPr id="162589243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5505450"/>
                    </a:xfrm>
                    <a:prstGeom prst="rect">
                      <a:avLst/>
                    </a:prstGeom>
                    <a:noFill/>
                    <a:ln>
                      <a:noFill/>
                    </a:ln>
                  </pic:spPr>
                </pic:pic>
              </a:graphicData>
            </a:graphic>
          </wp:inline>
        </w:drawing>
      </w:r>
    </w:p>
    <w:p w14:paraId="37D4B83C" w14:textId="113CDD58" w:rsidR="007932EA" w:rsidRDefault="007932EA" w:rsidP="001A32B4">
      <w:pPr>
        <w:jc w:val="right"/>
        <w:rPr>
          <w:rFonts w:ascii="Arial Narrow" w:hAnsi="Arial Narrow" w:cs="Times New Roman"/>
        </w:rPr>
      </w:pPr>
      <w:r>
        <w:rPr>
          <w:noProof/>
        </w:rPr>
        <w:lastRenderedPageBreak/>
        <w:drawing>
          <wp:inline distT="0" distB="0" distL="0" distR="0" wp14:anchorId="67043117" wp14:editId="26DC1B12">
            <wp:extent cx="8084820" cy="5579745"/>
            <wp:effectExtent l="0" t="0" r="0" b="1905"/>
            <wp:docPr id="3723987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8722" name=""/>
                    <pic:cNvPicPr/>
                  </pic:nvPicPr>
                  <pic:blipFill>
                    <a:blip r:embed="rId32"/>
                    <a:stretch>
                      <a:fillRect/>
                    </a:stretch>
                  </pic:blipFill>
                  <pic:spPr>
                    <a:xfrm>
                      <a:off x="0" y="0"/>
                      <a:ext cx="8084820" cy="5579745"/>
                    </a:xfrm>
                    <a:prstGeom prst="rect">
                      <a:avLst/>
                    </a:prstGeom>
                  </pic:spPr>
                </pic:pic>
              </a:graphicData>
            </a:graphic>
          </wp:inline>
        </w:drawing>
      </w:r>
    </w:p>
    <w:p w14:paraId="3B808568" w14:textId="5AECA40C" w:rsidR="001A32B4" w:rsidRPr="001A32B4" w:rsidRDefault="001A32B4" w:rsidP="007932EA">
      <w:pPr>
        <w:rPr>
          <w:rFonts w:ascii="Arial Narrow" w:hAnsi="Arial Narrow" w:cs="Times New Roman"/>
        </w:rPr>
      </w:pPr>
      <w:r w:rsidRPr="006329A4">
        <w:rPr>
          <w:rFonts w:ascii="Arial Narrow" w:hAnsi="Arial Narrow"/>
          <w:b/>
          <w:noProof/>
          <w:lang w:val="sl-SI" w:eastAsia="sl-SI"/>
        </w:rPr>
        <w:lastRenderedPageBreak/>
        <mc:AlternateContent>
          <mc:Choice Requires="wps">
            <w:drawing>
              <wp:anchor distT="0" distB="0" distL="114300" distR="114300" simplePos="0" relativeHeight="251788288" behindDoc="0" locked="0" layoutInCell="1" allowOverlap="1" wp14:anchorId="66C17C1D" wp14:editId="27C3474B">
                <wp:simplePos x="0" y="0"/>
                <wp:positionH relativeFrom="margin">
                  <wp:posOffset>0</wp:posOffset>
                </wp:positionH>
                <wp:positionV relativeFrom="paragraph">
                  <wp:posOffset>114300</wp:posOffset>
                </wp:positionV>
                <wp:extent cx="334371" cy="362197"/>
                <wp:effectExtent l="57150" t="114300" r="142240" b="76200"/>
                <wp:wrapNone/>
                <wp:docPr id="816640325"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4C8AC3FE" w14:textId="3B70D2F8" w:rsidR="00B22B1B" w:rsidRPr="00104EAC" w:rsidRDefault="004B5831" w:rsidP="001A32B4">
                            <w:pPr>
                              <w:jc w:val="center"/>
                              <w:rPr>
                                <w:rFonts w:ascii="Arial Narrow" w:hAnsi="Arial Narrow"/>
                                <w:sz w:val="24"/>
                                <w:szCs w:val="24"/>
                              </w:rPr>
                            </w:pPr>
                            <w:r>
                              <w:rPr>
                                <w:rFonts w:ascii="Arial Narrow" w:hAnsi="Arial Narrow"/>
                                <w:sz w:val="24"/>
                                <w:szCs w:val="24"/>
                              </w:rPr>
                              <w:t>4</w:t>
                            </w:r>
                          </w:p>
                          <w:p w14:paraId="028DBF9E" w14:textId="77777777" w:rsidR="00B22B1B" w:rsidRDefault="00B22B1B" w:rsidP="001A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17C1D" id="_x0000_s1029" style="position:absolute;left:0;text-align:left;margin-left:0;margin-top:9pt;width:26.35pt;height:2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2x2gIAAOgFAAAOAAAAZHJzL2Uyb0RvYy54bWysVNtu2zAMfR+wfxD0vjrOvUGdIuhlGNC1&#10;RdOhz7Qsx8JkSZPkON3Xj5KdS7thD8MQQBEvpg55SF5c7mpJttw6oVVG07MBJVwxXQi1yei359tP&#10;c0qcB1WA1Ipn9JU7ern8+OGiNQs+1JWWBbcEgyi3aE1GK+/NIkkcq3gN7kwbrtBYaluDR9FuksJC&#10;i9FrmQwHg2nSalsYqxl3DrXXnZEuY/yy5Mw/lKXjnsiMIjYfTxvPPJzJ8gIWGwumEqyHAf+Aogah&#10;8NFDqGvwQBorfgtVC2a106U/Y7pOdFkKxmMOmE06eJfNugLDYy5YHGcOZXL/Lyy7367No8UytMYt&#10;HF5DFrvS1uEf8ZFdLNbroVh85wlD5Wg0Hs1SShiaRtNhej4LxUyOHxvr/GeuaxIuGbW6UcUTEhLr&#10;BNs75zv/vV940GkpilshZRTsJr+SlmwBybuZ3UxvpvFb2dRfddGpZ5PBILKID7vOP4J4E0gq0mZ0&#10;El0JA2yzUoJH6LUpMuqR+u/PFRJIQG6wi5m38Z03Mfrg3aurSfh1ThUUvNOG+H1HeaF8pzw/Kh34&#10;A+50tNf/DXgozTW4qgsV8fRFlipUiMcOx0pGshrP7boqWpLLxj4BpjYZzBERKUQgYDRPOwHbP51H&#10;XGjrUs4lJVb7F+Gr2HSB7RAzADhQkEtg36MapKmgAzU+yaP3jgToPZoonQBNjo0Wbn6X74hArKOQ&#10;WdDkunh9tAFO7Dxn2K1AGHfg/CNYnE5EjRvHP+BRSo3M6v5GSaXtzz/pgz8ODVopaXHaM+p+NGA5&#10;JfKLwnE6T8fjsB6iMJ7MhijYU0t+alFNfaWxJ7H7EV28Bn8v99fS6voFF9MqvIomUAzf7jqrF658&#10;t4VwtTG+WkU3XAkG/J1aGxaC7wl43r2ANf0YeZy/e73fDLB4N0idb/hS6VXjdSnilB3rinQEAddJ&#10;JKZffWFfncrR67igl78A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EjqPbHaAgAA6A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4C8AC3FE" w14:textId="3B70D2F8" w:rsidR="00B22B1B" w:rsidRPr="00104EAC" w:rsidRDefault="004B5831" w:rsidP="001A32B4">
                      <w:pPr>
                        <w:jc w:val="center"/>
                        <w:rPr>
                          <w:rFonts w:ascii="Arial Narrow" w:hAnsi="Arial Narrow"/>
                          <w:sz w:val="24"/>
                          <w:szCs w:val="24"/>
                        </w:rPr>
                      </w:pPr>
                      <w:r>
                        <w:rPr>
                          <w:rFonts w:ascii="Arial Narrow" w:hAnsi="Arial Narrow"/>
                          <w:sz w:val="24"/>
                          <w:szCs w:val="24"/>
                        </w:rPr>
                        <w:t>4</w:t>
                      </w:r>
                    </w:p>
                    <w:p w14:paraId="028DBF9E" w14:textId="77777777" w:rsidR="00B22B1B" w:rsidRDefault="00B22B1B" w:rsidP="001A32B4">
                      <w:pPr>
                        <w:jc w:val="center"/>
                      </w:pPr>
                    </w:p>
                  </w:txbxContent>
                </v:textbox>
                <w10:wrap anchorx="margin"/>
              </v:roundrect>
            </w:pict>
          </mc:Fallback>
        </mc:AlternateContent>
      </w:r>
    </w:p>
    <w:p w14:paraId="7856A18E" w14:textId="77777777" w:rsidR="001A32B4" w:rsidRPr="001A32B4" w:rsidRDefault="001A32B4" w:rsidP="001A32B4">
      <w:pPr>
        <w:rPr>
          <w:rFonts w:ascii="Arial Narrow" w:hAnsi="Arial Narrow" w:cs="Times New Roman"/>
        </w:rPr>
      </w:pPr>
    </w:p>
    <w:p w14:paraId="62A1CD85" w14:textId="01DE5ED0" w:rsidR="00EB4C60" w:rsidRDefault="007C5286" w:rsidP="00EB4C60">
      <w:pPr>
        <w:rPr>
          <w:rFonts w:ascii="Times New Roman" w:hAnsi="Times New Roman" w:cs="Times New Roman"/>
          <w:b/>
        </w:rPr>
      </w:pPr>
      <w:r>
        <w:rPr>
          <w:rFonts w:ascii="Times New Roman" w:hAnsi="Times New Roman" w:cs="Times New Roman"/>
          <w:b/>
        </w:rPr>
        <w:t xml:space="preserve">      </w:t>
      </w:r>
    </w:p>
    <w:p w14:paraId="7456572E" w14:textId="77777777" w:rsidR="00EB4C60" w:rsidRDefault="00EB4C60" w:rsidP="00EB4C60">
      <w:pPr>
        <w:rPr>
          <w:rFonts w:ascii="Times New Roman" w:hAnsi="Times New Roman" w:cs="Times New Roman"/>
        </w:rPr>
      </w:pPr>
    </w:p>
    <w:p w14:paraId="2F5B872F" w14:textId="77777777" w:rsidR="00EB4C60" w:rsidRPr="00EB4C60" w:rsidRDefault="00EB4C60" w:rsidP="00EB4C60">
      <w:pPr>
        <w:rPr>
          <w:rFonts w:ascii="Arial Narrow" w:hAnsi="Arial Narrow" w:cs="Times New Roman"/>
        </w:rPr>
      </w:pPr>
      <w:r w:rsidRPr="00EB4C60">
        <w:rPr>
          <w:rFonts w:ascii="Arial Narrow" w:hAnsi="Arial Narrow" w:cs="Times New Roman"/>
        </w:rPr>
        <w:t>Na temelju članka 13. stavka 8. Zakona o zaštiti od požara („Narodne novine“ broj 92/10, 114/22) i članka 21. Statuta Općine Dubravica („Službeni glasnik Općine Dubravica“ br. 01/2021, 03/2024) Općinsko vijeće Općine Dubravica na svojoj 21. sjednici održanoj dana 19. srpnja 2024. godine donosi</w:t>
      </w:r>
    </w:p>
    <w:p w14:paraId="655DD922" w14:textId="77777777" w:rsidR="00EB4C60" w:rsidRPr="00EB4C60" w:rsidRDefault="00EB4C60" w:rsidP="00EB4C60">
      <w:pPr>
        <w:rPr>
          <w:rFonts w:ascii="Arial Narrow" w:hAnsi="Arial Narrow" w:cs="Times New Roman"/>
        </w:rPr>
      </w:pPr>
    </w:p>
    <w:p w14:paraId="5C5FDCFE" w14:textId="77777777" w:rsidR="00EB4C60" w:rsidRPr="00EB4C60" w:rsidRDefault="00EB4C60" w:rsidP="00EB4C60">
      <w:pPr>
        <w:rPr>
          <w:rFonts w:ascii="Arial Narrow" w:hAnsi="Arial Narrow" w:cs="Times New Roman"/>
        </w:rPr>
      </w:pPr>
    </w:p>
    <w:p w14:paraId="64ADEED6"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ZAKLJUČAK</w:t>
      </w:r>
    </w:p>
    <w:p w14:paraId="7FB07D87"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 xml:space="preserve">o prihvaćanju Izvješća o stanju zaštite od požara </w:t>
      </w:r>
    </w:p>
    <w:p w14:paraId="30CC9290"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i stanju provedbe Godišnjeg provedbenog Plana</w:t>
      </w:r>
    </w:p>
    <w:p w14:paraId="331F7528"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unapređenja zaštite od požara za područje</w:t>
      </w:r>
    </w:p>
    <w:p w14:paraId="58DE4703"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Općine Dubravica u 2023. godini</w:t>
      </w:r>
    </w:p>
    <w:p w14:paraId="625722DE" w14:textId="77777777" w:rsidR="00EB4C60" w:rsidRPr="00EB4C60" w:rsidRDefault="00EB4C60" w:rsidP="00EB4C60">
      <w:pPr>
        <w:jc w:val="center"/>
        <w:rPr>
          <w:rFonts w:ascii="Arial Narrow" w:hAnsi="Arial Narrow" w:cs="Times New Roman"/>
          <w:b/>
        </w:rPr>
      </w:pPr>
    </w:p>
    <w:p w14:paraId="43E18440" w14:textId="77777777" w:rsidR="00EB4C60" w:rsidRPr="00EB4C60" w:rsidRDefault="00EB4C60" w:rsidP="00EB4C60">
      <w:pPr>
        <w:jc w:val="center"/>
        <w:rPr>
          <w:rFonts w:ascii="Arial Narrow" w:hAnsi="Arial Narrow" w:cs="Times New Roman"/>
          <w:b/>
        </w:rPr>
      </w:pPr>
    </w:p>
    <w:p w14:paraId="3D9B70C7"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I.</w:t>
      </w:r>
    </w:p>
    <w:p w14:paraId="0F4260DB" w14:textId="77777777" w:rsidR="00EB4C60" w:rsidRPr="00EB4C60" w:rsidRDefault="00EB4C60" w:rsidP="00EB4C60">
      <w:pPr>
        <w:rPr>
          <w:rFonts w:ascii="Arial Narrow" w:hAnsi="Arial Narrow" w:cs="Times New Roman"/>
        </w:rPr>
      </w:pPr>
      <w:r w:rsidRPr="00EB4C60">
        <w:rPr>
          <w:rFonts w:ascii="Arial Narrow" w:hAnsi="Arial Narrow" w:cs="Times New Roman"/>
        </w:rPr>
        <w:t>Prihvaća se Izvješće općinskog načelnika Općine Dubravica o stanju zaštite od požara i stanju provedbe Godišnjeg provedbenog Plana unapređenja zaštite od požara za područje Općine Dubravica u 2023. godini.</w:t>
      </w:r>
    </w:p>
    <w:p w14:paraId="008A6DE1" w14:textId="77777777" w:rsidR="00EB4C60" w:rsidRPr="00EB4C60" w:rsidRDefault="00EB4C60" w:rsidP="00EB4C60">
      <w:pPr>
        <w:rPr>
          <w:rFonts w:ascii="Arial Narrow" w:hAnsi="Arial Narrow" w:cs="Times New Roman"/>
        </w:rPr>
      </w:pPr>
    </w:p>
    <w:p w14:paraId="59A60CAE" w14:textId="77777777" w:rsidR="00EB4C60" w:rsidRPr="00EB4C60" w:rsidRDefault="00EB4C60" w:rsidP="00EB4C60">
      <w:pPr>
        <w:rPr>
          <w:rFonts w:ascii="Arial Narrow" w:hAnsi="Arial Narrow" w:cs="Times New Roman"/>
        </w:rPr>
      </w:pPr>
    </w:p>
    <w:p w14:paraId="5241550A"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II.</w:t>
      </w:r>
    </w:p>
    <w:p w14:paraId="2F68402B" w14:textId="77777777" w:rsidR="00EB4C60" w:rsidRPr="00EB4C60" w:rsidRDefault="00EB4C60" w:rsidP="00EB4C60">
      <w:pPr>
        <w:rPr>
          <w:rFonts w:ascii="Arial Narrow" w:hAnsi="Arial Narrow" w:cs="Times New Roman"/>
        </w:rPr>
      </w:pPr>
      <w:r w:rsidRPr="00EB4C60">
        <w:rPr>
          <w:rFonts w:ascii="Arial Narrow" w:hAnsi="Arial Narrow" w:cs="Times New Roman"/>
        </w:rPr>
        <w:t>Izvješće iz točke I. ovog Zaključka sastavni je dio ovog Zaključka.</w:t>
      </w:r>
    </w:p>
    <w:p w14:paraId="4D727BCD" w14:textId="77777777" w:rsidR="00EB4C60" w:rsidRPr="00EB4C60" w:rsidRDefault="00EB4C60" w:rsidP="00EB4C60">
      <w:pPr>
        <w:rPr>
          <w:rFonts w:ascii="Arial Narrow" w:hAnsi="Arial Narrow" w:cs="Times New Roman"/>
        </w:rPr>
      </w:pPr>
    </w:p>
    <w:p w14:paraId="3C043A92" w14:textId="77777777" w:rsidR="00EB4C60" w:rsidRPr="00EB4C60" w:rsidRDefault="00EB4C60" w:rsidP="00EB4C60">
      <w:pPr>
        <w:rPr>
          <w:rFonts w:ascii="Arial Narrow" w:hAnsi="Arial Narrow" w:cs="Times New Roman"/>
        </w:rPr>
      </w:pPr>
    </w:p>
    <w:p w14:paraId="0947B761" w14:textId="77777777" w:rsidR="00EB4C60" w:rsidRPr="00EB4C60" w:rsidRDefault="00EB4C60" w:rsidP="00EB4C60">
      <w:pPr>
        <w:jc w:val="center"/>
        <w:rPr>
          <w:rFonts w:ascii="Arial Narrow" w:hAnsi="Arial Narrow" w:cs="Times New Roman"/>
          <w:b/>
        </w:rPr>
      </w:pPr>
      <w:r w:rsidRPr="00EB4C60">
        <w:rPr>
          <w:rFonts w:ascii="Arial Narrow" w:hAnsi="Arial Narrow" w:cs="Times New Roman"/>
          <w:b/>
        </w:rPr>
        <w:t>III.</w:t>
      </w:r>
    </w:p>
    <w:p w14:paraId="1F52AA87" w14:textId="77777777" w:rsidR="00EB4C60" w:rsidRPr="00EB4C60" w:rsidRDefault="00EB4C60" w:rsidP="00EB4C60">
      <w:pPr>
        <w:rPr>
          <w:rFonts w:ascii="Arial Narrow" w:hAnsi="Arial Narrow" w:cs="Times New Roman"/>
        </w:rPr>
      </w:pPr>
      <w:r w:rsidRPr="00EB4C60">
        <w:rPr>
          <w:rFonts w:ascii="Arial Narrow" w:hAnsi="Arial Narrow" w:cs="Times New Roman"/>
        </w:rPr>
        <w:t>Ovaj Zaključak stupa na snagu osmog dana od dana objave u „Službenom glasniku Općine Dubravica“.</w:t>
      </w:r>
    </w:p>
    <w:p w14:paraId="4164CFEA" w14:textId="77777777" w:rsidR="00EB4C60" w:rsidRPr="00EB4C60" w:rsidRDefault="00EB4C60" w:rsidP="00EB4C60">
      <w:pPr>
        <w:rPr>
          <w:rFonts w:ascii="Arial Narrow" w:hAnsi="Arial Narrow" w:cs="Times New Roman"/>
        </w:rPr>
      </w:pPr>
    </w:p>
    <w:p w14:paraId="538919CD" w14:textId="77777777" w:rsidR="00EB4C60" w:rsidRPr="00EB4C60" w:rsidRDefault="00EB4C60" w:rsidP="00EB4C60">
      <w:pPr>
        <w:jc w:val="center"/>
        <w:rPr>
          <w:rFonts w:ascii="Arial Narrow" w:hAnsi="Arial Narrow" w:cs="Times New Roman"/>
        </w:rPr>
      </w:pPr>
      <w:r w:rsidRPr="00EB4C60">
        <w:rPr>
          <w:rFonts w:ascii="Arial Narrow" w:hAnsi="Arial Narrow" w:cs="Times New Roman"/>
        </w:rPr>
        <w:t>OPĆINSKO VIJEĆE OPĆINE DUBRAVICA</w:t>
      </w:r>
    </w:p>
    <w:p w14:paraId="4DAFA67D" w14:textId="77777777" w:rsidR="00EB4C60" w:rsidRPr="00EB4C60" w:rsidRDefault="00EB4C60" w:rsidP="00EB4C60">
      <w:pPr>
        <w:tabs>
          <w:tab w:val="left" w:pos="390"/>
          <w:tab w:val="num" w:pos="1080"/>
          <w:tab w:val="left" w:pos="3105"/>
        </w:tabs>
        <w:jc w:val="center"/>
        <w:rPr>
          <w:rFonts w:ascii="Arial Narrow" w:hAnsi="Arial Narrow" w:cs="Times New Roman"/>
          <w:bCs/>
          <w:lang w:val="pl-PL"/>
        </w:rPr>
      </w:pPr>
      <w:r w:rsidRPr="00EB4C60">
        <w:rPr>
          <w:rFonts w:ascii="Arial Narrow" w:hAnsi="Arial Narrow" w:cs="Times New Roman"/>
          <w:bCs/>
          <w:lang w:val="pl-PL"/>
        </w:rPr>
        <w:t>KLASA: 024-02/24-01/10</w:t>
      </w:r>
    </w:p>
    <w:p w14:paraId="6692DB28" w14:textId="77777777" w:rsidR="00EB4C60" w:rsidRPr="00EB4C60" w:rsidRDefault="00EB4C60" w:rsidP="00EB4C60">
      <w:pPr>
        <w:tabs>
          <w:tab w:val="left" w:pos="390"/>
          <w:tab w:val="num" w:pos="1080"/>
          <w:tab w:val="left" w:pos="3105"/>
        </w:tabs>
        <w:jc w:val="center"/>
        <w:rPr>
          <w:rFonts w:ascii="Arial Narrow" w:hAnsi="Arial Narrow" w:cs="Times New Roman"/>
          <w:bCs/>
          <w:lang w:val="pl-PL"/>
        </w:rPr>
      </w:pPr>
      <w:r w:rsidRPr="00EB4C60">
        <w:rPr>
          <w:rFonts w:ascii="Arial Narrow" w:hAnsi="Arial Narrow" w:cs="Times New Roman"/>
          <w:bCs/>
          <w:lang w:val="pl-PL"/>
        </w:rPr>
        <w:t>URBROJ: 238-40-02-24-6</w:t>
      </w:r>
    </w:p>
    <w:p w14:paraId="2AEE6DE4" w14:textId="77777777" w:rsidR="00EB4C60" w:rsidRPr="00EB4C60" w:rsidRDefault="00EB4C60" w:rsidP="00EB4C60">
      <w:pPr>
        <w:tabs>
          <w:tab w:val="left" w:pos="390"/>
          <w:tab w:val="num" w:pos="1080"/>
          <w:tab w:val="left" w:pos="3105"/>
        </w:tabs>
        <w:jc w:val="center"/>
        <w:rPr>
          <w:rFonts w:ascii="Arial Narrow" w:hAnsi="Arial Narrow" w:cs="Times New Roman"/>
          <w:lang w:val="pl-PL"/>
        </w:rPr>
      </w:pPr>
      <w:r w:rsidRPr="00EB4C60">
        <w:rPr>
          <w:rFonts w:ascii="Arial Narrow" w:hAnsi="Arial Narrow" w:cs="Times New Roman"/>
          <w:lang w:val="pl-PL"/>
        </w:rPr>
        <w:t>Dubravica,  19. srpanj 2024. godine</w:t>
      </w:r>
    </w:p>
    <w:p w14:paraId="17FA8DEF" w14:textId="77777777" w:rsidR="00EB4C60" w:rsidRPr="00EB4C60" w:rsidRDefault="00EB4C60" w:rsidP="00EB4C60">
      <w:pPr>
        <w:rPr>
          <w:rFonts w:ascii="Arial Narrow" w:hAnsi="Arial Narrow" w:cs="Times New Roman"/>
        </w:rPr>
      </w:pPr>
    </w:p>
    <w:p w14:paraId="0223D5F5" w14:textId="77777777" w:rsidR="00EB4C60" w:rsidRPr="00EB4C60" w:rsidRDefault="00EB4C60" w:rsidP="00EB4C60">
      <w:pPr>
        <w:jc w:val="right"/>
        <w:rPr>
          <w:rFonts w:ascii="Arial Narrow" w:hAnsi="Arial Narrow" w:cs="Times New Roman"/>
        </w:rPr>
      </w:pPr>
      <w:r w:rsidRPr="00EB4C60">
        <w:rPr>
          <w:rFonts w:ascii="Arial Narrow" w:hAnsi="Arial Narrow" w:cs="Times New Roman"/>
        </w:rPr>
        <w:t>Predsjednik Ivica Stiperski</w:t>
      </w:r>
    </w:p>
    <w:p w14:paraId="33D3BA19" w14:textId="77777777" w:rsidR="00EB4C60" w:rsidRDefault="00EB4C60" w:rsidP="00EB4C60"/>
    <w:p w14:paraId="7E8F1C39" w14:textId="77777777" w:rsidR="007C5286" w:rsidRDefault="007C5286" w:rsidP="007C5286">
      <w:pPr>
        <w:jc w:val="right"/>
        <w:rPr>
          <w:rFonts w:ascii="Arial Narrow" w:hAnsi="Arial Narrow" w:cs="Times New Roman"/>
        </w:rPr>
      </w:pPr>
    </w:p>
    <w:p w14:paraId="065143B9" w14:textId="77777777" w:rsidR="007C5286" w:rsidRPr="007C5286" w:rsidRDefault="007C5286" w:rsidP="007C5286">
      <w:pPr>
        <w:contextualSpacing/>
        <w:rPr>
          <w:rFonts w:ascii="Arial Narrow" w:hAnsi="Arial Narrow" w:cs="Times New Roman"/>
        </w:rPr>
      </w:pPr>
      <w:r w:rsidRPr="007C5286">
        <w:rPr>
          <w:rFonts w:ascii="Arial Narrow" w:hAnsi="Arial Narrow" w:cs="Times New Roman"/>
        </w:rPr>
        <w:t>KLASA: 250-01/24-01/1</w:t>
      </w:r>
    </w:p>
    <w:p w14:paraId="769FB777" w14:textId="77777777" w:rsidR="007C5286" w:rsidRPr="007C5286" w:rsidRDefault="007C5286" w:rsidP="007C5286">
      <w:pPr>
        <w:contextualSpacing/>
        <w:rPr>
          <w:rFonts w:ascii="Arial Narrow" w:hAnsi="Arial Narrow" w:cs="Times New Roman"/>
        </w:rPr>
      </w:pPr>
      <w:r w:rsidRPr="007C5286">
        <w:rPr>
          <w:rFonts w:ascii="Arial Narrow" w:hAnsi="Arial Narrow" w:cs="Times New Roman"/>
        </w:rPr>
        <w:t>URBROJ: 238-40-01-24-1</w:t>
      </w:r>
    </w:p>
    <w:p w14:paraId="684E5753" w14:textId="77777777" w:rsidR="007C5286" w:rsidRPr="007C5286" w:rsidRDefault="007C5286" w:rsidP="007C5286">
      <w:pPr>
        <w:tabs>
          <w:tab w:val="left" w:pos="390"/>
          <w:tab w:val="num" w:pos="1080"/>
          <w:tab w:val="left" w:pos="3105"/>
        </w:tabs>
        <w:rPr>
          <w:rFonts w:ascii="Arial Narrow" w:hAnsi="Arial Narrow" w:cs="Times New Roman"/>
          <w:lang w:val="pl-PL"/>
        </w:rPr>
      </w:pPr>
      <w:r w:rsidRPr="007C5286">
        <w:rPr>
          <w:rFonts w:ascii="Arial Narrow" w:hAnsi="Arial Narrow" w:cs="Times New Roman"/>
          <w:lang w:val="pl-PL"/>
        </w:rPr>
        <w:t>Dubravica, 06. lipanj 2024. godine</w:t>
      </w:r>
    </w:p>
    <w:p w14:paraId="2078F82D" w14:textId="77777777" w:rsidR="007C5286" w:rsidRPr="007C5286" w:rsidRDefault="007C5286" w:rsidP="007C5286">
      <w:pPr>
        <w:pStyle w:val="Naslov2"/>
        <w:spacing w:before="66"/>
        <w:ind w:left="142" w:right="333"/>
        <w:rPr>
          <w:rFonts w:ascii="Arial Narrow" w:hAnsi="Arial Narrow" w:cs="Times New Roman"/>
          <w:b/>
          <w:bCs/>
          <w:color w:val="auto"/>
          <w:sz w:val="22"/>
          <w:szCs w:val="22"/>
        </w:rPr>
      </w:pPr>
    </w:p>
    <w:p w14:paraId="5BD594D6" w14:textId="77777777" w:rsidR="007C5286" w:rsidRPr="007C5286" w:rsidRDefault="007C5286" w:rsidP="007C5286">
      <w:pPr>
        <w:pStyle w:val="Naslov2"/>
        <w:spacing w:before="66"/>
        <w:ind w:left="142" w:right="333"/>
        <w:rPr>
          <w:rFonts w:ascii="Arial Narrow" w:hAnsi="Arial Narrow" w:cs="Times New Roman"/>
          <w:b/>
          <w:bCs/>
          <w:color w:val="auto"/>
          <w:sz w:val="22"/>
          <w:szCs w:val="22"/>
        </w:rPr>
      </w:pPr>
      <w:r w:rsidRPr="007C5286">
        <w:rPr>
          <w:rFonts w:ascii="Arial Narrow" w:hAnsi="Arial Narrow" w:cs="Times New Roman"/>
          <w:color w:val="auto"/>
          <w:sz w:val="22"/>
          <w:szCs w:val="22"/>
        </w:rPr>
        <w:t xml:space="preserve">Na temelju članka 38. Statuta Općine Dubravica („Službeni glasnik Općine Dubravica“ broj 01/2021, 03/2024), a u vezi sa člankom 13. stavkom 8. Zakona o zaštiti od požara („Narodne novine“ broj 92/10, 114/22) općinski načelnik Općine Dubravica podnosi Općinskom vijeću Općine Dubravica </w:t>
      </w:r>
    </w:p>
    <w:p w14:paraId="2BBBC251" w14:textId="77777777" w:rsidR="007C5286" w:rsidRPr="007C5286" w:rsidRDefault="007C5286" w:rsidP="007C5286">
      <w:pPr>
        <w:pStyle w:val="Naslov2"/>
        <w:spacing w:before="66"/>
        <w:ind w:right="333"/>
        <w:rPr>
          <w:rFonts w:ascii="Arial Narrow" w:hAnsi="Arial Narrow"/>
          <w:color w:val="auto"/>
          <w:sz w:val="22"/>
          <w:szCs w:val="22"/>
        </w:rPr>
      </w:pPr>
    </w:p>
    <w:p w14:paraId="5D1A5878" w14:textId="77777777" w:rsidR="007C5286" w:rsidRPr="007C5286" w:rsidRDefault="007C5286" w:rsidP="007C5286">
      <w:pPr>
        <w:pStyle w:val="Naslov2"/>
        <w:spacing w:before="66"/>
        <w:ind w:left="332" w:right="333"/>
        <w:jc w:val="center"/>
        <w:rPr>
          <w:rFonts w:ascii="Arial Narrow" w:hAnsi="Arial Narrow" w:cs="Times New Roman"/>
          <w:color w:val="auto"/>
          <w:sz w:val="22"/>
          <w:szCs w:val="22"/>
        </w:rPr>
      </w:pPr>
      <w:r w:rsidRPr="007C5286">
        <w:rPr>
          <w:rFonts w:ascii="Arial Narrow" w:hAnsi="Arial Narrow" w:cs="Times New Roman"/>
          <w:color w:val="auto"/>
          <w:sz w:val="22"/>
          <w:szCs w:val="22"/>
        </w:rPr>
        <w:t>IZVJEŠĆE</w:t>
      </w:r>
    </w:p>
    <w:p w14:paraId="56C0D287" w14:textId="77777777" w:rsidR="007C5286" w:rsidRPr="007C5286" w:rsidRDefault="007C5286" w:rsidP="007C5286">
      <w:pPr>
        <w:spacing w:before="40" w:line="276" w:lineRule="auto"/>
        <w:ind w:left="144" w:right="147" w:firstLine="2"/>
        <w:jc w:val="center"/>
        <w:rPr>
          <w:rFonts w:ascii="Arial Narrow" w:hAnsi="Arial Narrow" w:cs="Times New Roman"/>
          <w:b/>
        </w:rPr>
      </w:pPr>
      <w:r w:rsidRPr="007C5286">
        <w:rPr>
          <w:rFonts w:ascii="Arial Narrow" w:hAnsi="Arial Narrow" w:cs="Times New Roman"/>
          <w:b/>
        </w:rPr>
        <w:t>o stanju zaštite od požara i stanju provedbe Godišnjeg</w:t>
      </w:r>
      <w:r w:rsidRPr="007C5286">
        <w:rPr>
          <w:rFonts w:ascii="Arial Narrow" w:hAnsi="Arial Narrow" w:cs="Times New Roman"/>
          <w:b/>
          <w:spacing w:val="1"/>
        </w:rPr>
        <w:t xml:space="preserve"> </w:t>
      </w:r>
      <w:r w:rsidRPr="007C5286">
        <w:rPr>
          <w:rFonts w:ascii="Arial Narrow" w:hAnsi="Arial Narrow" w:cs="Times New Roman"/>
          <w:b/>
        </w:rPr>
        <w:t xml:space="preserve">provedbenog Plana unapređenja zaštite od požara za područje Općine Dubravica u 2023. </w:t>
      </w:r>
      <w:r w:rsidRPr="007C5286">
        <w:rPr>
          <w:rFonts w:ascii="Arial Narrow" w:hAnsi="Arial Narrow" w:cs="Times New Roman"/>
          <w:b/>
          <w:spacing w:val="-59"/>
        </w:rPr>
        <w:t xml:space="preserve"> </w:t>
      </w:r>
      <w:r w:rsidRPr="007C5286">
        <w:rPr>
          <w:rFonts w:ascii="Arial Narrow" w:hAnsi="Arial Narrow" w:cs="Times New Roman"/>
          <w:b/>
        </w:rPr>
        <w:t>godini</w:t>
      </w:r>
    </w:p>
    <w:p w14:paraId="3E596434" w14:textId="77777777" w:rsidR="007C5286" w:rsidRPr="007C5286" w:rsidRDefault="007C5286" w:rsidP="007C5286">
      <w:pPr>
        <w:pStyle w:val="Tijeloteksta"/>
        <w:rPr>
          <w:rFonts w:ascii="Arial Narrow" w:hAnsi="Arial Narrow" w:cs="Times New Roman"/>
          <w:b/>
        </w:rPr>
      </w:pPr>
    </w:p>
    <w:p w14:paraId="0665EC98" w14:textId="77777777" w:rsidR="007C5286" w:rsidRPr="007C5286" w:rsidRDefault="007C5286" w:rsidP="007C5286">
      <w:pPr>
        <w:pStyle w:val="Naslov2"/>
        <w:spacing w:before="202"/>
        <w:ind w:left="115"/>
        <w:rPr>
          <w:rFonts w:ascii="Arial Narrow" w:hAnsi="Arial Narrow" w:cs="Times New Roman"/>
          <w:color w:val="auto"/>
          <w:sz w:val="22"/>
          <w:szCs w:val="22"/>
        </w:rPr>
      </w:pPr>
      <w:bookmarkStart w:id="0" w:name="1._UVOD"/>
      <w:bookmarkEnd w:id="0"/>
      <w:r w:rsidRPr="007C5286">
        <w:rPr>
          <w:rFonts w:ascii="Arial Narrow" w:hAnsi="Arial Narrow" w:cs="Times New Roman"/>
          <w:color w:val="auto"/>
          <w:sz w:val="22"/>
          <w:szCs w:val="22"/>
        </w:rPr>
        <w:t>UVOD</w:t>
      </w:r>
    </w:p>
    <w:p w14:paraId="0F32448F" w14:textId="77777777" w:rsidR="007C5286" w:rsidRPr="007C5286" w:rsidRDefault="007C5286" w:rsidP="007C5286">
      <w:pPr>
        <w:pStyle w:val="Tijeloteksta"/>
        <w:spacing w:before="175" w:line="276" w:lineRule="auto"/>
        <w:ind w:left="115" w:right="113"/>
        <w:rPr>
          <w:rFonts w:ascii="Arial Narrow" w:hAnsi="Arial Narrow" w:cs="Times New Roman"/>
        </w:rPr>
      </w:pPr>
      <w:r w:rsidRPr="007C5286">
        <w:rPr>
          <w:rFonts w:ascii="Arial Narrow" w:hAnsi="Arial Narrow" w:cs="Times New Roman"/>
        </w:rPr>
        <w:t>Zaštita od požara uređena je Zakonom o zaštiti od požara ("Narodne novine" broj 92/10 i</w:t>
      </w:r>
      <w:r w:rsidRPr="007C5286">
        <w:rPr>
          <w:rFonts w:ascii="Arial Narrow" w:hAnsi="Arial Narrow" w:cs="Times New Roman"/>
          <w:spacing w:val="1"/>
        </w:rPr>
        <w:t xml:space="preserve"> </w:t>
      </w:r>
      <w:r w:rsidRPr="007C5286">
        <w:rPr>
          <w:rFonts w:ascii="Arial Narrow" w:hAnsi="Arial Narrow" w:cs="Times New Roman"/>
          <w:spacing w:val="-1"/>
        </w:rPr>
        <w:t>114/22</w:t>
      </w:r>
      <w:r w:rsidRPr="007C5286">
        <w:rPr>
          <w:rFonts w:ascii="Arial Narrow" w:hAnsi="Arial Narrow" w:cs="Times New Roman"/>
          <w:spacing w:val="-15"/>
        </w:rPr>
        <w:t xml:space="preserve"> </w:t>
      </w:r>
      <w:r w:rsidRPr="007C5286">
        <w:rPr>
          <w:rFonts w:ascii="Arial Narrow" w:hAnsi="Arial Narrow" w:cs="Times New Roman"/>
          <w:spacing w:val="-1"/>
        </w:rPr>
        <w:t>-</w:t>
      </w:r>
      <w:r w:rsidRPr="007C5286">
        <w:rPr>
          <w:rFonts w:ascii="Arial Narrow" w:hAnsi="Arial Narrow" w:cs="Times New Roman"/>
          <w:spacing w:val="-10"/>
        </w:rPr>
        <w:t xml:space="preserve"> </w:t>
      </w:r>
      <w:r w:rsidRPr="007C5286">
        <w:rPr>
          <w:rFonts w:ascii="Arial Narrow" w:hAnsi="Arial Narrow" w:cs="Times New Roman"/>
          <w:spacing w:val="-1"/>
        </w:rPr>
        <w:t>u</w:t>
      </w:r>
      <w:r w:rsidRPr="007C5286">
        <w:rPr>
          <w:rFonts w:ascii="Arial Narrow" w:hAnsi="Arial Narrow" w:cs="Times New Roman"/>
          <w:spacing w:val="-14"/>
        </w:rPr>
        <w:t xml:space="preserve"> </w:t>
      </w:r>
      <w:r w:rsidRPr="007C5286">
        <w:rPr>
          <w:rFonts w:ascii="Arial Narrow" w:hAnsi="Arial Narrow" w:cs="Times New Roman"/>
          <w:spacing w:val="-1"/>
        </w:rPr>
        <w:t>daljnjem</w:t>
      </w:r>
      <w:r w:rsidRPr="007C5286">
        <w:rPr>
          <w:rFonts w:ascii="Arial Narrow" w:hAnsi="Arial Narrow" w:cs="Times New Roman"/>
          <w:spacing w:val="-13"/>
        </w:rPr>
        <w:t xml:space="preserve"> </w:t>
      </w:r>
      <w:r w:rsidRPr="007C5286">
        <w:rPr>
          <w:rFonts w:ascii="Arial Narrow" w:hAnsi="Arial Narrow" w:cs="Times New Roman"/>
          <w:spacing w:val="-1"/>
        </w:rPr>
        <w:t>tekstu:</w:t>
      </w:r>
      <w:r w:rsidRPr="007C5286">
        <w:rPr>
          <w:rFonts w:ascii="Arial Narrow" w:hAnsi="Arial Narrow" w:cs="Times New Roman"/>
          <w:spacing w:val="-10"/>
        </w:rPr>
        <w:t xml:space="preserve"> </w:t>
      </w:r>
      <w:r w:rsidRPr="007C5286">
        <w:rPr>
          <w:rFonts w:ascii="Arial Narrow" w:hAnsi="Arial Narrow" w:cs="Times New Roman"/>
          <w:spacing w:val="-1"/>
        </w:rPr>
        <w:t>Zakon)</w:t>
      </w:r>
      <w:r w:rsidRPr="007C5286">
        <w:rPr>
          <w:rFonts w:ascii="Arial Narrow" w:hAnsi="Arial Narrow" w:cs="Times New Roman"/>
          <w:spacing w:val="-13"/>
        </w:rPr>
        <w:t xml:space="preserve"> </w:t>
      </w:r>
      <w:r w:rsidRPr="007C5286">
        <w:rPr>
          <w:rFonts w:ascii="Arial Narrow" w:hAnsi="Arial Narrow" w:cs="Times New Roman"/>
        </w:rPr>
        <w:t>i</w:t>
      </w:r>
      <w:r w:rsidRPr="007C5286">
        <w:rPr>
          <w:rFonts w:ascii="Arial Narrow" w:hAnsi="Arial Narrow" w:cs="Times New Roman"/>
          <w:spacing w:val="-12"/>
        </w:rPr>
        <w:t xml:space="preserve"> </w:t>
      </w:r>
      <w:r w:rsidRPr="007C5286">
        <w:rPr>
          <w:rFonts w:ascii="Arial Narrow" w:hAnsi="Arial Narrow" w:cs="Times New Roman"/>
        </w:rPr>
        <w:t>predstavlja</w:t>
      </w:r>
      <w:r w:rsidRPr="007C5286">
        <w:rPr>
          <w:rFonts w:ascii="Arial Narrow" w:hAnsi="Arial Narrow" w:cs="Times New Roman"/>
          <w:spacing w:val="-12"/>
        </w:rPr>
        <w:t xml:space="preserve"> </w:t>
      </w:r>
      <w:r w:rsidRPr="007C5286">
        <w:rPr>
          <w:rFonts w:ascii="Arial Narrow" w:hAnsi="Arial Narrow" w:cs="Times New Roman"/>
        </w:rPr>
        <w:t>sustav</w:t>
      </w:r>
      <w:r w:rsidRPr="007C5286">
        <w:rPr>
          <w:rFonts w:ascii="Arial Narrow" w:hAnsi="Arial Narrow" w:cs="Times New Roman"/>
          <w:spacing w:val="-14"/>
        </w:rPr>
        <w:t xml:space="preserve"> </w:t>
      </w:r>
      <w:r w:rsidRPr="007C5286">
        <w:rPr>
          <w:rFonts w:ascii="Arial Narrow" w:hAnsi="Arial Narrow" w:cs="Times New Roman"/>
        </w:rPr>
        <w:t>koji</w:t>
      </w:r>
      <w:r w:rsidRPr="007C5286">
        <w:rPr>
          <w:rFonts w:ascii="Arial Narrow" w:hAnsi="Arial Narrow" w:cs="Times New Roman"/>
          <w:spacing w:val="-15"/>
        </w:rPr>
        <w:t xml:space="preserve"> </w:t>
      </w:r>
      <w:r w:rsidRPr="007C5286">
        <w:rPr>
          <w:rFonts w:ascii="Arial Narrow" w:hAnsi="Arial Narrow" w:cs="Times New Roman"/>
        </w:rPr>
        <w:t>se</w:t>
      </w:r>
      <w:r w:rsidRPr="007C5286">
        <w:rPr>
          <w:rFonts w:ascii="Arial Narrow" w:hAnsi="Arial Narrow" w:cs="Times New Roman"/>
          <w:spacing w:val="-15"/>
        </w:rPr>
        <w:t xml:space="preserve"> </w:t>
      </w:r>
      <w:r w:rsidRPr="007C5286">
        <w:rPr>
          <w:rFonts w:ascii="Arial Narrow" w:hAnsi="Arial Narrow" w:cs="Times New Roman"/>
        </w:rPr>
        <w:t>sastoji</w:t>
      </w:r>
      <w:r w:rsidRPr="007C5286">
        <w:rPr>
          <w:rFonts w:ascii="Arial Narrow" w:hAnsi="Arial Narrow" w:cs="Times New Roman"/>
          <w:spacing w:val="-12"/>
        </w:rPr>
        <w:t xml:space="preserve"> </w:t>
      </w:r>
      <w:r w:rsidRPr="007C5286">
        <w:rPr>
          <w:rFonts w:ascii="Arial Narrow" w:hAnsi="Arial Narrow" w:cs="Times New Roman"/>
        </w:rPr>
        <w:t>od</w:t>
      </w:r>
      <w:r w:rsidRPr="007C5286">
        <w:rPr>
          <w:rFonts w:ascii="Arial Narrow" w:hAnsi="Arial Narrow" w:cs="Times New Roman"/>
          <w:spacing w:val="-14"/>
        </w:rPr>
        <w:t xml:space="preserve"> </w:t>
      </w:r>
      <w:r w:rsidRPr="007C5286">
        <w:rPr>
          <w:rFonts w:ascii="Arial Narrow" w:hAnsi="Arial Narrow" w:cs="Times New Roman"/>
        </w:rPr>
        <w:t>planiranja,</w:t>
      </w:r>
      <w:r w:rsidRPr="007C5286">
        <w:rPr>
          <w:rFonts w:ascii="Arial Narrow" w:hAnsi="Arial Narrow" w:cs="Times New Roman"/>
          <w:spacing w:val="-13"/>
        </w:rPr>
        <w:t xml:space="preserve"> </w:t>
      </w:r>
      <w:r w:rsidRPr="007C5286">
        <w:rPr>
          <w:rFonts w:ascii="Arial Narrow" w:hAnsi="Arial Narrow" w:cs="Times New Roman"/>
        </w:rPr>
        <w:t xml:space="preserve">propisivanja </w:t>
      </w:r>
      <w:r w:rsidRPr="007C5286">
        <w:rPr>
          <w:rFonts w:ascii="Arial Narrow" w:hAnsi="Arial Narrow" w:cs="Times New Roman"/>
          <w:spacing w:val="-59"/>
        </w:rPr>
        <w:t xml:space="preserve"> </w:t>
      </w:r>
      <w:r w:rsidRPr="007C5286">
        <w:rPr>
          <w:rFonts w:ascii="Arial Narrow" w:hAnsi="Arial Narrow" w:cs="Times New Roman"/>
        </w:rPr>
        <w:t>i</w:t>
      </w:r>
      <w:r w:rsidRPr="007C5286">
        <w:rPr>
          <w:rFonts w:ascii="Arial Narrow" w:hAnsi="Arial Narrow" w:cs="Times New Roman"/>
          <w:spacing w:val="-12"/>
        </w:rPr>
        <w:t xml:space="preserve"> </w:t>
      </w:r>
      <w:r w:rsidRPr="007C5286">
        <w:rPr>
          <w:rFonts w:ascii="Arial Narrow" w:hAnsi="Arial Narrow" w:cs="Times New Roman"/>
        </w:rPr>
        <w:t>provođenja</w:t>
      </w:r>
      <w:r w:rsidRPr="007C5286">
        <w:rPr>
          <w:rFonts w:ascii="Arial Narrow" w:hAnsi="Arial Narrow" w:cs="Times New Roman"/>
          <w:spacing w:val="-14"/>
        </w:rPr>
        <w:t xml:space="preserve"> </w:t>
      </w:r>
      <w:r w:rsidRPr="007C5286">
        <w:rPr>
          <w:rFonts w:ascii="Arial Narrow" w:hAnsi="Arial Narrow" w:cs="Times New Roman"/>
        </w:rPr>
        <w:t>kao</w:t>
      </w:r>
      <w:r w:rsidRPr="007C5286">
        <w:rPr>
          <w:rFonts w:ascii="Arial Narrow" w:hAnsi="Arial Narrow" w:cs="Times New Roman"/>
          <w:spacing w:val="-12"/>
        </w:rPr>
        <w:t xml:space="preserve"> </w:t>
      </w:r>
      <w:r w:rsidRPr="007C5286">
        <w:rPr>
          <w:rFonts w:ascii="Arial Narrow" w:hAnsi="Arial Narrow" w:cs="Times New Roman"/>
        </w:rPr>
        <w:t>i</w:t>
      </w:r>
      <w:r w:rsidRPr="007C5286">
        <w:rPr>
          <w:rFonts w:ascii="Arial Narrow" w:hAnsi="Arial Narrow" w:cs="Times New Roman"/>
          <w:spacing w:val="-11"/>
        </w:rPr>
        <w:t xml:space="preserve"> </w:t>
      </w:r>
      <w:r w:rsidRPr="007C5286">
        <w:rPr>
          <w:rFonts w:ascii="Arial Narrow" w:hAnsi="Arial Narrow" w:cs="Times New Roman"/>
        </w:rPr>
        <w:t>financiranja mjera zaštite od požara te ustrojavanja subjekata koji provode zaštitu od požara. Zaštitu od požara provode, osim fizičkih i pravnih osoba, i pravne osobe i udruge koje obavljaju vatrogasnu djelatnost i djelatnost civilne zaštite kao i jedinice lokalne te područne (regionalne) samouprave. Svaka fizička i pravna osoba, tijelo državne vlasti te jedinica lokalne i područne (regionalne) samouprave dužni su djelovati na način kojim ne mogu izazvati požar.</w:t>
      </w:r>
    </w:p>
    <w:p w14:paraId="167CE46A" w14:textId="77777777" w:rsidR="007C5286" w:rsidRPr="007C5286" w:rsidRDefault="007C5286" w:rsidP="007C5286">
      <w:pPr>
        <w:pStyle w:val="Tijeloteksta"/>
        <w:spacing w:before="120" w:line="276" w:lineRule="auto"/>
        <w:ind w:left="115" w:right="115"/>
        <w:rPr>
          <w:rFonts w:ascii="Arial Narrow" w:hAnsi="Arial Narrow" w:cs="Times New Roman"/>
        </w:rPr>
      </w:pPr>
      <w:r w:rsidRPr="007C5286">
        <w:rPr>
          <w:rFonts w:ascii="Arial Narrow" w:hAnsi="Arial Narrow" w:cs="Times New Roman"/>
        </w:rPr>
        <w:t>Jedinice lokalne i područne (regionalne) samouprave, temeljem članka 13. stavka 1. Zakona, donose Plan zaštite od požara za svoje područje na temelju Procjene ugroženosti od požara, po prethodno pribavljenom mišljenju nadležne policijske uprave i vatrogasne zajednice. Planom zaštite od požara općine i gradovi definiraju subjekte odgovorne za provođenje vatrogasne djelatnosti.</w:t>
      </w:r>
    </w:p>
    <w:p w14:paraId="50536E67" w14:textId="77777777" w:rsidR="007C5286" w:rsidRPr="007C5286" w:rsidRDefault="007C5286" w:rsidP="007C5286">
      <w:pPr>
        <w:pStyle w:val="Tijeloteksta"/>
        <w:spacing w:before="120" w:line="276" w:lineRule="auto"/>
        <w:ind w:left="115" w:right="116"/>
        <w:rPr>
          <w:rFonts w:ascii="Arial Narrow" w:hAnsi="Arial Narrow" w:cs="Times New Roman"/>
        </w:rPr>
      </w:pPr>
      <w:r w:rsidRPr="007C5286">
        <w:rPr>
          <w:rFonts w:ascii="Arial Narrow" w:hAnsi="Arial Narrow" w:cs="Times New Roman"/>
        </w:rPr>
        <w:t>Jedinice lokalne i područne (regionalne) samouprave na temelju Procjene ugroženosti donose Godišnji provedbeni plan unapređenja zaštite od požara za svoje područje za čiju provedbu će osigurati financijska sredstva. Godišnji provedbeni planovi unapređenja zaštite od požara gradova i općina donose se na temelju godišnjeg provedbenog plana unapređenja zaštite od požara županije.</w:t>
      </w:r>
    </w:p>
    <w:p w14:paraId="65D03748" w14:textId="1495C492" w:rsidR="007C5286" w:rsidRPr="007C5286" w:rsidRDefault="007C5286" w:rsidP="007C5286">
      <w:pPr>
        <w:pStyle w:val="Tijeloteksta"/>
        <w:spacing w:before="120" w:line="276" w:lineRule="auto"/>
        <w:ind w:left="115" w:right="116"/>
        <w:rPr>
          <w:rFonts w:ascii="Arial Narrow" w:hAnsi="Arial Narrow" w:cs="Times New Roman"/>
        </w:rPr>
      </w:pPr>
      <w:r w:rsidRPr="007C5286">
        <w:rPr>
          <w:rFonts w:ascii="Arial Narrow" w:hAnsi="Arial Narrow" w:cs="Times New Roman"/>
        </w:rPr>
        <w:t>Sukladno članku 13. stavak 8. Zakona, predstavničko tijelo jedinice lokalne samouprave jednom godišnje razmatra Izvješće o stanju zaštite od požara na svom području i stanju provedbe godišnjeg provedbenog plana unaprjeđenja zaštite od požara.</w:t>
      </w:r>
    </w:p>
    <w:p w14:paraId="7FE5A97B"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Općinsko vijeće Općine Dubravica donijelo je na svojoj 24. sjednici održanoj dana 12. veljače 2020. godine Procjenu ugroženosti od požara i tehnoloških eksplozija i Plan zaštite od požara (revizija) za Općinu Dubravica („Službeni glasnik Općine Dubravica“ broj 01/2020) koji su temelji za donošenje godišnjeg provedbenog plana za unapređenje zaštite od požara za područje Općine Dubravica za 2023. godinu.</w:t>
      </w:r>
    </w:p>
    <w:p w14:paraId="28A3DC34"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lastRenderedPageBreak/>
        <w:t xml:space="preserve">Procjena ugroženosti od požara i tehnoloških eksplozija i Plan zaštite od požara (revizija) za Općinu Dubravica objavljeni su na mrežnoj stranici Općine Dubravica </w:t>
      </w:r>
      <w:hyperlink r:id="rId33" w:history="1">
        <w:r w:rsidRPr="007C5286">
          <w:rPr>
            <w:rStyle w:val="Hiperveza"/>
            <w:rFonts w:ascii="Arial Narrow" w:hAnsi="Arial Narrow" w:cs="Times New Roman"/>
            <w:color w:val="auto"/>
          </w:rPr>
          <w:t>http://www.dubravica.hr/dokumenti.html</w:t>
        </w:r>
      </w:hyperlink>
      <w:r w:rsidRPr="007C5286">
        <w:rPr>
          <w:rFonts w:ascii="Arial Narrow" w:hAnsi="Arial Narrow" w:cs="Times New Roman"/>
        </w:rPr>
        <w:t xml:space="preserve">  te je za navedene dokumente ishođeno pozitivno mišljenje Ministarstva unutarnjih poslova, Ravnateljstva civilne zaštite.</w:t>
      </w:r>
    </w:p>
    <w:p w14:paraId="659E1055" w14:textId="77777777" w:rsidR="007C5286" w:rsidRPr="007C5286" w:rsidRDefault="007C5286" w:rsidP="007C5286">
      <w:pPr>
        <w:pStyle w:val="Tijeloteksta"/>
        <w:spacing w:before="120" w:line="276" w:lineRule="auto"/>
        <w:ind w:left="115" w:right="116"/>
        <w:rPr>
          <w:rFonts w:ascii="Arial Narrow" w:hAnsi="Arial Narrow" w:cs="Times New Roman"/>
          <w:b/>
          <w:bCs/>
        </w:rPr>
      </w:pPr>
      <w:r w:rsidRPr="007C5286">
        <w:rPr>
          <w:rFonts w:ascii="Arial Narrow" w:hAnsi="Arial Narrow" w:cs="Times New Roman"/>
        </w:rPr>
        <w:t>Općinsko vijeće Općine Dubravica nakon provedenog postupka savjetovanja sa zainteresiranom javnošću</w:t>
      </w:r>
      <w:r w:rsidRPr="007C5286">
        <w:rPr>
          <w:rFonts w:ascii="Arial Narrow" w:hAnsi="Arial Narrow" w:cs="Times New Roman"/>
          <w:b/>
          <w:bCs/>
        </w:rPr>
        <w:t xml:space="preserve">, </w:t>
      </w:r>
      <w:r w:rsidRPr="007C5286">
        <w:rPr>
          <w:rFonts w:ascii="Arial Narrow" w:hAnsi="Arial Narrow" w:cs="Times New Roman"/>
        </w:rPr>
        <w:t>donijelo je na svojoj 11. sjednici održanoj dana 21. prosinca 2022. godine Godišnji provedbeni plan unapređenja zaštite od požara za područje Općine Dubravica za 2023. godinu („Službeni glasnik Općine Dubravica“ broj 08/2022).</w:t>
      </w:r>
    </w:p>
    <w:p w14:paraId="7BE58489" w14:textId="77777777" w:rsidR="007C5286" w:rsidRPr="007C5286" w:rsidRDefault="007C5286" w:rsidP="007C5286">
      <w:pPr>
        <w:pStyle w:val="Tijeloteksta"/>
        <w:spacing w:before="120" w:line="276" w:lineRule="auto"/>
        <w:ind w:left="115" w:right="116"/>
        <w:rPr>
          <w:rFonts w:ascii="Arial Narrow" w:hAnsi="Arial Narrow" w:cs="Times New Roman"/>
        </w:rPr>
      </w:pPr>
      <w:r w:rsidRPr="007C5286">
        <w:rPr>
          <w:rFonts w:ascii="Arial Narrow" w:hAnsi="Arial Narrow" w:cs="Times New Roman"/>
        </w:rPr>
        <w:t>Općinski načelnik Općine Dubravica donio je Plan operativne provedbe Programa aktivnosti u provedbi posebnih mjera zaštite od požara od interesa za Općinu Dubravica u 2023. godini („Službeni glasnik Općine Dubravica“ broj 02/2023) kojim su utvrđeni rokovi za provođenje aktivnosti tijela, javnih ustanova, udruga građana te drugih organizacija i tijela uključenih u provedbu mjera zaštite od požara.</w:t>
      </w:r>
    </w:p>
    <w:p w14:paraId="2F1A7F0C" w14:textId="77777777" w:rsidR="007C5286" w:rsidRPr="007C5286" w:rsidRDefault="007C5286" w:rsidP="007C5286">
      <w:pPr>
        <w:pStyle w:val="Tijeloteksta"/>
        <w:spacing w:before="120" w:line="276" w:lineRule="auto"/>
        <w:ind w:left="115" w:right="116"/>
        <w:rPr>
          <w:rFonts w:ascii="Arial Narrow" w:hAnsi="Arial Narrow" w:cs="Times New Roman"/>
        </w:rPr>
      </w:pPr>
      <w:r w:rsidRPr="007C5286">
        <w:rPr>
          <w:rFonts w:ascii="Arial Narrow" w:hAnsi="Arial Narrow" w:cs="Times New Roman"/>
        </w:rPr>
        <w:t>Održane su i tematske sjednice - koordinacije Stožera civilne zaštite Općine Dubravica i pravnih subjekata koji imaju svoje zadaće propisane Programom.</w:t>
      </w:r>
    </w:p>
    <w:p w14:paraId="2688ABD4" w14:textId="77777777" w:rsidR="007C5286" w:rsidRPr="007C5286" w:rsidRDefault="007C5286" w:rsidP="007C5286">
      <w:pPr>
        <w:pStyle w:val="Tijeloteksta"/>
        <w:spacing w:before="120" w:line="276" w:lineRule="auto"/>
        <w:ind w:left="115" w:right="116"/>
        <w:rPr>
          <w:rFonts w:ascii="Arial Narrow" w:hAnsi="Arial Narrow" w:cs="Times New Roman"/>
        </w:rPr>
      </w:pPr>
    </w:p>
    <w:p w14:paraId="6434ADE5"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Provedba mjera u 2023. godini po područjima:</w:t>
      </w:r>
    </w:p>
    <w:p w14:paraId="540007C7" w14:textId="77777777" w:rsidR="007C5286" w:rsidRPr="007C5286" w:rsidRDefault="007C5286" w:rsidP="007C5286">
      <w:pPr>
        <w:pStyle w:val="Tijeloteksta"/>
        <w:spacing w:before="4"/>
        <w:rPr>
          <w:rFonts w:ascii="Arial Narrow" w:hAnsi="Arial Narrow"/>
        </w:rPr>
      </w:pPr>
    </w:p>
    <w:p w14:paraId="2037321D" w14:textId="77777777" w:rsidR="007C5286" w:rsidRPr="007C5286" w:rsidRDefault="007C5286" w:rsidP="007C5286">
      <w:pPr>
        <w:pStyle w:val="Naslov2"/>
        <w:numPr>
          <w:ilvl w:val="0"/>
          <w:numId w:val="22"/>
        </w:numPr>
        <w:tabs>
          <w:tab w:val="left" w:pos="476"/>
        </w:tabs>
        <w:ind w:left="720"/>
        <w:jc w:val="center"/>
        <w:rPr>
          <w:rFonts w:ascii="Arial Narrow" w:hAnsi="Arial Narrow" w:cs="Times New Roman"/>
          <w:b/>
          <w:bCs/>
          <w:color w:val="auto"/>
          <w:sz w:val="22"/>
          <w:szCs w:val="22"/>
        </w:rPr>
      </w:pPr>
      <w:r w:rsidRPr="007C5286">
        <w:rPr>
          <w:rFonts w:ascii="Arial Narrow" w:hAnsi="Arial Narrow" w:cs="Times New Roman"/>
          <w:b/>
          <w:bCs/>
          <w:color w:val="auto"/>
          <w:sz w:val="22"/>
          <w:szCs w:val="22"/>
        </w:rPr>
        <w:t>ORGANIZACIJSKE</w:t>
      </w:r>
      <w:r w:rsidRPr="007C5286">
        <w:rPr>
          <w:rFonts w:ascii="Arial Narrow" w:hAnsi="Arial Narrow" w:cs="Times New Roman"/>
          <w:b/>
          <w:bCs/>
          <w:color w:val="auto"/>
          <w:spacing w:val="-7"/>
          <w:sz w:val="22"/>
          <w:szCs w:val="22"/>
        </w:rPr>
        <w:t xml:space="preserve"> </w:t>
      </w:r>
      <w:r w:rsidRPr="007C5286">
        <w:rPr>
          <w:rFonts w:ascii="Arial Narrow" w:hAnsi="Arial Narrow" w:cs="Times New Roman"/>
          <w:b/>
          <w:bCs/>
          <w:color w:val="auto"/>
          <w:sz w:val="22"/>
          <w:szCs w:val="22"/>
        </w:rPr>
        <w:t>MJERE</w:t>
      </w:r>
    </w:p>
    <w:p w14:paraId="008A4DB1" w14:textId="77777777" w:rsidR="007C5286" w:rsidRPr="007C5286" w:rsidRDefault="007C5286" w:rsidP="007C5286">
      <w:pPr>
        <w:pStyle w:val="Naslov2"/>
        <w:tabs>
          <w:tab w:val="left" w:pos="476"/>
        </w:tabs>
        <w:ind w:left="475"/>
        <w:rPr>
          <w:rFonts w:ascii="Arial Narrow" w:hAnsi="Arial Narrow" w:cs="Times New Roman"/>
          <w:color w:val="auto"/>
          <w:sz w:val="22"/>
          <w:szCs w:val="22"/>
        </w:rPr>
      </w:pPr>
    </w:p>
    <w:p w14:paraId="54D339E5" w14:textId="77777777" w:rsidR="007C5286" w:rsidRPr="007C5286" w:rsidRDefault="007C5286" w:rsidP="007C5286">
      <w:pPr>
        <w:pStyle w:val="Odlomakpopisa"/>
        <w:ind w:left="475" w:firstLine="0"/>
        <w:rPr>
          <w:rFonts w:ascii="Arial Narrow" w:hAnsi="Arial Narrow"/>
          <w:b/>
        </w:rPr>
      </w:pPr>
      <w:r w:rsidRPr="007C5286">
        <w:rPr>
          <w:rFonts w:ascii="Arial Narrow" w:hAnsi="Arial Narrow"/>
          <w:b/>
        </w:rPr>
        <w:t xml:space="preserve">1.1. </w:t>
      </w:r>
      <w:proofErr w:type="spellStart"/>
      <w:r w:rsidRPr="007C5286">
        <w:rPr>
          <w:rFonts w:ascii="Arial Narrow" w:hAnsi="Arial Narrow"/>
          <w:b/>
        </w:rPr>
        <w:t>Vatrogasna</w:t>
      </w:r>
      <w:proofErr w:type="spellEnd"/>
      <w:r w:rsidRPr="007C5286">
        <w:rPr>
          <w:rFonts w:ascii="Arial Narrow" w:hAnsi="Arial Narrow"/>
          <w:b/>
        </w:rPr>
        <w:t xml:space="preserve"> </w:t>
      </w:r>
      <w:proofErr w:type="spellStart"/>
      <w:r w:rsidRPr="007C5286">
        <w:rPr>
          <w:rFonts w:ascii="Arial Narrow" w:hAnsi="Arial Narrow"/>
          <w:b/>
        </w:rPr>
        <w:t>društva</w:t>
      </w:r>
      <w:proofErr w:type="spellEnd"/>
      <w:r w:rsidRPr="007C5286">
        <w:rPr>
          <w:rFonts w:ascii="Arial Narrow" w:hAnsi="Arial Narrow"/>
          <w:b/>
        </w:rPr>
        <w:t xml:space="preserve"> i </w:t>
      </w:r>
      <w:proofErr w:type="spellStart"/>
      <w:r w:rsidRPr="007C5286">
        <w:rPr>
          <w:rFonts w:ascii="Arial Narrow" w:hAnsi="Arial Narrow"/>
          <w:b/>
        </w:rPr>
        <w:t>postrojbe</w:t>
      </w:r>
      <w:proofErr w:type="spellEnd"/>
    </w:p>
    <w:p w14:paraId="0DBEAD33" w14:textId="50A2DA92" w:rsidR="007C5286" w:rsidRPr="007C5286" w:rsidRDefault="007C5286" w:rsidP="007C5286">
      <w:pPr>
        <w:pStyle w:val="Tijeloteksta"/>
        <w:spacing w:before="37" w:line="276" w:lineRule="auto"/>
        <w:ind w:left="540" w:right="115"/>
        <w:rPr>
          <w:rFonts w:ascii="Arial Narrow" w:hAnsi="Arial Narrow" w:cs="Times New Roman"/>
        </w:rPr>
      </w:pPr>
      <w:r w:rsidRPr="007C5286">
        <w:rPr>
          <w:rFonts w:ascii="Arial Narrow" w:hAnsi="Arial Narrow" w:cs="Times New Roman"/>
        </w:rPr>
        <w:t>Na području Općine Dubravica tijekom 2023. godine djelovale su</w:t>
      </w:r>
      <w:r w:rsidRPr="007C5286">
        <w:rPr>
          <w:rFonts w:ascii="Arial Narrow" w:hAnsi="Arial Narrow" w:cs="Times New Roman"/>
          <w:spacing w:val="1"/>
        </w:rPr>
        <w:t xml:space="preserve"> Vatrogasna zajednica Općine Dubravica u kojoj djeluje </w:t>
      </w:r>
      <w:r w:rsidRPr="007C5286">
        <w:rPr>
          <w:rFonts w:ascii="Arial Narrow" w:hAnsi="Arial Narrow" w:cs="Times New Roman"/>
        </w:rPr>
        <w:t xml:space="preserve">4 vatrogasna društva: DVD Bobovec, DVD Dubravica, DVD </w:t>
      </w:r>
      <w:proofErr w:type="spellStart"/>
      <w:r w:rsidRPr="007C5286">
        <w:rPr>
          <w:rFonts w:ascii="Arial Narrow" w:hAnsi="Arial Narrow" w:cs="Times New Roman"/>
        </w:rPr>
        <w:t>Prosinec</w:t>
      </w:r>
      <w:proofErr w:type="spellEnd"/>
      <w:r w:rsidRPr="007C5286">
        <w:rPr>
          <w:rFonts w:ascii="Arial Narrow" w:hAnsi="Arial Narrow" w:cs="Times New Roman"/>
        </w:rPr>
        <w:t xml:space="preserve">, DVD </w:t>
      </w:r>
      <w:proofErr w:type="spellStart"/>
      <w:r w:rsidRPr="007C5286">
        <w:rPr>
          <w:rFonts w:ascii="Arial Narrow" w:hAnsi="Arial Narrow" w:cs="Times New Roman"/>
        </w:rPr>
        <w:t>Vučilčevo</w:t>
      </w:r>
      <w:proofErr w:type="spellEnd"/>
      <w:r w:rsidRPr="007C5286">
        <w:rPr>
          <w:rFonts w:ascii="Arial Narrow" w:hAnsi="Arial Narrow" w:cs="Times New Roman"/>
        </w:rPr>
        <w:t xml:space="preserve">. Operativno je djelovala vatrogasna postrojba VP Bobovec i središnja </w:t>
      </w:r>
      <w:r w:rsidRPr="007C5286">
        <w:rPr>
          <w:rFonts w:ascii="Arial Narrow" w:hAnsi="Arial Narrow" w:cs="Times New Roman"/>
          <w:spacing w:val="1"/>
        </w:rPr>
        <w:t xml:space="preserve">vatrogasna postrojba SVP Dubravica koja djeluje kao središnje društvo i ima  područje djelovanja i odgovornosti na cijelom području Općine Dubravica, operativni članovi DVD-a </w:t>
      </w:r>
      <w:proofErr w:type="spellStart"/>
      <w:r w:rsidRPr="007C5286">
        <w:rPr>
          <w:rFonts w:ascii="Arial Narrow" w:hAnsi="Arial Narrow" w:cs="Times New Roman"/>
          <w:spacing w:val="1"/>
        </w:rPr>
        <w:t>Vučilčevo</w:t>
      </w:r>
      <w:proofErr w:type="spellEnd"/>
      <w:r w:rsidRPr="007C5286">
        <w:rPr>
          <w:rFonts w:ascii="Arial Narrow" w:hAnsi="Arial Narrow" w:cs="Times New Roman"/>
          <w:spacing w:val="1"/>
        </w:rPr>
        <w:t xml:space="preserve"> i DVD-a </w:t>
      </w:r>
      <w:proofErr w:type="spellStart"/>
      <w:r w:rsidRPr="007C5286">
        <w:rPr>
          <w:rFonts w:ascii="Arial Narrow" w:hAnsi="Arial Narrow" w:cs="Times New Roman"/>
          <w:spacing w:val="1"/>
        </w:rPr>
        <w:t>Prosinec</w:t>
      </w:r>
      <w:proofErr w:type="spellEnd"/>
      <w:r w:rsidRPr="007C5286">
        <w:rPr>
          <w:rFonts w:ascii="Arial Narrow" w:hAnsi="Arial Narrow" w:cs="Times New Roman"/>
          <w:spacing w:val="1"/>
        </w:rPr>
        <w:t xml:space="preserve"> djeluju u sastavu SVP  gdje ne  postoji stalno dežurstvo. Zapovjednik središnjeg društva uspostavio je stalni kontakt sa</w:t>
      </w:r>
      <w:r w:rsidRPr="007C5286">
        <w:rPr>
          <w:rFonts w:ascii="Arial Narrow" w:hAnsi="Arial Narrow" w:cs="Times New Roman"/>
        </w:rPr>
        <w:t xml:space="preserve"> ostalim DVD-ima i odgovornim osobama u njihovim društvima. Također je uspostavljen stalni kontakt  s županijskim vatrogasnim centrom (VOC) 193. </w:t>
      </w:r>
    </w:p>
    <w:p w14:paraId="670740F6" w14:textId="77777777" w:rsidR="007C5286" w:rsidRPr="007C5286" w:rsidRDefault="007C5286" w:rsidP="007C5286">
      <w:pPr>
        <w:pStyle w:val="Tijeloteksta"/>
        <w:spacing w:before="37" w:line="276" w:lineRule="auto"/>
        <w:ind w:left="540" w:right="115"/>
        <w:rPr>
          <w:rFonts w:ascii="Arial Narrow" w:hAnsi="Arial Narrow" w:cs="Times New Roman"/>
        </w:rPr>
      </w:pPr>
      <w:r w:rsidRPr="007C5286">
        <w:rPr>
          <w:rFonts w:ascii="Arial Narrow" w:hAnsi="Arial Narrow"/>
          <w:b/>
        </w:rPr>
        <w:t xml:space="preserve">Preventivne aktivnosti u zaštiti od požara </w:t>
      </w:r>
    </w:p>
    <w:p w14:paraId="1C54097E" w14:textId="77777777" w:rsidR="007C5286" w:rsidRPr="007C5286" w:rsidRDefault="007C5286" w:rsidP="007C5286">
      <w:pPr>
        <w:pStyle w:val="Tijeloteksta"/>
        <w:spacing w:before="37" w:line="276" w:lineRule="auto"/>
        <w:ind w:left="540" w:right="115"/>
        <w:rPr>
          <w:rFonts w:ascii="Arial Narrow" w:hAnsi="Arial Narrow" w:cs="Times New Roman"/>
          <w:spacing w:val="1"/>
        </w:rPr>
      </w:pPr>
      <w:r w:rsidRPr="007C5286">
        <w:rPr>
          <w:rFonts w:ascii="Arial Narrow" w:hAnsi="Arial Narrow" w:cs="Times New Roman"/>
          <w:spacing w:val="1"/>
        </w:rPr>
        <w:t xml:space="preserve">Općinsko vijeće Općine Dubravica donijelo je na svojoj 17. sjednici održanoj dana 28. svibnja 2019. godine Plan korištenja teške građevinske mehanizacije za žurnu izradu protupožarnih prosjeka i probijanja protupožarnih putova („Službeni glasnik Općine Dubravica“ broj 02/19), Plan aktivnog uključenja svih subjekata zaštite od požara na području Općine Dubravica u protupožarnoj sezoni („Službeni glasnik Općine Dubravica“ broj 02/19), Plan motrenja, čuvanja i ophodnje građevina i površina za koje prijeti opasnost od nastajanja i širenja požara („Službeni glasnik Općine Dubravica“ broj 02/19), Zaključak o popisu lokaliteta i prostora za uspostavu zapovjednih mjesta za koordinaciju gašenja požara („Službeni glasnik Općine Dubravica“ broj 02/19), Odluka o uvjetima i načinu spaljivanja poljoprivrednog i drugog gorivog otpada biljnog porijekla na otvorenom prostoru („Službeni glasnik Općine Dubravica“ broj 02/19). </w:t>
      </w:r>
    </w:p>
    <w:p w14:paraId="25EBB3D0" w14:textId="12A80276" w:rsidR="007C5286" w:rsidRPr="007C5286" w:rsidRDefault="007C5286" w:rsidP="007C5286">
      <w:pPr>
        <w:pStyle w:val="Tijeloteksta"/>
        <w:spacing w:before="37" w:line="276" w:lineRule="auto"/>
        <w:ind w:left="540" w:right="115"/>
        <w:rPr>
          <w:rFonts w:ascii="Arial Narrow" w:hAnsi="Arial Narrow" w:cs="Times New Roman"/>
          <w:spacing w:val="1"/>
        </w:rPr>
      </w:pPr>
      <w:r w:rsidRPr="007C5286">
        <w:rPr>
          <w:rFonts w:ascii="Arial Narrow" w:hAnsi="Arial Narrow" w:cs="Times New Roman"/>
          <w:spacing w:val="1"/>
        </w:rPr>
        <w:t>Svi navedeni opći akti i dalje su na snazi te u primjeni u slučaju zaštite od požara na području Općine Dubravica tijekom 2023. godine.</w:t>
      </w:r>
    </w:p>
    <w:p w14:paraId="5E5DE91C" w14:textId="77777777" w:rsidR="007C5286" w:rsidRPr="007C5286" w:rsidRDefault="007C5286" w:rsidP="007C5286">
      <w:pPr>
        <w:pStyle w:val="Tijeloteksta"/>
        <w:spacing w:before="37" w:line="276" w:lineRule="auto"/>
        <w:ind w:left="540" w:right="115"/>
        <w:rPr>
          <w:rFonts w:ascii="Arial Narrow" w:hAnsi="Arial Narrow"/>
          <w:b/>
          <w:bCs/>
        </w:rPr>
      </w:pPr>
      <w:r w:rsidRPr="007C5286">
        <w:rPr>
          <w:rFonts w:ascii="Arial Narrow" w:hAnsi="Arial Narrow"/>
          <w:b/>
          <w:bCs/>
        </w:rPr>
        <w:lastRenderedPageBreak/>
        <w:t>Financiranje vatrogasne djelatnosti</w:t>
      </w:r>
    </w:p>
    <w:p w14:paraId="53C4BA00" w14:textId="77777777" w:rsidR="007C5286" w:rsidRPr="007C5286" w:rsidRDefault="007C5286" w:rsidP="007C5286">
      <w:pPr>
        <w:pStyle w:val="Tijeloteksta"/>
        <w:spacing w:before="37" w:line="276" w:lineRule="auto"/>
        <w:ind w:left="540" w:right="115"/>
        <w:rPr>
          <w:rFonts w:ascii="Arial Narrow" w:hAnsi="Arial Narrow" w:cs="Times New Roman"/>
          <w:spacing w:val="1"/>
        </w:rPr>
      </w:pPr>
      <w:r w:rsidRPr="007C5286">
        <w:rPr>
          <w:rFonts w:ascii="Arial Narrow" w:hAnsi="Arial Narrow"/>
        </w:rPr>
        <w:t>Sukladno Planu Proračuna Općine Dubravica te njegovim izmjenama i dopunama tijekom 2023. godine planski su se koristila financijska sredstva za redovito funkcioniranje vatrogastva. U 2023. godini utrošeno je 20.517,48 EUR za redovito funkcioniranje VZO Dubravica.</w:t>
      </w:r>
    </w:p>
    <w:p w14:paraId="3D20823E" w14:textId="77777777" w:rsidR="007C5286" w:rsidRPr="007C5286" w:rsidRDefault="007C5286" w:rsidP="007C5286">
      <w:pPr>
        <w:pStyle w:val="Tijeloteksta"/>
        <w:spacing w:before="37" w:line="276" w:lineRule="auto"/>
        <w:ind w:left="540" w:right="115"/>
        <w:rPr>
          <w:rFonts w:ascii="Arial Narrow" w:hAnsi="Arial Narrow" w:cs="Times New Roman"/>
          <w:spacing w:val="1"/>
        </w:rPr>
      </w:pPr>
    </w:p>
    <w:p w14:paraId="2331621C" w14:textId="77777777" w:rsidR="007C5286" w:rsidRPr="007C5286" w:rsidRDefault="007C5286" w:rsidP="007C5286">
      <w:pPr>
        <w:pStyle w:val="Odlomakpopisa"/>
        <w:numPr>
          <w:ilvl w:val="0"/>
          <w:numId w:val="22"/>
        </w:numPr>
        <w:jc w:val="center"/>
        <w:rPr>
          <w:rFonts w:ascii="Arial Narrow" w:eastAsia="Arial" w:hAnsi="Arial Narrow"/>
          <w:b/>
          <w:bCs/>
        </w:rPr>
      </w:pPr>
      <w:r w:rsidRPr="007C5286">
        <w:rPr>
          <w:rFonts w:ascii="Arial Narrow" w:eastAsia="Arial" w:hAnsi="Arial Narrow"/>
          <w:b/>
          <w:bCs/>
        </w:rPr>
        <w:t>TEHNIČKE MJERE</w:t>
      </w:r>
    </w:p>
    <w:p w14:paraId="388DA0FE" w14:textId="77777777" w:rsidR="007C5286" w:rsidRPr="007C5286" w:rsidRDefault="007C5286" w:rsidP="007C5286">
      <w:pPr>
        <w:pStyle w:val="Odlomakpopisa"/>
        <w:ind w:left="475" w:firstLine="0"/>
        <w:rPr>
          <w:rFonts w:ascii="Arial Narrow" w:eastAsia="Arial" w:hAnsi="Arial Narrow"/>
          <w:b/>
          <w:bCs/>
        </w:rPr>
      </w:pPr>
    </w:p>
    <w:p w14:paraId="2C65FB6E" w14:textId="77777777" w:rsidR="007C5286" w:rsidRPr="007C5286" w:rsidRDefault="007C5286" w:rsidP="007C5286">
      <w:pPr>
        <w:ind w:firstLine="460"/>
        <w:rPr>
          <w:rFonts w:ascii="Arial Narrow" w:hAnsi="Arial Narrow" w:cs="Times New Roman"/>
          <w:b/>
        </w:rPr>
      </w:pPr>
      <w:r w:rsidRPr="007C5286">
        <w:rPr>
          <w:rFonts w:ascii="Arial Narrow" w:hAnsi="Arial Narrow" w:cs="Times New Roman"/>
          <w:b/>
        </w:rPr>
        <w:t>2.1. Vatrogasna oprema i tehnika</w:t>
      </w:r>
    </w:p>
    <w:p w14:paraId="5F6B658E" w14:textId="77777777" w:rsidR="007C5286" w:rsidRPr="007C5286" w:rsidRDefault="007C5286" w:rsidP="007C5286">
      <w:pPr>
        <w:pStyle w:val="Tijeloteksta"/>
        <w:spacing w:before="38" w:line="276" w:lineRule="auto"/>
        <w:ind w:left="460" w:right="115"/>
        <w:rPr>
          <w:rFonts w:ascii="Arial Narrow" w:hAnsi="Arial Narrow" w:cs="Times New Roman"/>
          <w:spacing w:val="1"/>
        </w:rPr>
      </w:pPr>
      <w:r w:rsidRPr="007C5286">
        <w:rPr>
          <w:rFonts w:ascii="Arial Narrow" w:hAnsi="Arial Narrow" w:cs="Times New Roman"/>
          <w:spacing w:val="1"/>
        </w:rPr>
        <w:t xml:space="preserve">SVP Dubravica i  postrojbe DVD Bobovec, DVD </w:t>
      </w:r>
      <w:proofErr w:type="spellStart"/>
      <w:r w:rsidRPr="007C5286">
        <w:rPr>
          <w:rFonts w:ascii="Arial Narrow" w:hAnsi="Arial Narrow" w:cs="Times New Roman"/>
          <w:spacing w:val="1"/>
        </w:rPr>
        <w:t>Vučilčevo</w:t>
      </w:r>
      <w:proofErr w:type="spellEnd"/>
      <w:r w:rsidRPr="007C5286">
        <w:rPr>
          <w:rFonts w:ascii="Arial Narrow" w:hAnsi="Arial Narrow" w:cs="Times New Roman"/>
          <w:spacing w:val="1"/>
        </w:rPr>
        <w:t xml:space="preserve"> i DVD </w:t>
      </w:r>
      <w:proofErr w:type="spellStart"/>
      <w:r w:rsidRPr="007C5286">
        <w:rPr>
          <w:rFonts w:ascii="Arial Narrow" w:hAnsi="Arial Narrow" w:cs="Times New Roman"/>
          <w:spacing w:val="1"/>
        </w:rPr>
        <w:t>Prosinec</w:t>
      </w:r>
      <w:proofErr w:type="spellEnd"/>
      <w:r w:rsidRPr="007C5286">
        <w:rPr>
          <w:rFonts w:ascii="Arial Narrow" w:hAnsi="Arial Narrow" w:cs="Times New Roman"/>
          <w:spacing w:val="1"/>
        </w:rPr>
        <w:t xml:space="preserve"> uredno su servisirali opremu s kojom raspolažu, te su blagovremeno otklonjeni nedostaci istih.</w:t>
      </w:r>
    </w:p>
    <w:p w14:paraId="4EDD113D" w14:textId="77777777" w:rsidR="007C5286" w:rsidRPr="007C5286" w:rsidRDefault="007C5286" w:rsidP="007C5286">
      <w:pPr>
        <w:ind w:firstLine="460"/>
        <w:rPr>
          <w:rFonts w:ascii="Arial Narrow" w:hAnsi="Arial Narrow" w:cs="Times New Roman"/>
          <w:b/>
        </w:rPr>
      </w:pPr>
      <w:r w:rsidRPr="007C5286">
        <w:rPr>
          <w:rFonts w:ascii="Arial Narrow" w:hAnsi="Arial Narrow" w:cs="Times New Roman"/>
          <w:b/>
        </w:rPr>
        <w:t>2.2. Sredstva veze, javljanja i uzbunjivanja</w:t>
      </w:r>
    </w:p>
    <w:p w14:paraId="11EB3B1D" w14:textId="77777777" w:rsidR="007C5286" w:rsidRPr="007C5286" w:rsidRDefault="007C5286" w:rsidP="007C5286">
      <w:pPr>
        <w:ind w:left="460"/>
        <w:rPr>
          <w:rFonts w:ascii="Arial Narrow" w:hAnsi="Arial Narrow" w:cs="Times New Roman"/>
          <w:spacing w:val="1"/>
        </w:rPr>
      </w:pPr>
      <w:r w:rsidRPr="007C5286">
        <w:rPr>
          <w:rFonts w:ascii="Arial Narrow" w:hAnsi="Arial Narrow" w:cs="Times New Roman"/>
          <w:spacing w:val="1"/>
        </w:rPr>
        <w:t>Osiguran je dovoljan broja stabilnih, mobilnih i prijenosnih radio uređaja kao i funkcioniranje operativnih centara i dojave požara na broj 193 odnosno 112.</w:t>
      </w:r>
    </w:p>
    <w:p w14:paraId="084774DF" w14:textId="77777777" w:rsidR="007C5286" w:rsidRPr="007C5286" w:rsidRDefault="007C5286" w:rsidP="007C5286">
      <w:pPr>
        <w:ind w:firstLine="460"/>
        <w:rPr>
          <w:rFonts w:ascii="Arial Narrow" w:hAnsi="Arial Narrow" w:cs="Times New Roman"/>
          <w:b/>
        </w:rPr>
      </w:pPr>
    </w:p>
    <w:p w14:paraId="385B3E5E" w14:textId="77777777" w:rsidR="007C5286" w:rsidRPr="007C5286" w:rsidRDefault="007C5286" w:rsidP="007C5286">
      <w:pPr>
        <w:pStyle w:val="Odlomakpopisa"/>
        <w:numPr>
          <w:ilvl w:val="0"/>
          <w:numId w:val="22"/>
        </w:numPr>
        <w:jc w:val="center"/>
        <w:rPr>
          <w:rFonts w:ascii="Arial Narrow" w:hAnsi="Arial Narrow"/>
          <w:b/>
        </w:rPr>
      </w:pPr>
      <w:r w:rsidRPr="007C5286">
        <w:rPr>
          <w:rFonts w:ascii="Arial Narrow" w:hAnsi="Arial Narrow"/>
          <w:b/>
        </w:rPr>
        <w:t>URBANISTIČKE MJERE</w:t>
      </w:r>
    </w:p>
    <w:p w14:paraId="1F746E32" w14:textId="77777777" w:rsidR="007C5286" w:rsidRPr="007C5286" w:rsidRDefault="007C5286" w:rsidP="007C5286">
      <w:pPr>
        <w:pStyle w:val="Odlomakpopisa"/>
        <w:ind w:left="475" w:firstLine="0"/>
        <w:rPr>
          <w:rFonts w:ascii="Arial Narrow" w:hAnsi="Arial Narrow"/>
          <w:b/>
        </w:rPr>
      </w:pPr>
    </w:p>
    <w:p w14:paraId="50B44A08" w14:textId="77777777" w:rsidR="007C5286" w:rsidRPr="007C5286" w:rsidRDefault="007C5286" w:rsidP="007C5286">
      <w:pPr>
        <w:pStyle w:val="Tijeloteksta"/>
        <w:spacing w:before="77" w:line="276" w:lineRule="auto"/>
        <w:ind w:left="426" w:right="138"/>
        <w:rPr>
          <w:rFonts w:ascii="Arial Narrow" w:hAnsi="Arial Narrow" w:cs="Times New Roman"/>
          <w:spacing w:val="1"/>
        </w:rPr>
      </w:pPr>
      <w:r w:rsidRPr="007C5286">
        <w:rPr>
          <w:rFonts w:ascii="Arial Narrow" w:hAnsi="Arial Narrow" w:cs="Times New Roman"/>
          <w:b/>
        </w:rPr>
        <w:t xml:space="preserve">3.1. </w:t>
      </w:r>
      <w:r w:rsidRPr="007C5286">
        <w:rPr>
          <w:rFonts w:ascii="Arial Narrow" w:hAnsi="Arial Narrow" w:cs="Times New Roman"/>
          <w:spacing w:val="1"/>
        </w:rPr>
        <w:t>U važećim IV. izmjenama i dopunama Prostornog plana uređenja Općine Dubravica primijenjene su i mjere zaštite od požara sukladno važećim zakonskim propisima i zahtjevima pravnih osoba u čijoj je nadležnost zaštita od požara.</w:t>
      </w:r>
    </w:p>
    <w:p w14:paraId="2F88F4E4" w14:textId="77777777" w:rsidR="007C5286" w:rsidRPr="007C5286" w:rsidRDefault="007C5286" w:rsidP="007C5286">
      <w:pPr>
        <w:ind w:left="426"/>
        <w:rPr>
          <w:rFonts w:ascii="Arial Narrow" w:hAnsi="Arial Narrow" w:cs="Times New Roman"/>
        </w:rPr>
      </w:pPr>
      <w:r w:rsidRPr="007C5286">
        <w:rPr>
          <w:rFonts w:ascii="Arial Narrow" w:hAnsi="Arial Narrow" w:cs="Times New Roman"/>
          <w:bCs/>
        </w:rPr>
        <w:t>Tijekom 2023. godine pokrenut je postupak izrade V. izmjena i dopuna Prostornog plana uređenja Općine Dubravica u kojima će se također</w:t>
      </w:r>
      <w:r w:rsidRPr="007C5286">
        <w:rPr>
          <w:rFonts w:ascii="Arial Narrow" w:hAnsi="Arial Narrow" w:cs="Times New Roman"/>
        </w:rPr>
        <w:t xml:space="preserve"> primijeniti mjere zaštite od požara sukladno važećim propisima.</w:t>
      </w:r>
    </w:p>
    <w:p w14:paraId="34279C74" w14:textId="77777777" w:rsidR="007C5286" w:rsidRPr="007C5286" w:rsidRDefault="007C5286" w:rsidP="007C5286">
      <w:pPr>
        <w:pStyle w:val="Tijeloteksta"/>
        <w:spacing w:before="77" w:line="276" w:lineRule="auto"/>
        <w:ind w:left="426" w:right="138"/>
        <w:rPr>
          <w:rFonts w:ascii="Arial Narrow" w:hAnsi="Arial Narrow" w:cs="Times New Roman"/>
          <w:spacing w:val="1"/>
        </w:rPr>
      </w:pPr>
      <w:r w:rsidRPr="007C5286">
        <w:rPr>
          <w:rFonts w:ascii="Arial Narrow" w:hAnsi="Arial Narrow" w:cs="Times New Roman"/>
          <w:b/>
          <w:bCs/>
          <w:spacing w:val="1"/>
        </w:rPr>
        <w:t xml:space="preserve">3.2. </w:t>
      </w:r>
      <w:r w:rsidRPr="007C5286">
        <w:rPr>
          <w:rFonts w:ascii="Arial Narrow" w:hAnsi="Arial Narrow" w:cs="Times New Roman"/>
          <w:spacing w:val="1"/>
        </w:rPr>
        <w:t>Sve prometne i javne površine uređene su na način da su bile dostupne vatrogasnim vozilima, osigurani su požarni putovi.</w:t>
      </w:r>
    </w:p>
    <w:p w14:paraId="6EA9EEDF" w14:textId="77777777" w:rsidR="007C5286" w:rsidRPr="007C5286" w:rsidRDefault="007C5286" w:rsidP="007C5286">
      <w:pPr>
        <w:pStyle w:val="Tijeloteksta"/>
        <w:spacing w:before="77" w:line="276" w:lineRule="auto"/>
        <w:ind w:left="426" w:right="138"/>
        <w:rPr>
          <w:rFonts w:ascii="Arial Narrow" w:hAnsi="Arial Narrow" w:cs="Times New Roman"/>
          <w:spacing w:val="1"/>
        </w:rPr>
      </w:pPr>
    </w:p>
    <w:p w14:paraId="083DCDF6" w14:textId="77777777" w:rsidR="007C5286" w:rsidRPr="007C5286" w:rsidRDefault="007C5286" w:rsidP="007C5286">
      <w:pPr>
        <w:jc w:val="center"/>
        <w:rPr>
          <w:rFonts w:ascii="Arial Narrow" w:hAnsi="Arial Narrow" w:cs="Times New Roman"/>
          <w:b/>
        </w:rPr>
      </w:pPr>
      <w:r w:rsidRPr="007C5286">
        <w:rPr>
          <w:rFonts w:ascii="Arial Narrow" w:hAnsi="Arial Narrow" w:cs="Times New Roman"/>
          <w:b/>
        </w:rPr>
        <w:t>4. ORGANIZACIJSKE I ADMINISTRATIVNE MJERE ZAŠTITE OD POŽARA NA OTVORENOM PROSTORU</w:t>
      </w:r>
    </w:p>
    <w:p w14:paraId="46130E0A" w14:textId="77777777" w:rsidR="007C5286" w:rsidRPr="007C5286" w:rsidRDefault="007C5286" w:rsidP="007C5286">
      <w:pPr>
        <w:jc w:val="center"/>
        <w:rPr>
          <w:rFonts w:ascii="Arial Narrow" w:hAnsi="Arial Narrow" w:cs="Times New Roman"/>
          <w:b/>
        </w:rPr>
      </w:pPr>
    </w:p>
    <w:p w14:paraId="640E6DE5" w14:textId="77777777" w:rsidR="007C5286" w:rsidRPr="007C5286" w:rsidRDefault="007C5286" w:rsidP="007C5286">
      <w:pPr>
        <w:pStyle w:val="Tijeloteksta"/>
        <w:spacing w:before="37" w:line="278" w:lineRule="auto"/>
        <w:ind w:right="112"/>
        <w:rPr>
          <w:rFonts w:ascii="Arial Narrow" w:hAnsi="Arial Narrow" w:cs="Times New Roman"/>
        </w:rPr>
      </w:pPr>
      <w:r w:rsidRPr="007C5286">
        <w:rPr>
          <w:rFonts w:ascii="Arial Narrow" w:hAnsi="Arial Narrow" w:cs="Times New Roman"/>
        </w:rPr>
        <w:t>Kontinuirano se tijekom 2023. godine surađivalo sa institucijama u provođenju svih propisanih mjera zaštite od požara koje proizlaze iz njihove djelatnosti.</w:t>
      </w:r>
    </w:p>
    <w:p w14:paraId="189AE959" w14:textId="77777777" w:rsidR="007C5286" w:rsidRPr="007C5286" w:rsidRDefault="007C5286" w:rsidP="007C5286">
      <w:pPr>
        <w:pStyle w:val="Tijeloteksta"/>
        <w:spacing w:before="37" w:line="278" w:lineRule="auto"/>
        <w:ind w:right="112"/>
        <w:rPr>
          <w:rFonts w:ascii="Arial Narrow" w:hAnsi="Arial Narrow" w:cs="Times New Roman"/>
        </w:rPr>
      </w:pPr>
      <w:r w:rsidRPr="007C5286">
        <w:rPr>
          <w:rFonts w:ascii="Arial Narrow" w:hAnsi="Arial Narrow" w:cs="Times New Roman"/>
        </w:rPr>
        <w:t>Kontinuirano se tijekom 2023. godine surađivalo sa svim pravnim subjektima na županijskoj i državnoj razini na području zaštite od požara i provođenja svih aktivnosti kojima se unapređuje sustav zaštite od požara na području Općine Dubravica.</w:t>
      </w:r>
    </w:p>
    <w:p w14:paraId="09F6B82D" w14:textId="77777777" w:rsidR="007C5286" w:rsidRPr="007C5286" w:rsidRDefault="007C5286" w:rsidP="007C5286">
      <w:pPr>
        <w:rPr>
          <w:rFonts w:ascii="Arial Narrow" w:hAnsi="Arial Narrow" w:cs="Times New Roman"/>
          <w:spacing w:val="1"/>
        </w:rPr>
      </w:pPr>
      <w:r w:rsidRPr="007C5286">
        <w:rPr>
          <w:rFonts w:ascii="Arial Narrow" w:hAnsi="Arial Narrow" w:cs="Times New Roman"/>
        </w:rPr>
        <w:lastRenderedPageBreak/>
        <w:t>U svrhu protupožarne zaštite na području Općine Dubravica, naročito zaštite šuma i šumskog zemljišta, teška građevinska mehanizacija se angažira od pravnih i fizičkih osoba sa sjedištem/prebivalištem na području Općine Dubravica koji raspolažu s materijalno-tehničkim sredstvima, sve sukladno Planu korištenja teške građevinske mehanizacije za žurnu izradu protupožarnih prosjeka i probijanja protupožarnih putova („Službeni glasnik Općine Dubravica“ broj 02/19).</w:t>
      </w:r>
    </w:p>
    <w:p w14:paraId="59045CB4" w14:textId="77777777" w:rsidR="007C5286" w:rsidRPr="007C5286" w:rsidRDefault="007C5286" w:rsidP="007C5286">
      <w:pPr>
        <w:pStyle w:val="Tijeloteksta"/>
        <w:spacing w:before="38" w:line="276" w:lineRule="auto"/>
        <w:ind w:right="113"/>
        <w:rPr>
          <w:rFonts w:ascii="Arial Narrow" w:hAnsi="Arial Narrow" w:cs="Times New Roman"/>
        </w:rPr>
      </w:pPr>
      <w:r w:rsidRPr="007C5286">
        <w:rPr>
          <w:rFonts w:ascii="Arial Narrow" w:hAnsi="Arial Narrow" w:cs="Times New Roman"/>
        </w:rPr>
        <w:t>Općinsko vijeće Općine Dubravica, na svojoj 17. sjednici održanoj dana 28.5.2019. godine, donijelo je Odluku o agrotehničkim mjerama i mjerama za uređivanje i održavanje poljoprivrednih rudina („Službeni glasnik Općine Dubravica“ broj 02/19) i Odluku o uvjetima i načinu spaljivanja poljoprivrednog i drugog gorivog otpada biljnog porijekla na otvorenom prostoru („Službeni glasnik Općine Dubravica“ broj 02/19).</w:t>
      </w:r>
    </w:p>
    <w:p w14:paraId="176554BD" w14:textId="77777777" w:rsidR="007C5286" w:rsidRPr="007C5286" w:rsidRDefault="007C5286" w:rsidP="007C5286">
      <w:pPr>
        <w:pStyle w:val="Tijeloteksta"/>
        <w:spacing w:before="40" w:line="276" w:lineRule="auto"/>
        <w:ind w:right="114"/>
        <w:rPr>
          <w:rFonts w:ascii="Arial Narrow" w:hAnsi="Arial Narrow" w:cs="Times New Roman"/>
        </w:rPr>
      </w:pPr>
      <w:r w:rsidRPr="007C5286">
        <w:rPr>
          <w:rFonts w:ascii="Arial Narrow" w:hAnsi="Arial Narrow" w:cs="Times New Roman"/>
        </w:rPr>
        <w:t xml:space="preserve">Obavljanje dimnjačarske službe u pogledu održavanja dimovodnih kanala u stambenim i drugim objektima na području Općine Dubravica putem ugovora o koncesiji povjerena je „DIMNJAČAR“ uslužni obrt, </w:t>
      </w:r>
      <w:proofErr w:type="spellStart"/>
      <w:r w:rsidRPr="007C5286">
        <w:rPr>
          <w:rFonts w:ascii="Arial Narrow" w:hAnsi="Arial Narrow" w:cs="Times New Roman"/>
        </w:rPr>
        <w:t>vl</w:t>
      </w:r>
      <w:proofErr w:type="spellEnd"/>
      <w:r w:rsidRPr="007C5286">
        <w:rPr>
          <w:rFonts w:ascii="Arial Narrow" w:hAnsi="Arial Narrow" w:cs="Times New Roman"/>
        </w:rPr>
        <w:t xml:space="preserve">. Marko </w:t>
      </w:r>
      <w:proofErr w:type="spellStart"/>
      <w:r w:rsidRPr="007C5286">
        <w:rPr>
          <w:rFonts w:ascii="Arial Narrow" w:hAnsi="Arial Narrow" w:cs="Times New Roman"/>
        </w:rPr>
        <w:t>Pogačić</w:t>
      </w:r>
      <w:proofErr w:type="spellEnd"/>
      <w:r w:rsidRPr="007C5286">
        <w:rPr>
          <w:rFonts w:ascii="Arial Narrow" w:hAnsi="Arial Narrow" w:cs="Times New Roman"/>
        </w:rPr>
        <w:t xml:space="preserve">, </w:t>
      </w:r>
      <w:proofErr w:type="spellStart"/>
      <w:r w:rsidRPr="007C5286">
        <w:rPr>
          <w:rFonts w:ascii="Arial Narrow" w:hAnsi="Arial Narrow" w:cs="Times New Roman"/>
        </w:rPr>
        <w:t>Radakovo</w:t>
      </w:r>
      <w:proofErr w:type="spellEnd"/>
      <w:r w:rsidRPr="007C5286">
        <w:rPr>
          <w:rFonts w:ascii="Arial Narrow" w:hAnsi="Arial Narrow" w:cs="Times New Roman"/>
        </w:rPr>
        <w:t xml:space="preserve"> 198, 49294 Kraljevec na Sutli.</w:t>
      </w:r>
    </w:p>
    <w:p w14:paraId="257086FE" w14:textId="77777777" w:rsidR="007C5286" w:rsidRPr="007C5286" w:rsidRDefault="007C5286" w:rsidP="007C5286">
      <w:pPr>
        <w:pStyle w:val="Tijeloteksta"/>
        <w:spacing w:before="38" w:line="276" w:lineRule="auto"/>
        <w:ind w:right="113"/>
        <w:rPr>
          <w:rFonts w:ascii="Arial Narrow" w:hAnsi="Arial Narrow" w:cs="Times New Roman"/>
        </w:rPr>
      </w:pPr>
      <w:r w:rsidRPr="007C5286">
        <w:rPr>
          <w:rFonts w:ascii="Arial Narrow" w:hAnsi="Arial Narrow" w:cs="Times New Roman"/>
        </w:rPr>
        <w:t>Sukladno izračunu o potrebnom broju vatrogasaca iz Procjene ugroženosti od požara i tehnoloških eksplozija i Plan zaštite od požara (revizija) za Općinu Dubravica osiguran je i održavan potreban broj operativnih vatrogasaca.</w:t>
      </w:r>
    </w:p>
    <w:p w14:paraId="68F777D1" w14:textId="77777777" w:rsidR="007C5286" w:rsidRPr="007C5286" w:rsidRDefault="007C5286" w:rsidP="007C5286">
      <w:pPr>
        <w:pStyle w:val="Tijeloteksta"/>
        <w:spacing w:before="38" w:line="276" w:lineRule="auto"/>
        <w:ind w:right="113"/>
        <w:rPr>
          <w:rFonts w:ascii="Arial Narrow" w:hAnsi="Arial Narrow" w:cs="Times New Roman"/>
        </w:rPr>
      </w:pPr>
      <w:r w:rsidRPr="007C5286">
        <w:rPr>
          <w:rFonts w:ascii="Arial Narrow" w:hAnsi="Arial Narrow" w:cs="Times New Roman"/>
        </w:rPr>
        <w:t>Općina Dubravica omogućila je nesmetano obavljanje inspekcijskog nadzora od strane inspektora Područnog ureda civilne zaštite Zagreb – Službe za inspekcijske poslove Zagreb (Odjel inspekcije civilne zaštite) te je postupila po zahtjevima i naredbama inspektora u području zaštite od požara (inspekcijski nadzor obavljen 29. studenog 2023. godine).</w:t>
      </w:r>
    </w:p>
    <w:p w14:paraId="78BC79F1" w14:textId="77777777" w:rsidR="007C5286" w:rsidRPr="007C5286" w:rsidRDefault="007C5286" w:rsidP="007C5286">
      <w:pPr>
        <w:pStyle w:val="Tijeloteksta"/>
        <w:rPr>
          <w:rFonts w:ascii="Arial Narrow" w:hAnsi="Arial Narrow" w:cs="Times New Roman"/>
        </w:rPr>
      </w:pPr>
      <w:r w:rsidRPr="007C5286">
        <w:rPr>
          <w:rFonts w:ascii="Arial Narrow" w:hAnsi="Arial Narrow" w:cs="Times New Roman"/>
        </w:rPr>
        <w:t>Na području općine izvedena je vodovodna mreža s hidrantima u svim naseljima, odgovarajućeg promjera za priključak vatrogasnih cijevi i na međusobnom razmaku. Prostor oko hidranata je tijekom 2023. godine bio stalno dostupan. Hidrantsku mrežu redovito je ispitivalo i održavalo Vodoopskrba i odvodnja Zaprešić d.o.o..</w:t>
      </w:r>
    </w:p>
    <w:p w14:paraId="719F1DC4" w14:textId="77777777" w:rsidR="007C5286" w:rsidRPr="007C5286" w:rsidRDefault="007C5286" w:rsidP="007C5286">
      <w:pPr>
        <w:rPr>
          <w:rFonts w:ascii="Arial Narrow" w:hAnsi="Arial Narrow" w:cs="Times New Roman"/>
        </w:rPr>
      </w:pPr>
      <w:r w:rsidRPr="007C5286">
        <w:rPr>
          <w:rFonts w:ascii="Arial Narrow" w:hAnsi="Arial Narrow" w:cs="Times New Roman"/>
        </w:rPr>
        <w:t>Naselja Općine Dubravica kroz koja prolaze vodotoci svojom izdašnošću i pristupom zadovoljavaju potrebe kod gašenja požara.</w:t>
      </w:r>
    </w:p>
    <w:p w14:paraId="3C61813A" w14:textId="0045D4EE" w:rsidR="007C5286" w:rsidRPr="007C5286" w:rsidRDefault="007C5286" w:rsidP="007C5286">
      <w:pPr>
        <w:ind w:left="115"/>
        <w:rPr>
          <w:rFonts w:ascii="Arial Narrow" w:hAnsi="Arial Narrow" w:cs="Times New Roman"/>
        </w:rPr>
      </w:pPr>
      <w:r w:rsidRPr="007C5286">
        <w:rPr>
          <w:rFonts w:ascii="Arial Narrow" w:hAnsi="Arial Narrow" w:cs="Times New Roman"/>
        </w:rPr>
        <w:t>Tijekom 2023. godine provodio se nadzor i skrb nad županijskim, lokalnim i nerazvrstanim cestama, te zemljišnim pojasom uz cestu. Zemljišni pojas uz ceste je tijekom 2023. godine bio čist i pregledan kako zbog sigurnosti prometa tako i zbog sprečavanja nastajanja i širenja požara po njemu. Stoga se provodilo</w:t>
      </w:r>
    </w:p>
    <w:p w14:paraId="4ACD884F"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 xml:space="preserve">čišćenje zemljišnog pojasa uz ceste od lakozapaljivih tvari, odnosno onih tvari koje bi mogle izazvati požar ili omogućiti odnosno olakšati njegovo širenje, u suradnji s Županijskom upravom za ceste Zagrebačke županije (nadležna za skrb nad županijskim i lokalnim cestama na području općine) te s pravnom osobom kojoj je općina ugovorom povjerila obavljanje komunalne djelatnosti košnje trave i raslinja uz nerazvrstane ceste, RUŠKAČ COMPANY </w:t>
      </w:r>
      <w:proofErr w:type="spellStart"/>
      <w:r w:rsidRPr="007C5286">
        <w:rPr>
          <w:rFonts w:ascii="Arial Narrow" w:hAnsi="Arial Narrow" w:cs="Times New Roman"/>
        </w:rPr>
        <w:t>j.d.o.o</w:t>
      </w:r>
      <w:proofErr w:type="spellEnd"/>
      <w:r w:rsidRPr="007C5286">
        <w:rPr>
          <w:rFonts w:ascii="Arial Narrow" w:hAnsi="Arial Narrow" w:cs="Times New Roman"/>
        </w:rPr>
        <w:t>., Krapinska ulica 12, 10297 Jakovlje.</w:t>
      </w:r>
    </w:p>
    <w:p w14:paraId="49F311B8" w14:textId="77777777" w:rsidR="007C5286" w:rsidRPr="007C5286" w:rsidRDefault="007C5286" w:rsidP="007C5286">
      <w:pPr>
        <w:ind w:left="115"/>
        <w:rPr>
          <w:rFonts w:ascii="Arial Narrow" w:hAnsi="Arial Narrow" w:cs="Times New Roman"/>
        </w:rPr>
      </w:pPr>
    </w:p>
    <w:p w14:paraId="0CFBA394" w14:textId="77777777" w:rsidR="007C5286" w:rsidRPr="007C5286" w:rsidRDefault="007C5286" w:rsidP="007C5286">
      <w:pPr>
        <w:ind w:left="115"/>
        <w:jc w:val="center"/>
        <w:rPr>
          <w:rFonts w:ascii="Arial Narrow" w:hAnsi="Arial Narrow" w:cs="Times New Roman"/>
          <w:b/>
          <w:bCs/>
        </w:rPr>
      </w:pPr>
      <w:r w:rsidRPr="007C5286">
        <w:rPr>
          <w:rFonts w:ascii="Arial Narrow" w:hAnsi="Arial Narrow" w:cs="Times New Roman"/>
          <w:b/>
          <w:bCs/>
        </w:rPr>
        <w:t>5. MJERE ZAŠTITE ODLAGALIŠTA KOMUNALNOG OTPADA</w:t>
      </w:r>
    </w:p>
    <w:p w14:paraId="2CBF0F2D" w14:textId="77777777" w:rsidR="007C5286" w:rsidRPr="007C5286" w:rsidRDefault="007C5286" w:rsidP="007C5286">
      <w:pPr>
        <w:ind w:left="115"/>
        <w:rPr>
          <w:rFonts w:ascii="Arial Narrow" w:hAnsi="Arial Narrow" w:cs="Times New Roman"/>
        </w:rPr>
      </w:pPr>
    </w:p>
    <w:p w14:paraId="38B603D8"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Usluga sakupljanja, odvoza i zbrinjavanja komunalnog otpada osigurana je za sva naselja na području Općine.</w:t>
      </w:r>
    </w:p>
    <w:p w14:paraId="39BE4EC9"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Javna usluga sakupljanja komunalnog otpada na području Općine Dubravica propisana je Odlukom o načinu pružanja javne usluge sakupljanja komunalnog otpada na području Općine Dubravica, koju je Općinsko vijeće Općine Dubravica usvojilo na svojoj 05. sjednici održanoj dana 22. prosinca 2021. godine, objavljene u Službenom glasniku broj 07/2021.</w:t>
      </w:r>
    </w:p>
    <w:p w14:paraId="54E13C46"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Tijekom 2023. godine komunalno društvo Zaprešić d.o.o. je kontinuirano sakupljao i odvozio komunalni otpad sa 3 „zelena otoka“ na području Općine Dubravica.</w:t>
      </w:r>
    </w:p>
    <w:p w14:paraId="5FD23FAA"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lastRenderedPageBreak/>
        <w:t>Komunalno društvo Zaprešić d.o.o. raspolaže adekvatnim sustavom transportnih jedinica za skupljanje i prijevoz otpada do odlagališta Novi Dvori u Gradu Zaprešiću, a koji je prilagođen uspostavljenom sustavu prikupljanja putem postavljenih posuda i spremnika (kontejnera). Isti omogućava da se sakupljeni otpad transportira na siguran načina do lokacije za trajno deponiranje.</w:t>
      </w:r>
    </w:p>
    <w:p w14:paraId="2195F39D" w14:textId="77777777" w:rsidR="007C5286" w:rsidRPr="007C5286" w:rsidRDefault="007C5286" w:rsidP="007C5286">
      <w:pPr>
        <w:rPr>
          <w:rFonts w:ascii="Arial Narrow" w:hAnsi="Arial Narrow" w:cs="Times New Roman"/>
        </w:rPr>
      </w:pPr>
    </w:p>
    <w:p w14:paraId="10AF90CD" w14:textId="77777777" w:rsidR="007C5286" w:rsidRPr="007C5286" w:rsidRDefault="007C5286" w:rsidP="007C5286">
      <w:pPr>
        <w:ind w:left="115"/>
        <w:jc w:val="center"/>
        <w:rPr>
          <w:rFonts w:ascii="Arial Narrow" w:hAnsi="Arial Narrow" w:cs="Times New Roman"/>
          <w:b/>
          <w:bCs/>
        </w:rPr>
      </w:pPr>
      <w:r w:rsidRPr="007C5286">
        <w:rPr>
          <w:rFonts w:ascii="Arial Narrow" w:hAnsi="Arial Narrow" w:cs="Times New Roman"/>
          <w:b/>
          <w:bCs/>
        </w:rPr>
        <w:t>6. MJERE ZAŠTITE OD POŽARA U PRIJENOSU I DISTRIBUCIJI ELEKTRIČNE ENERGIJE</w:t>
      </w:r>
    </w:p>
    <w:p w14:paraId="3A52B5E1" w14:textId="77777777" w:rsidR="007C5286" w:rsidRPr="007C5286" w:rsidRDefault="007C5286" w:rsidP="007C5286">
      <w:pPr>
        <w:ind w:left="115"/>
        <w:rPr>
          <w:rFonts w:ascii="Arial Narrow" w:hAnsi="Arial Narrow" w:cs="Times New Roman"/>
        </w:rPr>
      </w:pPr>
    </w:p>
    <w:p w14:paraId="1218556D"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U sklopu izvođenja redovitog održavanja javne rasvjete na području Općine Dubravica tijekom 2023. godine su se provodile radnje:</w:t>
      </w:r>
    </w:p>
    <w:p w14:paraId="4A920486"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 provjere funkcionalnosti i ispravnosti svih upravljačkih i signalnih strujnih krugova i opreme,</w:t>
      </w:r>
    </w:p>
    <w:p w14:paraId="5EC45EEC"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 xml:space="preserve">- zamjene neispravne, oštećene ili dotrajale opreme, uređaja, rasvjetnih tijela, </w:t>
      </w:r>
    </w:p>
    <w:p w14:paraId="2E7A6033"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 xml:space="preserve">- radove na rekonstrukciji, adaptaciji postojeće elektroinstalacije </w:t>
      </w:r>
    </w:p>
    <w:p w14:paraId="27C93D8D"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Navedene radnje provodila je pravna osoba temeljem ugovora o povjeravanju obavljanja komunalne djelatnosti na području Općine Dubravica – održavanje javne rasvjete, ELEKTROWAT d.o.o., Jure Novoselca 1, Šibice, 10290 Zaprešić, uz stalni nadzor HEP-a.</w:t>
      </w:r>
    </w:p>
    <w:p w14:paraId="6E4B0676" w14:textId="77777777" w:rsidR="007C5286" w:rsidRPr="007C5286" w:rsidRDefault="007C5286" w:rsidP="007C5286">
      <w:pPr>
        <w:ind w:left="115"/>
        <w:rPr>
          <w:rFonts w:ascii="Arial Narrow" w:hAnsi="Arial Narrow" w:cs="Times New Roman"/>
        </w:rPr>
      </w:pPr>
    </w:p>
    <w:p w14:paraId="4F43DE91"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ZAKLJUČAK</w:t>
      </w:r>
    </w:p>
    <w:p w14:paraId="79BE4AB2"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Iz naprijed izloženog izvješća može se zaključiti da se kontinuirano jača operativna sposobnost sustava protupožarne zaštite na razini Općine Dubravica. Uspješno obavljanje vatrogasne djelatnosti zahtijeva stalno stručno osposobljavanje i uvježbavanje pripadnika vatrogasnih postrojbi na način utvrđen Programom i načinom provedbe teorijske nastave i praktičnih vježbi u vatrogasnim postrojbama („Narodne novine“ broj 115/20)</w:t>
      </w:r>
    </w:p>
    <w:p w14:paraId="14448FB2"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Svi operativni vatrogasci prolaze osnovna osposobljavanja, a osposobljavanje se povremeno nadopunjava seminarima i vježbama.</w:t>
      </w:r>
    </w:p>
    <w:p w14:paraId="25494B0D" w14:textId="77777777" w:rsidR="007C5286" w:rsidRPr="007C5286" w:rsidRDefault="007C5286" w:rsidP="007C5286">
      <w:pPr>
        <w:ind w:left="115"/>
        <w:rPr>
          <w:rFonts w:ascii="Arial Narrow" w:hAnsi="Arial Narrow" w:cs="Times New Roman"/>
        </w:rPr>
      </w:pPr>
      <w:r w:rsidRPr="007C5286">
        <w:rPr>
          <w:rFonts w:ascii="Arial Narrow" w:hAnsi="Arial Narrow" w:cs="Times New Roman"/>
        </w:rPr>
        <w:t>Stanje zaštite od požara na području Općine Dubravica je zadovoljavajuće, a kako bi se isto i održalo potrebno je provoditi odredbe Procjene ugroženosti od požara i tehnoloških eksplozija i Plan zaštite od požara (revizija) za Općinu Dubravica („Službeni glasnik Općine Dubravica“ broj 01/2020), srednjoročne planove nabave neophodne vatrogasne opreme, sustavno raditi na uključivanju što većeg broja mladih u vatrogasne postrojbe i provoditi stalnu edukaciju stanovništva o opasnosti nastanka požara kao i preventivnom djelovanju.</w:t>
      </w:r>
    </w:p>
    <w:p w14:paraId="07D0EBB9" w14:textId="77777777" w:rsidR="007C5286" w:rsidRPr="007C5286" w:rsidRDefault="007C5286" w:rsidP="007C5286">
      <w:pPr>
        <w:ind w:left="115"/>
        <w:jc w:val="right"/>
        <w:rPr>
          <w:rFonts w:ascii="Arial Narrow" w:hAnsi="Arial Narrow" w:cs="Times New Roman"/>
        </w:rPr>
      </w:pPr>
      <w:r w:rsidRPr="007C5286">
        <w:rPr>
          <w:rFonts w:ascii="Arial Narrow" w:hAnsi="Arial Narrow" w:cs="Times New Roman"/>
        </w:rPr>
        <w:t>NAČELNIK</w:t>
      </w:r>
    </w:p>
    <w:p w14:paraId="7E3D2F8D" w14:textId="74EFBBF2" w:rsidR="007C5286" w:rsidRDefault="007C5286" w:rsidP="007C5286">
      <w:pPr>
        <w:ind w:left="115"/>
        <w:jc w:val="right"/>
        <w:rPr>
          <w:rFonts w:ascii="Arial Narrow" w:hAnsi="Arial Narrow" w:cs="Times New Roman"/>
        </w:rPr>
      </w:pPr>
      <w:r w:rsidRPr="007C5286">
        <w:rPr>
          <w:rFonts w:ascii="Arial Narrow" w:hAnsi="Arial Narrow" w:cs="Times New Roman"/>
        </w:rPr>
        <w:t>Marin Štritof</w:t>
      </w:r>
    </w:p>
    <w:p w14:paraId="29344756" w14:textId="7B1AA6B3" w:rsidR="002A38F7" w:rsidRPr="007C5286" w:rsidRDefault="002A38F7" w:rsidP="007C5286">
      <w:pPr>
        <w:ind w:left="115"/>
        <w:jc w:val="right"/>
        <w:rPr>
          <w:rFonts w:ascii="Arial Narrow" w:hAnsi="Arial Narrow" w:cs="Times New Roman"/>
        </w:rPr>
      </w:pPr>
      <w:r w:rsidRPr="006329A4">
        <w:rPr>
          <w:rFonts w:ascii="Arial Narrow" w:hAnsi="Arial Narrow"/>
          <w:b/>
          <w:noProof/>
          <w:lang w:val="sl-SI" w:eastAsia="sl-SI"/>
        </w:rPr>
        <mc:AlternateContent>
          <mc:Choice Requires="wps">
            <w:drawing>
              <wp:anchor distT="0" distB="0" distL="114300" distR="114300" simplePos="0" relativeHeight="251868160" behindDoc="0" locked="0" layoutInCell="1" allowOverlap="1" wp14:anchorId="487A0EF3" wp14:editId="0D9C5147">
                <wp:simplePos x="0" y="0"/>
                <wp:positionH relativeFrom="margin">
                  <wp:posOffset>0</wp:posOffset>
                </wp:positionH>
                <wp:positionV relativeFrom="paragraph">
                  <wp:posOffset>113665</wp:posOffset>
                </wp:positionV>
                <wp:extent cx="334371" cy="362197"/>
                <wp:effectExtent l="57150" t="114300" r="142240" b="76200"/>
                <wp:wrapNone/>
                <wp:docPr id="214946698"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55A17A4B" w14:textId="08CA30D8" w:rsidR="002A38F7" w:rsidRPr="00104EAC" w:rsidRDefault="002A38F7" w:rsidP="002A38F7">
                            <w:pPr>
                              <w:jc w:val="center"/>
                              <w:rPr>
                                <w:rFonts w:ascii="Arial Narrow" w:hAnsi="Arial Narrow"/>
                                <w:sz w:val="24"/>
                                <w:szCs w:val="24"/>
                              </w:rPr>
                            </w:pPr>
                            <w:r>
                              <w:rPr>
                                <w:rFonts w:ascii="Arial Narrow" w:hAnsi="Arial Narrow"/>
                                <w:sz w:val="24"/>
                                <w:szCs w:val="24"/>
                              </w:rPr>
                              <w:t>5</w:t>
                            </w:r>
                          </w:p>
                          <w:p w14:paraId="2EDD7719" w14:textId="77777777" w:rsidR="002A38F7" w:rsidRDefault="002A38F7" w:rsidP="002A38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A0EF3" id="_x0000_s1030" style="position:absolute;left:0;text-align:left;margin-left:0;margin-top:8.95pt;width:26.35pt;height:28.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am2g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Mc+&#10;M6/JVfH6aDyc0HlWs9saYdyBdY9gcDoRNW4c94BHKRQyq/obJZUyP/+k9/44NGilpMNpz6j90YLh&#10;lIgvEsfpPB2P/XoIwngyG6JgTi35qUW2zZXCnsTuR3Th6v2d2F9Lo5oXXEwr/yqaQDJ8O3ZWL1y5&#10;uIVwtTG+WgU3XAka3J1ca+aD7wl43r2A0f0YOZy/e7XfDLB4N0jR138p1ap1qqzDlB3rinR4AddJ&#10;IKZffX5fncrB67igl78AAAD//wMAUEsDBBQABgAIAAAAIQBIZcIX2gAAAAUBAAAPAAAAZHJzL2Rv&#10;d25yZXYueG1sTI7BTsMwEETvSPyDtUi9UYeqJTSNUyEk1GNLyIHe3HhJIux1FLtp+vddTnDcmdHb&#10;l28nZ8WIQ+g8KXiaJyCQam86ahRUn++PLyBC1GS09YQKrhhgW9zf5Toz/kIfOJaxEQyhkGkFbYx9&#10;JmWoW3Q6zH2PxN23H5yOfA6NNIO+MNxZuUiSZ+l0R/yh1T2+tVj/lGenIDmW1cF2k/3a4bjayf2+&#10;Kg9SqdnD9LoBEXGKf2P41Wd1KNjp5M9kgrDM4B2n6RoEt6tFCuKkIF2uQRa5/G9f3AAAAP//AwBQ&#10;SwECLQAUAAYACAAAACEAtoM4kv4AAADhAQAAEwAAAAAAAAAAAAAAAAAAAAAAW0NvbnRlbnRfVHlw&#10;ZXNdLnhtbFBLAQItABQABgAIAAAAIQA4/SH/1gAAAJQBAAALAAAAAAAAAAAAAAAAAC8BAABfcmVs&#10;cy8ucmVsc1BLAQItABQABgAIAAAAIQDoyqam2gIAAOgFAAAOAAAAAAAAAAAAAAAAAC4CAABkcnMv&#10;ZTJvRG9jLnhtbFBLAQItABQABgAIAAAAIQBIZcIX2gAAAAUBAAAPAAAAAAAAAAAAAAAAADQFAABk&#10;cnMvZG93bnJldi54bWxQSwUGAAAAAAQABADzAAAAOwYAAAAA&#10;" fillcolor="#afabab" strokecolor="#8e8e8e" strokeweight="1.52778mm">
                <v:stroke linestyle="thickThin"/>
                <v:shadow on="t" color="black" opacity="26214f" origin="-.5,.5" offset=".74836mm,-.74836mm"/>
                <v:textbox>
                  <w:txbxContent>
                    <w:p w14:paraId="55A17A4B" w14:textId="08CA30D8" w:rsidR="002A38F7" w:rsidRPr="00104EAC" w:rsidRDefault="002A38F7" w:rsidP="002A38F7">
                      <w:pPr>
                        <w:jc w:val="center"/>
                        <w:rPr>
                          <w:rFonts w:ascii="Arial Narrow" w:hAnsi="Arial Narrow"/>
                          <w:sz w:val="24"/>
                          <w:szCs w:val="24"/>
                        </w:rPr>
                      </w:pPr>
                      <w:r>
                        <w:rPr>
                          <w:rFonts w:ascii="Arial Narrow" w:hAnsi="Arial Narrow"/>
                          <w:sz w:val="24"/>
                          <w:szCs w:val="24"/>
                        </w:rPr>
                        <w:t>5</w:t>
                      </w:r>
                    </w:p>
                    <w:p w14:paraId="2EDD7719" w14:textId="77777777" w:rsidR="002A38F7" w:rsidRDefault="002A38F7" w:rsidP="002A38F7">
                      <w:pPr>
                        <w:jc w:val="center"/>
                      </w:pPr>
                    </w:p>
                  </w:txbxContent>
                </v:textbox>
                <w10:wrap anchorx="margin"/>
              </v:roundrect>
            </w:pict>
          </mc:Fallback>
        </mc:AlternateContent>
      </w:r>
    </w:p>
    <w:p w14:paraId="0B62FE9B" w14:textId="77777777" w:rsidR="007C5286" w:rsidRPr="007C5286" w:rsidRDefault="007C5286" w:rsidP="007C5286">
      <w:pPr>
        <w:jc w:val="right"/>
        <w:rPr>
          <w:rFonts w:ascii="Arial Narrow" w:hAnsi="Arial Narrow" w:cs="Times New Roman"/>
        </w:rPr>
      </w:pPr>
    </w:p>
    <w:p w14:paraId="0BD9AF94" w14:textId="77777777" w:rsidR="007C5286" w:rsidRPr="007C5286" w:rsidRDefault="007C5286" w:rsidP="007C5286">
      <w:pPr>
        <w:rPr>
          <w:rFonts w:ascii="Arial Narrow" w:hAnsi="Arial Narrow"/>
        </w:rPr>
      </w:pPr>
    </w:p>
    <w:p w14:paraId="1DABB842" w14:textId="77777777" w:rsidR="002A38F7" w:rsidRPr="00CB43A8" w:rsidRDefault="002A38F7" w:rsidP="002A38F7">
      <w:pPr>
        <w:rPr>
          <w:rFonts w:ascii="Arial Narrow" w:hAnsi="Arial Narrow"/>
        </w:rPr>
      </w:pPr>
      <w:r w:rsidRPr="00625D79">
        <w:rPr>
          <w:rFonts w:ascii="Times New Roman" w:eastAsia="Times New Roman" w:hAnsi="Times New Roman"/>
          <w:lang w:eastAsia="hr-HR"/>
        </w:rPr>
        <w:tab/>
      </w:r>
      <w:r w:rsidRPr="00CB43A8">
        <w:rPr>
          <w:rFonts w:ascii="Arial Narrow" w:eastAsia="Times New Roman" w:hAnsi="Arial Narrow"/>
          <w:lang w:eastAsia="hr-HR"/>
        </w:rPr>
        <w:t xml:space="preserve">Na temelju članka 6. stavka 8., članka 42. stavka 2. Zakona o zakupu i kupoprodaji poslovnoga prostora („Narodne novine“ broj 125/11, 64/15, 112/18) i članka </w:t>
      </w:r>
      <w:r w:rsidRPr="00CB43A8">
        <w:rPr>
          <w:rFonts w:ascii="Arial Narrow" w:hAnsi="Arial Narrow"/>
        </w:rPr>
        <w:t>21. Statuta Općine Dubravica („Službeni glasnik Općine Dubravica“ broj 01/2021, 03/2024)</w:t>
      </w:r>
      <w:r w:rsidRPr="00CB43A8">
        <w:rPr>
          <w:rFonts w:ascii="Arial Narrow" w:eastAsia="Times New Roman" w:hAnsi="Arial Narrow"/>
          <w:lang w:eastAsia="hr-HR"/>
        </w:rPr>
        <w:t xml:space="preserve">, Općinsko vijeće </w:t>
      </w:r>
      <w:r w:rsidRPr="00CB43A8">
        <w:rPr>
          <w:rFonts w:ascii="Arial Narrow" w:hAnsi="Arial Narrow"/>
        </w:rPr>
        <w:t>na 21. sjednici održanoj dana 19. srpnja 2024. godine donosi</w:t>
      </w:r>
    </w:p>
    <w:p w14:paraId="5FC87C90"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ODLUKU</w:t>
      </w:r>
    </w:p>
    <w:p w14:paraId="295F902F" w14:textId="77777777" w:rsidR="002A38F7" w:rsidRPr="00CB43A8" w:rsidRDefault="002A38F7" w:rsidP="002A38F7">
      <w:pPr>
        <w:autoSpaceDE w:val="0"/>
        <w:autoSpaceDN w:val="0"/>
        <w:adjustRightInd w:val="0"/>
        <w:jc w:val="center"/>
        <w:rPr>
          <w:rFonts w:ascii="Arial Narrow" w:eastAsia="Times New Roman" w:hAnsi="Arial Narrow"/>
          <w:b/>
          <w:bCs/>
          <w:lang w:eastAsia="hr-HR"/>
        </w:rPr>
      </w:pPr>
      <w:r w:rsidRPr="00CB43A8">
        <w:rPr>
          <w:rFonts w:ascii="Arial Narrow" w:eastAsia="Times New Roman" w:hAnsi="Arial Narrow"/>
          <w:b/>
          <w:bCs/>
          <w:lang w:eastAsia="hr-HR"/>
        </w:rPr>
        <w:t xml:space="preserve">o zakupu poslovnog prostora – nova javno-poslovna zgrada, </w:t>
      </w:r>
    </w:p>
    <w:p w14:paraId="522B15D1" w14:textId="77777777" w:rsidR="002A38F7" w:rsidRPr="00CB43A8" w:rsidRDefault="002A38F7" w:rsidP="002A38F7">
      <w:pPr>
        <w:autoSpaceDE w:val="0"/>
        <w:autoSpaceDN w:val="0"/>
        <w:adjustRightInd w:val="0"/>
        <w:jc w:val="center"/>
        <w:rPr>
          <w:rFonts w:ascii="Arial Narrow" w:eastAsia="Times New Roman" w:hAnsi="Arial Narrow"/>
          <w:b/>
          <w:bCs/>
          <w:lang w:eastAsia="hr-HR"/>
        </w:rPr>
      </w:pPr>
      <w:r w:rsidRPr="00CB43A8">
        <w:rPr>
          <w:rFonts w:ascii="Arial Narrow" w:eastAsia="Times New Roman" w:hAnsi="Arial Narrow"/>
          <w:b/>
          <w:bCs/>
          <w:lang w:eastAsia="hr-HR"/>
        </w:rPr>
        <w:t xml:space="preserve">Ulica Pavla </w:t>
      </w:r>
      <w:proofErr w:type="spellStart"/>
      <w:r w:rsidRPr="00CB43A8">
        <w:rPr>
          <w:rFonts w:ascii="Arial Narrow" w:eastAsia="Times New Roman" w:hAnsi="Arial Narrow"/>
          <w:b/>
          <w:bCs/>
          <w:lang w:eastAsia="hr-HR"/>
        </w:rPr>
        <w:t>Štoosa</w:t>
      </w:r>
      <w:proofErr w:type="spellEnd"/>
      <w:r w:rsidRPr="00CB43A8">
        <w:rPr>
          <w:rFonts w:ascii="Arial Narrow" w:eastAsia="Times New Roman" w:hAnsi="Arial Narrow"/>
          <w:b/>
          <w:bCs/>
          <w:lang w:eastAsia="hr-HR"/>
        </w:rPr>
        <w:t xml:space="preserve"> 18, I. kat, </w:t>
      </w:r>
    </w:p>
    <w:p w14:paraId="59F0DC59"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POSLOVNI PROSTOR 1 i POSLOVNI PROSTOR 3</w:t>
      </w:r>
    </w:p>
    <w:p w14:paraId="084231FB"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 </w:t>
      </w:r>
    </w:p>
    <w:p w14:paraId="6E841005" w14:textId="77777777" w:rsidR="002A38F7" w:rsidRPr="00CB43A8" w:rsidRDefault="002A38F7" w:rsidP="002A38F7">
      <w:pPr>
        <w:autoSpaceDE w:val="0"/>
        <w:autoSpaceDN w:val="0"/>
        <w:adjustRightInd w:val="0"/>
        <w:rPr>
          <w:rFonts w:ascii="Arial Narrow" w:eastAsia="Times New Roman" w:hAnsi="Arial Narrow"/>
          <w:b/>
          <w:bCs/>
          <w:i/>
          <w:lang w:eastAsia="hr-HR"/>
        </w:rPr>
      </w:pPr>
      <w:r w:rsidRPr="00CB43A8">
        <w:rPr>
          <w:rFonts w:ascii="Arial Narrow" w:eastAsia="Times New Roman" w:hAnsi="Arial Narrow"/>
          <w:b/>
          <w:bCs/>
          <w:i/>
          <w:lang w:eastAsia="hr-HR"/>
        </w:rPr>
        <w:lastRenderedPageBreak/>
        <w:t>I.</w:t>
      </w:r>
      <w:r w:rsidRPr="00CB43A8">
        <w:rPr>
          <w:rFonts w:ascii="Arial Narrow" w:eastAsia="Times New Roman" w:hAnsi="Arial Narrow"/>
          <w:i/>
          <w:lang w:eastAsia="hr-HR"/>
        </w:rPr>
        <w:t xml:space="preserve"> </w:t>
      </w:r>
      <w:r w:rsidRPr="00CB43A8">
        <w:rPr>
          <w:rFonts w:ascii="Arial Narrow" w:eastAsia="Times New Roman" w:hAnsi="Arial Narrow"/>
          <w:b/>
          <w:bCs/>
          <w:i/>
          <w:lang w:eastAsia="hr-HR"/>
        </w:rPr>
        <w:t>OPĆE ODREDBE</w:t>
      </w:r>
    </w:p>
    <w:p w14:paraId="5B67859A"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w:t>
      </w:r>
    </w:p>
    <w:p w14:paraId="2D7D537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 xml:space="preserve">Ovom se Odlukom o zakupu poslovnog prostora – nova javno-poslovna zgrada, Ulica Pavla </w:t>
      </w:r>
      <w:proofErr w:type="spellStart"/>
      <w:r w:rsidRPr="00CB43A8">
        <w:rPr>
          <w:rFonts w:ascii="Arial Narrow" w:eastAsia="Times New Roman" w:hAnsi="Arial Narrow"/>
          <w:lang w:eastAsia="hr-HR"/>
        </w:rPr>
        <w:t>Štoosa</w:t>
      </w:r>
      <w:proofErr w:type="spellEnd"/>
      <w:r w:rsidRPr="00CB43A8">
        <w:rPr>
          <w:rFonts w:ascii="Arial Narrow" w:eastAsia="Times New Roman" w:hAnsi="Arial Narrow"/>
          <w:lang w:eastAsia="hr-HR"/>
        </w:rPr>
        <w:t xml:space="preserve"> 18, I. kat, POSLOVNI PROSTOR 1 i POSLOVNI PROSTOR 3 (u daljnjem tekstu: Odluka) određuju uvjeti i postupak za davanje u zakup poslovnoga prostora na adresi Ulica Pavla </w:t>
      </w:r>
      <w:proofErr w:type="spellStart"/>
      <w:r w:rsidRPr="00CB43A8">
        <w:rPr>
          <w:rFonts w:ascii="Arial Narrow" w:eastAsia="Times New Roman" w:hAnsi="Arial Narrow"/>
          <w:lang w:eastAsia="hr-HR"/>
        </w:rPr>
        <w:t>Štoosa</w:t>
      </w:r>
      <w:proofErr w:type="spellEnd"/>
      <w:r w:rsidRPr="00CB43A8">
        <w:rPr>
          <w:rFonts w:ascii="Arial Narrow" w:eastAsia="Times New Roman" w:hAnsi="Arial Narrow"/>
          <w:lang w:eastAsia="hr-HR"/>
        </w:rPr>
        <w:t xml:space="preserve"> 18, Dubravica, I. kat, i to:</w:t>
      </w:r>
    </w:p>
    <w:p w14:paraId="3BF7D2FF" w14:textId="77777777" w:rsidR="002A38F7" w:rsidRPr="00CB43A8" w:rsidRDefault="002A38F7" w:rsidP="002A38F7">
      <w:pPr>
        <w:autoSpaceDE w:val="0"/>
        <w:autoSpaceDN w:val="0"/>
        <w:adjustRightInd w:val="0"/>
        <w:rPr>
          <w:rFonts w:ascii="Arial Narrow" w:eastAsia="Times New Roman" w:hAnsi="Arial Narrow"/>
          <w:lang w:eastAsia="hr-HR"/>
        </w:rPr>
      </w:pPr>
    </w:p>
    <w:p w14:paraId="2D666784" w14:textId="77777777" w:rsidR="002A38F7" w:rsidRPr="00CB43A8" w:rsidRDefault="002A38F7" w:rsidP="002A38F7">
      <w:pPr>
        <w:pStyle w:val="Odlomakpopisa"/>
        <w:widowControl/>
        <w:numPr>
          <w:ilvl w:val="0"/>
          <w:numId w:val="37"/>
        </w:numPr>
        <w:adjustRightInd w:val="0"/>
        <w:contextualSpacing/>
        <w:rPr>
          <w:rFonts w:ascii="Arial Narrow" w:hAnsi="Arial Narrow"/>
          <w:lang w:eastAsia="hr-HR"/>
        </w:rPr>
      </w:pPr>
      <w:r w:rsidRPr="00CB43A8">
        <w:rPr>
          <w:rFonts w:ascii="Arial Narrow" w:hAnsi="Arial Narrow"/>
          <w:b/>
          <w:bCs/>
          <w:lang w:eastAsia="hr-HR"/>
        </w:rPr>
        <w:t xml:space="preserve">POSLOVNI PROSTOR 1, </w:t>
      </w:r>
      <w:proofErr w:type="spellStart"/>
      <w:r w:rsidRPr="00CB43A8">
        <w:rPr>
          <w:rFonts w:ascii="Arial Narrow" w:hAnsi="Arial Narrow"/>
          <w:b/>
          <w:bCs/>
          <w:lang w:eastAsia="hr-HR"/>
        </w:rPr>
        <w:t>ukupne</w:t>
      </w:r>
      <w:proofErr w:type="spellEnd"/>
      <w:r w:rsidRPr="00CB43A8">
        <w:rPr>
          <w:rFonts w:ascii="Arial Narrow" w:hAnsi="Arial Narrow"/>
          <w:b/>
          <w:bCs/>
          <w:lang w:eastAsia="hr-HR"/>
        </w:rPr>
        <w:t xml:space="preserve"> </w:t>
      </w:r>
      <w:proofErr w:type="spellStart"/>
      <w:r w:rsidRPr="00CB43A8">
        <w:rPr>
          <w:rFonts w:ascii="Arial Narrow" w:hAnsi="Arial Narrow"/>
          <w:b/>
          <w:bCs/>
          <w:lang w:eastAsia="hr-HR"/>
        </w:rPr>
        <w:t>površine</w:t>
      </w:r>
      <w:proofErr w:type="spellEnd"/>
      <w:r w:rsidRPr="00CB43A8">
        <w:rPr>
          <w:rFonts w:ascii="Arial Narrow" w:hAnsi="Arial Narrow"/>
          <w:b/>
          <w:bCs/>
          <w:lang w:eastAsia="hr-HR"/>
        </w:rPr>
        <w:t xml:space="preserve"> 45,39 m2,</w:t>
      </w:r>
      <w:r w:rsidRPr="00CB43A8">
        <w:rPr>
          <w:rFonts w:ascii="Arial Narrow" w:hAnsi="Arial Narrow"/>
          <w:lang w:eastAsia="hr-HR"/>
        </w:rPr>
        <w:t xml:space="preserve"> koji se </w:t>
      </w:r>
      <w:proofErr w:type="spellStart"/>
      <w:r w:rsidRPr="00CB43A8">
        <w:rPr>
          <w:rFonts w:ascii="Arial Narrow" w:hAnsi="Arial Narrow"/>
          <w:lang w:eastAsia="hr-HR"/>
        </w:rPr>
        <w:t>sastoji</w:t>
      </w:r>
      <w:proofErr w:type="spellEnd"/>
      <w:r w:rsidRPr="00CB43A8">
        <w:rPr>
          <w:rFonts w:ascii="Arial Narrow" w:hAnsi="Arial Narrow"/>
          <w:lang w:eastAsia="hr-HR"/>
        </w:rPr>
        <w:t xml:space="preserve"> od:</w:t>
      </w:r>
    </w:p>
    <w:p w14:paraId="4C9DF57D"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r w:rsidRPr="00CB43A8">
        <w:rPr>
          <w:rFonts w:ascii="Arial Narrow" w:hAnsi="Arial Narrow"/>
          <w:lang w:eastAsia="hr-HR"/>
        </w:rPr>
        <w:t>Poslovni prostor-parket-35,20 m2</w:t>
      </w:r>
    </w:p>
    <w:p w14:paraId="62DFA1A3"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r w:rsidRPr="00CB43A8">
        <w:rPr>
          <w:rFonts w:ascii="Arial Narrow" w:hAnsi="Arial Narrow"/>
          <w:lang w:eastAsia="hr-HR"/>
        </w:rPr>
        <w:t>Hodnik-6,66 m2</w:t>
      </w:r>
    </w:p>
    <w:p w14:paraId="3848D344"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proofErr w:type="spellStart"/>
      <w:r w:rsidRPr="00CB43A8">
        <w:rPr>
          <w:rFonts w:ascii="Arial Narrow" w:hAnsi="Arial Narrow"/>
          <w:lang w:eastAsia="hr-HR"/>
        </w:rPr>
        <w:t>Sanitarni</w:t>
      </w:r>
      <w:proofErr w:type="spellEnd"/>
      <w:r w:rsidRPr="00CB43A8">
        <w:rPr>
          <w:rFonts w:ascii="Arial Narrow" w:hAnsi="Arial Narrow"/>
          <w:lang w:eastAsia="hr-HR"/>
        </w:rPr>
        <w:t xml:space="preserve"> </w:t>
      </w:r>
      <w:proofErr w:type="spellStart"/>
      <w:r w:rsidRPr="00CB43A8">
        <w:rPr>
          <w:rFonts w:ascii="Arial Narrow" w:hAnsi="Arial Narrow"/>
          <w:lang w:eastAsia="hr-HR"/>
        </w:rPr>
        <w:t>čvor</w:t>
      </w:r>
      <w:proofErr w:type="spellEnd"/>
      <w:r w:rsidRPr="00CB43A8">
        <w:rPr>
          <w:rFonts w:ascii="Arial Narrow" w:hAnsi="Arial Narrow"/>
          <w:lang w:eastAsia="hr-HR"/>
        </w:rPr>
        <w:t xml:space="preserve"> (WC)-3,53 m2</w:t>
      </w:r>
    </w:p>
    <w:p w14:paraId="5CDDA481" w14:textId="77777777" w:rsidR="002A38F7" w:rsidRPr="00CB43A8" w:rsidRDefault="002A38F7" w:rsidP="002A38F7">
      <w:pPr>
        <w:pStyle w:val="Odlomakpopisa"/>
        <w:adjustRightInd w:val="0"/>
        <w:ind w:left="1080"/>
        <w:rPr>
          <w:rFonts w:ascii="Arial Narrow" w:hAnsi="Arial Narrow"/>
          <w:lang w:eastAsia="hr-HR"/>
        </w:rPr>
      </w:pPr>
    </w:p>
    <w:p w14:paraId="3DFCC9AC" w14:textId="77777777" w:rsidR="002A38F7" w:rsidRPr="00CB43A8" w:rsidRDefault="002A38F7" w:rsidP="002A38F7">
      <w:pPr>
        <w:pStyle w:val="Odlomakpopisa"/>
        <w:widowControl/>
        <w:numPr>
          <w:ilvl w:val="0"/>
          <w:numId w:val="37"/>
        </w:numPr>
        <w:adjustRightInd w:val="0"/>
        <w:contextualSpacing/>
        <w:rPr>
          <w:rFonts w:ascii="Arial Narrow" w:hAnsi="Arial Narrow"/>
          <w:lang w:eastAsia="hr-HR"/>
        </w:rPr>
      </w:pPr>
      <w:r w:rsidRPr="00CB43A8">
        <w:rPr>
          <w:rFonts w:ascii="Arial Narrow" w:hAnsi="Arial Narrow"/>
          <w:b/>
          <w:bCs/>
          <w:lang w:eastAsia="hr-HR"/>
        </w:rPr>
        <w:t xml:space="preserve">POSLOVNI PROSTOR 3, </w:t>
      </w:r>
      <w:proofErr w:type="spellStart"/>
      <w:r w:rsidRPr="00CB43A8">
        <w:rPr>
          <w:rFonts w:ascii="Arial Narrow" w:hAnsi="Arial Narrow"/>
          <w:b/>
          <w:bCs/>
          <w:lang w:eastAsia="hr-HR"/>
        </w:rPr>
        <w:t>ukupne</w:t>
      </w:r>
      <w:proofErr w:type="spellEnd"/>
      <w:r w:rsidRPr="00CB43A8">
        <w:rPr>
          <w:rFonts w:ascii="Arial Narrow" w:hAnsi="Arial Narrow"/>
          <w:b/>
          <w:bCs/>
          <w:lang w:eastAsia="hr-HR"/>
        </w:rPr>
        <w:t xml:space="preserve"> </w:t>
      </w:r>
      <w:proofErr w:type="spellStart"/>
      <w:r w:rsidRPr="00CB43A8">
        <w:rPr>
          <w:rFonts w:ascii="Arial Narrow" w:hAnsi="Arial Narrow"/>
          <w:b/>
          <w:bCs/>
          <w:lang w:eastAsia="hr-HR"/>
        </w:rPr>
        <w:t>površine</w:t>
      </w:r>
      <w:proofErr w:type="spellEnd"/>
      <w:r w:rsidRPr="00CB43A8">
        <w:rPr>
          <w:rFonts w:ascii="Arial Narrow" w:hAnsi="Arial Narrow"/>
          <w:b/>
          <w:bCs/>
          <w:lang w:eastAsia="hr-HR"/>
        </w:rPr>
        <w:t xml:space="preserve"> 67,86 m2,</w:t>
      </w:r>
      <w:r w:rsidRPr="00CB43A8">
        <w:rPr>
          <w:rFonts w:ascii="Arial Narrow" w:hAnsi="Arial Narrow"/>
          <w:lang w:eastAsia="hr-HR"/>
        </w:rPr>
        <w:t xml:space="preserve"> koji se </w:t>
      </w:r>
      <w:proofErr w:type="spellStart"/>
      <w:r w:rsidRPr="00CB43A8">
        <w:rPr>
          <w:rFonts w:ascii="Arial Narrow" w:hAnsi="Arial Narrow"/>
          <w:lang w:eastAsia="hr-HR"/>
        </w:rPr>
        <w:t>sastoji</w:t>
      </w:r>
      <w:proofErr w:type="spellEnd"/>
      <w:r w:rsidRPr="00CB43A8">
        <w:rPr>
          <w:rFonts w:ascii="Arial Narrow" w:hAnsi="Arial Narrow"/>
          <w:lang w:eastAsia="hr-HR"/>
        </w:rPr>
        <w:t xml:space="preserve"> od:</w:t>
      </w:r>
    </w:p>
    <w:p w14:paraId="25D19909"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r w:rsidRPr="00CB43A8">
        <w:rPr>
          <w:rFonts w:ascii="Arial Narrow" w:hAnsi="Arial Narrow"/>
          <w:lang w:eastAsia="hr-HR"/>
        </w:rPr>
        <w:t>Poslovni prostor-parket-57,89 m2</w:t>
      </w:r>
    </w:p>
    <w:p w14:paraId="74E8C808"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r w:rsidRPr="00CB43A8">
        <w:rPr>
          <w:rFonts w:ascii="Arial Narrow" w:hAnsi="Arial Narrow"/>
          <w:lang w:eastAsia="hr-HR"/>
        </w:rPr>
        <w:t>Hodnik-4,69 m2</w:t>
      </w:r>
    </w:p>
    <w:p w14:paraId="214ECBFA"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proofErr w:type="spellStart"/>
      <w:r w:rsidRPr="00CB43A8">
        <w:rPr>
          <w:rFonts w:ascii="Arial Narrow" w:hAnsi="Arial Narrow"/>
          <w:lang w:eastAsia="hr-HR"/>
        </w:rPr>
        <w:t>Sanitarni</w:t>
      </w:r>
      <w:proofErr w:type="spellEnd"/>
      <w:r w:rsidRPr="00CB43A8">
        <w:rPr>
          <w:rFonts w:ascii="Arial Narrow" w:hAnsi="Arial Narrow"/>
          <w:lang w:eastAsia="hr-HR"/>
        </w:rPr>
        <w:t xml:space="preserve"> </w:t>
      </w:r>
      <w:proofErr w:type="spellStart"/>
      <w:r w:rsidRPr="00CB43A8">
        <w:rPr>
          <w:rFonts w:ascii="Arial Narrow" w:hAnsi="Arial Narrow"/>
          <w:lang w:eastAsia="hr-HR"/>
        </w:rPr>
        <w:t>čvor</w:t>
      </w:r>
      <w:proofErr w:type="spellEnd"/>
      <w:r w:rsidRPr="00CB43A8">
        <w:rPr>
          <w:rFonts w:ascii="Arial Narrow" w:hAnsi="Arial Narrow"/>
          <w:lang w:eastAsia="hr-HR"/>
        </w:rPr>
        <w:t xml:space="preserve"> (WC)-2,69 m2</w:t>
      </w:r>
    </w:p>
    <w:p w14:paraId="66F3ED0A" w14:textId="77777777" w:rsidR="002A38F7" w:rsidRPr="00CB43A8" w:rsidRDefault="002A38F7" w:rsidP="002A38F7">
      <w:pPr>
        <w:pStyle w:val="Odlomakpopisa"/>
        <w:widowControl/>
        <w:numPr>
          <w:ilvl w:val="0"/>
          <w:numId w:val="38"/>
        </w:numPr>
        <w:adjustRightInd w:val="0"/>
        <w:contextualSpacing/>
        <w:rPr>
          <w:rFonts w:ascii="Arial Narrow" w:hAnsi="Arial Narrow"/>
          <w:lang w:eastAsia="hr-HR"/>
        </w:rPr>
      </w:pPr>
      <w:proofErr w:type="spellStart"/>
      <w:r w:rsidRPr="00CB43A8">
        <w:rPr>
          <w:rFonts w:ascii="Arial Narrow" w:hAnsi="Arial Narrow"/>
          <w:lang w:eastAsia="hr-HR"/>
        </w:rPr>
        <w:t>Spremište</w:t>
      </w:r>
      <w:proofErr w:type="spellEnd"/>
      <w:r w:rsidRPr="00CB43A8">
        <w:rPr>
          <w:rFonts w:ascii="Arial Narrow" w:hAnsi="Arial Narrow"/>
          <w:lang w:eastAsia="hr-HR"/>
        </w:rPr>
        <w:t>/arhiva-2,59 m2</w:t>
      </w:r>
    </w:p>
    <w:p w14:paraId="36D993D1" w14:textId="77777777" w:rsidR="002A38F7" w:rsidRPr="00CB43A8" w:rsidRDefault="002A38F7" w:rsidP="002A38F7">
      <w:pPr>
        <w:autoSpaceDE w:val="0"/>
        <w:autoSpaceDN w:val="0"/>
        <w:adjustRightInd w:val="0"/>
        <w:rPr>
          <w:rFonts w:ascii="Arial Narrow" w:eastAsia="Times New Roman" w:hAnsi="Arial Narrow"/>
          <w:lang w:eastAsia="hr-HR"/>
        </w:rPr>
      </w:pPr>
    </w:p>
    <w:p w14:paraId="54088414" w14:textId="77777777" w:rsidR="002A38F7" w:rsidRPr="00CB43A8" w:rsidRDefault="002A38F7" w:rsidP="002A38F7">
      <w:pPr>
        <w:autoSpaceDE w:val="0"/>
        <w:autoSpaceDN w:val="0"/>
        <w:adjustRightInd w:val="0"/>
        <w:jc w:val="center"/>
        <w:rPr>
          <w:rFonts w:ascii="Arial Narrow" w:eastAsia="Times New Roman" w:hAnsi="Arial Narrow"/>
          <w:b/>
          <w:bCs/>
          <w:lang w:eastAsia="hr-HR"/>
        </w:rPr>
      </w:pPr>
    </w:p>
    <w:p w14:paraId="65BFD439"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w:t>
      </w:r>
    </w:p>
    <w:p w14:paraId="0B3D6A33" w14:textId="77777777" w:rsidR="002A38F7" w:rsidRPr="00CB43A8" w:rsidRDefault="002A38F7" w:rsidP="002A38F7">
      <w:pPr>
        <w:autoSpaceDE w:val="0"/>
        <w:autoSpaceDN w:val="0"/>
        <w:adjustRightInd w:val="0"/>
        <w:rPr>
          <w:rFonts w:ascii="Arial Narrow" w:eastAsia="Times New Roman" w:hAnsi="Arial Narrow"/>
          <w:strike/>
          <w:color w:val="FF0000"/>
          <w:lang w:eastAsia="hr-HR"/>
        </w:rPr>
      </w:pPr>
      <w:r w:rsidRPr="00CB43A8">
        <w:rPr>
          <w:rFonts w:ascii="Arial Narrow" w:eastAsia="Times New Roman" w:hAnsi="Arial Narrow"/>
          <w:lang w:eastAsia="hr-HR"/>
        </w:rPr>
        <w:tab/>
        <w:t>Poslovni prostor u smislu ove Odluke je: poslovna prostorija, značenje koje je propisano Zakonom o zakupu i kupoprodaji poslovnoga prostora (u daljnjem tekstu: Zakon).</w:t>
      </w:r>
    </w:p>
    <w:p w14:paraId="4E1FD1AF"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Namjena u koju se poslovni prostor opisan čl. 1. ove Odluke daje u zakup je poslovna djelatnost.</w:t>
      </w:r>
    </w:p>
    <w:p w14:paraId="35BC1864"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w:t>
      </w:r>
    </w:p>
    <w:p w14:paraId="0C008ACD" w14:textId="77777777" w:rsidR="002A38F7" w:rsidRPr="00CB43A8" w:rsidRDefault="002A38F7" w:rsidP="002A38F7">
      <w:pPr>
        <w:autoSpaceDE w:val="0"/>
        <w:autoSpaceDN w:val="0"/>
        <w:adjustRightInd w:val="0"/>
        <w:rPr>
          <w:rFonts w:ascii="Arial Narrow" w:eastAsia="Times New Roman" w:hAnsi="Arial Narrow"/>
          <w:i/>
          <w:lang w:eastAsia="hr-HR"/>
        </w:rPr>
      </w:pPr>
      <w:r w:rsidRPr="00CB43A8">
        <w:rPr>
          <w:rFonts w:ascii="Arial Narrow" w:eastAsia="Times New Roman" w:hAnsi="Arial Narrow"/>
          <w:b/>
          <w:bCs/>
          <w:i/>
          <w:lang w:eastAsia="hr-HR"/>
        </w:rPr>
        <w:t>II. ZAKUP POSLOVNOGA PROSTORA</w:t>
      </w:r>
    </w:p>
    <w:p w14:paraId="0BD97F1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 </w:t>
      </w:r>
    </w:p>
    <w:p w14:paraId="31EE4E8F"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3.</w:t>
      </w:r>
    </w:p>
    <w:p w14:paraId="1E488151"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Poslovni prostor iz čl. 1. ove Odluke daje se u zakup na određeno vrijeme koje može biti najduže pet godina.</w:t>
      </w:r>
    </w:p>
    <w:p w14:paraId="5E95D132"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Iznimno se vrijeme zakupa u javnom natječaju može odrediti na rok duži od 5 godina, ali ne duži od 10 godina, u slučaju potrebe znatnijih ulaganja u poslovni prostor.</w:t>
      </w:r>
    </w:p>
    <w:p w14:paraId="34876406"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4915137E"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4.</w:t>
      </w:r>
    </w:p>
    <w:p w14:paraId="4899B66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Poslovni prostor iz čl. 1. ove Odluke daje se u zakup javnim natječajem, prikupljanjem pisanih ponuda u zatvorenim omotnicama.</w:t>
      </w:r>
    </w:p>
    <w:p w14:paraId="4BF71091"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Iznimno od stavka 1. ovog članka, poslovni prostori se daju u zakup bez javnog natječaja u slučajevima propisanim Zakonom, o čemu odluku donosi općinski načelnik.</w:t>
      </w:r>
    </w:p>
    <w:p w14:paraId="6043564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 raspisivanju i načinu provođenja javnog natječaja odlučuje općinski načelnik.</w:t>
      </w:r>
    </w:p>
    <w:p w14:paraId="1251C63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Poslovni prostor iz čl. 1. ove Odluke ne može se dati u podzakup.</w:t>
      </w:r>
    </w:p>
    <w:p w14:paraId="662D5549"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742DCBA6"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lastRenderedPageBreak/>
        <w:t>1.</w:t>
      </w:r>
      <w:r w:rsidRPr="00CB43A8">
        <w:rPr>
          <w:rFonts w:ascii="Arial Narrow" w:eastAsia="Times New Roman" w:hAnsi="Arial Narrow"/>
          <w:lang w:eastAsia="hr-HR"/>
        </w:rPr>
        <w:t xml:space="preserve"> </w:t>
      </w:r>
      <w:r w:rsidRPr="00CB43A8">
        <w:rPr>
          <w:rFonts w:ascii="Arial Narrow" w:eastAsia="Times New Roman" w:hAnsi="Arial Narrow"/>
          <w:b/>
          <w:bCs/>
          <w:lang w:eastAsia="hr-HR"/>
        </w:rPr>
        <w:t xml:space="preserve">Odbor za gospodarstvo, prostorno uređenje, poljoprivredu i zaštitu okoliša </w:t>
      </w:r>
    </w:p>
    <w:p w14:paraId="1BEAA25B"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 </w:t>
      </w:r>
    </w:p>
    <w:p w14:paraId="13634B10"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5.</w:t>
      </w:r>
    </w:p>
    <w:p w14:paraId="63435BA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 xml:space="preserve">Postupak javnog natječaja provodi </w:t>
      </w:r>
      <w:r w:rsidRPr="00CB43A8">
        <w:rPr>
          <w:rFonts w:ascii="Arial Narrow" w:eastAsia="Times New Roman" w:hAnsi="Arial Narrow"/>
          <w:bCs/>
          <w:lang w:eastAsia="hr-HR"/>
        </w:rPr>
        <w:t xml:space="preserve">Odbor </w:t>
      </w:r>
      <w:r w:rsidRPr="00CB43A8">
        <w:rPr>
          <w:rFonts w:ascii="Arial Narrow" w:eastAsia="Times New Roman" w:hAnsi="Arial Narrow"/>
          <w:lang w:eastAsia="hr-HR"/>
        </w:rPr>
        <w:t>za gospodarstvo, prostorno uređenje, poljoprivredu i zaštitu okoliša Općine Dubravica (u daljnjem tekstu: Odbor).</w:t>
      </w:r>
    </w:p>
    <w:p w14:paraId="2A203ABD"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Odbor otvara i razmatra ponude odnosno prijave, utvrđuje ispunjavaju li ponuditelji sve uvjete iz javnog natječaja, sastavlja zapisnik o otvaranju ponuda te utvrđuje i predlaže najpovoljnijeg ponuditelja, odnosno neprihvaćanje niti jedne ponude.</w:t>
      </w:r>
    </w:p>
    <w:p w14:paraId="317A1E0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Nepravodobne i nepotpune ponude Odbor odbacuje zaključkom.</w:t>
      </w:r>
    </w:p>
    <w:p w14:paraId="34DFDE2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 zaključak iz prethodnog stavka ovog članka može se izjaviti prigovor općinskom načelniku u roku od 8 dana od dana dostave.</w:t>
      </w:r>
    </w:p>
    <w:p w14:paraId="0B5B04B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 povodu preispitivanja zaključka općinski načelnik može isti izmijeniti, potvrditi ili izjavljeni prigovor odbiti kao neosnovan.</w:t>
      </w:r>
    </w:p>
    <w:p w14:paraId="3DD0CC4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Zaključak općinskog načelnika o prigovoru je konačan.</w:t>
      </w:r>
    </w:p>
    <w:p w14:paraId="0E3A8E6D"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7776A70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2. Javni natječaj</w:t>
      </w:r>
    </w:p>
    <w:p w14:paraId="1DF21FDE"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6.</w:t>
      </w:r>
    </w:p>
    <w:p w14:paraId="6CBD523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Javni natječaj posebno sadrži:</w:t>
      </w:r>
    </w:p>
    <w:p w14:paraId="36076477"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podatke o poslovnom prostoru (točnu oznaku poslovnog prostora, adresu, površinu i namjenu poslovnoga prostora odnosno djelatnost koja se u poslovnom prostoru obavlja),</w:t>
      </w:r>
    </w:p>
    <w:p w14:paraId="54A5FF79"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vrijeme na koje se poslovni prostor daje u zakup,</w:t>
      </w:r>
    </w:p>
    <w:p w14:paraId="7F46A16A"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uvjete koje ponuditelji moraju ispuniti,</w:t>
      </w:r>
    </w:p>
    <w:p w14:paraId="53AB6541"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početni iznos mjesečne zakupnine,</w:t>
      </w:r>
    </w:p>
    <w:p w14:paraId="7158514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odredbu o tome tko može podnijeti ponudu, odnosno prijavu,</w:t>
      </w:r>
    </w:p>
    <w:p w14:paraId="64338C8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odredbu koje se ponude, odnosno prijave neće razmatrati,</w:t>
      </w:r>
    </w:p>
    <w:p w14:paraId="28A3E30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iznos i način plaćanja jamstva/zadužnice, oznaku računa na koji se jamstvo uplaćuje,</w:t>
      </w:r>
    </w:p>
    <w:p w14:paraId="324A3DC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popis dokumentacije koju je potrebno priložiti uz ponudu, odnosno prijavu,</w:t>
      </w:r>
    </w:p>
    <w:p w14:paraId="653166F1"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mjesto, način i rok za podnošenje ponude, odnosno prijave,</w:t>
      </w:r>
    </w:p>
    <w:p w14:paraId="33470F5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vrijeme kad se može obaviti pregled poslovnoga prostora,</w:t>
      </w:r>
    </w:p>
    <w:p w14:paraId="4824EDC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mjesto, datum i sat otvaranja ponuda,</w:t>
      </w:r>
    </w:p>
    <w:p w14:paraId="4BC39FD9"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odredbu o mogućnosti neprihvaćanja niti jedne ponude,</w:t>
      </w:r>
    </w:p>
    <w:p w14:paraId="2AD82186"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xml:space="preserve">- kriterij za odabir ponude je ekonomski najpovoljnija ponuda pri čemu će su u obzir uzimati kriterij visine mjesečne zakupnine i namjena poslovnog prostora (djelatnost koja se u poslovnom prostoru obavlja)  pri čemu će najlošijem rezultatu unutar svakog navedenog kriterija biti dodijeljeno 10 (deset) bodova, dok će svaki sljedeći rezultat unutar svakog navedenog kriterija biti sukcesivno uvećan za dodatnih 10 (deset) bodova, nakon čega će međusobno biti zbrojeni svi bodovi svakog pojedinog navedenog kriterija, te će se najpovoljnijom ponudom smatrati ponuda koja će imati najveći ukupan broj bodova sukladno tabeli: </w:t>
      </w:r>
    </w:p>
    <w:p w14:paraId="408AD56A" w14:textId="77777777" w:rsidR="002A38F7" w:rsidRPr="00CB43A8" w:rsidRDefault="002A38F7" w:rsidP="002A38F7">
      <w:pPr>
        <w:autoSpaceDE w:val="0"/>
        <w:autoSpaceDN w:val="0"/>
        <w:adjustRightInd w:val="0"/>
        <w:ind w:firstLine="709"/>
        <w:rPr>
          <w:rFonts w:ascii="Arial Narrow" w:eastAsia="Times New Roman" w:hAnsi="Arial Narrow"/>
          <w:lang w:eastAsia="hr-HR"/>
        </w:rPr>
      </w:pPr>
    </w:p>
    <w:p w14:paraId="292A2524" w14:textId="77777777" w:rsidR="002A38F7" w:rsidRPr="00CB43A8" w:rsidRDefault="002A38F7" w:rsidP="002A38F7">
      <w:pPr>
        <w:numPr>
          <w:ilvl w:val="0"/>
          <w:numId w:val="36"/>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visina mjesečne zakupnine</w:t>
      </w:r>
    </w:p>
    <w:p w14:paraId="50DFA38E" w14:textId="77777777" w:rsidR="002A38F7" w:rsidRPr="00CB43A8" w:rsidRDefault="002A38F7" w:rsidP="002A38F7">
      <w:pPr>
        <w:autoSpaceDE w:val="0"/>
        <w:autoSpaceDN w:val="0"/>
        <w:adjustRightInd w:val="0"/>
        <w:ind w:left="1429"/>
        <w:rPr>
          <w:rFonts w:ascii="Arial Narrow" w:eastAsia="Times New Roman" w:hAnsi="Arial Narrow"/>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A38F7" w:rsidRPr="00CB43A8" w14:paraId="0E7C91BD" w14:textId="77777777" w:rsidTr="00D90CA5">
        <w:tc>
          <w:tcPr>
            <w:tcW w:w="4644" w:type="dxa"/>
            <w:shd w:val="clear" w:color="auto" w:fill="auto"/>
          </w:tcPr>
          <w:p w14:paraId="2E925162"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0,00-6,69 EUR po m2</w:t>
            </w:r>
          </w:p>
        </w:tc>
        <w:tc>
          <w:tcPr>
            <w:tcW w:w="4644" w:type="dxa"/>
            <w:shd w:val="clear" w:color="auto" w:fill="auto"/>
          </w:tcPr>
          <w:p w14:paraId="3E48EB6D"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0 bodova</w:t>
            </w:r>
          </w:p>
        </w:tc>
      </w:tr>
      <w:tr w:rsidR="002A38F7" w:rsidRPr="00CB43A8" w14:paraId="25514CB6" w14:textId="77777777" w:rsidTr="00D90CA5">
        <w:tc>
          <w:tcPr>
            <w:tcW w:w="4644" w:type="dxa"/>
            <w:shd w:val="clear" w:color="auto" w:fill="auto"/>
          </w:tcPr>
          <w:p w14:paraId="5BEFAAAB"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6,70 EUR – 9,99 EUR po m2</w:t>
            </w:r>
          </w:p>
        </w:tc>
        <w:tc>
          <w:tcPr>
            <w:tcW w:w="4644" w:type="dxa"/>
            <w:shd w:val="clear" w:color="auto" w:fill="auto"/>
          </w:tcPr>
          <w:p w14:paraId="14734601"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10 bodova</w:t>
            </w:r>
          </w:p>
        </w:tc>
      </w:tr>
      <w:tr w:rsidR="002A38F7" w:rsidRPr="00CB43A8" w14:paraId="3178F7FB" w14:textId="77777777" w:rsidTr="00D90CA5">
        <w:tc>
          <w:tcPr>
            <w:tcW w:w="4644" w:type="dxa"/>
            <w:shd w:val="clear" w:color="auto" w:fill="auto"/>
          </w:tcPr>
          <w:p w14:paraId="3AF8AC5F"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10,00 EUR – 12,99  EUR po m2</w:t>
            </w:r>
          </w:p>
        </w:tc>
        <w:tc>
          <w:tcPr>
            <w:tcW w:w="4644" w:type="dxa"/>
            <w:shd w:val="clear" w:color="auto" w:fill="auto"/>
          </w:tcPr>
          <w:p w14:paraId="70F99293"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20 bodova</w:t>
            </w:r>
          </w:p>
        </w:tc>
      </w:tr>
      <w:tr w:rsidR="002A38F7" w:rsidRPr="00CB43A8" w14:paraId="305FF02C" w14:textId="77777777" w:rsidTr="00D90CA5">
        <w:tc>
          <w:tcPr>
            <w:tcW w:w="4644" w:type="dxa"/>
            <w:shd w:val="clear" w:color="auto" w:fill="auto"/>
          </w:tcPr>
          <w:p w14:paraId="08CE254A"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13,00 EUR – 15,99 EUR po m2</w:t>
            </w:r>
          </w:p>
        </w:tc>
        <w:tc>
          <w:tcPr>
            <w:tcW w:w="4644" w:type="dxa"/>
            <w:shd w:val="clear" w:color="auto" w:fill="auto"/>
          </w:tcPr>
          <w:p w14:paraId="677937D6"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30 bodova</w:t>
            </w:r>
          </w:p>
        </w:tc>
      </w:tr>
      <w:tr w:rsidR="002A38F7" w:rsidRPr="00CB43A8" w14:paraId="63283E8A" w14:textId="77777777" w:rsidTr="00D90CA5">
        <w:tc>
          <w:tcPr>
            <w:tcW w:w="4644" w:type="dxa"/>
            <w:shd w:val="clear" w:color="auto" w:fill="auto"/>
          </w:tcPr>
          <w:p w14:paraId="6B8DA33F"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16,00 EUR – 17,99 EUR po m2</w:t>
            </w:r>
          </w:p>
        </w:tc>
        <w:tc>
          <w:tcPr>
            <w:tcW w:w="4644" w:type="dxa"/>
            <w:shd w:val="clear" w:color="auto" w:fill="auto"/>
          </w:tcPr>
          <w:p w14:paraId="33BC8ADE"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40 bodova</w:t>
            </w:r>
          </w:p>
        </w:tc>
      </w:tr>
      <w:tr w:rsidR="002A38F7" w:rsidRPr="00CB43A8" w14:paraId="659F00C5" w14:textId="77777777" w:rsidTr="00D90CA5">
        <w:tc>
          <w:tcPr>
            <w:tcW w:w="4644" w:type="dxa"/>
            <w:shd w:val="clear" w:color="auto" w:fill="auto"/>
          </w:tcPr>
          <w:p w14:paraId="19F41072"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18,00 EUR-više EUR po m2</w:t>
            </w:r>
          </w:p>
        </w:tc>
        <w:tc>
          <w:tcPr>
            <w:tcW w:w="4644" w:type="dxa"/>
            <w:shd w:val="clear" w:color="auto" w:fill="auto"/>
          </w:tcPr>
          <w:p w14:paraId="4327B6DC"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50 bodova</w:t>
            </w:r>
          </w:p>
        </w:tc>
      </w:tr>
    </w:tbl>
    <w:p w14:paraId="1FED6028" w14:textId="77777777" w:rsidR="002A38F7" w:rsidRPr="00CB43A8" w:rsidRDefault="002A38F7" w:rsidP="002A38F7">
      <w:pPr>
        <w:autoSpaceDE w:val="0"/>
        <w:autoSpaceDN w:val="0"/>
        <w:adjustRightInd w:val="0"/>
        <w:ind w:left="1429"/>
        <w:rPr>
          <w:rFonts w:ascii="Arial Narrow" w:eastAsia="Times New Roman" w:hAnsi="Arial Narrow"/>
          <w:lang w:eastAsia="hr-HR"/>
        </w:rPr>
      </w:pPr>
    </w:p>
    <w:p w14:paraId="708EA928" w14:textId="77777777" w:rsidR="002A38F7" w:rsidRPr="00CB43A8" w:rsidRDefault="002A38F7" w:rsidP="002A38F7">
      <w:pPr>
        <w:autoSpaceDE w:val="0"/>
        <w:autoSpaceDN w:val="0"/>
        <w:adjustRightInd w:val="0"/>
        <w:rPr>
          <w:rFonts w:ascii="Arial Narrow" w:eastAsia="Times New Roman" w:hAnsi="Arial Narrow"/>
          <w:lang w:eastAsia="hr-HR"/>
        </w:rPr>
      </w:pPr>
    </w:p>
    <w:p w14:paraId="2BFC6070" w14:textId="77777777" w:rsidR="002A38F7" w:rsidRPr="00CB43A8" w:rsidRDefault="002A38F7" w:rsidP="002A38F7">
      <w:pPr>
        <w:numPr>
          <w:ilvl w:val="0"/>
          <w:numId w:val="36"/>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namjena poslovnog prostora (djelatnost)</w:t>
      </w:r>
    </w:p>
    <w:p w14:paraId="0C0C7ABD" w14:textId="77777777" w:rsidR="002A38F7" w:rsidRPr="00CB43A8" w:rsidRDefault="002A38F7" w:rsidP="002A38F7">
      <w:pPr>
        <w:autoSpaceDE w:val="0"/>
        <w:autoSpaceDN w:val="0"/>
        <w:adjustRightInd w:val="0"/>
        <w:ind w:left="1429"/>
        <w:rPr>
          <w:rFonts w:ascii="Arial Narrow" w:eastAsia="Times New Roman" w:hAnsi="Arial Narrow"/>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2A38F7" w:rsidRPr="00CB43A8" w14:paraId="6AA9AB26" w14:textId="77777777" w:rsidTr="00D90CA5">
        <w:tc>
          <w:tcPr>
            <w:tcW w:w="4541" w:type="dxa"/>
            <w:shd w:val="clear" w:color="auto" w:fill="auto"/>
          </w:tcPr>
          <w:p w14:paraId="55CD542A"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Djelatnost proizvodnje inovativnih proizvoda</w:t>
            </w:r>
          </w:p>
        </w:tc>
        <w:tc>
          <w:tcPr>
            <w:tcW w:w="4521" w:type="dxa"/>
            <w:shd w:val="clear" w:color="auto" w:fill="auto"/>
          </w:tcPr>
          <w:p w14:paraId="4122AF3E"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50 bodova</w:t>
            </w:r>
          </w:p>
        </w:tc>
      </w:tr>
      <w:tr w:rsidR="002A38F7" w:rsidRPr="00CB43A8" w14:paraId="66CE675D" w14:textId="77777777" w:rsidTr="00D90CA5">
        <w:tc>
          <w:tcPr>
            <w:tcW w:w="4541" w:type="dxa"/>
            <w:shd w:val="clear" w:color="auto" w:fill="auto"/>
          </w:tcPr>
          <w:p w14:paraId="0A17B18A"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Servis elektroničke ili informatičke opreme, marketinške usluge</w:t>
            </w:r>
          </w:p>
        </w:tc>
        <w:tc>
          <w:tcPr>
            <w:tcW w:w="4521" w:type="dxa"/>
            <w:shd w:val="clear" w:color="auto" w:fill="auto"/>
          </w:tcPr>
          <w:p w14:paraId="4A02C1B7"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40 bodova</w:t>
            </w:r>
          </w:p>
        </w:tc>
      </w:tr>
      <w:tr w:rsidR="002A38F7" w:rsidRPr="00CB43A8" w14:paraId="7C7C2726" w14:textId="77777777" w:rsidTr="00D90CA5">
        <w:tc>
          <w:tcPr>
            <w:tcW w:w="4541" w:type="dxa"/>
            <w:shd w:val="clear" w:color="auto" w:fill="auto"/>
          </w:tcPr>
          <w:p w14:paraId="17604B7B"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Uredske djelatnosti - uredski prostor poduzeća/obrta,</w:t>
            </w:r>
          </w:p>
        </w:tc>
        <w:tc>
          <w:tcPr>
            <w:tcW w:w="4521" w:type="dxa"/>
            <w:shd w:val="clear" w:color="auto" w:fill="auto"/>
          </w:tcPr>
          <w:p w14:paraId="643C685A"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30 bodova</w:t>
            </w:r>
          </w:p>
        </w:tc>
      </w:tr>
      <w:tr w:rsidR="002A38F7" w:rsidRPr="00CB43A8" w14:paraId="4EAAC377" w14:textId="77777777" w:rsidTr="00D90CA5">
        <w:tc>
          <w:tcPr>
            <w:tcW w:w="4541" w:type="dxa"/>
            <w:shd w:val="clear" w:color="auto" w:fill="auto"/>
          </w:tcPr>
          <w:p w14:paraId="41F6D092"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Djelatnost inovativne tehnologije, djelatnosti iz područja ICT-a (multimedije, digitalne grafike, digitalni mediji)</w:t>
            </w:r>
          </w:p>
        </w:tc>
        <w:tc>
          <w:tcPr>
            <w:tcW w:w="4521" w:type="dxa"/>
            <w:shd w:val="clear" w:color="auto" w:fill="auto"/>
          </w:tcPr>
          <w:p w14:paraId="34AC3CF1"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20 bodova</w:t>
            </w:r>
          </w:p>
        </w:tc>
      </w:tr>
      <w:tr w:rsidR="002A38F7" w:rsidRPr="00CB43A8" w14:paraId="06E17CC3" w14:textId="77777777" w:rsidTr="00D90CA5">
        <w:tc>
          <w:tcPr>
            <w:tcW w:w="4541" w:type="dxa"/>
            <w:shd w:val="clear" w:color="auto" w:fill="auto"/>
          </w:tcPr>
          <w:p w14:paraId="081984E0"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„Tihe“ uslužne djelatnosti (masaža, manikura, </w:t>
            </w:r>
            <w:proofErr w:type="spellStart"/>
            <w:r w:rsidRPr="00CB43A8">
              <w:rPr>
                <w:rFonts w:ascii="Arial Narrow" w:eastAsia="Times New Roman" w:hAnsi="Arial Narrow"/>
                <w:lang w:eastAsia="hr-HR"/>
              </w:rPr>
              <w:t>pedikura</w:t>
            </w:r>
            <w:proofErr w:type="spellEnd"/>
            <w:r w:rsidRPr="00CB43A8">
              <w:rPr>
                <w:rFonts w:ascii="Arial Narrow" w:eastAsia="Times New Roman" w:hAnsi="Arial Narrow"/>
                <w:lang w:eastAsia="hr-HR"/>
              </w:rPr>
              <w:t xml:space="preserve"> i sl.)</w:t>
            </w:r>
          </w:p>
        </w:tc>
        <w:tc>
          <w:tcPr>
            <w:tcW w:w="4521" w:type="dxa"/>
            <w:shd w:val="clear" w:color="auto" w:fill="auto"/>
          </w:tcPr>
          <w:p w14:paraId="560B3447"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10 bodova</w:t>
            </w:r>
          </w:p>
        </w:tc>
      </w:tr>
      <w:tr w:rsidR="002A38F7" w:rsidRPr="00CB43A8" w14:paraId="474A1D2A" w14:textId="77777777" w:rsidTr="00D90CA5">
        <w:tc>
          <w:tcPr>
            <w:tcW w:w="4541" w:type="dxa"/>
            <w:shd w:val="clear" w:color="auto" w:fill="auto"/>
          </w:tcPr>
          <w:p w14:paraId="137BE6B6"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Djelatnost trgovine</w:t>
            </w:r>
          </w:p>
        </w:tc>
        <w:tc>
          <w:tcPr>
            <w:tcW w:w="4521" w:type="dxa"/>
            <w:shd w:val="clear" w:color="auto" w:fill="auto"/>
          </w:tcPr>
          <w:p w14:paraId="134E8B7E"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0 bodova</w:t>
            </w:r>
          </w:p>
        </w:tc>
      </w:tr>
    </w:tbl>
    <w:p w14:paraId="014DBD89" w14:textId="77777777" w:rsidR="002A38F7" w:rsidRPr="00CB43A8" w:rsidRDefault="002A38F7" w:rsidP="002A38F7">
      <w:pPr>
        <w:autoSpaceDE w:val="0"/>
        <w:autoSpaceDN w:val="0"/>
        <w:adjustRightInd w:val="0"/>
        <w:rPr>
          <w:rFonts w:ascii="Arial Narrow" w:eastAsia="Times New Roman" w:hAnsi="Arial Narrow"/>
          <w:lang w:eastAsia="hr-HR"/>
        </w:rPr>
      </w:pPr>
    </w:p>
    <w:p w14:paraId="1E6CEC1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odredbu da će, ako dva ili više natjecatelja ponude istu najvišu zakupninu, Odbor će pozvati te natjecatelje da u roku od 24 sata ponude u zatvorenoj omotnici novi iznos mjesečne zakupnine,</w:t>
      </w:r>
    </w:p>
    <w:p w14:paraId="53AAE8F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odredbu da se jamstvo/zadužnica ne vraća najpovoljnijem natjecatelju ako odustane od ponude, odnosno od sklapanja ugovora o zakupu,</w:t>
      </w:r>
    </w:p>
    <w:p w14:paraId="5EB8BF5C"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odredbe o pravu prigovora,</w:t>
      </w:r>
    </w:p>
    <w:p w14:paraId="70920A3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rok za sklapanje ugovora s najpovoljnijim natjecateljem.</w:t>
      </w:r>
    </w:p>
    <w:p w14:paraId="2D9F6329" w14:textId="77777777" w:rsidR="002A38F7" w:rsidRPr="00CB43A8" w:rsidRDefault="002A38F7" w:rsidP="002A38F7">
      <w:pPr>
        <w:autoSpaceDE w:val="0"/>
        <w:autoSpaceDN w:val="0"/>
        <w:adjustRightInd w:val="0"/>
        <w:rPr>
          <w:rFonts w:ascii="Arial Narrow" w:eastAsia="Times New Roman" w:hAnsi="Arial Narrow"/>
          <w:lang w:eastAsia="hr-HR"/>
        </w:rPr>
      </w:pPr>
    </w:p>
    <w:p w14:paraId="56ABDAC2"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Natjecatelji koji ne mogu koristiti poslovni prostor određen čl. 1. ove Odluke su oni:</w:t>
      </w:r>
    </w:p>
    <w:p w14:paraId="19F42D87"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koji su trenutno u stečaju ili postupku likvidacije</w:t>
      </w:r>
    </w:p>
    <w:p w14:paraId="478360D8"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koji se koriste tehnologijama koje zagađuju okoliš</w:t>
      </w:r>
    </w:p>
    <w:p w14:paraId="16271F47"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koji se bave samo trgovinom mješovite robe, ugostiteljstvom, kladionice i kockarnice,</w:t>
      </w:r>
    </w:p>
    <w:p w14:paraId="75E7B457"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koji se bave pripremom, proizvodnjom, distribucijom i prodajom oružja, alkoholnih pića ili duhanskih proizvoda</w:t>
      </w:r>
    </w:p>
    <w:p w14:paraId="54FE6DBB"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 xml:space="preserve">koji bi svojom djelatnošću (bukom i slično) ometali poslovanje zakupnika/vlasnika ostalih poslovnih prostora u zgradi javne namjene na adresi Pavla </w:t>
      </w:r>
      <w:proofErr w:type="spellStart"/>
      <w:r w:rsidRPr="00CB43A8">
        <w:rPr>
          <w:rFonts w:ascii="Arial Narrow" w:eastAsia="Times New Roman" w:hAnsi="Arial Narrow"/>
          <w:lang w:eastAsia="hr-HR"/>
        </w:rPr>
        <w:t>Štoosa</w:t>
      </w:r>
      <w:proofErr w:type="spellEnd"/>
      <w:r w:rsidRPr="00CB43A8">
        <w:rPr>
          <w:rFonts w:ascii="Arial Narrow" w:eastAsia="Times New Roman" w:hAnsi="Arial Narrow"/>
          <w:lang w:eastAsia="hr-HR"/>
        </w:rPr>
        <w:t xml:space="preserve"> 18, Dubravica</w:t>
      </w:r>
    </w:p>
    <w:p w14:paraId="3FC49027" w14:textId="77777777" w:rsidR="002A38F7" w:rsidRPr="00CB43A8" w:rsidRDefault="002A38F7" w:rsidP="002A38F7">
      <w:pPr>
        <w:numPr>
          <w:ilvl w:val="0"/>
          <w:numId w:val="40"/>
        </w:num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čija je djelatnost protivna zakonu, posebnim propisima i moralu društva ili čija djelatnost ruši ugled Općine Dubravica te ne posluje s praksom dobrog gospodarstvenika</w:t>
      </w:r>
    </w:p>
    <w:p w14:paraId="72DAED40" w14:textId="77777777" w:rsidR="002A38F7" w:rsidRPr="00CB43A8" w:rsidRDefault="002A38F7" w:rsidP="002A38F7">
      <w:pPr>
        <w:autoSpaceDE w:val="0"/>
        <w:autoSpaceDN w:val="0"/>
        <w:adjustRightInd w:val="0"/>
        <w:rPr>
          <w:rFonts w:ascii="Arial Narrow" w:eastAsia="Times New Roman" w:hAnsi="Arial Narrow"/>
          <w:b/>
          <w:bCs/>
          <w:lang w:eastAsia="hr-HR"/>
        </w:rPr>
      </w:pPr>
    </w:p>
    <w:p w14:paraId="53CC9C39"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7.</w:t>
      </w:r>
    </w:p>
    <w:p w14:paraId="6B9206CE" w14:textId="77777777" w:rsidR="002A38F7" w:rsidRPr="00CB43A8" w:rsidRDefault="002A38F7" w:rsidP="002A38F7">
      <w:pPr>
        <w:pStyle w:val="StandardWeb1"/>
        <w:spacing w:before="0" w:after="0"/>
        <w:jc w:val="both"/>
        <w:rPr>
          <w:rFonts w:ascii="Arial Narrow" w:hAnsi="Arial Narrow"/>
          <w:sz w:val="22"/>
          <w:szCs w:val="22"/>
          <w:lang w:eastAsia="hr-HR"/>
        </w:rPr>
      </w:pPr>
      <w:r w:rsidRPr="00CB43A8">
        <w:rPr>
          <w:rFonts w:ascii="Arial Narrow" w:hAnsi="Arial Narrow"/>
          <w:lang w:eastAsia="hr-HR"/>
        </w:rPr>
        <w:tab/>
      </w:r>
      <w:r w:rsidRPr="00CB43A8">
        <w:rPr>
          <w:rFonts w:ascii="Arial Narrow" w:hAnsi="Arial Narrow"/>
          <w:sz w:val="22"/>
          <w:szCs w:val="22"/>
          <w:lang w:eastAsia="hr-HR"/>
        </w:rPr>
        <w:t xml:space="preserve">Javni se natječaj objavljuje na mrežnoj (internet) stranici Općine Dubravica, </w:t>
      </w:r>
      <w:hyperlink r:id="rId34" w:history="1">
        <w:r w:rsidRPr="00CB43A8">
          <w:rPr>
            <w:rStyle w:val="Hiperveza"/>
            <w:rFonts w:ascii="Arial Narrow" w:hAnsi="Arial Narrow"/>
            <w:sz w:val="22"/>
            <w:szCs w:val="22"/>
            <w:lang w:eastAsia="hr-HR"/>
          </w:rPr>
          <w:t>www.dubravica.hr</w:t>
        </w:r>
      </w:hyperlink>
      <w:r w:rsidRPr="00CB43A8">
        <w:rPr>
          <w:rFonts w:ascii="Arial Narrow" w:hAnsi="Arial Narrow"/>
          <w:sz w:val="22"/>
          <w:szCs w:val="22"/>
          <w:lang w:eastAsia="hr-HR"/>
        </w:rPr>
        <w:t xml:space="preserve"> </w:t>
      </w:r>
    </w:p>
    <w:p w14:paraId="5C1BED58"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lang w:eastAsia="hr-HR"/>
        </w:rPr>
        <w:t> </w:t>
      </w:r>
    </w:p>
    <w:p w14:paraId="366D2103"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8.</w:t>
      </w:r>
    </w:p>
    <w:p w14:paraId="139833FA"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Sukladno članku 6. Zakona o zakupu i kupoprodaji poslovnoga prostora („Narodne novine“ broj 125/11, 64/15, 112/18) i članku 6. ove Odluke zakupnina se određuje kao što je prikazano u tabeli:</w:t>
      </w:r>
    </w:p>
    <w:p w14:paraId="510EC706" w14:textId="77777777" w:rsidR="002A38F7" w:rsidRPr="00CB43A8" w:rsidRDefault="002A38F7" w:rsidP="002A38F7">
      <w:pPr>
        <w:autoSpaceDE w:val="0"/>
        <w:autoSpaceDN w:val="0"/>
        <w:adjustRightInd w:val="0"/>
        <w:rPr>
          <w:rFonts w:ascii="Arial Narrow" w:eastAsia="Times New Roman" w:hAnsi="Arial Narrow"/>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346"/>
        <w:gridCol w:w="1927"/>
        <w:gridCol w:w="1248"/>
        <w:gridCol w:w="1195"/>
        <w:gridCol w:w="1884"/>
      </w:tblGrid>
      <w:tr w:rsidR="002A38F7" w:rsidRPr="00CB43A8" w14:paraId="210E0CC7" w14:textId="77777777" w:rsidTr="00D90CA5">
        <w:tc>
          <w:tcPr>
            <w:tcW w:w="1462" w:type="dxa"/>
            <w:shd w:val="clear" w:color="auto" w:fill="auto"/>
          </w:tcPr>
          <w:p w14:paraId="3EF61CC7"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Adresa poslovnog prostora </w:t>
            </w:r>
          </w:p>
        </w:tc>
        <w:tc>
          <w:tcPr>
            <w:tcW w:w="1346" w:type="dxa"/>
            <w:shd w:val="clear" w:color="auto" w:fill="auto"/>
          </w:tcPr>
          <w:p w14:paraId="02BAD1D8"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Smještaj poslovnog prostora u zgradi</w:t>
            </w:r>
          </w:p>
        </w:tc>
        <w:tc>
          <w:tcPr>
            <w:tcW w:w="1927" w:type="dxa"/>
          </w:tcPr>
          <w:p w14:paraId="5410ECE3"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Namjena/djelatnost</w:t>
            </w:r>
          </w:p>
        </w:tc>
        <w:tc>
          <w:tcPr>
            <w:tcW w:w="1248" w:type="dxa"/>
            <w:shd w:val="clear" w:color="auto" w:fill="auto"/>
          </w:tcPr>
          <w:p w14:paraId="285C9AC2" w14:textId="77777777" w:rsidR="002A38F7" w:rsidRPr="00CB43A8" w:rsidRDefault="002A38F7" w:rsidP="00D90CA5">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Površina poslovnog prostora u m2</w:t>
            </w:r>
          </w:p>
        </w:tc>
        <w:tc>
          <w:tcPr>
            <w:tcW w:w="1195" w:type="dxa"/>
            <w:shd w:val="clear" w:color="auto" w:fill="auto"/>
          </w:tcPr>
          <w:p w14:paraId="03A9CA3D" w14:textId="77777777" w:rsidR="002A38F7" w:rsidRPr="00CB43A8" w:rsidRDefault="002A38F7" w:rsidP="00D90CA5">
            <w:pPr>
              <w:autoSpaceDE w:val="0"/>
              <w:autoSpaceDN w:val="0"/>
              <w:adjustRightInd w:val="0"/>
              <w:rPr>
                <w:rFonts w:ascii="Arial Narrow" w:eastAsia="Times New Roman" w:hAnsi="Arial Narrow"/>
                <w:b/>
                <w:lang w:eastAsia="hr-HR"/>
              </w:rPr>
            </w:pPr>
            <w:r w:rsidRPr="00CB43A8">
              <w:rPr>
                <w:rFonts w:ascii="Arial Narrow" w:eastAsia="Times New Roman" w:hAnsi="Arial Narrow"/>
                <w:b/>
                <w:lang w:eastAsia="hr-HR"/>
              </w:rPr>
              <w:t>Početni iznos zakupnine EUR/m2</w:t>
            </w:r>
          </w:p>
        </w:tc>
        <w:tc>
          <w:tcPr>
            <w:tcW w:w="1884" w:type="dxa"/>
          </w:tcPr>
          <w:p w14:paraId="23C03DC2" w14:textId="77777777" w:rsidR="002A38F7" w:rsidRPr="00CB43A8" w:rsidRDefault="002A38F7" w:rsidP="00D90CA5">
            <w:pPr>
              <w:autoSpaceDE w:val="0"/>
              <w:autoSpaceDN w:val="0"/>
              <w:adjustRightInd w:val="0"/>
              <w:rPr>
                <w:rFonts w:ascii="Arial Narrow" w:eastAsia="Times New Roman" w:hAnsi="Arial Narrow"/>
                <w:b/>
                <w:lang w:eastAsia="hr-HR"/>
              </w:rPr>
            </w:pPr>
            <w:r w:rsidRPr="00CB43A8">
              <w:rPr>
                <w:rFonts w:ascii="Arial Narrow" w:eastAsia="Times New Roman" w:hAnsi="Arial Narrow"/>
                <w:b/>
                <w:lang w:eastAsia="hr-HR"/>
              </w:rPr>
              <w:t>Početni iznos zakupnine EUR/mjesečno</w:t>
            </w:r>
          </w:p>
        </w:tc>
      </w:tr>
      <w:tr w:rsidR="002A38F7" w:rsidRPr="00CB43A8" w14:paraId="1D30EAD2" w14:textId="77777777" w:rsidTr="00D90CA5">
        <w:tc>
          <w:tcPr>
            <w:tcW w:w="1462" w:type="dxa"/>
            <w:shd w:val="clear" w:color="auto" w:fill="auto"/>
          </w:tcPr>
          <w:p w14:paraId="330CE4D8" w14:textId="77777777" w:rsidR="002A38F7" w:rsidRPr="00CB43A8" w:rsidRDefault="002A38F7" w:rsidP="00D90CA5">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lang w:eastAsia="hr-HR"/>
              </w:rPr>
              <w:t>1</w:t>
            </w:r>
          </w:p>
        </w:tc>
        <w:tc>
          <w:tcPr>
            <w:tcW w:w="1346" w:type="dxa"/>
            <w:shd w:val="clear" w:color="auto" w:fill="auto"/>
          </w:tcPr>
          <w:p w14:paraId="10B3EEF0" w14:textId="77777777" w:rsidR="002A38F7" w:rsidRPr="00CB43A8" w:rsidRDefault="002A38F7" w:rsidP="00D90CA5">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lang w:eastAsia="hr-HR"/>
              </w:rPr>
              <w:t>2</w:t>
            </w:r>
          </w:p>
        </w:tc>
        <w:tc>
          <w:tcPr>
            <w:tcW w:w="1927" w:type="dxa"/>
          </w:tcPr>
          <w:p w14:paraId="61E23711" w14:textId="77777777" w:rsidR="002A38F7" w:rsidRPr="00CB43A8" w:rsidRDefault="002A38F7" w:rsidP="00D90CA5">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lang w:eastAsia="hr-HR"/>
              </w:rPr>
              <w:t>3</w:t>
            </w:r>
          </w:p>
        </w:tc>
        <w:tc>
          <w:tcPr>
            <w:tcW w:w="1248" w:type="dxa"/>
            <w:shd w:val="clear" w:color="auto" w:fill="auto"/>
          </w:tcPr>
          <w:p w14:paraId="3E6764C3" w14:textId="77777777" w:rsidR="002A38F7" w:rsidRPr="00CB43A8" w:rsidRDefault="002A38F7" w:rsidP="00D90CA5">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lang w:eastAsia="hr-HR"/>
              </w:rPr>
              <w:t>4</w:t>
            </w:r>
          </w:p>
        </w:tc>
        <w:tc>
          <w:tcPr>
            <w:tcW w:w="1195" w:type="dxa"/>
            <w:shd w:val="clear" w:color="auto" w:fill="auto"/>
          </w:tcPr>
          <w:p w14:paraId="1F9161A9" w14:textId="77777777" w:rsidR="002A38F7" w:rsidRPr="00CB43A8" w:rsidRDefault="002A38F7" w:rsidP="00D90CA5">
            <w:pPr>
              <w:autoSpaceDE w:val="0"/>
              <w:autoSpaceDN w:val="0"/>
              <w:adjustRightInd w:val="0"/>
              <w:jc w:val="center"/>
              <w:rPr>
                <w:rFonts w:ascii="Arial Narrow" w:eastAsia="Times New Roman" w:hAnsi="Arial Narrow"/>
                <w:b/>
                <w:lang w:eastAsia="hr-HR"/>
              </w:rPr>
            </w:pPr>
            <w:r w:rsidRPr="00CB43A8">
              <w:rPr>
                <w:rFonts w:ascii="Arial Narrow" w:eastAsia="Times New Roman" w:hAnsi="Arial Narrow"/>
                <w:b/>
                <w:lang w:eastAsia="hr-HR"/>
              </w:rPr>
              <w:t>5</w:t>
            </w:r>
          </w:p>
        </w:tc>
        <w:tc>
          <w:tcPr>
            <w:tcW w:w="1884" w:type="dxa"/>
          </w:tcPr>
          <w:p w14:paraId="275C5B8D" w14:textId="77777777" w:rsidR="002A38F7" w:rsidRPr="00CB43A8" w:rsidRDefault="002A38F7" w:rsidP="00D90CA5">
            <w:pPr>
              <w:autoSpaceDE w:val="0"/>
              <w:autoSpaceDN w:val="0"/>
              <w:adjustRightInd w:val="0"/>
              <w:jc w:val="center"/>
              <w:rPr>
                <w:rFonts w:ascii="Arial Narrow" w:eastAsia="Times New Roman" w:hAnsi="Arial Narrow"/>
                <w:b/>
                <w:lang w:eastAsia="hr-HR"/>
              </w:rPr>
            </w:pPr>
            <w:r w:rsidRPr="00CB43A8">
              <w:rPr>
                <w:rFonts w:ascii="Arial Narrow" w:eastAsia="Times New Roman" w:hAnsi="Arial Narrow"/>
                <w:b/>
                <w:lang w:eastAsia="hr-HR"/>
              </w:rPr>
              <w:t>6 (4 x 5)</w:t>
            </w:r>
          </w:p>
        </w:tc>
      </w:tr>
      <w:tr w:rsidR="002A38F7" w:rsidRPr="00CB43A8" w14:paraId="348843C9" w14:textId="77777777" w:rsidTr="00D90CA5">
        <w:tc>
          <w:tcPr>
            <w:tcW w:w="1462" w:type="dxa"/>
            <w:shd w:val="clear" w:color="auto" w:fill="auto"/>
          </w:tcPr>
          <w:p w14:paraId="78AD2F69"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PAVLA ŠTOOSA 18, DUBRAVICA</w:t>
            </w:r>
          </w:p>
        </w:tc>
        <w:tc>
          <w:tcPr>
            <w:tcW w:w="1346" w:type="dxa"/>
            <w:shd w:val="clear" w:color="auto" w:fill="auto"/>
          </w:tcPr>
          <w:p w14:paraId="2700C708" w14:textId="77777777" w:rsidR="002A38F7" w:rsidRPr="00CB43A8" w:rsidRDefault="002A38F7" w:rsidP="002A38F7">
            <w:pPr>
              <w:pStyle w:val="Odlomakpopisa"/>
              <w:widowControl/>
              <w:numPr>
                <w:ilvl w:val="0"/>
                <w:numId w:val="39"/>
              </w:numPr>
              <w:adjustRightInd w:val="0"/>
              <w:ind w:left="112" w:hanging="45"/>
              <w:contextualSpacing/>
              <w:jc w:val="left"/>
              <w:rPr>
                <w:rFonts w:ascii="Arial Narrow" w:hAnsi="Arial Narrow"/>
                <w:sz w:val="20"/>
                <w:szCs w:val="20"/>
                <w:lang w:eastAsia="hr-HR"/>
              </w:rPr>
            </w:pPr>
            <w:r w:rsidRPr="00CB43A8">
              <w:rPr>
                <w:rFonts w:ascii="Arial Narrow" w:hAnsi="Arial Narrow"/>
                <w:sz w:val="20"/>
                <w:szCs w:val="20"/>
                <w:lang w:eastAsia="hr-HR"/>
              </w:rPr>
              <w:t>KAT POSLOVNI PROSTOR 1</w:t>
            </w:r>
          </w:p>
        </w:tc>
        <w:tc>
          <w:tcPr>
            <w:tcW w:w="1927" w:type="dxa"/>
          </w:tcPr>
          <w:p w14:paraId="63E0495B"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Poslovna djelatnost</w:t>
            </w:r>
          </w:p>
        </w:tc>
        <w:tc>
          <w:tcPr>
            <w:tcW w:w="1248" w:type="dxa"/>
            <w:shd w:val="clear" w:color="auto" w:fill="auto"/>
          </w:tcPr>
          <w:p w14:paraId="2E6B24E4"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45,39 m2</w:t>
            </w:r>
          </w:p>
        </w:tc>
        <w:tc>
          <w:tcPr>
            <w:tcW w:w="1195" w:type="dxa"/>
            <w:shd w:val="clear" w:color="auto" w:fill="auto"/>
          </w:tcPr>
          <w:p w14:paraId="5F7309D4" w14:textId="77777777" w:rsidR="002A38F7" w:rsidRPr="00CB43A8" w:rsidRDefault="002A38F7" w:rsidP="00D90CA5">
            <w:pPr>
              <w:autoSpaceDE w:val="0"/>
              <w:autoSpaceDN w:val="0"/>
              <w:adjustRightInd w:val="0"/>
              <w:rPr>
                <w:rFonts w:ascii="Arial Narrow" w:eastAsia="Times New Roman" w:hAnsi="Arial Narrow"/>
                <w:b/>
                <w:sz w:val="20"/>
                <w:szCs w:val="20"/>
                <w:lang w:eastAsia="hr-HR"/>
              </w:rPr>
            </w:pPr>
            <w:r w:rsidRPr="00CB43A8">
              <w:rPr>
                <w:rFonts w:ascii="Arial Narrow" w:eastAsia="Times New Roman" w:hAnsi="Arial Narrow"/>
                <w:b/>
                <w:sz w:val="20"/>
                <w:szCs w:val="20"/>
                <w:lang w:eastAsia="hr-HR"/>
              </w:rPr>
              <w:t>6,70 EUR /m2</w:t>
            </w:r>
          </w:p>
        </w:tc>
        <w:tc>
          <w:tcPr>
            <w:tcW w:w="1884" w:type="dxa"/>
          </w:tcPr>
          <w:p w14:paraId="5B4D0366" w14:textId="77777777" w:rsidR="002A38F7" w:rsidRPr="00CB43A8" w:rsidRDefault="002A38F7" w:rsidP="00D90CA5">
            <w:pPr>
              <w:autoSpaceDE w:val="0"/>
              <w:autoSpaceDN w:val="0"/>
              <w:adjustRightInd w:val="0"/>
              <w:rPr>
                <w:rFonts w:ascii="Arial Narrow" w:eastAsia="Times New Roman" w:hAnsi="Arial Narrow"/>
                <w:b/>
                <w:sz w:val="20"/>
                <w:szCs w:val="20"/>
                <w:lang w:eastAsia="hr-HR"/>
              </w:rPr>
            </w:pPr>
            <w:r w:rsidRPr="00CB43A8">
              <w:rPr>
                <w:rFonts w:ascii="Arial Narrow" w:eastAsia="Times New Roman" w:hAnsi="Arial Narrow"/>
                <w:b/>
                <w:sz w:val="20"/>
                <w:szCs w:val="20"/>
                <w:lang w:eastAsia="hr-HR"/>
              </w:rPr>
              <w:t>304,11 EUR</w:t>
            </w:r>
          </w:p>
        </w:tc>
      </w:tr>
      <w:tr w:rsidR="002A38F7" w:rsidRPr="00CB43A8" w14:paraId="74D62BEE" w14:textId="77777777" w:rsidTr="00D90CA5">
        <w:tc>
          <w:tcPr>
            <w:tcW w:w="1462" w:type="dxa"/>
            <w:shd w:val="clear" w:color="auto" w:fill="auto"/>
          </w:tcPr>
          <w:p w14:paraId="6A9D46CA"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PAVLA ŠTOOSA 18, DUBRAVICA</w:t>
            </w:r>
          </w:p>
        </w:tc>
        <w:tc>
          <w:tcPr>
            <w:tcW w:w="1346" w:type="dxa"/>
            <w:shd w:val="clear" w:color="auto" w:fill="auto"/>
          </w:tcPr>
          <w:p w14:paraId="2EB1AC3E"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I. KAT POSLOVNI PROSTOR 3</w:t>
            </w:r>
          </w:p>
        </w:tc>
        <w:tc>
          <w:tcPr>
            <w:tcW w:w="1927" w:type="dxa"/>
          </w:tcPr>
          <w:p w14:paraId="71299FD6"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Poslovna djelatnost</w:t>
            </w:r>
          </w:p>
        </w:tc>
        <w:tc>
          <w:tcPr>
            <w:tcW w:w="1248" w:type="dxa"/>
            <w:shd w:val="clear" w:color="auto" w:fill="auto"/>
          </w:tcPr>
          <w:p w14:paraId="64E5C25C" w14:textId="77777777" w:rsidR="002A38F7" w:rsidRPr="00CB43A8" w:rsidRDefault="002A38F7" w:rsidP="00D90CA5">
            <w:pPr>
              <w:autoSpaceDE w:val="0"/>
              <w:autoSpaceDN w:val="0"/>
              <w:adjustRightInd w:val="0"/>
              <w:rPr>
                <w:rFonts w:ascii="Arial Narrow" w:eastAsia="Times New Roman" w:hAnsi="Arial Narrow"/>
                <w:sz w:val="20"/>
                <w:szCs w:val="20"/>
                <w:lang w:eastAsia="hr-HR"/>
              </w:rPr>
            </w:pPr>
            <w:r w:rsidRPr="00CB43A8">
              <w:rPr>
                <w:rFonts w:ascii="Arial Narrow" w:eastAsia="Times New Roman" w:hAnsi="Arial Narrow"/>
                <w:sz w:val="20"/>
                <w:szCs w:val="20"/>
                <w:lang w:eastAsia="hr-HR"/>
              </w:rPr>
              <w:t>67,86 m2</w:t>
            </w:r>
          </w:p>
        </w:tc>
        <w:tc>
          <w:tcPr>
            <w:tcW w:w="1195" w:type="dxa"/>
            <w:shd w:val="clear" w:color="auto" w:fill="auto"/>
          </w:tcPr>
          <w:p w14:paraId="5D5E39BB" w14:textId="77777777" w:rsidR="002A38F7" w:rsidRPr="00CB43A8" w:rsidRDefault="002A38F7" w:rsidP="00D90CA5">
            <w:pPr>
              <w:autoSpaceDE w:val="0"/>
              <w:autoSpaceDN w:val="0"/>
              <w:adjustRightInd w:val="0"/>
              <w:rPr>
                <w:rFonts w:ascii="Arial Narrow" w:eastAsia="Times New Roman" w:hAnsi="Arial Narrow"/>
                <w:b/>
                <w:sz w:val="20"/>
                <w:szCs w:val="20"/>
                <w:lang w:eastAsia="hr-HR"/>
              </w:rPr>
            </w:pPr>
            <w:r w:rsidRPr="00CB43A8">
              <w:rPr>
                <w:rFonts w:ascii="Arial Narrow" w:eastAsia="Times New Roman" w:hAnsi="Arial Narrow"/>
                <w:b/>
                <w:sz w:val="20"/>
                <w:szCs w:val="20"/>
                <w:lang w:eastAsia="hr-HR"/>
              </w:rPr>
              <w:t>6,70 EUR /m2</w:t>
            </w:r>
          </w:p>
        </w:tc>
        <w:tc>
          <w:tcPr>
            <w:tcW w:w="1884" w:type="dxa"/>
          </w:tcPr>
          <w:p w14:paraId="02D9B3DF" w14:textId="77777777" w:rsidR="002A38F7" w:rsidRPr="00CB43A8" w:rsidRDefault="002A38F7" w:rsidP="00D90CA5">
            <w:pPr>
              <w:autoSpaceDE w:val="0"/>
              <w:autoSpaceDN w:val="0"/>
              <w:adjustRightInd w:val="0"/>
              <w:rPr>
                <w:rFonts w:ascii="Arial Narrow" w:eastAsia="Times New Roman" w:hAnsi="Arial Narrow"/>
                <w:b/>
                <w:sz w:val="20"/>
                <w:szCs w:val="20"/>
                <w:lang w:eastAsia="hr-HR"/>
              </w:rPr>
            </w:pPr>
            <w:r w:rsidRPr="00CB43A8">
              <w:rPr>
                <w:rFonts w:ascii="Arial Narrow" w:eastAsia="Times New Roman" w:hAnsi="Arial Narrow"/>
                <w:b/>
                <w:sz w:val="20"/>
                <w:szCs w:val="20"/>
                <w:lang w:eastAsia="hr-HR"/>
              </w:rPr>
              <w:t>454,66 EUR</w:t>
            </w:r>
          </w:p>
        </w:tc>
      </w:tr>
    </w:tbl>
    <w:p w14:paraId="576032F6"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 xml:space="preserve">Iznos od 6,70 </w:t>
      </w:r>
      <w:proofErr w:type="spellStart"/>
      <w:r w:rsidRPr="00CB43A8">
        <w:rPr>
          <w:rFonts w:ascii="Arial Narrow" w:eastAsia="Times New Roman" w:hAnsi="Arial Narrow"/>
          <w:lang w:eastAsia="hr-HR"/>
        </w:rPr>
        <w:t>eur</w:t>
      </w:r>
      <w:proofErr w:type="spellEnd"/>
      <w:r w:rsidRPr="00CB43A8">
        <w:rPr>
          <w:rFonts w:ascii="Arial Narrow" w:eastAsia="Times New Roman" w:hAnsi="Arial Narrow"/>
          <w:lang w:eastAsia="hr-HR"/>
        </w:rPr>
        <w:t>/m2 zakupnine određuje se kao početni iznos zakupnine prilikom raspisivanja javnog natječaja za zakup poslovnog prostora.</w:t>
      </w:r>
    </w:p>
    <w:p w14:paraId="208FEEB2" w14:textId="77777777" w:rsidR="002A38F7" w:rsidRPr="00CB43A8" w:rsidRDefault="002A38F7" w:rsidP="002A38F7">
      <w:pPr>
        <w:autoSpaceDE w:val="0"/>
        <w:autoSpaceDN w:val="0"/>
        <w:adjustRightInd w:val="0"/>
        <w:rPr>
          <w:rFonts w:ascii="Arial Narrow" w:eastAsia="Times New Roman" w:hAnsi="Arial Narrow"/>
          <w:lang w:eastAsia="hr-HR"/>
        </w:rPr>
      </w:pPr>
    </w:p>
    <w:p w14:paraId="4CC4E8A6" w14:textId="77777777" w:rsidR="002A38F7" w:rsidRPr="00CB43A8" w:rsidRDefault="002A38F7" w:rsidP="002A38F7">
      <w:pPr>
        <w:autoSpaceDE w:val="0"/>
        <w:autoSpaceDN w:val="0"/>
        <w:adjustRightInd w:val="0"/>
        <w:ind w:firstLine="709"/>
        <w:rPr>
          <w:rFonts w:ascii="Arial Narrow" w:eastAsia="Times New Roman" w:hAnsi="Arial Narrow"/>
          <w:bCs/>
          <w:lang w:eastAsia="hr-HR"/>
        </w:rPr>
      </w:pPr>
      <w:r w:rsidRPr="00CB43A8">
        <w:rPr>
          <w:rFonts w:ascii="Arial Narrow" w:eastAsia="Times New Roman" w:hAnsi="Arial Narrow"/>
          <w:bCs/>
          <w:lang w:eastAsia="hr-HR"/>
        </w:rPr>
        <w:t>U iznos zakupnine nisu uračunati režijski troškovi, troškovi energenata, troškovi održavanja zajedničkih prostora te će iste snositi odabrani prijavitelj s kojim je sklopljen ugovor o zakupu poslovnog prostora.</w:t>
      </w:r>
    </w:p>
    <w:p w14:paraId="391DF4CF" w14:textId="77777777" w:rsidR="002A38F7" w:rsidRPr="00CB43A8" w:rsidRDefault="002A38F7" w:rsidP="002A38F7">
      <w:pPr>
        <w:autoSpaceDE w:val="0"/>
        <w:autoSpaceDN w:val="0"/>
        <w:adjustRightInd w:val="0"/>
        <w:ind w:firstLine="709"/>
        <w:rPr>
          <w:rFonts w:ascii="Arial Narrow" w:eastAsia="Times New Roman" w:hAnsi="Arial Narrow"/>
          <w:bCs/>
          <w:lang w:eastAsia="hr-HR"/>
        </w:rPr>
      </w:pPr>
      <w:r w:rsidRPr="00CB43A8">
        <w:rPr>
          <w:rFonts w:ascii="Arial Narrow" w:eastAsia="Times New Roman" w:hAnsi="Arial Narrow"/>
          <w:bCs/>
          <w:lang w:eastAsia="hr-HR"/>
        </w:rPr>
        <w:t>U iznos zakupnine su uračunati troškovi zajedničkih uređaja (vatrodojava i sl.).</w:t>
      </w:r>
    </w:p>
    <w:p w14:paraId="4D456E22" w14:textId="77777777" w:rsidR="002A38F7" w:rsidRPr="00CB43A8" w:rsidRDefault="002A38F7" w:rsidP="002A38F7">
      <w:pPr>
        <w:autoSpaceDE w:val="0"/>
        <w:autoSpaceDN w:val="0"/>
        <w:adjustRightInd w:val="0"/>
        <w:rPr>
          <w:rFonts w:ascii="Arial Narrow" w:eastAsia="Times New Roman" w:hAnsi="Arial Narrow"/>
          <w:b/>
          <w:bCs/>
          <w:lang w:eastAsia="hr-HR"/>
        </w:rPr>
      </w:pPr>
    </w:p>
    <w:p w14:paraId="7B9EEC62"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9.</w:t>
      </w:r>
    </w:p>
    <w:p w14:paraId="1ADF6A3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Pravo podnošenja pisane ponude, odnosno pravo sudjelovanja u javnom natječaju, imaju sve fizičke osobe i fizičke osobe - obrtnici te pravne osobe registrirane u Republici Hrvatskoj, odnosno s registriranom podružnicom u Republici Hrvatskoj.</w:t>
      </w:r>
    </w:p>
    <w:p w14:paraId="07FB3261" w14:textId="77777777" w:rsidR="002A38F7" w:rsidRPr="00CB43A8" w:rsidRDefault="002A38F7" w:rsidP="002A38F7">
      <w:pPr>
        <w:autoSpaceDE w:val="0"/>
        <w:autoSpaceDN w:val="0"/>
        <w:adjustRightInd w:val="0"/>
        <w:jc w:val="center"/>
        <w:rPr>
          <w:rFonts w:ascii="Arial Narrow" w:eastAsia="Times New Roman" w:hAnsi="Arial Narrow"/>
          <w:b/>
          <w:bCs/>
          <w:lang w:eastAsia="hr-HR"/>
        </w:rPr>
      </w:pPr>
    </w:p>
    <w:p w14:paraId="4AC857A7"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10.</w:t>
      </w:r>
    </w:p>
    <w:p w14:paraId="02D7862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ab/>
        <w:t xml:space="preserve">Osobe koje sudjeluju u javnom natječaju moraju predati </w:t>
      </w:r>
      <w:proofErr w:type="spellStart"/>
      <w:r w:rsidRPr="00CB43A8">
        <w:rPr>
          <w:rFonts w:ascii="Arial Narrow" w:eastAsia="Times New Roman" w:hAnsi="Arial Narrow"/>
          <w:lang w:eastAsia="hr-HR"/>
        </w:rPr>
        <w:t>solemniziranu</w:t>
      </w:r>
      <w:proofErr w:type="spellEnd"/>
      <w:r w:rsidRPr="00CB43A8">
        <w:rPr>
          <w:rFonts w:ascii="Arial Narrow" w:eastAsia="Times New Roman" w:hAnsi="Arial Narrow"/>
          <w:lang w:eastAsia="hr-HR"/>
        </w:rPr>
        <w:t xml:space="preserve"> bjanko zadužnicu na iznos od 1.000,00 EUR kao jamstvo za ozbiljnost ponude zajedno sa ponudom.</w:t>
      </w:r>
    </w:p>
    <w:p w14:paraId="21422989"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Natjecatelju, čija je ponuda izabrana kao najpovoljnija, zadužnica se ne vraća već se ista zadržava kao sredstvo osiguranja redovnog plaćanja ugovorene zakupnine, a ostalim se natjecateljima zadužnica vraća u roku od 30 dana od konačnosti odluke iz članka 14. ove Odluke.</w:t>
      </w:r>
    </w:p>
    <w:p w14:paraId="02403C6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p>
    <w:p w14:paraId="755AC8EF"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11.</w:t>
      </w:r>
    </w:p>
    <w:p w14:paraId="36DB608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Ponuda, odnosno prijava, za sudjelovanje u javnom natječaju podnosi se Odboru, u roku određenom u natječaju, koji ne može biti kraći od 8 dana, niti duži od 15 dana od dana objave na internet stranici Općine Dubravica.</w:t>
      </w:r>
    </w:p>
    <w:p w14:paraId="1912F496"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Ponudu može podnijeti više osoba zajedno (zajednička ponuda) ako je to određeno natječajem.</w:t>
      </w:r>
    </w:p>
    <w:p w14:paraId="073DD44B"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Ponuda, odnosno prijava, mora sadržavati:</w:t>
      </w:r>
    </w:p>
    <w:p w14:paraId="6A0604C1"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oznaku poslovnoga prostora za koji se natječe,</w:t>
      </w:r>
    </w:p>
    <w:p w14:paraId="03F15335"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opis poslovne djelatnosti koja će se obavljati u poslovnom prostoru odnosno opis s kojom namjenom će se koristiti poslovni prostor</w:t>
      </w:r>
    </w:p>
    <w:p w14:paraId="5C11CBBA"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dokumentaciju koja sadrži osnovne osobne podatke o ponuditelju, uz dostavu odgovarajućih dokaza (OIB, dokaz o prebivalištu, odnosno sjedištu ponuditelja, obrtnicu, podatke iz sudskog registra za pravne osobe i slično),</w:t>
      </w:r>
    </w:p>
    <w:p w14:paraId="31C1969B"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ponuđeni iznos mjesečne zakupnine,</w:t>
      </w:r>
    </w:p>
    <w:p w14:paraId="6ABB91B2"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xml:space="preserve">- izvornik ili ovjerenu presliku potvrde o stanju poreznog duga ponuditelja što koju je izdala nadležna Porezna uprava, ne stariju od 30 dana od dana objave natječaja, kojom se dokazuje da je ponuditelj ispunio obvezu plaćanja dospjelih poreznih obveza i obveza za mirovinsko i zdravstveno osiguranje </w:t>
      </w:r>
    </w:p>
    <w:p w14:paraId="38D14E41"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xml:space="preserve">- potvrdu o nepostojanju duga s osnove potraživanja Općine Dubravica izdanu od Jedinstvenog upravnog odjela Općine Dubravica, </w:t>
      </w:r>
    </w:p>
    <w:p w14:paraId="50B3DF5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dokument izdan od bankarskih ili drugih financijskih institucija kojim se dokazuje solventnost ponuditelja (BON2/SOL2), koji ne smije biti stariji od 30 dana od dana objave natječaja, s time da će se smatrati da je ponuditelj dokazao svoju financijsku sposobnost ukoliko mu glavni poslovni račun nije u posljednjih 6 mjeseci računajući od dana sastavljanja obrasca BON2/SOL2 ili drugog istovrijednog dokumenta bio u blokadi,</w:t>
      </w:r>
    </w:p>
    <w:p w14:paraId="1F8CE521"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izjavu kojom će ponuditelj izričito, bezuvjetno i neopozivo potvrditi kako u cijelosti pristaje na uvjete natječaja,</w:t>
      </w:r>
    </w:p>
    <w:p w14:paraId="7B3EDD81" w14:textId="77777777" w:rsidR="002A38F7" w:rsidRPr="00CB43A8" w:rsidRDefault="002A38F7" w:rsidP="002A38F7">
      <w:pPr>
        <w:autoSpaceDE w:val="0"/>
        <w:autoSpaceDN w:val="0"/>
        <w:adjustRightInd w:val="0"/>
        <w:ind w:left="720"/>
        <w:rPr>
          <w:rFonts w:ascii="Arial Narrow" w:eastAsia="Times New Roman" w:hAnsi="Arial Narrow"/>
          <w:lang w:eastAsia="hr-HR"/>
        </w:rPr>
      </w:pPr>
      <w:r w:rsidRPr="00CB43A8">
        <w:rPr>
          <w:rFonts w:ascii="Arial Narrow" w:eastAsia="Times New Roman" w:hAnsi="Arial Narrow"/>
          <w:lang w:eastAsia="hr-HR"/>
        </w:rPr>
        <w:t>- potvrda o nekažnjavanju ne starija od 30 dana od dana podnošenja prijave</w:t>
      </w:r>
    </w:p>
    <w:p w14:paraId="35C498BF"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xml:space="preserve">- </w:t>
      </w:r>
      <w:proofErr w:type="spellStart"/>
      <w:r w:rsidRPr="00CB43A8">
        <w:rPr>
          <w:rFonts w:ascii="Arial Narrow" w:eastAsia="Times New Roman" w:hAnsi="Arial Narrow"/>
          <w:lang w:eastAsia="hr-HR"/>
        </w:rPr>
        <w:t>solemniziranu</w:t>
      </w:r>
      <w:proofErr w:type="spellEnd"/>
      <w:r w:rsidRPr="00CB43A8">
        <w:rPr>
          <w:rFonts w:ascii="Arial Narrow" w:eastAsia="Times New Roman" w:hAnsi="Arial Narrow"/>
          <w:lang w:eastAsia="hr-HR"/>
        </w:rPr>
        <w:t xml:space="preserve"> bjanko zadužnicu na iznos od 1.000,00 EUR kao jamstvo za ozbiljnost ponude</w:t>
      </w:r>
    </w:p>
    <w:p w14:paraId="5224AD07"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drugu dokumentaciju sukladno uvjetima javnog natječaja.</w:t>
      </w:r>
    </w:p>
    <w:p w14:paraId="640ED6F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Odbor neće razmatrati ponude, odnosno prijave:</w:t>
      </w:r>
    </w:p>
    <w:p w14:paraId="285A5B8A" w14:textId="77777777" w:rsidR="002A38F7" w:rsidRPr="00CB43A8" w:rsidRDefault="002A38F7" w:rsidP="002A38F7">
      <w:pPr>
        <w:autoSpaceDE w:val="0"/>
        <w:autoSpaceDN w:val="0"/>
        <w:adjustRightInd w:val="0"/>
        <w:ind w:firstLine="720"/>
        <w:rPr>
          <w:rFonts w:ascii="Arial Narrow" w:eastAsia="Times New Roman" w:hAnsi="Arial Narrow"/>
          <w:lang w:eastAsia="hr-HR"/>
        </w:rPr>
      </w:pPr>
      <w:r w:rsidRPr="00CB43A8">
        <w:rPr>
          <w:rFonts w:ascii="Arial Narrow" w:eastAsia="Times New Roman" w:hAnsi="Arial Narrow"/>
          <w:lang w:eastAsia="hr-HR"/>
        </w:rPr>
        <w:t>- fizičkih i pravnih osoba koje su po bilo kojoj osnovi dužnici Općine Dubravica zbog neispunjenih dospjelih obveza starijih od tri mjeseca;</w:t>
      </w:r>
    </w:p>
    <w:p w14:paraId="2D767661" w14:textId="77777777" w:rsidR="002A38F7" w:rsidRPr="00CB43A8" w:rsidRDefault="002A38F7" w:rsidP="002A38F7">
      <w:pPr>
        <w:autoSpaceDE w:val="0"/>
        <w:autoSpaceDN w:val="0"/>
        <w:adjustRightInd w:val="0"/>
        <w:ind w:firstLine="720"/>
        <w:rPr>
          <w:rFonts w:ascii="Arial Narrow" w:eastAsia="Times New Roman" w:hAnsi="Arial Narrow"/>
          <w:lang w:eastAsia="hr-HR"/>
        </w:rPr>
      </w:pPr>
      <w:r w:rsidRPr="00CB43A8">
        <w:rPr>
          <w:rFonts w:ascii="Arial Narrow" w:eastAsia="Times New Roman" w:hAnsi="Arial Narrow"/>
          <w:lang w:eastAsia="hr-HR"/>
        </w:rPr>
        <w:t>- fizičkih i pravnih osoba koje su dužnici po osnovi javnih davanja o kojima službenu evidenciju vodi Porezna uprava;</w:t>
      </w:r>
    </w:p>
    <w:p w14:paraId="34A83863" w14:textId="77777777" w:rsidR="002A38F7" w:rsidRPr="00CB43A8" w:rsidRDefault="002A38F7" w:rsidP="002A38F7">
      <w:pPr>
        <w:autoSpaceDE w:val="0"/>
        <w:autoSpaceDN w:val="0"/>
        <w:adjustRightInd w:val="0"/>
        <w:ind w:firstLine="720"/>
        <w:rPr>
          <w:rFonts w:ascii="Arial Narrow" w:eastAsia="Times New Roman" w:hAnsi="Arial Narrow"/>
          <w:lang w:eastAsia="hr-HR"/>
        </w:rPr>
      </w:pPr>
      <w:r w:rsidRPr="00CB43A8">
        <w:rPr>
          <w:rFonts w:ascii="Arial Narrow" w:eastAsia="Times New Roman" w:hAnsi="Arial Narrow"/>
          <w:lang w:eastAsia="hr-HR"/>
        </w:rPr>
        <w:t>- pravnih osoba koje nisu solventne;</w:t>
      </w:r>
    </w:p>
    <w:p w14:paraId="3487FCF1" w14:textId="77777777" w:rsidR="002A38F7" w:rsidRPr="00CB43A8" w:rsidRDefault="002A38F7" w:rsidP="002A38F7">
      <w:pPr>
        <w:autoSpaceDE w:val="0"/>
        <w:autoSpaceDN w:val="0"/>
        <w:adjustRightInd w:val="0"/>
        <w:ind w:firstLine="720"/>
        <w:rPr>
          <w:rFonts w:ascii="Arial Narrow" w:eastAsia="Times New Roman" w:hAnsi="Arial Narrow"/>
          <w:lang w:eastAsia="hr-HR"/>
        </w:rPr>
      </w:pPr>
      <w:r w:rsidRPr="00CB43A8">
        <w:rPr>
          <w:rFonts w:ascii="Arial Narrow" w:eastAsia="Times New Roman" w:hAnsi="Arial Narrow"/>
          <w:lang w:eastAsia="hr-HR"/>
        </w:rPr>
        <w:t>- fizičkih i pravnih osoba koje nisu podnesene u roku, odnosno nisu potpune ili ne ispunjavaju uvjete utvrđene javnim natječajem.</w:t>
      </w:r>
    </w:p>
    <w:p w14:paraId="5FFF6E42"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w:t>
      </w:r>
    </w:p>
    <w:p w14:paraId="6535C97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3. Postupak pregleda i ocjene ponuda</w:t>
      </w:r>
    </w:p>
    <w:p w14:paraId="5B7EE539"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12.</w:t>
      </w:r>
    </w:p>
    <w:p w14:paraId="2E2C9360"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Pisane ponude se ne otvaraju javno, a Odbor može zadržati mogućnost obavljanja razgovora sa svakim od ponuditelja.</w:t>
      </w:r>
    </w:p>
    <w:p w14:paraId="7F1E914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ab/>
        <w:t>O otvaranju pisanih ponuda vodi se zapisnik koji sadrži osobito podatke o ponuditeljima, ponuđenim iznosima mjesečne zakupnine te ostvarenim bodovima za svaki pojedini kriterij iz članka 6. ove Odluke.</w:t>
      </w:r>
    </w:p>
    <w:p w14:paraId="52B854F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Zapisnik potpisuju prisutni članovi Odbora koji provode javni natječaj.</w:t>
      </w:r>
    </w:p>
    <w:p w14:paraId="04A07175" w14:textId="77777777" w:rsidR="002A38F7" w:rsidRPr="00CB43A8" w:rsidRDefault="002A38F7" w:rsidP="002A38F7">
      <w:pPr>
        <w:tabs>
          <w:tab w:val="right" w:pos="9072"/>
        </w:tabs>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r w:rsidRPr="00CB43A8">
        <w:rPr>
          <w:rFonts w:ascii="Arial Narrow" w:eastAsia="Times New Roman" w:hAnsi="Arial Narrow"/>
          <w:lang w:eastAsia="hr-HR"/>
        </w:rPr>
        <w:tab/>
      </w:r>
    </w:p>
    <w:p w14:paraId="1A2D544C"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13.</w:t>
      </w:r>
    </w:p>
    <w:p w14:paraId="5807A35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Najpovoljnija ponuda je ona ponuda koja uz ispunjenje uvjeta natječaja sadrži i najveći broj bodova sukladno članku 6. ove Odluke.</w:t>
      </w:r>
    </w:p>
    <w:p w14:paraId="38119E70"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Ukoliko dva ili više natjecatelja osvoje jednaki broj bodova, najpovoljnijom ponudom smatrati će se ponuda koja sadrži najviši iznos zakupnine.</w:t>
      </w:r>
    </w:p>
    <w:p w14:paraId="16F80F1F"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Ukoliko dva ili više natjecatelja za isti poslovni prostor ponude isti iznos mjesečne zakupnine, a ispunjavaju uvjete javnog natječaja, Odbor će pozvati te natjecatelje, da u roku od 24 sata, pisanim putem u zatvorenoj omotnici, ponude novi iznos mjesečne zakupnine, koje ponude će Odbor otvoriti i predložiti najpovoljnijeg natjecatelja.</w:t>
      </w:r>
    </w:p>
    <w:p w14:paraId="4568E956"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14.</w:t>
      </w:r>
    </w:p>
    <w:p w14:paraId="64CC503F"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Odluku o izboru najpovoljnijeg natjecatelja za poslovni prostor, na prijedlog Odbora, donosi općinski načelnik, najkasnije u roku od 30 dana od dana isteka roka za dostavu ponude.</w:t>
      </w:r>
    </w:p>
    <w:p w14:paraId="0D2F701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Odbor može uz obrazloženje predložiti da se ne prihvati niti jedna ponuda te općinski načelnik zadržava pravo ne prihvatiti niti jednu ponudu i može poništiti natječaj.</w:t>
      </w:r>
    </w:p>
    <w:p w14:paraId="6FEB9E62"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Odluka iz stavka 1. ovog članka dostavlja se svim sudionicima natječaja zajedno sa zapisnikom o otvaranju i ocjeni ponuda.</w:t>
      </w:r>
    </w:p>
    <w:p w14:paraId="3D27FDC1"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 Odluku se može izjaviti prigovor Općinskom vijeću Općine Dubravica u roku od osam dana od dana dostave Odluke i zapisnika.</w:t>
      </w:r>
    </w:p>
    <w:p w14:paraId="423E9B2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 povodu odlučivanja prigovora na odluku općinskog načelnika, odluka se može izmijeniti, potvrditi ili izjavljeni prigovor odbiti kao neosnovan.</w:t>
      </w:r>
    </w:p>
    <w:p w14:paraId="76D3BA74"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Zaključak Općinskog vijeća Općine Dubravica o prigovoru je konačan.</w:t>
      </w:r>
    </w:p>
    <w:p w14:paraId="33A4DB51" w14:textId="77777777" w:rsidR="002A38F7" w:rsidRPr="00CB43A8" w:rsidRDefault="002A38F7" w:rsidP="002A38F7">
      <w:pPr>
        <w:autoSpaceDE w:val="0"/>
        <w:autoSpaceDN w:val="0"/>
        <w:adjustRightInd w:val="0"/>
        <w:rPr>
          <w:rFonts w:ascii="Arial Narrow" w:eastAsia="Times New Roman" w:hAnsi="Arial Narrow"/>
          <w:lang w:eastAsia="hr-HR"/>
        </w:rPr>
      </w:pPr>
    </w:p>
    <w:p w14:paraId="567E90E9"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r w:rsidRPr="00CB43A8">
        <w:rPr>
          <w:rFonts w:ascii="Arial Narrow" w:eastAsia="Times New Roman" w:hAnsi="Arial Narrow"/>
          <w:b/>
          <w:bCs/>
          <w:lang w:eastAsia="hr-HR"/>
        </w:rPr>
        <w:t>4. Sklapanje ugovora o zakupu</w:t>
      </w:r>
    </w:p>
    <w:p w14:paraId="508A165B"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15.</w:t>
      </w:r>
    </w:p>
    <w:p w14:paraId="5C88877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Ugovor o zakupu u ime Općine Dubravica sklapa općinski načelnik u roku od 30 dana od dana konačnosti odluke o izboru najpovoljnijeg natjecatelja.</w:t>
      </w:r>
    </w:p>
    <w:p w14:paraId="7CC2857F"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Ako izabrani najpovoljniji natjecatelj ne pristupi sklapanju ugovora o zakupu u roku iz stavka 1. ovog članka, Odbor predlaže općinskom načelniku sljedećeg najpovoljnijeg natjecatelja.</w:t>
      </w:r>
    </w:p>
    <w:p w14:paraId="4D885717"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0281F43C"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16.</w:t>
      </w:r>
    </w:p>
    <w:p w14:paraId="4E83645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Ugovor o zakupu poslovnoga prostora sklapa se u pisanom obliku i osim bitnih sastojaka određenih zakonom, mora sadržavati sljedeće odredbe:</w:t>
      </w:r>
    </w:p>
    <w:p w14:paraId="21ACF61D"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w:t>
      </w:r>
      <w:proofErr w:type="spellStart"/>
      <w:r w:rsidRPr="00CB43A8">
        <w:rPr>
          <w:rFonts w:ascii="Arial Narrow" w:hAnsi="Arial Narrow"/>
          <w:lang w:eastAsia="hr-HR"/>
        </w:rPr>
        <w:t>ovršnosti</w:t>
      </w:r>
      <w:proofErr w:type="spellEnd"/>
      <w:r w:rsidRPr="00CB43A8">
        <w:rPr>
          <w:rFonts w:ascii="Arial Narrow" w:hAnsi="Arial Narrow"/>
          <w:lang w:eastAsia="hr-HR"/>
        </w:rPr>
        <w:t>,</w:t>
      </w:r>
    </w:p>
    <w:p w14:paraId="036A69DD"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w:t>
      </w:r>
      <w:proofErr w:type="spellStart"/>
      <w:r w:rsidRPr="00CB43A8">
        <w:rPr>
          <w:rFonts w:ascii="Arial Narrow" w:hAnsi="Arial Narrow"/>
          <w:lang w:eastAsia="hr-HR"/>
        </w:rPr>
        <w:t>indeksaciji</w:t>
      </w:r>
      <w:proofErr w:type="spellEnd"/>
      <w:r w:rsidRPr="00CB43A8">
        <w:rPr>
          <w:rFonts w:ascii="Arial Narrow" w:hAnsi="Arial Narrow"/>
          <w:lang w:eastAsia="hr-HR"/>
        </w:rPr>
        <w:t>,</w:t>
      </w:r>
    </w:p>
    <w:p w14:paraId="246C0706"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w:t>
      </w:r>
      <w:proofErr w:type="spellStart"/>
      <w:r w:rsidRPr="00CB43A8">
        <w:rPr>
          <w:rFonts w:ascii="Arial Narrow" w:hAnsi="Arial Narrow"/>
          <w:lang w:eastAsia="hr-HR"/>
        </w:rPr>
        <w:t>kojom</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zakupnik</w:t>
      </w:r>
      <w:proofErr w:type="spellEnd"/>
      <w:r w:rsidRPr="00CB43A8">
        <w:rPr>
          <w:rFonts w:ascii="Arial Narrow" w:hAnsi="Arial Narrow"/>
          <w:lang w:eastAsia="hr-HR"/>
        </w:rPr>
        <w:t xml:space="preserve"> </w:t>
      </w:r>
      <w:proofErr w:type="spellStart"/>
      <w:r w:rsidRPr="00CB43A8">
        <w:rPr>
          <w:rFonts w:ascii="Arial Narrow" w:hAnsi="Arial Narrow"/>
          <w:lang w:eastAsia="hr-HR"/>
        </w:rPr>
        <w:t>prihvaća</w:t>
      </w:r>
      <w:proofErr w:type="spellEnd"/>
      <w:r w:rsidRPr="00CB43A8">
        <w:rPr>
          <w:rFonts w:ascii="Arial Narrow" w:hAnsi="Arial Narrow"/>
          <w:lang w:eastAsia="hr-HR"/>
        </w:rPr>
        <w:t xml:space="preserve"> </w:t>
      </w:r>
      <w:proofErr w:type="spellStart"/>
      <w:r w:rsidRPr="00CB43A8">
        <w:rPr>
          <w:rFonts w:ascii="Arial Narrow" w:hAnsi="Arial Narrow"/>
          <w:lang w:eastAsia="hr-HR"/>
        </w:rPr>
        <w:t>povećanje</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zakupnine</w:t>
      </w:r>
      <w:proofErr w:type="spellEnd"/>
      <w:r w:rsidRPr="00CB43A8">
        <w:rPr>
          <w:rFonts w:ascii="Arial Narrow" w:hAnsi="Arial Narrow"/>
          <w:lang w:eastAsia="hr-HR"/>
        </w:rPr>
        <w:t xml:space="preserve"> u </w:t>
      </w:r>
      <w:proofErr w:type="spellStart"/>
      <w:r w:rsidRPr="00CB43A8">
        <w:rPr>
          <w:rFonts w:ascii="Arial Narrow" w:hAnsi="Arial Narrow"/>
          <w:lang w:eastAsia="hr-HR"/>
        </w:rPr>
        <w:t>tijeku</w:t>
      </w:r>
      <w:proofErr w:type="spellEnd"/>
      <w:r w:rsidRPr="00CB43A8">
        <w:rPr>
          <w:rFonts w:ascii="Arial Narrow" w:hAnsi="Arial Narrow"/>
          <w:lang w:eastAsia="hr-HR"/>
        </w:rPr>
        <w:t xml:space="preserve"> </w:t>
      </w:r>
      <w:proofErr w:type="spellStart"/>
      <w:r w:rsidRPr="00CB43A8">
        <w:rPr>
          <w:rFonts w:ascii="Arial Narrow" w:hAnsi="Arial Narrow"/>
          <w:lang w:eastAsia="hr-HR"/>
        </w:rPr>
        <w:t>trajanja</w:t>
      </w:r>
      <w:proofErr w:type="spellEnd"/>
      <w:r w:rsidRPr="00CB43A8">
        <w:rPr>
          <w:rFonts w:ascii="Arial Narrow" w:hAnsi="Arial Narrow"/>
          <w:lang w:eastAsia="hr-HR"/>
        </w:rPr>
        <w:t xml:space="preserve"> zakupa </w:t>
      </w:r>
      <w:proofErr w:type="spellStart"/>
      <w:r w:rsidRPr="00CB43A8">
        <w:rPr>
          <w:rFonts w:ascii="Arial Narrow" w:hAnsi="Arial Narrow"/>
          <w:lang w:eastAsia="hr-HR"/>
        </w:rPr>
        <w:t>prema</w:t>
      </w:r>
      <w:proofErr w:type="spellEnd"/>
      <w:r w:rsidRPr="00CB43A8">
        <w:rPr>
          <w:rFonts w:ascii="Arial Narrow" w:hAnsi="Arial Narrow"/>
          <w:lang w:eastAsia="hr-HR"/>
        </w:rPr>
        <w:t xml:space="preserve"> </w:t>
      </w:r>
    </w:p>
    <w:p w14:paraId="5F562C72"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               odluci općinskog načelnika,</w:t>
      </w:r>
    </w:p>
    <w:p w14:paraId="07F40542"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w:t>
      </w:r>
      <w:proofErr w:type="spellStart"/>
      <w:r w:rsidRPr="00CB43A8">
        <w:rPr>
          <w:rFonts w:ascii="Arial Narrow" w:hAnsi="Arial Narrow"/>
          <w:lang w:eastAsia="hr-HR"/>
        </w:rPr>
        <w:t>osiguranju</w:t>
      </w:r>
      <w:proofErr w:type="spellEnd"/>
      <w:r w:rsidRPr="00CB43A8">
        <w:rPr>
          <w:rFonts w:ascii="Arial Narrow" w:hAnsi="Arial Narrow"/>
          <w:lang w:eastAsia="hr-HR"/>
        </w:rPr>
        <w:t xml:space="preserve"> i </w:t>
      </w:r>
      <w:proofErr w:type="spellStart"/>
      <w:r w:rsidRPr="00CB43A8">
        <w:rPr>
          <w:rFonts w:ascii="Arial Narrow" w:hAnsi="Arial Narrow"/>
          <w:lang w:eastAsia="hr-HR"/>
        </w:rPr>
        <w:t>održavanju</w:t>
      </w:r>
      <w:proofErr w:type="spellEnd"/>
      <w:r w:rsidRPr="00CB43A8">
        <w:rPr>
          <w:rFonts w:ascii="Arial Narrow" w:hAnsi="Arial Narrow"/>
          <w:lang w:eastAsia="hr-HR"/>
        </w:rPr>
        <w:t xml:space="preserve"> </w:t>
      </w:r>
      <w:proofErr w:type="spellStart"/>
      <w:r w:rsidRPr="00CB43A8">
        <w:rPr>
          <w:rFonts w:ascii="Arial Narrow" w:hAnsi="Arial Narrow"/>
          <w:lang w:eastAsia="hr-HR"/>
        </w:rPr>
        <w:t>poslovnih</w:t>
      </w:r>
      <w:proofErr w:type="spellEnd"/>
      <w:r w:rsidRPr="00CB43A8">
        <w:rPr>
          <w:rFonts w:ascii="Arial Narrow" w:hAnsi="Arial Narrow"/>
          <w:lang w:eastAsia="hr-HR"/>
        </w:rPr>
        <w:t xml:space="preserve"> </w:t>
      </w:r>
      <w:proofErr w:type="spellStart"/>
      <w:r w:rsidRPr="00CB43A8">
        <w:rPr>
          <w:rFonts w:ascii="Arial Narrow" w:hAnsi="Arial Narrow"/>
          <w:lang w:eastAsia="hr-HR"/>
        </w:rPr>
        <w:t>prostora</w:t>
      </w:r>
      <w:proofErr w:type="spellEnd"/>
      <w:r w:rsidRPr="00CB43A8">
        <w:rPr>
          <w:rFonts w:ascii="Arial Narrow" w:hAnsi="Arial Narrow"/>
          <w:lang w:eastAsia="hr-HR"/>
        </w:rPr>
        <w:t>,</w:t>
      </w:r>
    </w:p>
    <w:p w14:paraId="377A6169"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w:t>
      </w:r>
      <w:proofErr w:type="spellStart"/>
      <w:r w:rsidRPr="00CB43A8">
        <w:rPr>
          <w:rFonts w:ascii="Arial Narrow" w:hAnsi="Arial Narrow"/>
          <w:lang w:eastAsia="hr-HR"/>
        </w:rPr>
        <w:t>obvezi</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zakupnika</w:t>
      </w:r>
      <w:proofErr w:type="spellEnd"/>
      <w:r w:rsidRPr="00CB43A8">
        <w:rPr>
          <w:rFonts w:ascii="Arial Narrow" w:hAnsi="Arial Narrow"/>
          <w:lang w:eastAsia="hr-HR"/>
        </w:rPr>
        <w:t xml:space="preserve"> za </w:t>
      </w:r>
      <w:proofErr w:type="spellStart"/>
      <w:r w:rsidRPr="00CB43A8">
        <w:rPr>
          <w:rFonts w:ascii="Arial Narrow" w:hAnsi="Arial Narrow"/>
          <w:lang w:eastAsia="hr-HR"/>
        </w:rPr>
        <w:t>podmirenje</w:t>
      </w:r>
      <w:proofErr w:type="spellEnd"/>
      <w:r w:rsidRPr="00CB43A8">
        <w:rPr>
          <w:rFonts w:ascii="Arial Narrow" w:hAnsi="Arial Narrow"/>
          <w:lang w:eastAsia="hr-HR"/>
        </w:rPr>
        <w:t xml:space="preserve"> </w:t>
      </w:r>
      <w:proofErr w:type="spellStart"/>
      <w:r w:rsidRPr="00CB43A8">
        <w:rPr>
          <w:rFonts w:ascii="Arial Narrow" w:hAnsi="Arial Narrow"/>
          <w:lang w:eastAsia="hr-HR"/>
        </w:rPr>
        <w:t>režijskih</w:t>
      </w:r>
      <w:proofErr w:type="spellEnd"/>
      <w:r w:rsidRPr="00CB43A8">
        <w:rPr>
          <w:rFonts w:ascii="Arial Narrow" w:hAnsi="Arial Narrow"/>
          <w:lang w:eastAsia="hr-HR"/>
        </w:rPr>
        <w:t xml:space="preserve"> </w:t>
      </w:r>
      <w:proofErr w:type="spellStart"/>
      <w:r w:rsidRPr="00CB43A8">
        <w:rPr>
          <w:rFonts w:ascii="Arial Narrow" w:hAnsi="Arial Narrow"/>
          <w:lang w:eastAsia="hr-HR"/>
        </w:rPr>
        <w:t>troškova</w:t>
      </w:r>
      <w:proofErr w:type="spellEnd"/>
      <w:r w:rsidRPr="00CB43A8">
        <w:rPr>
          <w:rFonts w:ascii="Arial Narrow" w:hAnsi="Arial Narrow"/>
          <w:lang w:eastAsia="hr-HR"/>
        </w:rPr>
        <w:t>,</w:t>
      </w:r>
    </w:p>
    <w:p w14:paraId="6CF7C7F7"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w:t>
      </w:r>
      <w:proofErr w:type="spellStart"/>
      <w:r w:rsidRPr="00CB43A8">
        <w:rPr>
          <w:rFonts w:ascii="Arial Narrow" w:hAnsi="Arial Narrow"/>
          <w:lang w:eastAsia="hr-HR"/>
        </w:rPr>
        <w:t>prestanku</w:t>
      </w:r>
      <w:proofErr w:type="spellEnd"/>
      <w:r w:rsidRPr="00CB43A8">
        <w:rPr>
          <w:rFonts w:ascii="Arial Narrow" w:hAnsi="Arial Narrow"/>
          <w:lang w:eastAsia="hr-HR"/>
        </w:rPr>
        <w:t xml:space="preserve"> </w:t>
      </w:r>
      <w:proofErr w:type="spellStart"/>
      <w:r w:rsidRPr="00CB43A8">
        <w:rPr>
          <w:rFonts w:ascii="Arial Narrow" w:hAnsi="Arial Narrow"/>
          <w:lang w:eastAsia="hr-HR"/>
        </w:rPr>
        <w:t>ugovora</w:t>
      </w:r>
      <w:proofErr w:type="spellEnd"/>
      <w:r w:rsidRPr="00CB43A8">
        <w:rPr>
          <w:rFonts w:ascii="Arial Narrow" w:hAnsi="Arial Narrow"/>
          <w:lang w:eastAsia="hr-HR"/>
        </w:rPr>
        <w:t xml:space="preserve">, </w:t>
      </w:r>
      <w:proofErr w:type="spellStart"/>
      <w:r w:rsidRPr="00CB43A8">
        <w:rPr>
          <w:rFonts w:ascii="Arial Narrow" w:hAnsi="Arial Narrow"/>
          <w:lang w:eastAsia="hr-HR"/>
        </w:rPr>
        <w:t>posebno</w:t>
      </w:r>
      <w:proofErr w:type="spellEnd"/>
      <w:r w:rsidRPr="00CB43A8">
        <w:rPr>
          <w:rFonts w:ascii="Arial Narrow" w:hAnsi="Arial Narrow"/>
          <w:lang w:eastAsia="hr-HR"/>
        </w:rPr>
        <w:t xml:space="preserve"> o </w:t>
      </w:r>
      <w:proofErr w:type="spellStart"/>
      <w:r w:rsidRPr="00CB43A8">
        <w:rPr>
          <w:rFonts w:ascii="Arial Narrow" w:hAnsi="Arial Narrow"/>
          <w:lang w:eastAsia="hr-HR"/>
        </w:rPr>
        <w:t>otkazu</w:t>
      </w:r>
      <w:proofErr w:type="spellEnd"/>
      <w:r w:rsidRPr="00CB43A8">
        <w:rPr>
          <w:rFonts w:ascii="Arial Narrow" w:hAnsi="Arial Narrow"/>
          <w:lang w:eastAsia="hr-HR"/>
        </w:rPr>
        <w:t xml:space="preserve"> i </w:t>
      </w:r>
      <w:proofErr w:type="spellStart"/>
      <w:r w:rsidRPr="00CB43A8">
        <w:rPr>
          <w:rFonts w:ascii="Arial Narrow" w:hAnsi="Arial Narrow"/>
          <w:lang w:eastAsia="hr-HR"/>
        </w:rPr>
        <w:t>otkaznim</w:t>
      </w:r>
      <w:proofErr w:type="spellEnd"/>
      <w:r w:rsidRPr="00CB43A8">
        <w:rPr>
          <w:rFonts w:ascii="Arial Narrow" w:hAnsi="Arial Narrow"/>
          <w:lang w:eastAsia="hr-HR"/>
        </w:rPr>
        <w:t xml:space="preserve"> </w:t>
      </w:r>
      <w:proofErr w:type="spellStart"/>
      <w:r w:rsidRPr="00CB43A8">
        <w:rPr>
          <w:rFonts w:ascii="Arial Narrow" w:hAnsi="Arial Narrow"/>
          <w:lang w:eastAsia="hr-HR"/>
        </w:rPr>
        <w:t>rokovima</w:t>
      </w:r>
      <w:proofErr w:type="spellEnd"/>
      <w:r w:rsidRPr="00CB43A8">
        <w:rPr>
          <w:rFonts w:ascii="Arial Narrow" w:hAnsi="Arial Narrow"/>
          <w:lang w:eastAsia="hr-HR"/>
        </w:rPr>
        <w:t>,</w:t>
      </w:r>
    </w:p>
    <w:p w14:paraId="78BF523A"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o tome da </w:t>
      </w:r>
      <w:proofErr w:type="spellStart"/>
      <w:r w:rsidRPr="00CB43A8">
        <w:rPr>
          <w:rFonts w:ascii="Arial Narrow" w:hAnsi="Arial Narrow"/>
          <w:lang w:eastAsia="hr-HR"/>
        </w:rPr>
        <w:t>zakupnik</w:t>
      </w:r>
      <w:proofErr w:type="spellEnd"/>
      <w:r w:rsidRPr="00CB43A8">
        <w:rPr>
          <w:rFonts w:ascii="Arial Narrow" w:hAnsi="Arial Narrow"/>
          <w:lang w:eastAsia="hr-HR"/>
        </w:rPr>
        <w:t xml:space="preserve"> ne </w:t>
      </w:r>
      <w:proofErr w:type="spellStart"/>
      <w:r w:rsidRPr="00CB43A8">
        <w:rPr>
          <w:rFonts w:ascii="Arial Narrow" w:hAnsi="Arial Narrow"/>
          <w:lang w:eastAsia="hr-HR"/>
        </w:rPr>
        <w:t>može</w:t>
      </w:r>
      <w:proofErr w:type="spellEnd"/>
      <w:r w:rsidRPr="00CB43A8">
        <w:rPr>
          <w:rFonts w:ascii="Arial Narrow" w:hAnsi="Arial Narrow"/>
          <w:lang w:eastAsia="hr-HR"/>
        </w:rPr>
        <w:t xml:space="preserve"> </w:t>
      </w:r>
      <w:proofErr w:type="spellStart"/>
      <w:r w:rsidRPr="00CB43A8">
        <w:rPr>
          <w:rFonts w:ascii="Arial Narrow" w:hAnsi="Arial Narrow"/>
          <w:lang w:eastAsia="hr-HR"/>
        </w:rPr>
        <w:t>preuređivati</w:t>
      </w:r>
      <w:proofErr w:type="spellEnd"/>
      <w:r w:rsidRPr="00CB43A8">
        <w:rPr>
          <w:rFonts w:ascii="Arial Narrow" w:hAnsi="Arial Narrow"/>
          <w:lang w:eastAsia="hr-HR"/>
        </w:rPr>
        <w:t xml:space="preserve"> poslovni </w:t>
      </w:r>
      <w:proofErr w:type="spellStart"/>
      <w:r w:rsidRPr="00CB43A8">
        <w:rPr>
          <w:rFonts w:ascii="Arial Narrow" w:hAnsi="Arial Narrow"/>
          <w:lang w:eastAsia="hr-HR"/>
        </w:rPr>
        <w:t>prostor</w:t>
      </w:r>
      <w:proofErr w:type="spellEnd"/>
      <w:r w:rsidRPr="00CB43A8">
        <w:rPr>
          <w:rFonts w:ascii="Arial Narrow" w:hAnsi="Arial Narrow"/>
          <w:lang w:eastAsia="hr-HR"/>
        </w:rPr>
        <w:t xml:space="preserve"> bez </w:t>
      </w:r>
      <w:proofErr w:type="spellStart"/>
      <w:r w:rsidRPr="00CB43A8">
        <w:rPr>
          <w:rFonts w:ascii="Arial Narrow" w:hAnsi="Arial Narrow"/>
          <w:lang w:eastAsia="hr-HR"/>
        </w:rPr>
        <w:t>prethodne</w:t>
      </w:r>
      <w:proofErr w:type="spellEnd"/>
      <w:r w:rsidRPr="00CB43A8">
        <w:rPr>
          <w:rFonts w:ascii="Arial Narrow" w:hAnsi="Arial Narrow"/>
          <w:lang w:eastAsia="hr-HR"/>
        </w:rPr>
        <w:t xml:space="preserve"> </w:t>
      </w:r>
      <w:proofErr w:type="spellStart"/>
      <w:r w:rsidRPr="00CB43A8">
        <w:rPr>
          <w:rFonts w:ascii="Arial Narrow" w:hAnsi="Arial Narrow"/>
          <w:lang w:eastAsia="hr-HR"/>
        </w:rPr>
        <w:t>pisane</w:t>
      </w:r>
      <w:proofErr w:type="spellEnd"/>
      <w:r w:rsidRPr="00CB43A8">
        <w:rPr>
          <w:rFonts w:ascii="Arial Narrow" w:hAnsi="Arial Narrow"/>
          <w:lang w:eastAsia="hr-HR"/>
        </w:rPr>
        <w:t xml:space="preserve"> </w:t>
      </w:r>
    </w:p>
    <w:p w14:paraId="5EC272E1"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 xml:space="preserve">              suglasnosti zakupodavca,</w:t>
      </w:r>
    </w:p>
    <w:p w14:paraId="64BE0CA9"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w:t>
      </w:r>
      <w:proofErr w:type="spellStart"/>
      <w:r w:rsidRPr="00CB43A8">
        <w:rPr>
          <w:rFonts w:ascii="Arial Narrow" w:hAnsi="Arial Narrow"/>
          <w:lang w:eastAsia="hr-HR"/>
        </w:rPr>
        <w:t>kojom</w:t>
      </w:r>
      <w:proofErr w:type="spellEnd"/>
      <w:r w:rsidRPr="00CB43A8">
        <w:rPr>
          <w:rFonts w:ascii="Arial Narrow" w:hAnsi="Arial Narrow"/>
          <w:lang w:eastAsia="hr-HR"/>
        </w:rPr>
        <w:t xml:space="preserve"> se </w:t>
      </w:r>
      <w:proofErr w:type="spellStart"/>
      <w:r w:rsidRPr="00CB43A8">
        <w:rPr>
          <w:rFonts w:ascii="Arial Narrow" w:hAnsi="Arial Narrow"/>
          <w:lang w:eastAsia="hr-HR"/>
        </w:rPr>
        <w:t>zakupnik</w:t>
      </w:r>
      <w:proofErr w:type="spellEnd"/>
      <w:r w:rsidRPr="00CB43A8">
        <w:rPr>
          <w:rFonts w:ascii="Arial Narrow" w:hAnsi="Arial Narrow"/>
          <w:lang w:eastAsia="hr-HR"/>
        </w:rPr>
        <w:t xml:space="preserve"> </w:t>
      </w:r>
      <w:proofErr w:type="spellStart"/>
      <w:r w:rsidRPr="00CB43A8">
        <w:rPr>
          <w:rFonts w:ascii="Arial Narrow" w:hAnsi="Arial Narrow"/>
          <w:lang w:eastAsia="hr-HR"/>
        </w:rPr>
        <w:t>obvezuje</w:t>
      </w:r>
      <w:proofErr w:type="spellEnd"/>
      <w:r w:rsidRPr="00CB43A8">
        <w:rPr>
          <w:rFonts w:ascii="Arial Narrow" w:hAnsi="Arial Narrow"/>
          <w:lang w:eastAsia="hr-HR"/>
        </w:rPr>
        <w:t xml:space="preserve"> poslovni </w:t>
      </w:r>
      <w:proofErr w:type="spellStart"/>
      <w:r w:rsidRPr="00CB43A8">
        <w:rPr>
          <w:rFonts w:ascii="Arial Narrow" w:hAnsi="Arial Narrow"/>
          <w:lang w:eastAsia="hr-HR"/>
        </w:rPr>
        <w:t>prostor</w:t>
      </w:r>
      <w:proofErr w:type="spellEnd"/>
      <w:r w:rsidRPr="00CB43A8">
        <w:rPr>
          <w:rFonts w:ascii="Arial Narrow" w:hAnsi="Arial Narrow"/>
          <w:lang w:eastAsia="hr-HR"/>
        </w:rPr>
        <w:t xml:space="preserve"> </w:t>
      </w:r>
      <w:proofErr w:type="spellStart"/>
      <w:r w:rsidRPr="00CB43A8">
        <w:rPr>
          <w:rFonts w:ascii="Arial Narrow" w:hAnsi="Arial Narrow"/>
          <w:lang w:eastAsia="hr-HR"/>
        </w:rPr>
        <w:t>predati</w:t>
      </w:r>
      <w:proofErr w:type="spellEnd"/>
      <w:r w:rsidRPr="00CB43A8">
        <w:rPr>
          <w:rFonts w:ascii="Arial Narrow" w:hAnsi="Arial Narrow"/>
          <w:lang w:eastAsia="hr-HR"/>
        </w:rPr>
        <w:t xml:space="preserve"> u </w:t>
      </w:r>
      <w:proofErr w:type="spellStart"/>
      <w:r w:rsidRPr="00CB43A8">
        <w:rPr>
          <w:rFonts w:ascii="Arial Narrow" w:hAnsi="Arial Narrow"/>
          <w:lang w:eastAsia="hr-HR"/>
        </w:rPr>
        <w:t>posjed</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zakupodavcu</w:t>
      </w:r>
      <w:proofErr w:type="spellEnd"/>
      <w:r w:rsidRPr="00CB43A8">
        <w:rPr>
          <w:rFonts w:ascii="Arial Narrow" w:hAnsi="Arial Narrow"/>
          <w:lang w:eastAsia="hr-HR"/>
        </w:rPr>
        <w:t xml:space="preserve"> </w:t>
      </w:r>
    </w:p>
    <w:p w14:paraId="69F890F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              slobodan od osoba i stvari istekom roka na koji je dan, odnosno istekom otkaznog roka ili </w:t>
      </w:r>
    </w:p>
    <w:p w14:paraId="7FDDA72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              raskida ugovora,</w:t>
      </w:r>
    </w:p>
    <w:p w14:paraId="756233B8" w14:textId="77777777" w:rsidR="002A38F7" w:rsidRPr="00CB43A8" w:rsidRDefault="002A38F7" w:rsidP="002A38F7">
      <w:pPr>
        <w:pStyle w:val="Odlomakpopisa"/>
        <w:widowControl/>
        <w:numPr>
          <w:ilvl w:val="0"/>
          <w:numId w:val="35"/>
        </w:numPr>
        <w:adjustRightInd w:val="0"/>
        <w:contextualSpacing/>
        <w:rPr>
          <w:rFonts w:ascii="Arial Narrow" w:hAnsi="Arial Narrow"/>
          <w:lang w:eastAsia="hr-HR"/>
        </w:rPr>
      </w:pPr>
      <w:proofErr w:type="spellStart"/>
      <w:r w:rsidRPr="00CB43A8">
        <w:rPr>
          <w:rFonts w:ascii="Arial Narrow" w:hAnsi="Arial Narrow"/>
          <w:lang w:eastAsia="hr-HR"/>
        </w:rPr>
        <w:t>odredbu</w:t>
      </w:r>
      <w:proofErr w:type="spellEnd"/>
      <w:r w:rsidRPr="00CB43A8">
        <w:rPr>
          <w:rFonts w:ascii="Arial Narrow" w:hAnsi="Arial Narrow"/>
          <w:lang w:eastAsia="hr-HR"/>
        </w:rPr>
        <w:t xml:space="preserve"> </w:t>
      </w:r>
      <w:proofErr w:type="spellStart"/>
      <w:r w:rsidRPr="00CB43A8">
        <w:rPr>
          <w:rFonts w:ascii="Arial Narrow" w:hAnsi="Arial Narrow"/>
          <w:lang w:eastAsia="hr-HR"/>
        </w:rPr>
        <w:t>ukoliko</w:t>
      </w:r>
      <w:proofErr w:type="spellEnd"/>
      <w:r w:rsidRPr="00CB43A8">
        <w:rPr>
          <w:rFonts w:ascii="Arial Narrow" w:hAnsi="Arial Narrow"/>
          <w:lang w:eastAsia="hr-HR"/>
        </w:rPr>
        <w:t xml:space="preserve"> je </w:t>
      </w:r>
      <w:proofErr w:type="spellStart"/>
      <w:r w:rsidRPr="00CB43A8">
        <w:rPr>
          <w:rFonts w:ascii="Arial Narrow" w:hAnsi="Arial Narrow"/>
          <w:lang w:eastAsia="hr-HR"/>
        </w:rPr>
        <w:t>ugovor</w:t>
      </w:r>
      <w:proofErr w:type="spellEnd"/>
      <w:r w:rsidRPr="00CB43A8">
        <w:rPr>
          <w:rFonts w:ascii="Arial Narrow" w:hAnsi="Arial Narrow"/>
          <w:lang w:eastAsia="hr-HR"/>
        </w:rPr>
        <w:t xml:space="preserve"> </w:t>
      </w:r>
      <w:proofErr w:type="spellStart"/>
      <w:r w:rsidRPr="00CB43A8">
        <w:rPr>
          <w:rFonts w:ascii="Arial Narrow" w:hAnsi="Arial Narrow"/>
          <w:lang w:eastAsia="hr-HR"/>
        </w:rPr>
        <w:t>sklopljen</w:t>
      </w:r>
      <w:proofErr w:type="spellEnd"/>
      <w:r w:rsidRPr="00CB43A8">
        <w:rPr>
          <w:rFonts w:ascii="Arial Narrow" w:hAnsi="Arial Narrow"/>
          <w:lang w:eastAsia="hr-HR"/>
        </w:rPr>
        <w:t xml:space="preserve"> s </w:t>
      </w:r>
      <w:proofErr w:type="spellStart"/>
      <w:r w:rsidRPr="00CB43A8">
        <w:rPr>
          <w:rFonts w:ascii="Arial Narrow" w:hAnsi="Arial Narrow"/>
          <w:lang w:eastAsia="hr-HR"/>
        </w:rPr>
        <w:t>više</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zakupnika</w:t>
      </w:r>
      <w:proofErr w:type="spellEnd"/>
      <w:r w:rsidRPr="00CB43A8">
        <w:rPr>
          <w:rFonts w:ascii="Arial Narrow" w:hAnsi="Arial Narrow"/>
          <w:lang w:eastAsia="hr-HR"/>
        </w:rPr>
        <w:t xml:space="preserve"> (</w:t>
      </w:r>
      <w:proofErr w:type="spellStart"/>
      <w:r w:rsidRPr="00CB43A8">
        <w:rPr>
          <w:rFonts w:ascii="Arial Narrow" w:hAnsi="Arial Narrow"/>
          <w:lang w:eastAsia="hr-HR"/>
        </w:rPr>
        <w:t>zajednički</w:t>
      </w:r>
      <w:proofErr w:type="spellEnd"/>
      <w:r w:rsidRPr="00CB43A8">
        <w:rPr>
          <w:rFonts w:ascii="Arial Narrow" w:hAnsi="Arial Narrow"/>
          <w:lang w:eastAsia="hr-HR"/>
        </w:rPr>
        <w:t xml:space="preserve"> </w:t>
      </w:r>
      <w:proofErr w:type="spellStart"/>
      <w:r w:rsidRPr="00CB43A8">
        <w:rPr>
          <w:rFonts w:ascii="Arial Narrow" w:hAnsi="Arial Narrow"/>
          <w:lang w:eastAsia="hr-HR"/>
        </w:rPr>
        <w:t>zakup</w:t>
      </w:r>
      <w:proofErr w:type="spellEnd"/>
      <w:r w:rsidRPr="00CB43A8">
        <w:rPr>
          <w:rFonts w:ascii="Arial Narrow" w:hAnsi="Arial Narrow"/>
          <w:lang w:eastAsia="hr-HR"/>
        </w:rPr>
        <w:t xml:space="preserve">), </w:t>
      </w:r>
      <w:proofErr w:type="spellStart"/>
      <w:r w:rsidRPr="00CB43A8">
        <w:rPr>
          <w:rFonts w:ascii="Arial Narrow" w:hAnsi="Arial Narrow"/>
          <w:lang w:eastAsia="hr-HR"/>
        </w:rPr>
        <w:t>oni</w:t>
      </w:r>
      <w:proofErr w:type="spellEnd"/>
      <w:r w:rsidRPr="00CB43A8">
        <w:rPr>
          <w:rFonts w:ascii="Arial Narrow" w:hAnsi="Arial Narrow"/>
          <w:lang w:eastAsia="hr-HR"/>
        </w:rPr>
        <w:t xml:space="preserve"> za </w:t>
      </w:r>
      <w:proofErr w:type="spellStart"/>
      <w:r w:rsidRPr="00CB43A8">
        <w:rPr>
          <w:rFonts w:ascii="Arial Narrow" w:hAnsi="Arial Narrow"/>
          <w:lang w:eastAsia="hr-HR"/>
        </w:rPr>
        <w:t>sva</w:t>
      </w:r>
      <w:proofErr w:type="spellEnd"/>
      <w:r w:rsidRPr="00CB43A8">
        <w:rPr>
          <w:rFonts w:ascii="Arial Narrow" w:hAnsi="Arial Narrow"/>
          <w:lang w:eastAsia="hr-HR"/>
        </w:rPr>
        <w:t xml:space="preserve">  </w:t>
      </w:r>
    </w:p>
    <w:p w14:paraId="53670EA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xml:space="preserve">              dugovanja koja proizlaze iz korištenja poslovnoga prostora odgovaraju solidarno.</w:t>
      </w:r>
    </w:p>
    <w:p w14:paraId="33AA23C4"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212ADCCA" w14:textId="77777777" w:rsidR="002A38F7" w:rsidRPr="00CB43A8" w:rsidRDefault="002A38F7" w:rsidP="002A38F7">
      <w:pPr>
        <w:autoSpaceDE w:val="0"/>
        <w:autoSpaceDN w:val="0"/>
        <w:adjustRightInd w:val="0"/>
        <w:rPr>
          <w:rFonts w:ascii="Arial Narrow" w:eastAsia="Times New Roman" w:hAnsi="Arial Narrow"/>
          <w:b/>
          <w:bCs/>
          <w:lang w:eastAsia="hr-HR"/>
        </w:rPr>
      </w:pPr>
    </w:p>
    <w:p w14:paraId="0464E8E9"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5. Stupanje u prava i obveze</w:t>
      </w:r>
    </w:p>
    <w:p w14:paraId="2E47D69D"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17.</w:t>
      </w:r>
    </w:p>
    <w:p w14:paraId="1500FFB5" w14:textId="77777777" w:rsidR="002A38F7" w:rsidRPr="00CB43A8" w:rsidRDefault="002A38F7" w:rsidP="002A38F7">
      <w:pPr>
        <w:autoSpaceDE w:val="0"/>
        <w:autoSpaceDN w:val="0"/>
        <w:adjustRightInd w:val="0"/>
        <w:rPr>
          <w:rFonts w:ascii="Arial Narrow" w:eastAsia="Times New Roman" w:hAnsi="Arial Narrow"/>
          <w:bCs/>
          <w:lang w:eastAsia="hr-HR"/>
        </w:rPr>
      </w:pPr>
      <w:r w:rsidRPr="00CB43A8">
        <w:rPr>
          <w:rFonts w:ascii="Arial Narrow" w:eastAsia="Times New Roman" w:hAnsi="Arial Narrow"/>
          <w:bCs/>
          <w:lang w:eastAsia="hr-HR"/>
        </w:rPr>
        <w:tab/>
        <w:t>Zakup ne prestaje smrću, odnosno promjenom pravnoga položaja zakupnika, ako ugovorom nije drukčije određeno.</w:t>
      </w:r>
    </w:p>
    <w:p w14:paraId="625E7ED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Cs/>
          <w:lang w:eastAsia="hr-HR"/>
        </w:rPr>
        <w:tab/>
        <w:t>U slučaju iz stavka 1. ovoga članka nasljednici koji preuzmu obrt ili drugu djelatnost iz ugovora o zakupu, odnosno pravni slijednici stupaju u prava i obveze zakupnika.</w:t>
      </w:r>
      <w:r w:rsidRPr="00CB43A8">
        <w:rPr>
          <w:rFonts w:ascii="Arial Narrow" w:eastAsia="Times New Roman" w:hAnsi="Arial Narrow"/>
          <w:lang w:eastAsia="hr-HR"/>
        </w:rPr>
        <w:t> </w:t>
      </w:r>
    </w:p>
    <w:p w14:paraId="5E35183B" w14:textId="77777777" w:rsidR="002A38F7" w:rsidRPr="00CB43A8" w:rsidRDefault="002A38F7" w:rsidP="002A38F7">
      <w:pPr>
        <w:autoSpaceDE w:val="0"/>
        <w:autoSpaceDN w:val="0"/>
        <w:adjustRightInd w:val="0"/>
        <w:rPr>
          <w:rFonts w:ascii="Arial Narrow" w:eastAsia="Times New Roman" w:hAnsi="Arial Narrow"/>
          <w:b/>
          <w:bCs/>
          <w:lang w:eastAsia="hr-HR"/>
        </w:rPr>
      </w:pPr>
    </w:p>
    <w:p w14:paraId="35EF81A0"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6. Prava i obveze ugovornih strana</w:t>
      </w:r>
    </w:p>
    <w:p w14:paraId="404CAA12"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18.</w:t>
      </w:r>
    </w:p>
    <w:p w14:paraId="5825514D"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Općina Dubravica predaje zakupniku poslovni prostor u stanju utvrđenom ugovorom. Ako ugovorom nije utvrđeno u kakvom stanju zakupodavac predaje zakupniku poslovni prostor, smatra se da je poslovni prostor predan u stanju prikladnom za obavljanje djelatnosti predviđene ugovorom.</w:t>
      </w:r>
    </w:p>
    <w:p w14:paraId="2AACCBD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Prilikom primopredaje poslovnoga prostora sastavlja se zapisnik u koji se unose podaci o stanju poslovnoga prostora.</w:t>
      </w:r>
    </w:p>
    <w:p w14:paraId="4215D5C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 </w:t>
      </w:r>
    </w:p>
    <w:p w14:paraId="5AB6C367"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19.</w:t>
      </w:r>
    </w:p>
    <w:p w14:paraId="3073224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Zakupnik koristi poslovni prostor u svrhu i na način određen ugovorom o zakupu.</w:t>
      </w:r>
    </w:p>
    <w:p w14:paraId="4BF6F228" w14:textId="77777777" w:rsidR="002A38F7" w:rsidRPr="00CB43A8" w:rsidRDefault="002A38F7" w:rsidP="002A38F7">
      <w:pPr>
        <w:autoSpaceDE w:val="0"/>
        <w:autoSpaceDN w:val="0"/>
        <w:adjustRightInd w:val="0"/>
        <w:rPr>
          <w:rFonts w:ascii="Arial Narrow" w:eastAsia="Times New Roman" w:hAnsi="Arial Narrow"/>
          <w:b/>
          <w:lang w:eastAsia="hr-HR"/>
        </w:rPr>
      </w:pPr>
      <w:r w:rsidRPr="00CB43A8">
        <w:rPr>
          <w:rFonts w:ascii="Arial Narrow" w:eastAsia="Times New Roman" w:hAnsi="Arial Narrow"/>
          <w:lang w:eastAsia="hr-HR"/>
        </w:rPr>
        <w:tab/>
        <w:t>Zakupnik ne smije raditi preinake poslovnoga prostora kojima se bitno mijenjaju konstrukcija, raspored, namjena, vanjski izgled i slična kapitalna ulaganja u poslovni prostor bez odobrenja zakupodavca.</w:t>
      </w:r>
    </w:p>
    <w:p w14:paraId="5BB4C5B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Zakupnik je dužan o svom trošku popraviti oštećenja poslovnoga prostora koja je sam prouzročio ili su ih prouzročile osobe koje se koriste poslovnim prostorom zakupnika.</w:t>
      </w:r>
    </w:p>
    <w:p w14:paraId="4112E25D" w14:textId="77777777" w:rsidR="002A38F7" w:rsidRPr="00CB43A8" w:rsidRDefault="002A38F7" w:rsidP="002A38F7">
      <w:pPr>
        <w:autoSpaceDE w:val="0"/>
        <w:autoSpaceDN w:val="0"/>
        <w:adjustRightInd w:val="0"/>
        <w:rPr>
          <w:rFonts w:ascii="Arial Narrow" w:eastAsia="Times New Roman" w:hAnsi="Arial Narrow"/>
          <w:lang w:eastAsia="hr-HR"/>
        </w:rPr>
      </w:pPr>
    </w:p>
    <w:p w14:paraId="0C82E98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7. Prestanak zakupa</w:t>
      </w:r>
    </w:p>
    <w:p w14:paraId="15465895"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20.</w:t>
      </w:r>
    </w:p>
    <w:p w14:paraId="46C112DC"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Ugovor o zakupu poslovnoga prostora prestaje na način propisan Zakonom, ovom Odlukom i ugovorom o zakupu.</w:t>
      </w:r>
    </w:p>
    <w:p w14:paraId="77FD6DBE"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 </w:t>
      </w:r>
    </w:p>
    <w:p w14:paraId="5067FA79"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21.</w:t>
      </w:r>
    </w:p>
    <w:p w14:paraId="4000D5E3"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Nakon prestanka zakupa zakupnik je dužan zakupodavcu predati poslovni prostor u stanju u kojem ga je primio, odnosno s promjenama do kojih je došlo redovnom upotrebom i preinakama koje je učinio uz odobrenje zakupodavca.</w:t>
      </w:r>
    </w:p>
    <w:p w14:paraId="7B1A4ED0"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lastRenderedPageBreak/>
        <w:tab/>
        <w:t>U slučaju iz stavka 1. ovoga članka zakupnik ima pravo odnijeti uređaje koje je ugradio u poslovni prostor, ako se time ne oštećuje poslovni prostor i ako mu to ulaganje zakupodavac nije priznao smanjenjem visine zakupnine.</w:t>
      </w:r>
    </w:p>
    <w:p w14:paraId="3B4E6A3D"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w:t>
      </w:r>
    </w:p>
    <w:p w14:paraId="4A4E768F"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22.</w:t>
      </w:r>
    </w:p>
    <w:p w14:paraId="3F2721F8"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Općina Dubravica može otkazati ugovor o zakupu poslovnog prostora u svako doba, bez obzira na ugovorne ili zakonske odredbe o trajanju zakupa, u zakonom propisanim slučajevima i ako zakupnik:</w:t>
      </w:r>
    </w:p>
    <w:p w14:paraId="5B4EEEA6"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onemogući zakupodavcu nesmetanu kontrolu korištenja poslovnoga prostora, odnosno ne pruži na uvid svu potrebnu dokumentaciju,</w:t>
      </w:r>
    </w:p>
    <w:p w14:paraId="7E26420C"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u poslovnom prostoru ne obavlja djelatnost iz ugovora duže od 60 dana,</w:t>
      </w:r>
    </w:p>
    <w:p w14:paraId="1CC0CE35"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Zakupnik može otkazati ugovor o zakupu ne navodeći razloge.</w:t>
      </w:r>
    </w:p>
    <w:p w14:paraId="2BB386DF"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lang w:eastAsia="hr-HR"/>
        </w:rPr>
        <w:tab/>
        <w:t>Otkazni rok za zakupnika je 60 dana, a za zakupodavca 30 dana.</w:t>
      </w:r>
    </w:p>
    <w:p w14:paraId="2149D4A8" w14:textId="77777777" w:rsidR="002A38F7" w:rsidRPr="00CB43A8" w:rsidRDefault="002A38F7" w:rsidP="002A38F7">
      <w:pPr>
        <w:autoSpaceDE w:val="0"/>
        <w:autoSpaceDN w:val="0"/>
        <w:adjustRightInd w:val="0"/>
        <w:ind w:firstLine="709"/>
        <w:rPr>
          <w:rFonts w:ascii="Arial Narrow" w:eastAsia="Times New Roman" w:hAnsi="Arial Narrow"/>
          <w:lang w:eastAsia="hr-HR"/>
        </w:rPr>
      </w:pPr>
      <w:r w:rsidRPr="00CB43A8">
        <w:rPr>
          <w:rFonts w:ascii="Arial Narrow" w:eastAsia="Times New Roman" w:hAnsi="Arial Narrow"/>
          <w:lang w:eastAsia="hr-HR"/>
        </w:rPr>
        <w:t> </w:t>
      </w:r>
    </w:p>
    <w:p w14:paraId="286FFAFD" w14:textId="77777777" w:rsidR="002A38F7" w:rsidRPr="00CB43A8" w:rsidRDefault="002A38F7" w:rsidP="002A38F7">
      <w:pPr>
        <w:autoSpaceDE w:val="0"/>
        <w:autoSpaceDN w:val="0"/>
        <w:adjustRightInd w:val="0"/>
        <w:rPr>
          <w:rFonts w:ascii="Arial Narrow" w:eastAsia="Times New Roman" w:hAnsi="Arial Narrow"/>
          <w:b/>
          <w:bCs/>
          <w:lang w:eastAsia="hr-HR"/>
        </w:rPr>
      </w:pPr>
    </w:p>
    <w:p w14:paraId="6AFC7A19" w14:textId="77777777" w:rsidR="002A38F7" w:rsidRPr="00CB43A8" w:rsidRDefault="002A38F7" w:rsidP="002A38F7">
      <w:pPr>
        <w:autoSpaceDE w:val="0"/>
        <w:autoSpaceDN w:val="0"/>
        <w:adjustRightInd w:val="0"/>
        <w:rPr>
          <w:rFonts w:ascii="Arial Narrow" w:eastAsia="Times New Roman" w:hAnsi="Arial Narrow"/>
          <w:i/>
          <w:lang w:eastAsia="hr-HR"/>
        </w:rPr>
      </w:pPr>
      <w:r w:rsidRPr="00CB43A8">
        <w:rPr>
          <w:rFonts w:ascii="Arial Narrow" w:eastAsia="Times New Roman" w:hAnsi="Arial Narrow"/>
          <w:b/>
          <w:bCs/>
          <w:i/>
          <w:lang w:eastAsia="hr-HR"/>
        </w:rPr>
        <w:t>III. ZAVRŠNE ODREDBE</w:t>
      </w:r>
    </w:p>
    <w:p w14:paraId="72E50824"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23.</w:t>
      </w:r>
    </w:p>
    <w:p w14:paraId="57763F0B"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Cs/>
          <w:lang w:eastAsia="hr-HR"/>
        </w:rPr>
        <w:t xml:space="preserve">Za sve odnose koji nisu regulirani ovom Odlukom primjenjuju se odredbe Zakona o zakupu i kupoprodaji poslovnog prostora („Narodne novine“, broj 125/11, 64/15, 112/18) i Zakona o obveznim odnosima („Narodne novine“, broj </w:t>
      </w:r>
      <w:hyperlink r:id="rId35" w:tgtFrame="_blank" w:history="1">
        <w:r w:rsidRPr="00CB43A8">
          <w:rPr>
            <w:rFonts w:ascii="Arial Narrow" w:eastAsia="Times New Roman" w:hAnsi="Arial Narrow"/>
            <w:lang w:eastAsia="hr-HR"/>
          </w:rPr>
          <w:t>35/05</w:t>
        </w:r>
      </w:hyperlink>
      <w:r w:rsidRPr="00CB43A8">
        <w:rPr>
          <w:rFonts w:ascii="Arial Narrow" w:eastAsia="Times New Roman" w:hAnsi="Arial Narrow"/>
          <w:bCs/>
          <w:lang w:eastAsia="hr-HR"/>
        </w:rPr>
        <w:t>, </w:t>
      </w:r>
      <w:hyperlink r:id="rId36" w:tgtFrame="_blank" w:history="1">
        <w:r w:rsidRPr="00CB43A8">
          <w:rPr>
            <w:rFonts w:ascii="Arial Narrow" w:eastAsia="Times New Roman" w:hAnsi="Arial Narrow"/>
            <w:lang w:eastAsia="hr-HR"/>
          </w:rPr>
          <w:t>41/08</w:t>
        </w:r>
      </w:hyperlink>
      <w:r w:rsidRPr="00CB43A8">
        <w:rPr>
          <w:rFonts w:ascii="Arial Narrow" w:eastAsia="Times New Roman" w:hAnsi="Arial Narrow"/>
          <w:bCs/>
          <w:lang w:eastAsia="hr-HR"/>
        </w:rPr>
        <w:t>, </w:t>
      </w:r>
      <w:hyperlink r:id="rId37" w:tgtFrame="_blank" w:history="1">
        <w:r w:rsidRPr="00CB43A8">
          <w:rPr>
            <w:rFonts w:ascii="Arial Narrow" w:eastAsia="Times New Roman" w:hAnsi="Arial Narrow"/>
            <w:lang w:eastAsia="hr-HR"/>
          </w:rPr>
          <w:t>125/11</w:t>
        </w:r>
      </w:hyperlink>
      <w:r w:rsidRPr="00CB43A8">
        <w:rPr>
          <w:rFonts w:ascii="Arial Narrow" w:eastAsia="Times New Roman" w:hAnsi="Arial Narrow"/>
          <w:bCs/>
          <w:lang w:eastAsia="hr-HR"/>
        </w:rPr>
        <w:t>, </w:t>
      </w:r>
      <w:hyperlink r:id="rId38" w:history="1">
        <w:r w:rsidRPr="00CB43A8">
          <w:rPr>
            <w:rFonts w:ascii="Arial Narrow" w:eastAsia="Times New Roman" w:hAnsi="Arial Narrow"/>
            <w:lang w:eastAsia="hr-HR"/>
          </w:rPr>
          <w:t>78/15</w:t>
        </w:r>
      </w:hyperlink>
      <w:r w:rsidRPr="00CB43A8">
        <w:rPr>
          <w:rFonts w:ascii="Arial Narrow" w:eastAsia="Times New Roman" w:hAnsi="Arial Narrow"/>
          <w:bCs/>
          <w:lang w:eastAsia="hr-HR"/>
        </w:rPr>
        <w:t>, </w:t>
      </w:r>
      <w:hyperlink r:id="rId39" w:tgtFrame="_blank" w:history="1">
        <w:r w:rsidRPr="00CB43A8">
          <w:rPr>
            <w:rFonts w:ascii="Arial Narrow" w:eastAsia="Times New Roman" w:hAnsi="Arial Narrow"/>
            <w:lang w:eastAsia="hr-HR"/>
          </w:rPr>
          <w:t>29/18</w:t>
        </w:r>
      </w:hyperlink>
      <w:r w:rsidRPr="00CB43A8">
        <w:rPr>
          <w:rFonts w:ascii="Arial Narrow" w:eastAsia="Times New Roman" w:hAnsi="Arial Narrow"/>
          <w:bCs/>
          <w:lang w:eastAsia="hr-HR"/>
        </w:rPr>
        <w:t>, </w:t>
      </w:r>
      <w:hyperlink r:id="rId40" w:tgtFrame="_blank" w:history="1">
        <w:r w:rsidRPr="00CB43A8">
          <w:rPr>
            <w:rFonts w:ascii="Arial Narrow" w:eastAsia="Times New Roman" w:hAnsi="Arial Narrow"/>
            <w:lang w:eastAsia="hr-HR"/>
          </w:rPr>
          <w:t>126/21</w:t>
        </w:r>
      </w:hyperlink>
      <w:r w:rsidRPr="00CB43A8">
        <w:rPr>
          <w:rFonts w:ascii="Arial Narrow" w:eastAsia="Times New Roman" w:hAnsi="Arial Narrow"/>
          <w:bCs/>
          <w:lang w:eastAsia="hr-HR"/>
        </w:rPr>
        <w:t>, </w:t>
      </w:r>
      <w:hyperlink r:id="rId41" w:tgtFrame="_blank" w:history="1">
        <w:r w:rsidRPr="00CB43A8">
          <w:rPr>
            <w:rFonts w:ascii="Arial Narrow" w:eastAsia="Times New Roman" w:hAnsi="Arial Narrow"/>
            <w:lang w:eastAsia="hr-HR"/>
          </w:rPr>
          <w:t>114/22</w:t>
        </w:r>
      </w:hyperlink>
      <w:r w:rsidRPr="00CB43A8">
        <w:rPr>
          <w:rFonts w:ascii="Arial Narrow" w:eastAsia="Times New Roman" w:hAnsi="Arial Narrow"/>
          <w:bCs/>
          <w:lang w:eastAsia="hr-HR"/>
        </w:rPr>
        <w:t>, </w:t>
      </w:r>
      <w:hyperlink r:id="rId42" w:tgtFrame="_blank" w:history="1">
        <w:r w:rsidRPr="00CB43A8">
          <w:rPr>
            <w:rFonts w:ascii="Arial Narrow" w:eastAsia="Times New Roman" w:hAnsi="Arial Narrow"/>
            <w:lang w:eastAsia="hr-HR"/>
          </w:rPr>
          <w:t>156/22</w:t>
        </w:r>
      </w:hyperlink>
      <w:r w:rsidRPr="00CB43A8">
        <w:rPr>
          <w:rFonts w:ascii="Arial Narrow" w:eastAsia="Times New Roman" w:hAnsi="Arial Narrow"/>
          <w:bCs/>
          <w:lang w:eastAsia="hr-HR"/>
        </w:rPr>
        <w:t>).</w:t>
      </w:r>
    </w:p>
    <w:p w14:paraId="6E5D6D79" w14:textId="77777777" w:rsidR="002A38F7" w:rsidRPr="00CB43A8" w:rsidRDefault="002A38F7" w:rsidP="002A38F7">
      <w:pPr>
        <w:autoSpaceDE w:val="0"/>
        <w:autoSpaceDN w:val="0"/>
        <w:adjustRightInd w:val="0"/>
        <w:rPr>
          <w:rFonts w:ascii="Arial Narrow" w:eastAsia="Times New Roman" w:hAnsi="Arial Narrow"/>
          <w:lang w:eastAsia="hr-HR"/>
        </w:rPr>
      </w:pPr>
      <w:r w:rsidRPr="00CB43A8">
        <w:rPr>
          <w:rFonts w:ascii="Arial Narrow" w:eastAsia="Times New Roman" w:hAnsi="Arial Narrow"/>
          <w:b/>
          <w:bCs/>
          <w:lang w:eastAsia="hr-HR"/>
        </w:rPr>
        <w:t> </w:t>
      </w:r>
    </w:p>
    <w:p w14:paraId="113DAB0E" w14:textId="77777777" w:rsidR="002A38F7" w:rsidRPr="00CB43A8" w:rsidRDefault="002A38F7" w:rsidP="002A38F7">
      <w:pPr>
        <w:autoSpaceDE w:val="0"/>
        <w:autoSpaceDN w:val="0"/>
        <w:adjustRightInd w:val="0"/>
        <w:jc w:val="center"/>
        <w:rPr>
          <w:rFonts w:ascii="Arial Narrow" w:eastAsia="Times New Roman" w:hAnsi="Arial Narrow"/>
          <w:lang w:eastAsia="hr-HR"/>
        </w:rPr>
      </w:pPr>
      <w:r w:rsidRPr="00CB43A8">
        <w:rPr>
          <w:rFonts w:ascii="Arial Narrow" w:eastAsia="Times New Roman" w:hAnsi="Arial Narrow"/>
          <w:b/>
          <w:bCs/>
          <w:lang w:eastAsia="hr-HR"/>
        </w:rPr>
        <w:t>Članak 24.</w:t>
      </w:r>
    </w:p>
    <w:p w14:paraId="05D7E160" w14:textId="77777777" w:rsidR="002A38F7" w:rsidRPr="00CB43A8" w:rsidRDefault="002A38F7" w:rsidP="002A38F7">
      <w:pPr>
        <w:autoSpaceDE w:val="0"/>
        <w:autoSpaceDN w:val="0"/>
        <w:adjustRightInd w:val="0"/>
        <w:rPr>
          <w:rFonts w:ascii="Arial Narrow" w:eastAsia="Times New Roman" w:hAnsi="Arial Narrow"/>
          <w:bCs/>
          <w:lang w:eastAsia="hr-HR"/>
        </w:rPr>
      </w:pPr>
      <w:r w:rsidRPr="00CB43A8">
        <w:rPr>
          <w:rFonts w:ascii="Arial Narrow" w:eastAsia="Times New Roman" w:hAnsi="Arial Narrow"/>
          <w:bCs/>
          <w:lang w:eastAsia="hr-HR"/>
        </w:rPr>
        <w:t>Ova Odluka stupa na snagu osmog dana od dana objave  u „Službenom glasniku Općine Dubravica“.</w:t>
      </w:r>
    </w:p>
    <w:p w14:paraId="45EDD693" w14:textId="77777777" w:rsidR="002A38F7" w:rsidRPr="00CB43A8" w:rsidRDefault="002A38F7" w:rsidP="002A38F7">
      <w:pPr>
        <w:autoSpaceDE w:val="0"/>
        <w:autoSpaceDN w:val="0"/>
        <w:adjustRightInd w:val="0"/>
        <w:rPr>
          <w:rFonts w:ascii="Arial Narrow" w:eastAsia="Times New Roman" w:hAnsi="Arial Narrow"/>
          <w:bCs/>
          <w:lang w:eastAsia="hr-HR"/>
        </w:rPr>
      </w:pPr>
    </w:p>
    <w:p w14:paraId="504D8FCE" w14:textId="77777777" w:rsidR="002A38F7" w:rsidRPr="00CB43A8" w:rsidRDefault="002A38F7" w:rsidP="002A38F7">
      <w:pPr>
        <w:jc w:val="center"/>
        <w:rPr>
          <w:rFonts w:ascii="Arial Narrow" w:hAnsi="Arial Narrow"/>
          <w:sz w:val="16"/>
          <w:szCs w:val="16"/>
        </w:rPr>
      </w:pPr>
      <w:r w:rsidRPr="00CB43A8">
        <w:rPr>
          <w:rFonts w:ascii="Arial Narrow" w:hAnsi="Arial Narrow"/>
          <w:sz w:val="16"/>
          <w:szCs w:val="16"/>
        </w:rPr>
        <w:t>OPĆINSKO VIJEĆE OPĆINE DUBRAVICA</w:t>
      </w:r>
    </w:p>
    <w:p w14:paraId="4A92B9D6" w14:textId="77777777" w:rsidR="002A38F7" w:rsidRPr="00CB43A8" w:rsidRDefault="002A38F7" w:rsidP="002A38F7">
      <w:pPr>
        <w:tabs>
          <w:tab w:val="left" w:pos="390"/>
          <w:tab w:val="num" w:pos="1080"/>
          <w:tab w:val="left" w:pos="3105"/>
        </w:tabs>
        <w:jc w:val="center"/>
        <w:rPr>
          <w:rFonts w:ascii="Arial Narrow" w:hAnsi="Arial Narrow"/>
          <w:bCs/>
          <w:sz w:val="16"/>
          <w:szCs w:val="16"/>
          <w:lang w:val="pl-PL"/>
        </w:rPr>
      </w:pPr>
      <w:r w:rsidRPr="00CB43A8">
        <w:rPr>
          <w:rFonts w:ascii="Arial Narrow" w:hAnsi="Arial Narrow"/>
          <w:bCs/>
          <w:sz w:val="16"/>
          <w:szCs w:val="16"/>
          <w:lang w:val="pl-PL"/>
        </w:rPr>
        <w:t>KLASA: 024-02/24-01/10</w:t>
      </w:r>
    </w:p>
    <w:p w14:paraId="79F02513" w14:textId="77777777" w:rsidR="002A38F7" w:rsidRPr="00CB43A8" w:rsidRDefault="002A38F7" w:rsidP="002A38F7">
      <w:pPr>
        <w:tabs>
          <w:tab w:val="left" w:pos="390"/>
          <w:tab w:val="num" w:pos="1080"/>
          <w:tab w:val="left" w:pos="3105"/>
        </w:tabs>
        <w:jc w:val="center"/>
        <w:rPr>
          <w:rFonts w:ascii="Arial Narrow" w:hAnsi="Arial Narrow"/>
          <w:bCs/>
          <w:sz w:val="16"/>
          <w:szCs w:val="16"/>
          <w:lang w:val="pl-PL"/>
        </w:rPr>
      </w:pPr>
      <w:r w:rsidRPr="00CB43A8">
        <w:rPr>
          <w:rFonts w:ascii="Arial Narrow" w:hAnsi="Arial Narrow"/>
          <w:bCs/>
          <w:sz w:val="16"/>
          <w:szCs w:val="16"/>
          <w:lang w:val="pl-PL"/>
        </w:rPr>
        <w:t>URBROJ: 238-40-02-24-7</w:t>
      </w:r>
    </w:p>
    <w:p w14:paraId="6C17F473" w14:textId="4DDEBBF3" w:rsidR="002A38F7" w:rsidRPr="00CB43A8" w:rsidRDefault="002A38F7" w:rsidP="002A38F7">
      <w:pPr>
        <w:tabs>
          <w:tab w:val="left" w:pos="390"/>
          <w:tab w:val="num" w:pos="1080"/>
          <w:tab w:val="left" w:pos="3105"/>
        </w:tabs>
        <w:jc w:val="center"/>
        <w:rPr>
          <w:rFonts w:ascii="Arial Narrow" w:hAnsi="Arial Narrow"/>
          <w:sz w:val="16"/>
          <w:szCs w:val="16"/>
          <w:lang w:val="pl-PL"/>
        </w:rPr>
      </w:pPr>
      <w:r w:rsidRPr="00CB43A8">
        <w:rPr>
          <w:rFonts w:ascii="Arial Narrow" w:hAnsi="Arial Narrow"/>
          <w:sz w:val="16"/>
          <w:szCs w:val="16"/>
          <w:lang w:val="pl-PL"/>
        </w:rPr>
        <w:t>Dubravica,  19. srpanj 2024. godine</w:t>
      </w:r>
    </w:p>
    <w:p w14:paraId="6E09D26A" w14:textId="77777777" w:rsidR="002A38F7" w:rsidRDefault="002A38F7" w:rsidP="002A38F7">
      <w:pPr>
        <w:jc w:val="right"/>
        <w:rPr>
          <w:rFonts w:ascii="Arial Narrow" w:hAnsi="Arial Narrow"/>
          <w:sz w:val="16"/>
          <w:szCs w:val="16"/>
        </w:rPr>
      </w:pPr>
      <w:r w:rsidRPr="00CB43A8">
        <w:rPr>
          <w:rFonts w:ascii="Arial Narrow" w:hAnsi="Arial Narrow"/>
          <w:sz w:val="16"/>
          <w:szCs w:val="16"/>
        </w:rPr>
        <w:t>Predsjednik Ivica Stiperski</w:t>
      </w:r>
    </w:p>
    <w:p w14:paraId="22598700" w14:textId="77777777" w:rsidR="00CB43A8" w:rsidRDefault="00CB43A8" w:rsidP="002A38F7">
      <w:pPr>
        <w:jc w:val="right"/>
        <w:rPr>
          <w:rFonts w:ascii="Arial Narrow" w:hAnsi="Arial Narrow"/>
          <w:sz w:val="16"/>
          <w:szCs w:val="16"/>
        </w:rPr>
      </w:pPr>
    </w:p>
    <w:p w14:paraId="1EED35D6" w14:textId="77777777" w:rsidR="00CB43A8" w:rsidRDefault="00CB43A8" w:rsidP="002A38F7">
      <w:pPr>
        <w:jc w:val="right"/>
        <w:rPr>
          <w:rFonts w:ascii="Arial Narrow" w:hAnsi="Arial Narrow"/>
          <w:sz w:val="16"/>
          <w:szCs w:val="16"/>
        </w:rPr>
      </w:pPr>
    </w:p>
    <w:p w14:paraId="12C86616" w14:textId="77777777" w:rsidR="00CB43A8" w:rsidRDefault="00CB43A8" w:rsidP="002A38F7">
      <w:pPr>
        <w:jc w:val="right"/>
        <w:rPr>
          <w:rFonts w:ascii="Arial Narrow" w:hAnsi="Arial Narrow"/>
          <w:sz w:val="16"/>
          <w:szCs w:val="16"/>
        </w:rPr>
      </w:pPr>
    </w:p>
    <w:p w14:paraId="207F1774" w14:textId="77777777" w:rsidR="00CB43A8" w:rsidRDefault="00CB43A8" w:rsidP="002A38F7">
      <w:pPr>
        <w:jc w:val="right"/>
        <w:rPr>
          <w:rFonts w:ascii="Arial Narrow" w:hAnsi="Arial Narrow"/>
          <w:sz w:val="16"/>
          <w:szCs w:val="16"/>
        </w:rPr>
      </w:pPr>
    </w:p>
    <w:p w14:paraId="6D89A858" w14:textId="77777777" w:rsidR="00CB43A8" w:rsidRDefault="00CB43A8" w:rsidP="002A38F7">
      <w:pPr>
        <w:jc w:val="right"/>
        <w:rPr>
          <w:rFonts w:ascii="Arial Narrow" w:hAnsi="Arial Narrow"/>
          <w:sz w:val="16"/>
          <w:szCs w:val="16"/>
        </w:rPr>
      </w:pPr>
    </w:p>
    <w:p w14:paraId="4D64294E" w14:textId="77777777" w:rsidR="00CB43A8" w:rsidRDefault="00CB43A8" w:rsidP="002A38F7">
      <w:pPr>
        <w:jc w:val="right"/>
        <w:rPr>
          <w:rFonts w:ascii="Arial Narrow" w:hAnsi="Arial Narrow"/>
          <w:sz w:val="16"/>
          <w:szCs w:val="16"/>
        </w:rPr>
      </w:pPr>
    </w:p>
    <w:p w14:paraId="649F404D" w14:textId="77777777" w:rsidR="00CB43A8" w:rsidRDefault="00CB43A8" w:rsidP="002A38F7">
      <w:pPr>
        <w:jc w:val="right"/>
        <w:rPr>
          <w:rFonts w:ascii="Arial Narrow" w:hAnsi="Arial Narrow"/>
          <w:sz w:val="16"/>
          <w:szCs w:val="16"/>
        </w:rPr>
      </w:pPr>
    </w:p>
    <w:p w14:paraId="693923BC" w14:textId="77777777" w:rsidR="00CB43A8" w:rsidRDefault="00CB43A8" w:rsidP="002A38F7">
      <w:pPr>
        <w:jc w:val="right"/>
        <w:rPr>
          <w:rFonts w:ascii="Arial Narrow" w:hAnsi="Arial Narrow"/>
          <w:sz w:val="16"/>
          <w:szCs w:val="16"/>
        </w:rPr>
      </w:pPr>
    </w:p>
    <w:p w14:paraId="7D9E6AB2" w14:textId="77777777" w:rsidR="00CB43A8" w:rsidRDefault="00CB43A8" w:rsidP="002A38F7">
      <w:pPr>
        <w:jc w:val="right"/>
        <w:rPr>
          <w:rFonts w:ascii="Arial Narrow" w:hAnsi="Arial Narrow"/>
          <w:sz w:val="16"/>
          <w:szCs w:val="16"/>
        </w:rPr>
      </w:pPr>
    </w:p>
    <w:p w14:paraId="08F65EA3" w14:textId="77777777" w:rsidR="00CB43A8" w:rsidRDefault="00CB43A8" w:rsidP="002A38F7">
      <w:pPr>
        <w:jc w:val="right"/>
        <w:rPr>
          <w:rFonts w:ascii="Arial Narrow" w:hAnsi="Arial Narrow"/>
          <w:sz w:val="16"/>
          <w:szCs w:val="16"/>
        </w:rPr>
      </w:pPr>
    </w:p>
    <w:p w14:paraId="0867EF6B" w14:textId="77777777" w:rsidR="00CB43A8" w:rsidRDefault="00CB43A8" w:rsidP="002A38F7">
      <w:pPr>
        <w:jc w:val="right"/>
        <w:rPr>
          <w:rFonts w:ascii="Arial Narrow" w:hAnsi="Arial Narrow"/>
          <w:sz w:val="16"/>
          <w:szCs w:val="16"/>
        </w:rPr>
      </w:pPr>
    </w:p>
    <w:p w14:paraId="5D88E620" w14:textId="77777777" w:rsidR="00CB43A8" w:rsidRDefault="00CB43A8" w:rsidP="002A38F7">
      <w:pPr>
        <w:jc w:val="right"/>
        <w:rPr>
          <w:rFonts w:ascii="Arial Narrow" w:hAnsi="Arial Narrow"/>
          <w:sz w:val="16"/>
          <w:szCs w:val="16"/>
        </w:rPr>
      </w:pPr>
    </w:p>
    <w:p w14:paraId="2C9D9EE7" w14:textId="77777777" w:rsidR="00CB43A8" w:rsidRPr="00CB43A8" w:rsidRDefault="00CB43A8" w:rsidP="002A38F7">
      <w:pPr>
        <w:jc w:val="right"/>
        <w:rPr>
          <w:rFonts w:ascii="Arial Narrow" w:hAnsi="Arial Narrow"/>
          <w:sz w:val="16"/>
          <w:szCs w:val="16"/>
        </w:rPr>
      </w:pPr>
    </w:p>
    <w:p w14:paraId="12D9917D" w14:textId="74DD3270" w:rsidR="00F637D7" w:rsidRPr="002A38F7" w:rsidRDefault="002A38F7" w:rsidP="002A38F7">
      <w:pPr>
        <w:tabs>
          <w:tab w:val="left" w:pos="4995"/>
        </w:tabs>
        <w:rPr>
          <w:rFonts w:ascii="Times New Roman" w:eastAsia="Times New Roman" w:hAnsi="Times New Roman"/>
          <w:lang w:eastAsia="hr-HR"/>
        </w:rPr>
      </w:pPr>
      <w:r w:rsidRPr="00625D79">
        <w:rPr>
          <w:rFonts w:ascii="Times New Roman" w:eastAsia="Times New Roman" w:hAnsi="Times New Roman"/>
          <w:lang w:eastAsia="hr-HR"/>
        </w:rPr>
        <w:tab/>
      </w:r>
    </w:p>
    <w:p w14:paraId="40C7174F" w14:textId="77777777" w:rsidR="004F438A" w:rsidRDefault="004F438A" w:rsidP="00BA1A43">
      <w:pPr>
        <w:tabs>
          <w:tab w:val="left" w:pos="2637"/>
          <w:tab w:val="center" w:pos="7002"/>
        </w:tabs>
        <w:ind w:left="360"/>
        <w:jc w:val="center"/>
        <w:rPr>
          <w:rFonts w:ascii="Arial Narrow" w:hAnsi="Arial Narrow"/>
          <w:b/>
          <w:sz w:val="24"/>
        </w:rPr>
      </w:pPr>
    </w:p>
    <w:p w14:paraId="0985AB38" w14:textId="670187E4" w:rsidR="00BA1A43" w:rsidRDefault="00BA1A43" w:rsidP="00BA1A43">
      <w:pPr>
        <w:tabs>
          <w:tab w:val="left" w:pos="2637"/>
          <w:tab w:val="center" w:pos="7002"/>
        </w:tabs>
        <w:ind w:left="360"/>
        <w:jc w:val="center"/>
        <w:rPr>
          <w:rFonts w:ascii="Arial Narrow" w:hAnsi="Arial Narrow"/>
          <w:b/>
          <w:sz w:val="24"/>
        </w:rPr>
      </w:pPr>
      <w:r w:rsidRPr="005A3663">
        <w:rPr>
          <w:rFonts w:ascii="Arial Narrow" w:hAnsi="Arial Narrow"/>
          <w:b/>
          <w:sz w:val="24"/>
        </w:rPr>
        <w:t xml:space="preserve">AKTI OPĆINSKOG </w:t>
      </w:r>
      <w:r>
        <w:rPr>
          <w:rFonts w:ascii="Arial Narrow" w:hAnsi="Arial Narrow"/>
          <w:b/>
          <w:sz w:val="24"/>
        </w:rPr>
        <w:t>NAČELNIKA</w:t>
      </w:r>
      <w:r w:rsidRPr="005A3663">
        <w:rPr>
          <w:rFonts w:ascii="Arial Narrow" w:hAnsi="Arial Narrow"/>
          <w:b/>
          <w:sz w:val="24"/>
        </w:rPr>
        <w:t xml:space="preserve"> OPĆINE DUBRAVICA</w:t>
      </w:r>
    </w:p>
    <w:p w14:paraId="4966D852" w14:textId="3AB997D7" w:rsidR="00BA1A43" w:rsidRDefault="00BA1A43" w:rsidP="000175B1">
      <w:pPr>
        <w:spacing w:line="360" w:lineRule="auto"/>
        <w:ind w:right="56"/>
        <w:rPr>
          <w:rFonts w:ascii="Arial Narrow" w:hAnsi="Arial Narrow"/>
        </w:rPr>
      </w:pPr>
      <w:r w:rsidRPr="006329A4">
        <w:rPr>
          <w:rFonts w:ascii="Arial Narrow" w:hAnsi="Arial Narrow"/>
          <w:b/>
          <w:noProof/>
          <w:lang w:val="sl-SI" w:eastAsia="sl-SI"/>
        </w:rPr>
        <mc:AlternateContent>
          <mc:Choice Requires="wps">
            <w:drawing>
              <wp:anchor distT="0" distB="0" distL="114300" distR="114300" simplePos="0" relativeHeight="251835392" behindDoc="0" locked="0" layoutInCell="1" allowOverlap="1" wp14:anchorId="3A65A584" wp14:editId="688B87A0">
                <wp:simplePos x="0" y="0"/>
                <wp:positionH relativeFrom="margin">
                  <wp:posOffset>0</wp:posOffset>
                </wp:positionH>
                <wp:positionV relativeFrom="paragraph">
                  <wp:posOffset>114300</wp:posOffset>
                </wp:positionV>
                <wp:extent cx="334371" cy="362197"/>
                <wp:effectExtent l="57150" t="114300" r="142240" b="76200"/>
                <wp:wrapNone/>
                <wp:docPr id="320718491"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6E2509C7" w14:textId="77777777" w:rsidR="00BA1A43" w:rsidRPr="00104EAC" w:rsidRDefault="00BA1A43" w:rsidP="00BA1A43">
                            <w:pPr>
                              <w:jc w:val="center"/>
                              <w:rPr>
                                <w:rFonts w:ascii="Arial Narrow" w:hAnsi="Arial Narrow"/>
                                <w:sz w:val="24"/>
                                <w:szCs w:val="24"/>
                              </w:rPr>
                            </w:pPr>
                            <w:r>
                              <w:rPr>
                                <w:rFonts w:ascii="Arial Narrow" w:hAnsi="Arial Narrow"/>
                                <w:sz w:val="24"/>
                                <w:szCs w:val="24"/>
                              </w:rPr>
                              <w:t>1</w:t>
                            </w:r>
                          </w:p>
                          <w:p w14:paraId="1DF4FAE0" w14:textId="77777777" w:rsidR="00BA1A43" w:rsidRDefault="00BA1A43" w:rsidP="00BA1A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5A584" id="_x0000_s1031" style="position:absolute;left:0;text-align:left;margin-left:0;margin-top:9pt;width:26.35pt;height:28.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r2Q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jtsfrM&#10;vCZXxeuj8XBC51nNbmuEcQfWPYLB6UTUuHHcAx6lUMis6m+UVMr8/JPe++PQoJWSDqc9o/ZHC4ZT&#10;Ir5IHKfzdDz26yEI48lsiII5teSnFtk2Vwp7Ersf0YWr93dify2Nal5wMa38q2gCyfDt2Fm9cOXi&#10;FsLVxvhqFdxwJWhwd3KtmQ++J+B59wJG92PkcP7u1X4zwOLdIEVf/6VUq9apsg5Tdqwr0uEFXCeB&#10;mH71+X11Kgev44Je/gIAAP//AwBQSwMEFAAGAAgAAAAhAFnnLYXZAAAABQEAAA8AAABkcnMvZG93&#10;bnJldi54bWxMjsFOwzAMhu9Ie4fIk7ixZJPKptJ0QpPQjhulB7hljWkrEqdqsq68PeYEJ8v+f33+&#10;iv3snZhwjH0gDeuVAoHUBNtTq6F+e3nYgYjJkDUuEGr4xgj7cnFXmNyGG73iVKVWMIRibjR0KQ25&#10;lLHp0Ju4CgMSZ59h9CbxOrbSjubGcO/kRqlH6U1P/KEzAx46bL6qq9egPqr67PrZvR9xyo7ydKqr&#10;s9T6fjk/P4FIOKe/MvzqszqU7HQJV7JROGZwj687npxmmy2Ii4ZtpkCWhfxvX/4AAAD//wMAUEsB&#10;Ai0AFAAGAAgAAAAhALaDOJL+AAAA4QEAABMAAAAAAAAAAAAAAAAAAAAAAFtDb250ZW50X1R5cGVz&#10;XS54bWxQSwECLQAUAAYACAAAACEAOP0h/9YAAACUAQAACwAAAAAAAAAAAAAAAAAvAQAAX3JlbHMv&#10;LnJlbHNQSwECLQAUAAYACAAAACEAPqhuK9kCAADoBQAADgAAAAAAAAAAAAAAAAAuAgAAZHJzL2Uy&#10;b0RvYy54bWxQSwECLQAUAAYACAAAACEAWecthdkAAAAFAQAADwAAAAAAAAAAAAAAAAAzBQAAZHJz&#10;L2Rvd25yZXYueG1sUEsFBgAAAAAEAAQA8wAAADkGAAAAAA==&#10;" fillcolor="#afabab" strokecolor="#8e8e8e" strokeweight="1.52778mm">
                <v:stroke linestyle="thickThin"/>
                <v:shadow on="t" color="black" opacity="26214f" origin="-.5,.5" offset=".74836mm,-.74836mm"/>
                <v:textbox>
                  <w:txbxContent>
                    <w:p w14:paraId="6E2509C7" w14:textId="77777777" w:rsidR="00BA1A43" w:rsidRPr="00104EAC" w:rsidRDefault="00BA1A43" w:rsidP="00BA1A43">
                      <w:pPr>
                        <w:jc w:val="center"/>
                        <w:rPr>
                          <w:rFonts w:ascii="Arial Narrow" w:hAnsi="Arial Narrow"/>
                          <w:sz w:val="24"/>
                          <w:szCs w:val="24"/>
                        </w:rPr>
                      </w:pPr>
                      <w:r>
                        <w:rPr>
                          <w:rFonts w:ascii="Arial Narrow" w:hAnsi="Arial Narrow"/>
                          <w:sz w:val="24"/>
                          <w:szCs w:val="24"/>
                        </w:rPr>
                        <w:t>1</w:t>
                      </w:r>
                    </w:p>
                    <w:p w14:paraId="1DF4FAE0" w14:textId="77777777" w:rsidR="00BA1A43" w:rsidRDefault="00BA1A43" w:rsidP="00BA1A43">
                      <w:pPr>
                        <w:jc w:val="center"/>
                      </w:pPr>
                    </w:p>
                  </w:txbxContent>
                </v:textbox>
                <w10:wrap anchorx="margin"/>
              </v:roundrect>
            </w:pict>
          </mc:Fallback>
        </mc:AlternateContent>
      </w:r>
    </w:p>
    <w:p w14:paraId="26F49709" w14:textId="77777777" w:rsidR="00BA1A43" w:rsidRPr="00BA1A43" w:rsidRDefault="00BA1A43" w:rsidP="00BA1A43">
      <w:pPr>
        <w:rPr>
          <w:rFonts w:ascii="Arial Narrow" w:hAnsi="Arial Narrow"/>
        </w:rPr>
      </w:pPr>
    </w:p>
    <w:p w14:paraId="00E52928"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Na temelju članka 9. i 10. Zakona o službenicima i namještenicima u lokalnoj i područnoj (regionalnoj) samoupravi (Narodne novine br. 86/08, 61/11, 04/18, 112/19) i članka 38. Statuta Općine Dubravica („Službeni glasnik Općine Dubravica“ broj: 01/2021, 03/2024), a na prijedlog pročelnika Jedinstvenog upravnog odjela, načelnik Općine Dubravica utvrđuje</w:t>
      </w:r>
    </w:p>
    <w:p w14:paraId="7268A697" w14:textId="77777777" w:rsidR="007C5286" w:rsidRPr="007C5286" w:rsidRDefault="007C5286" w:rsidP="007C5286">
      <w:pPr>
        <w:pStyle w:val="StandardWeb"/>
        <w:spacing w:before="0" w:beforeAutospacing="0" w:after="0" w:afterAutospacing="0"/>
        <w:jc w:val="center"/>
        <w:rPr>
          <w:rFonts w:ascii="Arial Narrow" w:hAnsi="Arial Narrow"/>
          <w:b/>
          <w:bCs/>
          <w:color w:val="000000"/>
          <w:sz w:val="22"/>
          <w:szCs w:val="22"/>
        </w:rPr>
      </w:pPr>
      <w:r w:rsidRPr="007C5286">
        <w:rPr>
          <w:rFonts w:ascii="Arial Narrow" w:hAnsi="Arial Narrow"/>
          <w:b/>
          <w:bCs/>
          <w:color w:val="000000"/>
          <w:sz w:val="22"/>
          <w:szCs w:val="22"/>
        </w:rPr>
        <w:t>PLAN PRIJMA U SLUŽBU</w:t>
      </w:r>
    </w:p>
    <w:p w14:paraId="33CBDE80" w14:textId="77777777" w:rsidR="007C5286" w:rsidRPr="007C5286" w:rsidRDefault="007C5286" w:rsidP="007C5286">
      <w:pPr>
        <w:pStyle w:val="StandardWeb"/>
        <w:spacing w:before="0" w:beforeAutospacing="0" w:after="0" w:afterAutospacing="0"/>
        <w:jc w:val="center"/>
        <w:rPr>
          <w:rFonts w:ascii="Arial Narrow" w:hAnsi="Arial Narrow"/>
          <w:b/>
          <w:bCs/>
          <w:color w:val="000000"/>
          <w:sz w:val="22"/>
          <w:szCs w:val="22"/>
        </w:rPr>
      </w:pPr>
      <w:r w:rsidRPr="007C5286">
        <w:rPr>
          <w:rFonts w:ascii="Arial Narrow" w:hAnsi="Arial Narrow"/>
          <w:b/>
          <w:bCs/>
          <w:color w:val="000000"/>
          <w:sz w:val="22"/>
          <w:szCs w:val="22"/>
        </w:rPr>
        <w:t>U JEDINSTVENI UPRAVNI ODJEL OPĆINE</w:t>
      </w:r>
    </w:p>
    <w:p w14:paraId="2F23AC3E" w14:textId="77777777" w:rsidR="007C5286" w:rsidRPr="007C5286" w:rsidRDefault="007C5286" w:rsidP="007C5286">
      <w:pPr>
        <w:pStyle w:val="StandardWeb"/>
        <w:spacing w:before="0" w:beforeAutospacing="0" w:after="0" w:afterAutospacing="0"/>
        <w:jc w:val="center"/>
        <w:rPr>
          <w:rFonts w:ascii="Arial Narrow" w:hAnsi="Arial Narrow"/>
          <w:b/>
          <w:bCs/>
          <w:color w:val="000000"/>
          <w:sz w:val="22"/>
          <w:szCs w:val="22"/>
        </w:rPr>
      </w:pPr>
      <w:r w:rsidRPr="007C5286">
        <w:rPr>
          <w:rFonts w:ascii="Arial Narrow" w:hAnsi="Arial Narrow"/>
          <w:b/>
          <w:bCs/>
          <w:color w:val="000000"/>
          <w:sz w:val="22"/>
          <w:szCs w:val="22"/>
        </w:rPr>
        <w:t>DUBRAVICA U 2024. GODINI</w:t>
      </w:r>
    </w:p>
    <w:p w14:paraId="069394E7"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1.</w:t>
      </w:r>
    </w:p>
    <w:p w14:paraId="66C4153E"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Ovim Planom prijma (dalje u tekstu: Plan) utvrđuje se stvarno stanje popunjenosti radnih mjesta u Jedinstvenom upravnom Odjelu Općine Dubravica te potrebe za prijam službenika u 2024. godini i potrebe za prijam vježbenika odgovarajuće stručne spreme i struke.</w:t>
      </w:r>
    </w:p>
    <w:p w14:paraId="0B6FD5A0"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Plan se donosi na temelju prikupljenih podataka, vodeći računa o potrebama Jedinstvenog upravnog odjela i raspoloživosti financijskih sredstava.</w:t>
      </w:r>
    </w:p>
    <w:p w14:paraId="5C631664"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2.</w:t>
      </w:r>
    </w:p>
    <w:p w14:paraId="605EEE2A"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Ovim Planom utvrđuje se da je na temelju Pravilnika o unutarnjem redu Jedinstvenog upravnog odjela Općine Dubravica („Službeni glasnik Općine Dubravica“ broj 04/2024) u Jedinstvenom upravnom odjelu Općine Dubravica sistematizirano ukupno 5 (pet) radnih mjesta, a zaposleno je ukupno 4 (četiri) službenika na neodređeno radno vrijeme te 1 (jedan) službenik na određeno radno vrijeme:</w:t>
      </w:r>
    </w:p>
    <w:p w14:paraId="34E3BA6B"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3.</w:t>
      </w:r>
    </w:p>
    <w:p w14:paraId="1F7369B3"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U Jedinstveni upravni odjel Općine Dubravica ovim Planom planira se u tekućoj godini provođenje postupka prijama u službu:</w:t>
      </w:r>
    </w:p>
    <w:p w14:paraId="29AAAECD" w14:textId="77777777" w:rsidR="007C5286" w:rsidRPr="007C5286" w:rsidRDefault="007C5286" w:rsidP="007C5286">
      <w:pPr>
        <w:pStyle w:val="StandardWeb"/>
        <w:numPr>
          <w:ilvl w:val="0"/>
          <w:numId w:val="23"/>
        </w:numPr>
        <w:jc w:val="both"/>
        <w:rPr>
          <w:rFonts w:ascii="Arial Narrow" w:hAnsi="Arial Narrow"/>
          <w:color w:val="000000"/>
          <w:sz w:val="22"/>
          <w:szCs w:val="22"/>
        </w:rPr>
      </w:pPr>
      <w:r w:rsidRPr="007C5286">
        <w:rPr>
          <w:rFonts w:ascii="Arial Narrow" w:hAnsi="Arial Narrow"/>
          <w:color w:val="000000"/>
          <w:sz w:val="22"/>
          <w:szCs w:val="22"/>
        </w:rPr>
        <w:t>na radno mjesto sa radnim iskustvom na neodređeno radno vrijeme:</w:t>
      </w:r>
    </w:p>
    <w:p w14:paraId="1400BFD9" w14:textId="77777777" w:rsidR="007C5286" w:rsidRPr="007C5286" w:rsidRDefault="007C5286" w:rsidP="007C5286">
      <w:pPr>
        <w:pStyle w:val="StandardWeb"/>
        <w:ind w:left="720"/>
        <w:jc w:val="both"/>
        <w:rPr>
          <w:rFonts w:ascii="Arial Narrow" w:hAnsi="Arial Narrow"/>
          <w:color w:val="000000"/>
          <w:sz w:val="22"/>
          <w:szCs w:val="22"/>
        </w:rPr>
      </w:pPr>
      <w:r w:rsidRPr="007C5286">
        <w:rPr>
          <w:rFonts w:ascii="Arial Narrow" w:hAnsi="Arial Narrow"/>
          <w:color w:val="000000"/>
          <w:sz w:val="22"/>
          <w:szCs w:val="22"/>
        </w:rPr>
        <w:lastRenderedPageBreak/>
        <w:t>- 1 (jedan) službenik (referent-računovodstveni referent) putem javnog natječaja, sve sukladno čl. 17. Zakona o službenicima i namještenicima u lokalnoj i područnoj (regionalnoj) samoupravi (Narodne novine br. 86/08, 61/11, 04/18, 112/19).</w:t>
      </w:r>
    </w:p>
    <w:p w14:paraId="7BCCA558"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4.</w:t>
      </w:r>
    </w:p>
    <w:p w14:paraId="74F0260A" w14:textId="77777777" w:rsidR="007C5286" w:rsidRPr="007C5286" w:rsidRDefault="007C5286" w:rsidP="007C5286">
      <w:pPr>
        <w:pStyle w:val="StandardWeb"/>
        <w:rPr>
          <w:rFonts w:ascii="Arial Narrow" w:hAnsi="Arial Narrow"/>
          <w:color w:val="000000"/>
          <w:sz w:val="22"/>
          <w:szCs w:val="22"/>
        </w:rPr>
      </w:pPr>
      <w:r w:rsidRPr="007C5286">
        <w:rPr>
          <w:rFonts w:ascii="Arial Narrow" w:hAnsi="Arial Narrow"/>
          <w:color w:val="000000"/>
          <w:sz w:val="22"/>
          <w:szCs w:val="22"/>
        </w:rPr>
        <w:t>U Jedinstvenom upravnom odjelu Općine Dubravica u 2024. godini ne predviđa se prijam vježbenika.</w:t>
      </w:r>
    </w:p>
    <w:p w14:paraId="3BF03E40"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5.</w:t>
      </w:r>
    </w:p>
    <w:p w14:paraId="2E55307F" w14:textId="1691E9C1"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Prema podacima Državnog zavoda za statistiku za Općinu Dubravica, niti jedna nacionalna manjina ne sudjeluje s više od 5% u stanovništvu Općine Dubravica te ne postoji obveza planiranja prijma pripadnika nacionalnih manjina, sukladno odredbi članka 9. stavka 2. Zakona o službenicima i namještenicima u lokalnoj i područnoj (regionalnoj) samoupravi.</w:t>
      </w:r>
    </w:p>
    <w:p w14:paraId="153247F0"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6.</w:t>
      </w:r>
    </w:p>
    <w:p w14:paraId="44FE86D2"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Tabela s utvrđenim radnim mjestima mjesta koje je potrebno popuniti na neodređeno vrijeme ili određeno vrijeme vježbenicima tijekom 2024. godine sukladno ovom Planu nalazi se u privitku i čini sastavni dio ovog Plana (Tabela 1.).</w:t>
      </w:r>
    </w:p>
    <w:p w14:paraId="73870ED0"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7.</w:t>
      </w:r>
    </w:p>
    <w:p w14:paraId="1F502A51" w14:textId="77777777" w:rsidR="007C5286" w:rsidRPr="007C5286" w:rsidRDefault="007C5286" w:rsidP="007C5286">
      <w:pPr>
        <w:pStyle w:val="StandardWeb"/>
        <w:jc w:val="both"/>
        <w:rPr>
          <w:rFonts w:ascii="Arial Narrow" w:hAnsi="Arial Narrow"/>
          <w:color w:val="000000"/>
          <w:sz w:val="22"/>
          <w:szCs w:val="22"/>
        </w:rPr>
      </w:pPr>
      <w:r w:rsidRPr="007C5286">
        <w:rPr>
          <w:rFonts w:ascii="Arial Narrow" w:hAnsi="Arial Narrow"/>
          <w:color w:val="000000"/>
          <w:sz w:val="22"/>
          <w:szCs w:val="22"/>
        </w:rPr>
        <w:t>Stupanjem na snagu ovog Plana prestaje vrijediti Plan prijma u službu u Jedinstveni upravni odjel Općine Dubravica u 2024. godini (»Službeni glasnik Općine Dubravica« broj 01/2024).</w:t>
      </w:r>
    </w:p>
    <w:p w14:paraId="61741681"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Članak 8.</w:t>
      </w:r>
    </w:p>
    <w:p w14:paraId="3D902BBB" w14:textId="77777777" w:rsidR="007C5286" w:rsidRPr="007C5286" w:rsidRDefault="007C5286" w:rsidP="007C5286">
      <w:pPr>
        <w:pStyle w:val="StandardWeb"/>
        <w:rPr>
          <w:rFonts w:ascii="Arial Narrow" w:hAnsi="Arial Narrow"/>
          <w:color w:val="000000"/>
          <w:sz w:val="22"/>
          <w:szCs w:val="22"/>
        </w:rPr>
      </w:pPr>
      <w:r w:rsidRPr="007C5286">
        <w:rPr>
          <w:rFonts w:ascii="Arial Narrow" w:hAnsi="Arial Narrow"/>
          <w:color w:val="000000"/>
          <w:sz w:val="22"/>
          <w:szCs w:val="22"/>
        </w:rPr>
        <w:t>Ovaj Plan stupa na snagu danom donošenja te će se objaviti u Službenom glasniku Općine Dubravica.</w:t>
      </w:r>
    </w:p>
    <w:p w14:paraId="5EEA68BE" w14:textId="77777777" w:rsidR="007C5286" w:rsidRPr="007C5286" w:rsidRDefault="007C5286" w:rsidP="007C5286">
      <w:pPr>
        <w:pStyle w:val="StandardWeb"/>
        <w:spacing w:before="0" w:beforeAutospacing="0" w:after="0" w:afterAutospacing="0"/>
        <w:jc w:val="center"/>
        <w:rPr>
          <w:rFonts w:ascii="Arial Narrow" w:hAnsi="Arial Narrow"/>
          <w:color w:val="000000"/>
          <w:sz w:val="22"/>
          <w:szCs w:val="22"/>
        </w:rPr>
      </w:pPr>
      <w:r w:rsidRPr="007C5286">
        <w:rPr>
          <w:rFonts w:ascii="Arial Narrow" w:hAnsi="Arial Narrow"/>
          <w:color w:val="000000"/>
          <w:sz w:val="22"/>
          <w:szCs w:val="22"/>
        </w:rPr>
        <w:t>OPĆINSKI NAČELNIK OPĆINE DUBRAVICA</w:t>
      </w:r>
    </w:p>
    <w:p w14:paraId="61C1299F" w14:textId="77777777" w:rsidR="007C5286" w:rsidRPr="007C5286" w:rsidRDefault="007C5286" w:rsidP="007C5286">
      <w:pPr>
        <w:pStyle w:val="StandardWeb"/>
        <w:spacing w:before="0" w:beforeAutospacing="0" w:after="0" w:afterAutospacing="0"/>
        <w:jc w:val="center"/>
        <w:rPr>
          <w:rFonts w:ascii="Arial Narrow" w:hAnsi="Arial Narrow"/>
          <w:color w:val="000000"/>
          <w:sz w:val="22"/>
          <w:szCs w:val="22"/>
        </w:rPr>
      </w:pPr>
      <w:r w:rsidRPr="007C5286">
        <w:rPr>
          <w:rFonts w:ascii="Arial Narrow" w:hAnsi="Arial Narrow"/>
          <w:color w:val="000000"/>
          <w:sz w:val="22"/>
          <w:szCs w:val="22"/>
        </w:rPr>
        <w:t>KLASA: 112-06/24-01/1</w:t>
      </w:r>
    </w:p>
    <w:p w14:paraId="4A66A87B" w14:textId="77777777" w:rsidR="007C5286" w:rsidRPr="007C5286" w:rsidRDefault="007C5286" w:rsidP="007C5286">
      <w:pPr>
        <w:pStyle w:val="StandardWeb"/>
        <w:spacing w:before="0" w:beforeAutospacing="0" w:after="0" w:afterAutospacing="0"/>
        <w:jc w:val="center"/>
        <w:rPr>
          <w:rFonts w:ascii="Arial Narrow" w:hAnsi="Arial Narrow"/>
          <w:color w:val="000000"/>
          <w:sz w:val="22"/>
          <w:szCs w:val="22"/>
        </w:rPr>
      </w:pPr>
      <w:r w:rsidRPr="007C5286">
        <w:rPr>
          <w:rFonts w:ascii="Arial Narrow" w:hAnsi="Arial Narrow"/>
          <w:color w:val="000000"/>
          <w:sz w:val="22"/>
          <w:szCs w:val="22"/>
        </w:rPr>
        <w:t>URBROJ: 238-40-01-24-2</w:t>
      </w:r>
    </w:p>
    <w:p w14:paraId="5F5A49DA" w14:textId="77777777" w:rsidR="007C5286" w:rsidRDefault="007C5286" w:rsidP="007C5286">
      <w:pPr>
        <w:pStyle w:val="StandardWeb"/>
        <w:spacing w:before="0" w:beforeAutospacing="0" w:after="0" w:afterAutospacing="0"/>
        <w:jc w:val="center"/>
        <w:rPr>
          <w:rFonts w:ascii="Arial Narrow" w:hAnsi="Arial Narrow"/>
          <w:color w:val="000000"/>
          <w:sz w:val="22"/>
          <w:szCs w:val="22"/>
        </w:rPr>
      </w:pPr>
      <w:r w:rsidRPr="007C5286">
        <w:rPr>
          <w:rFonts w:ascii="Arial Narrow" w:hAnsi="Arial Narrow"/>
          <w:color w:val="000000"/>
          <w:sz w:val="22"/>
          <w:szCs w:val="22"/>
        </w:rPr>
        <w:t>Dubravica, 31. svibnja 2024. godine</w:t>
      </w:r>
    </w:p>
    <w:p w14:paraId="6EB64EEE" w14:textId="77777777" w:rsidR="007C5286" w:rsidRPr="007C5286" w:rsidRDefault="007C5286" w:rsidP="007C5286">
      <w:pPr>
        <w:pStyle w:val="StandardWeb"/>
        <w:spacing w:before="0" w:beforeAutospacing="0" w:after="0" w:afterAutospacing="0"/>
        <w:jc w:val="center"/>
        <w:rPr>
          <w:rFonts w:ascii="Arial Narrow" w:hAnsi="Arial Narrow"/>
          <w:color w:val="000000"/>
          <w:sz w:val="22"/>
          <w:szCs w:val="22"/>
        </w:rPr>
      </w:pPr>
    </w:p>
    <w:p w14:paraId="25D021DD" w14:textId="77777777" w:rsidR="007C5286" w:rsidRPr="007C5286" w:rsidRDefault="007C5286" w:rsidP="007C5286">
      <w:pPr>
        <w:pStyle w:val="StandardWeb"/>
        <w:spacing w:before="0" w:beforeAutospacing="0" w:after="0" w:afterAutospacing="0"/>
        <w:rPr>
          <w:rFonts w:ascii="Arial Narrow" w:hAnsi="Arial Narrow"/>
          <w:color w:val="000000"/>
          <w:sz w:val="22"/>
          <w:szCs w:val="22"/>
        </w:rPr>
      </w:pPr>
    </w:p>
    <w:p w14:paraId="3CAFE3D1" w14:textId="77777777" w:rsidR="007C5286" w:rsidRPr="007C5286" w:rsidRDefault="007C5286" w:rsidP="007C5286">
      <w:pPr>
        <w:pStyle w:val="StandardWeb"/>
        <w:spacing w:before="0" w:beforeAutospacing="0" w:after="0" w:afterAutospacing="0"/>
        <w:jc w:val="right"/>
        <w:rPr>
          <w:rFonts w:ascii="Arial Narrow" w:hAnsi="Arial Narrow"/>
          <w:color w:val="000000"/>
          <w:sz w:val="22"/>
          <w:szCs w:val="22"/>
        </w:rPr>
      </w:pPr>
      <w:r w:rsidRPr="007C5286">
        <w:rPr>
          <w:rFonts w:ascii="Arial Narrow" w:hAnsi="Arial Narrow"/>
          <w:color w:val="000000"/>
          <w:sz w:val="22"/>
          <w:szCs w:val="22"/>
        </w:rPr>
        <w:lastRenderedPageBreak/>
        <w:t xml:space="preserve">NAČELNIK </w:t>
      </w:r>
    </w:p>
    <w:p w14:paraId="42C39C2C" w14:textId="77777777" w:rsidR="007C5286" w:rsidRPr="007C5286" w:rsidRDefault="007C5286" w:rsidP="007C5286">
      <w:pPr>
        <w:pStyle w:val="StandardWeb"/>
        <w:spacing w:before="0" w:beforeAutospacing="0" w:after="0" w:afterAutospacing="0"/>
        <w:jc w:val="right"/>
        <w:rPr>
          <w:rFonts w:ascii="Arial Narrow" w:hAnsi="Arial Narrow"/>
          <w:color w:val="000000"/>
          <w:sz w:val="22"/>
          <w:szCs w:val="22"/>
        </w:rPr>
      </w:pPr>
      <w:r w:rsidRPr="007C5286">
        <w:rPr>
          <w:rFonts w:ascii="Arial Narrow" w:hAnsi="Arial Narrow"/>
          <w:color w:val="000000"/>
          <w:sz w:val="22"/>
          <w:szCs w:val="22"/>
        </w:rPr>
        <w:t>Marin Štritof</w:t>
      </w:r>
    </w:p>
    <w:p w14:paraId="654B1641" w14:textId="77777777" w:rsidR="007C5286" w:rsidRPr="007C5286" w:rsidRDefault="007C5286" w:rsidP="007C5286">
      <w:pPr>
        <w:pStyle w:val="StandardWeb"/>
        <w:jc w:val="center"/>
        <w:rPr>
          <w:rFonts w:ascii="Arial Narrow" w:hAnsi="Arial Narrow"/>
          <w:color w:val="000000"/>
          <w:sz w:val="22"/>
          <w:szCs w:val="22"/>
        </w:rPr>
      </w:pPr>
    </w:p>
    <w:p w14:paraId="0CA1A664" w14:textId="77777777" w:rsidR="007C5286" w:rsidRPr="007C5286" w:rsidRDefault="007C5286" w:rsidP="007C5286">
      <w:pPr>
        <w:pStyle w:val="StandardWeb"/>
        <w:jc w:val="center"/>
        <w:rPr>
          <w:rFonts w:ascii="Arial Narrow" w:hAnsi="Arial Narrow"/>
          <w:color w:val="000000"/>
          <w:sz w:val="22"/>
          <w:szCs w:val="22"/>
        </w:rPr>
      </w:pPr>
      <w:r w:rsidRPr="007C5286">
        <w:rPr>
          <w:rFonts w:ascii="Arial Narrow" w:hAnsi="Arial Narrow"/>
          <w:color w:val="000000"/>
          <w:sz w:val="22"/>
          <w:szCs w:val="22"/>
        </w:rPr>
        <w:t>Tabela 1.</w:t>
      </w:r>
    </w:p>
    <w:tbl>
      <w:tblPr>
        <w:tblStyle w:val="Reetkatablice"/>
        <w:tblW w:w="9121" w:type="dxa"/>
        <w:tblLook w:val="04A0" w:firstRow="1" w:lastRow="0" w:firstColumn="1" w:lastColumn="0" w:noHBand="0" w:noVBand="1"/>
      </w:tblPr>
      <w:tblGrid>
        <w:gridCol w:w="1999"/>
        <w:gridCol w:w="2058"/>
        <w:gridCol w:w="3012"/>
        <w:gridCol w:w="2052"/>
      </w:tblGrid>
      <w:tr w:rsidR="007C5286" w:rsidRPr="007C5286" w14:paraId="2BBF043E" w14:textId="77777777" w:rsidTr="007842DD">
        <w:trPr>
          <w:trHeight w:val="263"/>
        </w:trPr>
        <w:tc>
          <w:tcPr>
            <w:tcW w:w="9121" w:type="dxa"/>
            <w:gridSpan w:val="4"/>
          </w:tcPr>
          <w:p w14:paraId="3078F796" w14:textId="77777777" w:rsidR="007C5286" w:rsidRPr="007C5286" w:rsidRDefault="007C5286" w:rsidP="007842DD">
            <w:pPr>
              <w:pStyle w:val="StandardWeb"/>
              <w:jc w:val="center"/>
              <w:rPr>
                <w:rFonts w:ascii="Arial Narrow" w:hAnsi="Arial Narrow"/>
                <w:color w:val="000000"/>
                <w:sz w:val="22"/>
                <w:szCs w:val="22"/>
              </w:rPr>
            </w:pPr>
            <w:r w:rsidRPr="007C5286">
              <w:rPr>
                <w:rFonts w:ascii="Arial Narrow" w:hAnsi="Arial Narrow"/>
                <w:color w:val="000000"/>
                <w:sz w:val="22"/>
                <w:szCs w:val="22"/>
              </w:rPr>
              <w:t>Jedinstveni upravni odjel</w:t>
            </w:r>
          </w:p>
        </w:tc>
      </w:tr>
      <w:tr w:rsidR="007C5286" w:rsidRPr="007C5286" w14:paraId="5226E48B" w14:textId="77777777" w:rsidTr="007842DD">
        <w:trPr>
          <w:trHeight w:val="1039"/>
        </w:trPr>
        <w:tc>
          <w:tcPr>
            <w:tcW w:w="1999" w:type="dxa"/>
          </w:tcPr>
          <w:p w14:paraId="5A1294B1"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Redni broj</w:t>
            </w:r>
          </w:p>
        </w:tc>
        <w:tc>
          <w:tcPr>
            <w:tcW w:w="2058" w:type="dxa"/>
          </w:tcPr>
          <w:p w14:paraId="15DF1FCC"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Naziv radnog mjesta</w:t>
            </w:r>
          </w:p>
        </w:tc>
        <w:tc>
          <w:tcPr>
            <w:tcW w:w="3012" w:type="dxa"/>
          </w:tcPr>
          <w:p w14:paraId="2BD39241"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Popunjenost DA/NE (određeno/neodređeno radno vrijeme)</w:t>
            </w:r>
          </w:p>
        </w:tc>
        <w:tc>
          <w:tcPr>
            <w:tcW w:w="2052" w:type="dxa"/>
          </w:tcPr>
          <w:p w14:paraId="6E9E837A"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Potreban broj službenika na neodređeno vrijeme</w:t>
            </w:r>
          </w:p>
        </w:tc>
      </w:tr>
      <w:tr w:rsidR="007C5286" w:rsidRPr="007C5286" w14:paraId="6A987D87" w14:textId="77777777" w:rsidTr="007842DD">
        <w:trPr>
          <w:trHeight w:val="511"/>
        </w:trPr>
        <w:tc>
          <w:tcPr>
            <w:tcW w:w="1999" w:type="dxa"/>
          </w:tcPr>
          <w:p w14:paraId="391A80D6"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1.</w:t>
            </w:r>
          </w:p>
        </w:tc>
        <w:tc>
          <w:tcPr>
            <w:tcW w:w="2058" w:type="dxa"/>
          </w:tcPr>
          <w:p w14:paraId="48CD7180"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Pročelnik Jedinstvenog upravnog odjela</w:t>
            </w:r>
          </w:p>
        </w:tc>
        <w:tc>
          <w:tcPr>
            <w:tcW w:w="3012" w:type="dxa"/>
          </w:tcPr>
          <w:p w14:paraId="0C881A96"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Da, neodređeno radno vrijeme</w:t>
            </w:r>
          </w:p>
        </w:tc>
        <w:tc>
          <w:tcPr>
            <w:tcW w:w="2052" w:type="dxa"/>
          </w:tcPr>
          <w:p w14:paraId="5C70B339"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0</w:t>
            </w:r>
          </w:p>
        </w:tc>
      </w:tr>
      <w:tr w:rsidR="007C5286" w:rsidRPr="007C5286" w14:paraId="6EBF790C" w14:textId="77777777" w:rsidTr="007842DD">
        <w:trPr>
          <w:trHeight w:val="511"/>
        </w:trPr>
        <w:tc>
          <w:tcPr>
            <w:tcW w:w="1999" w:type="dxa"/>
          </w:tcPr>
          <w:p w14:paraId="77148C7D"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2.</w:t>
            </w:r>
          </w:p>
        </w:tc>
        <w:tc>
          <w:tcPr>
            <w:tcW w:w="2058" w:type="dxa"/>
          </w:tcPr>
          <w:p w14:paraId="6A5E9F8D"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Viši referent</w:t>
            </w:r>
          </w:p>
        </w:tc>
        <w:tc>
          <w:tcPr>
            <w:tcW w:w="3012" w:type="dxa"/>
          </w:tcPr>
          <w:p w14:paraId="4B1BE613"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Da, neodređeno radno vrijeme</w:t>
            </w:r>
          </w:p>
        </w:tc>
        <w:tc>
          <w:tcPr>
            <w:tcW w:w="2052" w:type="dxa"/>
          </w:tcPr>
          <w:p w14:paraId="0856386E"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0</w:t>
            </w:r>
          </w:p>
        </w:tc>
      </w:tr>
      <w:tr w:rsidR="007C5286" w:rsidRPr="007C5286" w14:paraId="44290A10" w14:textId="77777777" w:rsidTr="007842DD">
        <w:trPr>
          <w:trHeight w:val="527"/>
        </w:trPr>
        <w:tc>
          <w:tcPr>
            <w:tcW w:w="1999" w:type="dxa"/>
          </w:tcPr>
          <w:p w14:paraId="4293BE31"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3.</w:t>
            </w:r>
          </w:p>
        </w:tc>
        <w:tc>
          <w:tcPr>
            <w:tcW w:w="2058" w:type="dxa"/>
          </w:tcPr>
          <w:p w14:paraId="38F428F4"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Referent-komunalni redar</w:t>
            </w:r>
          </w:p>
        </w:tc>
        <w:tc>
          <w:tcPr>
            <w:tcW w:w="3012" w:type="dxa"/>
          </w:tcPr>
          <w:p w14:paraId="09D3F99A"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Da, neodređeno radno vrijeme</w:t>
            </w:r>
          </w:p>
        </w:tc>
        <w:tc>
          <w:tcPr>
            <w:tcW w:w="2052" w:type="dxa"/>
          </w:tcPr>
          <w:p w14:paraId="241B3E12" w14:textId="77777777" w:rsidR="007C5286" w:rsidRPr="007C5286" w:rsidRDefault="007C5286" w:rsidP="007842DD">
            <w:pPr>
              <w:pStyle w:val="StandardWeb"/>
              <w:jc w:val="both"/>
              <w:rPr>
                <w:rFonts w:ascii="Arial Narrow" w:hAnsi="Arial Narrow"/>
                <w:color w:val="000000"/>
                <w:sz w:val="22"/>
                <w:szCs w:val="22"/>
              </w:rPr>
            </w:pPr>
            <w:r w:rsidRPr="007C5286">
              <w:rPr>
                <w:rFonts w:ascii="Arial Narrow" w:hAnsi="Arial Narrow"/>
                <w:color w:val="000000"/>
                <w:sz w:val="22"/>
                <w:szCs w:val="22"/>
              </w:rPr>
              <w:t>0</w:t>
            </w:r>
          </w:p>
        </w:tc>
      </w:tr>
      <w:tr w:rsidR="007C5286" w:rsidRPr="007C5286" w14:paraId="777CAE2B" w14:textId="77777777" w:rsidTr="007842DD">
        <w:trPr>
          <w:trHeight w:val="527"/>
        </w:trPr>
        <w:tc>
          <w:tcPr>
            <w:tcW w:w="9121" w:type="dxa"/>
            <w:gridSpan w:val="4"/>
          </w:tcPr>
          <w:p w14:paraId="7573D343" w14:textId="77777777" w:rsidR="007C5286" w:rsidRPr="007C5286" w:rsidRDefault="007C5286" w:rsidP="007842DD">
            <w:pPr>
              <w:pStyle w:val="StandardWeb"/>
              <w:jc w:val="center"/>
              <w:rPr>
                <w:rFonts w:ascii="Arial Narrow" w:hAnsi="Arial Narrow"/>
                <w:color w:val="000000"/>
                <w:sz w:val="22"/>
                <w:szCs w:val="22"/>
              </w:rPr>
            </w:pPr>
            <w:r w:rsidRPr="007C5286">
              <w:rPr>
                <w:rFonts w:ascii="Arial Narrow" w:hAnsi="Arial Narrow"/>
                <w:color w:val="000000"/>
                <w:sz w:val="22"/>
                <w:szCs w:val="22"/>
              </w:rPr>
              <w:t>Odsjek za računovodstvo</w:t>
            </w:r>
          </w:p>
        </w:tc>
      </w:tr>
      <w:tr w:rsidR="007C5286" w:rsidRPr="007C5286" w14:paraId="5C3CAE4D" w14:textId="77777777" w:rsidTr="007842DD">
        <w:trPr>
          <w:trHeight w:val="527"/>
        </w:trPr>
        <w:tc>
          <w:tcPr>
            <w:tcW w:w="1999" w:type="dxa"/>
          </w:tcPr>
          <w:p w14:paraId="05329924"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4.</w:t>
            </w:r>
          </w:p>
        </w:tc>
        <w:tc>
          <w:tcPr>
            <w:tcW w:w="2058" w:type="dxa"/>
          </w:tcPr>
          <w:p w14:paraId="0129B4C0"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Voditelj odsjeka za računovodstvo</w:t>
            </w:r>
          </w:p>
        </w:tc>
        <w:tc>
          <w:tcPr>
            <w:tcW w:w="3012" w:type="dxa"/>
          </w:tcPr>
          <w:p w14:paraId="3807E5D8"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Da, neodređeno radno vrijeme</w:t>
            </w:r>
          </w:p>
        </w:tc>
        <w:tc>
          <w:tcPr>
            <w:tcW w:w="2052" w:type="dxa"/>
          </w:tcPr>
          <w:p w14:paraId="22095CDF"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0</w:t>
            </w:r>
          </w:p>
        </w:tc>
      </w:tr>
      <w:tr w:rsidR="007C5286" w:rsidRPr="007C5286" w14:paraId="4402E402" w14:textId="77777777" w:rsidTr="007842DD">
        <w:trPr>
          <w:trHeight w:val="527"/>
        </w:trPr>
        <w:tc>
          <w:tcPr>
            <w:tcW w:w="1999" w:type="dxa"/>
          </w:tcPr>
          <w:p w14:paraId="1EF7B144"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5.</w:t>
            </w:r>
          </w:p>
        </w:tc>
        <w:tc>
          <w:tcPr>
            <w:tcW w:w="2058" w:type="dxa"/>
          </w:tcPr>
          <w:p w14:paraId="1F5849C2"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Referent-računovodstveni referent</w:t>
            </w:r>
          </w:p>
        </w:tc>
        <w:tc>
          <w:tcPr>
            <w:tcW w:w="3012" w:type="dxa"/>
          </w:tcPr>
          <w:p w14:paraId="191258F7"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Da, određeno radno vrijeme</w:t>
            </w:r>
          </w:p>
        </w:tc>
        <w:tc>
          <w:tcPr>
            <w:tcW w:w="2052" w:type="dxa"/>
          </w:tcPr>
          <w:p w14:paraId="6FEBCC20"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1</w:t>
            </w:r>
          </w:p>
        </w:tc>
      </w:tr>
      <w:tr w:rsidR="007C5286" w:rsidRPr="007C5286" w14:paraId="4AE16866" w14:textId="77777777" w:rsidTr="007842DD">
        <w:trPr>
          <w:trHeight w:val="527"/>
        </w:trPr>
        <w:tc>
          <w:tcPr>
            <w:tcW w:w="7069" w:type="dxa"/>
            <w:gridSpan w:val="3"/>
          </w:tcPr>
          <w:p w14:paraId="3DF1E849"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 xml:space="preserve">Vježbenik </w:t>
            </w:r>
          </w:p>
        </w:tc>
        <w:tc>
          <w:tcPr>
            <w:tcW w:w="2052" w:type="dxa"/>
          </w:tcPr>
          <w:p w14:paraId="0468FDE8" w14:textId="77777777" w:rsidR="007C5286" w:rsidRPr="007C5286" w:rsidRDefault="007C5286" w:rsidP="007842DD">
            <w:pPr>
              <w:pStyle w:val="StandardWeb"/>
              <w:rPr>
                <w:rFonts w:ascii="Arial Narrow" w:hAnsi="Arial Narrow"/>
                <w:color w:val="000000"/>
                <w:sz w:val="22"/>
                <w:szCs w:val="22"/>
              </w:rPr>
            </w:pPr>
            <w:r w:rsidRPr="007C5286">
              <w:rPr>
                <w:rFonts w:ascii="Arial Narrow" w:hAnsi="Arial Narrow"/>
                <w:color w:val="000000"/>
                <w:sz w:val="22"/>
                <w:szCs w:val="22"/>
              </w:rPr>
              <w:t>0</w:t>
            </w:r>
          </w:p>
        </w:tc>
      </w:tr>
    </w:tbl>
    <w:p w14:paraId="446EF6F5" w14:textId="77777777" w:rsidR="007C5286" w:rsidRPr="007C5286" w:rsidRDefault="007C5286" w:rsidP="007C5286">
      <w:pPr>
        <w:rPr>
          <w:rFonts w:ascii="Arial Narrow" w:hAnsi="Arial Narrow"/>
        </w:rPr>
      </w:pPr>
    </w:p>
    <w:p w14:paraId="464086CF" w14:textId="2712C811" w:rsidR="00BA1A43" w:rsidRPr="007C5286" w:rsidRDefault="00BA1A43" w:rsidP="007C5286">
      <w:pPr>
        <w:spacing w:line="360" w:lineRule="auto"/>
        <w:jc w:val="right"/>
        <w:rPr>
          <w:rFonts w:ascii="Arial Narrow" w:hAnsi="Arial Narrow"/>
        </w:rPr>
      </w:pPr>
      <w:r w:rsidRPr="007C5286">
        <w:rPr>
          <w:rFonts w:ascii="Arial Narrow" w:hAnsi="Arial Narrow"/>
        </w:rPr>
        <w:tab/>
      </w:r>
      <w:r w:rsidRPr="007C5286">
        <w:rPr>
          <w:rFonts w:ascii="Arial Narrow" w:hAnsi="Arial Narrow"/>
        </w:rPr>
        <w:tab/>
      </w:r>
      <w:r w:rsidRPr="007C5286">
        <w:rPr>
          <w:rFonts w:ascii="Arial Narrow" w:hAnsi="Arial Narrow"/>
        </w:rPr>
        <w:tab/>
      </w:r>
      <w:r w:rsidRPr="007C5286">
        <w:rPr>
          <w:rFonts w:ascii="Arial Narrow" w:hAnsi="Arial Narrow"/>
        </w:rPr>
        <w:tab/>
      </w:r>
      <w:r w:rsidRPr="007C5286">
        <w:rPr>
          <w:rFonts w:ascii="Arial Narrow" w:hAnsi="Arial Narrow"/>
        </w:rPr>
        <w:tab/>
      </w:r>
    </w:p>
    <w:p w14:paraId="3480828D" w14:textId="77777777" w:rsidR="00BA1A43" w:rsidRPr="007C5286" w:rsidRDefault="00BA1A43" w:rsidP="00BA1A43">
      <w:pPr>
        <w:rPr>
          <w:rFonts w:ascii="Arial Narrow" w:hAnsi="Arial Narrow"/>
        </w:rPr>
      </w:pPr>
    </w:p>
    <w:p w14:paraId="411D1C69" w14:textId="77777777" w:rsidR="00BA1A43" w:rsidRDefault="00BA1A43" w:rsidP="00BA1A43">
      <w:pPr>
        <w:rPr>
          <w:rFonts w:ascii="Arial Narrow" w:hAnsi="Arial Narrow"/>
        </w:rPr>
      </w:pPr>
    </w:p>
    <w:p w14:paraId="69E6F70D" w14:textId="77777777" w:rsidR="00FA0F93" w:rsidRDefault="00FA0F93" w:rsidP="00BA1A43">
      <w:pPr>
        <w:rPr>
          <w:rFonts w:ascii="Arial Narrow" w:hAnsi="Arial Narrow"/>
        </w:rPr>
      </w:pPr>
    </w:p>
    <w:p w14:paraId="19C1BFD8" w14:textId="66AD9B7A" w:rsidR="00FA0F93" w:rsidRPr="007C5286" w:rsidRDefault="00FA0F93" w:rsidP="00BA1A43">
      <w:pPr>
        <w:rPr>
          <w:rFonts w:ascii="Arial Narrow" w:hAnsi="Arial Narrow"/>
        </w:rPr>
      </w:pPr>
      <w:r w:rsidRPr="006329A4">
        <w:rPr>
          <w:rFonts w:ascii="Arial Narrow" w:hAnsi="Arial Narrow"/>
          <w:b/>
          <w:noProof/>
          <w:lang w:val="sl-SI" w:eastAsia="sl-SI"/>
        </w:rPr>
        <w:lastRenderedPageBreak/>
        <mc:AlternateContent>
          <mc:Choice Requires="wps">
            <w:drawing>
              <wp:anchor distT="0" distB="0" distL="114300" distR="114300" simplePos="0" relativeHeight="251837440" behindDoc="0" locked="0" layoutInCell="1" allowOverlap="1" wp14:anchorId="2D3285D7" wp14:editId="06455FE0">
                <wp:simplePos x="0" y="0"/>
                <wp:positionH relativeFrom="margin">
                  <wp:posOffset>0</wp:posOffset>
                </wp:positionH>
                <wp:positionV relativeFrom="paragraph">
                  <wp:posOffset>114300</wp:posOffset>
                </wp:positionV>
                <wp:extent cx="334371" cy="362197"/>
                <wp:effectExtent l="57150" t="114300" r="142240" b="76200"/>
                <wp:wrapNone/>
                <wp:docPr id="1387237267"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38E97B64" w14:textId="006DBFCE" w:rsidR="00FA0F93" w:rsidRPr="00104EAC" w:rsidRDefault="00FA0F93" w:rsidP="00FA0F93">
                            <w:pPr>
                              <w:jc w:val="center"/>
                              <w:rPr>
                                <w:rFonts w:ascii="Arial Narrow" w:hAnsi="Arial Narrow"/>
                                <w:sz w:val="24"/>
                                <w:szCs w:val="24"/>
                              </w:rPr>
                            </w:pPr>
                            <w:r>
                              <w:rPr>
                                <w:rFonts w:ascii="Arial Narrow" w:hAnsi="Arial Narrow"/>
                                <w:sz w:val="24"/>
                                <w:szCs w:val="24"/>
                              </w:rPr>
                              <w:t>2</w:t>
                            </w:r>
                          </w:p>
                          <w:p w14:paraId="702F6E76" w14:textId="77777777" w:rsidR="00FA0F93" w:rsidRDefault="00FA0F93" w:rsidP="00FA0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85D7" id="_x0000_s1032" style="position:absolute;left:0;text-align:left;margin-left:0;margin-top:9pt;width:26.35pt;height:28.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dm2g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Kc+&#10;M6/JVfH6aDyc0HlWs9saYdyBdY9gcDoRNW4c94BHKRQyq/obJZUyP/+k9/44NGilpMNpz6j90YLh&#10;lIgvEsfpPB2P/XoIwngyG6JgTi35qUW2zZXCnsTuR3Th6v2d2F9Lo5oXXEwr/yqaQDJ8O3ZWL1y5&#10;uIVwtTG+WgU3XAka3J1ca+aD7wl43r2A0f0YOZy/e7XfDLB4N0jR138p1ap1qqzDlB3rinR4AddJ&#10;IKZffX5fncrB67igl78A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AUJR2baAgAA6A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38E97B64" w14:textId="006DBFCE" w:rsidR="00FA0F93" w:rsidRPr="00104EAC" w:rsidRDefault="00FA0F93" w:rsidP="00FA0F93">
                      <w:pPr>
                        <w:jc w:val="center"/>
                        <w:rPr>
                          <w:rFonts w:ascii="Arial Narrow" w:hAnsi="Arial Narrow"/>
                          <w:sz w:val="24"/>
                          <w:szCs w:val="24"/>
                        </w:rPr>
                      </w:pPr>
                      <w:r>
                        <w:rPr>
                          <w:rFonts w:ascii="Arial Narrow" w:hAnsi="Arial Narrow"/>
                          <w:sz w:val="24"/>
                          <w:szCs w:val="24"/>
                        </w:rPr>
                        <w:t>2</w:t>
                      </w:r>
                    </w:p>
                    <w:p w14:paraId="702F6E76" w14:textId="77777777" w:rsidR="00FA0F93" w:rsidRDefault="00FA0F93" w:rsidP="00FA0F93">
                      <w:pPr>
                        <w:jc w:val="center"/>
                      </w:pPr>
                    </w:p>
                  </w:txbxContent>
                </v:textbox>
                <w10:wrap anchorx="margin"/>
              </v:roundrect>
            </w:pict>
          </mc:Fallback>
        </mc:AlternateContent>
      </w:r>
    </w:p>
    <w:p w14:paraId="67328270" w14:textId="77777777" w:rsidR="00BA1A43" w:rsidRDefault="00BA1A43" w:rsidP="00BA1A43">
      <w:pPr>
        <w:rPr>
          <w:rFonts w:ascii="Arial Narrow" w:hAnsi="Arial Narrow"/>
        </w:rPr>
      </w:pPr>
    </w:p>
    <w:p w14:paraId="1985F58A" w14:textId="77777777" w:rsidR="006B4755" w:rsidRPr="00794050" w:rsidRDefault="006B4755" w:rsidP="006B4755">
      <w:pPr>
        <w:rPr>
          <w:rFonts w:ascii="Times New Roman" w:hAnsi="Times New Roman"/>
          <w:b/>
          <w:sz w:val="24"/>
          <w:szCs w:val="24"/>
        </w:rPr>
      </w:pPr>
    </w:p>
    <w:p w14:paraId="43295D4A" w14:textId="77777777" w:rsidR="006B4755" w:rsidRPr="006B4755" w:rsidRDefault="006B4755" w:rsidP="006B4755">
      <w:pPr>
        <w:rPr>
          <w:rFonts w:ascii="Arial Narrow" w:hAnsi="Arial Narrow"/>
          <w:b/>
        </w:rPr>
      </w:pPr>
      <w:r w:rsidRPr="006B4755">
        <w:rPr>
          <w:rFonts w:ascii="Arial Narrow" w:hAnsi="Arial Narrow"/>
          <w:b/>
        </w:rPr>
        <w:t>KLASA: 400-03/24-01/1</w:t>
      </w:r>
    </w:p>
    <w:p w14:paraId="24ECB587" w14:textId="77777777" w:rsidR="006B4755" w:rsidRPr="006B4755" w:rsidRDefault="006B4755" w:rsidP="006B4755">
      <w:pPr>
        <w:rPr>
          <w:rFonts w:ascii="Arial Narrow" w:hAnsi="Arial Narrow"/>
          <w:b/>
        </w:rPr>
      </w:pPr>
      <w:r w:rsidRPr="006B4755">
        <w:rPr>
          <w:rFonts w:ascii="Arial Narrow" w:hAnsi="Arial Narrow"/>
          <w:b/>
        </w:rPr>
        <w:t>URBROJ: 238-40-01-24-5</w:t>
      </w:r>
    </w:p>
    <w:p w14:paraId="27FCC71F" w14:textId="77777777" w:rsidR="006B4755" w:rsidRPr="006B4755" w:rsidRDefault="006B4755" w:rsidP="006B4755">
      <w:pPr>
        <w:rPr>
          <w:rFonts w:ascii="Arial Narrow" w:hAnsi="Arial Narrow"/>
        </w:rPr>
      </w:pPr>
      <w:r w:rsidRPr="006B4755">
        <w:rPr>
          <w:rFonts w:ascii="Arial Narrow" w:hAnsi="Arial Narrow"/>
        </w:rPr>
        <w:t>Dubravica, 03. lipanj 2024. godine</w:t>
      </w:r>
    </w:p>
    <w:p w14:paraId="276FCA41" w14:textId="77777777" w:rsidR="006B4755" w:rsidRPr="006B4755" w:rsidRDefault="006B4755" w:rsidP="006B4755">
      <w:pPr>
        <w:rPr>
          <w:rFonts w:ascii="Arial Narrow" w:hAnsi="Arial Narrow"/>
        </w:rPr>
      </w:pPr>
    </w:p>
    <w:p w14:paraId="06AED8DD" w14:textId="77777777" w:rsidR="006B4755" w:rsidRPr="006B4755" w:rsidRDefault="006B4755" w:rsidP="006B4755">
      <w:pPr>
        <w:rPr>
          <w:rFonts w:ascii="Arial Narrow" w:hAnsi="Arial Narrow"/>
        </w:rPr>
      </w:pPr>
      <w:r w:rsidRPr="006B4755">
        <w:rPr>
          <w:rFonts w:ascii="Arial Narrow" w:hAnsi="Arial Narrow"/>
        </w:rPr>
        <w:t xml:space="preserve">Na temelju članka 4. Zakona o izmjenama i dopunama Zakona o javnoj nabavi („Narodne novine“ br. 114/2022), a u vezi sa člankom 28. stavkom 1. i 5.  Zakona o javnoj nabavi („Narodne novine“ br. 120/16), članka 38. Statuta Općine Dubravica („Službeni glasnik Općine Dubravica“ br. 01/2021, 03/2024), a u skladu sa Planom proračuna Općine Dubravica za 2024. godinu, općinski načelnik Općine Dubravica donio je dana 03. lipnja 2024. godine </w:t>
      </w:r>
    </w:p>
    <w:p w14:paraId="7CC24111" w14:textId="77777777" w:rsidR="006B4755" w:rsidRPr="006B4755" w:rsidRDefault="006B4755" w:rsidP="006B4755">
      <w:pPr>
        <w:rPr>
          <w:rFonts w:ascii="Arial Narrow" w:hAnsi="Arial Narrow"/>
        </w:rPr>
      </w:pPr>
    </w:p>
    <w:p w14:paraId="43471E83" w14:textId="77777777" w:rsidR="006B4755" w:rsidRPr="006B4755" w:rsidRDefault="006B4755" w:rsidP="006B4755">
      <w:pPr>
        <w:tabs>
          <w:tab w:val="left" w:pos="2955"/>
        </w:tabs>
        <w:jc w:val="center"/>
        <w:rPr>
          <w:rFonts w:ascii="Arial Narrow" w:hAnsi="Arial Narrow"/>
          <w:b/>
        </w:rPr>
      </w:pPr>
      <w:r w:rsidRPr="006B4755">
        <w:rPr>
          <w:rFonts w:ascii="Arial Narrow" w:hAnsi="Arial Narrow"/>
          <w:b/>
        </w:rPr>
        <w:t>IV. IZMJENE I DOPUNE</w:t>
      </w:r>
    </w:p>
    <w:p w14:paraId="1A6A72D1" w14:textId="77777777" w:rsidR="006B4755" w:rsidRPr="006B4755" w:rsidRDefault="006B4755" w:rsidP="006B4755">
      <w:pPr>
        <w:tabs>
          <w:tab w:val="left" w:pos="2955"/>
        </w:tabs>
        <w:jc w:val="center"/>
        <w:rPr>
          <w:rFonts w:ascii="Arial Narrow" w:hAnsi="Arial Narrow"/>
          <w:b/>
        </w:rPr>
      </w:pPr>
      <w:r w:rsidRPr="006B4755">
        <w:rPr>
          <w:rFonts w:ascii="Arial Narrow" w:hAnsi="Arial Narrow"/>
          <w:b/>
        </w:rPr>
        <w:t>PLANA NABAVE ZA 2024. GODINU</w:t>
      </w:r>
    </w:p>
    <w:p w14:paraId="00C36CA2" w14:textId="77777777" w:rsidR="006B4755" w:rsidRPr="006B4755" w:rsidRDefault="006B4755" w:rsidP="006B4755">
      <w:pPr>
        <w:tabs>
          <w:tab w:val="left" w:pos="2955"/>
        </w:tabs>
        <w:jc w:val="center"/>
        <w:rPr>
          <w:rFonts w:ascii="Arial Narrow" w:hAnsi="Arial Narrow"/>
        </w:rPr>
      </w:pPr>
    </w:p>
    <w:p w14:paraId="642B38DF" w14:textId="77777777" w:rsidR="006B4755" w:rsidRPr="006B4755" w:rsidRDefault="006B4755" w:rsidP="006B4755">
      <w:pPr>
        <w:jc w:val="center"/>
        <w:rPr>
          <w:rFonts w:ascii="Arial Narrow" w:hAnsi="Arial Narrow"/>
          <w:b/>
        </w:rPr>
      </w:pPr>
      <w:r w:rsidRPr="006B4755">
        <w:rPr>
          <w:rFonts w:ascii="Arial Narrow" w:hAnsi="Arial Narrow"/>
          <w:b/>
        </w:rPr>
        <w:t xml:space="preserve">Članak 1. </w:t>
      </w:r>
    </w:p>
    <w:p w14:paraId="6931C1CA" w14:textId="77777777" w:rsidR="006B4755" w:rsidRPr="006B4755" w:rsidRDefault="006B4755" w:rsidP="006B4755">
      <w:pPr>
        <w:tabs>
          <w:tab w:val="left" w:pos="2955"/>
        </w:tabs>
        <w:jc w:val="center"/>
        <w:rPr>
          <w:rFonts w:ascii="Arial Narrow" w:hAnsi="Arial Narrow"/>
          <w:b/>
        </w:rPr>
      </w:pPr>
    </w:p>
    <w:p w14:paraId="34E45493" w14:textId="77777777" w:rsidR="006B4755" w:rsidRPr="006B4755" w:rsidRDefault="006B4755" w:rsidP="006B4755">
      <w:pPr>
        <w:outlineLvl w:val="0"/>
        <w:rPr>
          <w:rFonts w:ascii="Arial Narrow" w:hAnsi="Arial Narrow"/>
        </w:rPr>
      </w:pPr>
      <w:r w:rsidRPr="006B4755">
        <w:rPr>
          <w:rFonts w:ascii="Arial Narrow" w:hAnsi="Arial Narrow"/>
        </w:rPr>
        <w:tab/>
        <w:t>Ovim Planom utvrđuje se pravo i obveza Općine Dubravica za provođenje postupaka nabave propisanih Zakonom o javnoj nabavi, Zakonom o izmjenama i dopunama Zakona o javnoj nabavi i sukladno Pravilniku o provedbi postupaka jednostavne nabave („Službeni glasnik Općine Dubravica“ br. 02/2023).</w:t>
      </w:r>
    </w:p>
    <w:p w14:paraId="368D5E59" w14:textId="77777777" w:rsidR="006B4755" w:rsidRPr="006B4755" w:rsidRDefault="006B4755" w:rsidP="006B4755">
      <w:pPr>
        <w:autoSpaceDE w:val="0"/>
        <w:autoSpaceDN w:val="0"/>
        <w:adjustRightInd w:val="0"/>
        <w:ind w:left="360"/>
        <w:contextualSpacing/>
        <w:rPr>
          <w:rFonts w:ascii="Arial Narrow" w:hAnsi="Arial Narrow"/>
          <w:b/>
        </w:rPr>
      </w:pPr>
    </w:p>
    <w:p w14:paraId="68695917" w14:textId="77777777" w:rsidR="006B4755" w:rsidRPr="006B4755" w:rsidRDefault="006B4755" w:rsidP="006B4755">
      <w:pPr>
        <w:autoSpaceDE w:val="0"/>
        <w:autoSpaceDN w:val="0"/>
        <w:adjustRightInd w:val="0"/>
        <w:contextualSpacing/>
        <w:jc w:val="center"/>
        <w:rPr>
          <w:rFonts w:ascii="Arial Narrow" w:hAnsi="Arial Narrow"/>
          <w:b/>
        </w:rPr>
      </w:pPr>
      <w:r w:rsidRPr="006B4755">
        <w:rPr>
          <w:rFonts w:ascii="Arial Narrow" w:hAnsi="Arial Narrow"/>
          <w:b/>
        </w:rPr>
        <w:t>Članak 2.</w:t>
      </w:r>
    </w:p>
    <w:p w14:paraId="2C8BC29D" w14:textId="77777777" w:rsidR="006B4755" w:rsidRPr="006B4755" w:rsidRDefault="006B4755" w:rsidP="006B4755">
      <w:pPr>
        <w:rPr>
          <w:rFonts w:ascii="Arial Narrow" w:hAnsi="Arial Narrow"/>
        </w:rPr>
      </w:pPr>
    </w:p>
    <w:p w14:paraId="08B5D329" w14:textId="77777777" w:rsidR="006B4755" w:rsidRPr="006B4755" w:rsidRDefault="006B4755" w:rsidP="006B4755">
      <w:pPr>
        <w:rPr>
          <w:rFonts w:ascii="Arial Narrow" w:hAnsi="Arial Narrow"/>
        </w:rPr>
      </w:pPr>
      <w:r w:rsidRPr="006B4755">
        <w:rPr>
          <w:rFonts w:ascii="Arial Narrow" w:hAnsi="Arial Narrow"/>
        </w:rPr>
        <w:tab/>
        <w:t>Donose se IV. Izmjene i dopune Plana nabave Općine Dubravica za 2024. godinu sukladno Planu proračuna Općine Dubravica za 2024. godinu:</w:t>
      </w:r>
    </w:p>
    <w:p w14:paraId="4272825E" w14:textId="77777777" w:rsidR="006B4755" w:rsidRPr="006B4755" w:rsidRDefault="006B4755" w:rsidP="006B4755">
      <w:pPr>
        <w:rPr>
          <w:rFonts w:ascii="Arial Narrow" w:hAnsi="Arial Narrow"/>
        </w:rPr>
      </w:pPr>
    </w:p>
    <w:p w14:paraId="3E002C03" w14:textId="77777777" w:rsidR="006B4755" w:rsidRPr="006B4755" w:rsidRDefault="006B4755" w:rsidP="006B4755">
      <w:pPr>
        <w:rPr>
          <w:rFonts w:ascii="Arial Narrow" w:hAnsi="Arial Narrow"/>
        </w:rPr>
      </w:pPr>
    </w:p>
    <w:p w14:paraId="27A53D18" w14:textId="77777777" w:rsidR="006B4755" w:rsidRPr="006B4755" w:rsidRDefault="006B4755" w:rsidP="006B4755">
      <w:pPr>
        <w:rPr>
          <w:rFonts w:ascii="Arial Narrow" w:hAnsi="Arial Narrow"/>
        </w:rPr>
      </w:pPr>
    </w:p>
    <w:p w14:paraId="09257892" w14:textId="62C5868A" w:rsidR="006B4755" w:rsidRDefault="006B4755" w:rsidP="006B4755">
      <w:pPr>
        <w:rPr>
          <w:rFonts w:ascii="Times New Roman" w:hAnsi="Times New Roman"/>
          <w:sz w:val="20"/>
          <w:szCs w:val="20"/>
        </w:rPr>
      </w:pPr>
      <w:r>
        <w:rPr>
          <w:rFonts w:ascii="Calibri" w:hAnsi="Calibri"/>
        </w:rPr>
        <w:fldChar w:fldCharType="begin"/>
      </w:r>
      <w:r>
        <w:instrText xml:space="preserve"> LINK Excel.Sheet.12 "C:\\Users\\Korisnik\\Desktop\\SILVANA\\JEDNOSTAVNA NABAVA I PLAN NABAVE\\2024\\1. PLAN NABAVE\\Izmijenjena verzija plana javne nabave (4).xlsx" "Plan nabave!R1C1:R59C16" \a \f 4 \h  \* MERGEFORMAT </w:instrText>
      </w:r>
      <w:r>
        <w:rPr>
          <w:rFonts w:ascii="Calibri" w:hAnsi="Calibri"/>
        </w:rPr>
        <w:fldChar w:fldCharType="separate"/>
      </w:r>
    </w:p>
    <w:tbl>
      <w:tblPr>
        <w:tblW w:w="14787" w:type="dxa"/>
        <w:tblLayout w:type="fixed"/>
        <w:tblLook w:val="04A0" w:firstRow="1" w:lastRow="0" w:firstColumn="1" w:lastColumn="0" w:noHBand="0" w:noVBand="1"/>
      </w:tblPr>
      <w:tblGrid>
        <w:gridCol w:w="978"/>
        <w:gridCol w:w="992"/>
        <w:gridCol w:w="992"/>
        <w:gridCol w:w="1615"/>
        <w:gridCol w:w="965"/>
        <w:gridCol w:w="1018"/>
        <w:gridCol w:w="1222"/>
        <w:gridCol w:w="708"/>
        <w:gridCol w:w="851"/>
        <w:gridCol w:w="850"/>
        <w:gridCol w:w="709"/>
        <w:gridCol w:w="567"/>
        <w:gridCol w:w="510"/>
        <w:gridCol w:w="578"/>
        <w:gridCol w:w="1082"/>
        <w:gridCol w:w="807"/>
        <w:gridCol w:w="99"/>
        <w:gridCol w:w="140"/>
        <w:gridCol w:w="104"/>
      </w:tblGrid>
      <w:tr w:rsidR="006B4755" w:rsidRPr="00A54B5F" w14:paraId="78721835" w14:textId="77777777" w:rsidTr="00424F92">
        <w:trPr>
          <w:gridAfter w:val="2"/>
          <w:wAfter w:w="244" w:type="dxa"/>
          <w:trHeight w:val="586"/>
        </w:trPr>
        <w:tc>
          <w:tcPr>
            <w:tcW w:w="14543" w:type="dxa"/>
            <w:gridSpan w:val="17"/>
            <w:vMerge w:val="restart"/>
            <w:tcBorders>
              <w:top w:val="single" w:sz="12" w:space="0" w:color="auto"/>
              <w:left w:val="single" w:sz="12" w:space="0" w:color="auto"/>
              <w:bottom w:val="single" w:sz="4" w:space="0" w:color="auto"/>
              <w:right w:val="single" w:sz="4" w:space="0" w:color="auto"/>
            </w:tcBorders>
            <w:shd w:val="clear" w:color="000000" w:fill="F2F2F2"/>
            <w:noWrap/>
            <w:vAlign w:val="center"/>
            <w:hideMark/>
          </w:tcPr>
          <w:p w14:paraId="7D8F2B03" w14:textId="77777777" w:rsidR="006B4755" w:rsidRPr="00A54B5F" w:rsidRDefault="006B4755" w:rsidP="007842DD">
            <w:pPr>
              <w:jc w:val="center"/>
              <w:rPr>
                <w:rFonts w:cs="Calibri"/>
                <w:b/>
                <w:bCs/>
                <w:color w:val="000000"/>
                <w:sz w:val="48"/>
                <w:szCs w:val="48"/>
              </w:rPr>
            </w:pPr>
            <w:r w:rsidRPr="00A54B5F">
              <w:rPr>
                <w:rFonts w:cs="Calibri"/>
                <w:b/>
                <w:bCs/>
                <w:color w:val="000000"/>
                <w:sz w:val="48"/>
                <w:szCs w:val="48"/>
              </w:rPr>
              <w:t>IV. IZMJENE PLANA NABAVE</w:t>
            </w:r>
          </w:p>
        </w:tc>
      </w:tr>
      <w:tr w:rsidR="00424F92" w:rsidRPr="00A54B5F" w14:paraId="479FA2BC" w14:textId="77777777" w:rsidTr="00424F92">
        <w:trPr>
          <w:trHeight w:val="300"/>
        </w:trPr>
        <w:tc>
          <w:tcPr>
            <w:tcW w:w="14543" w:type="dxa"/>
            <w:gridSpan w:val="17"/>
            <w:vMerge/>
            <w:tcBorders>
              <w:top w:val="single" w:sz="12" w:space="0" w:color="auto"/>
              <w:left w:val="single" w:sz="12" w:space="0" w:color="auto"/>
              <w:bottom w:val="single" w:sz="4" w:space="0" w:color="auto"/>
              <w:right w:val="single" w:sz="4" w:space="0" w:color="auto"/>
            </w:tcBorders>
            <w:vAlign w:val="center"/>
            <w:hideMark/>
          </w:tcPr>
          <w:p w14:paraId="4C17AEDA" w14:textId="77777777" w:rsidR="006B4755" w:rsidRPr="00A54B5F" w:rsidRDefault="006B4755" w:rsidP="007842DD">
            <w:pPr>
              <w:rPr>
                <w:rFonts w:cs="Calibri"/>
                <w:b/>
                <w:bCs/>
                <w:color w:val="000000"/>
                <w:sz w:val="48"/>
                <w:szCs w:val="48"/>
              </w:rPr>
            </w:pPr>
          </w:p>
        </w:tc>
        <w:tc>
          <w:tcPr>
            <w:tcW w:w="244" w:type="dxa"/>
            <w:gridSpan w:val="2"/>
            <w:tcBorders>
              <w:top w:val="nil"/>
              <w:left w:val="nil"/>
              <w:bottom w:val="nil"/>
              <w:right w:val="nil"/>
            </w:tcBorders>
            <w:shd w:val="clear" w:color="auto" w:fill="auto"/>
            <w:noWrap/>
            <w:vAlign w:val="bottom"/>
            <w:hideMark/>
          </w:tcPr>
          <w:p w14:paraId="439BB5F0" w14:textId="77777777" w:rsidR="006B4755" w:rsidRPr="00A54B5F" w:rsidRDefault="006B4755" w:rsidP="007842DD">
            <w:pPr>
              <w:jc w:val="center"/>
              <w:rPr>
                <w:rFonts w:cs="Calibri"/>
                <w:b/>
                <w:bCs/>
                <w:color w:val="000000"/>
                <w:sz w:val="48"/>
                <w:szCs w:val="48"/>
              </w:rPr>
            </w:pPr>
          </w:p>
        </w:tc>
      </w:tr>
      <w:tr w:rsidR="00424F92" w:rsidRPr="00A54B5F" w14:paraId="7FD6F2B2" w14:textId="77777777" w:rsidTr="00424F92">
        <w:trPr>
          <w:trHeight w:val="42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232EB60" w14:textId="77777777" w:rsidR="006B4755" w:rsidRPr="00A54B5F" w:rsidRDefault="006B4755" w:rsidP="007842DD">
            <w:pPr>
              <w:rPr>
                <w:rFonts w:cs="Calibri"/>
                <w:color w:val="000000"/>
                <w:sz w:val="28"/>
                <w:szCs w:val="28"/>
              </w:rPr>
            </w:pPr>
            <w:r w:rsidRPr="00A54B5F">
              <w:rPr>
                <w:rFonts w:cs="Calibri"/>
                <w:color w:val="000000"/>
                <w:sz w:val="28"/>
                <w:szCs w:val="28"/>
              </w:rPr>
              <w:t>Naručitelj</w:t>
            </w:r>
          </w:p>
        </w:tc>
        <w:tc>
          <w:tcPr>
            <w:tcW w:w="13565"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67C9CFE" w14:textId="77777777" w:rsidR="006B4755" w:rsidRPr="00A54B5F" w:rsidRDefault="006B4755" w:rsidP="007842DD">
            <w:pPr>
              <w:rPr>
                <w:rFonts w:cs="Calibri"/>
                <w:color w:val="000000"/>
                <w:sz w:val="32"/>
                <w:szCs w:val="32"/>
              </w:rPr>
            </w:pPr>
            <w:r w:rsidRPr="00A54B5F">
              <w:rPr>
                <w:rFonts w:cs="Calibri"/>
                <w:color w:val="000000"/>
                <w:sz w:val="32"/>
                <w:szCs w:val="32"/>
              </w:rPr>
              <w:t>OPĆINA DUBRAVICA</w:t>
            </w:r>
          </w:p>
        </w:tc>
        <w:tc>
          <w:tcPr>
            <w:tcW w:w="244" w:type="dxa"/>
            <w:gridSpan w:val="2"/>
            <w:vAlign w:val="center"/>
            <w:hideMark/>
          </w:tcPr>
          <w:p w14:paraId="759F6AF3" w14:textId="77777777" w:rsidR="006B4755" w:rsidRPr="00A54B5F" w:rsidRDefault="006B4755" w:rsidP="007842DD">
            <w:pPr>
              <w:rPr>
                <w:rFonts w:ascii="Times New Roman" w:hAnsi="Times New Roman"/>
                <w:sz w:val="20"/>
                <w:szCs w:val="20"/>
              </w:rPr>
            </w:pPr>
          </w:p>
        </w:tc>
      </w:tr>
      <w:tr w:rsidR="00424F92" w:rsidRPr="00A54B5F" w14:paraId="67D899FB" w14:textId="77777777" w:rsidTr="00424F92">
        <w:trPr>
          <w:trHeight w:val="42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42991C5" w14:textId="77777777" w:rsidR="006B4755" w:rsidRPr="00A54B5F" w:rsidRDefault="006B4755" w:rsidP="007842DD">
            <w:pPr>
              <w:rPr>
                <w:rFonts w:cs="Calibri"/>
                <w:color w:val="000000"/>
                <w:sz w:val="28"/>
                <w:szCs w:val="28"/>
              </w:rPr>
            </w:pPr>
            <w:r w:rsidRPr="00A54B5F">
              <w:rPr>
                <w:rFonts w:cs="Calibri"/>
                <w:color w:val="000000"/>
                <w:sz w:val="28"/>
                <w:szCs w:val="28"/>
              </w:rPr>
              <w:lastRenderedPageBreak/>
              <w:t>Godina</w:t>
            </w:r>
          </w:p>
        </w:tc>
        <w:tc>
          <w:tcPr>
            <w:tcW w:w="13565" w:type="dxa"/>
            <w:gridSpan w:val="16"/>
            <w:tcBorders>
              <w:top w:val="single" w:sz="4" w:space="0" w:color="auto"/>
              <w:left w:val="nil"/>
              <w:bottom w:val="single" w:sz="4" w:space="0" w:color="auto"/>
              <w:right w:val="single" w:sz="4" w:space="0" w:color="auto"/>
            </w:tcBorders>
            <w:shd w:val="clear" w:color="auto" w:fill="auto"/>
            <w:noWrap/>
            <w:vAlign w:val="bottom"/>
            <w:hideMark/>
          </w:tcPr>
          <w:p w14:paraId="79CA1D30" w14:textId="77777777" w:rsidR="006B4755" w:rsidRPr="00A54B5F" w:rsidRDefault="006B4755" w:rsidP="007842DD">
            <w:pPr>
              <w:rPr>
                <w:rFonts w:cs="Calibri"/>
                <w:color w:val="000000"/>
                <w:sz w:val="32"/>
                <w:szCs w:val="32"/>
              </w:rPr>
            </w:pPr>
            <w:r w:rsidRPr="00A54B5F">
              <w:rPr>
                <w:rFonts w:cs="Calibri"/>
                <w:color w:val="000000"/>
                <w:sz w:val="32"/>
                <w:szCs w:val="32"/>
              </w:rPr>
              <w:t>2024</w:t>
            </w:r>
          </w:p>
        </w:tc>
        <w:tc>
          <w:tcPr>
            <w:tcW w:w="244" w:type="dxa"/>
            <w:gridSpan w:val="2"/>
            <w:vAlign w:val="center"/>
            <w:hideMark/>
          </w:tcPr>
          <w:p w14:paraId="59CEA68F" w14:textId="77777777" w:rsidR="006B4755" w:rsidRPr="00A54B5F" w:rsidRDefault="006B4755" w:rsidP="007842DD">
            <w:pPr>
              <w:rPr>
                <w:rFonts w:ascii="Times New Roman" w:hAnsi="Times New Roman"/>
                <w:sz w:val="20"/>
                <w:szCs w:val="20"/>
              </w:rPr>
            </w:pPr>
          </w:p>
        </w:tc>
      </w:tr>
      <w:tr w:rsidR="00424F92" w:rsidRPr="00A54B5F" w14:paraId="0DDCDB26" w14:textId="77777777" w:rsidTr="00424F92">
        <w:trPr>
          <w:trHeight w:val="42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B9830CF" w14:textId="77777777" w:rsidR="006B4755" w:rsidRPr="00A54B5F" w:rsidRDefault="006B4755" w:rsidP="007842DD">
            <w:pPr>
              <w:rPr>
                <w:rFonts w:cs="Calibri"/>
                <w:color w:val="000000"/>
                <w:sz w:val="28"/>
                <w:szCs w:val="28"/>
              </w:rPr>
            </w:pPr>
            <w:r w:rsidRPr="00A54B5F">
              <w:rPr>
                <w:rFonts w:cs="Calibri"/>
                <w:color w:val="000000"/>
                <w:sz w:val="28"/>
                <w:szCs w:val="28"/>
              </w:rPr>
              <w:t>Verzija</w:t>
            </w:r>
          </w:p>
        </w:tc>
        <w:tc>
          <w:tcPr>
            <w:tcW w:w="13565" w:type="dxa"/>
            <w:gridSpan w:val="16"/>
            <w:tcBorders>
              <w:top w:val="single" w:sz="4" w:space="0" w:color="auto"/>
              <w:left w:val="nil"/>
              <w:bottom w:val="single" w:sz="4" w:space="0" w:color="auto"/>
              <w:right w:val="single" w:sz="4" w:space="0" w:color="auto"/>
            </w:tcBorders>
            <w:shd w:val="clear" w:color="auto" w:fill="auto"/>
            <w:noWrap/>
            <w:vAlign w:val="bottom"/>
            <w:hideMark/>
          </w:tcPr>
          <w:p w14:paraId="1895745B" w14:textId="77777777" w:rsidR="006B4755" w:rsidRPr="00A54B5F" w:rsidRDefault="006B4755" w:rsidP="007842DD">
            <w:pPr>
              <w:rPr>
                <w:rFonts w:cs="Calibri"/>
                <w:color w:val="000000"/>
                <w:sz w:val="32"/>
                <w:szCs w:val="32"/>
              </w:rPr>
            </w:pPr>
            <w:r w:rsidRPr="00A54B5F">
              <w:rPr>
                <w:rFonts w:cs="Calibri"/>
                <w:color w:val="000000"/>
                <w:sz w:val="32"/>
                <w:szCs w:val="32"/>
              </w:rPr>
              <w:t>5</w:t>
            </w:r>
          </w:p>
        </w:tc>
        <w:tc>
          <w:tcPr>
            <w:tcW w:w="244" w:type="dxa"/>
            <w:gridSpan w:val="2"/>
            <w:vAlign w:val="center"/>
            <w:hideMark/>
          </w:tcPr>
          <w:p w14:paraId="389D83FA" w14:textId="77777777" w:rsidR="006B4755" w:rsidRPr="00A54B5F" w:rsidRDefault="006B4755" w:rsidP="007842DD">
            <w:pPr>
              <w:rPr>
                <w:rFonts w:ascii="Times New Roman" w:hAnsi="Times New Roman"/>
                <w:sz w:val="20"/>
                <w:szCs w:val="20"/>
              </w:rPr>
            </w:pPr>
          </w:p>
        </w:tc>
      </w:tr>
      <w:tr w:rsidR="00424F92" w:rsidRPr="00A54B5F" w14:paraId="219BAFCB" w14:textId="77777777" w:rsidTr="00424F92">
        <w:trPr>
          <w:trHeight w:val="42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CD005A9" w14:textId="77777777" w:rsidR="006B4755" w:rsidRPr="00A54B5F" w:rsidRDefault="006B4755" w:rsidP="007842DD">
            <w:pPr>
              <w:rPr>
                <w:rFonts w:cs="Calibri"/>
                <w:color w:val="000000"/>
                <w:sz w:val="28"/>
                <w:szCs w:val="28"/>
              </w:rPr>
            </w:pPr>
            <w:r w:rsidRPr="00A54B5F">
              <w:rPr>
                <w:rFonts w:cs="Calibri"/>
                <w:color w:val="000000"/>
                <w:sz w:val="28"/>
                <w:szCs w:val="28"/>
              </w:rPr>
              <w:t>Datum donošenja</w:t>
            </w:r>
          </w:p>
        </w:tc>
        <w:tc>
          <w:tcPr>
            <w:tcW w:w="13565"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37621D4" w14:textId="77777777" w:rsidR="006B4755" w:rsidRPr="00A54B5F" w:rsidRDefault="006B4755" w:rsidP="007842DD">
            <w:pPr>
              <w:rPr>
                <w:rFonts w:cs="Calibri"/>
                <w:color w:val="000000"/>
                <w:sz w:val="32"/>
                <w:szCs w:val="32"/>
              </w:rPr>
            </w:pPr>
            <w:r w:rsidRPr="00A54B5F">
              <w:rPr>
                <w:rFonts w:cs="Calibri"/>
                <w:color w:val="000000"/>
                <w:sz w:val="32"/>
                <w:szCs w:val="32"/>
              </w:rPr>
              <w:t>03.06.2024</w:t>
            </w:r>
          </w:p>
        </w:tc>
        <w:tc>
          <w:tcPr>
            <w:tcW w:w="244" w:type="dxa"/>
            <w:gridSpan w:val="2"/>
            <w:vAlign w:val="center"/>
            <w:hideMark/>
          </w:tcPr>
          <w:p w14:paraId="65FC7830" w14:textId="77777777" w:rsidR="006B4755" w:rsidRPr="00A54B5F" w:rsidRDefault="006B4755" w:rsidP="007842DD">
            <w:pPr>
              <w:rPr>
                <w:rFonts w:ascii="Times New Roman" w:hAnsi="Times New Roman"/>
                <w:sz w:val="20"/>
                <w:szCs w:val="20"/>
              </w:rPr>
            </w:pPr>
          </w:p>
        </w:tc>
      </w:tr>
      <w:tr w:rsidR="006B4755" w:rsidRPr="00A54B5F" w14:paraId="7C62327B" w14:textId="77777777" w:rsidTr="00424F92">
        <w:trPr>
          <w:gridAfter w:val="1"/>
          <w:wAfter w:w="104" w:type="dxa"/>
          <w:trHeight w:val="983"/>
        </w:trPr>
        <w:tc>
          <w:tcPr>
            <w:tcW w:w="978" w:type="dxa"/>
            <w:tcBorders>
              <w:top w:val="nil"/>
              <w:left w:val="single" w:sz="12" w:space="0" w:color="auto"/>
              <w:bottom w:val="single" w:sz="4" w:space="0" w:color="auto"/>
              <w:right w:val="single" w:sz="4" w:space="0" w:color="auto"/>
            </w:tcBorders>
            <w:shd w:val="clear" w:color="000000" w:fill="F2F2F2"/>
            <w:noWrap/>
            <w:hideMark/>
          </w:tcPr>
          <w:p w14:paraId="6CB3B6DD" w14:textId="77777777" w:rsidR="006B4755" w:rsidRPr="00A54B5F" w:rsidRDefault="006B4755" w:rsidP="007842DD">
            <w:pPr>
              <w:rPr>
                <w:rFonts w:cs="Calibri"/>
                <w:b/>
                <w:bCs/>
                <w:color w:val="000000"/>
              </w:rPr>
            </w:pPr>
            <w:r w:rsidRPr="00A54B5F">
              <w:rPr>
                <w:rFonts w:cs="Calibri"/>
                <w:b/>
                <w:bCs/>
                <w:color w:val="000000"/>
              </w:rPr>
              <w:t>Redni broj</w:t>
            </w:r>
          </w:p>
        </w:tc>
        <w:tc>
          <w:tcPr>
            <w:tcW w:w="992" w:type="dxa"/>
            <w:tcBorders>
              <w:top w:val="nil"/>
              <w:left w:val="nil"/>
              <w:bottom w:val="single" w:sz="4" w:space="0" w:color="auto"/>
              <w:right w:val="single" w:sz="4" w:space="0" w:color="auto"/>
            </w:tcBorders>
            <w:shd w:val="clear" w:color="000000" w:fill="F2F2F2"/>
            <w:hideMark/>
          </w:tcPr>
          <w:p w14:paraId="457B3E5C" w14:textId="77777777" w:rsidR="006B4755" w:rsidRPr="00A54B5F" w:rsidRDefault="006B4755" w:rsidP="007842DD">
            <w:pPr>
              <w:rPr>
                <w:rFonts w:cs="Calibri"/>
                <w:b/>
                <w:bCs/>
                <w:color w:val="000000"/>
              </w:rPr>
            </w:pPr>
            <w:r w:rsidRPr="00A54B5F">
              <w:rPr>
                <w:rFonts w:cs="Calibri"/>
                <w:b/>
                <w:bCs/>
                <w:color w:val="000000"/>
              </w:rPr>
              <w:t>Evidencijski broj nabave</w:t>
            </w:r>
          </w:p>
        </w:tc>
        <w:tc>
          <w:tcPr>
            <w:tcW w:w="992" w:type="dxa"/>
            <w:tcBorders>
              <w:top w:val="nil"/>
              <w:left w:val="nil"/>
              <w:bottom w:val="single" w:sz="4" w:space="0" w:color="auto"/>
              <w:right w:val="single" w:sz="4" w:space="0" w:color="auto"/>
            </w:tcBorders>
            <w:shd w:val="clear" w:color="000000" w:fill="F2F2F2"/>
            <w:noWrap/>
            <w:hideMark/>
          </w:tcPr>
          <w:p w14:paraId="241435DA" w14:textId="77777777" w:rsidR="006B4755" w:rsidRPr="00A54B5F" w:rsidRDefault="006B4755" w:rsidP="007842DD">
            <w:pPr>
              <w:rPr>
                <w:rFonts w:cs="Calibri"/>
                <w:b/>
                <w:bCs/>
                <w:color w:val="000000"/>
              </w:rPr>
            </w:pPr>
            <w:r w:rsidRPr="00A54B5F">
              <w:rPr>
                <w:rFonts w:cs="Calibri"/>
                <w:b/>
                <w:bCs/>
                <w:color w:val="000000"/>
              </w:rPr>
              <w:t>Zakonski okvir</w:t>
            </w:r>
          </w:p>
        </w:tc>
        <w:tc>
          <w:tcPr>
            <w:tcW w:w="1615" w:type="dxa"/>
            <w:tcBorders>
              <w:top w:val="nil"/>
              <w:left w:val="nil"/>
              <w:bottom w:val="single" w:sz="4" w:space="0" w:color="auto"/>
              <w:right w:val="single" w:sz="4" w:space="0" w:color="auto"/>
            </w:tcBorders>
            <w:shd w:val="clear" w:color="000000" w:fill="F2F2F2"/>
            <w:hideMark/>
          </w:tcPr>
          <w:p w14:paraId="3662AB49" w14:textId="77777777" w:rsidR="006B4755" w:rsidRPr="00A54B5F" w:rsidRDefault="006B4755" w:rsidP="007842DD">
            <w:pPr>
              <w:rPr>
                <w:rFonts w:cs="Calibri"/>
                <w:b/>
                <w:bCs/>
                <w:color w:val="000000"/>
              </w:rPr>
            </w:pPr>
            <w:r w:rsidRPr="00A54B5F">
              <w:rPr>
                <w:rFonts w:cs="Calibri"/>
                <w:b/>
                <w:bCs/>
                <w:color w:val="000000"/>
              </w:rPr>
              <w:t>Predmet  javne nabave</w:t>
            </w:r>
          </w:p>
        </w:tc>
        <w:tc>
          <w:tcPr>
            <w:tcW w:w="965" w:type="dxa"/>
            <w:tcBorders>
              <w:top w:val="nil"/>
              <w:left w:val="nil"/>
              <w:bottom w:val="single" w:sz="4" w:space="0" w:color="auto"/>
              <w:right w:val="single" w:sz="4" w:space="0" w:color="auto"/>
            </w:tcBorders>
            <w:shd w:val="clear" w:color="000000" w:fill="F2F2F2"/>
            <w:hideMark/>
          </w:tcPr>
          <w:p w14:paraId="0251E71D" w14:textId="77777777" w:rsidR="006B4755" w:rsidRPr="00A54B5F" w:rsidRDefault="006B4755" w:rsidP="007842DD">
            <w:pPr>
              <w:rPr>
                <w:rFonts w:cs="Calibri"/>
                <w:b/>
                <w:bCs/>
                <w:color w:val="000000"/>
              </w:rPr>
            </w:pPr>
            <w:r w:rsidRPr="00A54B5F">
              <w:rPr>
                <w:rFonts w:cs="Calibri"/>
                <w:b/>
                <w:bCs/>
                <w:color w:val="000000"/>
              </w:rPr>
              <w:t>Vrsta ugovora</w:t>
            </w:r>
          </w:p>
        </w:tc>
        <w:tc>
          <w:tcPr>
            <w:tcW w:w="1018" w:type="dxa"/>
            <w:tcBorders>
              <w:top w:val="nil"/>
              <w:left w:val="nil"/>
              <w:bottom w:val="single" w:sz="4" w:space="0" w:color="auto"/>
              <w:right w:val="single" w:sz="4" w:space="0" w:color="auto"/>
            </w:tcBorders>
            <w:shd w:val="clear" w:color="000000" w:fill="F2F2F2"/>
            <w:hideMark/>
          </w:tcPr>
          <w:p w14:paraId="1B1C03FA" w14:textId="77777777" w:rsidR="006B4755" w:rsidRPr="00A54B5F" w:rsidRDefault="006B4755" w:rsidP="007842DD">
            <w:pPr>
              <w:rPr>
                <w:rFonts w:cs="Calibri"/>
                <w:b/>
                <w:bCs/>
                <w:color w:val="000000"/>
              </w:rPr>
            </w:pPr>
            <w:r w:rsidRPr="00A54B5F">
              <w:rPr>
                <w:rFonts w:cs="Calibri"/>
                <w:b/>
                <w:bCs/>
                <w:color w:val="000000"/>
              </w:rPr>
              <w:t>CPV</w:t>
            </w:r>
          </w:p>
        </w:tc>
        <w:tc>
          <w:tcPr>
            <w:tcW w:w="1222" w:type="dxa"/>
            <w:tcBorders>
              <w:top w:val="nil"/>
              <w:left w:val="nil"/>
              <w:bottom w:val="single" w:sz="4" w:space="0" w:color="auto"/>
              <w:right w:val="single" w:sz="4" w:space="0" w:color="auto"/>
            </w:tcBorders>
            <w:shd w:val="clear" w:color="000000" w:fill="F2F2F2"/>
            <w:hideMark/>
          </w:tcPr>
          <w:p w14:paraId="1CD14965" w14:textId="77777777" w:rsidR="006B4755" w:rsidRPr="00A54B5F" w:rsidRDefault="006B4755" w:rsidP="007842DD">
            <w:pPr>
              <w:rPr>
                <w:rFonts w:cs="Calibri"/>
                <w:b/>
                <w:bCs/>
              </w:rPr>
            </w:pPr>
            <w:r w:rsidRPr="00A54B5F">
              <w:rPr>
                <w:rFonts w:cs="Calibri"/>
                <w:b/>
                <w:bCs/>
              </w:rPr>
              <w:t>Procijenjena vrijednost nabave (EUR)</w:t>
            </w:r>
          </w:p>
        </w:tc>
        <w:tc>
          <w:tcPr>
            <w:tcW w:w="708" w:type="dxa"/>
            <w:tcBorders>
              <w:top w:val="nil"/>
              <w:left w:val="nil"/>
              <w:bottom w:val="single" w:sz="4" w:space="0" w:color="auto"/>
              <w:right w:val="single" w:sz="4" w:space="0" w:color="auto"/>
            </w:tcBorders>
            <w:shd w:val="clear" w:color="000000" w:fill="F2F2F2"/>
            <w:hideMark/>
          </w:tcPr>
          <w:p w14:paraId="23F95B52" w14:textId="77777777" w:rsidR="006B4755" w:rsidRPr="00A54B5F" w:rsidRDefault="006B4755" w:rsidP="007842DD">
            <w:pPr>
              <w:rPr>
                <w:rFonts w:cs="Calibri"/>
                <w:b/>
                <w:bCs/>
                <w:color w:val="000000"/>
              </w:rPr>
            </w:pPr>
            <w:r w:rsidRPr="00A54B5F">
              <w:rPr>
                <w:rFonts w:cs="Calibri"/>
                <w:b/>
                <w:bCs/>
                <w:color w:val="000000"/>
              </w:rPr>
              <w:t>Vrsta postupka</w:t>
            </w:r>
          </w:p>
        </w:tc>
        <w:tc>
          <w:tcPr>
            <w:tcW w:w="851" w:type="dxa"/>
            <w:tcBorders>
              <w:top w:val="nil"/>
              <w:left w:val="nil"/>
              <w:bottom w:val="single" w:sz="4" w:space="0" w:color="auto"/>
              <w:right w:val="single" w:sz="4" w:space="0" w:color="auto"/>
            </w:tcBorders>
            <w:shd w:val="clear" w:color="000000" w:fill="F2F2F2"/>
            <w:hideMark/>
          </w:tcPr>
          <w:p w14:paraId="30311209" w14:textId="77777777" w:rsidR="006B4755" w:rsidRPr="00A54B5F" w:rsidRDefault="006B4755" w:rsidP="007842DD">
            <w:pPr>
              <w:rPr>
                <w:rFonts w:cs="Calibri"/>
                <w:b/>
                <w:bCs/>
                <w:color w:val="000000"/>
              </w:rPr>
            </w:pPr>
            <w:r w:rsidRPr="00A54B5F">
              <w:rPr>
                <w:rFonts w:cs="Calibri"/>
                <w:b/>
                <w:bCs/>
                <w:color w:val="000000"/>
              </w:rPr>
              <w:t>Društvene i druge posebne usluge</w:t>
            </w:r>
          </w:p>
        </w:tc>
        <w:tc>
          <w:tcPr>
            <w:tcW w:w="850" w:type="dxa"/>
            <w:tcBorders>
              <w:top w:val="nil"/>
              <w:left w:val="nil"/>
              <w:bottom w:val="single" w:sz="4" w:space="0" w:color="auto"/>
              <w:right w:val="single" w:sz="4" w:space="0" w:color="auto"/>
            </w:tcBorders>
            <w:shd w:val="clear" w:color="000000" w:fill="F2F2F2"/>
            <w:hideMark/>
          </w:tcPr>
          <w:p w14:paraId="658DB46A" w14:textId="77777777" w:rsidR="006B4755" w:rsidRPr="00A54B5F" w:rsidRDefault="006B4755" w:rsidP="007842DD">
            <w:pPr>
              <w:rPr>
                <w:rFonts w:cs="Calibri"/>
                <w:b/>
                <w:bCs/>
              </w:rPr>
            </w:pPr>
            <w:r w:rsidRPr="00A54B5F">
              <w:rPr>
                <w:rFonts w:cs="Calibri"/>
                <w:b/>
                <w:bCs/>
              </w:rPr>
              <w:t>Predmet podijeljen u grupe</w:t>
            </w:r>
          </w:p>
        </w:tc>
        <w:tc>
          <w:tcPr>
            <w:tcW w:w="709" w:type="dxa"/>
            <w:tcBorders>
              <w:top w:val="nil"/>
              <w:left w:val="nil"/>
              <w:bottom w:val="single" w:sz="4" w:space="0" w:color="auto"/>
              <w:right w:val="single" w:sz="4" w:space="0" w:color="auto"/>
            </w:tcBorders>
            <w:shd w:val="clear" w:color="000000" w:fill="F2F2F2"/>
            <w:hideMark/>
          </w:tcPr>
          <w:p w14:paraId="084F3BD9" w14:textId="77777777" w:rsidR="006B4755" w:rsidRPr="00A54B5F" w:rsidRDefault="006B4755" w:rsidP="007842DD">
            <w:pPr>
              <w:rPr>
                <w:rFonts w:cs="Calibri"/>
                <w:b/>
                <w:bCs/>
                <w:color w:val="000000"/>
              </w:rPr>
            </w:pPr>
            <w:r w:rsidRPr="00A54B5F">
              <w:rPr>
                <w:rFonts w:cs="Calibri"/>
                <w:b/>
                <w:bCs/>
                <w:color w:val="000000"/>
              </w:rPr>
              <w:t>Tehnika / Okvirni sporazum</w:t>
            </w:r>
          </w:p>
        </w:tc>
        <w:tc>
          <w:tcPr>
            <w:tcW w:w="567" w:type="dxa"/>
            <w:tcBorders>
              <w:top w:val="nil"/>
              <w:left w:val="nil"/>
              <w:bottom w:val="single" w:sz="4" w:space="0" w:color="auto"/>
              <w:right w:val="single" w:sz="4" w:space="0" w:color="auto"/>
            </w:tcBorders>
            <w:shd w:val="clear" w:color="000000" w:fill="F2F2F2"/>
            <w:hideMark/>
          </w:tcPr>
          <w:p w14:paraId="62B7B88A" w14:textId="77777777" w:rsidR="006B4755" w:rsidRPr="00A54B5F" w:rsidRDefault="006B4755" w:rsidP="007842DD">
            <w:pPr>
              <w:rPr>
                <w:rFonts w:cs="Calibri"/>
                <w:b/>
                <w:bCs/>
                <w:color w:val="000000"/>
              </w:rPr>
            </w:pPr>
            <w:r w:rsidRPr="00A54B5F">
              <w:rPr>
                <w:rFonts w:cs="Calibri"/>
                <w:b/>
                <w:bCs/>
                <w:color w:val="000000"/>
              </w:rPr>
              <w:t>Financiranje iz EU fondova</w:t>
            </w:r>
          </w:p>
        </w:tc>
        <w:tc>
          <w:tcPr>
            <w:tcW w:w="510" w:type="dxa"/>
            <w:tcBorders>
              <w:top w:val="nil"/>
              <w:left w:val="nil"/>
              <w:bottom w:val="single" w:sz="4" w:space="0" w:color="auto"/>
              <w:right w:val="single" w:sz="4" w:space="0" w:color="auto"/>
            </w:tcBorders>
            <w:shd w:val="clear" w:color="000000" w:fill="F2F2F2"/>
            <w:hideMark/>
          </w:tcPr>
          <w:p w14:paraId="3D2F75A0" w14:textId="77777777" w:rsidR="006B4755" w:rsidRPr="00A54B5F" w:rsidRDefault="006B4755" w:rsidP="007842DD">
            <w:pPr>
              <w:rPr>
                <w:rFonts w:cs="Calibri"/>
                <w:b/>
                <w:bCs/>
                <w:color w:val="000000"/>
              </w:rPr>
            </w:pPr>
            <w:r w:rsidRPr="00A54B5F">
              <w:rPr>
                <w:rFonts w:cs="Calibri"/>
                <w:b/>
                <w:bCs/>
                <w:color w:val="000000"/>
              </w:rPr>
              <w:t>Planirani početak postupka</w:t>
            </w:r>
          </w:p>
        </w:tc>
        <w:tc>
          <w:tcPr>
            <w:tcW w:w="578" w:type="dxa"/>
            <w:tcBorders>
              <w:top w:val="nil"/>
              <w:left w:val="nil"/>
              <w:bottom w:val="single" w:sz="4" w:space="0" w:color="auto"/>
              <w:right w:val="single" w:sz="4" w:space="0" w:color="auto"/>
            </w:tcBorders>
            <w:shd w:val="clear" w:color="000000" w:fill="F2F2F2"/>
            <w:hideMark/>
          </w:tcPr>
          <w:p w14:paraId="60C05FC1" w14:textId="77777777" w:rsidR="006B4755" w:rsidRPr="00A54B5F" w:rsidRDefault="006B4755" w:rsidP="007842DD">
            <w:pPr>
              <w:rPr>
                <w:rFonts w:cs="Calibri"/>
                <w:b/>
                <w:bCs/>
                <w:color w:val="000000"/>
              </w:rPr>
            </w:pPr>
            <w:r w:rsidRPr="00A54B5F">
              <w:rPr>
                <w:rFonts w:cs="Calibri"/>
                <w:b/>
                <w:bCs/>
                <w:color w:val="000000"/>
              </w:rPr>
              <w:t>Planirano trajanje ugovora / O.S.</w:t>
            </w:r>
          </w:p>
        </w:tc>
        <w:tc>
          <w:tcPr>
            <w:tcW w:w="1082" w:type="dxa"/>
            <w:tcBorders>
              <w:top w:val="nil"/>
              <w:left w:val="nil"/>
              <w:bottom w:val="single" w:sz="4" w:space="0" w:color="auto"/>
              <w:right w:val="single" w:sz="4" w:space="0" w:color="auto"/>
            </w:tcBorders>
            <w:shd w:val="clear" w:color="000000" w:fill="F2F2F2"/>
            <w:hideMark/>
          </w:tcPr>
          <w:p w14:paraId="4F2646C7" w14:textId="77777777" w:rsidR="006B4755" w:rsidRPr="00A54B5F" w:rsidRDefault="006B4755" w:rsidP="007842DD">
            <w:pPr>
              <w:rPr>
                <w:rFonts w:cs="Calibri"/>
                <w:b/>
                <w:bCs/>
                <w:color w:val="000000"/>
              </w:rPr>
            </w:pPr>
            <w:r w:rsidRPr="00A54B5F">
              <w:rPr>
                <w:rFonts w:cs="Calibri"/>
                <w:b/>
                <w:bCs/>
                <w:color w:val="000000"/>
              </w:rPr>
              <w:t>Provodi drugi naručitelj</w:t>
            </w:r>
          </w:p>
        </w:tc>
        <w:tc>
          <w:tcPr>
            <w:tcW w:w="807" w:type="dxa"/>
            <w:tcBorders>
              <w:top w:val="nil"/>
              <w:left w:val="nil"/>
              <w:bottom w:val="single" w:sz="4" w:space="0" w:color="auto"/>
              <w:right w:val="single" w:sz="4" w:space="0" w:color="auto"/>
            </w:tcBorders>
            <w:shd w:val="clear" w:color="000000" w:fill="F2F2F2"/>
            <w:hideMark/>
          </w:tcPr>
          <w:p w14:paraId="0A762E11" w14:textId="77777777" w:rsidR="006B4755" w:rsidRPr="00A54B5F" w:rsidRDefault="006B4755" w:rsidP="007842DD">
            <w:pPr>
              <w:rPr>
                <w:rFonts w:cs="Calibri"/>
                <w:b/>
                <w:bCs/>
                <w:color w:val="000000"/>
              </w:rPr>
            </w:pPr>
            <w:r w:rsidRPr="00A54B5F">
              <w:rPr>
                <w:rFonts w:cs="Calibri"/>
                <w:b/>
                <w:bCs/>
                <w:color w:val="000000"/>
              </w:rPr>
              <w:t>Napomena</w:t>
            </w:r>
          </w:p>
        </w:tc>
        <w:tc>
          <w:tcPr>
            <w:tcW w:w="239" w:type="dxa"/>
            <w:gridSpan w:val="2"/>
            <w:vAlign w:val="center"/>
            <w:hideMark/>
          </w:tcPr>
          <w:p w14:paraId="72D1F99F" w14:textId="77777777" w:rsidR="006B4755" w:rsidRPr="00A54B5F" w:rsidRDefault="006B4755" w:rsidP="007842DD">
            <w:pPr>
              <w:rPr>
                <w:rFonts w:ascii="Times New Roman" w:hAnsi="Times New Roman"/>
                <w:sz w:val="20"/>
                <w:szCs w:val="20"/>
              </w:rPr>
            </w:pPr>
          </w:p>
        </w:tc>
      </w:tr>
      <w:tr w:rsidR="006B4755" w:rsidRPr="00A54B5F" w14:paraId="4414B44D"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E37A446" w14:textId="77777777" w:rsidR="006B4755" w:rsidRPr="00A54B5F" w:rsidRDefault="006B4755" w:rsidP="007842DD">
            <w:pPr>
              <w:rPr>
                <w:rFonts w:cs="Calibri"/>
                <w:color w:val="000000"/>
              </w:rPr>
            </w:pPr>
            <w:r w:rsidRPr="00A54B5F">
              <w:rPr>
                <w:rFonts w:cs="Calibri"/>
                <w:color w:val="000000"/>
              </w:rPr>
              <w:t>0001</w:t>
            </w:r>
          </w:p>
        </w:tc>
        <w:tc>
          <w:tcPr>
            <w:tcW w:w="992" w:type="dxa"/>
            <w:tcBorders>
              <w:top w:val="nil"/>
              <w:left w:val="nil"/>
              <w:bottom w:val="single" w:sz="4" w:space="0" w:color="auto"/>
              <w:right w:val="single" w:sz="4" w:space="0" w:color="auto"/>
            </w:tcBorders>
            <w:shd w:val="clear" w:color="auto" w:fill="auto"/>
            <w:noWrap/>
            <w:vAlign w:val="bottom"/>
            <w:hideMark/>
          </w:tcPr>
          <w:p w14:paraId="17A5FA8F" w14:textId="77777777" w:rsidR="006B4755" w:rsidRPr="00A54B5F" w:rsidRDefault="006B4755" w:rsidP="007842DD">
            <w:pPr>
              <w:rPr>
                <w:rFonts w:cs="Calibri"/>
                <w:color w:val="000000"/>
              </w:rPr>
            </w:pPr>
            <w:r w:rsidRPr="00A54B5F">
              <w:rPr>
                <w:rFonts w:cs="Calibri"/>
                <w:color w:val="000000"/>
              </w:rPr>
              <w:t>01/2024</w:t>
            </w:r>
          </w:p>
        </w:tc>
        <w:tc>
          <w:tcPr>
            <w:tcW w:w="992" w:type="dxa"/>
            <w:tcBorders>
              <w:top w:val="nil"/>
              <w:left w:val="nil"/>
              <w:bottom w:val="single" w:sz="4" w:space="0" w:color="auto"/>
              <w:right w:val="single" w:sz="4" w:space="0" w:color="auto"/>
            </w:tcBorders>
            <w:shd w:val="clear" w:color="auto" w:fill="auto"/>
            <w:noWrap/>
            <w:vAlign w:val="bottom"/>
            <w:hideMark/>
          </w:tcPr>
          <w:p w14:paraId="5589ED5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76398BF" w14:textId="77777777" w:rsidR="006B4755" w:rsidRPr="00A54B5F" w:rsidRDefault="006B4755" w:rsidP="007842DD">
            <w:pPr>
              <w:rPr>
                <w:rFonts w:cs="Calibri"/>
                <w:color w:val="000000"/>
              </w:rPr>
            </w:pPr>
            <w:r w:rsidRPr="00A54B5F">
              <w:rPr>
                <w:rFonts w:cs="Calibri"/>
                <w:color w:val="000000"/>
              </w:rPr>
              <w:t>Reprezentacija</w:t>
            </w:r>
          </w:p>
        </w:tc>
        <w:tc>
          <w:tcPr>
            <w:tcW w:w="965" w:type="dxa"/>
            <w:tcBorders>
              <w:top w:val="nil"/>
              <w:left w:val="nil"/>
              <w:bottom w:val="single" w:sz="4" w:space="0" w:color="auto"/>
              <w:right w:val="single" w:sz="4" w:space="0" w:color="auto"/>
            </w:tcBorders>
            <w:shd w:val="clear" w:color="auto" w:fill="auto"/>
            <w:vAlign w:val="bottom"/>
            <w:hideMark/>
          </w:tcPr>
          <w:p w14:paraId="32E7A550"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7BBDC44D" w14:textId="77777777" w:rsidR="006B4755" w:rsidRPr="00A54B5F" w:rsidRDefault="006B4755" w:rsidP="007842DD">
            <w:pPr>
              <w:rPr>
                <w:rFonts w:cs="Calibri"/>
                <w:color w:val="000000"/>
              </w:rPr>
            </w:pPr>
            <w:r w:rsidRPr="00A54B5F">
              <w:rPr>
                <w:rFonts w:cs="Calibri"/>
                <w:color w:val="000000"/>
              </w:rPr>
              <w:t>15000000 - Hrana, piće, duhan i srodni proizvodi</w:t>
            </w:r>
          </w:p>
        </w:tc>
        <w:tc>
          <w:tcPr>
            <w:tcW w:w="1222" w:type="dxa"/>
            <w:tcBorders>
              <w:top w:val="nil"/>
              <w:left w:val="nil"/>
              <w:bottom w:val="single" w:sz="4" w:space="0" w:color="auto"/>
              <w:right w:val="single" w:sz="4" w:space="0" w:color="auto"/>
            </w:tcBorders>
            <w:shd w:val="clear" w:color="auto" w:fill="auto"/>
            <w:noWrap/>
            <w:vAlign w:val="bottom"/>
            <w:hideMark/>
          </w:tcPr>
          <w:p w14:paraId="3A20C0CC" w14:textId="77777777" w:rsidR="006B4755" w:rsidRPr="00A54B5F" w:rsidRDefault="006B4755" w:rsidP="007842DD">
            <w:pPr>
              <w:jc w:val="right"/>
              <w:rPr>
                <w:rFonts w:cs="Calibri"/>
                <w:color w:val="000000"/>
              </w:rPr>
            </w:pPr>
            <w:r w:rsidRPr="00A54B5F">
              <w:rPr>
                <w:rFonts w:cs="Calibri"/>
                <w:color w:val="000000"/>
              </w:rPr>
              <w:t>2.656,00</w:t>
            </w:r>
          </w:p>
        </w:tc>
        <w:tc>
          <w:tcPr>
            <w:tcW w:w="708" w:type="dxa"/>
            <w:tcBorders>
              <w:top w:val="nil"/>
              <w:left w:val="nil"/>
              <w:bottom w:val="single" w:sz="4" w:space="0" w:color="auto"/>
              <w:right w:val="single" w:sz="4" w:space="0" w:color="auto"/>
            </w:tcBorders>
            <w:shd w:val="clear" w:color="auto" w:fill="auto"/>
            <w:vAlign w:val="bottom"/>
            <w:hideMark/>
          </w:tcPr>
          <w:p w14:paraId="159131A5"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E2A511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876E55C"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449BED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C2AC4FF"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6FD45FB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16A1EEB"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F30F30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3E7AB88"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9AC5A65" w14:textId="77777777" w:rsidR="006B4755" w:rsidRPr="00A54B5F" w:rsidRDefault="006B4755" w:rsidP="007842DD">
            <w:pPr>
              <w:rPr>
                <w:rFonts w:ascii="Times New Roman" w:hAnsi="Times New Roman"/>
                <w:sz w:val="20"/>
                <w:szCs w:val="20"/>
              </w:rPr>
            </w:pPr>
          </w:p>
        </w:tc>
      </w:tr>
      <w:tr w:rsidR="006B4755" w:rsidRPr="00A54B5F" w14:paraId="3DC97E6B" w14:textId="77777777" w:rsidTr="00424F92">
        <w:trPr>
          <w:gridAfter w:val="1"/>
          <w:wAfter w:w="104" w:type="dxa"/>
          <w:trHeight w:val="15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955BF1E" w14:textId="77777777" w:rsidR="006B4755" w:rsidRPr="00A54B5F" w:rsidRDefault="006B4755" w:rsidP="007842DD">
            <w:pPr>
              <w:rPr>
                <w:rFonts w:cs="Calibri"/>
                <w:color w:val="000000"/>
              </w:rPr>
            </w:pPr>
            <w:r w:rsidRPr="00A54B5F">
              <w:rPr>
                <w:rFonts w:cs="Calibri"/>
                <w:color w:val="000000"/>
              </w:rPr>
              <w:lastRenderedPageBreak/>
              <w:t>0002</w:t>
            </w:r>
          </w:p>
        </w:tc>
        <w:tc>
          <w:tcPr>
            <w:tcW w:w="992" w:type="dxa"/>
            <w:tcBorders>
              <w:top w:val="nil"/>
              <w:left w:val="nil"/>
              <w:bottom w:val="single" w:sz="4" w:space="0" w:color="auto"/>
              <w:right w:val="single" w:sz="4" w:space="0" w:color="auto"/>
            </w:tcBorders>
            <w:shd w:val="clear" w:color="auto" w:fill="auto"/>
            <w:noWrap/>
            <w:vAlign w:val="bottom"/>
            <w:hideMark/>
          </w:tcPr>
          <w:p w14:paraId="1991D73D" w14:textId="77777777" w:rsidR="006B4755" w:rsidRPr="00A54B5F" w:rsidRDefault="006B4755" w:rsidP="007842DD">
            <w:pPr>
              <w:rPr>
                <w:rFonts w:cs="Calibri"/>
                <w:color w:val="000000"/>
              </w:rPr>
            </w:pPr>
            <w:r w:rsidRPr="00A54B5F">
              <w:rPr>
                <w:rFonts w:cs="Calibri"/>
                <w:color w:val="000000"/>
              </w:rPr>
              <w:t>02/2024</w:t>
            </w:r>
          </w:p>
        </w:tc>
        <w:tc>
          <w:tcPr>
            <w:tcW w:w="992" w:type="dxa"/>
            <w:tcBorders>
              <w:top w:val="nil"/>
              <w:left w:val="nil"/>
              <w:bottom w:val="single" w:sz="4" w:space="0" w:color="auto"/>
              <w:right w:val="single" w:sz="4" w:space="0" w:color="auto"/>
            </w:tcBorders>
            <w:shd w:val="clear" w:color="auto" w:fill="auto"/>
            <w:noWrap/>
            <w:vAlign w:val="bottom"/>
            <w:hideMark/>
          </w:tcPr>
          <w:p w14:paraId="0AFB03DF"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5AD04B24" w14:textId="77777777" w:rsidR="006B4755" w:rsidRPr="00A54B5F" w:rsidRDefault="006B4755" w:rsidP="007842DD">
            <w:pPr>
              <w:rPr>
                <w:rFonts w:cs="Calibri"/>
                <w:color w:val="000000"/>
              </w:rPr>
            </w:pPr>
            <w:r w:rsidRPr="00A54B5F">
              <w:rPr>
                <w:rFonts w:cs="Calibri"/>
                <w:color w:val="000000"/>
              </w:rPr>
              <w:t>Uredski materijal</w:t>
            </w:r>
          </w:p>
        </w:tc>
        <w:tc>
          <w:tcPr>
            <w:tcW w:w="965" w:type="dxa"/>
            <w:tcBorders>
              <w:top w:val="nil"/>
              <w:left w:val="nil"/>
              <w:bottom w:val="single" w:sz="4" w:space="0" w:color="auto"/>
              <w:right w:val="single" w:sz="4" w:space="0" w:color="auto"/>
            </w:tcBorders>
            <w:shd w:val="clear" w:color="auto" w:fill="auto"/>
            <w:vAlign w:val="bottom"/>
            <w:hideMark/>
          </w:tcPr>
          <w:p w14:paraId="03DF88B6"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318C5F6C" w14:textId="77777777" w:rsidR="006B4755" w:rsidRPr="00A54B5F" w:rsidRDefault="006B4755" w:rsidP="007842DD">
            <w:pPr>
              <w:rPr>
                <w:rFonts w:cs="Calibri"/>
                <w:color w:val="000000"/>
              </w:rPr>
            </w:pPr>
            <w:r w:rsidRPr="00A54B5F">
              <w:rPr>
                <w:rFonts w:cs="Calibri"/>
                <w:color w:val="000000"/>
              </w:rPr>
              <w:t>22800000 - Papirnati ili kartonski registri, knjigovodstvene knjige, uvezi, obrasci i drugi tiskani uredski materijal</w:t>
            </w:r>
          </w:p>
        </w:tc>
        <w:tc>
          <w:tcPr>
            <w:tcW w:w="1222" w:type="dxa"/>
            <w:tcBorders>
              <w:top w:val="nil"/>
              <w:left w:val="nil"/>
              <w:bottom w:val="single" w:sz="4" w:space="0" w:color="auto"/>
              <w:right w:val="single" w:sz="4" w:space="0" w:color="auto"/>
            </w:tcBorders>
            <w:shd w:val="clear" w:color="auto" w:fill="auto"/>
            <w:noWrap/>
            <w:vAlign w:val="bottom"/>
            <w:hideMark/>
          </w:tcPr>
          <w:p w14:paraId="713579A3" w14:textId="77777777" w:rsidR="006B4755" w:rsidRPr="00A54B5F" w:rsidRDefault="006B4755" w:rsidP="007842DD">
            <w:pPr>
              <w:jc w:val="right"/>
              <w:rPr>
                <w:rFonts w:cs="Calibri"/>
                <w:color w:val="000000"/>
              </w:rPr>
            </w:pPr>
            <w:r w:rsidRPr="00A54B5F">
              <w:rPr>
                <w:rFonts w:cs="Calibri"/>
                <w:color w:val="000000"/>
              </w:rPr>
              <w:t>5.518,40</w:t>
            </w:r>
          </w:p>
        </w:tc>
        <w:tc>
          <w:tcPr>
            <w:tcW w:w="708" w:type="dxa"/>
            <w:tcBorders>
              <w:top w:val="nil"/>
              <w:left w:val="nil"/>
              <w:bottom w:val="single" w:sz="4" w:space="0" w:color="auto"/>
              <w:right w:val="single" w:sz="4" w:space="0" w:color="auto"/>
            </w:tcBorders>
            <w:shd w:val="clear" w:color="auto" w:fill="auto"/>
            <w:vAlign w:val="bottom"/>
            <w:hideMark/>
          </w:tcPr>
          <w:p w14:paraId="2B886664"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ACCCDB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DFBBE18"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0DB85A71"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74724B9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5FCB801A"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CFE5CF5"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540F1F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78FEEE6"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7CC9052" w14:textId="77777777" w:rsidR="006B4755" w:rsidRPr="00A54B5F" w:rsidRDefault="006B4755" w:rsidP="007842DD">
            <w:pPr>
              <w:rPr>
                <w:rFonts w:ascii="Times New Roman" w:hAnsi="Times New Roman"/>
                <w:sz w:val="20"/>
                <w:szCs w:val="20"/>
              </w:rPr>
            </w:pPr>
          </w:p>
        </w:tc>
      </w:tr>
      <w:tr w:rsidR="006B4755" w:rsidRPr="00A54B5F" w14:paraId="295875CE"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603A689" w14:textId="77777777" w:rsidR="006B4755" w:rsidRPr="00A54B5F" w:rsidRDefault="006B4755" w:rsidP="007842DD">
            <w:pPr>
              <w:rPr>
                <w:rFonts w:cs="Calibri"/>
                <w:color w:val="000000"/>
              </w:rPr>
            </w:pPr>
            <w:r w:rsidRPr="00A54B5F">
              <w:rPr>
                <w:rFonts w:cs="Calibri"/>
                <w:color w:val="000000"/>
              </w:rPr>
              <w:t>0003</w:t>
            </w:r>
          </w:p>
        </w:tc>
        <w:tc>
          <w:tcPr>
            <w:tcW w:w="992" w:type="dxa"/>
            <w:tcBorders>
              <w:top w:val="nil"/>
              <w:left w:val="nil"/>
              <w:bottom w:val="single" w:sz="4" w:space="0" w:color="auto"/>
              <w:right w:val="single" w:sz="4" w:space="0" w:color="auto"/>
            </w:tcBorders>
            <w:shd w:val="clear" w:color="auto" w:fill="auto"/>
            <w:noWrap/>
            <w:vAlign w:val="bottom"/>
            <w:hideMark/>
          </w:tcPr>
          <w:p w14:paraId="0518C38B" w14:textId="77777777" w:rsidR="006B4755" w:rsidRPr="00A54B5F" w:rsidRDefault="006B4755" w:rsidP="007842DD">
            <w:pPr>
              <w:rPr>
                <w:rFonts w:cs="Calibri"/>
                <w:color w:val="000000"/>
              </w:rPr>
            </w:pPr>
            <w:r w:rsidRPr="00A54B5F">
              <w:rPr>
                <w:rFonts w:cs="Calibri"/>
                <w:color w:val="000000"/>
              </w:rPr>
              <w:t>03/2024</w:t>
            </w:r>
          </w:p>
        </w:tc>
        <w:tc>
          <w:tcPr>
            <w:tcW w:w="992" w:type="dxa"/>
            <w:tcBorders>
              <w:top w:val="nil"/>
              <w:left w:val="nil"/>
              <w:bottom w:val="single" w:sz="4" w:space="0" w:color="auto"/>
              <w:right w:val="single" w:sz="4" w:space="0" w:color="auto"/>
            </w:tcBorders>
            <w:shd w:val="clear" w:color="auto" w:fill="auto"/>
            <w:noWrap/>
            <w:vAlign w:val="bottom"/>
            <w:hideMark/>
          </w:tcPr>
          <w:p w14:paraId="22126305" w14:textId="77777777" w:rsidR="006B4755" w:rsidRPr="00A54B5F" w:rsidRDefault="006B4755" w:rsidP="007842DD">
            <w:pPr>
              <w:rPr>
                <w:rFonts w:cs="Calibri"/>
                <w:color w:val="000000"/>
              </w:rPr>
            </w:pPr>
            <w:r w:rsidRPr="00A54B5F">
              <w:rPr>
                <w:rFonts w:cs="Calibri"/>
                <w:color w:val="000000"/>
              </w:rPr>
              <w:t>Zakon o javnoj nabavi</w:t>
            </w:r>
          </w:p>
        </w:tc>
        <w:tc>
          <w:tcPr>
            <w:tcW w:w="1615" w:type="dxa"/>
            <w:tcBorders>
              <w:top w:val="nil"/>
              <w:left w:val="nil"/>
              <w:bottom w:val="single" w:sz="4" w:space="0" w:color="auto"/>
              <w:right w:val="single" w:sz="4" w:space="0" w:color="auto"/>
            </w:tcBorders>
            <w:shd w:val="clear" w:color="auto" w:fill="auto"/>
            <w:vAlign w:val="bottom"/>
            <w:hideMark/>
          </w:tcPr>
          <w:p w14:paraId="366D8125" w14:textId="77777777" w:rsidR="006B4755" w:rsidRPr="00A54B5F" w:rsidRDefault="006B4755" w:rsidP="007842DD">
            <w:pPr>
              <w:rPr>
                <w:rFonts w:cs="Calibri"/>
                <w:color w:val="000000"/>
              </w:rPr>
            </w:pPr>
            <w:r w:rsidRPr="00A54B5F">
              <w:rPr>
                <w:rFonts w:cs="Calibri"/>
                <w:color w:val="000000"/>
              </w:rPr>
              <w:t>Električna energija</w:t>
            </w:r>
          </w:p>
        </w:tc>
        <w:tc>
          <w:tcPr>
            <w:tcW w:w="965" w:type="dxa"/>
            <w:tcBorders>
              <w:top w:val="nil"/>
              <w:left w:val="nil"/>
              <w:bottom w:val="single" w:sz="4" w:space="0" w:color="auto"/>
              <w:right w:val="single" w:sz="4" w:space="0" w:color="auto"/>
            </w:tcBorders>
            <w:shd w:val="clear" w:color="auto" w:fill="auto"/>
            <w:vAlign w:val="bottom"/>
            <w:hideMark/>
          </w:tcPr>
          <w:p w14:paraId="2200497A"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000F896B" w14:textId="77777777" w:rsidR="006B4755" w:rsidRPr="00A54B5F" w:rsidRDefault="006B4755" w:rsidP="007842DD">
            <w:pPr>
              <w:rPr>
                <w:rFonts w:cs="Calibri"/>
                <w:color w:val="000000"/>
              </w:rPr>
            </w:pPr>
            <w:r w:rsidRPr="00A54B5F">
              <w:rPr>
                <w:rFonts w:cs="Calibri"/>
                <w:color w:val="000000"/>
              </w:rPr>
              <w:t>09310000 - Električna energija</w:t>
            </w:r>
          </w:p>
        </w:tc>
        <w:tc>
          <w:tcPr>
            <w:tcW w:w="1222" w:type="dxa"/>
            <w:tcBorders>
              <w:top w:val="nil"/>
              <w:left w:val="nil"/>
              <w:bottom w:val="single" w:sz="4" w:space="0" w:color="auto"/>
              <w:right w:val="single" w:sz="4" w:space="0" w:color="auto"/>
            </w:tcBorders>
            <w:shd w:val="clear" w:color="auto" w:fill="auto"/>
            <w:noWrap/>
            <w:vAlign w:val="bottom"/>
            <w:hideMark/>
          </w:tcPr>
          <w:p w14:paraId="6F1774E8" w14:textId="77777777" w:rsidR="006B4755" w:rsidRPr="00A54B5F" w:rsidRDefault="006B4755" w:rsidP="007842DD">
            <w:pPr>
              <w:jc w:val="right"/>
              <w:rPr>
                <w:rFonts w:cs="Calibri"/>
                <w:color w:val="000000"/>
              </w:rPr>
            </w:pPr>
            <w:r w:rsidRPr="00A54B5F">
              <w:rPr>
                <w:rFonts w:cs="Calibri"/>
                <w:color w:val="000000"/>
              </w:rPr>
              <w:t>29.628,00</w:t>
            </w:r>
          </w:p>
        </w:tc>
        <w:tc>
          <w:tcPr>
            <w:tcW w:w="708" w:type="dxa"/>
            <w:tcBorders>
              <w:top w:val="nil"/>
              <w:left w:val="nil"/>
              <w:bottom w:val="single" w:sz="4" w:space="0" w:color="auto"/>
              <w:right w:val="single" w:sz="4" w:space="0" w:color="auto"/>
            </w:tcBorders>
            <w:shd w:val="clear" w:color="auto" w:fill="auto"/>
            <w:vAlign w:val="bottom"/>
            <w:hideMark/>
          </w:tcPr>
          <w:p w14:paraId="71ECDA78" w14:textId="77777777" w:rsidR="006B4755" w:rsidRPr="00A54B5F" w:rsidRDefault="006B4755" w:rsidP="007842DD">
            <w:pPr>
              <w:rPr>
                <w:rFonts w:cs="Calibri"/>
                <w:color w:val="000000"/>
              </w:rPr>
            </w:pPr>
            <w:r w:rsidRPr="00A54B5F">
              <w:rPr>
                <w:rFonts w:cs="Calibri"/>
                <w:color w:val="000000"/>
              </w:rPr>
              <w:t>Otvoreni postupak</w:t>
            </w:r>
          </w:p>
        </w:tc>
        <w:tc>
          <w:tcPr>
            <w:tcW w:w="851" w:type="dxa"/>
            <w:tcBorders>
              <w:top w:val="nil"/>
              <w:left w:val="nil"/>
              <w:bottom w:val="single" w:sz="4" w:space="0" w:color="auto"/>
              <w:right w:val="single" w:sz="4" w:space="0" w:color="auto"/>
            </w:tcBorders>
            <w:shd w:val="clear" w:color="auto" w:fill="auto"/>
            <w:vAlign w:val="bottom"/>
            <w:hideMark/>
          </w:tcPr>
          <w:p w14:paraId="268634B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5A030F6"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6D830BDB"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76ABD2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4E67C79" w14:textId="77777777" w:rsidR="006B4755" w:rsidRPr="00A54B5F" w:rsidRDefault="006B4755" w:rsidP="007842DD">
            <w:pPr>
              <w:rPr>
                <w:rFonts w:cs="Calibri"/>
                <w:color w:val="000000"/>
              </w:rPr>
            </w:pPr>
            <w:r w:rsidRPr="00A54B5F">
              <w:rPr>
                <w:rFonts w:cs="Calibri"/>
                <w:color w:val="000000"/>
              </w:rPr>
              <w:t>2. kvartal</w:t>
            </w:r>
          </w:p>
        </w:tc>
        <w:tc>
          <w:tcPr>
            <w:tcW w:w="578" w:type="dxa"/>
            <w:tcBorders>
              <w:top w:val="nil"/>
              <w:left w:val="nil"/>
              <w:bottom w:val="single" w:sz="4" w:space="0" w:color="auto"/>
              <w:right w:val="single" w:sz="4" w:space="0" w:color="auto"/>
            </w:tcBorders>
            <w:shd w:val="clear" w:color="auto" w:fill="auto"/>
            <w:vAlign w:val="bottom"/>
            <w:hideMark/>
          </w:tcPr>
          <w:p w14:paraId="0941ED80" w14:textId="77777777" w:rsidR="006B4755" w:rsidRPr="00A54B5F" w:rsidRDefault="006B4755" w:rsidP="007842DD">
            <w:pPr>
              <w:rPr>
                <w:rFonts w:cs="Calibri"/>
                <w:color w:val="000000"/>
              </w:rPr>
            </w:pPr>
            <w:r w:rsidRPr="00A54B5F">
              <w:rPr>
                <w:rFonts w:cs="Calibri"/>
                <w:color w:val="000000"/>
              </w:rPr>
              <w:t>1. godina</w:t>
            </w:r>
          </w:p>
        </w:tc>
        <w:tc>
          <w:tcPr>
            <w:tcW w:w="1082" w:type="dxa"/>
            <w:tcBorders>
              <w:top w:val="nil"/>
              <w:left w:val="nil"/>
              <w:bottom w:val="single" w:sz="4" w:space="0" w:color="auto"/>
              <w:right w:val="single" w:sz="4" w:space="0" w:color="auto"/>
            </w:tcBorders>
            <w:shd w:val="clear" w:color="auto" w:fill="auto"/>
            <w:vAlign w:val="bottom"/>
            <w:hideMark/>
          </w:tcPr>
          <w:p w14:paraId="4140FC2D"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7517186C"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1210CB6B" w14:textId="77777777" w:rsidR="006B4755" w:rsidRPr="00A54B5F" w:rsidRDefault="006B4755" w:rsidP="007842DD">
            <w:pPr>
              <w:rPr>
                <w:rFonts w:ascii="Times New Roman" w:hAnsi="Times New Roman"/>
                <w:sz w:val="20"/>
                <w:szCs w:val="20"/>
              </w:rPr>
            </w:pPr>
          </w:p>
        </w:tc>
      </w:tr>
      <w:tr w:rsidR="006B4755" w:rsidRPr="00A54B5F" w14:paraId="72CA1DEB"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1AC2093" w14:textId="77777777" w:rsidR="006B4755" w:rsidRPr="00A54B5F" w:rsidRDefault="006B4755" w:rsidP="007842DD">
            <w:pPr>
              <w:rPr>
                <w:rFonts w:cs="Calibri"/>
                <w:color w:val="000000"/>
              </w:rPr>
            </w:pPr>
            <w:r w:rsidRPr="00A54B5F">
              <w:rPr>
                <w:rFonts w:cs="Calibri"/>
                <w:color w:val="000000"/>
              </w:rPr>
              <w:t>0004</w:t>
            </w:r>
          </w:p>
        </w:tc>
        <w:tc>
          <w:tcPr>
            <w:tcW w:w="992" w:type="dxa"/>
            <w:tcBorders>
              <w:top w:val="nil"/>
              <w:left w:val="nil"/>
              <w:bottom w:val="single" w:sz="4" w:space="0" w:color="auto"/>
              <w:right w:val="single" w:sz="4" w:space="0" w:color="auto"/>
            </w:tcBorders>
            <w:shd w:val="clear" w:color="auto" w:fill="auto"/>
            <w:noWrap/>
            <w:vAlign w:val="bottom"/>
            <w:hideMark/>
          </w:tcPr>
          <w:p w14:paraId="036A7ED9" w14:textId="77777777" w:rsidR="006B4755" w:rsidRPr="00A54B5F" w:rsidRDefault="006B4755" w:rsidP="007842DD">
            <w:pPr>
              <w:rPr>
                <w:rFonts w:cs="Calibri"/>
                <w:color w:val="000000"/>
              </w:rPr>
            </w:pPr>
            <w:r w:rsidRPr="00A54B5F">
              <w:rPr>
                <w:rFonts w:cs="Calibri"/>
                <w:color w:val="000000"/>
              </w:rPr>
              <w:t>04/2024</w:t>
            </w:r>
          </w:p>
        </w:tc>
        <w:tc>
          <w:tcPr>
            <w:tcW w:w="992" w:type="dxa"/>
            <w:tcBorders>
              <w:top w:val="nil"/>
              <w:left w:val="nil"/>
              <w:bottom w:val="single" w:sz="4" w:space="0" w:color="auto"/>
              <w:right w:val="single" w:sz="4" w:space="0" w:color="auto"/>
            </w:tcBorders>
            <w:shd w:val="clear" w:color="auto" w:fill="auto"/>
            <w:noWrap/>
            <w:vAlign w:val="bottom"/>
            <w:hideMark/>
          </w:tcPr>
          <w:p w14:paraId="2790FD56"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053900E" w14:textId="77777777" w:rsidR="006B4755" w:rsidRPr="00A54B5F" w:rsidRDefault="006B4755" w:rsidP="007842DD">
            <w:pPr>
              <w:rPr>
                <w:rFonts w:cs="Calibri"/>
                <w:color w:val="000000"/>
              </w:rPr>
            </w:pPr>
            <w:r w:rsidRPr="00A54B5F">
              <w:rPr>
                <w:rFonts w:cs="Calibri"/>
                <w:color w:val="000000"/>
              </w:rPr>
              <w:t>Plin</w:t>
            </w:r>
          </w:p>
        </w:tc>
        <w:tc>
          <w:tcPr>
            <w:tcW w:w="965" w:type="dxa"/>
            <w:tcBorders>
              <w:top w:val="nil"/>
              <w:left w:val="nil"/>
              <w:bottom w:val="single" w:sz="4" w:space="0" w:color="auto"/>
              <w:right w:val="single" w:sz="4" w:space="0" w:color="auto"/>
            </w:tcBorders>
            <w:shd w:val="clear" w:color="auto" w:fill="auto"/>
            <w:vAlign w:val="bottom"/>
            <w:hideMark/>
          </w:tcPr>
          <w:p w14:paraId="20CA2B53"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06ECD883" w14:textId="77777777" w:rsidR="006B4755" w:rsidRPr="00A54B5F" w:rsidRDefault="006B4755" w:rsidP="007842DD">
            <w:pPr>
              <w:rPr>
                <w:rFonts w:cs="Calibri"/>
                <w:color w:val="000000"/>
              </w:rPr>
            </w:pPr>
            <w:r w:rsidRPr="00A54B5F">
              <w:rPr>
                <w:rFonts w:cs="Calibri"/>
                <w:color w:val="000000"/>
              </w:rPr>
              <w:t>09121200 - Plin za plinovodnu mrežu</w:t>
            </w:r>
          </w:p>
        </w:tc>
        <w:tc>
          <w:tcPr>
            <w:tcW w:w="1222" w:type="dxa"/>
            <w:tcBorders>
              <w:top w:val="nil"/>
              <w:left w:val="nil"/>
              <w:bottom w:val="single" w:sz="4" w:space="0" w:color="auto"/>
              <w:right w:val="single" w:sz="4" w:space="0" w:color="auto"/>
            </w:tcBorders>
            <w:shd w:val="clear" w:color="auto" w:fill="auto"/>
            <w:noWrap/>
            <w:vAlign w:val="bottom"/>
            <w:hideMark/>
          </w:tcPr>
          <w:p w14:paraId="473AD4C8" w14:textId="77777777" w:rsidR="006B4755" w:rsidRPr="00A54B5F" w:rsidRDefault="006B4755" w:rsidP="007842DD">
            <w:pPr>
              <w:jc w:val="right"/>
              <w:rPr>
                <w:rFonts w:cs="Calibri"/>
                <w:color w:val="000000"/>
              </w:rPr>
            </w:pPr>
            <w:r w:rsidRPr="00A54B5F">
              <w:rPr>
                <w:rFonts w:cs="Calibri"/>
                <w:color w:val="000000"/>
              </w:rPr>
              <w:t>9.560,00</w:t>
            </w:r>
          </w:p>
        </w:tc>
        <w:tc>
          <w:tcPr>
            <w:tcW w:w="708" w:type="dxa"/>
            <w:tcBorders>
              <w:top w:val="nil"/>
              <w:left w:val="nil"/>
              <w:bottom w:val="single" w:sz="4" w:space="0" w:color="auto"/>
              <w:right w:val="single" w:sz="4" w:space="0" w:color="auto"/>
            </w:tcBorders>
            <w:shd w:val="clear" w:color="auto" w:fill="auto"/>
            <w:vAlign w:val="bottom"/>
            <w:hideMark/>
          </w:tcPr>
          <w:p w14:paraId="3701E987"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5F68B6F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F3FC9D1"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5D2E379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117351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025D2ED2"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BD9D1E1"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7E55894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280E9F3"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169BD1BE" w14:textId="77777777" w:rsidR="006B4755" w:rsidRPr="00A54B5F" w:rsidRDefault="006B4755" w:rsidP="007842DD">
            <w:pPr>
              <w:rPr>
                <w:rFonts w:ascii="Times New Roman" w:hAnsi="Times New Roman"/>
                <w:sz w:val="20"/>
                <w:szCs w:val="20"/>
              </w:rPr>
            </w:pPr>
          </w:p>
        </w:tc>
      </w:tr>
      <w:tr w:rsidR="006B4755" w:rsidRPr="00A54B5F" w14:paraId="1AE015D1"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EEAAD8B" w14:textId="77777777" w:rsidR="006B4755" w:rsidRPr="00A54B5F" w:rsidRDefault="006B4755" w:rsidP="007842DD">
            <w:pPr>
              <w:rPr>
                <w:rFonts w:cs="Calibri"/>
                <w:color w:val="000000"/>
              </w:rPr>
            </w:pPr>
            <w:r w:rsidRPr="00A54B5F">
              <w:rPr>
                <w:rFonts w:cs="Calibri"/>
                <w:color w:val="000000"/>
              </w:rPr>
              <w:t>0005</w:t>
            </w:r>
          </w:p>
        </w:tc>
        <w:tc>
          <w:tcPr>
            <w:tcW w:w="992" w:type="dxa"/>
            <w:tcBorders>
              <w:top w:val="nil"/>
              <w:left w:val="nil"/>
              <w:bottom w:val="single" w:sz="4" w:space="0" w:color="auto"/>
              <w:right w:val="single" w:sz="4" w:space="0" w:color="auto"/>
            </w:tcBorders>
            <w:shd w:val="clear" w:color="auto" w:fill="auto"/>
            <w:noWrap/>
            <w:vAlign w:val="bottom"/>
            <w:hideMark/>
          </w:tcPr>
          <w:p w14:paraId="1C107A00" w14:textId="77777777" w:rsidR="006B4755" w:rsidRPr="00A54B5F" w:rsidRDefault="006B4755" w:rsidP="007842DD">
            <w:pPr>
              <w:rPr>
                <w:rFonts w:cs="Calibri"/>
                <w:color w:val="000000"/>
              </w:rPr>
            </w:pPr>
            <w:r w:rsidRPr="00A54B5F">
              <w:rPr>
                <w:rFonts w:cs="Calibri"/>
                <w:color w:val="000000"/>
              </w:rPr>
              <w:t>05/2024</w:t>
            </w:r>
          </w:p>
        </w:tc>
        <w:tc>
          <w:tcPr>
            <w:tcW w:w="992" w:type="dxa"/>
            <w:tcBorders>
              <w:top w:val="nil"/>
              <w:left w:val="nil"/>
              <w:bottom w:val="single" w:sz="4" w:space="0" w:color="auto"/>
              <w:right w:val="single" w:sz="4" w:space="0" w:color="auto"/>
            </w:tcBorders>
            <w:shd w:val="clear" w:color="auto" w:fill="auto"/>
            <w:noWrap/>
            <w:vAlign w:val="bottom"/>
            <w:hideMark/>
          </w:tcPr>
          <w:p w14:paraId="3F2516EF"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CEDACDD" w14:textId="77777777" w:rsidR="006B4755" w:rsidRPr="00A54B5F" w:rsidRDefault="006B4755" w:rsidP="007842DD">
            <w:pPr>
              <w:rPr>
                <w:rFonts w:cs="Calibri"/>
                <w:color w:val="000000"/>
              </w:rPr>
            </w:pPr>
            <w:r w:rsidRPr="00A54B5F">
              <w:rPr>
                <w:rFonts w:cs="Calibri"/>
                <w:color w:val="000000"/>
              </w:rPr>
              <w:t>Usluge telefona, telefaksa i interneta</w:t>
            </w:r>
          </w:p>
        </w:tc>
        <w:tc>
          <w:tcPr>
            <w:tcW w:w="965" w:type="dxa"/>
            <w:tcBorders>
              <w:top w:val="nil"/>
              <w:left w:val="nil"/>
              <w:bottom w:val="single" w:sz="4" w:space="0" w:color="auto"/>
              <w:right w:val="single" w:sz="4" w:space="0" w:color="auto"/>
            </w:tcBorders>
            <w:shd w:val="clear" w:color="auto" w:fill="auto"/>
            <w:vAlign w:val="bottom"/>
            <w:hideMark/>
          </w:tcPr>
          <w:p w14:paraId="150D4C31"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3A30A63A" w14:textId="77777777" w:rsidR="006B4755" w:rsidRPr="00A54B5F" w:rsidRDefault="006B4755" w:rsidP="007842DD">
            <w:pPr>
              <w:rPr>
                <w:rFonts w:cs="Calibri"/>
                <w:color w:val="000000"/>
              </w:rPr>
            </w:pPr>
            <w:r w:rsidRPr="00A54B5F">
              <w:rPr>
                <w:rFonts w:cs="Calibri"/>
                <w:color w:val="000000"/>
              </w:rPr>
              <w:t>50334110 - Usluge održavanja telefons</w:t>
            </w:r>
            <w:r w:rsidRPr="00A54B5F">
              <w:rPr>
                <w:rFonts w:cs="Calibri"/>
                <w:color w:val="000000"/>
              </w:rPr>
              <w:lastRenderedPageBreak/>
              <w:t>ke mreže</w:t>
            </w:r>
          </w:p>
        </w:tc>
        <w:tc>
          <w:tcPr>
            <w:tcW w:w="1222" w:type="dxa"/>
            <w:tcBorders>
              <w:top w:val="nil"/>
              <w:left w:val="nil"/>
              <w:bottom w:val="single" w:sz="4" w:space="0" w:color="auto"/>
              <w:right w:val="single" w:sz="4" w:space="0" w:color="auto"/>
            </w:tcBorders>
            <w:shd w:val="clear" w:color="auto" w:fill="auto"/>
            <w:noWrap/>
            <w:vAlign w:val="bottom"/>
            <w:hideMark/>
          </w:tcPr>
          <w:p w14:paraId="7765E246" w14:textId="77777777" w:rsidR="006B4755" w:rsidRPr="00A54B5F" w:rsidRDefault="006B4755" w:rsidP="007842DD">
            <w:pPr>
              <w:jc w:val="right"/>
              <w:rPr>
                <w:rFonts w:cs="Calibri"/>
                <w:color w:val="000000"/>
              </w:rPr>
            </w:pPr>
            <w:r w:rsidRPr="00A54B5F">
              <w:rPr>
                <w:rFonts w:cs="Calibri"/>
                <w:color w:val="000000"/>
              </w:rPr>
              <w:lastRenderedPageBreak/>
              <w:t>2.760,00</w:t>
            </w:r>
          </w:p>
        </w:tc>
        <w:tc>
          <w:tcPr>
            <w:tcW w:w="708" w:type="dxa"/>
            <w:tcBorders>
              <w:top w:val="nil"/>
              <w:left w:val="nil"/>
              <w:bottom w:val="single" w:sz="4" w:space="0" w:color="auto"/>
              <w:right w:val="single" w:sz="4" w:space="0" w:color="auto"/>
            </w:tcBorders>
            <w:shd w:val="clear" w:color="auto" w:fill="auto"/>
            <w:vAlign w:val="bottom"/>
            <w:hideMark/>
          </w:tcPr>
          <w:p w14:paraId="1AA68427"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128953A"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CF1895F"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92FB6F0"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689E7B9"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138B6DD4"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7011007"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ED0D2F8"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C3A3DF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168570C" w14:textId="77777777" w:rsidR="006B4755" w:rsidRPr="00A54B5F" w:rsidRDefault="006B4755" w:rsidP="007842DD">
            <w:pPr>
              <w:rPr>
                <w:rFonts w:ascii="Times New Roman" w:hAnsi="Times New Roman"/>
                <w:sz w:val="20"/>
                <w:szCs w:val="20"/>
              </w:rPr>
            </w:pPr>
          </w:p>
        </w:tc>
      </w:tr>
      <w:tr w:rsidR="006B4755" w:rsidRPr="00A54B5F" w14:paraId="44E8387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21B1BE15" w14:textId="77777777" w:rsidR="006B4755" w:rsidRPr="00A54B5F" w:rsidRDefault="006B4755" w:rsidP="007842DD">
            <w:pPr>
              <w:rPr>
                <w:rFonts w:cs="Calibri"/>
                <w:color w:val="000000"/>
              </w:rPr>
            </w:pPr>
            <w:r w:rsidRPr="00A54B5F">
              <w:rPr>
                <w:rFonts w:cs="Calibri"/>
                <w:color w:val="000000"/>
              </w:rPr>
              <w:t>0006</w:t>
            </w:r>
          </w:p>
        </w:tc>
        <w:tc>
          <w:tcPr>
            <w:tcW w:w="992" w:type="dxa"/>
            <w:tcBorders>
              <w:top w:val="nil"/>
              <w:left w:val="nil"/>
              <w:bottom w:val="single" w:sz="4" w:space="0" w:color="auto"/>
              <w:right w:val="single" w:sz="4" w:space="0" w:color="auto"/>
            </w:tcBorders>
            <w:shd w:val="clear" w:color="auto" w:fill="auto"/>
            <w:noWrap/>
            <w:vAlign w:val="bottom"/>
            <w:hideMark/>
          </w:tcPr>
          <w:p w14:paraId="3AD5F1BA" w14:textId="77777777" w:rsidR="006B4755" w:rsidRPr="00A54B5F" w:rsidRDefault="006B4755" w:rsidP="007842DD">
            <w:pPr>
              <w:rPr>
                <w:rFonts w:cs="Calibri"/>
                <w:color w:val="000000"/>
              </w:rPr>
            </w:pPr>
            <w:r w:rsidRPr="00A54B5F">
              <w:rPr>
                <w:rFonts w:cs="Calibri"/>
                <w:color w:val="000000"/>
              </w:rPr>
              <w:t>06/2024</w:t>
            </w:r>
          </w:p>
        </w:tc>
        <w:tc>
          <w:tcPr>
            <w:tcW w:w="992" w:type="dxa"/>
            <w:tcBorders>
              <w:top w:val="nil"/>
              <w:left w:val="nil"/>
              <w:bottom w:val="single" w:sz="4" w:space="0" w:color="auto"/>
              <w:right w:val="single" w:sz="4" w:space="0" w:color="auto"/>
            </w:tcBorders>
            <w:shd w:val="clear" w:color="auto" w:fill="auto"/>
            <w:noWrap/>
            <w:vAlign w:val="bottom"/>
            <w:hideMark/>
          </w:tcPr>
          <w:p w14:paraId="3CA7305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4F671F0" w14:textId="77777777" w:rsidR="006B4755" w:rsidRPr="00A54B5F" w:rsidRDefault="006B4755" w:rsidP="007842DD">
            <w:pPr>
              <w:rPr>
                <w:rFonts w:cs="Calibri"/>
                <w:color w:val="000000"/>
              </w:rPr>
            </w:pPr>
            <w:r w:rsidRPr="00A54B5F">
              <w:rPr>
                <w:rFonts w:cs="Calibri"/>
                <w:color w:val="000000"/>
              </w:rPr>
              <w:t>Usluge pošte-poštarina</w:t>
            </w:r>
          </w:p>
        </w:tc>
        <w:tc>
          <w:tcPr>
            <w:tcW w:w="965" w:type="dxa"/>
            <w:tcBorders>
              <w:top w:val="nil"/>
              <w:left w:val="nil"/>
              <w:bottom w:val="single" w:sz="4" w:space="0" w:color="auto"/>
              <w:right w:val="single" w:sz="4" w:space="0" w:color="auto"/>
            </w:tcBorders>
            <w:shd w:val="clear" w:color="auto" w:fill="auto"/>
            <w:vAlign w:val="bottom"/>
            <w:hideMark/>
          </w:tcPr>
          <w:p w14:paraId="2D7DF974"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54D794F5" w14:textId="77777777" w:rsidR="006B4755" w:rsidRPr="00A54B5F" w:rsidRDefault="006B4755" w:rsidP="007842DD">
            <w:pPr>
              <w:rPr>
                <w:rFonts w:cs="Calibri"/>
                <w:color w:val="000000"/>
              </w:rPr>
            </w:pPr>
            <w:r w:rsidRPr="00A54B5F">
              <w:rPr>
                <w:rFonts w:cs="Calibri"/>
                <w:color w:val="000000"/>
              </w:rPr>
              <w:t>64110000 - Poštanske usluge</w:t>
            </w:r>
          </w:p>
        </w:tc>
        <w:tc>
          <w:tcPr>
            <w:tcW w:w="1222" w:type="dxa"/>
            <w:tcBorders>
              <w:top w:val="nil"/>
              <w:left w:val="nil"/>
              <w:bottom w:val="single" w:sz="4" w:space="0" w:color="auto"/>
              <w:right w:val="single" w:sz="4" w:space="0" w:color="auto"/>
            </w:tcBorders>
            <w:shd w:val="clear" w:color="auto" w:fill="auto"/>
            <w:noWrap/>
            <w:vAlign w:val="bottom"/>
            <w:hideMark/>
          </w:tcPr>
          <w:p w14:paraId="6D7A4F39" w14:textId="77777777" w:rsidR="006B4755" w:rsidRPr="00A54B5F" w:rsidRDefault="006B4755" w:rsidP="007842DD">
            <w:pPr>
              <w:jc w:val="right"/>
              <w:rPr>
                <w:rFonts w:cs="Calibri"/>
                <w:color w:val="000000"/>
              </w:rPr>
            </w:pPr>
            <w:r w:rsidRPr="00A54B5F">
              <w:rPr>
                <w:rFonts w:cs="Calibri"/>
                <w:color w:val="000000"/>
              </w:rPr>
              <w:t>3.080,00</w:t>
            </w:r>
          </w:p>
        </w:tc>
        <w:tc>
          <w:tcPr>
            <w:tcW w:w="708" w:type="dxa"/>
            <w:tcBorders>
              <w:top w:val="nil"/>
              <w:left w:val="nil"/>
              <w:bottom w:val="single" w:sz="4" w:space="0" w:color="auto"/>
              <w:right w:val="single" w:sz="4" w:space="0" w:color="auto"/>
            </w:tcBorders>
            <w:shd w:val="clear" w:color="auto" w:fill="auto"/>
            <w:vAlign w:val="bottom"/>
            <w:hideMark/>
          </w:tcPr>
          <w:p w14:paraId="083E1DD8"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520B9CB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2289047C"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D7DCC41"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E11D73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6D795D1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3F664CC"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7E85CDBB"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6E328727"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2377C5B3" w14:textId="77777777" w:rsidR="006B4755" w:rsidRPr="00A54B5F" w:rsidRDefault="006B4755" w:rsidP="007842DD">
            <w:pPr>
              <w:rPr>
                <w:rFonts w:ascii="Times New Roman" w:hAnsi="Times New Roman"/>
                <w:sz w:val="20"/>
                <w:szCs w:val="20"/>
              </w:rPr>
            </w:pPr>
          </w:p>
        </w:tc>
      </w:tr>
      <w:tr w:rsidR="006B4755" w:rsidRPr="00A54B5F" w14:paraId="250FDA03" w14:textId="77777777" w:rsidTr="00424F92">
        <w:trPr>
          <w:gridAfter w:val="1"/>
          <w:wAfter w:w="104" w:type="dxa"/>
          <w:trHeight w:val="3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BCB48A2" w14:textId="77777777" w:rsidR="006B4755" w:rsidRPr="00A54B5F" w:rsidRDefault="006B4755" w:rsidP="007842DD">
            <w:pPr>
              <w:rPr>
                <w:rFonts w:cs="Calibri"/>
                <w:color w:val="000000"/>
              </w:rPr>
            </w:pPr>
            <w:r w:rsidRPr="00A54B5F">
              <w:rPr>
                <w:rFonts w:cs="Calibri"/>
                <w:color w:val="000000"/>
              </w:rPr>
              <w:t>0007</w:t>
            </w:r>
          </w:p>
        </w:tc>
        <w:tc>
          <w:tcPr>
            <w:tcW w:w="992" w:type="dxa"/>
            <w:tcBorders>
              <w:top w:val="nil"/>
              <w:left w:val="nil"/>
              <w:bottom w:val="single" w:sz="4" w:space="0" w:color="auto"/>
              <w:right w:val="single" w:sz="4" w:space="0" w:color="auto"/>
            </w:tcBorders>
            <w:shd w:val="clear" w:color="auto" w:fill="auto"/>
            <w:noWrap/>
            <w:vAlign w:val="bottom"/>
            <w:hideMark/>
          </w:tcPr>
          <w:p w14:paraId="60AE3E0D" w14:textId="77777777" w:rsidR="006B4755" w:rsidRPr="00A54B5F" w:rsidRDefault="006B4755" w:rsidP="007842DD">
            <w:pPr>
              <w:rPr>
                <w:rFonts w:cs="Calibri"/>
                <w:color w:val="000000"/>
              </w:rPr>
            </w:pPr>
            <w:r w:rsidRPr="00A54B5F">
              <w:rPr>
                <w:rFonts w:cs="Calibri"/>
                <w:color w:val="000000"/>
              </w:rPr>
              <w:t>07/2024</w:t>
            </w:r>
          </w:p>
        </w:tc>
        <w:tc>
          <w:tcPr>
            <w:tcW w:w="992" w:type="dxa"/>
            <w:tcBorders>
              <w:top w:val="nil"/>
              <w:left w:val="nil"/>
              <w:bottom w:val="single" w:sz="4" w:space="0" w:color="auto"/>
              <w:right w:val="single" w:sz="4" w:space="0" w:color="auto"/>
            </w:tcBorders>
            <w:shd w:val="clear" w:color="auto" w:fill="auto"/>
            <w:noWrap/>
            <w:vAlign w:val="bottom"/>
            <w:hideMark/>
          </w:tcPr>
          <w:p w14:paraId="178F5257"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056905F" w14:textId="77777777" w:rsidR="006B4755" w:rsidRPr="00A54B5F" w:rsidRDefault="006B4755" w:rsidP="007842DD">
            <w:pPr>
              <w:rPr>
                <w:rFonts w:cs="Calibri"/>
                <w:color w:val="000000"/>
              </w:rPr>
            </w:pPr>
            <w:r w:rsidRPr="00A54B5F">
              <w:rPr>
                <w:rFonts w:cs="Calibri"/>
                <w:color w:val="000000"/>
              </w:rPr>
              <w:t>Usluge promidžbe i informiranja</w:t>
            </w:r>
          </w:p>
        </w:tc>
        <w:tc>
          <w:tcPr>
            <w:tcW w:w="965" w:type="dxa"/>
            <w:tcBorders>
              <w:top w:val="nil"/>
              <w:left w:val="nil"/>
              <w:bottom w:val="single" w:sz="4" w:space="0" w:color="auto"/>
              <w:right w:val="single" w:sz="4" w:space="0" w:color="auto"/>
            </w:tcBorders>
            <w:shd w:val="clear" w:color="auto" w:fill="auto"/>
            <w:vAlign w:val="bottom"/>
            <w:hideMark/>
          </w:tcPr>
          <w:p w14:paraId="43ED7244"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074567F5" w14:textId="77777777" w:rsidR="006B4755" w:rsidRPr="00A54B5F" w:rsidRDefault="006B4755" w:rsidP="007842DD">
            <w:pPr>
              <w:rPr>
                <w:rFonts w:cs="Calibri"/>
                <w:color w:val="000000"/>
              </w:rPr>
            </w:pPr>
            <w:r w:rsidRPr="00A54B5F">
              <w:rPr>
                <w:rFonts w:cs="Calibri"/>
                <w:color w:val="000000"/>
              </w:rPr>
              <w:t>98390000 - Ostale usluge</w:t>
            </w:r>
          </w:p>
        </w:tc>
        <w:tc>
          <w:tcPr>
            <w:tcW w:w="1222" w:type="dxa"/>
            <w:tcBorders>
              <w:top w:val="nil"/>
              <w:left w:val="nil"/>
              <w:bottom w:val="single" w:sz="4" w:space="0" w:color="auto"/>
              <w:right w:val="single" w:sz="4" w:space="0" w:color="auto"/>
            </w:tcBorders>
            <w:shd w:val="clear" w:color="auto" w:fill="auto"/>
            <w:noWrap/>
            <w:vAlign w:val="bottom"/>
            <w:hideMark/>
          </w:tcPr>
          <w:p w14:paraId="0CB1DFE6" w14:textId="77777777" w:rsidR="006B4755" w:rsidRPr="00A54B5F" w:rsidRDefault="006B4755" w:rsidP="007842DD">
            <w:pPr>
              <w:jc w:val="right"/>
              <w:rPr>
                <w:rFonts w:cs="Calibri"/>
                <w:color w:val="000000"/>
              </w:rPr>
            </w:pPr>
            <w:r w:rsidRPr="00A54B5F">
              <w:rPr>
                <w:rFonts w:cs="Calibri"/>
                <w:color w:val="000000"/>
              </w:rPr>
              <w:t>8.496,00</w:t>
            </w:r>
          </w:p>
        </w:tc>
        <w:tc>
          <w:tcPr>
            <w:tcW w:w="708" w:type="dxa"/>
            <w:tcBorders>
              <w:top w:val="nil"/>
              <w:left w:val="nil"/>
              <w:bottom w:val="single" w:sz="4" w:space="0" w:color="auto"/>
              <w:right w:val="single" w:sz="4" w:space="0" w:color="auto"/>
            </w:tcBorders>
            <w:shd w:val="clear" w:color="auto" w:fill="auto"/>
            <w:vAlign w:val="bottom"/>
            <w:hideMark/>
          </w:tcPr>
          <w:p w14:paraId="1EE72F62"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611784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73F0B31"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189D0569"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AE53FDF"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7D026BB"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776A89CE"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D3594AD"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B959FF8"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626AEE1" w14:textId="77777777" w:rsidR="006B4755" w:rsidRPr="00A54B5F" w:rsidRDefault="006B4755" w:rsidP="007842DD">
            <w:pPr>
              <w:rPr>
                <w:rFonts w:ascii="Times New Roman" w:hAnsi="Times New Roman"/>
                <w:sz w:val="20"/>
                <w:szCs w:val="20"/>
              </w:rPr>
            </w:pPr>
          </w:p>
        </w:tc>
      </w:tr>
      <w:tr w:rsidR="006B4755" w:rsidRPr="00A54B5F" w14:paraId="43C002B5" w14:textId="77777777" w:rsidTr="00424F92">
        <w:trPr>
          <w:gridAfter w:val="1"/>
          <w:wAfter w:w="104" w:type="dxa"/>
          <w:trHeight w:val="12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C2B6A9F" w14:textId="77777777" w:rsidR="006B4755" w:rsidRPr="00A54B5F" w:rsidRDefault="006B4755" w:rsidP="007842DD">
            <w:pPr>
              <w:rPr>
                <w:rFonts w:cs="Calibri"/>
                <w:color w:val="000000"/>
              </w:rPr>
            </w:pPr>
            <w:r w:rsidRPr="00A54B5F">
              <w:rPr>
                <w:rFonts w:cs="Calibri"/>
                <w:color w:val="000000"/>
              </w:rPr>
              <w:t>0008</w:t>
            </w:r>
          </w:p>
        </w:tc>
        <w:tc>
          <w:tcPr>
            <w:tcW w:w="992" w:type="dxa"/>
            <w:tcBorders>
              <w:top w:val="nil"/>
              <w:left w:val="nil"/>
              <w:bottom w:val="single" w:sz="4" w:space="0" w:color="auto"/>
              <w:right w:val="single" w:sz="4" w:space="0" w:color="auto"/>
            </w:tcBorders>
            <w:shd w:val="clear" w:color="auto" w:fill="auto"/>
            <w:noWrap/>
            <w:vAlign w:val="bottom"/>
            <w:hideMark/>
          </w:tcPr>
          <w:p w14:paraId="58A6452E" w14:textId="77777777" w:rsidR="006B4755" w:rsidRPr="00A54B5F" w:rsidRDefault="006B4755" w:rsidP="007842DD">
            <w:pPr>
              <w:rPr>
                <w:rFonts w:cs="Calibri"/>
                <w:color w:val="000000"/>
              </w:rPr>
            </w:pPr>
            <w:r w:rsidRPr="00A54B5F">
              <w:rPr>
                <w:rFonts w:cs="Calibri"/>
                <w:color w:val="000000"/>
              </w:rPr>
              <w:t>08/2024</w:t>
            </w:r>
          </w:p>
        </w:tc>
        <w:tc>
          <w:tcPr>
            <w:tcW w:w="992" w:type="dxa"/>
            <w:tcBorders>
              <w:top w:val="nil"/>
              <w:left w:val="nil"/>
              <w:bottom w:val="single" w:sz="4" w:space="0" w:color="auto"/>
              <w:right w:val="single" w:sz="4" w:space="0" w:color="auto"/>
            </w:tcBorders>
            <w:shd w:val="clear" w:color="auto" w:fill="auto"/>
            <w:noWrap/>
            <w:vAlign w:val="bottom"/>
            <w:hideMark/>
          </w:tcPr>
          <w:p w14:paraId="7DB8D371"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6949F2C" w14:textId="77777777" w:rsidR="006B4755" w:rsidRPr="00A54B5F" w:rsidRDefault="006B4755" w:rsidP="007842DD">
            <w:pPr>
              <w:rPr>
                <w:rFonts w:cs="Calibri"/>
                <w:color w:val="000000"/>
              </w:rPr>
            </w:pPr>
            <w:r w:rsidRPr="00A54B5F">
              <w:rPr>
                <w:rFonts w:cs="Calibri"/>
                <w:color w:val="000000"/>
              </w:rPr>
              <w:t>Intelektualne i osobne usluge</w:t>
            </w:r>
          </w:p>
        </w:tc>
        <w:tc>
          <w:tcPr>
            <w:tcW w:w="965" w:type="dxa"/>
            <w:tcBorders>
              <w:top w:val="nil"/>
              <w:left w:val="nil"/>
              <w:bottom w:val="single" w:sz="4" w:space="0" w:color="auto"/>
              <w:right w:val="single" w:sz="4" w:space="0" w:color="auto"/>
            </w:tcBorders>
            <w:shd w:val="clear" w:color="auto" w:fill="auto"/>
            <w:vAlign w:val="bottom"/>
            <w:hideMark/>
          </w:tcPr>
          <w:p w14:paraId="7EAB1E0B"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05AC7BA5" w14:textId="77777777" w:rsidR="006B4755" w:rsidRPr="00A54B5F" w:rsidRDefault="006B4755" w:rsidP="007842DD">
            <w:pPr>
              <w:rPr>
                <w:rFonts w:cs="Calibri"/>
                <w:color w:val="000000"/>
              </w:rPr>
            </w:pPr>
            <w:r w:rsidRPr="00A54B5F">
              <w:rPr>
                <w:rFonts w:cs="Calibri"/>
                <w:color w:val="000000"/>
              </w:rPr>
              <w:t>71310000 - Savjetodavne tehničke usluge i savjetodavne usluge u građevinarstvu</w:t>
            </w:r>
          </w:p>
        </w:tc>
        <w:tc>
          <w:tcPr>
            <w:tcW w:w="1222" w:type="dxa"/>
            <w:tcBorders>
              <w:top w:val="nil"/>
              <w:left w:val="nil"/>
              <w:bottom w:val="single" w:sz="4" w:space="0" w:color="auto"/>
              <w:right w:val="single" w:sz="4" w:space="0" w:color="auto"/>
            </w:tcBorders>
            <w:shd w:val="clear" w:color="auto" w:fill="auto"/>
            <w:noWrap/>
            <w:vAlign w:val="bottom"/>
            <w:hideMark/>
          </w:tcPr>
          <w:p w14:paraId="45100EEE" w14:textId="77777777" w:rsidR="006B4755" w:rsidRPr="00A54B5F" w:rsidRDefault="006B4755" w:rsidP="007842DD">
            <w:pPr>
              <w:jc w:val="right"/>
              <w:rPr>
                <w:rFonts w:cs="Calibri"/>
                <w:color w:val="000000"/>
              </w:rPr>
            </w:pPr>
            <w:r w:rsidRPr="00A54B5F">
              <w:rPr>
                <w:rFonts w:cs="Calibri"/>
                <w:color w:val="000000"/>
              </w:rPr>
              <w:t>26.000,00</w:t>
            </w:r>
          </w:p>
        </w:tc>
        <w:tc>
          <w:tcPr>
            <w:tcW w:w="708" w:type="dxa"/>
            <w:tcBorders>
              <w:top w:val="nil"/>
              <w:left w:val="nil"/>
              <w:bottom w:val="single" w:sz="4" w:space="0" w:color="auto"/>
              <w:right w:val="single" w:sz="4" w:space="0" w:color="auto"/>
            </w:tcBorders>
            <w:shd w:val="clear" w:color="auto" w:fill="auto"/>
            <w:vAlign w:val="bottom"/>
            <w:hideMark/>
          </w:tcPr>
          <w:p w14:paraId="14199DD3"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5C8679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439FD31"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1FB320A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35F7CCE8"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7E7CA2E4" w14:textId="77777777" w:rsidR="006B4755" w:rsidRPr="00A54B5F" w:rsidRDefault="006B4755" w:rsidP="007842DD">
            <w:pPr>
              <w:rPr>
                <w:rFonts w:cs="Calibri"/>
                <w:color w:val="000000"/>
              </w:rPr>
            </w:pPr>
            <w:r w:rsidRPr="00A54B5F">
              <w:rPr>
                <w:rFonts w:cs="Calibri"/>
                <w:color w:val="000000"/>
              </w:rPr>
              <w:t>1. kvartal</w:t>
            </w:r>
          </w:p>
        </w:tc>
        <w:tc>
          <w:tcPr>
            <w:tcW w:w="578" w:type="dxa"/>
            <w:tcBorders>
              <w:top w:val="nil"/>
              <w:left w:val="nil"/>
              <w:bottom w:val="single" w:sz="4" w:space="0" w:color="auto"/>
              <w:right w:val="single" w:sz="4" w:space="0" w:color="auto"/>
            </w:tcBorders>
            <w:shd w:val="clear" w:color="auto" w:fill="auto"/>
            <w:vAlign w:val="bottom"/>
            <w:hideMark/>
          </w:tcPr>
          <w:p w14:paraId="0E81F107" w14:textId="77777777" w:rsidR="006B4755" w:rsidRPr="00A54B5F" w:rsidRDefault="006B4755" w:rsidP="007842DD">
            <w:pPr>
              <w:rPr>
                <w:rFonts w:cs="Calibri"/>
                <w:color w:val="000000"/>
              </w:rPr>
            </w:pPr>
            <w:r w:rsidRPr="00A54B5F">
              <w:rPr>
                <w:rFonts w:cs="Calibri"/>
                <w:color w:val="000000"/>
              </w:rPr>
              <w:t>Tijekom godine</w:t>
            </w:r>
          </w:p>
        </w:tc>
        <w:tc>
          <w:tcPr>
            <w:tcW w:w="1082" w:type="dxa"/>
            <w:tcBorders>
              <w:top w:val="nil"/>
              <w:left w:val="nil"/>
              <w:bottom w:val="single" w:sz="4" w:space="0" w:color="auto"/>
              <w:right w:val="single" w:sz="4" w:space="0" w:color="auto"/>
            </w:tcBorders>
            <w:shd w:val="clear" w:color="auto" w:fill="auto"/>
            <w:vAlign w:val="bottom"/>
            <w:hideMark/>
          </w:tcPr>
          <w:p w14:paraId="2A08581C"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D28F75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7A5EE9E" w14:textId="77777777" w:rsidR="006B4755" w:rsidRPr="00A54B5F" w:rsidRDefault="006B4755" w:rsidP="007842DD">
            <w:pPr>
              <w:rPr>
                <w:rFonts w:ascii="Times New Roman" w:hAnsi="Times New Roman"/>
                <w:sz w:val="20"/>
                <w:szCs w:val="20"/>
              </w:rPr>
            </w:pPr>
          </w:p>
        </w:tc>
      </w:tr>
      <w:tr w:rsidR="006B4755" w:rsidRPr="00A54B5F" w14:paraId="0961CC06"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834B564" w14:textId="77777777" w:rsidR="006B4755" w:rsidRPr="00A54B5F" w:rsidRDefault="006B4755" w:rsidP="007842DD">
            <w:pPr>
              <w:rPr>
                <w:rFonts w:cs="Calibri"/>
                <w:color w:val="000000"/>
              </w:rPr>
            </w:pPr>
            <w:r w:rsidRPr="00A54B5F">
              <w:rPr>
                <w:rFonts w:cs="Calibri"/>
                <w:color w:val="000000"/>
              </w:rPr>
              <w:t>0009</w:t>
            </w:r>
          </w:p>
        </w:tc>
        <w:tc>
          <w:tcPr>
            <w:tcW w:w="992" w:type="dxa"/>
            <w:tcBorders>
              <w:top w:val="nil"/>
              <w:left w:val="nil"/>
              <w:bottom w:val="single" w:sz="4" w:space="0" w:color="auto"/>
              <w:right w:val="single" w:sz="4" w:space="0" w:color="auto"/>
            </w:tcBorders>
            <w:shd w:val="clear" w:color="auto" w:fill="auto"/>
            <w:noWrap/>
            <w:vAlign w:val="bottom"/>
            <w:hideMark/>
          </w:tcPr>
          <w:p w14:paraId="591F9CC9" w14:textId="77777777" w:rsidR="006B4755" w:rsidRPr="00A54B5F" w:rsidRDefault="006B4755" w:rsidP="007842DD">
            <w:pPr>
              <w:rPr>
                <w:rFonts w:cs="Calibri"/>
                <w:color w:val="000000"/>
              </w:rPr>
            </w:pPr>
            <w:r w:rsidRPr="00A54B5F">
              <w:rPr>
                <w:rFonts w:cs="Calibri"/>
                <w:color w:val="000000"/>
              </w:rPr>
              <w:t>09/2024</w:t>
            </w:r>
          </w:p>
        </w:tc>
        <w:tc>
          <w:tcPr>
            <w:tcW w:w="992" w:type="dxa"/>
            <w:tcBorders>
              <w:top w:val="nil"/>
              <w:left w:val="nil"/>
              <w:bottom w:val="single" w:sz="4" w:space="0" w:color="auto"/>
              <w:right w:val="single" w:sz="4" w:space="0" w:color="auto"/>
            </w:tcBorders>
            <w:shd w:val="clear" w:color="auto" w:fill="auto"/>
            <w:noWrap/>
            <w:vAlign w:val="bottom"/>
            <w:hideMark/>
          </w:tcPr>
          <w:p w14:paraId="2CCEB49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0F30270" w14:textId="77777777" w:rsidR="006B4755" w:rsidRPr="00A54B5F" w:rsidRDefault="006B4755" w:rsidP="007842DD">
            <w:pPr>
              <w:rPr>
                <w:rFonts w:cs="Calibri"/>
                <w:color w:val="000000"/>
              </w:rPr>
            </w:pPr>
            <w:r w:rsidRPr="00A54B5F">
              <w:rPr>
                <w:rFonts w:cs="Calibri"/>
                <w:color w:val="000000"/>
              </w:rPr>
              <w:t>Usluge odvjetnika</w:t>
            </w:r>
          </w:p>
        </w:tc>
        <w:tc>
          <w:tcPr>
            <w:tcW w:w="965" w:type="dxa"/>
            <w:tcBorders>
              <w:top w:val="nil"/>
              <w:left w:val="nil"/>
              <w:bottom w:val="single" w:sz="4" w:space="0" w:color="auto"/>
              <w:right w:val="single" w:sz="4" w:space="0" w:color="auto"/>
            </w:tcBorders>
            <w:shd w:val="clear" w:color="auto" w:fill="auto"/>
            <w:vAlign w:val="bottom"/>
            <w:hideMark/>
          </w:tcPr>
          <w:p w14:paraId="55B146A5"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0CF01E7B" w14:textId="77777777" w:rsidR="006B4755" w:rsidRPr="00A54B5F" w:rsidRDefault="006B4755" w:rsidP="007842DD">
            <w:pPr>
              <w:rPr>
                <w:rFonts w:cs="Calibri"/>
                <w:color w:val="000000"/>
              </w:rPr>
            </w:pPr>
            <w:r w:rsidRPr="00A54B5F">
              <w:rPr>
                <w:rFonts w:cs="Calibri"/>
                <w:color w:val="000000"/>
              </w:rPr>
              <w:t>79110000 - Usluge pravnog savjetovanja i zastupanja</w:t>
            </w:r>
          </w:p>
        </w:tc>
        <w:tc>
          <w:tcPr>
            <w:tcW w:w="1222" w:type="dxa"/>
            <w:tcBorders>
              <w:top w:val="nil"/>
              <w:left w:val="nil"/>
              <w:bottom w:val="single" w:sz="4" w:space="0" w:color="auto"/>
              <w:right w:val="single" w:sz="4" w:space="0" w:color="auto"/>
            </w:tcBorders>
            <w:shd w:val="clear" w:color="auto" w:fill="auto"/>
            <w:noWrap/>
            <w:vAlign w:val="bottom"/>
            <w:hideMark/>
          </w:tcPr>
          <w:p w14:paraId="72CE15CB" w14:textId="77777777" w:rsidR="006B4755" w:rsidRPr="00A54B5F" w:rsidRDefault="006B4755" w:rsidP="007842DD">
            <w:pPr>
              <w:jc w:val="right"/>
              <w:rPr>
                <w:rFonts w:cs="Calibri"/>
                <w:color w:val="000000"/>
              </w:rPr>
            </w:pPr>
            <w:r w:rsidRPr="00A54B5F">
              <w:rPr>
                <w:rFonts w:cs="Calibri"/>
                <w:color w:val="000000"/>
              </w:rPr>
              <w:t>3.185,60</w:t>
            </w:r>
          </w:p>
        </w:tc>
        <w:tc>
          <w:tcPr>
            <w:tcW w:w="708" w:type="dxa"/>
            <w:tcBorders>
              <w:top w:val="nil"/>
              <w:left w:val="nil"/>
              <w:bottom w:val="single" w:sz="4" w:space="0" w:color="auto"/>
              <w:right w:val="single" w:sz="4" w:space="0" w:color="auto"/>
            </w:tcBorders>
            <w:shd w:val="clear" w:color="auto" w:fill="auto"/>
            <w:vAlign w:val="bottom"/>
            <w:hideMark/>
          </w:tcPr>
          <w:p w14:paraId="67270707"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5F45822A"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89F714F"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7CA945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1A92FEF"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2A0C05D"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5C006FC6"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7CCDD6B"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9570739"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ABCD5C6" w14:textId="77777777" w:rsidR="006B4755" w:rsidRPr="00A54B5F" w:rsidRDefault="006B4755" w:rsidP="007842DD">
            <w:pPr>
              <w:rPr>
                <w:rFonts w:ascii="Times New Roman" w:hAnsi="Times New Roman"/>
                <w:sz w:val="20"/>
                <w:szCs w:val="20"/>
              </w:rPr>
            </w:pPr>
          </w:p>
        </w:tc>
      </w:tr>
      <w:tr w:rsidR="006B4755" w:rsidRPr="00A54B5F" w14:paraId="6D6E7D64"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07DCB369" w14:textId="77777777" w:rsidR="006B4755" w:rsidRPr="00A54B5F" w:rsidRDefault="006B4755" w:rsidP="007842DD">
            <w:pPr>
              <w:rPr>
                <w:rFonts w:cs="Calibri"/>
                <w:color w:val="000000"/>
              </w:rPr>
            </w:pPr>
            <w:r w:rsidRPr="00A54B5F">
              <w:rPr>
                <w:rFonts w:cs="Calibri"/>
                <w:color w:val="000000"/>
              </w:rPr>
              <w:lastRenderedPageBreak/>
              <w:t>0010</w:t>
            </w:r>
          </w:p>
        </w:tc>
        <w:tc>
          <w:tcPr>
            <w:tcW w:w="992" w:type="dxa"/>
            <w:tcBorders>
              <w:top w:val="nil"/>
              <w:left w:val="nil"/>
              <w:bottom w:val="single" w:sz="4" w:space="0" w:color="auto"/>
              <w:right w:val="single" w:sz="4" w:space="0" w:color="auto"/>
            </w:tcBorders>
            <w:shd w:val="clear" w:color="auto" w:fill="auto"/>
            <w:noWrap/>
            <w:vAlign w:val="bottom"/>
            <w:hideMark/>
          </w:tcPr>
          <w:p w14:paraId="38DB8395" w14:textId="77777777" w:rsidR="006B4755" w:rsidRPr="00A54B5F" w:rsidRDefault="006B4755" w:rsidP="007842DD">
            <w:pPr>
              <w:rPr>
                <w:rFonts w:cs="Calibri"/>
                <w:color w:val="000000"/>
              </w:rPr>
            </w:pPr>
            <w:r w:rsidRPr="00A54B5F">
              <w:rPr>
                <w:rFonts w:cs="Calibri"/>
                <w:color w:val="000000"/>
              </w:rPr>
              <w:t>10/2024</w:t>
            </w:r>
          </w:p>
        </w:tc>
        <w:tc>
          <w:tcPr>
            <w:tcW w:w="992" w:type="dxa"/>
            <w:tcBorders>
              <w:top w:val="nil"/>
              <w:left w:val="nil"/>
              <w:bottom w:val="single" w:sz="4" w:space="0" w:color="auto"/>
              <w:right w:val="single" w:sz="4" w:space="0" w:color="auto"/>
            </w:tcBorders>
            <w:shd w:val="clear" w:color="auto" w:fill="auto"/>
            <w:noWrap/>
            <w:vAlign w:val="bottom"/>
            <w:hideMark/>
          </w:tcPr>
          <w:p w14:paraId="5853CD0F"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1EEA1CD" w14:textId="77777777" w:rsidR="006B4755" w:rsidRPr="00A54B5F" w:rsidRDefault="006B4755" w:rsidP="007842DD">
            <w:pPr>
              <w:rPr>
                <w:rFonts w:cs="Calibri"/>
                <w:color w:val="000000"/>
              </w:rPr>
            </w:pPr>
            <w:r w:rsidRPr="00A54B5F">
              <w:rPr>
                <w:rFonts w:cs="Calibri"/>
                <w:color w:val="000000"/>
              </w:rPr>
              <w:t xml:space="preserve">Programi </w:t>
            </w:r>
            <w:proofErr w:type="spellStart"/>
            <w:r w:rsidRPr="00A54B5F">
              <w:rPr>
                <w:rFonts w:cs="Calibri"/>
                <w:color w:val="000000"/>
              </w:rPr>
              <w:t>Libusoft</w:t>
            </w:r>
            <w:proofErr w:type="spellEnd"/>
          </w:p>
        </w:tc>
        <w:tc>
          <w:tcPr>
            <w:tcW w:w="965" w:type="dxa"/>
            <w:tcBorders>
              <w:top w:val="nil"/>
              <w:left w:val="nil"/>
              <w:bottom w:val="single" w:sz="4" w:space="0" w:color="auto"/>
              <w:right w:val="single" w:sz="4" w:space="0" w:color="auto"/>
            </w:tcBorders>
            <w:shd w:val="clear" w:color="auto" w:fill="auto"/>
            <w:vAlign w:val="bottom"/>
            <w:hideMark/>
          </w:tcPr>
          <w:p w14:paraId="5AC1F7C8"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5E4BAA57" w14:textId="77777777" w:rsidR="006B4755" w:rsidRPr="00A54B5F" w:rsidRDefault="006B4755" w:rsidP="007842DD">
            <w:pPr>
              <w:rPr>
                <w:rFonts w:cs="Calibri"/>
                <w:color w:val="000000"/>
              </w:rPr>
            </w:pPr>
            <w:r w:rsidRPr="00A54B5F">
              <w:rPr>
                <w:rFonts w:cs="Calibri"/>
                <w:color w:val="000000"/>
              </w:rPr>
              <w:t>48000000 - Programski paketi i informacijski sustavi</w:t>
            </w:r>
          </w:p>
        </w:tc>
        <w:tc>
          <w:tcPr>
            <w:tcW w:w="1222" w:type="dxa"/>
            <w:tcBorders>
              <w:top w:val="nil"/>
              <w:left w:val="nil"/>
              <w:bottom w:val="single" w:sz="4" w:space="0" w:color="auto"/>
              <w:right w:val="single" w:sz="4" w:space="0" w:color="auto"/>
            </w:tcBorders>
            <w:shd w:val="clear" w:color="auto" w:fill="auto"/>
            <w:noWrap/>
            <w:vAlign w:val="bottom"/>
            <w:hideMark/>
          </w:tcPr>
          <w:p w14:paraId="17D2C105" w14:textId="77777777" w:rsidR="006B4755" w:rsidRPr="00A54B5F" w:rsidRDefault="006B4755" w:rsidP="007842DD">
            <w:pPr>
              <w:jc w:val="right"/>
              <w:rPr>
                <w:rFonts w:cs="Calibri"/>
                <w:color w:val="000000"/>
              </w:rPr>
            </w:pPr>
            <w:r w:rsidRPr="00A54B5F">
              <w:rPr>
                <w:rFonts w:cs="Calibri"/>
                <w:color w:val="000000"/>
              </w:rPr>
              <w:t>9.297,60</w:t>
            </w:r>
          </w:p>
        </w:tc>
        <w:tc>
          <w:tcPr>
            <w:tcW w:w="708" w:type="dxa"/>
            <w:tcBorders>
              <w:top w:val="nil"/>
              <w:left w:val="nil"/>
              <w:bottom w:val="single" w:sz="4" w:space="0" w:color="auto"/>
              <w:right w:val="single" w:sz="4" w:space="0" w:color="auto"/>
            </w:tcBorders>
            <w:shd w:val="clear" w:color="auto" w:fill="auto"/>
            <w:vAlign w:val="bottom"/>
            <w:hideMark/>
          </w:tcPr>
          <w:p w14:paraId="0B43A87F"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DA3D52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134D172"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253D68E"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55B051E"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5FE0095E"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30D44134"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59D62A80"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8295CB3"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5D5FD98" w14:textId="77777777" w:rsidR="006B4755" w:rsidRPr="00A54B5F" w:rsidRDefault="006B4755" w:rsidP="007842DD">
            <w:pPr>
              <w:rPr>
                <w:rFonts w:ascii="Times New Roman" w:hAnsi="Times New Roman"/>
                <w:sz w:val="20"/>
                <w:szCs w:val="20"/>
              </w:rPr>
            </w:pPr>
          </w:p>
        </w:tc>
      </w:tr>
      <w:tr w:rsidR="006B4755" w:rsidRPr="00A54B5F" w14:paraId="1B1AEE54"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2CD68FA" w14:textId="77777777" w:rsidR="006B4755" w:rsidRPr="00A54B5F" w:rsidRDefault="006B4755" w:rsidP="007842DD">
            <w:pPr>
              <w:rPr>
                <w:rFonts w:cs="Calibri"/>
                <w:color w:val="000000"/>
              </w:rPr>
            </w:pPr>
            <w:r w:rsidRPr="00A54B5F">
              <w:rPr>
                <w:rFonts w:cs="Calibri"/>
                <w:color w:val="000000"/>
              </w:rPr>
              <w:t>0011</w:t>
            </w:r>
          </w:p>
        </w:tc>
        <w:tc>
          <w:tcPr>
            <w:tcW w:w="992" w:type="dxa"/>
            <w:tcBorders>
              <w:top w:val="nil"/>
              <w:left w:val="nil"/>
              <w:bottom w:val="single" w:sz="4" w:space="0" w:color="auto"/>
              <w:right w:val="single" w:sz="4" w:space="0" w:color="auto"/>
            </w:tcBorders>
            <w:shd w:val="clear" w:color="auto" w:fill="auto"/>
            <w:noWrap/>
            <w:vAlign w:val="bottom"/>
            <w:hideMark/>
          </w:tcPr>
          <w:p w14:paraId="5D411E34" w14:textId="77777777" w:rsidR="006B4755" w:rsidRPr="00A54B5F" w:rsidRDefault="006B4755" w:rsidP="007842DD">
            <w:pPr>
              <w:rPr>
                <w:rFonts w:cs="Calibri"/>
                <w:color w:val="000000"/>
              </w:rPr>
            </w:pPr>
            <w:r w:rsidRPr="00A54B5F">
              <w:rPr>
                <w:rFonts w:cs="Calibri"/>
                <w:color w:val="000000"/>
              </w:rPr>
              <w:t>11/2024</w:t>
            </w:r>
          </w:p>
        </w:tc>
        <w:tc>
          <w:tcPr>
            <w:tcW w:w="992" w:type="dxa"/>
            <w:tcBorders>
              <w:top w:val="nil"/>
              <w:left w:val="nil"/>
              <w:bottom w:val="single" w:sz="4" w:space="0" w:color="auto"/>
              <w:right w:val="single" w:sz="4" w:space="0" w:color="auto"/>
            </w:tcBorders>
            <w:shd w:val="clear" w:color="auto" w:fill="auto"/>
            <w:noWrap/>
            <w:vAlign w:val="bottom"/>
            <w:hideMark/>
          </w:tcPr>
          <w:p w14:paraId="26309380"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0974A7A" w14:textId="77777777" w:rsidR="006B4755" w:rsidRPr="00A54B5F" w:rsidRDefault="006B4755" w:rsidP="007842DD">
            <w:pPr>
              <w:rPr>
                <w:rFonts w:cs="Calibri"/>
                <w:color w:val="000000"/>
              </w:rPr>
            </w:pPr>
            <w:r w:rsidRPr="00A54B5F">
              <w:rPr>
                <w:rFonts w:cs="Calibri"/>
                <w:color w:val="000000"/>
              </w:rPr>
              <w:t>Ostale usluge</w:t>
            </w:r>
          </w:p>
        </w:tc>
        <w:tc>
          <w:tcPr>
            <w:tcW w:w="965" w:type="dxa"/>
            <w:tcBorders>
              <w:top w:val="nil"/>
              <w:left w:val="nil"/>
              <w:bottom w:val="single" w:sz="4" w:space="0" w:color="auto"/>
              <w:right w:val="single" w:sz="4" w:space="0" w:color="auto"/>
            </w:tcBorders>
            <w:shd w:val="clear" w:color="auto" w:fill="auto"/>
            <w:vAlign w:val="bottom"/>
            <w:hideMark/>
          </w:tcPr>
          <w:p w14:paraId="3710EDE8"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1F83B0FA" w14:textId="77777777" w:rsidR="006B4755" w:rsidRPr="00A54B5F" w:rsidRDefault="006B4755" w:rsidP="007842DD">
            <w:pPr>
              <w:rPr>
                <w:rFonts w:cs="Calibri"/>
                <w:color w:val="000000"/>
              </w:rPr>
            </w:pPr>
            <w:r w:rsidRPr="00A54B5F">
              <w:rPr>
                <w:rFonts w:cs="Calibri"/>
                <w:color w:val="000000"/>
              </w:rPr>
              <w:t>98000000 - Ostale javne, društvene i osobne usluge</w:t>
            </w:r>
          </w:p>
        </w:tc>
        <w:tc>
          <w:tcPr>
            <w:tcW w:w="1222" w:type="dxa"/>
            <w:tcBorders>
              <w:top w:val="nil"/>
              <w:left w:val="nil"/>
              <w:bottom w:val="single" w:sz="4" w:space="0" w:color="auto"/>
              <w:right w:val="single" w:sz="4" w:space="0" w:color="auto"/>
            </w:tcBorders>
            <w:shd w:val="clear" w:color="auto" w:fill="auto"/>
            <w:noWrap/>
            <w:vAlign w:val="bottom"/>
            <w:hideMark/>
          </w:tcPr>
          <w:p w14:paraId="1A293C8A" w14:textId="77777777" w:rsidR="006B4755" w:rsidRPr="00A54B5F" w:rsidRDefault="006B4755" w:rsidP="007842DD">
            <w:pPr>
              <w:jc w:val="right"/>
              <w:rPr>
                <w:rFonts w:cs="Calibri"/>
                <w:color w:val="000000"/>
              </w:rPr>
            </w:pPr>
            <w:r w:rsidRPr="00A54B5F">
              <w:rPr>
                <w:rFonts w:cs="Calibri"/>
                <w:color w:val="000000"/>
              </w:rPr>
              <w:t>4.035,20</w:t>
            </w:r>
          </w:p>
        </w:tc>
        <w:tc>
          <w:tcPr>
            <w:tcW w:w="708" w:type="dxa"/>
            <w:tcBorders>
              <w:top w:val="nil"/>
              <w:left w:val="nil"/>
              <w:bottom w:val="single" w:sz="4" w:space="0" w:color="auto"/>
              <w:right w:val="single" w:sz="4" w:space="0" w:color="auto"/>
            </w:tcBorders>
            <w:shd w:val="clear" w:color="auto" w:fill="auto"/>
            <w:vAlign w:val="bottom"/>
            <w:hideMark/>
          </w:tcPr>
          <w:p w14:paraId="3B044C2E"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EEB569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15654BC0"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A17D260"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EEE8D9C"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10BB6042"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7F687B7F"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656A7D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571510D"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73F1BD2" w14:textId="77777777" w:rsidR="006B4755" w:rsidRPr="00A54B5F" w:rsidRDefault="006B4755" w:rsidP="007842DD">
            <w:pPr>
              <w:rPr>
                <w:rFonts w:ascii="Times New Roman" w:hAnsi="Times New Roman"/>
                <w:sz w:val="20"/>
                <w:szCs w:val="20"/>
              </w:rPr>
            </w:pPr>
          </w:p>
        </w:tc>
      </w:tr>
      <w:tr w:rsidR="006B4755" w:rsidRPr="00A54B5F" w14:paraId="40843B0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335D857" w14:textId="77777777" w:rsidR="006B4755" w:rsidRPr="00A54B5F" w:rsidRDefault="006B4755" w:rsidP="007842DD">
            <w:pPr>
              <w:rPr>
                <w:rFonts w:cs="Calibri"/>
                <w:color w:val="000000"/>
              </w:rPr>
            </w:pPr>
            <w:r w:rsidRPr="00A54B5F">
              <w:rPr>
                <w:rFonts w:cs="Calibri"/>
                <w:color w:val="000000"/>
              </w:rPr>
              <w:t>0012</w:t>
            </w:r>
          </w:p>
        </w:tc>
        <w:tc>
          <w:tcPr>
            <w:tcW w:w="992" w:type="dxa"/>
            <w:tcBorders>
              <w:top w:val="nil"/>
              <w:left w:val="nil"/>
              <w:bottom w:val="single" w:sz="4" w:space="0" w:color="auto"/>
              <w:right w:val="single" w:sz="4" w:space="0" w:color="auto"/>
            </w:tcBorders>
            <w:shd w:val="clear" w:color="auto" w:fill="auto"/>
            <w:noWrap/>
            <w:vAlign w:val="bottom"/>
            <w:hideMark/>
          </w:tcPr>
          <w:p w14:paraId="73B97AE9" w14:textId="77777777" w:rsidR="006B4755" w:rsidRPr="00A54B5F" w:rsidRDefault="006B4755" w:rsidP="007842DD">
            <w:pPr>
              <w:rPr>
                <w:rFonts w:cs="Calibri"/>
                <w:color w:val="000000"/>
              </w:rPr>
            </w:pPr>
            <w:r w:rsidRPr="00A54B5F">
              <w:rPr>
                <w:rFonts w:cs="Calibri"/>
                <w:color w:val="000000"/>
              </w:rPr>
              <w:t>12/2024</w:t>
            </w:r>
          </w:p>
        </w:tc>
        <w:tc>
          <w:tcPr>
            <w:tcW w:w="992" w:type="dxa"/>
            <w:tcBorders>
              <w:top w:val="nil"/>
              <w:left w:val="nil"/>
              <w:bottom w:val="single" w:sz="4" w:space="0" w:color="auto"/>
              <w:right w:val="single" w:sz="4" w:space="0" w:color="auto"/>
            </w:tcBorders>
            <w:shd w:val="clear" w:color="auto" w:fill="auto"/>
            <w:noWrap/>
            <w:vAlign w:val="bottom"/>
            <w:hideMark/>
          </w:tcPr>
          <w:p w14:paraId="2DAD3FD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A771D67" w14:textId="77777777" w:rsidR="006B4755" w:rsidRPr="00A54B5F" w:rsidRDefault="006B4755" w:rsidP="007842DD">
            <w:pPr>
              <w:rPr>
                <w:rFonts w:cs="Calibri"/>
                <w:color w:val="000000"/>
              </w:rPr>
            </w:pPr>
            <w:r w:rsidRPr="00A54B5F">
              <w:rPr>
                <w:rFonts w:cs="Calibri"/>
                <w:color w:val="000000"/>
              </w:rPr>
              <w:t>Usluga čišćenja općinske zgrade</w:t>
            </w:r>
          </w:p>
        </w:tc>
        <w:tc>
          <w:tcPr>
            <w:tcW w:w="965" w:type="dxa"/>
            <w:tcBorders>
              <w:top w:val="nil"/>
              <w:left w:val="nil"/>
              <w:bottom w:val="single" w:sz="4" w:space="0" w:color="auto"/>
              <w:right w:val="single" w:sz="4" w:space="0" w:color="auto"/>
            </w:tcBorders>
            <w:shd w:val="clear" w:color="auto" w:fill="auto"/>
            <w:vAlign w:val="bottom"/>
            <w:hideMark/>
          </w:tcPr>
          <w:p w14:paraId="76AFF3BF"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5726E5D7" w14:textId="77777777" w:rsidR="006B4755" w:rsidRPr="00A54B5F" w:rsidRDefault="006B4755" w:rsidP="007842DD">
            <w:pPr>
              <w:rPr>
                <w:rFonts w:cs="Calibri"/>
                <w:color w:val="000000"/>
              </w:rPr>
            </w:pPr>
            <w:r w:rsidRPr="00A54B5F">
              <w:rPr>
                <w:rFonts w:cs="Calibri"/>
                <w:color w:val="000000"/>
              </w:rPr>
              <w:t>90911200 - Usluge čišćenja zgrada</w:t>
            </w:r>
          </w:p>
        </w:tc>
        <w:tc>
          <w:tcPr>
            <w:tcW w:w="1222" w:type="dxa"/>
            <w:tcBorders>
              <w:top w:val="nil"/>
              <w:left w:val="nil"/>
              <w:bottom w:val="single" w:sz="4" w:space="0" w:color="auto"/>
              <w:right w:val="single" w:sz="4" w:space="0" w:color="auto"/>
            </w:tcBorders>
            <w:shd w:val="clear" w:color="auto" w:fill="auto"/>
            <w:noWrap/>
            <w:vAlign w:val="bottom"/>
            <w:hideMark/>
          </w:tcPr>
          <w:p w14:paraId="0A4C41E6" w14:textId="77777777" w:rsidR="006B4755" w:rsidRPr="00A54B5F" w:rsidRDefault="006B4755" w:rsidP="007842DD">
            <w:pPr>
              <w:jc w:val="right"/>
              <w:rPr>
                <w:rFonts w:cs="Calibri"/>
                <w:color w:val="000000"/>
              </w:rPr>
            </w:pPr>
            <w:r w:rsidRPr="00A54B5F">
              <w:rPr>
                <w:rFonts w:cs="Calibri"/>
                <w:color w:val="000000"/>
              </w:rPr>
              <w:t>3.696,00</w:t>
            </w:r>
          </w:p>
        </w:tc>
        <w:tc>
          <w:tcPr>
            <w:tcW w:w="708" w:type="dxa"/>
            <w:tcBorders>
              <w:top w:val="nil"/>
              <w:left w:val="nil"/>
              <w:bottom w:val="single" w:sz="4" w:space="0" w:color="auto"/>
              <w:right w:val="single" w:sz="4" w:space="0" w:color="auto"/>
            </w:tcBorders>
            <w:shd w:val="clear" w:color="auto" w:fill="auto"/>
            <w:vAlign w:val="bottom"/>
            <w:hideMark/>
          </w:tcPr>
          <w:p w14:paraId="2A88D166"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5DD5FC69"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7541377C"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1FA8D1A"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403FE6D"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08448F97"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9454E39"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02D6CDA8"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59C5D8F"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ABDDAEA" w14:textId="77777777" w:rsidR="006B4755" w:rsidRPr="00A54B5F" w:rsidRDefault="006B4755" w:rsidP="007842DD">
            <w:pPr>
              <w:rPr>
                <w:rFonts w:ascii="Times New Roman" w:hAnsi="Times New Roman"/>
                <w:sz w:val="20"/>
                <w:szCs w:val="20"/>
              </w:rPr>
            </w:pPr>
          </w:p>
        </w:tc>
      </w:tr>
      <w:tr w:rsidR="006B4755" w:rsidRPr="00A54B5F" w14:paraId="7C96B195"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2BD99260" w14:textId="77777777" w:rsidR="006B4755" w:rsidRPr="00A54B5F" w:rsidRDefault="006B4755" w:rsidP="007842DD">
            <w:pPr>
              <w:rPr>
                <w:rFonts w:cs="Calibri"/>
                <w:color w:val="000000"/>
              </w:rPr>
            </w:pPr>
            <w:r w:rsidRPr="00A54B5F">
              <w:rPr>
                <w:rFonts w:cs="Calibri"/>
                <w:color w:val="000000"/>
              </w:rPr>
              <w:t>0013</w:t>
            </w:r>
          </w:p>
        </w:tc>
        <w:tc>
          <w:tcPr>
            <w:tcW w:w="992" w:type="dxa"/>
            <w:tcBorders>
              <w:top w:val="nil"/>
              <w:left w:val="nil"/>
              <w:bottom w:val="single" w:sz="4" w:space="0" w:color="auto"/>
              <w:right w:val="single" w:sz="4" w:space="0" w:color="auto"/>
            </w:tcBorders>
            <w:shd w:val="clear" w:color="auto" w:fill="auto"/>
            <w:noWrap/>
            <w:vAlign w:val="bottom"/>
            <w:hideMark/>
          </w:tcPr>
          <w:p w14:paraId="54D13900" w14:textId="77777777" w:rsidR="006B4755" w:rsidRPr="00A54B5F" w:rsidRDefault="006B4755" w:rsidP="007842DD">
            <w:pPr>
              <w:rPr>
                <w:rFonts w:cs="Calibri"/>
                <w:color w:val="000000"/>
              </w:rPr>
            </w:pPr>
            <w:r w:rsidRPr="00A54B5F">
              <w:rPr>
                <w:rFonts w:cs="Calibri"/>
                <w:color w:val="000000"/>
              </w:rPr>
              <w:t>13/2024</w:t>
            </w:r>
          </w:p>
        </w:tc>
        <w:tc>
          <w:tcPr>
            <w:tcW w:w="992" w:type="dxa"/>
            <w:tcBorders>
              <w:top w:val="nil"/>
              <w:left w:val="nil"/>
              <w:bottom w:val="single" w:sz="4" w:space="0" w:color="auto"/>
              <w:right w:val="single" w:sz="4" w:space="0" w:color="auto"/>
            </w:tcBorders>
            <w:shd w:val="clear" w:color="auto" w:fill="auto"/>
            <w:noWrap/>
            <w:vAlign w:val="bottom"/>
            <w:hideMark/>
          </w:tcPr>
          <w:p w14:paraId="7984A3D1"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08D7B90" w14:textId="77777777" w:rsidR="006B4755" w:rsidRPr="00A54B5F" w:rsidRDefault="006B4755" w:rsidP="007842DD">
            <w:pPr>
              <w:rPr>
                <w:rFonts w:cs="Calibri"/>
                <w:color w:val="000000"/>
              </w:rPr>
            </w:pPr>
            <w:r w:rsidRPr="00A54B5F">
              <w:rPr>
                <w:rFonts w:cs="Calibri"/>
                <w:color w:val="000000"/>
              </w:rPr>
              <w:t>Uredska oprema i namještaj</w:t>
            </w:r>
          </w:p>
        </w:tc>
        <w:tc>
          <w:tcPr>
            <w:tcW w:w="965" w:type="dxa"/>
            <w:tcBorders>
              <w:top w:val="nil"/>
              <w:left w:val="nil"/>
              <w:bottom w:val="single" w:sz="4" w:space="0" w:color="auto"/>
              <w:right w:val="single" w:sz="4" w:space="0" w:color="auto"/>
            </w:tcBorders>
            <w:shd w:val="clear" w:color="auto" w:fill="auto"/>
            <w:vAlign w:val="bottom"/>
            <w:hideMark/>
          </w:tcPr>
          <w:p w14:paraId="7ECA4037"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300E7664" w14:textId="77777777" w:rsidR="006B4755" w:rsidRPr="00A54B5F" w:rsidRDefault="006B4755" w:rsidP="007842DD">
            <w:pPr>
              <w:rPr>
                <w:rFonts w:cs="Calibri"/>
                <w:color w:val="000000"/>
              </w:rPr>
            </w:pPr>
            <w:r w:rsidRPr="00A54B5F">
              <w:rPr>
                <w:rFonts w:cs="Calibri"/>
                <w:color w:val="000000"/>
              </w:rPr>
              <w:t>30190000 - Razna uredska oprema i potrepštine</w:t>
            </w:r>
          </w:p>
        </w:tc>
        <w:tc>
          <w:tcPr>
            <w:tcW w:w="1222" w:type="dxa"/>
            <w:tcBorders>
              <w:top w:val="nil"/>
              <w:left w:val="nil"/>
              <w:bottom w:val="single" w:sz="4" w:space="0" w:color="auto"/>
              <w:right w:val="single" w:sz="4" w:space="0" w:color="auto"/>
            </w:tcBorders>
            <w:shd w:val="clear" w:color="auto" w:fill="auto"/>
            <w:noWrap/>
            <w:vAlign w:val="bottom"/>
            <w:hideMark/>
          </w:tcPr>
          <w:p w14:paraId="35E0B046" w14:textId="77777777" w:rsidR="006B4755" w:rsidRPr="00A54B5F" w:rsidRDefault="006B4755" w:rsidP="007842DD">
            <w:pPr>
              <w:jc w:val="right"/>
              <w:rPr>
                <w:rFonts w:cs="Calibri"/>
                <w:color w:val="000000"/>
              </w:rPr>
            </w:pPr>
            <w:r w:rsidRPr="00A54B5F">
              <w:rPr>
                <w:rFonts w:cs="Calibri"/>
                <w:color w:val="000000"/>
              </w:rPr>
              <w:t>7.716,80</w:t>
            </w:r>
          </w:p>
        </w:tc>
        <w:tc>
          <w:tcPr>
            <w:tcW w:w="708" w:type="dxa"/>
            <w:tcBorders>
              <w:top w:val="nil"/>
              <w:left w:val="nil"/>
              <w:bottom w:val="single" w:sz="4" w:space="0" w:color="auto"/>
              <w:right w:val="single" w:sz="4" w:space="0" w:color="auto"/>
            </w:tcBorders>
            <w:shd w:val="clear" w:color="auto" w:fill="auto"/>
            <w:vAlign w:val="bottom"/>
            <w:hideMark/>
          </w:tcPr>
          <w:p w14:paraId="07D72E06"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650D3F52"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8430DE5"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F78F39D"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E26BDAD"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5F478869"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56491A01"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D778DD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7E89B6D6"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4383D5C" w14:textId="77777777" w:rsidR="006B4755" w:rsidRPr="00A54B5F" w:rsidRDefault="006B4755" w:rsidP="007842DD">
            <w:pPr>
              <w:rPr>
                <w:rFonts w:ascii="Times New Roman" w:hAnsi="Times New Roman"/>
                <w:sz w:val="20"/>
                <w:szCs w:val="20"/>
              </w:rPr>
            </w:pPr>
          </w:p>
        </w:tc>
      </w:tr>
      <w:tr w:rsidR="006B4755" w:rsidRPr="00A54B5F" w14:paraId="2D4DA7C5" w14:textId="77777777" w:rsidTr="00424F92">
        <w:trPr>
          <w:gridAfter w:val="1"/>
          <w:wAfter w:w="104" w:type="dxa"/>
          <w:trHeight w:val="12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C27A60D" w14:textId="77777777" w:rsidR="006B4755" w:rsidRPr="00A54B5F" w:rsidRDefault="006B4755" w:rsidP="007842DD">
            <w:pPr>
              <w:rPr>
                <w:rFonts w:cs="Calibri"/>
                <w:color w:val="000000"/>
              </w:rPr>
            </w:pPr>
            <w:r w:rsidRPr="00A54B5F">
              <w:rPr>
                <w:rFonts w:cs="Calibri"/>
                <w:color w:val="000000"/>
              </w:rPr>
              <w:t>0014</w:t>
            </w:r>
          </w:p>
        </w:tc>
        <w:tc>
          <w:tcPr>
            <w:tcW w:w="992" w:type="dxa"/>
            <w:tcBorders>
              <w:top w:val="nil"/>
              <w:left w:val="nil"/>
              <w:bottom w:val="single" w:sz="4" w:space="0" w:color="auto"/>
              <w:right w:val="single" w:sz="4" w:space="0" w:color="auto"/>
            </w:tcBorders>
            <w:shd w:val="clear" w:color="auto" w:fill="auto"/>
            <w:noWrap/>
            <w:vAlign w:val="bottom"/>
            <w:hideMark/>
          </w:tcPr>
          <w:p w14:paraId="581A238D" w14:textId="77777777" w:rsidR="006B4755" w:rsidRPr="00A54B5F" w:rsidRDefault="006B4755" w:rsidP="007842DD">
            <w:pPr>
              <w:rPr>
                <w:rFonts w:cs="Calibri"/>
                <w:color w:val="000000"/>
              </w:rPr>
            </w:pPr>
            <w:r w:rsidRPr="00A54B5F">
              <w:rPr>
                <w:rFonts w:cs="Calibri"/>
                <w:color w:val="000000"/>
              </w:rPr>
              <w:t>14/2024</w:t>
            </w:r>
          </w:p>
        </w:tc>
        <w:tc>
          <w:tcPr>
            <w:tcW w:w="992" w:type="dxa"/>
            <w:tcBorders>
              <w:top w:val="nil"/>
              <w:left w:val="nil"/>
              <w:bottom w:val="single" w:sz="4" w:space="0" w:color="auto"/>
              <w:right w:val="single" w:sz="4" w:space="0" w:color="auto"/>
            </w:tcBorders>
            <w:shd w:val="clear" w:color="auto" w:fill="auto"/>
            <w:noWrap/>
            <w:vAlign w:val="bottom"/>
            <w:hideMark/>
          </w:tcPr>
          <w:p w14:paraId="7DD2C876"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A615AD2" w14:textId="77777777" w:rsidR="006B4755" w:rsidRPr="00A54B5F" w:rsidRDefault="006B4755" w:rsidP="007842DD">
            <w:pPr>
              <w:rPr>
                <w:rFonts w:cs="Calibri"/>
                <w:color w:val="000000"/>
              </w:rPr>
            </w:pPr>
            <w:r w:rsidRPr="00A54B5F">
              <w:rPr>
                <w:rFonts w:cs="Calibri"/>
                <w:color w:val="000000"/>
              </w:rPr>
              <w:t xml:space="preserve">Opremanje dječjeg igrališta, uređenje vanjskih terena </w:t>
            </w:r>
            <w:r w:rsidRPr="00A54B5F">
              <w:rPr>
                <w:rFonts w:cs="Calibri"/>
                <w:color w:val="000000"/>
              </w:rPr>
              <w:lastRenderedPageBreak/>
              <w:t>i okoliša uz dječji vrtić Dubravica</w:t>
            </w:r>
          </w:p>
        </w:tc>
        <w:tc>
          <w:tcPr>
            <w:tcW w:w="965" w:type="dxa"/>
            <w:tcBorders>
              <w:top w:val="nil"/>
              <w:left w:val="nil"/>
              <w:bottom w:val="single" w:sz="4" w:space="0" w:color="auto"/>
              <w:right w:val="single" w:sz="4" w:space="0" w:color="auto"/>
            </w:tcBorders>
            <w:shd w:val="clear" w:color="auto" w:fill="auto"/>
            <w:vAlign w:val="bottom"/>
            <w:hideMark/>
          </w:tcPr>
          <w:p w14:paraId="23E5D8D2" w14:textId="77777777" w:rsidR="006B4755" w:rsidRPr="00A54B5F" w:rsidRDefault="006B4755" w:rsidP="007842DD">
            <w:pPr>
              <w:rPr>
                <w:rFonts w:cs="Calibri"/>
                <w:color w:val="000000"/>
              </w:rPr>
            </w:pPr>
            <w:r w:rsidRPr="00A54B5F">
              <w:rPr>
                <w:rFonts w:cs="Calibri"/>
                <w:color w:val="000000"/>
              </w:rPr>
              <w:lastRenderedPageBreak/>
              <w:t>Radovi</w:t>
            </w:r>
          </w:p>
        </w:tc>
        <w:tc>
          <w:tcPr>
            <w:tcW w:w="1018" w:type="dxa"/>
            <w:tcBorders>
              <w:top w:val="nil"/>
              <w:left w:val="nil"/>
              <w:bottom w:val="single" w:sz="4" w:space="0" w:color="auto"/>
              <w:right w:val="single" w:sz="4" w:space="0" w:color="auto"/>
            </w:tcBorders>
            <w:shd w:val="clear" w:color="auto" w:fill="auto"/>
            <w:vAlign w:val="bottom"/>
            <w:hideMark/>
          </w:tcPr>
          <w:p w14:paraId="43BBC269" w14:textId="77777777" w:rsidR="006B4755" w:rsidRPr="00A54B5F" w:rsidRDefault="006B4755" w:rsidP="007842DD">
            <w:pPr>
              <w:rPr>
                <w:rFonts w:cs="Calibri"/>
                <w:color w:val="000000"/>
              </w:rPr>
            </w:pPr>
            <w:r w:rsidRPr="00A54B5F">
              <w:rPr>
                <w:rFonts w:cs="Calibri"/>
                <w:color w:val="000000"/>
              </w:rPr>
              <w:t xml:space="preserve">45214100 - Građevinski radovi </w:t>
            </w:r>
            <w:r w:rsidRPr="00A54B5F">
              <w:rPr>
                <w:rFonts w:cs="Calibri"/>
                <w:color w:val="000000"/>
              </w:rPr>
              <w:lastRenderedPageBreak/>
              <w:t>na zgradama za dječji vrtić</w:t>
            </w:r>
          </w:p>
        </w:tc>
        <w:tc>
          <w:tcPr>
            <w:tcW w:w="1222" w:type="dxa"/>
            <w:tcBorders>
              <w:top w:val="nil"/>
              <w:left w:val="nil"/>
              <w:bottom w:val="single" w:sz="4" w:space="0" w:color="auto"/>
              <w:right w:val="single" w:sz="4" w:space="0" w:color="auto"/>
            </w:tcBorders>
            <w:shd w:val="clear" w:color="auto" w:fill="auto"/>
            <w:noWrap/>
            <w:vAlign w:val="bottom"/>
            <w:hideMark/>
          </w:tcPr>
          <w:p w14:paraId="151E12FC" w14:textId="77777777" w:rsidR="006B4755" w:rsidRPr="00A54B5F" w:rsidRDefault="006B4755" w:rsidP="007842DD">
            <w:pPr>
              <w:jc w:val="right"/>
              <w:rPr>
                <w:rFonts w:cs="Calibri"/>
                <w:color w:val="000000"/>
              </w:rPr>
            </w:pPr>
            <w:r w:rsidRPr="00A54B5F">
              <w:rPr>
                <w:rFonts w:cs="Calibri"/>
                <w:color w:val="000000"/>
              </w:rPr>
              <w:lastRenderedPageBreak/>
              <w:t>26.700,00</w:t>
            </w:r>
          </w:p>
        </w:tc>
        <w:tc>
          <w:tcPr>
            <w:tcW w:w="708" w:type="dxa"/>
            <w:tcBorders>
              <w:top w:val="nil"/>
              <w:left w:val="nil"/>
              <w:bottom w:val="single" w:sz="4" w:space="0" w:color="auto"/>
              <w:right w:val="single" w:sz="4" w:space="0" w:color="auto"/>
            </w:tcBorders>
            <w:shd w:val="clear" w:color="auto" w:fill="auto"/>
            <w:vAlign w:val="bottom"/>
            <w:hideMark/>
          </w:tcPr>
          <w:p w14:paraId="3DCB030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040B15C"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CE0F3A2"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1CEF6632"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7304590"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01E95E0A" w14:textId="77777777" w:rsidR="006B4755" w:rsidRPr="00A54B5F" w:rsidRDefault="006B4755" w:rsidP="007842DD">
            <w:pPr>
              <w:rPr>
                <w:rFonts w:cs="Calibri"/>
                <w:color w:val="000000"/>
              </w:rPr>
            </w:pPr>
            <w:r w:rsidRPr="00A54B5F">
              <w:rPr>
                <w:rFonts w:cs="Calibri"/>
                <w:color w:val="000000"/>
              </w:rPr>
              <w:t>2. kvartal</w:t>
            </w:r>
          </w:p>
        </w:tc>
        <w:tc>
          <w:tcPr>
            <w:tcW w:w="578" w:type="dxa"/>
            <w:tcBorders>
              <w:top w:val="nil"/>
              <w:left w:val="nil"/>
              <w:bottom w:val="single" w:sz="4" w:space="0" w:color="auto"/>
              <w:right w:val="single" w:sz="4" w:space="0" w:color="auto"/>
            </w:tcBorders>
            <w:shd w:val="clear" w:color="auto" w:fill="auto"/>
            <w:vAlign w:val="bottom"/>
            <w:hideMark/>
          </w:tcPr>
          <w:p w14:paraId="70C94600" w14:textId="77777777" w:rsidR="006B4755" w:rsidRPr="00A54B5F" w:rsidRDefault="006B4755" w:rsidP="007842DD">
            <w:pPr>
              <w:rPr>
                <w:rFonts w:cs="Calibri"/>
                <w:color w:val="000000"/>
              </w:rPr>
            </w:pPr>
            <w:r w:rsidRPr="00A54B5F">
              <w:rPr>
                <w:rFonts w:cs="Calibri"/>
                <w:color w:val="000000"/>
              </w:rPr>
              <w:t>60 dana od pot</w:t>
            </w:r>
            <w:r w:rsidRPr="00A54B5F">
              <w:rPr>
                <w:rFonts w:cs="Calibri"/>
                <w:color w:val="000000"/>
              </w:rPr>
              <w:lastRenderedPageBreak/>
              <w:t>pisa Zapisnika o uvođenju u posao</w:t>
            </w:r>
          </w:p>
        </w:tc>
        <w:tc>
          <w:tcPr>
            <w:tcW w:w="1082" w:type="dxa"/>
            <w:tcBorders>
              <w:top w:val="nil"/>
              <w:left w:val="nil"/>
              <w:bottom w:val="single" w:sz="4" w:space="0" w:color="auto"/>
              <w:right w:val="single" w:sz="4" w:space="0" w:color="auto"/>
            </w:tcBorders>
            <w:shd w:val="clear" w:color="auto" w:fill="auto"/>
            <w:vAlign w:val="bottom"/>
            <w:hideMark/>
          </w:tcPr>
          <w:p w14:paraId="748F59D2" w14:textId="77777777" w:rsidR="006B4755" w:rsidRPr="00A54B5F" w:rsidRDefault="006B4755" w:rsidP="007842DD">
            <w:pPr>
              <w:rPr>
                <w:rFonts w:cs="Calibri"/>
                <w:color w:val="000000"/>
              </w:rPr>
            </w:pPr>
            <w:r w:rsidRPr="00A54B5F">
              <w:rPr>
                <w:rFonts w:cs="Calibri"/>
                <w:color w:val="000000"/>
              </w:rPr>
              <w:lastRenderedPageBreak/>
              <w:t> </w:t>
            </w:r>
          </w:p>
        </w:tc>
        <w:tc>
          <w:tcPr>
            <w:tcW w:w="807" w:type="dxa"/>
            <w:tcBorders>
              <w:top w:val="nil"/>
              <w:left w:val="nil"/>
              <w:bottom w:val="single" w:sz="4" w:space="0" w:color="auto"/>
              <w:right w:val="single" w:sz="4" w:space="0" w:color="auto"/>
            </w:tcBorders>
            <w:shd w:val="clear" w:color="auto" w:fill="auto"/>
            <w:vAlign w:val="bottom"/>
            <w:hideMark/>
          </w:tcPr>
          <w:p w14:paraId="3A75CCB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43C6DD0" w14:textId="77777777" w:rsidR="006B4755" w:rsidRPr="00A54B5F" w:rsidRDefault="006B4755" w:rsidP="007842DD">
            <w:pPr>
              <w:rPr>
                <w:rFonts w:ascii="Times New Roman" w:hAnsi="Times New Roman"/>
                <w:sz w:val="20"/>
                <w:szCs w:val="20"/>
              </w:rPr>
            </w:pPr>
          </w:p>
        </w:tc>
      </w:tr>
      <w:tr w:rsidR="006B4755" w:rsidRPr="00A54B5F" w14:paraId="6C53F063"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729F6ED" w14:textId="77777777" w:rsidR="006B4755" w:rsidRPr="00A54B5F" w:rsidRDefault="006B4755" w:rsidP="007842DD">
            <w:pPr>
              <w:rPr>
                <w:rFonts w:cs="Calibri"/>
                <w:color w:val="000000"/>
              </w:rPr>
            </w:pPr>
            <w:r w:rsidRPr="00A54B5F">
              <w:rPr>
                <w:rFonts w:cs="Calibri"/>
                <w:color w:val="000000"/>
              </w:rPr>
              <w:t>0015</w:t>
            </w:r>
          </w:p>
        </w:tc>
        <w:tc>
          <w:tcPr>
            <w:tcW w:w="992" w:type="dxa"/>
            <w:tcBorders>
              <w:top w:val="nil"/>
              <w:left w:val="nil"/>
              <w:bottom w:val="single" w:sz="4" w:space="0" w:color="auto"/>
              <w:right w:val="single" w:sz="4" w:space="0" w:color="auto"/>
            </w:tcBorders>
            <w:shd w:val="clear" w:color="auto" w:fill="auto"/>
            <w:noWrap/>
            <w:vAlign w:val="bottom"/>
            <w:hideMark/>
          </w:tcPr>
          <w:p w14:paraId="3FF2AB14" w14:textId="77777777" w:rsidR="006B4755" w:rsidRPr="00A54B5F" w:rsidRDefault="006B4755" w:rsidP="007842DD">
            <w:pPr>
              <w:rPr>
                <w:rFonts w:cs="Calibri"/>
                <w:color w:val="000000"/>
              </w:rPr>
            </w:pPr>
            <w:r w:rsidRPr="00A54B5F">
              <w:rPr>
                <w:rFonts w:cs="Calibri"/>
                <w:color w:val="000000"/>
              </w:rPr>
              <w:t>15/2024</w:t>
            </w:r>
          </w:p>
        </w:tc>
        <w:tc>
          <w:tcPr>
            <w:tcW w:w="992" w:type="dxa"/>
            <w:tcBorders>
              <w:top w:val="nil"/>
              <w:left w:val="nil"/>
              <w:bottom w:val="single" w:sz="4" w:space="0" w:color="auto"/>
              <w:right w:val="single" w:sz="4" w:space="0" w:color="auto"/>
            </w:tcBorders>
            <w:shd w:val="clear" w:color="auto" w:fill="auto"/>
            <w:noWrap/>
            <w:vAlign w:val="bottom"/>
            <w:hideMark/>
          </w:tcPr>
          <w:p w14:paraId="5B99F4F5"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C573AEA" w14:textId="77777777" w:rsidR="006B4755" w:rsidRPr="00A54B5F" w:rsidRDefault="006B4755" w:rsidP="007842DD">
            <w:pPr>
              <w:rPr>
                <w:rFonts w:cs="Calibri"/>
                <w:color w:val="000000"/>
              </w:rPr>
            </w:pPr>
            <w:r w:rsidRPr="00A54B5F">
              <w:rPr>
                <w:rFonts w:cs="Calibri"/>
                <w:color w:val="000000"/>
              </w:rPr>
              <w:t>Oprema-zgrada vrtića</w:t>
            </w:r>
          </w:p>
        </w:tc>
        <w:tc>
          <w:tcPr>
            <w:tcW w:w="965" w:type="dxa"/>
            <w:tcBorders>
              <w:top w:val="nil"/>
              <w:left w:val="nil"/>
              <w:bottom w:val="single" w:sz="4" w:space="0" w:color="auto"/>
              <w:right w:val="single" w:sz="4" w:space="0" w:color="auto"/>
            </w:tcBorders>
            <w:shd w:val="clear" w:color="auto" w:fill="auto"/>
            <w:vAlign w:val="bottom"/>
            <w:hideMark/>
          </w:tcPr>
          <w:p w14:paraId="797BE9A9"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21C0039D" w14:textId="77777777" w:rsidR="006B4755" w:rsidRPr="00A54B5F" w:rsidRDefault="006B4755" w:rsidP="007842DD">
            <w:pPr>
              <w:rPr>
                <w:rFonts w:cs="Calibri"/>
                <w:color w:val="000000"/>
              </w:rPr>
            </w:pPr>
            <w:r w:rsidRPr="00A54B5F">
              <w:rPr>
                <w:rFonts w:cs="Calibri"/>
                <w:color w:val="000000"/>
              </w:rPr>
              <w:t>39161000 - Namještaj za dječje vrtiće</w:t>
            </w:r>
          </w:p>
        </w:tc>
        <w:tc>
          <w:tcPr>
            <w:tcW w:w="1222" w:type="dxa"/>
            <w:tcBorders>
              <w:top w:val="nil"/>
              <w:left w:val="nil"/>
              <w:bottom w:val="single" w:sz="4" w:space="0" w:color="auto"/>
              <w:right w:val="single" w:sz="4" w:space="0" w:color="auto"/>
            </w:tcBorders>
            <w:shd w:val="clear" w:color="auto" w:fill="auto"/>
            <w:noWrap/>
            <w:vAlign w:val="bottom"/>
            <w:hideMark/>
          </w:tcPr>
          <w:p w14:paraId="5E576464" w14:textId="77777777" w:rsidR="006B4755" w:rsidRPr="00A54B5F" w:rsidRDefault="006B4755" w:rsidP="007842DD">
            <w:pPr>
              <w:jc w:val="right"/>
              <w:rPr>
                <w:rFonts w:cs="Calibri"/>
                <w:color w:val="000000"/>
              </w:rPr>
            </w:pPr>
            <w:r w:rsidRPr="00A54B5F">
              <w:rPr>
                <w:rFonts w:cs="Calibri"/>
                <w:color w:val="000000"/>
              </w:rPr>
              <w:t>4.000,00</w:t>
            </w:r>
          </w:p>
        </w:tc>
        <w:tc>
          <w:tcPr>
            <w:tcW w:w="708" w:type="dxa"/>
            <w:tcBorders>
              <w:top w:val="nil"/>
              <w:left w:val="nil"/>
              <w:bottom w:val="single" w:sz="4" w:space="0" w:color="auto"/>
              <w:right w:val="single" w:sz="4" w:space="0" w:color="auto"/>
            </w:tcBorders>
            <w:shd w:val="clear" w:color="auto" w:fill="auto"/>
            <w:vAlign w:val="bottom"/>
            <w:hideMark/>
          </w:tcPr>
          <w:p w14:paraId="59B33FA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4C9E802D"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77A81E41"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079D90A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42C27BC8"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A1374D5"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775ECAB"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2051512"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80608D0"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A8CF305" w14:textId="77777777" w:rsidR="006B4755" w:rsidRPr="00A54B5F" w:rsidRDefault="006B4755" w:rsidP="007842DD">
            <w:pPr>
              <w:rPr>
                <w:rFonts w:ascii="Times New Roman" w:hAnsi="Times New Roman"/>
                <w:sz w:val="20"/>
                <w:szCs w:val="20"/>
              </w:rPr>
            </w:pPr>
          </w:p>
        </w:tc>
      </w:tr>
      <w:tr w:rsidR="006B4755" w:rsidRPr="00A54B5F" w14:paraId="15B777E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B3A038B" w14:textId="77777777" w:rsidR="006B4755" w:rsidRPr="00A54B5F" w:rsidRDefault="006B4755" w:rsidP="007842DD">
            <w:pPr>
              <w:rPr>
                <w:rFonts w:cs="Calibri"/>
                <w:color w:val="000000"/>
              </w:rPr>
            </w:pPr>
            <w:r w:rsidRPr="00A54B5F">
              <w:rPr>
                <w:rFonts w:cs="Calibri"/>
                <w:color w:val="000000"/>
              </w:rPr>
              <w:t>0016</w:t>
            </w:r>
          </w:p>
        </w:tc>
        <w:tc>
          <w:tcPr>
            <w:tcW w:w="992" w:type="dxa"/>
            <w:tcBorders>
              <w:top w:val="nil"/>
              <w:left w:val="nil"/>
              <w:bottom w:val="single" w:sz="4" w:space="0" w:color="auto"/>
              <w:right w:val="single" w:sz="4" w:space="0" w:color="auto"/>
            </w:tcBorders>
            <w:shd w:val="clear" w:color="auto" w:fill="auto"/>
            <w:noWrap/>
            <w:vAlign w:val="bottom"/>
            <w:hideMark/>
          </w:tcPr>
          <w:p w14:paraId="2BA6D5D2" w14:textId="77777777" w:rsidR="006B4755" w:rsidRPr="00A54B5F" w:rsidRDefault="006B4755" w:rsidP="007842DD">
            <w:pPr>
              <w:rPr>
                <w:rFonts w:cs="Calibri"/>
                <w:color w:val="000000"/>
              </w:rPr>
            </w:pPr>
            <w:r w:rsidRPr="00A54B5F">
              <w:rPr>
                <w:rFonts w:cs="Calibri"/>
                <w:color w:val="000000"/>
              </w:rPr>
              <w:t>16/2024</w:t>
            </w:r>
          </w:p>
        </w:tc>
        <w:tc>
          <w:tcPr>
            <w:tcW w:w="992" w:type="dxa"/>
            <w:tcBorders>
              <w:top w:val="nil"/>
              <w:left w:val="nil"/>
              <w:bottom w:val="single" w:sz="4" w:space="0" w:color="auto"/>
              <w:right w:val="single" w:sz="4" w:space="0" w:color="auto"/>
            </w:tcBorders>
            <w:shd w:val="clear" w:color="auto" w:fill="auto"/>
            <w:noWrap/>
            <w:vAlign w:val="bottom"/>
            <w:hideMark/>
          </w:tcPr>
          <w:p w14:paraId="3A65A98A"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925DB36" w14:textId="77777777" w:rsidR="006B4755" w:rsidRPr="00A54B5F" w:rsidRDefault="006B4755" w:rsidP="007842DD">
            <w:pPr>
              <w:rPr>
                <w:rFonts w:cs="Calibri"/>
                <w:color w:val="000000"/>
              </w:rPr>
            </w:pPr>
            <w:r w:rsidRPr="00A54B5F">
              <w:rPr>
                <w:rFonts w:cs="Calibri"/>
                <w:color w:val="000000"/>
              </w:rPr>
              <w:t>Proširenje javne rasvjete</w:t>
            </w:r>
          </w:p>
        </w:tc>
        <w:tc>
          <w:tcPr>
            <w:tcW w:w="965" w:type="dxa"/>
            <w:tcBorders>
              <w:top w:val="nil"/>
              <w:left w:val="nil"/>
              <w:bottom w:val="single" w:sz="4" w:space="0" w:color="auto"/>
              <w:right w:val="single" w:sz="4" w:space="0" w:color="auto"/>
            </w:tcBorders>
            <w:shd w:val="clear" w:color="auto" w:fill="auto"/>
            <w:vAlign w:val="bottom"/>
            <w:hideMark/>
          </w:tcPr>
          <w:p w14:paraId="6C579CC7"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7826694A" w14:textId="77777777" w:rsidR="006B4755" w:rsidRPr="00A54B5F" w:rsidRDefault="006B4755" w:rsidP="007842DD">
            <w:pPr>
              <w:rPr>
                <w:rFonts w:cs="Calibri"/>
                <w:color w:val="000000"/>
              </w:rPr>
            </w:pPr>
            <w:r w:rsidRPr="00A54B5F">
              <w:rPr>
                <w:rFonts w:cs="Calibri"/>
                <w:color w:val="000000"/>
              </w:rPr>
              <w:t>34993000 - Cestovna rasvjeta</w:t>
            </w:r>
          </w:p>
        </w:tc>
        <w:tc>
          <w:tcPr>
            <w:tcW w:w="1222" w:type="dxa"/>
            <w:tcBorders>
              <w:top w:val="nil"/>
              <w:left w:val="nil"/>
              <w:bottom w:val="single" w:sz="4" w:space="0" w:color="auto"/>
              <w:right w:val="single" w:sz="4" w:space="0" w:color="auto"/>
            </w:tcBorders>
            <w:shd w:val="clear" w:color="auto" w:fill="auto"/>
            <w:noWrap/>
            <w:vAlign w:val="bottom"/>
            <w:hideMark/>
          </w:tcPr>
          <w:p w14:paraId="74A22468" w14:textId="77777777" w:rsidR="006B4755" w:rsidRPr="00A54B5F" w:rsidRDefault="006B4755" w:rsidP="007842DD">
            <w:pPr>
              <w:jc w:val="right"/>
              <w:rPr>
                <w:rFonts w:cs="Calibri"/>
                <w:color w:val="000000"/>
              </w:rPr>
            </w:pPr>
            <w:r w:rsidRPr="00A54B5F">
              <w:rPr>
                <w:rFonts w:cs="Calibri"/>
                <w:color w:val="000000"/>
              </w:rPr>
              <w:t>5.320,00</w:t>
            </w:r>
          </w:p>
        </w:tc>
        <w:tc>
          <w:tcPr>
            <w:tcW w:w="708" w:type="dxa"/>
            <w:tcBorders>
              <w:top w:val="nil"/>
              <w:left w:val="nil"/>
              <w:bottom w:val="single" w:sz="4" w:space="0" w:color="auto"/>
              <w:right w:val="single" w:sz="4" w:space="0" w:color="auto"/>
            </w:tcBorders>
            <w:shd w:val="clear" w:color="auto" w:fill="auto"/>
            <w:vAlign w:val="bottom"/>
            <w:hideMark/>
          </w:tcPr>
          <w:p w14:paraId="0B5B929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531422A4"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681E1B8"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FBD182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4544E83"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0154AFDD"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8EB7493"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BE3E339"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090F36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73D6E260" w14:textId="77777777" w:rsidR="006B4755" w:rsidRPr="00A54B5F" w:rsidRDefault="006B4755" w:rsidP="007842DD">
            <w:pPr>
              <w:rPr>
                <w:rFonts w:ascii="Times New Roman" w:hAnsi="Times New Roman"/>
                <w:sz w:val="20"/>
                <w:szCs w:val="20"/>
              </w:rPr>
            </w:pPr>
          </w:p>
        </w:tc>
      </w:tr>
      <w:tr w:rsidR="006B4755" w:rsidRPr="00A54B5F" w14:paraId="3C242B35"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A7FE303" w14:textId="77777777" w:rsidR="006B4755" w:rsidRPr="00A54B5F" w:rsidRDefault="006B4755" w:rsidP="007842DD">
            <w:pPr>
              <w:rPr>
                <w:rFonts w:cs="Calibri"/>
                <w:color w:val="000000"/>
              </w:rPr>
            </w:pPr>
            <w:r w:rsidRPr="00A54B5F">
              <w:rPr>
                <w:rFonts w:cs="Calibri"/>
                <w:color w:val="000000"/>
              </w:rPr>
              <w:t>0017</w:t>
            </w:r>
          </w:p>
        </w:tc>
        <w:tc>
          <w:tcPr>
            <w:tcW w:w="992" w:type="dxa"/>
            <w:tcBorders>
              <w:top w:val="nil"/>
              <w:left w:val="nil"/>
              <w:bottom w:val="single" w:sz="4" w:space="0" w:color="auto"/>
              <w:right w:val="single" w:sz="4" w:space="0" w:color="auto"/>
            </w:tcBorders>
            <w:shd w:val="clear" w:color="auto" w:fill="auto"/>
            <w:noWrap/>
            <w:vAlign w:val="bottom"/>
            <w:hideMark/>
          </w:tcPr>
          <w:p w14:paraId="5734BADD" w14:textId="77777777" w:rsidR="006B4755" w:rsidRPr="00A54B5F" w:rsidRDefault="006B4755" w:rsidP="007842DD">
            <w:pPr>
              <w:rPr>
                <w:rFonts w:cs="Calibri"/>
                <w:color w:val="000000"/>
              </w:rPr>
            </w:pPr>
            <w:r w:rsidRPr="00A54B5F">
              <w:rPr>
                <w:rFonts w:cs="Calibri"/>
                <w:color w:val="000000"/>
              </w:rPr>
              <w:t>17/2024</w:t>
            </w:r>
          </w:p>
        </w:tc>
        <w:tc>
          <w:tcPr>
            <w:tcW w:w="992" w:type="dxa"/>
            <w:tcBorders>
              <w:top w:val="nil"/>
              <w:left w:val="nil"/>
              <w:bottom w:val="single" w:sz="4" w:space="0" w:color="auto"/>
              <w:right w:val="single" w:sz="4" w:space="0" w:color="auto"/>
            </w:tcBorders>
            <w:shd w:val="clear" w:color="auto" w:fill="auto"/>
            <w:noWrap/>
            <w:vAlign w:val="bottom"/>
            <w:hideMark/>
          </w:tcPr>
          <w:p w14:paraId="1CF182C9"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8330BF8" w14:textId="77777777" w:rsidR="006B4755" w:rsidRPr="00A54B5F" w:rsidRDefault="006B4755" w:rsidP="007842DD">
            <w:pPr>
              <w:rPr>
                <w:rFonts w:cs="Calibri"/>
                <w:color w:val="000000"/>
              </w:rPr>
            </w:pPr>
            <w:r w:rsidRPr="00A54B5F">
              <w:rPr>
                <w:rFonts w:cs="Calibri"/>
                <w:color w:val="000000"/>
              </w:rPr>
              <w:t>Izrada strateškog programa Općine Dubravica</w:t>
            </w:r>
          </w:p>
        </w:tc>
        <w:tc>
          <w:tcPr>
            <w:tcW w:w="965" w:type="dxa"/>
            <w:tcBorders>
              <w:top w:val="nil"/>
              <w:left w:val="nil"/>
              <w:bottom w:val="single" w:sz="4" w:space="0" w:color="auto"/>
              <w:right w:val="single" w:sz="4" w:space="0" w:color="auto"/>
            </w:tcBorders>
            <w:shd w:val="clear" w:color="auto" w:fill="auto"/>
            <w:vAlign w:val="bottom"/>
            <w:hideMark/>
          </w:tcPr>
          <w:p w14:paraId="595F16B6"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2FF73A6E" w14:textId="77777777" w:rsidR="006B4755" w:rsidRPr="00A54B5F" w:rsidRDefault="006B4755" w:rsidP="007842DD">
            <w:pPr>
              <w:rPr>
                <w:rFonts w:cs="Calibri"/>
                <w:color w:val="000000"/>
              </w:rPr>
            </w:pPr>
            <w:r w:rsidRPr="00A54B5F">
              <w:rPr>
                <w:rFonts w:cs="Calibri"/>
                <w:color w:val="000000"/>
              </w:rPr>
              <w:t>85312320 - Usluge savjetovanja</w:t>
            </w:r>
          </w:p>
        </w:tc>
        <w:tc>
          <w:tcPr>
            <w:tcW w:w="1222" w:type="dxa"/>
            <w:tcBorders>
              <w:top w:val="nil"/>
              <w:left w:val="nil"/>
              <w:bottom w:val="single" w:sz="4" w:space="0" w:color="auto"/>
              <w:right w:val="single" w:sz="4" w:space="0" w:color="auto"/>
            </w:tcBorders>
            <w:shd w:val="clear" w:color="auto" w:fill="auto"/>
            <w:noWrap/>
            <w:vAlign w:val="bottom"/>
            <w:hideMark/>
          </w:tcPr>
          <w:p w14:paraId="3A896088" w14:textId="77777777" w:rsidR="006B4755" w:rsidRPr="00A54B5F" w:rsidRDefault="006B4755" w:rsidP="007842DD">
            <w:pPr>
              <w:jc w:val="right"/>
              <w:rPr>
                <w:rFonts w:cs="Calibri"/>
                <w:color w:val="000000"/>
              </w:rPr>
            </w:pPr>
            <w:r w:rsidRPr="00A54B5F">
              <w:rPr>
                <w:rFonts w:cs="Calibri"/>
                <w:color w:val="000000"/>
              </w:rPr>
              <w:t>5.200,00</w:t>
            </w:r>
          </w:p>
        </w:tc>
        <w:tc>
          <w:tcPr>
            <w:tcW w:w="708" w:type="dxa"/>
            <w:tcBorders>
              <w:top w:val="nil"/>
              <w:left w:val="nil"/>
              <w:bottom w:val="single" w:sz="4" w:space="0" w:color="auto"/>
              <w:right w:val="single" w:sz="4" w:space="0" w:color="auto"/>
            </w:tcBorders>
            <w:shd w:val="clear" w:color="auto" w:fill="auto"/>
            <w:vAlign w:val="bottom"/>
            <w:hideMark/>
          </w:tcPr>
          <w:p w14:paraId="434921B0"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679E466F"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E0106F0"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873ED4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2623FDE"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E38EC49"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58CD6EAE"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5C1BF1F6"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71E41A9"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1EC9BB53" w14:textId="77777777" w:rsidR="006B4755" w:rsidRPr="00A54B5F" w:rsidRDefault="006B4755" w:rsidP="007842DD">
            <w:pPr>
              <w:rPr>
                <w:rFonts w:ascii="Times New Roman" w:hAnsi="Times New Roman"/>
                <w:sz w:val="20"/>
                <w:szCs w:val="20"/>
              </w:rPr>
            </w:pPr>
          </w:p>
        </w:tc>
      </w:tr>
      <w:tr w:rsidR="006B4755" w:rsidRPr="00A54B5F" w14:paraId="4B1E0323"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29A51BE" w14:textId="77777777" w:rsidR="006B4755" w:rsidRPr="00A54B5F" w:rsidRDefault="006B4755" w:rsidP="007842DD">
            <w:pPr>
              <w:rPr>
                <w:rFonts w:cs="Calibri"/>
                <w:color w:val="000000"/>
              </w:rPr>
            </w:pPr>
            <w:r w:rsidRPr="00A54B5F">
              <w:rPr>
                <w:rFonts w:cs="Calibri"/>
                <w:color w:val="000000"/>
              </w:rPr>
              <w:t>0018</w:t>
            </w:r>
          </w:p>
        </w:tc>
        <w:tc>
          <w:tcPr>
            <w:tcW w:w="992" w:type="dxa"/>
            <w:tcBorders>
              <w:top w:val="nil"/>
              <w:left w:val="nil"/>
              <w:bottom w:val="single" w:sz="4" w:space="0" w:color="auto"/>
              <w:right w:val="single" w:sz="4" w:space="0" w:color="auto"/>
            </w:tcBorders>
            <w:shd w:val="clear" w:color="auto" w:fill="auto"/>
            <w:noWrap/>
            <w:vAlign w:val="bottom"/>
            <w:hideMark/>
          </w:tcPr>
          <w:p w14:paraId="053EB66D" w14:textId="77777777" w:rsidR="006B4755" w:rsidRPr="00A54B5F" w:rsidRDefault="006B4755" w:rsidP="007842DD">
            <w:pPr>
              <w:rPr>
                <w:rFonts w:cs="Calibri"/>
                <w:color w:val="000000"/>
              </w:rPr>
            </w:pPr>
            <w:r w:rsidRPr="00A54B5F">
              <w:rPr>
                <w:rFonts w:cs="Calibri"/>
                <w:color w:val="000000"/>
              </w:rPr>
              <w:t>18/2024</w:t>
            </w:r>
          </w:p>
        </w:tc>
        <w:tc>
          <w:tcPr>
            <w:tcW w:w="992" w:type="dxa"/>
            <w:tcBorders>
              <w:top w:val="nil"/>
              <w:left w:val="nil"/>
              <w:bottom w:val="single" w:sz="4" w:space="0" w:color="auto"/>
              <w:right w:val="single" w:sz="4" w:space="0" w:color="auto"/>
            </w:tcBorders>
            <w:shd w:val="clear" w:color="auto" w:fill="auto"/>
            <w:noWrap/>
            <w:vAlign w:val="bottom"/>
            <w:hideMark/>
          </w:tcPr>
          <w:p w14:paraId="51E92340"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7FA3C2B" w14:textId="77777777" w:rsidR="006B4755" w:rsidRPr="00A54B5F" w:rsidRDefault="006B4755" w:rsidP="007842DD">
            <w:pPr>
              <w:rPr>
                <w:rFonts w:cs="Calibri"/>
                <w:color w:val="000000"/>
              </w:rPr>
            </w:pPr>
            <w:r w:rsidRPr="00A54B5F">
              <w:rPr>
                <w:rFonts w:cs="Calibri"/>
                <w:color w:val="000000"/>
              </w:rPr>
              <w:t>Izrada projektne dokumentacije za proširenje groblja</w:t>
            </w:r>
          </w:p>
        </w:tc>
        <w:tc>
          <w:tcPr>
            <w:tcW w:w="965" w:type="dxa"/>
            <w:tcBorders>
              <w:top w:val="nil"/>
              <w:left w:val="nil"/>
              <w:bottom w:val="single" w:sz="4" w:space="0" w:color="auto"/>
              <w:right w:val="single" w:sz="4" w:space="0" w:color="auto"/>
            </w:tcBorders>
            <w:shd w:val="clear" w:color="auto" w:fill="auto"/>
            <w:vAlign w:val="bottom"/>
            <w:hideMark/>
          </w:tcPr>
          <w:p w14:paraId="55E3295E"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06B6DCC9"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4" w:space="0" w:color="auto"/>
              <w:right w:val="single" w:sz="4" w:space="0" w:color="auto"/>
            </w:tcBorders>
            <w:shd w:val="clear" w:color="auto" w:fill="auto"/>
            <w:noWrap/>
            <w:vAlign w:val="bottom"/>
            <w:hideMark/>
          </w:tcPr>
          <w:p w14:paraId="3040B222" w14:textId="77777777" w:rsidR="006B4755" w:rsidRPr="00A54B5F" w:rsidRDefault="006B4755" w:rsidP="007842DD">
            <w:pPr>
              <w:jc w:val="right"/>
              <w:rPr>
                <w:rFonts w:cs="Calibri"/>
                <w:color w:val="000000"/>
              </w:rPr>
            </w:pPr>
            <w:r w:rsidRPr="00A54B5F">
              <w:rPr>
                <w:rFonts w:cs="Calibri"/>
                <w:color w:val="000000"/>
              </w:rPr>
              <w:t>3.190,40</w:t>
            </w:r>
          </w:p>
        </w:tc>
        <w:tc>
          <w:tcPr>
            <w:tcW w:w="708" w:type="dxa"/>
            <w:tcBorders>
              <w:top w:val="nil"/>
              <w:left w:val="nil"/>
              <w:bottom w:val="single" w:sz="4" w:space="0" w:color="auto"/>
              <w:right w:val="single" w:sz="4" w:space="0" w:color="auto"/>
            </w:tcBorders>
            <w:shd w:val="clear" w:color="auto" w:fill="auto"/>
            <w:vAlign w:val="bottom"/>
            <w:hideMark/>
          </w:tcPr>
          <w:p w14:paraId="3CFE9526"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DACA1A2"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2C17AA0"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38A1D7F"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49A7505"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5487F929"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7F6E8A82"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EC49DA7"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67E0F664"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C595BA8" w14:textId="77777777" w:rsidR="006B4755" w:rsidRPr="00A54B5F" w:rsidRDefault="006B4755" w:rsidP="007842DD">
            <w:pPr>
              <w:rPr>
                <w:rFonts w:ascii="Times New Roman" w:hAnsi="Times New Roman"/>
                <w:sz w:val="20"/>
                <w:szCs w:val="20"/>
              </w:rPr>
            </w:pPr>
          </w:p>
        </w:tc>
      </w:tr>
      <w:tr w:rsidR="006B4755" w:rsidRPr="00A54B5F" w14:paraId="30CA400A"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96B3E04" w14:textId="77777777" w:rsidR="006B4755" w:rsidRPr="00A54B5F" w:rsidRDefault="006B4755" w:rsidP="007842DD">
            <w:pPr>
              <w:rPr>
                <w:rFonts w:cs="Calibri"/>
                <w:color w:val="000000"/>
              </w:rPr>
            </w:pPr>
            <w:r w:rsidRPr="00A54B5F">
              <w:rPr>
                <w:rFonts w:cs="Calibri"/>
                <w:color w:val="000000"/>
              </w:rPr>
              <w:lastRenderedPageBreak/>
              <w:t>0019</w:t>
            </w:r>
          </w:p>
        </w:tc>
        <w:tc>
          <w:tcPr>
            <w:tcW w:w="992" w:type="dxa"/>
            <w:tcBorders>
              <w:top w:val="nil"/>
              <w:left w:val="nil"/>
              <w:bottom w:val="single" w:sz="4" w:space="0" w:color="auto"/>
              <w:right w:val="single" w:sz="4" w:space="0" w:color="auto"/>
            </w:tcBorders>
            <w:shd w:val="clear" w:color="auto" w:fill="auto"/>
            <w:noWrap/>
            <w:vAlign w:val="bottom"/>
            <w:hideMark/>
          </w:tcPr>
          <w:p w14:paraId="0236F34D" w14:textId="77777777" w:rsidR="006B4755" w:rsidRPr="00A54B5F" w:rsidRDefault="006B4755" w:rsidP="007842DD">
            <w:pPr>
              <w:rPr>
                <w:rFonts w:cs="Calibri"/>
                <w:color w:val="000000"/>
              </w:rPr>
            </w:pPr>
            <w:r w:rsidRPr="00A54B5F">
              <w:rPr>
                <w:rFonts w:cs="Calibri"/>
                <w:color w:val="000000"/>
              </w:rPr>
              <w:t>19/2024</w:t>
            </w:r>
          </w:p>
        </w:tc>
        <w:tc>
          <w:tcPr>
            <w:tcW w:w="992" w:type="dxa"/>
            <w:tcBorders>
              <w:top w:val="nil"/>
              <w:left w:val="nil"/>
              <w:bottom w:val="single" w:sz="4" w:space="0" w:color="auto"/>
              <w:right w:val="single" w:sz="4" w:space="0" w:color="auto"/>
            </w:tcBorders>
            <w:shd w:val="clear" w:color="auto" w:fill="auto"/>
            <w:noWrap/>
            <w:vAlign w:val="bottom"/>
            <w:hideMark/>
          </w:tcPr>
          <w:p w14:paraId="11208E44"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8FE9083" w14:textId="77777777" w:rsidR="006B4755" w:rsidRPr="00A54B5F" w:rsidRDefault="006B4755" w:rsidP="007842DD">
            <w:pPr>
              <w:rPr>
                <w:rFonts w:cs="Calibri"/>
                <w:color w:val="000000"/>
              </w:rPr>
            </w:pPr>
            <w:r w:rsidRPr="00A54B5F">
              <w:rPr>
                <w:rFonts w:cs="Calibri"/>
                <w:color w:val="000000"/>
              </w:rPr>
              <w:t>Izgradnja grobnih mjesta</w:t>
            </w:r>
          </w:p>
        </w:tc>
        <w:tc>
          <w:tcPr>
            <w:tcW w:w="965" w:type="dxa"/>
            <w:tcBorders>
              <w:top w:val="nil"/>
              <w:left w:val="nil"/>
              <w:bottom w:val="single" w:sz="4" w:space="0" w:color="auto"/>
              <w:right w:val="single" w:sz="4" w:space="0" w:color="auto"/>
            </w:tcBorders>
            <w:shd w:val="clear" w:color="auto" w:fill="auto"/>
            <w:vAlign w:val="bottom"/>
            <w:hideMark/>
          </w:tcPr>
          <w:p w14:paraId="48FAB8D9"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55922CB4" w14:textId="77777777" w:rsidR="006B4755" w:rsidRPr="00A54B5F" w:rsidRDefault="006B4755" w:rsidP="007842DD">
            <w:pPr>
              <w:rPr>
                <w:rFonts w:cs="Calibri"/>
                <w:color w:val="000000"/>
              </w:rPr>
            </w:pPr>
            <w:r w:rsidRPr="00A54B5F">
              <w:rPr>
                <w:rFonts w:cs="Calibri"/>
                <w:color w:val="000000"/>
              </w:rPr>
              <w:t>45215400 - Radovi na groblju</w:t>
            </w:r>
          </w:p>
        </w:tc>
        <w:tc>
          <w:tcPr>
            <w:tcW w:w="1222" w:type="dxa"/>
            <w:tcBorders>
              <w:top w:val="nil"/>
              <w:left w:val="nil"/>
              <w:bottom w:val="single" w:sz="4" w:space="0" w:color="auto"/>
              <w:right w:val="single" w:sz="4" w:space="0" w:color="auto"/>
            </w:tcBorders>
            <w:shd w:val="clear" w:color="auto" w:fill="auto"/>
            <w:noWrap/>
            <w:vAlign w:val="bottom"/>
            <w:hideMark/>
          </w:tcPr>
          <w:p w14:paraId="63C9E75B" w14:textId="77777777" w:rsidR="006B4755" w:rsidRPr="00A54B5F" w:rsidRDefault="006B4755" w:rsidP="007842DD">
            <w:pPr>
              <w:jc w:val="right"/>
              <w:rPr>
                <w:rFonts w:cs="Calibri"/>
                <w:color w:val="000000"/>
              </w:rPr>
            </w:pPr>
            <w:r w:rsidRPr="00A54B5F">
              <w:rPr>
                <w:rFonts w:cs="Calibri"/>
                <w:color w:val="000000"/>
              </w:rPr>
              <w:t>12.000,00</w:t>
            </w:r>
          </w:p>
        </w:tc>
        <w:tc>
          <w:tcPr>
            <w:tcW w:w="708" w:type="dxa"/>
            <w:tcBorders>
              <w:top w:val="nil"/>
              <w:left w:val="nil"/>
              <w:bottom w:val="single" w:sz="4" w:space="0" w:color="auto"/>
              <w:right w:val="single" w:sz="4" w:space="0" w:color="auto"/>
            </w:tcBorders>
            <w:shd w:val="clear" w:color="auto" w:fill="auto"/>
            <w:vAlign w:val="bottom"/>
            <w:hideMark/>
          </w:tcPr>
          <w:p w14:paraId="53BD7276"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5DD01F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2AA2410B"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DA61FAF"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91A4A80"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60A8E6BE"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AA8E37C"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C2BEB6E"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4BF3BD91"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60BC3F03" w14:textId="77777777" w:rsidR="006B4755" w:rsidRPr="00A54B5F" w:rsidRDefault="006B4755" w:rsidP="007842DD">
            <w:pPr>
              <w:rPr>
                <w:rFonts w:ascii="Times New Roman" w:hAnsi="Times New Roman"/>
                <w:sz w:val="20"/>
                <w:szCs w:val="20"/>
              </w:rPr>
            </w:pPr>
          </w:p>
        </w:tc>
      </w:tr>
      <w:tr w:rsidR="006B4755" w:rsidRPr="00A54B5F" w14:paraId="5C921055"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A079354" w14:textId="77777777" w:rsidR="006B4755" w:rsidRPr="00A54B5F" w:rsidRDefault="006B4755" w:rsidP="007842DD">
            <w:pPr>
              <w:rPr>
                <w:rFonts w:cs="Calibri"/>
                <w:color w:val="000000"/>
              </w:rPr>
            </w:pPr>
            <w:r w:rsidRPr="00A54B5F">
              <w:rPr>
                <w:rFonts w:cs="Calibri"/>
                <w:color w:val="000000"/>
              </w:rPr>
              <w:t>0020</w:t>
            </w:r>
          </w:p>
        </w:tc>
        <w:tc>
          <w:tcPr>
            <w:tcW w:w="992" w:type="dxa"/>
            <w:tcBorders>
              <w:top w:val="nil"/>
              <w:left w:val="nil"/>
              <w:bottom w:val="single" w:sz="4" w:space="0" w:color="auto"/>
              <w:right w:val="single" w:sz="4" w:space="0" w:color="auto"/>
            </w:tcBorders>
            <w:shd w:val="clear" w:color="auto" w:fill="auto"/>
            <w:noWrap/>
            <w:vAlign w:val="bottom"/>
            <w:hideMark/>
          </w:tcPr>
          <w:p w14:paraId="6FABD33B" w14:textId="77777777" w:rsidR="006B4755" w:rsidRPr="00A54B5F" w:rsidRDefault="006B4755" w:rsidP="007842DD">
            <w:pPr>
              <w:rPr>
                <w:rFonts w:cs="Calibri"/>
                <w:color w:val="000000"/>
              </w:rPr>
            </w:pPr>
            <w:r w:rsidRPr="00A54B5F">
              <w:rPr>
                <w:rFonts w:cs="Calibri"/>
                <w:color w:val="000000"/>
              </w:rPr>
              <w:t>20/2024</w:t>
            </w:r>
          </w:p>
        </w:tc>
        <w:tc>
          <w:tcPr>
            <w:tcW w:w="992" w:type="dxa"/>
            <w:tcBorders>
              <w:top w:val="nil"/>
              <w:left w:val="nil"/>
              <w:bottom w:val="single" w:sz="4" w:space="0" w:color="auto"/>
              <w:right w:val="single" w:sz="4" w:space="0" w:color="auto"/>
            </w:tcBorders>
            <w:shd w:val="clear" w:color="auto" w:fill="auto"/>
            <w:noWrap/>
            <w:vAlign w:val="bottom"/>
            <w:hideMark/>
          </w:tcPr>
          <w:p w14:paraId="2DD376D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483126A" w14:textId="77777777" w:rsidR="006B4755" w:rsidRPr="00A54B5F" w:rsidRDefault="006B4755" w:rsidP="007842DD">
            <w:pPr>
              <w:rPr>
                <w:rFonts w:cs="Calibri"/>
                <w:color w:val="000000"/>
              </w:rPr>
            </w:pPr>
            <w:r w:rsidRPr="00A54B5F">
              <w:rPr>
                <w:rFonts w:cs="Calibri"/>
                <w:color w:val="000000"/>
              </w:rPr>
              <w:t>Građevinski radovi-Rekonstrukcija Kumrovečke ceste izgradnjom nogostupa-3.faza</w:t>
            </w:r>
          </w:p>
        </w:tc>
        <w:tc>
          <w:tcPr>
            <w:tcW w:w="965" w:type="dxa"/>
            <w:tcBorders>
              <w:top w:val="nil"/>
              <w:left w:val="nil"/>
              <w:bottom w:val="single" w:sz="4" w:space="0" w:color="auto"/>
              <w:right w:val="single" w:sz="4" w:space="0" w:color="auto"/>
            </w:tcBorders>
            <w:shd w:val="clear" w:color="auto" w:fill="auto"/>
            <w:vAlign w:val="bottom"/>
            <w:hideMark/>
          </w:tcPr>
          <w:p w14:paraId="53662D18"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11DCE197" w14:textId="77777777" w:rsidR="006B4755" w:rsidRPr="00A54B5F" w:rsidRDefault="006B4755" w:rsidP="007842DD">
            <w:pPr>
              <w:rPr>
                <w:rFonts w:cs="Calibri"/>
                <w:color w:val="000000"/>
              </w:rPr>
            </w:pPr>
            <w:r w:rsidRPr="00A54B5F">
              <w:rPr>
                <w:rFonts w:cs="Calibri"/>
                <w:color w:val="000000"/>
              </w:rPr>
              <w:t>45213316 - Radovi na postavljanju nogostupa</w:t>
            </w:r>
          </w:p>
        </w:tc>
        <w:tc>
          <w:tcPr>
            <w:tcW w:w="1222" w:type="dxa"/>
            <w:tcBorders>
              <w:top w:val="nil"/>
              <w:left w:val="nil"/>
              <w:bottom w:val="single" w:sz="4" w:space="0" w:color="auto"/>
              <w:right w:val="single" w:sz="4" w:space="0" w:color="auto"/>
            </w:tcBorders>
            <w:shd w:val="clear" w:color="auto" w:fill="auto"/>
            <w:noWrap/>
            <w:vAlign w:val="bottom"/>
            <w:hideMark/>
          </w:tcPr>
          <w:p w14:paraId="61C71899" w14:textId="77777777" w:rsidR="006B4755" w:rsidRPr="00A54B5F" w:rsidRDefault="006B4755" w:rsidP="007842DD">
            <w:pPr>
              <w:jc w:val="right"/>
              <w:rPr>
                <w:rFonts w:cs="Calibri"/>
                <w:color w:val="000000"/>
              </w:rPr>
            </w:pPr>
            <w:r w:rsidRPr="00A54B5F">
              <w:rPr>
                <w:rFonts w:cs="Calibri"/>
                <w:color w:val="000000"/>
              </w:rPr>
              <w:t>36.000,00</w:t>
            </w:r>
          </w:p>
        </w:tc>
        <w:tc>
          <w:tcPr>
            <w:tcW w:w="708" w:type="dxa"/>
            <w:tcBorders>
              <w:top w:val="nil"/>
              <w:left w:val="nil"/>
              <w:bottom w:val="single" w:sz="4" w:space="0" w:color="auto"/>
              <w:right w:val="single" w:sz="4" w:space="0" w:color="auto"/>
            </w:tcBorders>
            <w:shd w:val="clear" w:color="auto" w:fill="auto"/>
            <w:vAlign w:val="bottom"/>
            <w:hideMark/>
          </w:tcPr>
          <w:p w14:paraId="2E078F02"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306090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9945DEE"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5BE442F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EE9A67D"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4A5026B"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095AAA20"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763D4CA3"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8B20034"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FBE8F73" w14:textId="77777777" w:rsidR="006B4755" w:rsidRPr="00A54B5F" w:rsidRDefault="006B4755" w:rsidP="007842DD">
            <w:pPr>
              <w:rPr>
                <w:rFonts w:ascii="Times New Roman" w:hAnsi="Times New Roman"/>
                <w:sz w:val="20"/>
                <w:szCs w:val="20"/>
              </w:rPr>
            </w:pPr>
          </w:p>
        </w:tc>
      </w:tr>
      <w:tr w:rsidR="006B4755" w:rsidRPr="00A54B5F" w14:paraId="30A2CA60"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A8979BF" w14:textId="77777777" w:rsidR="006B4755" w:rsidRPr="00A54B5F" w:rsidRDefault="006B4755" w:rsidP="007842DD">
            <w:pPr>
              <w:rPr>
                <w:rFonts w:cs="Calibri"/>
                <w:color w:val="000000"/>
              </w:rPr>
            </w:pPr>
            <w:r w:rsidRPr="00A54B5F">
              <w:rPr>
                <w:rFonts w:cs="Calibri"/>
                <w:color w:val="000000"/>
              </w:rPr>
              <w:t>0021</w:t>
            </w:r>
          </w:p>
        </w:tc>
        <w:tc>
          <w:tcPr>
            <w:tcW w:w="992" w:type="dxa"/>
            <w:tcBorders>
              <w:top w:val="nil"/>
              <w:left w:val="nil"/>
              <w:bottom w:val="single" w:sz="4" w:space="0" w:color="auto"/>
              <w:right w:val="single" w:sz="4" w:space="0" w:color="auto"/>
            </w:tcBorders>
            <w:shd w:val="clear" w:color="auto" w:fill="auto"/>
            <w:noWrap/>
            <w:vAlign w:val="bottom"/>
            <w:hideMark/>
          </w:tcPr>
          <w:p w14:paraId="371091AB" w14:textId="77777777" w:rsidR="006B4755" w:rsidRPr="00A54B5F" w:rsidRDefault="006B4755" w:rsidP="007842DD">
            <w:pPr>
              <w:rPr>
                <w:rFonts w:cs="Calibri"/>
                <w:color w:val="000000"/>
              </w:rPr>
            </w:pPr>
            <w:r w:rsidRPr="00A54B5F">
              <w:rPr>
                <w:rFonts w:cs="Calibri"/>
                <w:color w:val="000000"/>
              </w:rPr>
              <w:t>21/2024</w:t>
            </w:r>
          </w:p>
        </w:tc>
        <w:tc>
          <w:tcPr>
            <w:tcW w:w="992" w:type="dxa"/>
            <w:tcBorders>
              <w:top w:val="nil"/>
              <w:left w:val="nil"/>
              <w:bottom w:val="single" w:sz="4" w:space="0" w:color="auto"/>
              <w:right w:val="single" w:sz="4" w:space="0" w:color="auto"/>
            </w:tcBorders>
            <w:shd w:val="clear" w:color="auto" w:fill="auto"/>
            <w:noWrap/>
            <w:vAlign w:val="bottom"/>
            <w:hideMark/>
          </w:tcPr>
          <w:p w14:paraId="11B11B93"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527B90B2" w14:textId="77777777" w:rsidR="006B4755" w:rsidRPr="00A54B5F" w:rsidRDefault="006B4755" w:rsidP="007842DD">
            <w:pPr>
              <w:rPr>
                <w:rFonts w:cs="Calibri"/>
                <w:color w:val="000000"/>
              </w:rPr>
            </w:pPr>
            <w:r w:rsidRPr="00A54B5F">
              <w:rPr>
                <w:rFonts w:cs="Calibri"/>
                <w:color w:val="000000"/>
              </w:rPr>
              <w:t>Rekonstrukcija staze na groblju-građenje</w:t>
            </w:r>
          </w:p>
        </w:tc>
        <w:tc>
          <w:tcPr>
            <w:tcW w:w="965" w:type="dxa"/>
            <w:tcBorders>
              <w:top w:val="nil"/>
              <w:left w:val="nil"/>
              <w:bottom w:val="single" w:sz="4" w:space="0" w:color="auto"/>
              <w:right w:val="single" w:sz="4" w:space="0" w:color="auto"/>
            </w:tcBorders>
            <w:shd w:val="clear" w:color="auto" w:fill="auto"/>
            <w:vAlign w:val="bottom"/>
            <w:hideMark/>
          </w:tcPr>
          <w:p w14:paraId="696AE2A4"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44858F96" w14:textId="77777777" w:rsidR="006B4755" w:rsidRPr="00A54B5F" w:rsidRDefault="006B4755" w:rsidP="007842DD">
            <w:pPr>
              <w:rPr>
                <w:rFonts w:cs="Calibri"/>
                <w:color w:val="000000"/>
              </w:rPr>
            </w:pPr>
            <w:r w:rsidRPr="00A54B5F">
              <w:rPr>
                <w:rFonts w:cs="Calibri"/>
                <w:color w:val="000000"/>
              </w:rPr>
              <w:t>45215400 - Radovi na groblju</w:t>
            </w:r>
          </w:p>
        </w:tc>
        <w:tc>
          <w:tcPr>
            <w:tcW w:w="1222" w:type="dxa"/>
            <w:tcBorders>
              <w:top w:val="nil"/>
              <w:left w:val="nil"/>
              <w:bottom w:val="single" w:sz="4" w:space="0" w:color="auto"/>
              <w:right w:val="single" w:sz="4" w:space="0" w:color="auto"/>
            </w:tcBorders>
            <w:shd w:val="clear" w:color="auto" w:fill="auto"/>
            <w:noWrap/>
            <w:vAlign w:val="bottom"/>
            <w:hideMark/>
          </w:tcPr>
          <w:p w14:paraId="52E23772" w14:textId="77777777" w:rsidR="006B4755" w:rsidRPr="00A54B5F" w:rsidRDefault="006B4755" w:rsidP="007842DD">
            <w:pPr>
              <w:jc w:val="right"/>
              <w:rPr>
                <w:rFonts w:cs="Calibri"/>
                <w:color w:val="000000"/>
              </w:rPr>
            </w:pPr>
            <w:r w:rsidRPr="00A54B5F">
              <w:rPr>
                <w:rFonts w:cs="Calibri"/>
                <w:color w:val="000000"/>
              </w:rPr>
              <w:t>40.664,00</w:t>
            </w:r>
          </w:p>
        </w:tc>
        <w:tc>
          <w:tcPr>
            <w:tcW w:w="708" w:type="dxa"/>
            <w:tcBorders>
              <w:top w:val="nil"/>
              <w:left w:val="nil"/>
              <w:bottom w:val="single" w:sz="4" w:space="0" w:color="auto"/>
              <w:right w:val="single" w:sz="4" w:space="0" w:color="auto"/>
            </w:tcBorders>
            <w:shd w:val="clear" w:color="auto" w:fill="auto"/>
            <w:vAlign w:val="bottom"/>
            <w:hideMark/>
          </w:tcPr>
          <w:p w14:paraId="4B75F4F8"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7439ECC"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82F9D46"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5B163DD"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1510287"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7BDAEECC"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9080EAF"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5280BBD"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4C574C64"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C1A8666" w14:textId="77777777" w:rsidR="006B4755" w:rsidRPr="00A54B5F" w:rsidRDefault="006B4755" w:rsidP="007842DD">
            <w:pPr>
              <w:rPr>
                <w:rFonts w:ascii="Times New Roman" w:hAnsi="Times New Roman"/>
                <w:sz w:val="20"/>
                <w:szCs w:val="20"/>
              </w:rPr>
            </w:pPr>
          </w:p>
        </w:tc>
      </w:tr>
      <w:tr w:rsidR="006B4755" w:rsidRPr="00A54B5F" w14:paraId="60093FB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03A9E1D" w14:textId="77777777" w:rsidR="006B4755" w:rsidRPr="00A54B5F" w:rsidRDefault="006B4755" w:rsidP="007842DD">
            <w:pPr>
              <w:rPr>
                <w:rFonts w:cs="Calibri"/>
                <w:color w:val="000000"/>
              </w:rPr>
            </w:pPr>
            <w:r w:rsidRPr="00A54B5F">
              <w:rPr>
                <w:rFonts w:cs="Calibri"/>
                <w:color w:val="000000"/>
              </w:rPr>
              <w:t>0022</w:t>
            </w:r>
          </w:p>
        </w:tc>
        <w:tc>
          <w:tcPr>
            <w:tcW w:w="992" w:type="dxa"/>
            <w:tcBorders>
              <w:top w:val="nil"/>
              <w:left w:val="nil"/>
              <w:bottom w:val="single" w:sz="4" w:space="0" w:color="auto"/>
              <w:right w:val="single" w:sz="4" w:space="0" w:color="auto"/>
            </w:tcBorders>
            <w:shd w:val="clear" w:color="auto" w:fill="auto"/>
            <w:noWrap/>
            <w:vAlign w:val="bottom"/>
            <w:hideMark/>
          </w:tcPr>
          <w:p w14:paraId="13D0A531" w14:textId="77777777" w:rsidR="006B4755" w:rsidRPr="00A54B5F" w:rsidRDefault="006B4755" w:rsidP="007842DD">
            <w:pPr>
              <w:rPr>
                <w:rFonts w:cs="Calibri"/>
                <w:color w:val="000000"/>
              </w:rPr>
            </w:pPr>
            <w:r w:rsidRPr="00A54B5F">
              <w:rPr>
                <w:rFonts w:cs="Calibri"/>
                <w:color w:val="000000"/>
              </w:rPr>
              <w:t>22/2024</w:t>
            </w:r>
          </w:p>
        </w:tc>
        <w:tc>
          <w:tcPr>
            <w:tcW w:w="992" w:type="dxa"/>
            <w:tcBorders>
              <w:top w:val="nil"/>
              <w:left w:val="nil"/>
              <w:bottom w:val="single" w:sz="4" w:space="0" w:color="auto"/>
              <w:right w:val="single" w:sz="4" w:space="0" w:color="auto"/>
            </w:tcBorders>
            <w:shd w:val="clear" w:color="auto" w:fill="auto"/>
            <w:noWrap/>
            <w:vAlign w:val="bottom"/>
            <w:hideMark/>
          </w:tcPr>
          <w:p w14:paraId="465DF695"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DC98B4C" w14:textId="77777777" w:rsidR="006B4755" w:rsidRPr="00A54B5F" w:rsidRDefault="006B4755" w:rsidP="007842DD">
            <w:pPr>
              <w:rPr>
                <w:rFonts w:cs="Calibri"/>
                <w:color w:val="000000"/>
              </w:rPr>
            </w:pPr>
            <w:r w:rsidRPr="00A54B5F">
              <w:rPr>
                <w:rFonts w:cs="Calibri"/>
                <w:color w:val="000000"/>
              </w:rPr>
              <w:t>Rekonstrukcija - Ulica Svetog Vida-radovi</w:t>
            </w:r>
          </w:p>
        </w:tc>
        <w:tc>
          <w:tcPr>
            <w:tcW w:w="965" w:type="dxa"/>
            <w:tcBorders>
              <w:top w:val="nil"/>
              <w:left w:val="nil"/>
              <w:bottom w:val="single" w:sz="4" w:space="0" w:color="auto"/>
              <w:right w:val="single" w:sz="4" w:space="0" w:color="auto"/>
            </w:tcBorders>
            <w:shd w:val="clear" w:color="auto" w:fill="auto"/>
            <w:vAlign w:val="bottom"/>
            <w:hideMark/>
          </w:tcPr>
          <w:p w14:paraId="57F19BEE"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6AF7D193" w14:textId="77777777" w:rsidR="006B4755" w:rsidRPr="00A54B5F" w:rsidRDefault="006B4755" w:rsidP="007842DD">
            <w:pPr>
              <w:rPr>
                <w:rFonts w:cs="Calibri"/>
                <w:color w:val="000000"/>
              </w:rPr>
            </w:pPr>
            <w:r w:rsidRPr="00A54B5F">
              <w:rPr>
                <w:rFonts w:cs="Calibri"/>
                <w:color w:val="000000"/>
              </w:rPr>
              <w:t>45233141 - Radovi na održavanju cesta</w:t>
            </w:r>
          </w:p>
        </w:tc>
        <w:tc>
          <w:tcPr>
            <w:tcW w:w="1222" w:type="dxa"/>
            <w:tcBorders>
              <w:top w:val="nil"/>
              <w:left w:val="nil"/>
              <w:bottom w:val="single" w:sz="4" w:space="0" w:color="auto"/>
              <w:right w:val="single" w:sz="4" w:space="0" w:color="auto"/>
            </w:tcBorders>
            <w:shd w:val="clear" w:color="auto" w:fill="auto"/>
            <w:noWrap/>
            <w:vAlign w:val="bottom"/>
            <w:hideMark/>
          </w:tcPr>
          <w:p w14:paraId="402FE59F" w14:textId="77777777" w:rsidR="006B4755" w:rsidRPr="00A54B5F" w:rsidRDefault="006B4755" w:rsidP="007842DD">
            <w:pPr>
              <w:jc w:val="right"/>
              <w:rPr>
                <w:rFonts w:cs="Calibri"/>
                <w:color w:val="000000"/>
              </w:rPr>
            </w:pPr>
            <w:r w:rsidRPr="00A54B5F">
              <w:rPr>
                <w:rFonts w:cs="Calibri"/>
                <w:color w:val="000000"/>
              </w:rPr>
              <w:t>53.600,00</w:t>
            </w:r>
          </w:p>
        </w:tc>
        <w:tc>
          <w:tcPr>
            <w:tcW w:w="708" w:type="dxa"/>
            <w:tcBorders>
              <w:top w:val="nil"/>
              <w:left w:val="nil"/>
              <w:bottom w:val="single" w:sz="4" w:space="0" w:color="auto"/>
              <w:right w:val="single" w:sz="4" w:space="0" w:color="auto"/>
            </w:tcBorders>
            <w:shd w:val="clear" w:color="auto" w:fill="auto"/>
            <w:vAlign w:val="bottom"/>
            <w:hideMark/>
          </w:tcPr>
          <w:p w14:paraId="0888C9ED"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2B72F5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89EDBF7"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11696CA6"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479E596"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36977B2" w14:textId="77777777" w:rsidR="006B4755" w:rsidRPr="00A54B5F" w:rsidRDefault="006B4755" w:rsidP="007842DD">
            <w:pPr>
              <w:rPr>
                <w:rFonts w:cs="Calibri"/>
                <w:color w:val="000000"/>
              </w:rPr>
            </w:pPr>
            <w:r w:rsidRPr="00A54B5F">
              <w:rPr>
                <w:rFonts w:cs="Calibri"/>
                <w:color w:val="000000"/>
              </w:rPr>
              <w:t>1. kvartal</w:t>
            </w:r>
          </w:p>
        </w:tc>
        <w:tc>
          <w:tcPr>
            <w:tcW w:w="578" w:type="dxa"/>
            <w:tcBorders>
              <w:top w:val="nil"/>
              <w:left w:val="nil"/>
              <w:bottom w:val="single" w:sz="4" w:space="0" w:color="auto"/>
              <w:right w:val="single" w:sz="4" w:space="0" w:color="auto"/>
            </w:tcBorders>
            <w:shd w:val="clear" w:color="auto" w:fill="auto"/>
            <w:vAlign w:val="bottom"/>
            <w:hideMark/>
          </w:tcPr>
          <w:p w14:paraId="2021B717"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879B583"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035395C"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14E63EF0" w14:textId="77777777" w:rsidR="006B4755" w:rsidRPr="00A54B5F" w:rsidRDefault="006B4755" w:rsidP="007842DD">
            <w:pPr>
              <w:rPr>
                <w:rFonts w:ascii="Times New Roman" w:hAnsi="Times New Roman"/>
                <w:sz w:val="20"/>
                <w:szCs w:val="20"/>
              </w:rPr>
            </w:pPr>
          </w:p>
        </w:tc>
      </w:tr>
      <w:tr w:rsidR="006B4755" w:rsidRPr="00A54B5F" w14:paraId="3E92BD46"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DDE8FCD" w14:textId="77777777" w:rsidR="006B4755" w:rsidRPr="00A54B5F" w:rsidRDefault="006B4755" w:rsidP="007842DD">
            <w:pPr>
              <w:rPr>
                <w:rFonts w:cs="Calibri"/>
                <w:color w:val="000000"/>
              </w:rPr>
            </w:pPr>
            <w:r w:rsidRPr="00A54B5F">
              <w:rPr>
                <w:rFonts w:cs="Calibri"/>
                <w:color w:val="000000"/>
              </w:rPr>
              <w:t>0023</w:t>
            </w:r>
          </w:p>
        </w:tc>
        <w:tc>
          <w:tcPr>
            <w:tcW w:w="992" w:type="dxa"/>
            <w:tcBorders>
              <w:top w:val="nil"/>
              <w:left w:val="nil"/>
              <w:bottom w:val="single" w:sz="4" w:space="0" w:color="auto"/>
              <w:right w:val="single" w:sz="4" w:space="0" w:color="auto"/>
            </w:tcBorders>
            <w:shd w:val="clear" w:color="auto" w:fill="auto"/>
            <w:noWrap/>
            <w:vAlign w:val="bottom"/>
            <w:hideMark/>
          </w:tcPr>
          <w:p w14:paraId="3E3F9798" w14:textId="77777777" w:rsidR="006B4755" w:rsidRPr="00A54B5F" w:rsidRDefault="006B4755" w:rsidP="007842DD">
            <w:pPr>
              <w:rPr>
                <w:rFonts w:cs="Calibri"/>
                <w:color w:val="000000"/>
              </w:rPr>
            </w:pPr>
            <w:r w:rsidRPr="00A54B5F">
              <w:rPr>
                <w:rFonts w:cs="Calibri"/>
                <w:color w:val="000000"/>
              </w:rPr>
              <w:t>23/2024</w:t>
            </w:r>
          </w:p>
        </w:tc>
        <w:tc>
          <w:tcPr>
            <w:tcW w:w="992" w:type="dxa"/>
            <w:tcBorders>
              <w:top w:val="nil"/>
              <w:left w:val="nil"/>
              <w:bottom w:val="single" w:sz="4" w:space="0" w:color="auto"/>
              <w:right w:val="single" w:sz="4" w:space="0" w:color="auto"/>
            </w:tcBorders>
            <w:shd w:val="clear" w:color="auto" w:fill="auto"/>
            <w:noWrap/>
            <w:vAlign w:val="bottom"/>
            <w:hideMark/>
          </w:tcPr>
          <w:p w14:paraId="28A7802E"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CED3602" w14:textId="77777777" w:rsidR="006B4755" w:rsidRPr="00A54B5F" w:rsidRDefault="006B4755" w:rsidP="007842DD">
            <w:pPr>
              <w:rPr>
                <w:rFonts w:cs="Calibri"/>
                <w:color w:val="000000"/>
              </w:rPr>
            </w:pPr>
            <w:r w:rsidRPr="00A54B5F">
              <w:rPr>
                <w:rFonts w:cs="Calibri"/>
                <w:color w:val="000000"/>
              </w:rPr>
              <w:t>Rekonstrukcija-</w:t>
            </w:r>
            <w:proofErr w:type="spellStart"/>
            <w:r w:rsidRPr="00A54B5F">
              <w:rPr>
                <w:rFonts w:cs="Calibri"/>
                <w:color w:val="000000"/>
              </w:rPr>
              <w:t>Otovačka</w:t>
            </w:r>
            <w:proofErr w:type="spellEnd"/>
            <w:r w:rsidRPr="00A54B5F">
              <w:rPr>
                <w:rFonts w:cs="Calibri"/>
                <w:color w:val="000000"/>
              </w:rPr>
              <w:t>-</w:t>
            </w:r>
            <w:proofErr w:type="spellStart"/>
            <w:r w:rsidRPr="00A54B5F">
              <w:rPr>
                <w:rFonts w:cs="Calibri"/>
                <w:color w:val="000000"/>
              </w:rPr>
              <w:t>Vranaričić</w:t>
            </w:r>
            <w:proofErr w:type="spellEnd"/>
            <w:r w:rsidRPr="00A54B5F">
              <w:rPr>
                <w:rFonts w:cs="Calibri"/>
                <w:color w:val="000000"/>
              </w:rPr>
              <w:t>-radovi</w:t>
            </w:r>
          </w:p>
        </w:tc>
        <w:tc>
          <w:tcPr>
            <w:tcW w:w="965" w:type="dxa"/>
            <w:tcBorders>
              <w:top w:val="nil"/>
              <w:left w:val="nil"/>
              <w:bottom w:val="single" w:sz="4" w:space="0" w:color="auto"/>
              <w:right w:val="single" w:sz="4" w:space="0" w:color="auto"/>
            </w:tcBorders>
            <w:shd w:val="clear" w:color="auto" w:fill="auto"/>
            <w:vAlign w:val="bottom"/>
            <w:hideMark/>
          </w:tcPr>
          <w:p w14:paraId="733DC7A3"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24209B0C" w14:textId="77777777" w:rsidR="006B4755" w:rsidRPr="00A54B5F" w:rsidRDefault="006B4755" w:rsidP="007842DD">
            <w:pPr>
              <w:rPr>
                <w:rFonts w:cs="Calibri"/>
                <w:color w:val="000000"/>
              </w:rPr>
            </w:pPr>
            <w:r w:rsidRPr="00A54B5F">
              <w:rPr>
                <w:rFonts w:cs="Calibri"/>
                <w:color w:val="000000"/>
              </w:rPr>
              <w:t>45233141 - Radovi na održavanju cesta</w:t>
            </w:r>
          </w:p>
        </w:tc>
        <w:tc>
          <w:tcPr>
            <w:tcW w:w="1222" w:type="dxa"/>
            <w:tcBorders>
              <w:top w:val="nil"/>
              <w:left w:val="nil"/>
              <w:bottom w:val="single" w:sz="4" w:space="0" w:color="auto"/>
              <w:right w:val="single" w:sz="4" w:space="0" w:color="auto"/>
            </w:tcBorders>
            <w:shd w:val="clear" w:color="auto" w:fill="auto"/>
            <w:noWrap/>
            <w:vAlign w:val="bottom"/>
            <w:hideMark/>
          </w:tcPr>
          <w:p w14:paraId="11E8E551" w14:textId="77777777" w:rsidR="006B4755" w:rsidRPr="00A54B5F" w:rsidRDefault="006B4755" w:rsidP="007842DD">
            <w:pPr>
              <w:jc w:val="right"/>
              <w:rPr>
                <w:rFonts w:cs="Calibri"/>
                <w:color w:val="000000"/>
              </w:rPr>
            </w:pPr>
            <w:r w:rsidRPr="00A54B5F">
              <w:rPr>
                <w:rFonts w:cs="Calibri"/>
                <w:color w:val="000000"/>
              </w:rPr>
              <w:t>20.720,00</w:t>
            </w:r>
          </w:p>
        </w:tc>
        <w:tc>
          <w:tcPr>
            <w:tcW w:w="708" w:type="dxa"/>
            <w:tcBorders>
              <w:top w:val="nil"/>
              <w:left w:val="nil"/>
              <w:bottom w:val="single" w:sz="4" w:space="0" w:color="auto"/>
              <w:right w:val="single" w:sz="4" w:space="0" w:color="auto"/>
            </w:tcBorders>
            <w:shd w:val="clear" w:color="auto" w:fill="auto"/>
            <w:vAlign w:val="bottom"/>
            <w:hideMark/>
          </w:tcPr>
          <w:p w14:paraId="2EB2129E"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081081A"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7120729B"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04D9A81D"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D130CA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ED9D56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5DDF0F2"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7E7143C9"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5A4267FC"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09C1307" w14:textId="77777777" w:rsidR="006B4755" w:rsidRPr="00A54B5F" w:rsidRDefault="006B4755" w:rsidP="007842DD">
            <w:pPr>
              <w:rPr>
                <w:rFonts w:ascii="Times New Roman" w:hAnsi="Times New Roman"/>
                <w:sz w:val="20"/>
                <w:szCs w:val="20"/>
              </w:rPr>
            </w:pPr>
          </w:p>
        </w:tc>
      </w:tr>
      <w:tr w:rsidR="006B4755" w:rsidRPr="00A54B5F" w14:paraId="69DD87F8"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E73F615" w14:textId="77777777" w:rsidR="006B4755" w:rsidRPr="00A54B5F" w:rsidRDefault="006B4755" w:rsidP="007842DD">
            <w:pPr>
              <w:rPr>
                <w:rFonts w:cs="Calibri"/>
                <w:color w:val="000000"/>
              </w:rPr>
            </w:pPr>
            <w:r w:rsidRPr="00A54B5F">
              <w:rPr>
                <w:rFonts w:cs="Calibri"/>
                <w:color w:val="000000"/>
              </w:rPr>
              <w:lastRenderedPageBreak/>
              <w:t>0024</w:t>
            </w:r>
          </w:p>
        </w:tc>
        <w:tc>
          <w:tcPr>
            <w:tcW w:w="992" w:type="dxa"/>
            <w:tcBorders>
              <w:top w:val="nil"/>
              <w:left w:val="nil"/>
              <w:bottom w:val="single" w:sz="4" w:space="0" w:color="auto"/>
              <w:right w:val="single" w:sz="4" w:space="0" w:color="auto"/>
            </w:tcBorders>
            <w:shd w:val="clear" w:color="auto" w:fill="auto"/>
            <w:noWrap/>
            <w:vAlign w:val="bottom"/>
            <w:hideMark/>
          </w:tcPr>
          <w:p w14:paraId="61B43A53" w14:textId="77777777" w:rsidR="006B4755" w:rsidRPr="00A54B5F" w:rsidRDefault="006B4755" w:rsidP="007842DD">
            <w:pPr>
              <w:rPr>
                <w:rFonts w:cs="Calibri"/>
                <w:color w:val="000000"/>
              </w:rPr>
            </w:pPr>
            <w:r w:rsidRPr="00A54B5F">
              <w:rPr>
                <w:rFonts w:cs="Calibri"/>
                <w:color w:val="000000"/>
              </w:rPr>
              <w:t>24/2024</w:t>
            </w:r>
          </w:p>
        </w:tc>
        <w:tc>
          <w:tcPr>
            <w:tcW w:w="992" w:type="dxa"/>
            <w:tcBorders>
              <w:top w:val="nil"/>
              <w:left w:val="nil"/>
              <w:bottom w:val="single" w:sz="4" w:space="0" w:color="auto"/>
              <w:right w:val="single" w:sz="4" w:space="0" w:color="auto"/>
            </w:tcBorders>
            <w:shd w:val="clear" w:color="auto" w:fill="auto"/>
            <w:noWrap/>
            <w:vAlign w:val="bottom"/>
            <w:hideMark/>
          </w:tcPr>
          <w:p w14:paraId="5A2E72E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42FB895F" w14:textId="77777777" w:rsidR="006B4755" w:rsidRPr="00A54B5F" w:rsidRDefault="006B4755" w:rsidP="007842DD">
            <w:pPr>
              <w:rPr>
                <w:rFonts w:cs="Calibri"/>
                <w:color w:val="000000"/>
              </w:rPr>
            </w:pPr>
            <w:r w:rsidRPr="00A54B5F">
              <w:rPr>
                <w:rFonts w:cs="Calibri"/>
                <w:color w:val="000000"/>
              </w:rPr>
              <w:t>Zemljište za dječje igralište</w:t>
            </w:r>
          </w:p>
        </w:tc>
        <w:tc>
          <w:tcPr>
            <w:tcW w:w="965" w:type="dxa"/>
            <w:tcBorders>
              <w:top w:val="nil"/>
              <w:left w:val="nil"/>
              <w:bottom w:val="single" w:sz="4" w:space="0" w:color="auto"/>
              <w:right w:val="single" w:sz="4" w:space="0" w:color="auto"/>
            </w:tcBorders>
            <w:shd w:val="clear" w:color="auto" w:fill="auto"/>
            <w:vAlign w:val="bottom"/>
            <w:hideMark/>
          </w:tcPr>
          <w:p w14:paraId="46D1DFD9"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7C85559B" w14:textId="77777777" w:rsidR="006B4755" w:rsidRPr="00A54B5F" w:rsidRDefault="006B4755" w:rsidP="007842DD">
            <w:pPr>
              <w:rPr>
                <w:rFonts w:cs="Calibri"/>
                <w:color w:val="000000"/>
              </w:rPr>
            </w:pPr>
            <w:r w:rsidRPr="00A54B5F">
              <w:rPr>
                <w:rFonts w:cs="Calibri"/>
                <w:color w:val="000000"/>
              </w:rPr>
              <w:t>70122200 - Usluge kupnje zemljišta</w:t>
            </w:r>
          </w:p>
        </w:tc>
        <w:tc>
          <w:tcPr>
            <w:tcW w:w="1222" w:type="dxa"/>
            <w:tcBorders>
              <w:top w:val="nil"/>
              <w:left w:val="nil"/>
              <w:bottom w:val="single" w:sz="4" w:space="0" w:color="auto"/>
              <w:right w:val="single" w:sz="4" w:space="0" w:color="auto"/>
            </w:tcBorders>
            <w:shd w:val="clear" w:color="auto" w:fill="auto"/>
            <w:noWrap/>
            <w:vAlign w:val="bottom"/>
            <w:hideMark/>
          </w:tcPr>
          <w:p w14:paraId="223209FB" w14:textId="77777777" w:rsidR="006B4755" w:rsidRPr="00A54B5F" w:rsidRDefault="006B4755" w:rsidP="007842DD">
            <w:pPr>
              <w:jc w:val="right"/>
              <w:rPr>
                <w:rFonts w:cs="Calibri"/>
                <w:color w:val="000000"/>
              </w:rPr>
            </w:pPr>
            <w:r w:rsidRPr="00A54B5F">
              <w:rPr>
                <w:rFonts w:cs="Calibri"/>
                <w:color w:val="000000"/>
              </w:rPr>
              <w:t>16.000,00</w:t>
            </w:r>
          </w:p>
        </w:tc>
        <w:tc>
          <w:tcPr>
            <w:tcW w:w="708" w:type="dxa"/>
            <w:tcBorders>
              <w:top w:val="nil"/>
              <w:left w:val="nil"/>
              <w:bottom w:val="single" w:sz="4" w:space="0" w:color="auto"/>
              <w:right w:val="single" w:sz="4" w:space="0" w:color="auto"/>
            </w:tcBorders>
            <w:shd w:val="clear" w:color="auto" w:fill="auto"/>
            <w:vAlign w:val="bottom"/>
            <w:hideMark/>
          </w:tcPr>
          <w:p w14:paraId="74B5A099"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6DEF32F"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224379A"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275ED9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128306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1DD630B2"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3D16DC81"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3116116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6A6CD1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8171DC3" w14:textId="77777777" w:rsidR="006B4755" w:rsidRPr="00A54B5F" w:rsidRDefault="006B4755" w:rsidP="007842DD">
            <w:pPr>
              <w:rPr>
                <w:rFonts w:ascii="Times New Roman" w:hAnsi="Times New Roman"/>
                <w:sz w:val="20"/>
                <w:szCs w:val="20"/>
              </w:rPr>
            </w:pPr>
          </w:p>
        </w:tc>
      </w:tr>
      <w:tr w:rsidR="006B4755" w:rsidRPr="00A54B5F" w14:paraId="0ABF1C17"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2B635E5" w14:textId="77777777" w:rsidR="006B4755" w:rsidRPr="00A54B5F" w:rsidRDefault="006B4755" w:rsidP="007842DD">
            <w:pPr>
              <w:rPr>
                <w:rFonts w:cs="Calibri"/>
                <w:color w:val="000000"/>
              </w:rPr>
            </w:pPr>
            <w:r w:rsidRPr="00A54B5F">
              <w:rPr>
                <w:rFonts w:cs="Calibri"/>
                <w:color w:val="000000"/>
              </w:rPr>
              <w:t>0025</w:t>
            </w:r>
          </w:p>
        </w:tc>
        <w:tc>
          <w:tcPr>
            <w:tcW w:w="992" w:type="dxa"/>
            <w:tcBorders>
              <w:top w:val="nil"/>
              <w:left w:val="nil"/>
              <w:bottom w:val="single" w:sz="4" w:space="0" w:color="auto"/>
              <w:right w:val="single" w:sz="4" w:space="0" w:color="auto"/>
            </w:tcBorders>
            <w:shd w:val="clear" w:color="auto" w:fill="auto"/>
            <w:noWrap/>
            <w:vAlign w:val="bottom"/>
            <w:hideMark/>
          </w:tcPr>
          <w:p w14:paraId="533E753F" w14:textId="77777777" w:rsidR="006B4755" w:rsidRPr="00A54B5F" w:rsidRDefault="006B4755" w:rsidP="007842DD">
            <w:pPr>
              <w:rPr>
                <w:rFonts w:cs="Calibri"/>
                <w:color w:val="000000"/>
              </w:rPr>
            </w:pPr>
            <w:r w:rsidRPr="00A54B5F">
              <w:rPr>
                <w:rFonts w:cs="Calibri"/>
                <w:color w:val="000000"/>
              </w:rPr>
              <w:t>25/2024</w:t>
            </w:r>
          </w:p>
        </w:tc>
        <w:tc>
          <w:tcPr>
            <w:tcW w:w="992" w:type="dxa"/>
            <w:tcBorders>
              <w:top w:val="nil"/>
              <w:left w:val="nil"/>
              <w:bottom w:val="single" w:sz="4" w:space="0" w:color="auto"/>
              <w:right w:val="single" w:sz="4" w:space="0" w:color="auto"/>
            </w:tcBorders>
            <w:shd w:val="clear" w:color="auto" w:fill="auto"/>
            <w:noWrap/>
            <w:vAlign w:val="bottom"/>
            <w:hideMark/>
          </w:tcPr>
          <w:p w14:paraId="1E24D0D3"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56BE774" w14:textId="77777777" w:rsidR="006B4755" w:rsidRPr="00A54B5F" w:rsidRDefault="006B4755" w:rsidP="007842DD">
            <w:pPr>
              <w:rPr>
                <w:rFonts w:cs="Calibri"/>
                <w:color w:val="000000"/>
              </w:rPr>
            </w:pPr>
            <w:r w:rsidRPr="00A54B5F">
              <w:rPr>
                <w:rFonts w:cs="Calibri"/>
                <w:color w:val="000000"/>
              </w:rPr>
              <w:t xml:space="preserve">Izrada projektne dokumentacije-Rekonstrukcija </w:t>
            </w:r>
            <w:proofErr w:type="spellStart"/>
            <w:r w:rsidRPr="00A54B5F">
              <w:rPr>
                <w:rFonts w:cs="Calibri"/>
                <w:color w:val="000000"/>
              </w:rPr>
              <w:t>Rozganske</w:t>
            </w:r>
            <w:proofErr w:type="spellEnd"/>
            <w:r w:rsidRPr="00A54B5F">
              <w:rPr>
                <w:rFonts w:cs="Calibri"/>
                <w:color w:val="000000"/>
              </w:rPr>
              <w:t xml:space="preserve"> ceste sa izgradnjom vodoopskrbnog cjevovoda</w:t>
            </w:r>
          </w:p>
        </w:tc>
        <w:tc>
          <w:tcPr>
            <w:tcW w:w="965" w:type="dxa"/>
            <w:tcBorders>
              <w:top w:val="nil"/>
              <w:left w:val="nil"/>
              <w:bottom w:val="single" w:sz="4" w:space="0" w:color="auto"/>
              <w:right w:val="single" w:sz="4" w:space="0" w:color="auto"/>
            </w:tcBorders>
            <w:shd w:val="clear" w:color="auto" w:fill="auto"/>
            <w:vAlign w:val="bottom"/>
            <w:hideMark/>
          </w:tcPr>
          <w:p w14:paraId="179AF47B"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2EA1D406"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4" w:space="0" w:color="auto"/>
              <w:right w:val="single" w:sz="4" w:space="0" w:color="auto"/>
            </w:tcBorders>
            <w:shd w:val="clear" w:color="auto" w:fill="auto"/>
            <w:noWrap/>
            <w:vAlign w:val="bottom"/>
            <w:hideMark/>
          </w:tcPr>
          <w:p w14:paraId="114FACA5" w14:textId="77777777" w:rsidR="006B4755" w:rsidRPr="00A54B5F" w:rsidRDefault="006B4755" w:rsidP="007842DD">
            <w:pPr>
              <w:jc w:val="right"/>
              <w:rPr>
                <w:rFonts w:cs="Calibri"/>
                <w:color w:val="000000"/>
              </w:rPr>
            </w:pPr>
            <w:r w:rsidRPr="00A54B5F">
              <w:rPr>
                <w:rFonts w:cs="Calibri"/>
                <w:color w:val="000000"/>
              </w:rPr>
              <w:t>9.200,00</w:t>
            </w:r>
          </w:p>
        </w:tc>
        <w:tc>
          <w:tcPr>
            <w:tcW w:w="708" w:type="dxa"/>
            <w:tcBorders>
              <w:top w:val="nil"/>
              <w:left w:val="nil"/>
              <w:bottom w:val="single" w:sz="4" w:space="0" w:color="auto"/>
              <w:right w:val="single" w:sz="4" w:space="0" w:color="auto"/>
            </w:tcBorders>
            <w:shd w:val="clear" w:color="auto" w:fill="auto"/>
            <w:vAlign w:val="bottom"/>
            <w:hideMark/>
          </w:tcPr>
          <w:p w14:paraId="389EEDD7"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441717EA"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4FD386F"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16ADEA7"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3BEC8ED3"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7D300C8A"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375E0CCF"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E1E32A6"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5789CEC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CCEF5F8" w14:textId="77777777" w:rsidR="006B4755" w:rsidRPr="00A54B5F" w:rsidRDefault="006B4755" w:rsidP="007842DD">
            <w:pPr>
              <w:rPr>
                <w:rFonts w:ascii="Times New Roman" w:hAnsi="Times New Roman"/>
                <w:sz w:val="20"/>
                <w:szCs w:val="20"/>
              </w:rPr>
            </w:pPr>
          </w:p>
        </w:tc>
      </w:tr>
      <w:tr w:rsidR="006B4755" w:rsidRPr="00A54B5F" w14:paraId="4B410E41" w14:textId="77777777" w:rsidTr="00424F92">
        <w:trPr>
          <w:gridAfter w:val="1"/>
          <w:wAfter w:w="104" w:type="dxa"/>
          <w:trHeight w:val="12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0A54E88" w14:textId="77777777" w:rsidR="006B4755" w:rsidRPr="00A54B5F" w:rsidRDefault="006B4755" w:rsidP="007842DD">
            <w:pPr>
              <w:rPr>
                <w:rFonts w:cs="Calibri"/>
                <w:color w:val="000000"/>
              </w:rPr>
            </w:pPr>
            <w:r w:rsidRPr="00A54B5F">
              <w:rPr>
                <w:rFonts w:cs="Calibri"/>
                <w:color w:val="000000"/>
              </w:rPr>
              <w:t>0026</w:t>
            </w:r>
          </w:p>
        </w:tc>
        <w:tc>
          <w:tcPr>
            <w:tcW w:w="992" w:type="dxa"/>
            <w:tcBorders>
              <w:top w:val="nil"/>
              <w:left w:val="nil"/>
              <w:bottom w:val="single" w:sz="4" w:space="0" w:color="auto"/>
              <w:right w:val="single" w:sz="4" w:space="0" w:color="auto"/>
            </w:tcBorders>
            <w:shd w:val="clear" w:color="auto" w:fill="auto"/>
            <w:noWrap/>
            <w:vAlign w:val="bottom"/>
            <w:hideMark/>
          </w:tcPr>
          <w:p w14:paraId="40C2AFBE" w14:textId="77777777" w:rsidR="006B4755" w:rsidRPr="00A54B5F" w:rsidRDefault="006B4755" w:rsidP="007842DD">
            <w:pPr>
              <w:rPr>
                <w:rFonts w:cs="Calibri"/>
                <w:color w:val="000000"/>
              </w:rPr>
            </w:pPr>
            <w:r w:rsidRPr="00A54B5F">
              <w:rPr>
                <w:rFonts w:cs="Calibri"/>
                <w:color w:val="000000"/>
              </w:rPr>
              <w:t>26/2024</w:t>
            </w:r>
          </w:p>
        </w:tc>
        <w:tc>
          <w:tcPr>
            <w:tcW w:w="992" w:type="dxa"/>
            <w:tcBorders>
              <w:top w:val="nil"/>
              <w:left w:val="nil"/>
              <w:bottom w:val="single" w:sz="4" w:space="0" w:color="auto"/>
              <w:right w:val="single" w:sz="4" w:space="0" w:color="auto"/>
            </w:tcBorders>
            <w:shd w:val="clear" w:color="auto" w:fill="auto"/>
            <w:noWrap/>
            <w:vAlign w:val="bottom"/>
            <w:hideMark/>
          </w:tcPr>
          <w:p w14:paraId="07DCDAED" w14:textId="77777777" w:rsidR="006B4755" w:rsidRPr="00A54B5F" w:rsidRDefault="006B4755" w:rsidP="007842DD">
            <w:pPr>
              <w:rPr>
                <w:rFonts w:cs="Calibri"/>
                <w:color w:val="000000"/>
              </w:rPr>
            </w:pPr>
            <w:r w:rsidRPr="00A54B5F">
              <w:rPr>
                <w:rFonts w:cs="Calibri"/>
                <w:color w:val="000000"/>
              </w:rPr>
              <w:t>Zakon o javnoj nabavi</w:t>
            </w:r>
          </w:p>
        </w:tc>
        <w:tc>
          <w:tcPr>
            <w:tcW w:w="1615" w:type="dxa"/>
            <w:tcBorders>
              <w:top w:val="nil"/>
              <w:left w:val="nil"/>
              <w:bottom w:val="single" w:sz="4" w:space="0" w:color="auto"/>
              <w:right w:val="single" w:sz="4" w:space="0" w:color="auto"/>
            </w:tcBorders>
            <w:shd w:val="clear" w:color="auto" w:fill="auto"/>
            <w:vAlign w:val="bottom"/>
            <w:hideMark/>
          </w:tcPr>
          <w:p w14:paraId="3EC773D7" w14:textId="77777777" w:rsidR="006B4755" w:rsidRPr="00A54B5F" w:rsidRDefault="006B4755" w:rsidP="007842DD">
            <w:pPr>
              <w:rPr>
                <w:rFonts w:cs="Calibri"/>
                <w:color w:val="000000"/>
              </w:rPr>
            </w:pPr>
            <w:r w:rsidRPr="00A54B5F">
              <w:rPr>
                <w:rFonts w:cs="Calibri"/>
                <w:color w:val="000000"/>
              </w:rPr>
              <w:t xml:space="preserve">Građevinski radovi-Rekonstrukcija </w:t>
            </w:r>
            <w:proofErr w:type="spellStart"/>
            <w:r w:rsidRPr="00A54B5F">
              <w:rPr>
                <w:rFonts w:cs="Calibri"/>
                <w:color w:val="000000"/>
              </w:rPr>
              <w:t>Rozganske</w:t>
            </w:r>
            <w:proofErr w:type="spellEnd"/>
            <w:r w:rsidRPr="00A54B5F">
              <w:rPr>
                <w:rFonts w:cs="Calibri"/>
                <w:color w:val="000000"/>
              </w:rPr>
              <w:t xml:space="preserve"> ceste sa izgradnjom vodoopskrbnog cjevovoda</w:t>
            </w:r>
          </w:p>
        </w:tc>
        <w:tc>
          <w:tcPr>
            <w:tcW w:w="965" w:type="dxa"/>
            <w:tcBorders>
              <w:top w:val="nil"/>
              <w:left w:val="nil"/>
              <w:bottom w:val="single" w:sz="4" w:space="0" w:color="auto"/>
              <w:right w:val="single" w:sz="4" w:space="0" w:color="auto"/>
            </w:tcBorders>
            <w:shd w:val="clear" w:color="auto" w:fill="auto"/>
            <w:vAlign w:val="bottom"/>
            <w:hideMark/>
          </w:tcPr>
          <w:p w14:paraId="04B3CC5C"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00B3A351" w14:textId="77777777" w:rsidR="006B4755" w:rsidRPr="00A54B5F" w:rsidRDefault="006B4755" w:rsidP="007842DD">
            <w:pPr>
              <w:rPr>
                <w:rFonts w:cs="Calibri"/>
                <w:color w:val="000000"/>
              </w:rPr>
            </w:pPr>
            <w:r w:rsidRPr="00A54B5F">
              <w:rPr>
                <w:rFonts w:cs="Calibri"/>
                <w:color w:val="000000"/>
              </w:rPr>
              <w:t>45231000 - Građevinski radovi na cjevovodu, komunikacijskim i energetskim vodovima</w:t>
            </w:r>
          </w:p>
        </w:tc>
        <w:tc>
          <w:tcPr>
            <w:tcW w:w="1222" w:type="dxa"/>
            <w:tcBorders>
              <w:top w:val="nil"/>
              <w:left w:val="nil"/>
              <w:bottom w:val="single" w:sz="4" w:space="0" w:color="auto"/>
              <w:right w:val="single" w:sz="4" w:space="0" w:color="auto"/>
            </w:tcBorders>
            <w:shd w:val="clear" w:color="auto" w:fill="auto"/>
            <w:noWrap/>
            <w:vAlign w:val="bottom"/>
            <w:hideMark/>
          </w:tcPr>
          <w:p w14:paraId="068D0F41" w14:textId="77777777" w:rsidR="006B4755" w:rsidRPr="00A54B5F" w:rsidRDefault="006B4755" w:rsidP="007842DD">
            <w:pPr>
              <w:jc w:val="right"/>
              <w:rPr>
                <w:rFonts w:cs="Calibri"/>
                <w:color w:val="000000"/>
              </w:rPr>
            </w:pPr>
            <w:r w:rsidRPr="00A54B5F">
              <w:rPr>
                <w:rFonts w:cs="Calibri"/>
                <w:color w:val="000000"/>
              </w:rPr>
              <w:t>800.000,00</w:t>
            </w:r>
          </w:p>
        </w:tc>
        <w:tc>
          <w:tcPr>
            <w:tcW w:w="708" w:type="dxa"/>
            <w:tcBorders>
              <w:top w:val="nil"/>
              <w:left w:val="nil"/>
              <w:bottom w:val="single" w:sz="4" w:space="0" w:color="auto"/>
              <w:right w:val="single" w:sz="4" w:space="0" w:color="auto"/>
            </w:tcBorders>
            <w:shd w:val="clear" w:color="auto" w:fill="auto"/>
            <w:vAlign w:val="bottom"/>
            <w:hideMark/>
          </w:tcPr>
          <w:p w14:paraId="6C8EE643" w14:textId="77777777" w:rsidR="006B4755" w:rsidRPr="00A54B5F" w:rsidRDefault="006B4755" w:rsidP="007842DD">
            <w:pPr>
              <w:rPr>
                <w:rFonts w:cs="Calibri"/>
                <w:color w:val="000000"/>
              </w:rPr>
            </w:pPr>
            <w:r w:rsidRPr="00A54B5F">
              <w:rPr>
                <w:rFonts w:cs="Calibri"/>
                <w:color w:val="000000"/>
              </w:rPr>
              <w:t>Otvoreni postupak</w:t>
            </w:r>
          </w:p>
        </w:tc>
        <w:tc>
          <w:tcPr>
            <w:tcW w:w="851" w:type="dxa"/>
            <w:tcBorders>
              <w:top w:val="nil"/>
              <w:left w:val="nil"/>
              <w:bottom w:val="single" w:sz="4" w:space="0" w:color="auto"/>
              <w:right w:val="single" w:sz="4" w:space="0" w:color="auto"/>
            </w:tcBorders>
            <w:shd w:val="clear" w:color="auto" w:fill="auto"/>
            <w:vAlign w:val="bottom"/>
            <w:hideMark/>
          </w:tcPr>
          <w:p w14:paraId="41247FC6"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046AB05"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221B9B5C"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823E946"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34B8D588" w14:textId="77777777" w:rsidR="006B4755" w:rsidRPr="00A54B5F" w:rsidRDefault="006B4755" w:rsidP="007842DD">
            <w:pPr>
              <w:rPr>
                <w:rFonts w:cs="Calibri"/>
                <w:color w:val="000000"/>
              </w:rPr>
            </w:pPr>
            <w:r w:rsidRPr="00A54B5F">
              <w:rPr>
                <w:rFonts w:cs="Calibri"/>
                <w:color w:val="000000"/>
              </w:rPr>
              <w:t>2. kvartal</w:t>
            </w:r>
          </w:p>
        </w:tc>
        <w:tc>
          <w:tcPr>
            <w:tcW w:w="578" w:type="dxa"/>
            <w:tcBorders>
              <w:top w:val="nil"/>
              <w:left w:val="nil"/>
              <w:bottom w:val="single" w:sz="4" w:space="0" w:color="auto"/>
              <w:right w:val="single" w:sz="4" w:space="0" w:color="auto"/>
            </w:tcBorders>
            <w:shd w:val="clear" w:color="auto" w:fill="auto"/>
            <w:vAlign w:val="bottom"/>
            <w:hideMark/>
          </w:tcPr>
          <w:p w14:paraId="31E4979A" w14:textId="77777777" w:rsidR="006B4755" w:rsidRPr="00A54B5F" w:rsidRDefault="006B4755" w:rsidP="007842DD">
            <w:pPr>
              <w:rPr>
                <w:rFonts w:cs="Calibri"/>
                <w:color w:val="000000"/>
              </w:rPr>
            </w:pPr>
            <w:r w:rsidRPr="00A54B5F">
              <w:rPr>
                <w:rFonts w:cs="Calibri"/>
                <w:color w:val="000000"/>
              </w:rPr>
              <w:t>1 godina</w:t>
            </w:r>
          </w:p>
        </w:tc>
        <w:tc>
          <w:tcPr>
            <w:tcW w:w="1082" w:type="dxa"/>
            <w:tcBorders>
              <w:top w:val="nil"/>
              <w:left w:val="nil"/>
              <w:bottom w:val="single" w:sz="4" w:space="0" w:color="auto"/>
              <w:right w:val="single" w:sz="4" w:space="0" w:color="auto"/>
            </w:tcBorders>
            <w:shd w:val="clear" w:color="auto" w:fill="auto"/>
            <w:vAlign w:val="bottom"/>
            <w:hideMark/>
          </w:tcPr>
          <w:p w14:paraId="2998B69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62A1181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9271442" w14:textId="77777777" w:rsidR="006B4755" w:rsidRPr="00A54B5F" w:rsidRDefault="006B4755" w:rsidP="007842DD">
            <w:pPr>
              <w:rPr>
                <w:rFonts w:ascii="Times New Roman" w:hAnsi="Times New Roman"/>
                <w:sz w:val="20"/>
                <w:szCs w:val="20"/>
              </w:rPr>
            </w:pPr>
          </w:p>
        </w:tc>
      </w:tr>
      <w:tr w:rsidR="006B4755" w:rsidRPr="00A54B5F" w14:paraId="74D49E8E"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9CCAB22" w14:textId="77777777" w:rsidR="006B4755" w:rsidRPr="00A54B5F" w:rsidRDefault="006B4755" w:rsidP="007842DD">
            <w:pPr>
              <w:rPr>
                <w:rFonts w:cs="Calibri"/>
                <w:color w:val="000000"/>
              </w:rPr>
            </w:pPr>
            <w:r w:rsidRPr="00A54B5F">
              <w:rPr>
                <w:rFonts w:cs="Calibri"/>
                <w:color w:val="000000"/>
              </w:rPr>
              <w:t>0027</w:t>
            </w:r>
          </w:p>
        </w:tc>
        <w:tc>
          <w:tcPr>
            <w:tcW w:w="992" w:type="dxa"/>
            <w:tcBorders>
              <w:top w:val="nil"/>
              <w:left w:val="nil"/>
              <w:bottom w:val="single" w:sz="4" w:space="0" w:color="auto"/>
              <w:right w:val="single" w:sz="4" w:space="0" w:color="auto"/>
            </w:tcBorders>
            <w:shd w:val="clear" w:color="auto" w:fill="auto"/>
            <w:noWrap/>
            <w:vAlign w:val="bottom"/>
            <w:hideMark/>
          </w:tcPr>
          <w:p w14:paraId="5BCDF0D2" w14:textId="77777777" w:rsidR="006B4755" w:rsidRPr="00A54B5F" w:rsidRDefault="006B4755" w:rsidP="007842DD">
            <w:pPr>
              <w:rPr>
                <w:rFonts w:cs="Calibri"/>
                <w:color w:val="000000"/>
              </w:rPr>
            </w:pPr>
            <w:r w:rsidRPr="00A54B5F">
              <w:rPr>
                <w:rFonts w:cs="Calibri"/>
                <w:color w:val="000000"/>
              </w:rPr>
              <w:t>27/2024</w:t>
            </w:r>
          </w:p>
        </w:tc>
        <w:tc>
          <w:tcPr>
            <w:tcW w:w="992" w:type="dxa"/>
            <w:tcBorders>
              <w:top w:val="nil"/>
              <w:left w:val="nil"/>
              <w:bottom w:val="single" w:sz="4" w:space="0" w:color="auto"/>
              <w:right w:val="single" w:sz="4" w:space="0" w:color="auto"/>
            </w:tcBorders>
            <w:shd w:val="clear" w:color="auto" w:fill="auto"/>
            <w:noWrap/>
            <w:vAlign w:val="bottom"/>
            <w:hideMark/>
          </w:tcPr>
          <w:p w14:paraId="069C8E5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F0D8895" w14:textId="77777777" w:rsidR="006B4755" w:rsidRPr="00A54B5F" w:rsidRDefault="006B4755" w:rsidP="007842DD">
            <w:pPr>
              <w:rPr>
                <w:rFonts w:cs="Calibri"/>
                <w:color w:val="000000"/>
              </w:rPr>
            </w:pPr>
            <w:r w:rsidRPr="00A54B5F">
              <w:rPr>
                <w:rFonts w:cs="Calibri"/>
                <w:color w:val="000000"/>
              </w:rPr>
              <w:t xml:space="preserve">Trošak stručnog nadzora-Rekonstrukcija </w:t>
            </w:r>
            <w:proofErr w:type="spellStart"/>
            <w:r w:rsidRPr="00A54B5F">
              <w:rPr>
                <w:rFonts w:cs="Calibri"/>
                <w:color w:val="000000"/>
              </w:rPr>
              <w:lastRenderedPageBreak/>
              <w:t>Rozganske</w:t>
            </w:r>
            <w:proofErr w:type="spellEnd"/>
            <w:r w:rsidRPr="00A54B5F">
              <w:rPr>
                <w:rFonts w:cs="Calibri"/>
                <w:color w:val="000000"/>
              </w:rPr>
              <w:t xml:space="preserve"> ceste sa izgradnjom vodoopskrbnog cjevovoda</w:t>
            </w:r>
          </w:p>
        </w:tc>
        <w:tc>
          <w:tcPr>
            <w:tcW w:w="965" w:type="dxa"/>
            <w:tcBorders>
              <w:top w:val="nil"/>
              <w:left w:val="nil"/>
              <w:bottom w:val="single" w:sz="4" w:space="0" w:color="auto"/>
              <w:right w:val="single" w:sz="4" w:space="0" w:color="auto"/>
            </w:tcBorders>
            <w:shd w:val="clear" w:color="auto" w:fill="auto"/>
            <w:vAlign w:val="bottom"/>
            <w:hideMark/>
          </w:tcPr>
          <w:p w14:paraId="053D81F7" w14:textId="77777777" w:rsidR="006B4755" w:rsidRPr="00A54B5F" w:rsidRDefault="006B4755" w:rsidP="007842DD">
            <w:pPr>
              <w:rPr>
                <w:rFonts w:cs="Calibri"/>
                <w:color w:val="000000"/>
              </w:rPr>
            </w:pPr>
            <w:r w:rsidRPr="00A54B5F">
              <w:rPr>
                <w:rFonts w:cs="Calibri"/>
                <w:color w:val="000000"/>
              </w:rPr>
              <w:lastRenderedPageBreak/>
              <w:t>Usluge</w:t>
            </w:r>
          </w:p>
        </w:tc>
        <w:tc>
          <w:tcPr>
            <w:tcW w:w="1018" w:type="dxa"/>
            <w:tcBorders>
              <w:top w:val="nil"/>
              <w:left w:val="nil"/>
              <w:bottom w:val="single" w:sz="4" w:space="0" w:color="auto"/>
              <w:right w:val="single" w:sz="4" w:space="0" w:color="auto"/>
            </w:tcBorders>
            <w:shd w:val="clear" w:color="auto" w:fill="auto"/>
            <w:vAlign w:val="bottom"/>
            <w:hideMark/>
          </w:tcPr>
          <w:p w14:paraId="23AF9F4C" w14:textId="77777777" w:rsidR="006B4755" w:rsidRPr="00A54B5F" w:rsidRDefault="006B4755" w:rsidP="007842DD">
            <w:pPr>
              <w:rPr>
                <w:rFonts w:cs="Calibri"/>
                <w:color w:val="000000"/>
              </w:rPr>
            </w:pPr>
            <w:r w:rsidRPr="00A54B5F">
              <w:rPr>
                <w:rFonts w:cs="Calibri"/>
                <w:color w:val="000000"/>
              </w:rPr>
              <w:t>71247000 - Nadzor građevin</w:t>
            </w:r>
            <w:r w:rsidRPr="00A54B5F">
              <w:rPr>
                <w:rFonts w:cs="Calibri"/>
                <w:color w:val="000000"/>
              </w:rPr>
              <w:lastRenderedPageBreak/>
              <w:t>skih radova</w:t>
            </w:r>
          </w:p>
        </w:tc>
        <w:tc>
          <w:tcPr>
            <w:tcW w:w="1222" w:type="dxa"/>
            <w:tcBorders>
              <w:top w:val="nil"/>
              <w:left w:val="nil"/>
              <w:bottom w:val="single" w:sz="4" w:space="0" w:color="auto"/>
              <w:right w:val="single" w:sz="4" w:space="0" w:color="auto"/>
            </w:tcBorders>
            <w:shd w:val="clear" w:color="auto" w:fill="auto"/>
            <w:noWrap/>
            <w:vAlign w:val="bottom"/>
            <w:hideMark/>
          </w:tcPr>
          <w:p w14:paraId="237EF3CA" w14:textId="77777777" w:rsidR="006B4755" w:rsidRPr="00A54B5F" w:rsidRDefault="006B4755" w:rsidP="007842DD">
            <w:pPr>
              <w:jc w:val="right"/>
              <w:rPr>
                <w:rFonts w:cs="Calibri"/>
                <w:color w:val="000000"/>
              </w:rPr>
            </w:pPr>
            <w:r w:rsidRPr="00A54B5F">
              <w:rPr>
                <w:rFonts w:cs="Calibri"/>
                <w:color w:val="000000"/>
              </w:rPr>
              <w:lastRenderedPageBreak/>
              <w:t>16.000,00</w:t>
            </w:r>
          </w:p>
        </w:tc>
        <w:tc>
          <w:tcPr>
            <w:tcW w:w="708" w:type="dxa"/>
            <w:tcBorders>
              <w:top w:val="nil"/>
              <w:left w:val="nil"/>
              <w:bottom w:val="single" w:sz="4" w:space="0" w:color="auto"/>
              <w:right w:val="single" w:sz="4" w:space="0" w:color="auto"/>
            </w:tcBorders>
            <w:shd w:val="clear" w:color="auto" w:fill="auto"/>
            <w:vAlign w:val="bottom"/>
            <w:hideMark/>
          </w:tcPr>
          <w:p w14:paraId="585B434E"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4031E6A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56A2394"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3E3C439"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33EBA848"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72A3A95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0BA58BD7"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8F260FD"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57FB85B"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7FD04ADB" w14:textId="77777777" w:rsidR="006B4755" w:rsidRPr="00A54B5F" w:rsidRDefault="006B4755" w:rsidP="007842DD">
            <w:pPr>
              <w:rPr>
                <w:rFonts w:ascii="Times New Roman" w:hAnsi="Times New Roman"/>
                <w:sz w:val="20"/>
                <w:szCs w:val="20"/>
              </w:rPr>
            </w:pPr>
          </w:p>
        </w:tc>
      </w:tr>
      <w:tr w:rsidR="006B4755" w:rsidRPr="00A54B5F" w14:paraId="1D6F36CE" w14:textId="77777777" w:rsidTr="00424F92">
        <w:trPr>
          <w:gridAfter w:val="1"/>
          <w:wAfter w:w="104" w:type="dxa"/>
          <w:trHeight w:val="12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BD3961D" w14:textId="77777777" w:rsidR="006B4755" w:rsidRPr="00A54B5F" w:rsidRDefault="006B4755" w:rsidP="007842DD">
            <w:pPr>
              <w:rPr>
                <w:rFonts w:cs="Calibri"/>
                <w:color w:val="000000"/>
              </w:rPr>
            </w:pPr>
            <w:r w:rsidRPr="00A54B5F">
              <w:rPr>
                <w:rFonts w:cs="Calibri"/>
                <w:color w:val="000000"/>
              </w:rPr>
              <w:t>0028</w:t>
            </w:r>
          </w:p>
        </w:tc>
        <w:tc>
          <w:tcPr>
            <w:tcW w:w="992" w:type="dxa"/>
            <w:tcBorders>
              <w:top w:val="nil"/>
              <w:left w:val="nil"/>
              <w:bottom w:val="single" w:sz="4" w:space="0" w:color="auto"/>
              <w:right w:val="single" w:sz="4" w:space="0" w:color="auto"/>
            </w:tcBorders>
            <w:shd w:val="clear" w:color="auto" w:fill="auto"/>
            <w:noWrap/>
            <w:vAlign w:val="bottom"/>
            <w:hideMark/>
          </w:tcPr>
          <w:p w14:paraId="1F329900" w14:textId="77777777" w:rsidR="006B4755" w:rsidRPr="00A54B5F" w:rsidRDefault="006B4755" w:rsidP="007842DD">
            <w:pPr>
              <w:rPr>
                <w:rFonts w:cs="Calibri"/>
                <w:color w:val="000000"/>
              </w:rPr>
            </w:pPr>
            <w:r w:rsidRPr="00A54B5F">
              <w:rPr>
                <w:rFonts w:cs="Calibri"/>
                <w:color w:val="000000"/>
              </w:rPr>
              <w:t>28/2024</w:t>
            </w:r>
          </w:p>
        </w:tc>
        <w:tc>
          <w:tcPr>
            <w:tcW w:w="992" w:type="dxa"/>
            <w:tcBorders>
              <w:top w:val="nil"/>
              <w:left w:val="nil"/>
              <w:bottom w:val="single" w:sz="4" w:space="0" w:color="auto"/>
              <w:right w:val="single" w:sz="4" w:space="0" w:color="auto"/>
            </w:tcBorders>
            <w:shd w:val="clear" w:color="auto" w:fill="auto"/>
            <w:noWrap/>
            <w:vAlign w:val="bottom"/>
            <w:hideMark/>
          </w:tcPr>
          <w:p w14:paraId="73244CE5"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52A6DA5C" w14:textId="77777777" w:rsidR="006B4755" w:rsidRPr="00A54B5F" w:rsidRDefault="006B4755" w:rsidP="007842DD">
            <w:pPr>
              <w:rPr>
                <w:rFonts w:cs="Calibri"/>
                <w:color w:val="000000"/>
              </w:rPr>
            </w:pPr>
            <w:r w:rsidRPr="00A54B5F">
              <w:rPr>
                <w:rFonts w:cs="Calibri"/>
                <w:color w:val="000000"/>
              </w:rPr>
              <w:t xml:space="preserve">Tehnička pomoć u pripremi i provedbi postupaka javne nabave projekta Rekonstrukcija </w:t>
            </w:r>
            <w:proofErr w:type="spellStart"/>
            <w:r w:rsidRPr="00A54B5F">
              <w:rPr>
                <w:rFonts w:cs="Calibri"/>
                <w:color w:val="000000"/>
              </w:rPr>
              <w:t>Rozganske</w:t>
            </w:r>
            <w:proofErr w:type="spellEnd"/>
            <w:r w:rsidRPr="00A54B5F">
              <w:rPr>
                <w:rFonts w:cs="Calibri"/>
                <w:color w:val="000000"/>
              </w:rPr>
              <w:t xml:space="preserve"> ceste sa izgradnjom vodoopskrbnog cjevovoda</w:t>
            </w:r>
          </w:p>
        </w:tc>
        <w:tc>
          <w:tcPr>
            <w:tcW w:w="965" w:type="dxa"/>
            <w:tcBorders>
              <w:top w:val="nil"/>
              <w:left w:val="nil"/>
              <w:bottom w:val="single" w:sz="4" w:space="0" w:color="auto"/>
              <w:right w:val="single" w:sz="4" w:space="0" w:color="auto"/>
            </w:tcBorders>
            <w:shd w:val="clear" w:color="auto" w:fill="auto"/>
            <w:vAlign w:val="bottom"/>
            <w:hideMark/>
          </w:tcPr>
          <w:p w14:paraId="6613EE49"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25A951D2" w14:textId="77777777" w:rsidR="006B4755" w:rsidRPr="00A54B5F" w:rsidRDefault="006B4755" w:rsidP="007842DD">
            <w:pPr>
              <w:rPr>
                <w:rFonts w:cs="Calibri"/>
                <w:color w:val="000000"/>
              </w:rPr>
            </w:pPr>
            <w:r w:rsidRPr="00A54B5F">
              <w:rPr>
                <w:rFonts w:cs="Calibri"/>
                <w:color w:val="000000"/>
              </w:rPr>
              <w:t>72224000 - Usluge savjetovanja na području vođenja projekta</w:t>
            </w:r>
          </w:p>
        </w:tc>
        <w:tc>
          <w:tcPr>
            <w:tcW w:w="1222" w:type="dxa"/>
            <w:tcBorders>
              <w:top w:val="nil"/>
              <w:left w:val="nil"/>
              <w:bottom w:val="single" w:sz="4" w:space="0" w:color="auto"/>
              <w:right w:val="single" w:sz="4" w:space="0" w:color="auto"/>
            </w:tcBorders>
            <w:shd w:val="clear" w:color="auto" w:fill="auto"/>
            <w:noWrap/>
            <w:vAlign w:val="bottom"/>
            <w:hideMark/>
          </w:tcPr>
          <w:p w14:paraId="6BB49CF5" w14:textId="77777777" w:rsidR="006B4755" w:rsidRPr="00A54B5F" w:rsidRDefault="006B4755" w:rsidP="007842DD">
            <w:pPr>
              <w:jc w:val="right"/>
              <w:rPr>
                <w:rFonts w:cs="Calibri"/>
                <w:color w:val="000000"/>
              </w:rPr>
            </w:pPr>
            <w:r w:rsidRPr="00A54B5F">
              <w:rPr>
                <w:rFonts w:cs="Calibri"/>
                <w:color w:val="000000"/>
              </w:rPr>
              <w:t>12.000,00</w:t>
            </w:r>
          </w:p>
        </w:tc>
        <w:tc>
          <w:tcPr>
            <w:tcW w:w="708" w:type="dxa"/>
            <w:tcBorders>
              <w:top w:val="nil"/>
              <w:left w:val="nil"/>
              <w:bottom w:val="single" w:sz="4" w:space="0" w:color="auto"/>
              <w:right w:val="single" w:sz="4" w:space="0" w:color="auto"/>
            </w:tcBorders>
            <w:shd w:val="clear" w:color="auto" w:fill="auto"/>
            <w:vAlign w:val="bottom"/>
            <w:hideMark/>
          </w:tcPr>
          <w:p w14:paraId="0AF661A3"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90C5CCB"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A50A286"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277D328"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9EC95A0"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7434EAC5"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D1F8AFE"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E23FCD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5A72097"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679A16F2" w14:textId="77777777" w:rsidR="006B4755" w:rsidRPr="00A54B5F" w:rsidRDefault="006B4755" w:rsidP="007842DD">
            <w:pPr>
              <w:rPr>
                <w:rFonts w:ascii="Times New Roman" w:hAnsi="Times New Roman"/>
                <w:sz w:val="20"/>
                <w:szCs w:val="20"/>
              </w:rPr>
            </w:pPr>
          </w:p>
        </w:tc>
      </w:tr>
      <w:tr w:rsidR="006B4755" w:rsidRPr="00A54B5F" w14:paraId="37EAF5A4"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E963E19" w14:textId="77777777" w:rsidR="006B4755" w:rsidRPr="00A54B5F" w:rsidRDefault="006B4755" w:rsidP="007842DD">
            <w:pPr>
              <w:rPr>
                <w:rFonts w:cs="Calibri"/>
                <w:color w:val="000000"/>
              </w:rPr>
            </w:pPr>
            <w:r w:rsidRPr="00A54B5F">
              <w:rPr>
                <w:rFonts w:cs="Calibri"/>
                <w:color w:val="000000"/>
              </w:rPr>
              <w:t>0029</w:t>
            </w:r>
          </w:p>
        </w:tc>
        <w:tc>
          <w:tcPr>
            <w:tcW w:w="992" w:type="dxa"/>
            <w:tcBorders>
              <w:top w:val="nil"/>
              <w:left w:val="nil"/>
              <w:bottom w:val="single" w:sz="4" w:space="0" w:color="auto"/>
              <w:right w:val="single" w:sz="4" w:space="0" w:color="auto"/>
            </w:tcBorders>
            <w:shd w:val="clear" w:color="auto" w:fill="auto"/>
            <w:noWrap/>
            <w:vAlign w:val="bottom"/>
            <w:hideMark/>
          </w:tcPr>
          <w:p w14:paraId="74D926EF" w14:textId="77777777" w:rsidR="006B4755" w:rsidRPr="00A54B5F" w:rsidRDefault="006B4755" w:rsidP="007842DD">
            <w:pPr>
              <w:rPr>
                <w:rFonts w:cs="Calibri"/>
                <w:color w:val="000000"/>
              </w:rPr>
            </w:pPr>
            <w:r w:rsidRPr="00A54B5F">
              <w:rPr>
                <w:rFonts w:cs="Calibri"/>
                <w:color w:val="000000"/>
              </w:rPr>
              <w:t>29/2024</w:t>
            </w:r>
          </w:p>
        </w:tc>
        <w:tc>
          <w:tcPr>
            <w:tcW w:w="992" w:type="dxa"/>
            <w:tcBorders>
              <w:top w:val="nil"/>
              <w:left w:val="nil"/>
              <w:bottom w:val="single" w:sz="4" w:space="0" w:color="auto"/>
              <w:right w:val="single" w:sz="4" w:space="0" w:color="auto"/>
            </w:tcBorders>
            <w:shd w:val="clear" w:color="auto" w:fill="auto"/>
            <w:noWrap/>
            <w:vAlign w:val="bottom"/>
            <w:hideMark/>
          </w:tcPr>
          <w:p w14:paraId="49B7A791" w14:textId="77777777" w:rsidR="006B4755" w:rsidRPr="00A54B5F" w:rsidRDefault="006B4755" w:rsidP="007842DD">
            <w:pPr>
              <w:rPr>
                <w:rFonts w:cs="Calibri"/>
                <w:color w:val="000000"/>
              </w:rPr>
            </w:pPr>
            <w:r w:rsidRPr="00A54B5F">
              <w:rPr>
                <w:rFonts w:cs="Calibri"/>
                <w:color w:val="000000"/>
              </w:rPr>
              <w:t>Zakon o javnoj nabavi</w:t>
            </w:r>
          </w:p>
        </w:tc>
        <w:tc>
          <w:tcPr>
            <w:tcW w:w="1615" w:type="dxa"/>
            <w:tcBorders>
              <w:top w:val="nil"/>
              <w:left w:val="nil"/>
              <w:bottom w:val="single" w:sz="4" w:space="0" w:color="auto"/>
              <w:right w:val="single" w:sz="4" w:space="0" w:color="auto"/>
            </w:tcBorders>
            <w:shd w:val="clear" w:color="auto" w:fill="auto"/>
            <w:vAlign w:val="bottom"/>
            <w:hideMark/>
          </w:tcPr>
          <w:p w14:paraId="25A4528C" w14:textId="77777777" w:rsidR="006B4755" w:rsidRPr="00A54B5F" w:rsidRDefault="006B4755" w:rsidP="007842DD">
            <w:pPr>
              <w:rPr>
                <w:rFonts w:cs="Calibri"/>
                <w:color w:val="000000"/>
              </w:rPr>
            </w:pPr>
            <w:r w:rsidRPr="00A54B5F">
              <w:rPr>
                <w:rFonts w:cs="Calibri"/>
                <w:color w:val="000000"/>
              </w:rPr>
              <w:t xml:space="preserve">Građevinski radovi-Izgradnja potpornog zida, sanacija </w:t>
            </w:r>
            <w:proofErr w:type="spellStart"/>
            <w:r w:rsidRPr="00A54B5F">
              <w:rPr>
                <w:rFonts w:cs="Calibri"/>
                <w:color w:val="000000"/>
              </w:rPr>
              <w:t>pokosa</w:t>
            </w:r>
            <w:proofErr w:type="spellEnd"/>
            <w:r w:rsidRPr="00A54B5F">
              <w:rPr>
                <w:rFonts w:cs="Calibri"/>
                <w:color w:val="000000"/>
              </w:rPr>
              <w:t xml:space="preserve"> i staza-groblje u Rozgi</w:t>
            </w:r>
          </w:p>
        </w:tc>
        <w:tc>
          <w:tcPr>
            <w:tcW w:w="965" w:type="dxa"/>
            <w:tcBorders>
              <w:top w:val="nil"/>
              <w:left w:val="nil"/>
              <w:bottom w:val="single" w:sz="4" w:space="0" w:color="auto"/>
              <w:right w:val="single" w:sz="4" w:space="0" w:color="auto"/>
            </w:tcBorders>
            <w:shd w:val="clear" w:color="auto" w:fill="auto"/>
            <w:vAlign w:val="bottom"/>
            <w:hideMark/>
          </w:tcPr>
          <w:p w14:paraId="2BFF9BC7"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0807EFBF" w14:textId="77777777" w:rsidR="006B4755" w:rsidRPr="00A54B5F" w:rsidRDefault="006B4755" w:rsidP="007842DD">
            <w:pPr>
              <w:rPr>
                <w:rFonts w:cs="Calibri"/>
                <w:color w:val="000000"/>
              </w:rPr>
            </w:pPr>
            <w:r w:rsidRPr="00A54B5F">
              <w:rPr>
                <w:rFonts w:cs="Calibri"/>
                <w:color w:val="000000"/>
              </w:rPr>
              <w:t>45215400 - Radovi na groblju</w:t>
            </w:r>
          </w:p>
        </w:tc>
        <w:tc>
          <w:tcPr>
            <w:tcW w:w="1222" w:type="dxa"/>
            <w:tcBorders>
              <w:top w:val="nil"/>
              <w:left w:val="nil"/>
              <w:bottom w:val="single" w:sz="4" w:space="0" w:color="auto"/>
              <w:right w:val="single" w:sz="4" w:space="0" w:color="auto"/>
            </w:tcBorders>
            <w:shd w:val="clear" w:color="auto" w:fill="auto"/>
            <w:noWrap/>
            <w:vAlign w:val="bottom"/>
            <w:hideMark/>
          </w:tcPr>
          <w:p w14:paraId="33852CAF" w14:textId="77777777" w:rsidR="006B4755" w:rsidRPr="00A54B5F" w:rsidRDefault="006B4755" w:rsidP="007842DD">
            <w:pPr>
              <w:jc w:val="right"/>
              <w:rPr>
                <w:rFonts w:cs="Calibri"/>
                <w:color w:val="000000"/>
              </w:rPr>
            </w:pPr>
            <w:r w:rsidRPr="00A54B5F">
              <w:rPr>
                <w:rFonts w:cs="Calibri"/>
                <w:color w:val="000000"/>
              </w:rPr>
              <w:t>144.000,00</w:t>
            </w:r>
          </w:p>
        </w:tc>
        <w:tc>
          <w:tcPr>
            <w:tcW w:w="708" w:type="dxa"/>
            <w:tcBorders>
              <w:top w:val="nil"/>
              <w:left w:val="nil"/>
              <w:bottom w:val="single" w:sz="4" w:space="0" w:color="auto"/>
              <w:right w:val="single" w:sz="4" w:space="0" w:color="auto"/>
            </w:tcBorders>
            <w:shd w:val="clear" w:color="auto" w:fill="auto"/>
            <w:vAlign w:val="bottom"/>
            <w:hideMark/>
          </w:tcPr>
          <w:p w14:paraId="170FF531" w14:textId="77777777" w:rsidR="006B4755" w:rsidRPr="00A54B5F" w:rsidRDefault="006B4755" w:rsidP="007842DD">
            <w:pPr>
              <w:rPr>
                <w:rFonts w:cs="Calibri"/>
                <w:color w:val="000000"/>
              </w:rPr>
            </w:pPr>
            <w:r w:rsidRPr="00A54B5F">
              <w:rPr>
                <w:rFonts w:cs="Calibri"/>
                <w:color w:val="000000"/>
              </w:rPr>
              <w:t>Otvoreni postupak</w:t>
            </w:r>
          </w:p>
        </w:tc>
        <w:tc>
          <w:tcPr>
            <w:tcW w:w="851" w:type="dxa"/>
            <w:tcBorders>
              <w:top w:val="nil"/>
              <w:left w:val="nil"/>
              <w:bottom w:val="single" w:sz="4" w:space="0" w:color="auto"/>
              <w:right w:val="single" w:sz="4" w:space="0" w:color="auto"/>
            </w:tcBorders>
            <w:shd w:val="clear" w:color="auto" w:fill="auto"/>
            <w:vAlign w:val="bottom"/>
            <w:hideMark/>
          </w:tcPr>
          <w:p w14:paraId="5A3E147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1AA3235F"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7F90B1B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CFE1716"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6AC898F5" w14:textId="77777777" w:rsidR="006B4755" w:rsidRPr="00A54B5F" w:rsidRDefault="006B4755" w:rsidP="007842DD">
            <w:pPr>
              <w:rPr>
                <w:rFonts w:cs="Calibri"/>
                <w:color w:val="000000"/>
              </w:rPr>
            </w:pPr>
            <w:r w:rsidRPr="00A54B5F">
              <w:rPr>
                <w:rFonts w:cs="Calibri"/>
                <w:color w:val="000000"/>
              </w:rPr>
              <w:t>2. kvartal</w:t>
            </w:r>
          </w:p>
        </w:tc>
        <w:tc>
          <w:tcPr>
            <w:tcW w:w="578" w:type="dxa"/>
            <w:tcBorders>
              <w:top w:val="nil"/>
              <w:left w:val="nil"/>
              <w:bottom w:val="single" w:sz="4" w:space="0" w:color="auto"/>
              <w:right w:val="single" w:sz="4" w:space="0" w:color="auto"/>
            </w:tcBorders>
            <w:shd w:val="clear" w:color="auto" w:fill="auto"/>
            <w:vAlign w:val="bottom"/>
            <w:hideMark/>
          </w:tcPr>
          <w:p w14:paraId="2CA0D37C" w14:textId="77777777" w:rsidR="006B4755" w:rsidRPr="00A54B5F" w:rsidRDefault="006B4755" w:rsidP="007842DD">
            <w:pPr>
              <w:rPr>
                <w:rFonts w:cs="Calibri"/>
                <w:color w:val="000000"/>
              </w:rPr>
            </w:pPr>
            <w:r w:rsidRPr="00A54B5F">
              <w:rPr>
                <w:rFonts w:cs="Calibri"/>
                <w:color w:val="000000"/>
              </w:rPr>
              <w:t>1 godina</w:t>
            </w:r>
          </w:p>
        </w:tc>
        <w:tc>
          <w:tcPr>
            <w:tcW w:w="1082" w:type="dxa"/>
            <w:tcBorders>
              <w:top w:val="nil"/>
              <w:left w:val="nil"/>
              <w:bottom w:val="single" w:sz="4" w:space="0" w:color="auto"/>
              <w:right w:val="single" w:sz="4" w:space="0" w:color="auto"/>
            </w:tcBorders>
            <w:shd w:val="clear" w:color="auto" w:fill="auto"/>
            <w:vAlign w:val="bottom"/>
            <w:hideMark/>
          </w:tcPr>
          <w:p w14:paraId="30DE05D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509352D0"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EDCCE81" w14:textId="77777777" w:rsidR="006B4755" w:rsidRPr="00A54B5F" w:rsidRDefault="006B4755" w:rsidP="007842DD">
            <w:pPr>
              <w:rPr>
                <w:rFonts w:ascii="Times New Roman" w:hAnsi="Times New Roman"/>
                <w:sz w:val="20"/>
                <w:szCs w:val="20"/>
              </w:rPr>
            </w:pPr>
          </w:p>
        </w:tc>
      </w:tr>
      <w:tr w:rsidR="006B4755" w:rsidRPr="00A54B5F" w14:paraId="403982B7"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BDE790E" w14:textId="77777777" w:rsidR="006B4755" w:rsidRPr="00A54B5F" w:rsidRDefault="006B4755" w:rsidP="007842DD">
            <w:pPr>
              <w:rPr>
                <w:rFonts w:cs="Calibri"/>
                <w:color w:val="000000"/>
              </w:rPr>
            </w:pPr>
            <w:r w:rsidRPr="00A54B5F">
              <w:rPr>
                <w:rFonts w:cs="Calibri"/>
                <w:color w:val="000000"/>
              </w:rPr>
              <w:t>0030</w:t>
            </w:r>
          </w:p>
        </w:tc>
        <w:tc>
          <w:tcPr>
            <w:tcW w:w="992" w:type="dxa"/>
            <w:tcBorders>
              <w:top w:val="nil"/>
              <w:left w:val="nil"/>
              <w:bottom w:val="single" w:sz="4" w:space="0" w:color="auto"/>
              <w:right w:val="single" w:sz="4" w:space="0" w:color="auto"/>
            </w:tcBorders>
            <w:shd w:val="clear" w:color="auto" w:fill="auto"/>
            <w:noWrap/>
            <w:vAlign w:val="bottom"/>
            <w:hideMark/>
          </w:tcPr>
          <w:p w14:paraId="30D6FE2E" w14:textId="77777777" w:rsidR="006B4755" w:rsidRPr="00A54B5F" w:rsidRDefault="006B4755" w:rsidP="007842DD">
            <w:pPr>
              <w:rPr>
                <w:rFonts w:cs="Calibri"/>
                <w:color w:val="000000"/>
              </w:rPr>
            </w:pPr>
            <w:r w:rsidRPr="00A54B5F">
              <w:rPr>
                <w:rFonts w:cs="Calibri"/>
                <w:color w:val="000000"/>
              </w:rPr>
              <w:t>30/2024</w:t>
            </w:r>
          </w:p>
        </w:tc>
        <w:tc>
          <w:tcPr>
            <w:tcW w:w="992" w:type="dxa"/>
            <w:tcBorders>
              <w:top w:val="nil"/>
              <w:left w:val="nil"/>
              <w:bottom w:val="single" w:sz="4" w:space="0" w:color="auto"/>
              <w:right w:val="single" w:sz="4" w:space="0" w:color="auto"/>
            </w:tcBorders>
            <w:shd w:val="clear" w:color="auto" w:fill="auto"/>
            <w:noWrap/>
            <w:vAlign w:val="bottom"/>
            <w:hideMark/>
          </w:tcPr>
          <w:p w14:paraId="42E1FA5C"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24E787B" w14:textId="77777777" w:rsidR="006B4755" w:rsidRPr="00A54B5F" w:rsidRDefault="006B4755" w:rsidP="007842DD">
            <w:pPr>
              <w:rPr>
                <w:rFonts w:cs="Calibri"/>
                <w:color w:val="000000"/>
              </w:rPr>
            </w:pPr>
            <w:r w:rsidRPr="00A54B5F">
              <w:rPr>
                <w:rFonts w:cs="Calibri"/>
                <w:color w:val="000000"/>
              </w:rPr>
              <w:t xml:space="preserve">Stručni nadzor-Izgradnja potpornog zida, sanacija </w:t>
            </w:r>
            <w:proofErr w:type="spellStart"/>
            <w:r w:rsidRPr="00A54B5F">
              <w:rPr>
                <w:rFonts w:cs="Calibri"/>
                <w:color w:val="000000"/>
              </w:rPr>
              <w:t>pokosa</w:t>
            </w:r>
            <w:proofErr w:type="spellEnd"/>
            <w:r w:rsidRPr="00A54B5F">
              <w:rPr>
                <w:rFonts w:cs="Calibri"/>
                <w:color w:val="000000"/>
              </w:rPr>
              <w:t xml:space="preserve"> i staza-groblje u Rozgi</w:t>
            </w:r>
          </w:p>
        </w:tc>
        <w:tc>
          <w:tcPr>
            <w:tcW w:w="965" w:type="dxa"/>
            <w:tcBorders>
              <w:top w:val="nil"/>
              <w:left w:val="nil"/>
              <w:bottom w:val="single" w:sz="4" w:space="0" w:color="auto"/>
              <w:right w:val="single" w:sz="4" w:space="0" w:color="auto"/>
            </w:tcBorders>
            <w:shd w:val="clear" w:color="auto" w:fill="auto"/>
            <w:vAlign w:val="bottom"/>
            <w:hideMark/>
          </w:tcPr>
          <w:p w14:paraId="4770F773"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53D1DEDA" w14:textId="77777777" w:rsidR="006B4755" w:rsidRPr="00A54B5F" w:rsidRDefault="006B4755" w:rsidP="007842DD">
            <w:pPr>
              <w:rPr>
                <w:rFonts w:cs="Calibri"/>
                <w:color w:val="000000"/>
              </w:rPr>
            </w:pPr>
            <w:r w:rsidRPr="00A54B5F">
              <w:rPr>
                <w:rFonts w:cs="Calibri"/>
                <w:color w:val="000000"/>
              </w:rPr>
              <w:t>71247000 - Nadzor građevinskih radova</w:t>
            </w:r>
          </w:p>
        </w:tc>
        <w:tc>
          <w:tcPr>
            <w:tcW w:w="1222" w:type="dxa"/>
            <w:tcBorders>
              <w:top w:val="nil"/>
              <w:left w:val="nil"/>
              <w:bottom w:val="single" w:sz="4" w:space="0" w:color="auto"/>
              <w:right w:val="single" w:sz="4" w:space="0" w:color="auto"/>
            </w:tcBorders>
            <w:shd w:val="clear" w:color="auto" w:fill="auto"/>
            <w:noWrap/>
            <w:vAlign w:val="bottom"/>
            <w:hideMark/>
          </w:tcPr>
          <w:p w14:paraId="355F3680" w14:textId="77777777" w:rsidR="006B4755" w:rsidRPr="00A54B5F" w:rsidRDefault="006B4755" w:rsidP="007842DD">
            <w:pPr>
              <w:jc w:val="right"/>
              <w:rPr>
                <w:rFonts w:cs="Calibri"/>
                <w:color w:val="000000"/>
              </w:rPr>
            </w:pPr>
            <w:r w:rsidRPr="00A54B5F">
              <w:rPr>
                <w:rFonts w:cs="Calibri"/>
                <w:color w:val="000000"/>
              </w:rPr>
              <w:t>3.200,00</w:t>
            </w:r>
          </w:p>
        </w:tc>
        <w:tc>
          <w:tcPr>
            <w:tcW w:w="708" w:type="dxa"/>
            <w:tcBorders>
              <w:top w:val="nil"/>
              <w:left w:val="nil"/>
              <w:bottom w:val="single" w:sz="4" w:space="0" w:color="auto"/>
              <w:right w:val="single" w:sz="4" w:space="0" w:color="auto"/>
            </w:tcBorders>
            <w:shd w:val="clear" w:color="auto" w:fill="auto"/>
            <w:vAlign w:val="bottom"/>
            <w:hideMark/>
          </w:tcPr>
          <w:p w14:paraId="20BA9628"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11F4537"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17AF09CD"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3117C781"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784D6505"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C2963C2"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AE4D587"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7E083E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B30B8B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72C0E9E" w14:textId="77777777" w:rsidR="006B4755" w:rsidRPr="00A54B5F" w:rsidRDefault="006B4755" w:rsidP="007842DD">
            <w:pPr>
              <w:rPr>
                <w:rFonts w:ascii="Times New Roman" w:hAnsi="Times New Roman"/>
                <w:sz w:val="20"/>
                <w:szCs w:val="20"/>
              </w:rPr>
            </w:pPr>
          </w:p>
        </w:tc>
      </w:tr>
      <w:tr w:rsidR="006B4755" w:rsidRPr="00A54B5F" w14:paraId="299FA36F"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9586C9C" w14:textId="77777777" w:rsidR="006B4755" w:rsidRPr="00A54B5F" w:rsidRDefault="006B4755" w:rsidP="007842DD">
            <w:pPr>
              <w:rPr>
                <w:rFonts w:cs="Calibri"/>
                <w:color w:val="000000"/>
              </w:rPr>
            </w:pPr>
            <w:r w:rsidRPr="00A54B5F">
              <w:rPr>
                <w:rFonts w:cs="Calibri"/>
                <w:color w:val="000000"/>
              </w:rPr>
              <w:lastRenderedPageBreak/>
              <w:t>0031</w:t>
            </w:r>
          </w:p>
        </w:tc>
        <w:tc>
          <w:tcPr>
            <w:tcW w:w="992" w:type="dxa"/>
            <w:tcBorders>
              <w:top w:val="nil"/>
              <w:left w:val="nil"/>
              <w:bottom w:val="single" w:sz="4" w:space="0" w:color="auto"/>
              <w:right w:val="single" w:sz="4" w:space="0" w:color="auto"/>
            </w:tcBorders>
            <w:shd w:val="clear" w:color="auto" w:fill="auto"/>
            <w:noWrap/>
            <w:vAlign w:val="bottom"/>
            <w:hideMark/>
          </w:tcPr>
          <w:p w14:paraId="504B9D79" w14:textId="77777777" w:rsidR="006B4755" w:rsidRPr="00A54B5F" w:rsidRDefault="006B4755" w:rsidP="007842DD">
            <w:pPr>
              <w:rPr>
                <w:rFonts w:cs="Calibri"/>
                <w:color w:val="000000"/>
              </w:rPr>
            </w:pPr>
            <w:r w:rsidRPr="00A54B5F">
              <w:rPr>
                <w:rFonts w:cs="Calibri"/>
                <w:color w:val="000000"/>
              </w:rPr>
              <w:t>31/2024</w:t>
            </w:r>
          </w:p>
        </w:tc>
        <w:tc>
          <w:tcPr>
            <w:tcW w:w="992" w:type="dxa"/>
            <w:tcBorders>
              <w:top w:val="nil"/>
              <w:left w:val="nil"/>
              <w:bottom w:val="single" w:sz="4" w:space="0" w:color="auto"/>
              <w:right w:val="single" w:sz="4" w:space="0" w:color="auto"/>
            </w:tcBorders>
            <w:shd w:val="clear" w:color="auto" w:fill="auto"/>
            <w:noWrap/>
            <w:vAlign w:val="bottom"/>
            <w:hideMark/>
          </w:tcPr>
          <w:p w14:paraId="7FE50E15"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15A47BF" w14:textId="77777777" w:rsidR="006B4755" w:rsidRPr="00A54B5F" w:rsidRDefault="006B4755" w:rsidP="007842DD">
            <w:pPr>
              <w:rPr>
                <w:rFonts w:cs="Calibri"/>
                <w:color w:val="000000"/>
              </w:rPr>
            </w:pPr>
            <w:r w:rsidRPr="00A54B5F">
              <w:rPr>
                <w:rFonts w:cs="Calibri"/>
                <w:color w:val="000000"/>
              </w:rPr>
              <w:t xml:space="preserve">Projektna dokumentacija-Izgradnja potpornog zida, sanacija </w:t>
            </w:r>
            <w:proofErr w:type="spellStart"/>
            <w:r w:rsidRPr="00A54B5F">
              <w:rPr>
                <w:rFonts w:cs="Calibri"/>
                <w:color w:val="000000"/>
              </w:rPr>
              <w:t>pokosa</w:t>
            </w:r>
            <w:proofErr w:type="spellEnd"/>
            <w:r w:rsidRPr="00A54B5F">
              <w:rPr>
                <w:rFonts w:cs="Calibri"/>
                <w:color w:val="000000"/>
              </w:rPr>
              <w:t xml:space="preserve"> i staza-groblje u Rozgi</w:t>
            </w:r>
          </w:p>
        </w:tc>
        <w:tc>
          <w:tcPr>
            <w:tcW w:w="965" w:type="dxa"/>
            <w:tcBorders>
              <w:top w:val="nil"/>
              <w:left w:val="nil"/>
              <w:bottom w:val="single" w:sz="4" w:space="0" w:color="auto"/>
              <w:right w:val="single" w:sz="4" w:space="0" w:color="auto"/>
            </w:tcBorders>
            <w:shd w:val="clear" w:color="auto" w:fill="auto"/>
            <w:vAlign w:val="bottom"/>
            <w:hideMark/>
          </w:tcPr>
          <w:p w14:paraId="4F7F37A3"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5E864C78"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4" w:space="0" w:color="auto"/>
              <w:right w:val="single" w:sz="4" w:space="0" w:color="auto"/>
            </w:tcBorders>
            <w:shd w:val="clear" w:color="auto" w:fill="auto"/>
            <w:noWrap/>
            <w:vAlign w:val="bottom"/>
            <w:hideMark/>
          </w:tcPr>
          <w:p w14:paraId="613072C8" w14:textId="77777777" w:rsidR="006B4755" w:rsidRPr="00A54B5F" w:rsidRDefault="006B4755" w:rsidP="007842DD">
            <w:pPr>
              <w:jc w:val="right"/>
              <w:rPr>
                <w:rFonts w:cs="Calibri"/>
                <w:color w:val="000000"/>
              </w:rPr>
            </w:pPr>
            <w:r w:rsidRPr="00A54B5F">
              <w:rPr>
                <w:rFonts w:cs="Calibri"/>
                <w:color w:val="000000"/>
              </w:rPr>
              <w:t>4.000,00</w:t>
            </w:r>
          </w:p>
        </w:tc>
        <w:tc>
          <w:tcPr>
            <w:tcW w:w="708" w:type="dxa"/>
            <w:tcBorders>
              <w:top w:val="nil"/>
              <w:left w:val="nil"/>
              <w:bottom w:val="single" w:sz="4" w:space="0" w:color="auto"/>
              <w:right w:val="single" w:sz="4" w:space="0" w:color="auto"/>
            </w:tcBorders>
            <w:shd w:val="clear" w:color="auto" w:fill="auto"/>
            <w:vAlign w:val="bottom"/>
            <w:hideMark/>
          </w:tcPr>
          <w:p w14:paraId="1AB03EA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661020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298CE6C"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3B33B81C"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4A2AF0D3"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6C65B9A6"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58FFDD5"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500996D7"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AEC945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104A0F6" w14:textId="77777777" w:rsidR="006B4755" w:rsidRPr="00A54B5F" w:rsidRDefault="006B4755" w:rsidP="007842DD">
            <w:pPr>
              <w:rPr>
                <w:rFonts w:ascii="Times New Roman" w:hAnsi="Times New Roman"/>
                <w:sz w:val="20"/>
                <w:szCs w:val="20"/>
              </w:rPr>
            </w:pPr>
          </w:p>
        </w:tc>
      </w:tr>
      <w:tr w:rsidR="006B4755" w:rsidRPr="00A54B5F" w14:paraId="3CD27C53"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C4D974A" w14:textId="77777777" w:rsidR="006B4755" w:rsidRPr="00A54B5F" w:rsidRDefault="006B4755" w:rsidP="007842DD">
            <w:pPr>
              <w:rPr>
                <w:rFonts w:cs="Calibri"/>
                <w:color w:val="000000"/>
              </w:rPr>
            </w:pPr>
            <w:r w:rsidRPr="00A54B5F">
              <w:rPr>
                <w:rFonts w:cs="Calibri"/>
                <w:color w:val="000000"/>
              </w:rPr>
              <w:t>0032</w:t>
            </w:r>
          </w:p>
        </w:tc>
        <w:tc>
          <w:tcPr>
            <w:tcW w:w="992" w:type="dxa"/>
            <w:tcBorders>
              <w:top w:val="nil"/>
              <w:left w:val="nil"/>
              <w:bottom w:val="single" w:sz="4" w:space="0" w:color="auto"/>
              <w:right w:val="single" w:sz="4" w:space="0" w:color="auto"/>
            </w:tcBorders>
            <w:shd w:val="clear" w:color="auto" w:fill="auto"/>
            <w:noWrap/>
            <w:vAlign w:val="bottom"/>
            <w:hideMark/>
          </w:tcPr>
          <w:p w14:paraId="77B1DF8A" w14:textId="77777777" w:rsidR="006B4755" w:rsidRPr="00A54B5F" w:rsidRDefault="006B4755" w:rsidP="007842DD">
            <w:pPr>
              <w:rPr>
                <w:rFonts w:cs="Calibri"/>
                <w:color w:val="000000"/>
              </w:rPr>
            </w:pPr>
            <w:r w:rsidRPr="00A54B5F">
              <w:rPr>
                <w:rFonts w:cs="Calibri"/>
                <w:color w:val="000000"/>
              </w:rPr>
              <w:t>32/2024</w:t>
            </w:r>
          </w:p>
        </w:tc>
        <w:tc>
          <w:tcPr>
            <w:tcW w:w="992" w:type="dxa"/>
            <w:tcBorders>
              <w:top w:val="nil"/>
              <w:left w:val="nil"/>
              <w:bottom w:val="single" w:sz="4" w:space="0" w:color="auto"/>
              <w:right w:val="single" w:sz="4" w:space="0" w:color="auto"/>
            </w:tcBorders>
            <w:shd w:val="clear" w:color="auto" w:fill="auto"/>
            <w:noWrap/>
            <w:vAlign w:val="bottom"/>
            <w:hideMark/>
          </w:tcPr>
          <w:p w14:paraId="7DD997B5"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F9DEE39" w14:textId="77777777" w:rsidR="006B4755" w:rsidRPr="00A54B5F" w:rsidRDefault="006B4755" w:rsidP="007842DD">
            <w:pPr>
              <w:rPr>
                <w:rFonts w:cs="Calibri"/>
                <w:color w:val="000000"/>
              </w:rPr>
            </w:pPr>
            <w:r w:rsidRPr="00A54B5F">
              <w:rPr>
                <w:rFonts w:cs="Calibri"/>
                <w:color w:val="000000"/>
              </w:rPr>
              <w:t>Građevinski radovi-Kumrovečka cesta (Karasi)</w:t>
            </w:r>
          </w:p>
        </w:tc>
        <w:tc>
          <w:tcPr>
            <w:tcW w:w="965" w:type="dxa"/>
            <w:tcBorders>
              <w:top w:val="nil"/>
              <w:left w:val="nil"/>
              <w:bottom w:val="single" w:sz="4" w:space="0" w:color="auto"/>
              <w:right w:val="single" w:sz="4" w:space="0" w:color="auto"/>
            </w:tcBorders>
            <w:shd w:val="clear" w:color="auto" w:fill="auto"/>
            <w:vAlign w:val="bottom"/>
            <w:hideMark/>
          </w:tcPr>
          <w:p w14:paraId="08C8B0BD"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163106B3" w14:textId="77777777" w:rsidR="006B4755" w:rsidRPr="00A54B5F" w:rsidRDefault="006B4755" w:rsidP="007842DD">
            <w:pPr>
              <w:rPr>
                <w:rFonts w:cs="Calibri"/>
                <w:color w:val="000000"/>
              </w:rPr>
            </w:pPr>
            <w:r w:rsidRPr="00A54B5F">
              <w:rPr>
                <w:rFonts w:cs="Calibri"/>
                <w:color w:val="000000"/>
              </w:rPr>
              <w:t>45233141 - Radovi na održavanju cesta</w:t>
            </w:r>
          </w:p>
        </w:tc>
        <w:tc>
          <w:tcPr>
            <w:tcW w:w="1222" w:type="dxa"/>
            <w:tcBorders>
              <w:top w:val="nil"/>
              <w:left w:val="nil"/>
              <w:bottom w:val="single" w:sz="4" w:space="0" w:color="auto"/>
              <w:right w:val="single" w:sz="4" w:space="0" w:color="auto"/>
            </w:tcBorders>
            <w:shd w:val="clear" w:color="auto" w:fill="auto"/>
            <w:noWrap/>
            <w:vAlign w:val="bottom"/>
            <w:hideMark/>
          </w:tcPr>
          <w:p w14:paraId="71DAB1CE" w14:textId="77777777" w:rsidR="006B4755" w:rsidRPr="00A54B5F" w:rsidRDefault="006B4755" w:rsidP="007842DD">
            <w:pPr>
              <w:jc w:val="right"/>
              <w:rPr>
                <w:rFonts w:cs="Calibri"/>
                <w:color w:val="000000"/>
              </w:rPr>
            </w:pPr>
            <w:r w:rsidRPr="00A54B5F">
              <w:rPr>
                <w:rFonts w:cs="Calibri"/>
                <w:color w:val="000000"/>
              </w:rPr>
              <w:t>5.600,00</w:t>
            </w:r>
          </w:p>
        </w:tc>
        <w:tc>
          <w:tcPr>
            <w:tcW w:w="708" w:type="dxa"/>
            <w:tcBorders>
              <w:top w:val="nil"/>
              <w:left w:val="nil"/>
              <w:bottom w:val="single" w:sz="4" w:space="0" w:color="auto"/>
              <w:right w:val="single" w:sz="4" w:space="0" w:color="auto"/>
            </w:tcBorders>
            <w:shd w:val="clear" w:color="auto" w:fill="auto"/>
            <w:vAlign w:val="bottom"/>
            <w:hideMark/>
          </w:tcPr>
          <w:p w14:paraId="6DE40F30"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61279F3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81502A3"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912FD61"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88F6E19"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517F7239"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14DD6F1"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23B940C"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2AB688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4D6BB0C" w14:textId="77777777" w:rsidR="006B4755" w:rsidRPr="00A54B5F" w:rsidRDefault="006B4755" w:rsidP="007842DD">
            <w:pPr>
              <w:rPr>
                <w:rFonts w:ascii="Times New Roman" w:hAnsi="Times New Roman"/>
                <w:sz w:val="20"/>
                <w:szCs w:val="20"/>
              </w:rPr>
            </w:pPr>
          </w:p>
        </w:tc>
      </w:tr>
      <w:tr w:rsidR="006B4755" w:rsidRPr="00A54B5F" w14:paraId="2F0437A1"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1F85920" w14:textId="77777777" w:rsidR="006B4755" w:rsidRPr="00A54B5F" w:rsidRDefault="006B4755" w:rsidP="007842DD">
            <w:pPr>
              <w:rPr>
                <w:rFonts w:cs="Calibri"/>
                <w:color w:val="000000"/>
              </w:rPr>
            </w:pPr>
            <w:r w:rsidRPr="00A54B5F">
              <w:rPr>
                <w:rFonts w:cs="Calibri"/>
                <w:color w:val="000000"/>
              </w:rPr>
              <w:t>0033</w:t>
            </w:r>
          </w:p>
        </w:tc>
        <w:tc>
          <w:tcPr>
            <w:tcW w:w="992" w:type="dxa"/>
            <w:tcBorders>
              <w:top w:val="nil"/>
              <w:left w:val="nil"/>
              <w:bottom w:val="single" w:sz="4" w:space="0" w:color="auto"/>
              <w:right w:val="single" w:sz="4" w:space="0" w:color="auto"/>
            </w:tcBorders>
            <w:shd w:val="clear" w:color="auto" w:fill="auto"/>
            <w:noWrap/>
            <w:vAlign w:val="bottom"/>
            <w:hideMark/>
          </w:tcPr>
          <w:p w14:paraId="5F802180" w14:textId="77777777" w:rsidR="006B4755" w:rsidRPr="00A54B5F" w:rsidRDefault="006B4755" w:rsidP="007842DD">
            <w:pPr>
              <w:rPr>
                <w:rFonts w:cs="Calibri"/>
                <w:color w:val="000000"/>
              </w:rPr>
            </w:pPr>
            <w:r w:rsidRPr="00A54B5F">
              <w:rPr>
                <w:rFonts w:cs="Calibri"/>
                <w:color w:val="000000"/>
              </w:rPr>
              <w:t>33/2024</w:t>
            </w:r>
          </w:p>
        </w:tc>
        <w:tc>
          <w:tcPr>
            <w:tcW w:w="992" w:type="dxa"/>
            <w:tcBorders>
              <w:top w:val="nil"/>
              <w:left w:val="nil"/>
              <w:bottom w:val="single" w:sz="4" w:space="0" w:color="auto"/>
              <w:right w:val="single" w:sz="4" w:space="0" w:color="auto"/>
            </w:tcBorders>
            <w:shd w:val="clear" w:color="auto" w:fill="auto"/>
            <w:noWrap/>
            <w:vAlign w:val="bottom"/>
            <w:hideMark/>
          </w:tcPr>
          <w:p w14:paraId="51921586"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C509057" w14:textId="77777777" w:rsidR="006B4755" w:rsidRPr="00A54B5F" w:rsidRDefault="006B4755" w:rsidP="007842DD">
            <w:pPr>
              <w:rPr>
                <w:rFonts w:cs="Calibri"/>
                <w:color w:val="000000"/>
              </w:rPr>
            </w:pPr>
            <w:r w:rsidRPr="00A54B5F">
              <w:rPr>
                <w:rFonts w:cs="Calibri"/>
                <w:color w:val="000000"/>
              </w:rPr>
              <w:t>Građevinski radovi-</w:t>
            </w:r>
            <w:proofErr w:type="spellStart"/>
            <w:r w:rsidRPr="00A54B5F">
              <w:rPr>
                <w:rFonts w:cs="Calibri"/>
                <w:color w:val="000000"/>
              </w:rPr>
              <w:t>Ul.Sv.Vida</w:t>
            </w:r>
            <w:proofErr w:type="spellEnd"/>
            <w:r w:rsidRPr="00A54B5F">
              <w:rPr>
                <w:rFonts w:cs="Calibri"/>
                <w:color w:val="000000"/>
              </w:rPr>
              <w:t xml:space="preserve"> (od Kumrovečke c. do kbr. 11a)</w:t>
            </w:r>
          </w:p>
        </w:tc>
        <w:tc>
          <w:tcPr>
            <w:tcW w:w="965" w:type="dxa"/>
            <w:tcBorders>
              <w:top w:val="nil"/>
              <w:left w:val="nil"/>
              <w:bottom w:val="single" w:sz="4" w:space="0" w:color="auto"/>
              <w:right w:val="single" w:sz="4" w:space="0" w:color="auto"/>
            </w:tcBorders>
            <w:shd w:val="clear" w:color="auto" w:fill="auto"/>
            <w:vAlign w:val="bottom"/>
            <w:hideMark/>
          </w:tcPr>
          <w:p w14:paraId="69BE5190"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454BFA2C" w14:textId="77777777" w:rsidR="006B4755" w:rsidRPr="00A54B5F" w:rsidRDefault="006B4755" w:rsidP="007842DD">
            <w:pPr>
              <w:rPr>
                <w:rFonts w:cs="Calibri"/>
                <w:color w:val="000000"/>
              </w:rPr>
            </w:pPr>
            <w:r w:rsidRPr="00A54B5F">
              <w:rPr>
                <w:rFonts w:cs="Calibri"/>
                <w:color w:val="000000"/>
              </w:rPr>
              <w:t>45233141 - Radovi na održavanju cesta</w:t>
            </w:r>
          </w:p>
        </w:tc>
        <w:tc>
          <w:tcPr>
            <w:tcW w:w="1222" w:type="dxa"/>
            <w:tcBorders>
              <w:top w:val="nil"/>
              <w:left w:val="nil"/>
              <w:bottom w:val="single" w:sz="4" w:space="0" w:color="auto"/>
              <w:right w:val="single" w:sz="4" w:space="0" w:color="auto"/>
            </w:tcBorders>
            <w:shd w:val="clear" w:color="auto" w:fill="auto"/>
            <w:noWrap/>
            <w:vAlign w:val="bottom"/>
            <w:hideMark/>
          </w:tcPr>
          <w:p w14:paraId="0EC9434D" w14:textId="77777777" w:rsidR="006B4755" w:rsidRPr="00A54B5F" w:rsidRDefault="006B4755" w:rsidP="007842DD">
            <w:pPr>
              <w:jc w:val="right"/>
              <w:rPr>
                <w:rFonts w:cs="Calibri"/>
                <w:color w:val="000000"/>
              </w:rPr>
            </w:pPr>
            <w:r w:rsidRPr="00A54B5F">
              <w:rPr>
                <w:rFonts w:cs="Calibri"/>
                <w:color w:val="000000"/>
              </w:rPr>
              <w:t>32.000,00</w:t>
            </w:r>
          </w:p>
        </w:tc>
        <w:tc>
          <w:tcPr>
            <w:tcW w:w="708" w:type="dxa"/>
            <w:tcBorders>
              <w:top w:val="nil"/>
              <w:left w:val="nil"/>
              <w:bottom w:val="single" w:sz="4" w:space="0" w:color="auto"/>
              <w:right w:val="single" w:sz="4" w:space="0" w:color="auto"/>
            </w:tcBorders>
            <w:shd w:val="clear" w:color="auto" w:fill="auto"/>
            <w:vAlign w:val="bottom"/>
            <w:hideMark/>
          </w:tcPr>
          <w:p w14:paraId="5A27A83A"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E6DAF4F"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10EB354E"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A68AF61"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0D1CDF0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7A3D6C6"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53732040"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02A92B8B"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EF82360"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071F658" w14:textId="77777777" w:rsidR="006B4755" w:rsidRPr="00A54B5F" w:rsidRDefault="006B4755" w:rsidP="007842DD">
            <w:pPr>
              <w:rPr>
                <w:rFonts w:ascii="Times New Roman" w:hAnsi="Times New Roman"/>
                <w:sz w:val="20"/>
                <w:szCs w:val="20"/>
              </w:rPr>
            </w:pPr>
          </w:p>
        </w:tc>
      </w:tr>
      <w:tr w:rsidR="006B4755" w:rsidRPr="00A54B5F" w14:paraId="41F101EC"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FD6F507" w14:textId="77777777" w:rsidR="006B4755" w:rsidRPr="00A54B5F" w:rsidRDefault="006B4755" w:rsidP="007842DD">
            <w:pPr>
              <w:rPr>
                <w:rFonts w:cs="Calibri"/>
                <w:color w:val="000000"/>
              </w:rPr>
            </w:pPr>
            <w:r w:rsidRPr="00A54B5F">
              <w:rPr>
                <w:rFonts w:cs="Calibri"/>
                <w:color w:val="000000"/>
              </w:rPr>
              <w:t>0034</w:t>
            </w:r>
          </w:p>
        </w:tc>
        <w:tc>
          <w:tcPr>
            <w:tcW w:w="992" w:type="dxa"/>
            <w:tcBorders>
              <w:top w:val="nil"/>
              <w:left w:val="nil"/>
              <w:bottom w:val="single" w:sz="4" w:space="0" w:color="auto"/>
              <w:right w:val="single" w:sz="4" w:space="0" w:color="auto"/>
            </w:tcBorders>
            <w:shd w:val="clear" w:color="auto" w:fill="auto"/>
            <w:noWrap/>
            <w:vAlign w:val="bottom"/>
            <w:hideMark/>
          </w:tcPr>
          <w:p w14:paraId="0482F536" w14:textId="77777777" w:rsidR="006B4755" w:rsidRPr="00A54B5F" w:rsidRDefault="006B4755" w:rsidP="007842DD">
            <w:pPr>
              <w:rPr>
                <w:rFonts w:cs="Calibri"/>
                <w:color w:val="000000"/>
              </w:rPr>
            </w:pPr>
            <w:r w:rsidRPr="00A54B5F">
              <w:rPr>
                <w:rFonts w:cs="Calibri"/>
                <w:color w:val="000000"/>
              </w:rPr>
              <w:t>34/2024</w:t>
            </w:r>
          </w:p>
        </w:tc>
        <w:tc>
          <w:tcPr>
            <w:tcW w:w="992" w:type="dxa"/>
            <w:tcBorders>
              <w:top w:val="nil"/>
              <w:left w:val="nil"/>
              <w:bottom w:val="single" w:sz="4" w:space="0" w:color="auto"/>
              <w:right w:val="single" w:sz="4" w:space="0" w:color="auto"/>
            </w:tcBorders>
            <w:shd w:val="clear" w:color="auto" w:fill="auto"/>
            <w:noWrap/>
            <w:vAlign w:val="bottom"/>
            <w:hideMark/>
          </w:tcPr>
          <w:p w14:paraId="2F05C460"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B4B73B7" w14:textId="77777777" w:rsidR="006B4755" w:rsidRPr="00A54B5F" w:rsidRDefault="006B4755" w:rsidP="007842DD">
            <w:pPr>
              <w:rPr>
                <w:rFonts w:cs="Calibri"/>
                <w:color w:val="000000"/>
              </w:rPr>
            </w:pPr>
            <w:r w:rsidRPr="00A54B5F">
              <w:rPr>
                <w:rFonts w:cs="Calibri"/>
                <w:color w:val="000000"/>
              </w:rPr>
              <w:t>Građevinski radovi-</w:t>
            </w:r>
            <w:proofErr w:type="spellStart"/>
            <w:r w:rsidRPr="00A54B5F">
              <w:rPr>
                <w:rFonts w:cs="Calibri"/>
                <w:color w:val="000000"/>
              </w:rPr>
              <w:t>Lukavečka</w:t>
            </w:r>
            <w:proofErr w:type="spellEnd"/>
            <w:r w:rsidRPr="00A54B5F">
              <w:rPr>
                <w:rFonts w:cs="Calibri"/>
                <w:color w:val="000000"/>
              </w:rPr>
              <w:t xml:space="preserve"> cesta izgradnjom nogostupa-</w:t>
            </w:r>
            <w:proofErr w:type="spellStart"/>
            <w:r w:rsidRPr="00A54B5F">
              <w:rPr>
                <w:rFonts w:cs="Calibri"/>
                <w:color w:val="000000"/>
              </w:rPr>
              <w:t>I.faza</w:t>
            </w:r>
            <w:proofErr w:type="spellEnd"/>
          </w:p>
        </w:tc>
        <w:tc>
          <w:tcPr>
            <w:tcW w:w="965" w:type="dxa"/>
            <w:tcBorders>
              <w:top w:val="nil"/>
              <w:left w:val="nil"/>
              <w:bottom w:val="single" w:sz="4" w:space="0" w:color="auto"/>
              <w:right w:val="single" w:sz="4" w:space="0" w:color="auto"/>
            </w:tcBorders>
            <w:shd w:val="clear" w:color="auto" w:fill="auto"/>
            <w:vAlign w:val="bottom"/>
            <w:hideMark/>
          </w:tcPr>
          <w:p w14:paraId="68A2E8FA"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4CD0B32F" w14:textId="77777777" w:rsidR="006B4755" w:rsidRPr="00A54B5F" w:rsidRDefault="006B4755" w:rsidP="007842DD">
            <w:pPr>
              <w:rPr>
                <w:rFonts w:cs="Calibri"/>
                <w:color w:val="000000"/>
              </w:rPr>
            </w:pPr>
            <w:r w:rsidRPr="00A54B5F">
              <w:rPr>
                <w:rFonts w:cs="Calibri"/>
                <w:color w:val="000000"/>
              </w:rPr>
              <w:t>45213316 - Radovi na postavljanju nogostupa</w:t>
            </w:r>
          </w:p>
        </w:tc>
        <w:tc>
          <w:tcPr>
            <w:tcW w:w="1222" w:type="dxa"/>
            <w:tcBorders>
              <w:top w:val="nil"/>
              <w:left w:val="nil"/>
              <w:bottom w:val="single" w:sz="4" w:space="0" w:color="auto"/>
              <w:right w:val="single" w:sz="4" w:space="0" w:color="auto"/>
            </w:tcBorders>
            <w:shd w:val="clear" w:color="auto" w:fill="auto"/>
            <w:noWrap/>
            <w:vAlign w:val="bottom"/>
            <w:hideMark/>
          </w:tcPr>
          <w:p w14:paraId="7D76EF48" w14:textId="77777777" w:rsidR="006B4755" w:rsidRPr="00A54B5F" w:rsidRDefault="006B4755" w:rsidP="007842DD">
            <w:pPr>
              <w:jc w:val="right"/>
              <w:rPr>
                <w:rFonts w:cs="Calibri"/>
                <w:color w:val="000000"/>
              </w:rPr>
            </w:pPr>
            <w:r w:rsidRPr="00A54B5F">
              <w:rPr>
                <w:rFonts w:cs="Calibri"/>
                <w:color w:val="000000"/>
              </w:rPr>
              <w:t>48.000,00</w:t>
            </w:r>
          </w:p>
        </w:tc>
        <w:tc>
          <w:tcPr>
            <w:tcW w:w="708" w:type="dxa"/>
            <w:tcBorders>
              <w:top w:val="nil"/>
              <w:left w:val="nil"/>
              <w:bottom w:val="single" w:sz="4" w:space="0" w:color="auto"/>
              <w:right w:val="single" w:sz="4" w:space="0" w:color="auto"/>
            </w:tcBorders>
            <w:shd w:val="clear" w:color="auto" w:fill="auto"/>
            <w:vAlign w:val="bottom"/>
            <w:hideMark/>
          </w:tcPr>
          <w:p w14:paraId="56C69BD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1C5626C2"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019A02B"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222543B"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A0647A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DF6D06B"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0A6660C"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AA5B7A5"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52831440"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9ACB6E4" w14:textId="77777777" w:rsidR="006B4755" w:rsidRPr="00A54B5F" w:rsidRDefault="006B4755" w:rsidP="007842DD">
            <w:pPr>
              <w:rPr>
                <w:rFonts w:ascii="Times New Roman" w:hAnsi="Times New Roman"/>
                <w:sz w:val="20"/>
                <w:szCs w:val="20"/>
              </w:rPr>
            </w:pPr>
          </w:p>
        </w:tc>
      </w:tr>
      <w:tr w:rsidR="006B4755" w:rsidRPr="00A54B5F" w14:paraId="0D13405F"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5E3A44F" w14:textId="77777777" w:rsidR="006B4755" w:rsidRPr="00A54B5F" w:rsidRDefault="006B4755" w:rsidP="007842DD">
            <w:pPr>
              <w:rPr>
                <w:rFonts w:cs="Calibri"/>
                <w:color w:val="000000"/>
              </w:rPr>
            </w:pPr>
            <w:r w:rsidRPr="00A54B5F">
              <w:rPr>
                <w:rFonts w:cs="Calibri"/>
                <w:color w:val="000000"/>
              </w:rPr>
              <w:t>0035</w:t>
            </w:r>
          </w:p>
        </w:tc>
        <w:tc>
          <w:tcPr>
            <w:tcW w:w="992" w:type="dxa"/>
            <w:tcBorders>
              <w:top w:val="nil"/>
              <w:left w:val="nil"/>
              <w:bottom w:val="single" w:sz="4" w:space="0" w:color="auto"/>
              <w:right w:val="single" w:sz="4" w:space="0" w:color="auto"/>
            </w:tcBorders>
            <w:shd w:val="clear" w:color="auto" w:fill="auto"/>
            <w:noWrap/>
            <w:vAlign w:val="bottom"/>
            <w:hideMark/>
          </w:tcPr>
          <w:p w14:paraId="192341EB" w14:textId="77777777" w:rsidR="006B4755" w:rsidRPr="00A54B5F" w:rsidRDefault="006B4755" w:rsidP="007842DD">
            <w:pPr>
              <w:rPr>
                <w:rFonts w:cs="Calibri"/>
                <w:color w:val="000000"/>
              </w:rPr>
            </w:pPr>
            <w:r w:rsidRPr="00A54B5F">
              <w:rPr>
                <w:rFonts w:cs="Calibri"/>
                <w:color w:val="000000"/>
              </w:rPr>
              <w:t>35/2024</w:t>
            </w:r>
          </w:p>
        </w:tc>
        <w:tc>
          <w:tcPr>
            <w:tcW w:w="992" w:type="dxa"/>
            <w:tcBorders>
              <w:top w:val="nil"/>
              <w:left w:val="nil"/>
              <w:bottom w:val="single" w:sz="4" w:space="0" w:color="auto"/>
              <w:right w:val="single" w:sz="4" w:space="0" w:color="auto"/>
            </w:tcBorders>
            <w:shd w:val="clear" w:color="auto" w:fill="auto"/>
            <w:noWrap/>
            <w:vAlign w:val="bottom"/>
            <w:hideMark/>
          </w:tcPr>
          <w:p w14:paraId="78A49854"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5D74C50D" w14:textId="77777777" w:rsidR="006B4755" w:rsidRPr="00A54B5F" w:rsidRDefault="006B4755" w:rsidP="007842DD">
            <w:pPr>
              <w:rPr>
                <w:rFonts w:cs="Calibri"/>
                <w:color w:val="000000"/>
              </w:rPr>
            </w:pPr>
            <w:r w:rsidRPr="00A54B5F">
              <w:rPr>
                <w:rFonts w:cs="Calibri"/>
                <w:color w:val="000000"/>
              </w:rPr>
              <w:t>Općinske manifestacije</w:t>
            </w:r>
          </w:p>
        </w:tc>
        <w:tc>
          <w:tcPr>
            <w:tcW w:w="965" w:type="dxa"/>
            <w:tcBorders>
              <w:top w:val="nil"/>
              <w:left w:val="nil"/>
              <w:bottom w:val="single" w:sz="4" w:space="0" w:color="auto"/>
              <w:right w:val="single" w:sz="4" w:space="0" w:color="auto"/>
            </w:tcBorders>
            <w:shd w:val="clear" w:color="auto" w:fill="auto"/>
            <w:vAlign w:val="bottom"/>
            <w:hideMark/>
          </w:tcPr>
          <w:p w14:paraId="63B86B59"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34FB1730" w14:textId="77777777" w:rsidR="006B4755" w:rsidRPr="00A54B5F" w:rsidRDefault="006B4755" w:rsidP="007842DD">
            <w:pPr>
              <w:rPr>
                <w:rFonts w:cs="Calibri"/>
                <w:color w:val="000000"/>
              </w:rPr>
            </w:pPr>
            <w:r w:rsidRPr="00A54B5F">
              <w:rPr>
                <w:rFonts w:cs="Calibri"/>
                <w:color w:val="000000"/>
              </w:rPr>
              <w:t xml:space="preserve">79952000 - Usluge organiziranja </w:t>
            </w:r>
            <w:r w:rsidRPr="00A54B5F">
              <w:rPr>
                <w:rFonts w:cs="Calibri"/>
                <w:color w:val="000000"/>
              </w:rPr>
              <w:lastRenderedPageBreak/>
              <w:t>događanja</w:t>
            </w:r>
          </w:p>
        </w:tc>
        <w:tc>
          <w:tcPr>
            <w:tcW w:w="1222" w:type="dxa"/>
            <w:tcBorders>
              <w:top w:val="nil"/>
              <w:left w:val="nil"/>
              <w:bottom w:val="single" w:sz="4" w:space="0" w:color="auto"/>
              <w:right w:val="single" w:sz="4" w:space="0" w:color="auto"/>
            </w:tcBorders>
            <w:shd w:val="clear" w:color="auto" w:fill="auto"/>
            <w:noWrap/>
            <w:vAlign w:val="bottom"/>
            <w:hideMark/>
          </w:tcPr>
          <w:p w14:paraId="1FB56ED2" w14:textId="77777777" w:rsidR="006B4755" w:rsidRPr="00A54B5F" w:rsidRDefault="006B4755" w:rsidP="007842DD">
            <w:pPr>
              <w:jc w:val="right"/>
              <w:rPr>
                <w:rFonts w:cs="Calibri"/>
                <w:color w:val="000000"/>
              </w:rPr>
            </w:pPr>
            <w:r w:rsidRPr="00A54B5F">
              <w:rPr>
                <w:rFonts w:cs="Calibri"/>
                <w:color w:val="000000"/>
              </w:rPr>
              <w:lastRenderedPageBreak/>
              <w:t>4.672,00</w:t>
            </w:r>
          </w:p>
        </w:tc>
        <w:tc>
          <w:tcPr>
            <w:tcW w:w="708" w:type="dxa"/>
            <w:tcBorders>
              <w:top w:val="nil"/>
              <w:left w:val="nil"/>
              <w:bottom w:val="single" w:sz="4" w:space="0" w:color="auto"/>
              <w:right w:val="single" w:sz="4" w:space="0" w:color="auto"/>
            </w:tcBorders>
            <w:shd w:val="clear" w:color="auto" w:fill="auto"/>
            <w:vAlign w:val="bottom"/>
            <w:hideMark/>
          </w:tcPr>
          <w:p w14:paraId="0E6934BA"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5186D27"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45206A1A"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079347E2"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383953D0"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0A511A92"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4751BDE"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7BBB02C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5066015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744EC61D" w14:textId="77777777" w:rsidR="006B4755" w:rsidRPr="00A54B5F" w:rsidRDefault="006B4755" w:rsidP="007842DD">
            <w:pPr>
              <w:rPr>
                <w:rFonts w:ascii="Times New Roman" w:hAnsi="Times New Roman"/>
                <w:sz w:val="20"/>
                <w:szCs w:val="20"/>
              </w:rPr>
            </w:pPr>
          </w:p>
        </w:tc>
      </w:tr>
      <w:tr w:rsidR="006B4755" w:rsidRPr="00A54B5F" w14:paraId="71BB3687"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6993D7A" w14:textId="77777777" w:rsidR="006B4755" w:rsidRPr="00A54B5F" w:rsidRDefault="006B4755" w:rsidP="007842DD">
            <w:pPr>
              <w:rPr>
                <w:rFonts w:cs="Calibri"/>
                <w:color w:val="000000"/>
              </w:rPr>
            </w:pPr>
            <w:r w:rsidRPr="00A54B5F">
              <w:rPr>
                <w:rFonts w:cs="Calibri"/>
                <w:color w:val="000000"/>
              </w:rPr>
              <w:t>0036</w:t>
            </w:r>
          </w:p>
        </w:tc>
        <w:tc>
          <w:tcPr>
            <w:tcW w:w="992" w:type="dxa"/>
            <w:tcBorders>
              <w:top w:val="nil"/>
              <w:left w:val="nil"/>
              <w:bottom w:val="single" w:sz="4" w:space="0" w:color="auto"/>
              <w:right w:val="single" w:sz="4" w:space="0" w:color="auto"/>
            </w:tcBorders>
            <w:shd w:val="clear" w:color="auto" w:fill="auto"/>
            <w:noWrap/>
            <w:vAlign w:val="bottom"/>
            <w:hideMark/>
          </w:tcPr>
          <w:p w14:paraId="2FD8374E" w14:textId="77777777" w:rsidR="006B4755" w:rsidRPr="00A54B5F" w:rsidRDefault="006B4755" w:rsidP="007842DD">
            <w:pPr>
              <w:rPr>
                <w:rFonts w:cs="Calibri"/>
                <w:color w:val="000000"/>
              </w:rPr>
            </w:pPr>
            <w:r w:rsidRPr="00A54B5F">
              <w:rPr>
                <w:rFonts w:cs="Calibri"/>
                <w:color w:val="000000"/>
              </w:rPr>
              <w:t>36/2024</w:t>
            </w:r>
          </w:p>
        </w:tc>
        <w:tc>
          <w:tcPr>
            <w:tcW w:w="992" w:type="dxa"/>
            <w:tcBorders>
              <w:top w:val="nil"/>
              <w:left w:val="nil"/>
              <w:bottom w:val="single" w:sz="4" w:space="0" w:color="auto"/>
              <w:right w:val="single" w:sz="4" w:space="0" w:color="auto"/>
            </w:tcBorders>
            <w:shd w:val="clear" w:color="auto" w:fill="auto"/>
            <w:noWrap/>
            <w:vAlign w:val="bottom"/>
            <w:hideMark/>
          </w:tcPr>
          <w:p w14:paraId="14CE77D7"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4FD8380A" w14:textId="77777777" w:rsidR="006B4755" w:rsidRPr="00A54B5F" w:rsidRDefault="006B4755" w:rsidP="007842DD">
            <w:pPr>
              <w:rPr>
                <w:rFonts w:cs="Calibri"/>
                <w:color w:val="000000"/>
              </w:rPr>
            </w:pPr>
            <w:r w:rsidRPr="00A54B5F">
              <w:rPr>
                <w:rFonts w:cs="Calibri"/>
                <w:color w:val="000000"/>
              </w:rPr>
              <w:t>Uskrsni sajam</w:t>
            </w:r>
          </w:p>
        </w:tc>
        <w:tc>
          <w:tcPr>
            <w:tcW w:w="965" w:type="dxa"/>
            <w:tcBorders>
              <w:top w:val="nil"/>
              <w:left w:val="nil"/>
              <w:bottom w:val="single" w:sz="4" w:space="0" w:color="auto"/>
              <w:right w:val="single" w:sz="4" w:space="0" w:color="auto"/>
            </w:tcBorders>
            <w:shd w:val="clear" w:color="auto" w:fill="auto"/>
            <w:vAlign w:val="bottom"/>
            <w:hideMark/>
          </w:tcPr>
          <w:p w14:paraId="34EAB5AB"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2B483963" w14:textId="77777777" w:rsidR="006B4755" w:rsidRPr="00A54B5F" w:rsidRDefault="006B4755" w:rsidP="007842DD">
            <w:pPr>
              <w:rPr>
                <w:rFonts w:cs="Calibri"/>
                <w:color w:val="000000"/>
              </w:rPr>
            </w:pPr>
            <w:r w:rsidRPr="00A54B5F">
              <w:rPr>
                <w:rFonts w:cs="Calibri"/>
                <w:color w:val="000000"/>
              </w:rPr>
              <w:t>79952000 - Usluge organiziranja događanja</w:t>
            </w:r>
          </w:p>
        </w:tc>
        <w:tc>
          <w:tcPr>
            <w:tcW w:w="1222" w:type="dxa"/>
            <w:tcBorders>
              <w:top w:val="nil"/>
              <w:left w:val="nil"/>
              <w:bottom w:val="single" w:sz="4" w:space="0" w:color="auto"/>
              <w:right w:val="single" w:sz="4" w:space="0" w:color="auto"/>
            </w:tcBorders>
            <w:shd w:val="clear" w:color="auto" w:fill="auto"/>
            <w:noWrap/>
            <w:vAlign w:val="bottom"/>
            <w:hideMark/>
          </w:tcPr>
          <w:p w14:paraId="0CCE63C2" w14:textId="77777777" w:rsidR="006B4755" w:rsidRPr="00A54B5F" w:rsidRDefault="006B4755" w:rsidP="007842DD">
            <w:pPr>
              <w:jc w:val="right"/>
              <w:rPr>
                <w:rFonts w:cs="Calibri"/>
                <w:color w:val="000000"/>
              </w:rPr>
            </w:pPr>
            <w:r w:rsidRPr="00A54B5F">
              <w:rPr>
                <w:rFonts w:cs="Calibri"/>
                <w:color w:val="000000"/>
              </w:rPr>
              <w:t>6.376,00</w:t>
            </w:r>
          </w:p>
        </w:tc>
        <w:tc>
          <w:tcPr>
            <w:tcW w:w="708" w:type="dxa"/>
            <w:tcBorders>
              <w:top w:val="nil"/>
              <w:left w:val="nil"/>
              <w:bottom w:val="single" w:sz="4" w:space="0" w:color="auto"/>
              <w:right w:val="single" w:sz="4" w:space="0" w:color="auto"/>
            </w:tcBorders>
            <w:shd w:val="clear" w:color="auto" w:fill="auto"/>
            <w:vAlign w:val="bottom"/>
            <w:hideMark/>
          </w:tcPr>
          <w:p w14:paraId="64D5C651"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7825FE2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493C0C8"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1357B5DD"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6E8A6C5"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65291FB"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8B72FC9"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56B1178C"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62E1346B"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74A4CF8C" w14:textId="77777777" w:rsidR="006B4755" w:rsidRPr="00A54B5F" w:rsidRDefault="006B4755" w:rsidP="007842DD">
            <w:pPr>
              <w:rPr>
                <w:rFonts w:ascii="Times New Roman" w:hAnsi="Times New Roman"/>
                <w:sz w:val="20"/>
                <w:szCs w:val="20"/>
              </w:rPr>
            </w:pPr>
          </w:p>
        </w:tc>
      </w:tr>
      <w:tr w:rsidR="006B4755" w:rsidRPr="00A54B5F" w14:paraId="60968B9C"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627BEDF" w14:textId="77777777" w:rsidR="006B4755" w:rsidRPr="00A54B5F" w:rsidRDefault="006B4755" w:rsidP="007842DD">
            <w:pPr>
              <w:rPr>
                <w:rFonts w:cs="Calibri"/>
                <w:color w:val="000000"/>
              </w:rPr>
            </w:pPr>
            <w:r w:rsidRPr="00A54B5F">
              <w:rPr>
                <w:rFonts w:cs="Calibri"/>
                <w:color w:val="000000"/>
              </w:rPr>
              <w:t>0037</w:t>
            </w:r>
          </w:p>
        </w:tc>
        <w:tc>
          <w:tcPr>
            <w:tcW w:w="992" w:type="dxa"/>
            <w:tcBorders>
              <w:top w:val="nil"/>
              <w:left w:val="nil"/>
              <w:bottom w:val="single" w:sz="4" w:space="0" w:color="auto"/>
              <w:right w:val="single" w:sz="4" w:space="0" w:color="auto"/>
            </w:tcBorders>
            <w:shd w:val="clear" w:color="auto" w:fill="auto"/>
            <w:noWrap/>
            <w:vAlign w:val="bottom"/>
            <w:hideMark/>
          </w:tcPr>
          <w:p w14:paraId="2DD24528" w14:textId="77777777" w:rsidR="006B4755" w:rsidRPr="00A54B5F" w:rsidRDefault="006B4755" w:rsidP="007842DD">
            <w:pPr>
              <w:rPr>
                <w:rFonts w:cs="Calibri"/>
                <w:color w:val="000000"/>
              </w:rPr>
            </w:pPr>
            <w:r w:rsidRPr="00A54B5F">
              <w:rPr>
                <w:rFonts w:cs="Calibri"/>
                <w:color w:val="000000"/>
              </w:rPr>
              <w:t>37/2024</w:t>
            </w:r>
          </w:p>
        </w:tc>
        <w:tc>
          <w:tcPr>
            <w:tcW w:w="992" w:type="dxa"/>
            <w:tcBorders>
              <w:top w:val="nil"/>
              <w:left w:val="nil"/>
              <w:bottom w:val="single" w:sz="4" w:space="0" w:color="auto"/>
              <w:right w:val="single" w:sz="4" w:space="0" w:color="auto"/>
            </w:tcBorders>
            <w:shd w:val="clear" w:color="auto" w:fill="auto"/>
            <w:noWrap/>
            <w:vAlign w:val="bottom"/>
            <w:hideMark/>
          </w:tcPr>
          <w:p w14:paraId="76B3E8B1"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EF2D458" w14:textId="77777777" w:rsidR="006B4755" w:rsidRPr="00A54B5F" w:rsidRDefault="006B4755" w:rsidP="007842DD">
            <w:pPr>
              <w:rPr>
                <w:rFonts w:cs="Calibri"/>
                <w:color w:val="000000"/>
              </w:rPr>
            </w:pPr>
            <w:r w:rsidRPr="00A54B5F">
              <w:rPr>
                <w:rFonts w:cs="Calibri"/>
                <w:color w:val="000000"/>
              </w:rPr>
              <w:t>Berba 2024-Kak su brali naši stari</w:t>
            </w:r>
          </w:p>
        </w:tc>
        <w:tc>
          <w:tcPr>
            <w:tcW w:w="965" w:type="dxa"/>
            <w:tcBorders>
              <w:top w:val="nil"/>
              <w:left w:val="nil"/>
              <w:bottom w:val="single" w:sz="4" w:space="0" w:color="auto"/>
              <w:right w:val="single" w:sz="4" w:space="0" w:color="auto"/>
            </w:tcBorders>
            <w:shd w:val="clear" w:color="auto" w:fill="auto"/>
            <w:vAlign w:val="bottom"/>
            <w:hideMark/>
          </w:tcPr>
          <w:p w14:paraId="74C93285"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65A41093" w14:textId="77777777" w:rsidR="006B4755" w:rsidRPr="00A54B5F" w:rsidRDefault="006B4755" w:rsidP="007842DD">
            <w:pPr>
              <w:rPr>
                <w:rFonts w:cs="Calibri"/>
                <w:color w:val="000000"/>
              </w:rPr>
            </w:pPr>
            <w:r w:rsidRPr="00A54B5F">
              <w:rPr>
                <w:rFonts w:cs="Calibri"/>
                <w:color w:val="000000"/>
              </w:rPr>
              <w:t>79952000 - Usluge organiziranja događanja</w:t>
            </w:r>
          </w:p>
        </w:tc>
        <w:tc>
          <w:tcPr>
            <w:tcW w:w="1222" w:type="dxa"/>
            <w:tcBorders>
              <w:top w:val="nil"/>
              <w:left w:val="nil"/>
              <w:bottom w:val="single" w:sz="4" w:space="0" w:color="auto"/>
              <w:right w:val="single" w:sz="4" w:space="0" w:color="auto"/>
            </w:tcBorders>
            <w:shd w:val="clear" w:color="auto" w:fill="auto"/>
            <w:noWrap/>
            <w:vAlign w:val="bottom"/>
            <w:hideMark/>
          </w:tcPr>
          <w:p w14:paraId="621CC5C5" w14:textId="77777777" w:rsidR="006B4755" w:rsidRPr="00A54B5F" w:rsidRDefault="006B4755" w:rsidP="007842DD">
            <w:pPr>
              <w:jc w:val="right"/>
              <w:rPr>
                <w:rFonts w:cs="Calibri"/>
                <w:color w:val="000000"/>
              </w:rPr>
            </w:pPr>
            <w:r w:rsidRPr="00A54B5F">
              <w:rPr>
                <w:rFonts w:cs="Calibri"/>
                <w:color w:val="000000"/>
              </w:rPr>
              <w:t>6.371,20</w:t>
            </w:r>
          </w:p>
        </w:tc>
        <w:tc>
          <w:tcPr>
            <w:tcW w:w="708" w:type="dxa"/>
            <w:tcBorders>
              <w:top w:val="nil"/>
              <w:left w:val="nil"/>
              <w:bottom w:val="single" w:sz="4" w:space="0" w:color="auto"/>
              <w:right w:val="single" w:sz="4" w:space="0" w:color="auto"/>
            </w:tcBorders>
            <w:shd w:val="clear" w:color="auto" w:fill="auto"/>
            <w:vAlign w:val="bottom"/>
            <w:hideMark/>
          </w:tcPr>
          <w:p w14:paraId="04DC05C4"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7D5D299"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0FCF95F"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3F7776B"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77AD2FC4"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A0E619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4C3EE80"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0BA160E5"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490EF41A"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DB76B26" w14:textId="77777777" w:rsidR="006B4755" w:rsidRPr="00A54B5F" w:rsidRDefault="006B4755" w:rsidP="007842DD">
            <w:pPr>
              <w:rPr>
                <w:rFonts w:ascii="Times New Roman" w:hAnsi="Times New Roman"/>
                <w:sz w:val="20"/>
                <w:szCs w:val="20"/>
              </w:rPr>
            </w:pPr>
          </w:p>
        </w:tc>
      </w:tr>
      <w:tr w:rsidR="006B4755" w:rsidRPr="00A54B5F" w14:paraId="18176130"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0A76D4B7" w14:textId="77777777" w:rsidR="006B4755" w:rsidRPr="00A54B5F" w:rsidRDefault="006B4755" w:rsidP="007842DD">
            <w:pPr>
              <w:rPr>
                <w:rFonts w:cs="Calibri"/>
                <w:color w:val="000000"/>
              </w:rPr>
            </w:pPr>
            <w:r w:rsidRPr="00A54B5F">
              <w:rPr>
                <w:rFonts w:cs="Calibri"/>
                <w:color w:val="000000"/>
              </w:rPr>
              <w:t>0038</w:t>
            </w:r>
          </w:p>
        </w:tc>
        <w:tc>
          <w:tcPr>
            <w:tcW w:w="992" w:type="dxa"/>
            <w:tcBorders>
              <w:top w:val="nil"/>
              <w:left w:val="nil"/>
              <w:bottom w:val="single" w:sz="4" w:space="0" w:color="auto"/>
              <w:right w:val="single" w:sz="4" w:space="0" w:color="auto"/>
            </w:tcBorders>
            <w:shd w:val="clear" w:color="auto" w:fill="auto"/>
            <w:noWrap/>
            <w:vAlign w:val="bottom"/>
            <w:hideMark/>
          </w:tcPr>
          <w:p w14:paraId="0BCB1952" w14:textId="77777777" w:rsidR="006B4755" w:rsidRPr="00A54B5F" w:rsidRDefault="006B4755" w:rsidP="007842DD">
            <w:pPr>
              <w:rPr>
                <w:rFonts w:cs="Calibri"/>
                <w:color w:val="000000"/>
              </w:rPr>
            </w:pPr>
            <w:r w:rsidRPr="00A54B5F">
              <w:rPr>
                <w:rFonts w:cs="Calibri"/>
                <w:color w:val="000000"/>
              </w:rPr>
              <w:t>38/2024</w:t>
            </w:r>
          </w:p>
        </w:tc>
        <w:tc>
          <w:tcPr>
            <w:tcW w:w="992" w:type="dxa"/>
            <w:tcBorders>
              <w:top w:val="nil"/>
              <w:left w:val="nil"/>
              <w:bottom w:val="single" w:sz="4" w:space="0" w:color="auto"/>
              <w:right w:val="single" w:sz="4" w:space="0" w:color="auto"/>
            </w:tcBorders>
            <w:shd w:val="clear" w:color="auto" w:fill="auto"/>
            <w:noWrap/>
            <w:vAlign w:val="bottom"/>
            <w:hideMark/>
          </w:tcPr>
          <w:p w14:paraId="0997120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39BECC4" w14:textId="77777777" w:rsidR="006B4755" w:rsidRPr="00A54B5F" w:rsidRDefault="006B4755" w:rsidP="007842DD">
            <w:pPr>
              <w:rPr>
                <w:rFonts w:cs="Calibri"/>
                <w:color w:val="000000"/>
              </w:rPr>
            </w:pPr>
            <w:r w:rsidRPr="00A54B5F">
              <w:rPr>
                <w:rFonts w:cs="Calibri"/>
                <w:color w:val="000000"/>
              </w:rPr>
              <w:t>Građevinski radovi-Rekonstrukcija kurije starog Župnog dvora u Rozgi-9. faza</w:t>
            </w:r>
          </w:p>
        </w:tc>
        <w:tc>
          <w:tcPr>
            <w:tcW w:w="965" w:type="dxa"/>
            <w:tcBorders>
              <w:top w:val="nil"/>
              <w:left w:val="nil"/>
              <w:bottom w:val="single" w:sz="4" w:space="0" w:color="auto"/>
              <w:right w:val="single" w:sz="4" w:space="0" w:color="auto"/>
            </w:tcBorders>
            <w:shd w:val="clear" w:color="auto" w:fill="auto"/>
            <w:vAlign w:val="bottom"/>
            <w:hideMark/>
          </w:tcPr>
          <w:p w14:paraId="0FD6DA99"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408CC652" w14:textId="77777777" w:rsidR="006B4755" w:rsidRPr="00A54B5F" w:rsidRDefault="006B4755" w:rsidP="007842DD">
            <w:pPr>
              <w:rPr>
                <w:rFonts w:cs="Calibri"/>
                <w:color w:val="000000"/>
              </w:rPr>
            </w:pPr>
            <w:r w:rsidRPr="00A54B5F">
              <w:rPr>
                <w:rFonts w:cs="Calibri"/>
                <w:color w:val="000000"/>
              </w:rPr>
              <w:t>45212360 - Građevinski radovi na vjerskim objektima</w:t>
            </w:r>
          </w:p>
        </w:tc>
        <w:tc>
          <w:tcPr>
            <w:tcW w:w="1222" w:type="dxa"/>
            <w:tcBorders>
              <w:top w:val="nil"/>
              <w:left w:val="nil"/>
              <w:bottom w:val="single" w:sz="4" w:space="0" w:color="auto"/>
              <w:right w:val="single" w:sz="4" w:space="0" w:color="auto"/>
            </w:tcBorders>
            <w:shd w:val="clear" w:color="auto" w:fill="auto"/>
            <w:noWrap/>
            <w:vAlign w:val="bottom"/>
            <w:hideMark/>
          </w:tcPr>
          <w:p w14:paraId="73A10E1B" w14:textId="77777777" w:rsidR="006B4755" w:rsidRPr="00A54B5F" w:rsidRDefault="006B4755" w:rsidP="007842DD">
            <w:pPr>
              <w:jc w:val="right"/>
              <w:rPr>
                <w:rFonts w:cs="Calibri"/>
                <w:color w:val="000000"/>
              </w:rPr>
            </w:pPr>
            <w:r w:rsidRPr="00A54B5F">
              <w:rPr>
                <w:rFonts w:cs="Calibri"/>
                <w:color w:val="000000"/>
              </w:rPr>
              <w:t>36.640,00</w:t>
            </w:r>
          </w:p>
        </w:tc>
        <w:tc>
          <w:tcPr>
            <w:tcW w:w="708" w:type="dxa"/>
            <w:tcBorders>
              <w:top w:val="nil"/>
              <w:left w:val="nil"/>
              <w:bottom w:val="single" w:sz="4" w:space="0" w:color="auto"/>
              <w:right w:val="single" w:sz="4" w:space="0" w:color="auto"/>
            </w:tcBorders>
            <w:shd w:val="clear" w:color="auto" w:fill="auto"/>
            <w:vAlign w:val="bottom"/>
            <w:hideMark/>
          </w:tcPr>
          <w:p w14:paraId="04A7053E"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1680D080"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6CB8215"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84A59B0"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475F8AA8"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7572114" w14:textId="77777777" w:rsidR="006B4755" w:rsidRPr="00A54B5F" w:rsidRDefault="006B4755" w:rsidP="007842DD">
            <w:pPr>
              <w:rPr>
                <w:rFonts w:cs="Calibri"/>
                <w:color w:val="000000"/>
              </w:rPr>
            </w:pPr>
            <w:r w:rsidRPr="00A54B5F">
              <w:rPr>
                <w:rFonts w:cs="Calibri"/>
                <w:color w:val="000000"/>
              </w:rPr>
              <w:t>2. kvartal</w:t>
            </w:r>
          </w:p>
        </w:tc>
        <w:tc>
          <w:tcPr>
            <w:tcW w:w="578" w:type="dxa"/>
            <w:tcBorders>
              <w:top w:val="nil"/>
              <w:left w:val="nil"/>
              <w:bottom w:val="single" w:sz="4" w:space="0" w:color="auto"/>
              <w:right w:val="single" w:sz="4" w:space="0" w:color="auto"/>
            </w:tcBorders>
            <w:shd w:val="clear" w:color="auto" w:fill="auto"/>
            <w:vAlign w:val="bottom"/>
            <w:hideMark/>
          </w:tcPr>
          <w:p w14:paraId="249CD223"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F364256"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4F9BAAD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21F6E762" w14:textId="77777777" w:rsidR="006B4755" w:rsidRPr="00A54B5F" w:rsidRDefault="006B4755" w:rsidP="007842DD">
            <w:pPr>
              <w:rPr>
                <w:rFonts w:ascii="Times New Roman" w:hAnsi="Times New Roman"/>
                <w:sz w:val="20"/>
                <w:szCs w:val="20"/>
              </w:rPr>
            </w:pPr>
          </w:p>
        </w:tc>
      </w:tr>
      <w:tr w:rsidR="006B4755" w:rsidRPr="00A54B5F" w14:paraId="39D33461"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53F825F5" w14:textId="77777777" w:rsidR="006B4755" w:rsidRPr="00A54B5F" w:rsidRDefault="006B4755" w:rsidP="007842DD">
            <w:pPr>
              <w:rPr>
                <w:rFonts w:cs="Calibri"/>
                <w:color w:val="000000"/>
              </w:rPr>
            </w:pPr>
            <w:r w:rsidRPr="00A54B5F">
              <w:rPr>
                <w:rFonts w:cs="Calibri"/>
                <w:color w:val="000000"/>
              </w:rPr>
              <w:t>0039</w:t>
            </w:r>
          </w:p>
        </w:tc>
        <w:tc>
          <w:tcPr>
            <w:tcW w:w="992" w:type="dxa"/>
            <w:tcBorders>
              <w:top w:val="nil"/>
              <w:left w:val="nil"/>
              <w:bottom w:val="single" w:sz="4" w:space="0" w:color="auto"/>
              <w:right w:val="single" w:sz="4" w:space="0" w:color="auto"/>
            </w:tcBorders>
            <w:shd w:val="clear" w:color="auto" w:fill="auto"/>
            <w:noWrap/>
            <w:vAlign w:val="bottom"/>
            <w:hideMark/>
          </w:tcPr>
          <w:p w14:paraId="71D518B1" w14:textId="77777777" w:rsidR="006B4755" w:rsidRPr="00A54B5F" w:rsidRDefault="006B4755" w:rsidP="007842DD">
            <w:pPr>
              <w:rPr>
                <w:rFonts w:cs="Calibri"/>
                <w:color w:val="000000"/>
              </w:rPr>
            </w:pPr>
            <w:r w:rsidRPr="00A54B5F">
              <w:rPr>
                <w:rFonts w:cs="Calibri"/>
                <w:color w:val="000000"/>
              </w:rPr>
              <w:t>39/2024</w:t>
            </w:r>
          </w:p>
        </w:tc>
        <w:tc>
          <w:tcPr>
            <w:tcW w:w="992" w:type="dxa"/>
            <w:tcBorders>
              <w:top w:val="nil"/>
              <w:left w:val="nil"/>
              <w:bottom w:val="single" w:sz="4" w:space="0" w:color="auto"/>
              <w:right w:val="single" w:sz="4" w:space="0" w:color="auto"/>
            </w:tcBorders>
            <w:shd w:val="clear" w:color="auto" w:fill="auto"/>
            <w:noWrap/>
            <w:vAlign w:val="bottom"/>
            <w:hideMark/>
          </w:tcPr>
          <w:p w14:paraId="172145B3"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727BA031" w14:textId="77777777" w:rsidR="006B4755" w:rsidRPr="00A54B5F" w:rsidRDefault="006B4755" w:rsidP="007842DD">
            <w:pPr>
              <w:rPr>
                <w:rFonts w:cs="Calibri"/>
                <w:color w:val="000000"/>
              </w:rPr>
            </w:pPr>
            <w:r w:rsidRPr="00A54B5F">
              <w:rPr>
                <w:rFonts w:cs="Calibri"/>
                <w:color w:val="000000"/>
              </w:rPr>
              <w:t>Održavanje javne rasvjete</w:t>
            </w:r>
          </w:p>
        </w:tc>
        <w:tc>
          <w:tcPr>
            <w:tcW w:w="965" w:type="dxa"/>
            <w:tcBorders>
              <w:top w:val="nil"/>
              <w:left w:val="nil"/>
              <w:bottom w:val="single" w:sz="4" w:space="0" w:color="auto"/>
              <w:right w:val="single" w:sz="4" w:space="0" w:color="auto"/>
            </w:tcBorders>
            <w:shd w:val="clear" w:color="auto" w:fill="auto"/>
            <w:vAlign w:val="bottom"/>
            <w:hideMark/>
          </w:tcPr>
          <w:p w14:paraId="0BBD7289"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7DDFB99F" w14:textId="77777777" w:rsidR="006B4755" w:rsidRPr="00A54B5F" w:rsidRDefault="006B4755" w:rsidP="007842DD">
            <w:pPr>
              <w:rPr>
                <w:rFonts w:cs="Calibri"/>
                <w:color w:val="000000"/>
              </w:rPr>
            </w:pPr>
            <w:r w:rsidRPr="00A54B5F">
              <w:rPr>
                <w:rFonts w:cs="Calibri"/>
                <w:color w:val="000000"/>
              </w:rPr>
              <w:t>50232100 - Usluge održavanja ulične rasvjete</w:t>
            </w:r>
          </w:p>
        </w:tc>
        <w:tc>
          <w:tcPr>
            <w:tcW w:w="1222" w:type="dxa"/>
            <w:tcBorders>
              <w:top w:val="nil"/>
              <w:left w:val="nil"/>
              <w:bottom w:val="single" w:sz="4" w:space="0" w:color="auto"/>
              <w:right w:val="single" w:sz="4" w:space="0" w:color="auto"/>
            </w:tcBorders>
            <w:shd w:val="clear" w:color="auto" w:fill="auto"/>
            <w:noWrap/>
            <w:vAlign w:val="bottom"/>
            <w:hideMark/>
          </w:tcPr>
          <w:p w14:paraId="0AE11063" w14:textId="77777777" w:rsidR="006B4755" w:rsidRPr="00A54B5F" w:rsidRDefault="006B4755" w:rsidP="007842DD">
            <w:pPr>
              <w:jc w:val="right"/>
              <w:rPr>
                <w:rFonts w:cs="Calibri"/>
                <w:color w:val="000000"/>
              </w:rPr>
            </w:pPr>
            <w:r w:rsidRPr="00A54B5F">
              <w:rPr>
                <w:rFonts w:cs="Calibri"/>
                <w:color w:val="000000"/>
              </w:rPr>
              <w:t>2.656,00</w:t>
            </w:r>
          </w:p>
        </w:tc>
        <w:tc>
          <w:tcPr>
            <w:tcW w:w="708" w:type="dxa"/>
            <w:tcBorders>
              <w:top w:val="nil"/>
              <w:left w:val="nil"/>
              <w:bottom w:val="single" w:sz="4" w:space="0" w:color="auto"/>
              <w:right w:val="single" w:sz="4" w:space="0" w:color="auto"/>
            </w:tcBorders>
            <w:shd w:val="clear" w:color="auto" w:fill="auto"/>
            <w:vAlign w:val="bottom"/>
            <w:hideMark/>
          </w:tcPr>
          <w:p w14:paraId="773E50BF"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CACA4BA"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7638386D"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65D9AB07"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A830814"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3FD9CD9E"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1B204E3"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45722DD0"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48546AFD"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6999515C" w14:textId="77777777" w:rsidR="006B4755" w:rsidRPr="00A54B5F" w:rsidRDefault="006B4755" w:rsidP="007842DD">
            <w:pPr>
              <w:rPr>
                <w:rFonts w:ascii="Times New Roman" w:hAnsi="Times New Roman"/>
                <w:sz w:val="20"/>
                <w:szCs w:val="20"/>
              </w:rPr>
            </w:pPr>
          </w:p>
        </w:tc>
      </w:tr>
      <w:tr w:rsidR="006B4755" w:rsidRPr="00A54B5F" w14:paraId="7A484360"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768D2DAC" w14:textId="77777777" w:rsidR="006B4755" w:rsidRPr="00A54B5F" w:rsidRDefault="006B4755" w:rsidP="007842DD">
            <w:pPr>
              <w:rPr>
                <w:rFonts w:cs="Calibri"/>
                <w:color w:val="000000"/>
              </w:rPr>
            </w:pPr>
            <w:r w:rsidRPr="00A54B5F">
              <w:rPr>
                <w:rFonts w:cs="Calibri"/>
                <w:color w:val="000000"/>
              </w:rPr>
              <w:lastRenderedPageBreak/>
              <w:t>0040</w:t>
            </w:r>
          </w:p>
        </w:tc>
        <w:tc>
          <w:tcPr>
            <w:tcW w:w="992" w:type="dxa"/>
            <w:tcBorders>
              <w:top w:val="nil"/>
              <w:left w:val="nil"/>
              <w:bottom w:val="single" w:sz="4" w:space="0" w:color="auto"/>
              <w:right w:val="single" w:sz="4" w:space="0" w:color="auto"/>
            </w:tcBorders>
            <w:shd w:val="clear" w:color="auto" w:fill="auto"/>
            <w:noWrap/>
            <w:vAlign w:val="bottom"/>
            <w:hideMark/>
          </w:tcPr>
          <w:p w14:paraId="211E27C8" w14:textId="77777777" w:rsidR="006B4755" w:rsidRPr="00A54B5F" w:rsidRDefault="006B4755" w:rsidP="007842DD">
            <w:pPr>
              <w:rPr>
                <w:rFonts w:cs="Calibri"/>
                <w:color w:val="000000"/>
              </w:rPr>
            </w:pPr>
            <w:r w:rsidRPr="00A54B5F">
              <w:rPr>
                <w:rFonts w:cs="Calibri"/>
                <w:color w:val="000000"/>
              </w:rPr>
              <w:t>40/2024</w:t>
            </w:r>
          </w:p>
        </w:tc>
        <w:tc>
          <w:tcPr>
            <w:tcW w:w="992" w:type="dxa"/>
            <w:tcBorders>
              <w:top w:val="nil"/>
              <w:left w:val="nil"/>
              <w:bottom w:val="single" w:sz="4" w:space="0" w:color="auto"/>
              <w:right w:val="single" w:sz="4" w:space="0" w:color="auto"/>
            </w:tcBorders>
            <w:shd w:val="clear" w:color="auto" w:fill="auto"/>
            <w:noWrap/>
            <w:vAlign w:val="bottom"/>
            <w:hideMark/>
          </w:tcPr>
          <w:p w14:paraId="1CE8E6B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DE7EA20" w14:textId="77777777" w:rsidR="006B4755" w:rsidRPr="00A54B5F" w:rsidRDefault="006B4755" w:rsidP="007842DD">
            <w:pPr>
              <w:rPr>
                <w:rFonts w:cs="Calibri"/>
                <w:color w:val="000000"/>
              </w:rPr>
            </w:pPr>
            <w:r w:rsidRPr="00A54B5F">
              <w:rPr>
                <w:rFonts w:cs="Calibri"/>
                <w:color w:val="000000"/>
              </w:rPr>
              <w:t>Održavanje javnih zelenih površina</w:t>
            </w:r>
          </w:p>
        </w:tc>
        <w:tc>
          <w:tcPr>
            <w:tcW w:w="965" w:type="dxa"/>
            <w:tcBorders>
              <w:top w:val="nil"/>
              <w:left w:val="nil"/>
              <w:bottom w:val="single" w:sz="4" w:space="0" w:color="auto"/>
              <w:right w:val="single" w:sz="4" w:space="0" w:color="auto"/>
            </w:tcBorders>
            <w:shd w:val="clear" w:color="auto" w:fill="auto"/>
            <w:vAlign w:val="bottom"/>
            <w:hideMark/>
          </w:tcPr>
          <w:p w14:paraId="350D99D4"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65D32970" w14:textId="77777777" w:rsidR="006B4755" w:rsidRPr="00A54B5F" w:rsidRDefault="006B4755" w:rsidP="007842DD">
            <w:pPr>
              <w:rPr>
                <w:rFonts w:cs="Calibri"/>
                <w:color w:val="000000"/>
              </w:rPr>
            </w:pPr>
            <w:r w:rsidRPr="00A54B5F">
              <w:rPr>
                <w:rFonts w:cs="Calibri"/>
                <w:color w:val="000000"/>
              </w:rPr>
              <w:t>77313000 - Usluge održavanja parkova</w:t>
            </w:r>
          </w:p>
        </w:tc>
        <w:tc>
          <w:tcPr>
            <w:tcW w:w="1222" w:type="dxa"/>
            <w:tcBorders>
              <w:top w:val="nil"/>
              <w:left w:val="nil"/>
              <w:bottom w:val="single" w:sz="4" w:space="0" w:color="auto"/>
              <w:right w:val="single" w:sz="4" w:space="0" w:color="auto"/>
            </w:tcBorders>
            <w:shd w:val="clear" w:color="auto" w:fill="auto"/>
            <w:noWrap/>
            <w:vAlign w:val="bottom"/>
            <w:hideMark/>
          </w:tcPr>
          <w:p w14:paraId="70E99C34" w14:textId="77777777" w:rsidR="006B4755" w:rsidRPr="00A54B5F" w:rsidRDefault="006B4755" w:rsidP="007842DD">
            <w:pPr>
              <w:jc w:val="right"/>
              <w:rPr>
                <w:rFonts w:cs="Calibri"/>
                <w:color w:val="000000"/>
              </w:rPr>
            </w:pPr>
            <w:r w:rsidRPr="00A54B5F">
              <w:rPr>
                <w:rFonts w:cs="Calibri"/>
                <w:color w:val="000000"/>
              </w:rPr>
              <w:t>6.376,00</w:t>
            </w:r>
          </w:p>
        </w:tc>
        <w:tc>
          <w:tcPr>
            <w:tcW w:w="708" w:type="dxa"/>
            <w:tcBorders>
              <w:top w:val="nil"/>
              <w:left w:val="nil"/>
              <w:bottom w:val="single" w:sz="4" w:space="0" w:color="auto"/>
              <w:right w:val="single" w:sz="4" w:space="0" w:color="auto"/>
            </w:tcBorders>
            <w:shd w:val="clear" w:color="auto" w:fill="auto"/>
            <w:vAlign w:val="bottom"/>
            <w:hideMark/>
          </w:tcPr>
          <w:p w14:paraId="4D1A7405"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AE1CAD9"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132F90F2"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2D84A8A"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5EB0539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D82CDCC"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0E1DE913"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2C8328D6"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EC276A7"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54EC780" w14:textId="77777777" w:rsidR="006B4755" w:rsidRPr="00A54B5F" w:rsidRDefault="006B4755" w:rsidP="007842DD">
            <w:pPr>
              <w:rPr>
                <w:rFonts w:ascii="Times New Roman" w:hAnsi="Times New Roman"/>
                <w:sz w:val="20"/>
                <w:szCs w:val="20"/>
              </w:rPr>
            </w:pPr>
          </w:p>
        </w:tc>
      </w:tr>
      <w:tr w:rsidR="006B4755" w:rsidRPr="00A54B5F" w14:paraId="15BDE45E"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14DBDD3" w14:textId="77777777" w:rsidR="006B4755" w:rsidRPr="00A54B5F" w:rsidRDefault="006B4755" w:rsidP="007842DD">
            <w:pPr>
              <w:rPr>
                <w:rFonts w:cs="Calibri"/>
                <w:color w:val="000000"/>
              </w:rPr>
            </w:pPr>
            <w:r w:rsidRPr="00A54B5F">
              <w:rPr>
                <w:rFonts w:cs="Calibri"/>
                <w:color w:val="000000"/>
              </w:rPr>
              <w:t>0041</w:t>
            </w:r>
          </w:p>
        </w:tc>
        <w:tc>
          <w:tcPr>
            <w:tcW w:w="992" w:type="dxa"/>
            <w:tcBorders>
              <w:top w:val="nil"/>
              <w:left w:val="nil"/>
              <w:bottom w:val="single" w:sz="4" w:space="0" w:color="auto"/>
              <w:right w:val="single" w:sz="4" w:space="0" w:color="auto"/>
            </w:tcBorders>
            <w:shd w:val="clear" w:color="auto" w:fill="auto"/>
            <w:noWrap/>
            <w:vAlign w:val="bottom"/>
            <w:hideMark/>
          </w:tcPr>
          <w:p w14:paraId="5E781C8B" w14:textId="77777777" w:rsidR="006B4755" w:rsidRPr="00A54B5F" w:rsidRDefault="006B4755" w:rsidP="007842DD">
            <w:pPr>
              <w:rPr>
                <w:rFonts w:cs="Calibri"/>
                <w:color w:val="000000"/>
              </w:rPr>
            </w:pPr>
            <w:r w:rsidRPr="00A54B5F">
              <w:rPr>
                <w:rFonts w:cs="Calibri"/>
                <w:color w:val="000000"/>
              </w:rPr>
              <w:t>41/2024</w:t>
            </w:r>
          </w:p>
        </w:tc>
        <w:tc>
          <w:tcPr>
            <w:tcW w:w="992" w:type="dxa"/>
            <w:tcBorders>
              <w:top w:val="nil"/>
              <w:left w:val="nil"/>
              <w:bottom w:val="single" w:sz="4" w:space="0" w:color="auto"/>
              <w:right w:val="single" w:sz="4" w:space="0" w:color="auto"/>
            </w:tcBorders>
            <w:shd w:val="clear" w:color="auto" w:fill="auto"/>
            <w:noWrap/>
            <w:vAlign w:val="bottom"/>
            <w:hideMark/>
          </w:tcPr>
          <w:p w14:paraId="40EBF8F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7BB9205" w14:textId="77777777" w:rsidR="006B4755" w:rsidRPr="00A54B5F" w:rsidRDefault="006B4755" w:rsidP="007842DD">
            <w:pPr>
              <w:rPr>
                <w:rFonts w:cs="Calibri"/>
                <w:color w:val="000000"/>
              </w:rPr>
            </w:pPr>
            <w:r w:rsidRPr="00A54B5F">
              <w:rPr>
                <w:rFonts w:cs="Calibri"/>
                <w:color w:val="000000"/>
              </w:rPr>
              <w:t>Nabava materijala i opreme za održavanje cesta</w:t>
            </w:r>
          </w:p>
        </w:tc>
        <w:tc>
          <w:tcPr>
            <w:tcW w:w="965" w:type="dxa"/>
            <w:tcBorders>
              <w:top w:val="nil"/>
              <w:left w:val="nil"/>
              <w:bottom w:val="single" w:sz="4" w:space="0" w:color="auto"/>
              <w:right w:val="single" w:sz="4" w:space="0" w:color="auto"/>
            </w:tcBorders>
            <w:shd w:val="clear" w:color="auto" w:fill="auto"/>
            <w:vAlign w:val="bottom"/>
            <w:hideMark/>
          </w:tcPr>
          <w:p w14:paraId="31DDA5AE" w14:textId="77777777" w:rsidR="006B4755" w:rsidRPr="00A54B5F" w:rsidRDefault="006B4755" w:rsidP="007842DD">
            <w:pPr>
              <w:rPr>
                <w:rFonts w:cs="Calibri"/>
                <w:color w:val="000000"/>
              </w:rPr>
            </w:pPr>
            <w:r w:rsidRPr="00A54B5F">
              <w:rPr>
                <w:rFonts w:cs="Calibri"/>
                <w:color w:val="000000"/>
              </w:rPr>
              <w:t>Robe</w:t>
            </w:r>
          </w:p>
        </w:tc>
        <w:tc>
          <w:tcPr>
            <w:tcW w:w="1018" w:type="dxa"/>
            <w:tcBorders>
              <w:top w:val="nil"/>
              <w:left w:val="nil"/>
              <w:bottom w:val="single" w:sz="4" w:space="0" w:color="auto"/>
              <w:right w:val="single" w:sz="4" w:space="0" w:color="auto"/>
            </w:tcBorders>
            <w:shd w:val="clear" w:color="auto" w:fill="auto"/>
            <w:vAlign w:val="bottom"/>
            <w:hideMark/>
          </w:tcPr>
          <w:p w14:paraId="1F29D237" w14:textId="77777777" w:rsidR="006B4755" w:rsidRPr="00A54B5F" w:rsidRDefault="006B4755" w:rsidP="007842DD">
            <w:pPr>
              <w:rPr>
                <w:rFonts w:cs="Calibri"/>
                <w:color w:val="000000"/>
              </w:rPr>
            </w:pPr>
            <w:r w:rsidRPr="00A54B5F">
              <w:rPr>
                <w:rFonts w:cs="Calibri"/>
                <w:color w:val="000000"/>
              </w:rPr>
              <w:t>34921000 - Oprema za održavanje cesta</w:t>
            </w:r>
          </w:p>
        </w:tc>
        <w:tc>
          <w:tcPr>
            <w:tcW w:w="1222" w:type="dxa"/>
            <w:tcBorders>
              <w:top w:val="nil"/>
              <w:left w:val="nil"/>
              <w:bottom w:val="single" w:sz="4" w:space="0" w:color="auto"/>
              <w:right w:val="single" w:sz="4" w:space="0" w:color="auto"/>
            </w:tcBorders>
            <w:shd w:val="clear" w:color="auto" w:fill="auto"/>
            <w:noWrap/>
            <w:vAlign w:val="bottom"/>
            <w:hideMark/>
          </w:tcPr>
          <w:p w14:paraId="22723ED5" w14:textId="77777777" w:rsidR="006B4755" w:rsidRPr="00A54B5F" w:rsidRDefault="006B4755" w:rsidP="007842DD">
            <w:pPr>
              <w:jc w:val="right"/>
              <w:rPr>
                <w:rFonts w:cs="Calibri"/>
                <w:color w:val="000000"/>
              </w:rPr>
            </w:pPr>
            <w:r w:rsidRPr="00A54B5F">
              <w:rPr>
                <w:rFonts w:cs="Calibri"/>
                <w:color w:val="000000"/>
              </w:rPr>
              <w:t>7.000,80</w:t>
            </w:r>
          </w:p>
        </w:tc>
        <w:tc>
          <w:tcPr>
            <w:tcW w:w="708" w:type="dxa"/>
            <w:tcBorders>
              <w:top w:val="nil"/>
              <w:left w:val="nil"/>
              <w:bottom w:val="single" w:sz="4" w:space="0" w:color="auto"/>
              <w:right w:val="single" w:sz="4" w:space="0" w:color="auto"/>
            </w:tcBorders>
            <w:shd w:val="clear" w:color="auto" w:fill="auto"/>
            <w:vAlign w:val="bottom"/>
            <w:hideMark/>
          </w:tcPr>
          <w:p w14:paraId="13E1235C"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3F1639D1"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2B4E602"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00E8C7D4"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7D46AF1C"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1BB8ADA0"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6E99A16"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AC8F1FF"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9F8795D"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3C54A154" w14:textId="77777777" w:rsidR="006B4755" w:rsidRPr="00A54B5F" w:rsidRDefault="006B4755" w:rsidP="007842DD">
            <w:pPr>
              <w:rPr>
                <w:rFonts w:ascii="Times New Roman" w:hAnsi="Times New Roman"/>
                <w:sz w:val="20"/>
                <w:szCs w:val="20"/>
              </w:rPr>
            </w:pPr>
          </w:p>
        </w:tc>
      </w:tr>
      <w:tr w:rsidR="006B4755" w:rsidRPr="00A54B5F" w14:paraId="20532DA3"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0EE9D40" w14:textId="77777777" w:rsidR="006B4755" w:rsidRPr="00A54B5F" w:rsidRDefault="006B4755" w:rsidP="007842DD">
            <w:pPr>
              <w:rPr>
                <w:rFonts w:cs="Calibri"/>
                <w:color w:val="000000"/>
              </w:rPr>
            </w:pPr>
            <w:r w:rsidRPr="00A54B5F">
              <w:rPr>
                <w:rFonts w:cs="Calibri"/>
                <w:color w:val="000000"/>
              </w:rPr>
              <w:t>0042</w:t>
            </w:r>
          </w:p>
        </w:tc>
        <w:tc>
          <w:tcPr>
            <w:tcW w:w="992" w:type="dxa"/>
            <w:tcBorders>
              <w:top w:val="nil"/>
              <w:left w:val="nil"/>
              <w:bottom w:val="single" w:sz="4" w:space="0" w:color="auto"/>
              <w:right w:val="single" w:sz="4" w:space="0" w:color="auto"/>
            </w:tcBorders>
            <w:shd w:val="clear" w:color="auto" w:fill="auto"/>
            <w:noWrap/>
            <w:vAlign w:val="bottom"/>
            <w:hideMark/>
          </w:tcPr>
          <w:p w14:paraId="4D137571" w14:textId="77777777" w:rsidR="006B4755" w:rsidRPr="00A54B5F" w:rsidRDefault="006B4755" w:rsidP="007842DD">
            <w:pPr>
              <w:rPr>
                <w:rFonts w:cs="Calibri"/>
                <w:color w:val="000000"/>
              </w:rPr>
            </w:pPr>
            <w:r w:rsidRPr="00A54B5F">
              <w:rPr>
                <w:rFonts w:cs="Calibri"/>
                <w:color w:val="000000"/>
              </w:rPr>
              <w:t>42/2024</w:t>
            </w:r>
          </w:p>
        </w:tc>
        <w:tc>
          <w:tcPr>
            <w:tcW w:w="992" w:type="dxa"/>
            <w:tcBorders>
              <w:top w:val="nil"/>
              <w:left w:val="nil"/>
              <w:bottom w:val="single" w:sz="4" w:space="0" w:color="auto"/>
              <w:right w:val="single" w:sz="4" w:space="0" w:color="auto"/>
            </w:tcBorders>
            <w:shd w:val="clear" w:color="auto" w:fill="auto"/>
            <w:noWrap/>
            <w:vAlign w:val="bottom"/>
            <w:hideMark/>
          </w:tcPr>
          <w:p w14:paraId="7E8D5E0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105DBEB7" w14:textId="77777777" w:rsidR="006B4755" w:rsidRPr="00A54B5F" w:rsidRDefault="006B4755" w:rsidP="007842DD">
            <w:pPr>
              <w:rPr>
                <w:rFonts w:cs="Calibri"/>
                <w:color w:val="000000"/>
              </w:rPr>
            </w:pPr>
            <w:r w:rsidRPr="00A54B5F">
              <w:rPr>
                <w:rFonts w:cs="Calibri"/>
                <w:color w:val="000000"/>
              </w:rPr>
              <w:t>Održavanje nerazvrstanih cesta i javnih površina na kojima nije dopušten promet motornim vozilima</w:t>
            </w:r>
          </w:p>
        </w:tc>
        <w:tc>
          <w:tcPr>
            <w:tcW w:w="965" w:type="dxa"/>
            <w:tcBorders>
              <w:top w:val="nil"/>
              <w:left w:val="nil"/>
              <w:bottom w:val="single" w:sz="4" w:space="0" w:color="auto"/>
              <w:right w:val="single" w:sz="4" w:space="0" w:color="auto"/>
            </w:tcBorders>
            <w:shd w:val="clear" w:color="auto" w:fill="auto"/>
            <w:vAlign w:val="bottom"/>
            <w:hideMark/>
          </w:tcPr>
          <w:p w14:paraId="776A298D"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3EC8F378" w14:textId="77777777" w:rsidR="006B4755" w:rsidRPr="00A54B5F" w:rsidRDefault="006B4755" w:rsidP="007842DD">
            <w:pPr>
              <w:rPr>
                <w:rFonts w:cs="Calibri"/>
                <w:color w:val="000000"/>
              </w:rPr>
            </w:pPr>
            <w:r w:rsidRPr="00A54B5F">
              <w:rPr>
                <w:rFonts w:cs="Calibri"/>
                <w:color w:val="000000"/>
              </w:rPr>
              <w:t>45233141 - Radovi na održavanju cesta</w:t>
            </w:r>
          </w:p>
        </w:tc>
        <w:tc>
          <w:tcPr>
            <w:tcW w:w="1222" w:type="dxa"/>
            <w:tcBorders>
              <w:top w:val="nil"/>
              <w:left w:val="nil"/>
              <w:bottom w:val="single" w:sz="4" w:space="0" w:color="auto"/>
              <w:right w:val="single" w:sz="4" w:space="0" w:color="auto"/>
            </w:tcBorders>
            <w:shd w:val="clear" w:color="auto" w:fill="auto"/>
            <w:noWrap/>
            <w:vAlign w:val="bottom"/>
            <w:hideMark/>
          </w:tcPr>
          <w:p w14:paraId="3E311624" w14:textId="77777777" w:rsidR="006B4755" w:rsidRPr="00A54B5F" w:rsidRDefault="006B4755" w:rsidP="007842DD">
            <w:pPr>
              <w:jc w:val="right"/>
              <w:rPr>
                <w:rFonts w:cs="Calibri"/>
                <w:color w:val="000000"/>
              </w:rPr>
            </w:pPr>
            <w:r w:rsidRPr="00A54B5F">
              <w:rPr>
                <w:rFonts w:cs="Calibri"/>
                <w:color w:val="000000"/>
              </w:rPr>
              <w:t>7.646,40</w:t>
            </w:r>
          </w:p>
        </w:tc>
        <w:tc>
          <w:tcPr>
            <w:tcW w:w="708" w:type="dxa"/>
            <w:tcBorders>
              <w:top w:val="nil"/>
              <w:left w:val="nil"/>
              <w:bottom w:val="single" w:sz="4" w:space="0" w:color="auto"/>
              <w:right w:val="single" w:sz="4" w:space="0" w:color="auto"/>
            </w:tcBorders>
            <w:shd w:val="clear" w:color="auto" w:fill="auto"/>
            <w:vAlign w:val="bottom"/>
            <w:hideMark/>
          </w:tcPr>
          <w:p w14:paraId="7C2B2ADB"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1F181436"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79CC30CF"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9796332"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30DF4184"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7FE1424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7FB9DD56"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86D2A33"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EF8A70B"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142D1389" w14:textId="77777777" w:rsidR="006B4755" w:rsidRPr="00A54B5F" w:rsidRDefault="006B4755" w:rsidP="007842DD">
            <w:pPr>
              <w:rPr>
                <w:rFonts w:ascii="Times New Roman" w:hAnsi="Times New Roman"/>
                <w:sz w:val="20"/>
                <w:szCs w:val="20"/>
              </w:rPr>
            </w:pPr>
          </w:p>
        </w:tc>
      </w:tr>
      <w:tr w:rsidR="006B4755" w:rsidRPr="00A54B5F" w14:paraId="612D4B52"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20A88E7" w14:textId="77777777" w:rsidR="006B4755" w:rsidRPr="00A54B5F" w:rsidRDefault="006B4755" w:rsidP="007842DD">
            <w:pPr>
              <w:rPr>
                <w:rFonts w:cs="Calibri"/>
                <w:color w:val="000000"/>
              </w:rPr>
            </w:pPr>
            <w:r w:rsidRPr="00A54B5F">
              <w:rPr>
                <w:rFonts w:cs="Calibri"/>
                <w:color w:val="000000"/>
              </w:rPr>
              <w:t>0043</w:t>
            </w:r>
          </w:p>
        </w:tc>
        <w:tc>
          <w:tcPr>
            <w:tcW w:w="992" w:type="dxa"/>
            <w:tcBorders>
              <w:top w:val="nil"/>
              <w:left w:val="nil"/>
              <w:bottom w:val="single" w:sz="4" w:space="0" w:color="auto"/>
              <w:right w:val="single" w:sz="4" w:space="0" w:color="auto"/>
            </w:tcBorders>
            <w:shd w:val="clear" w:color="auto" w:fill="auto"/>
            <w:noWrap/>
            <w:vAlign w:val="bottom"/>
            <w:hideMark/>
          </w:tcPr>
          <w:p w14:paraId="5932D2B8" w14:textId="77777777" w:rsidR="006B4755" w:rsidRPr="00A54B5F" w:rsidRDefault="006B4755" w:rsidP="007842DD">
            <w:pPr>
              <w:rPr>
                <w:rFonts w:cs="Calibri"/>
                <w:color w:val="000000"/>
              </w:rPr>
            </w:pPr>
            <w:r w:rsidRPr="00A54B5F">
              <w:rPr>
                <w:rFonts w:cs="Calibri"/>
                <w:color w:val="000000"/>
              </w:rPr>
              <w:t>43/2024</w:t>
            </w:r>
          </w:p>
        </w:tc>
        <w:tc>
          <w:tcPr>
            <w:tcW w:w="992" w:type="dxa"/>
            <w:tcBorders>
              <w:top w:val="nil"/>
              <w:left w:val="nil"/>
              <w:bottom w:val="single" w:sz="4" w:space="0" w:color="auto"/>
              <w:right w:val="single" w:sz="4" w:space="0" w:color="auto"/>
            </w:tcBorders>
            <w:shd w:val="clear" w:color="auto" w:fill="auto"/>
            <w:noWrap/>
            <w:vAlign w:val="bottom"/>
            <w:hideMark/>
          </w:tcPr>
          <w:p w14:paraId="0DCABDA8"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35DA7D38" w14:textId="77777777" w:rsidR="006B4755" w:rsidRPr="00A54B5F" w:rsidRDefault="006B4755" w:rsidP="007842DD">
            <w:pPr>
              <w:rPr>
                <w:rFonts w:cs="Calibri"/>
                <w:color w:val="000000"/>
              </w:rPr>
            </w:pPr>
            <w:r w:rsidRPr="00A54B5F">
              <w:rPr>
                <w:rFonts w:cs="Calibri"/>
                <w:color w:val="000000"/>
              </w:rPr>
              <w:t>Košnja trave i raslinja uz nerazvrstane ceste</w:t>
            </w:r>
          </w:p>
        </w:tc>
        <w:tc>
          <w:tcPr>
            <w:tcW w:w="965" w:type="dxa"/>
            <w:tcBorders>
              <w:top w:val="nil"/>
              <w:left w:val="nil"/>
              <w:bottom w:val="single" w:sz="4" w:space="0" w:color="auto"/>
              <w:right w:val="single" w:sz="4" w:space="0" w:color="auto"/>
            </w:tcBorders>
            <w:shd w:val="clear" w:color="auto" w:fill="auto"/>
            <w:vAlign w:val="bottom"/>
            <w:hideMark/>
          </w:tcPr>
          <w:p w14:paraId="1A02A71C"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72D1A7DF" w14:textId="77777777" w:rsidR="006B4755" w:rsidRPr="00A54B5F" w:rsidRDefault="006B4755" w:rsidP="007842DD">
            <w:pPr>
              <w:rPr>
                <w:rFonts w:cs="Calibri"/>
                <w:color w:val="000000"/>
              </w:rPr>
            </w:pPr>
            <w:r w:rsidRPr="00A54B5F">
              <w:rPr>
                <w:rFonts w:cs="Calibri"/>
                <w:color w:val="000000"/>
              </w:rPr>
              <w:t>45112730 - Radovi krajobraznog uređenja cesta i autocesta</w:t>
            </w:r>
          </w:p>
        </w:tc>
        <w:tc>
          <w:tcPr>
            <w:tcW w:w="1222" w:type="dxa"/>
            <w:tcBorders>
              <w:top w:val="nil"/>
              <w:left w:val="nil"/>
              <w:bottom w:val="single" w:sz="4" w:space="0" w:color="auto"/>
              <w:right w:val="single" w:sz="4" w:space="0" w:color="auto"/>
            </w:tcBorders>
            <w:shd w:val="clear" w:color="auto" w:fill="auto"/>
            <w:noWrap/>
            <w:vAlign w:val="bottom"/>
            <w:hideMark/>
          </w:tcPr>
          <w:p w14:paraId="702219E2" w14:textId="77777777" w:rsidR="006B4755" w:rsidRPr="00A54B5F" w:rsidRDefault="006B4755" w:rsidP="007842DD">
            <w:pPr>
              <w:jc w:val="right"/>
              <w:rPr>
                <w:rFonts w:cs="Calibri"/>
                <w:color w:val="000000"/>
              </w:rPr>
            </w:pPr>
            <w:r w:rsidRPr="00A54B5F">
              <w:rPr>
                <w:rFonts w:cs="Calibri"/>
                <w:color w:val="000000"/>
              </w:rPr>
              <w:t>3.292,00</w:t>
            </w:r>
          </w:p>
        </w:tc>
        <w:tc>
          <w:tcPr>
            <w:tcW w:w="708" w:type="dxa"/>
            <w:tcBorders>
              <w:top w:val="nil"/>
              <w:left w:val="nil"/>
              <w:bottom w:val="single" w:sz="4" w:space="0" w:color="auto"/>
              <w:right w:val="single" w:sz="4" w:space="0" w:color="auto"/>
            </w:tcBorders>
            <w:shd w:val="clear" w:color="auto" w:fill="auto"/>
            <w:vAlign w:val="bottom"/>
            <w:hideMark/>
          </w:tcPr>
          <w:p w14:paraId="6747E750"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4C81DDC6"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2D25DC7B"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2088359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47C088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560828E"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27D550F"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3D34E143"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0B2A5C0"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508D8B7E" w14:textId="77777777" w:rsidR="006B4755" w:rsidRPr="00A54B5F" w:rsidRDefault="006B4755" w:rsidP="007842DD">
            <w:pPr>
              <w:rPr>
                <w:rFonts w:ascii="Times New Roman" w:hAnsi="Times New Roman"/>
                <w:sz w:val="20"/>
                <w:szCs w:val="20"/>
              </w:rPr>
            </w:pPr>
          </w:p>
        </w:tc>
      </w:tr>
      <w:tr w:rsidR="006B4755" w:rsidRPr="00A54B5F" w14:paraId="1D3F0B20"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21AF6DDF" w14:textId="77777777" w:rsidR="006B4755" w:rsidRPr="00A54B5F" w:rsidRDefault="006B4755" w:rsidP="007842DD">
            <w:pPr>
              <w:rPr>
                <w:rFonts w:cs="Calibri"/>
                <w:color w:val="000000"/>
              </w:rPr>
            </w:pPr>
            <w:r w:rsidRPr="00A54B5F">
              <w:rPr>
                <w:rFonts w:cs="Calibri"/>
                <w:color w:val="000000"/>
              </w:rPr>
              <w:lastRenderedPageBreak/>
              <w:t>0044</w:t>
            </w:r>
          </w:p>
        </w:tc>
        <w:tc>
          <w:tcPr>
            <w:tcW w:w="992" w:type="dxa"/>
            <w:tcBorders>
              <w:top w:val="nil"/>
              <w:left w:val="nil"/>
              <w:bottom w:val="single" w:sz="4" w:space="0" w:color="auto"/>
              <w:right w:val="single" w:sz="4" w:space="0" w:color="auto"/>
            </w:tcBorders>
            <w:shd w:val="clear" w:color="auto" w:fill="auto"/>
            <w:noWrap/>
            <w:vAlign w:val="bottom"/>
            <w:hideMark/>
          </w:tcPr>
          <w:p w14:paraId="6216B8C2" w14:textId="77777777" w:rsidR="006B4755" w:rsidRPr="00A54B5F" w:rsidRDefault="006B4755" w:rsidP="007842DD">
            <w:pPr>
              <w:rPr>
                <w:rFonts w:cs="Calibri"/>
                <w:color w:val="000000"/>
              </w:rPr>
            </w:pPr>
            <w:r w:rsidRPr="00A54B5F">
              <w:rPr>
                <w:rFonts w:cs="Calibri"/>
                <w:color w:val="000000"/>
              </w:rPr>
              <w:t>44/2024</w:t>
            </w:r>
          </w:p>
        </w:tc>
        <w:tc>
          <w:tcPr>
            <w:tcW w:w="992" w:type="dxa"/>
            <w:tcBorders>
              <w:top w:val="nil"/>
              <w:left w:val="nil"/>
              <w:bottom w:val="single" w:sz="4" w:space="0" w:color="auto"/>
              <w:right w:val="single" w:sz="4" w:space="0" w:color="auto"/>
            </w:tcBorders>
            <w:shd w:val="clear" w:color="auto" w:fill="auto"/>
            <w:noWrap/>
            <w:vAlign w:val="bottom"/>
            <w:hideMark/>
          </w:tcPr>
          <w:p w14:paraId="1CBAE5E3"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4911EF29" w14:textId="77777777" w:rsidR="006B4755" w:rsidRPr="00A54B5F" w:rsidRDefault="006B4755" w:rsidP="007842DD">
            <w:pPr>
              <w:rPr>
                <w:rFonts w:cs="Calibri"/>
                <w:color w:val="000000"/>
              </w:rPr>
            </w:pPr>
            <w:r w:rsidRPr="00A54B5F">
              <w:rPr>
                <w:rFonts w:cs="Calibri"/>
                <w:color w:val="000000"/>
              </w:rPr>
              <w:t>Zimsko održavanje</w:t>
            </w:r>
          </w:p>
        </w:tc>
        <w:tc>
          <w:tcPr>
            <w:tcW w:w="965" w:type="dxa"/>
            <w:tcBorders>
              <w:top w:val="nil"/>
              <w:left w:val="nil"/>
              <w:bottom w:val="single" w:sz="4" w:space="0" w:color="auto"/>
              <w:right w:val="single" w:sz="4" w:space="0" w:color="auto"/>
            </w:tcBorders>
            <w:shd w:val="clear" w:color="auto" w:fill="auto"/>
            <w:vAlign w:val="bottom"/>
            <w:hideMark/>
          </w:tcPr>
          <w:p w14:paraId="5010CC7D"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2F81B406" w14:textId="77777777" w:rsidR="006B4755" w:rsidRPr="00A54B5F" w:rsidRDefault="006B4755" w:rsidP="007842DD">
            <w:pPr>
              <w:rPr>
                <w:rFonts w:cs="Calibri"/>
                <w:color w:val="000000"/>
              </w:rPr>
            </w:pPr>
            <w:r w:rsidRPr="00A54B5F">
              <w:rPr>
                <w:rFonts w:cs="Calibri"/>
                <w:color w:val="000000"/>
              </w:rPr>
              <w:t>90620000 - Usluge čišćenja snijega</w:t>
            </w:r>
          </w:p>
        </w:tc>
        <w:tc>
          <w:tcPr>
            <w:tcW w:w="1222" w:type="dxa"/>
            <w:tcBorders>
              <w:top w:val="nil"/>
              <w:left w:val="nil"/>
              <w:bottom w:val="single" w:sz="4" w:space="0" w:color="auto"/>
              <w:right w:val="single" w:sz="4" w:space="0" w:color="auto"/>
            </w:tcBorders>
            <w:shd w:val="clear" w:color="auto" w:fill="auto"/>
            <w:noWrap/>
            <w:vAlign w:val="bottom"/>
            <w:hideMark/>
          </w:tcPr>
          <w:p w14:paraId="1DE41124" w14:textId="77777777" w:rsidR="006B4755" w:rsidRPr="00A54B5F" w:rsidRDefault="006B4755" w:rsidP="007842DD">
            <w:pPr>
              <w:jc w:val="right"/>
              <w:rPr>
                <w:rFonts w:cs="Calibri"/>
                <w:color w:val="000000"/>
              </w:rPr>
            </w:pPr>
            <w:r w:rsidRPr="00A54B5F">
              <w:rPr>
                <w:rFonts w:cs="Calibri"/>
                <w:color w:val="000000"/>
              </w:rPr>
              <w:t>6.371,20</w:t>
            </w:r>
          </w:p>
        </w:tc>
        <w:tc>
          <w:tcPr>
            <w:tcW w:w="708" w:type="dxa"/>
            <w:tcBorders>
              <w:top w:val="nil"/>
              <w:left w:val="nil"/>
              <w:bottom w:val="single" w:sz="4" w:space="0" w:color="auto"/>
              <w:right w:val="single" w:sz="4" w:space="0" w:color="auto"/>
            </w:tcBorders>
            <w:shd w:val="clear" w:color="auto" w:fill="auto"/>
            <w:vAlign w:val="bottom"/>
            <w:hideMark/>
          </w:tcPr>
          <w:p w14:paraId="51724614"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7F7495B"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4C5E49A"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6DFB8CB"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0FC11D37"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7E8A75C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20D67432"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5E346E8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C809B51"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CD33258" w14:textId="77777777" w:rsidR="006B4755" w:rsidRPr="00A54B5F" w:rsidRDefault="006B4755" w:rsidP="007842DD">
            <w:pPr>
              <w:rPr>
                <w:rFonts w:ascii="Times New Roman" w:hAnsi="Times New Roman"/>
                <w:sz w:val="20"/>
                <w:szCs w:val="20"/>
              </w:rPr>
            </w:pPr>
          </w:p>
        </w:tc>
      </w:tr>
      <w:tr w:rsidR="006B4755" w:rsidRPr="00A54B5F" w14:paraId="4C6DC7CF" w14:textId="77777777" w:rsidTr="00424F92">
        <w:trPr>
          <w:gridAfter w:val="1"/>
          <w:wAfter w:w="104" w:type="dxa"/>
          <w:trHeight w:val="9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169A8419" w14:textId="77777777" w:rsidR="006B4755" w:rsidRPr="00A54B5F" w:rsidRDefault="006B4755" w:rsidP="007842DD">
            <w:pPr>
              <w:rPr>
                <w:rFonts w:cs="Calibri"/>
                <w:color w:val="000000"/>
              </w:rPr>
            </w:pPr>
            <w:r w:rsidRPr="00A54B5F">
              <w:rPr>
                <w:rFonts w:cs="Calibri"/>
                <w:color w:val="000000"/>
              </w:rPr>
              <w:t>0045</w:t>
            </w:r>
          </w:p>
        </w:tc>
        <w:tc>
          <w:tcPr>
            <w:tcW w:w="992" w:type="dxa"/>
            <w:tcBorders>
              <w:top w:val="nil"/>
              <w:left w:val="nil"/>
              <w:bottom w:val="single" w:sz="4" w:space="0" w:color="auto"/>
              <w:right w:val="single" w:sz="4" w:space="0" w:color="auto"/>
            </w:tcBorders>
            <w:shd w:val="clear" w:color="auto" w:fill="auto"/>
            <w:noWrap/>
            <w:vAlign w:val="bottom"/>
            <w:hideMark/>
          </w:tcPr>
          <w:p w14:paraId="40CA72C5" w14:textId="77777777" w:rsidR="006B4755" w:rsidRPr="00A54B5F" w:rsidRDefault="006B4755" w:rsidP="007842DD">
            <w:pPr>
              <w:rPr>
                <w:rFonts w:cs="Calibri"/>
                <w:color w:val="000000"/>
              </w:rPr>
            </w:pPr>
            <w:r w:rsidRPr="00A54B5F">
              <w:rPr>
                <w:rFonts w:cs="Calibri"/>
                <w:color w:val="000000"/>
              </w:rPr>
              <w:t>45/2024</w:t>
            </w:r>
          </w:p>
        </w:tc>
        <w:tc>
          <w:tcPr>
            <w:tcW w:w="992" w:type="dxa"/>
            <w:tcBorders>
              <w:top w:val="nil"/>
              <w:left w:val="nil"/>
              <w:bottom w:val="single" w:sz="4" w:space="0" w:color="auto"/>
              <w:right w:val="single" w:sz="4" w:space="0" w:color="auto"/>
            </w:tcBorders>
            <w:shd w:val="clear" w:color="auto" w:fill="auto"/>
            <w:noWrap/>
            <w:vAlign w:val="bottom"/>
            <w:hideMark/>
          </w:tcPr>
          <w:p w14:paraId="31A1D88B"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28FD1255" w14:textId="77777777" w:rsidR="006B4755" w:rsidRPr="00A54B5F" w:rsidRDefault="006B4755" w:rsidP="007842DD">
            <w:pPr>
              <w:rPr>
                <w:rFonts w:cs="Calibri"/>
                <w:color w:val="000000"/>
              </w:rPr>
            </w:pPr>
            <w:r w:rsidRPr="00A54B5F">
              <w:rPr>
                <w:rFonts w:cs="Calibri"/>
                <w:color w:val="000000"/>
              </w:rPr>
              <w:t>Održavanje groblja</w:t>
            </w:r>
          </w:p>
        </w:tc>
        <w:tc>
          <w:tcPr>
            <w:tcW w:w="965" w:type="dxa"/>
            <w:tcBorders>
              <w:top w:val="nil"/>
              <w:left w:val="nil"/>
              <w:bottom w:val="single" w:sz="4" w:space="0" w:color="auto"/>
              <w:right w:val="single" w:sz="4" w:space="0" w:color="auto"/>
            </w:tcBorders>
            <w:shd w:val="clear" w:color="auto" w:fill="auto"/>
            <w:vAlign w:val="bottom"/>
            <w:hideMark/>
          </w:tcPr>
          <w:p w14:paraId="0FB50573"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2E9EB397" w14:textId="77777777" w:rsidR="006B4755" w:rsidRPr="00A54B5F" w:rsidRDefault="006B4755" w:rsidP="007842DD">
            <w:pPr>
              <w:rPr>
                <w:rFonts w:cs="Calibri"/>
                <w:color w:val="000000"/>
              </w:rPr>
            </w:pPr>
            <w:r w:rsidRPr="00A54B5F">
              <w:rPr>
                <w:rFonts w:cs="Calibri"/>
                <w:color w:val="000000"/>
              </w:rPr>
              <w:t>45112714 - Radovi krajobraznog uređenja groblja</w:t>
            </w:r>
          </w:p>
        </w:tc>
        <w:tc>
          <w:tcPr>
            <w:tcW w:w="1222" w:type="dxa"/>
            <w:tcBorders>
              <w:top w:val="nil"/>
              <w:left w:val="nil"/>
              <w:bottom w:val="single" w:sz="4" w:space="0" w:color="auto"/>
              <w:right w:val="single" w:sz="4" w:space="0" w:color="auto"/>
            </w:tcBorders>
            <w:shd w:val="clear" w:color="auto" w:fill="auto"/>
            <w:noWrap/>
            <w:vAlign w:val="bottom"/>
            <w:hideMark/>
          </w:tcPr>
          <w:p w14:paraId="195C8525" w14:textId="77777777" w:rsidR="006B4755" w:rsidRPr="00A54B5F" w:rsidRDefault="006B4755" w:rsidP="007842DD">
            <w:pPr>
              <w:jc w:val="right"/>
              <w:rPr>
                <w:rFonts w:cs="Calibri"/>
                <w:color w:val="000000"/>
              </w:rPr>
            </w:pPr>
            <w:r w:rsidRPr="00A54B5F">
              <w:rPr>
                <w:rFonts w:cs="Calibri"/>
                <w:color w:val="000000"/>
              </w:rPr>
              <w:t>5.309,60</w:t>
            </w:r>
          </w:p>
        </w:tc>
        <w:tc>
          <w:tcPr>
            <w:tcW w:w="708" w:type="dxa"/>
            <w:tcBorders>
              <w:top w:val="nil"/>
              <w:left w:val="nil"/>
              <w:bottom w:val="single" w:sz="4" w:space="0" w:color="auto"/>
              <w:right w:val="single" w:sz="4" w:space="0" w:color="auto"/>
            </w:tcBorders>
            <w:shd w:val="clear" w:color="auto" w:fill="auto"/>
            <w:vAlign w:val="bottom"/>
            <w:hideMark/>
          </w:tcPr>
          <w:p w14:paraId="0D6C9564"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19ABD29B"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FBB3D67"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D2F81FD"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229AC491"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673B9AE"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40A71B3B"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5CC8A29"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72DD3E07"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2CA18B67" w14:textId="77777777" w:rsidR="006B4755" w:rsidRPr="00A54B5F" w:rsidRDefault="006B4755" w:rsidP="007842DD">
            <w:pPr>
              <w:rPr>
                <w:rFonts w:ascii="Times New Roman" w:hAnsi="Times New Roman"/>
                <w:sz w:val="20"/>
                <w:szCs w:val="20"/>
              </w:rPr>
            </w:pPr>
          </w:p>
        </w:tc>
      </w:tr>
      <w:tr w:rsidR="006B4755" w:rsidRPr="00A54B5F" w14:paraId="1C528BD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2A971E6D" w14:textId="77777777" w:rsidR="006B4755" w:rsidRPr="00A54B5F" w:rsidRDefault="006B4755" w:rsidP="007842DD">
            <w:pPr>
              <w:rPr>
                <w:rFonts w:cs="Calibri"/>
                <w:color w:val="000000"/>
              </w:rPr>
            </w:pPr>
            <w:r w:rsidRPr="00A54B5F">
              <w:rPr>
                <w:rFonts w:cs="Calibri"/>
                <w:color w:val="000000"/>
              </w:rPr>
              <w:t>0046</w:t>
            </w:r>
          </w:p>
        </w:tc>
        <w:tc>
          <w:tcPr>
            <w:tcW w:w="992" w:type="dxa"/>
            <w:tcBorders>
              <w:top w:val="nil"/>
              <w:left w:val="nil"/>
              <w:bottom w:val="single" w:sz="4" w:space="0" w:color="auto"/>
              <w:right w:val="single" w:sz="4" w:space="0" w:color="auto"/>
            </w:tcBorders>
            <w:shd w:val="clear" w:color="auto" w:fill="auto"/>
            <w:noWrap/>
            <w:vAlign w:val="bottom"/>
            <w:hideMark/>
          </w:tcPr>
          <w:p w14:paraId="0277075B" w14:textId="77777777" w:rsidR="006B4755" w:rsidRPr="00A54B5F" w:rsidRDefault="006B4755" w:rsidP="007842DD">
            <w:pPr>
              <w:rPr>
                <w:rFonts w:cs="Calibri"/>
                <w:color w:val="000000"/>
              </w:rPr>
            </w:pPr>
            <w:r w:rsidRPr="00A54B5F">
              <w:rPr>
                <w:rFonts w:cs="Calibri"/>
                <w:color w:val="000000"/>
              </w:rPr>
              <w:t>46/2024</w:t>
            </w:r>
          </w:p>
        </w:tc>
        <w:tc>
          <w:tcPr>
            <w:tcW w:w="992" w:type="dxa"/>
            <w:tcBorders>
              <w:top w:val="nil"/>
              <w:left w:val="nil"/>
              <w:bottom w:val="single" w:sz="4" w:space="0" w:color="auto"/>
              <w:right w:val="single" w:sz="4" w:space="0" w:color="auto"/>
            </w:tcBorders>
            <w:shd w:val="clear" w:color="auto" w:fill="auto"/>
            <w:noWrap/>
            <w:vAlign w:val="bottom"/>
            <w:hideMark/>
          </w:tcPr>
          <w:p w14:paraId="2B61D3AD"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3024E5E" w14:textId="77777777" w:rsidR="006B4755" w:rsidRPr="00A54B5F" w:rsidRDefault="006B4755" w:rsidP="007842DD">
            <w:pPr>
              <w:rPr>
                <w:rFonts w:cs="Calibri"/>
                <w:color w:val="000000"/>
              </w:rPr>
            </w:pPr>
            <w:r w:rsidRPr="00A54B5F">
              <w:rPr>
                <w:rFonts w:cs="Calibri"/>
                <w:color w:val="000000"/>
              </w:rPr>
              <w:t>Legalizacija nerazvrstanih cesta</w:t>
            </w:r>
          </w:p>
        </w:tc>
        <w:tc>
          <w:tcPr>
            <w:tcW w:w="965" w:type="dxa"/>
            <w:tcBorders>
              <w:top w:val="nil"/>
              <w:left w:val="nil"/>
              <w:bottom w:val="single" w:sz="4" w:space="0" w:color="auto"/>
              <w:right w:val="single" w:sz="4" w:space="0" w:color="auto"/>
            </w:tcBorders>
            <w:shd w:val="clear" w:color="auto" w:fill="auto"/>
            <w:vAlign w:val="bottom"/>
            <w:hideMark/>
          </w:tcPr>
          <w:p w14:paraId="6A8557AB"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18812E10" w14:textId="77777777" w:rsidR="006B4755" w:rsidRPr="00A54B5F" w:rsidRDefault="006B4755" w:rsidP="007842DD">
            <w:pPr>
              <w:rPr>
                <w:rFonts w:cs="Calibri"/>
                <w:color w:val="000000"/>
              </w:rPr>
            </w:pPr>
            <w:r w:rsidRPr="00A54B5F">
              <w:rPr>
                <w:rFonts w:cs="Calibri"/>
                <w:color w:val="000000"/>
              </w:rPr>
              <w:t>71355000 - Geodetske usluge</w:t>
            </w:r>
          </w:p>
        </w:tc>
        <w:tc>
          <w:tcPr>
            <w:tcW w:w="1222" w:type="dxa"/>
            <w:tcBorders>
              <w:top w:val="nil"/>
              <w:left w:val="nil"/>
              <w:bottom w:val="single" w:sz="4" w:space="0" w:color="auto"/>
              <w:right w:val="single" w:sz="4" w:space="0" w:color="auto"/>
            </w:tcBorders>
            <w:shd w:val="clear" w:color="auto" w:fill="auto"/>
            <w:noWrap/>
            <w:vAlign w:val="bottom"/>
            <w:hideMark/>
          </w:tcPr>
          <w:p w14:paraId="2ED0E7B7" w14:textId="77777777" w:rsidR="006B4755" w:rsidRPr="00A54B5F" w:rsidRDefault="006B4755" w:rsidP="007842DD">
            <w:pPr>
              <w:jc w:val="right"/>
              <w:rPr>
                <w:rFonts w:cs="Calibri"/>
                <w:color w:val="000000"/>
              </w:rPr>
            </w:pPr>
            <w:r w:rsidRPr="00A54B5F">
              <w:rPr>
                <w:rFonts w:cs="Calibri"/>
                <w:color w:val="000000"/>
              </w:rPr>
              <w:t>5.456,00</w:t>
            </w:r>
          </w:p>
        </w:tc>
        <w:tc>
          <w:tcPr>
            <w:tcW w:w="708" w:type="dxa"/>
            <w:tcBorders>
              <w:top w:val="nil"/>
              <w:left w:val="nil"/>
              <w:bottom w:val="single" w:sz="4" w:space="0" w:color="auto"/>
              <w:right w:val="single" w:sz="4" w:space="0" w:color="auto"/>
            </w:tcBorders>
            <w:shd w:val="clear" w:color="auto" w:fill="auto"/>
            <w:vAlign w:val="bottom"/>
            <w:hideMark/>
          </w:tcPr>
          <w:p w14:paraId="1F563166"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48B1C855"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75F3A25"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4B469267"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D6B6802"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4C8218D3"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35FF397C"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B4D13EE"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770248AE"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2DAB3665" w14:textId="77777777" w:rsidR="006B4755" w:rsidRPr="00A54B5F" w:rsidRDefault="006B4755" w:rsidP="007842DD">
            <w:pPr>
              <w:rPr>
                <w:rFonts w:ascii="Times New Roman" w:hAnsi="Times New Roman"/>
                <w:sz w:val="20"/>
                <w:szCs w:val="20"/>
              </w:rPr>
            </w:pPr>
          </w:p>
        </w:tc>
      </w:tr>
      <w:tr w:rsidR="006B4755" w:rsidRPr="00A54B5F" w14:paraId="6155D4C3"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25CBBE6E" w14:textId="77777777" w:rsidR="006B4755" w:rsidRPr="00A54B5F" w:rsidRDefault="006B4755" w:rsidP="007842DD">
            <w:pPr>
              <w:rPr>
                <w:rFonts w:cs="Calibri"/>
                <w:color w:val="000000"/>
              </w:rPr>
            </w:pPr>
            <w:r w:rsidRPr="00A54B5F">
              <w:rPr>
                <w:rFonts w:cs="Calibri"/>
                <w:color w:val="000000"/>
              </w:rPr>
              <w:t>0047</w:t>
            </w:r>
          </w:p>
        </w:tc>
        <w:tc>
          <w:tcPr>
            <w:tcW w:w="992" w:type="dxa"/>
            <w:tcBorders>
              <w:top w:val="nil"/>
              <w:left w:val="nil"/>
              <w:bottom w:val="single" w:sz="4" w:space="0" w:color="auto"/>
              <w:right w:val="single" w:sz="4" w:space="0" w:color="auto"/>
            </w:tcBorders>
            <w:shd w:val="clear" w:color="auto" w:fill="auto"/>
            <w:noWrap/>
            <w:vAlign w:val="bottom"/>
            <w:hideMark/>
          </w:tcPr>
          <w:p w14:paraId="14553717" w14:textId="77777777" w:rsidR="006B4755" w:rsidRPr="00A54B5F" w:rsidRDefault="006B4755" w:rsidP="007842DD">
            <w:pPr>
              <w:rPr>
                <w:rFonts w:cs="Calibri"/>
                <w:color w:val="000000"/>
              </w:rPr>
            </w:pPr>
            <w:r w:rsidRPr="00A54B5F">
              <w:rPr>
                <w:rFonts w:cs="Calibri"/>
                <w:color w:val="000000"/>
              </w:rPr>
              <w:t>47/2024</w:t>
            </w:r>
          </w:p>
        </w:tc>
        <w:tc>
          <w:tcPr>
            <w:tcW w:w="992" w:type="dxa"/>
            <w:tcBorders>
              <w:top w:val="nil"/>
              <w:left w:val="nil"/>
              <w:bottom w:val="single" w:sz="4" w:space="0" w:color="auto"/>
              <w:right w:val="single" w:sz="4" w:space="0" w:color="auto"/>
            </w:tcBorders>
            <w:shd w:val="clear" w:color="auto" w:fill="auto"/>
            <w:noWrap/>
            <w:vAlign w:val="bottom"/>
            <w:hideMark/>
          </w:tcPr>
          <w:p w14:paraId="242F1884" w14:textId="77777777" w:rsidR="006B4755" w:rsidRPr="00A54B5F" w:rsidRDefault="006B4755" w:rsidP="007842DD">
            <w:pPr>
              <w:rPr>
                <w:rFonts w:cs="Calibri"/>
                <w:color w:val="000000"/>
              </w:rPr>
            </w:pPr>
            <w:r w:rsidRPr="00A54B5F">
              <w:rPr>
                <w:rFonts w:cs="Calibri"/>
                <w:color w:val="000000"/>
              </w:rPr>
              <w:t>Zakon o javnoj nabavi</w:t>
            </w:r>
          </w:p>
        </w:tc>
        <w:tc>
          <w:tcPr>
            <w:tcW w:w="1615" w:type="dxa"/>
            <w:tcBorders>
              <w:top w:val="nil"/>
              <w:left w:val="nil"/>
              <w:bottom w:val="single" w:sz="4" w:space="0" w:color="auto"/>
              <w:right w:val="single" w:sz="4" w:space="0" w:color="auto"/>
            </w:tcBorders>
            <w:shd w:val="clear" w:color="auto" w:fill="auto"/>
            <w:vAlign w:val="bottom"/>
            <w:hideMark/>
          </w:tcPr>
          <w:p w14:paraId="3DCC4B68" w14:textId="77777777" w:rsidR="006B4755" w:rsidRPr="00A54B5F" w:rsidRDefault="006B4755" w:rsidP="007842DD">
            <w:pPr>
              <w:rPr>
                <w:rFonts w:cs="Calibri"/>
                <w:color w:val="000000"/>
              </w:rPr>
            </w:pPr>
            <w:r w:rsidRPr="00A54B5F">
              <w:rPr>
                <w:rFonts w:cs="Calibri"/>
                <w:color w:val="000000"/>
              </w:rPr>
              <w:t>Rekonstrukcija kulturnog centra Dubravica</w:t>
            </w:r>
          </w:p>
        </w:tc>
        <w:tc>
          <w:tcPr>
            <w:tcW w:w="965" w:type="dxa"/>
            <w:tcBorders>
              <w:top w:val="nil"/>
              <w:left w:val="nil"/>
              <w:bottom w:val="single" w:sz="4" w:space="0" w:color="auto"/>
              <w:right w:val="single" w:sz="4" w:space="0" w:color="auto"/>
            </w:tcBorders>
            <w:shd w:val="clear" w:color="auto" w:fill="auto"/>
            <w:vAlign w:val="bottom"/>
            <w:hideMark/>
          </w:tcPr>
          <w:p w14:paraId="6175AB3F" w14:textId="77777777" w:rsidR="006B4755" w:rsidRPr="00A54B5F" w:rsidRDefault="006B4755" w:rsidP="007842DD">
            <w:pPr>
              <w:rPr>
                <w:rFonts w:cs="Calibri"/>
                <w:color w:val="000000"/>
              </w:rPr>
            </w:pPr>
            <w:r w:rsidRPr="00A54B5F">
              <w:rPr>
                <w:rFonts w:cs="Calibri"/>
                <w:color w:val="000000"/>
              </w:rPr>
              <w:t>Radovi</w:t>
            </w:r>
          </w:p>
        </w:tc>
        <w:tc>
          <w:tcPr>
            <w:tcW w:w="1018" w:type="dxa"/>
            <w:tcBorders>
              <w:top w:val="nil"/>
              <w:left w:val="nil"/>
              <w:bottom w:val="single" w:sz="4" w:space="0" w:color="auto"/>
              <w:right w:val="single" w:sz="4" w:space="0" w:color="auto"/>
            </w:tcBorders>
            <w:shd w:val="clear" w:color="auto" w:fill="auto"/>
            <w:vAlign w:val="bottom"/>
            <w:hideMark/>
          </w:tcPr>
          <w:p w14:paraId="7A378140" w14:textId="77777777" w:rsidR="006B4755" w:rsidRPr="00A54B5F" w:rsidRDefault="006B4755" w:rsidP="007842DD">
            <w:pPr>
              <w:rPr>
                <w:rFonts w:cs="Calibri"/>
                <w:color w:val="000000"/>
              </w:rPr>
            </w:pPr>
            <w:r w:rsidRPr="00A54B5F">
              <w:rPr>
                <w:rFonts w:cs="Calibri"/>
                <w:color w:val="000000"/>
              </w:rPr>
              <w:t>45000000 - Građevinski radovi</w:t>
            </w:r>
          </w:p>
        </w:tc>
        <w:tc>
          <w:tcPr>
            <w:tcW w:w="1222" w:type="dxa"/>
            <w:tcBorders>
              <w:top w:val="nil"/>
              <w:left w:val="nil"/>
              <w:bottom w:val="single" w:sz="4" w:space="0" w:color="auto"/>
              <w:right w:val="single" w:sz="4" w:space="0" w:color="auto"/>
            </w:tcBorders>
            <w:shd w:val="clear" w:color="auto" w:fill="auto"/>
            <w:noWrap/>
            <w:vAlign w:val="bottom"/>
            <w:hideMark/>
          </w:tcPr>
          <w:p w14:paraId="3E666DA2" w14:textId="77777777" w:rsidR="006B4755" w:rsidRPr="00A54B5F" w:rsidRDefault="006B4755" w:rsidP="007842DD">
            <w:pPr>
              <w:jc w:val="right"/>
              <w:rPr>
                <w:rFonts w:cs="Calibri"/>
                <w:color w:val="000000"/>
              </w:rPr>
            </w:pPr>
            <w:r w:rsidRPr="00A54B5F">
              <w:rPr>
                <w:rFonts w:cs="Calibri"/>
                <w:color w:val="000000"/>
              </w:rPr>
              <w:t>424.713,60</w:t>
            </w:r>
          </w:p>
        </w:tc>
        <w:tc>
          <w:tcPr>
            <w:tcW w:w="708" w:type="dxa"/>
            <w:tcBorders>
              <w:top w:val="nil"/>
              <w:left w:val="nil"/>
              <w:bottom w:val="single" w:sz="4" w:space="0" w:color="auto"/>
              <w:right w:val="single" w:sz="4" w:space="0" w:color="auto"/>
            </w:tcBorders>
            <w:shd w:val="clear" w:color="auto" w:fill="auto"/>
            <w:vAlign w:val="bottom"/>
            <w:hideMark/>
          </w:tcPr>
          <w:p w14:paraId="7A88C394" w14:textId="77777777" w:rsidR="006B4755" w:rsidRPr="00A54B5F" w:rsidRDefault="006B4755" w:rsidP="007842DD">
            <w:pPr>
              <w:rPr>
                <w:rFonts w:cs="Calibri"/>
                <w:color w:val="000000"/>
              </w:rPr>
            </w:pPr>
            <w:r w:rsidRPr="00A54B5F">
              <w:rPr>
                <w:rFonts w:cs="Calibri"/>
                <w:color w:val="000000"/>
              </w:rPr>
              <w:t>Otvoreni postupak</w:t>
            </w:r>
          </w:p>
        </w:tc>
        <w:tc>
          <w:tcPr>
            <w:tcW w:w="851" w:type="dxa"/>
            <w:tcBorders>
              <w:top w:val="nil"/>
              <w:left w:val="nil"/>
              <w:bottom w:val="single" w:sz="4" w:space="0" w:color="auto"/>
              <w:right w:val="single" w:sz="4" w:space="0" w:color="auto"/>
            </w:tcBorders>
            <w:shd w:val="clear" w:color="auto" w:fill="auto"/>
            <w:vAlign w:val="bottom"/>
            <w:hideMark/>
          </w:tcPr>
          <w:p w14:paraId="6BC3FBE6"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58A39F90"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182D3EA4"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AC8DF90"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273563D1" w14:textId="77777777" w:rsidR="006B4755" w:rsidRPr="00A54B5F" w:rsidRDefault="006B4755" w:rsidP="007842DD">
            <w:pPr>
              <w:rPr>
                <w:rFonts w:cs="Calibri"/>
                <w:color w:val="000000"/>
              </w:rPr>
            </w:pPr>
            <w:r w:rsidRPr="00A54B5F">
              <w:rPr>
                <w:rFonts w:cs="Calibri"/>
                <w:color w:val="000000"/>
              </w:rPr>
              <w:t>4. kvartal</w:t>
            </w:r>
          </w:p>
        </w:tc>
        <w:tc>
          <w:tcPr>
            <w:tcW w:w="578" w:type="dxa"/>
            <w:tcBorders>
              <w:top w:val="nil"/>
              <w:left w:val="nil"/>
              <w:bottom w:val="single" w:sz="4" w:space="0" w:color="auto"/>
              <w:right w:val="single" w:sz="4" w:space="0" w:color="auto"/>
            </w:tcBorders>
            <w:shd w:val="clear" w:color="auto" w:fill="auto"/>
            <w:vAlign w:val="bottom"/>
            <w:hideMark/>
          </w:tcPr>
          <w:p w14:paraId="46430DDC" w14:textId="77777777" w:rsidR="006B4755" w:rsidRPr="00A54B5F" w:rsidRDefault="006B4755" w:rsidP="007842DD">
            <w:pPr>
              <w:rPr>
                <w:rFonts w:cs="Calibri"/>
                <w:color w:val="000000"/>
              </w:rPr>
            </w:pPr>
            <w:r w:rsidRPr="00A54B5F">
              <w:rPr>
                <w:rFonts w:cs="Calibri"/>
                <w:color w:val="000000"/>
              </w:rPr>
              <w:t>1 godina</w:t>
            </w:r>
          </w:p>
        </w:tc>
        <w:tc>
          <w:tcPr>
            <w:tcW w:w="1082" w:type="dxa"/>
            <w:tcBorders>
              <w:top w:val="nil"/>
              <w:left w:val="nil"/>
              <w:bottom w:val="single" w:sz="4" w:space="0" w:color="auto"/>
              <w:right w:val="single" w:sz="4" w:space="0" w:color="auto"/>
            </w:tcBorders>
            <w:shd w:val="clear" w:color="auto" w:fill="auto"/>
            <w:vAlign w:val="bottom"/>
            <w:hideMark/>
          </w:tcPr>
          <w:p w14:paraId="15778EF6"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26B42545"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6806A0DB" w14:textId="77777777" w:rsidR="006B4755" w:rsidRPr="00A54B5F" w:rsidRDefault="006B4755" w:rsidP="007842DD">
            <w:pPr>
              <w:rPr>
                <w:rFonts w:ascii="Times New Roman" w:hAnsi="Times New Roman"/>
                <w:sz w:val="20"/>
                <w:szCs w:val="20"/>
              </w:rPr>
            </w:pPr>
          </w:p>
        </w:tc>
      </w:tr>
      <w:tr w:rsidR="006B4755" w:rsidRPr="00A54B5F" w14:paraId="1363946D"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34D02990" w14:textId="77777777" w:rsidR="006B4755" w:rsidRPr="00A54B5F" w:rsidRDefault="006B4755" w:rsidP="007842DD">
            <w:pPr>
              <w:rPr>
                <w:rFonts w:cs="Calibri"/>
                <w:color w:val="000000"/>
              </w:rPr>
            </w:pPr>
            <w:r w:rsidRPr="00A54B5F">
              <w:rPr>
                <w:rFonts w:cs="Calibri"/>
                <w:color w:val="000000"/>
              </w:rPr>
              <w:t>0048</w:t>
            </w:r>
          </w:p>
        </w:tc>
        <w:tc>
          <w:tcPr>
            <w:tcW w:w="992" w:type="dxa"/>
            <w:tcBorders>
              <w:top w:val="nil"/>
              <w:left w:val="nil"/>
              <w:bottom w:val="single" w:sz="4" w:space="0" w:color="auto"/>
              <w:right w:val="single" w:sz="4" w:space="0" w:color="auto"/>
            </w:tcBorders>
            <w:shd w:val="clear" w:color="auto" w:fill="auto"/>
            <w:noWrap/>
            <w:vAlign w:val="bottom"/>
            <w:hideMark/>
          </w:tcPr>
          <w:p w14:paraId="30D7424B" w14:textId="77777777" w:rsidR="006B4755" w:rsidRPr="00A54B5F" w:rsidRDefault="006B4755" w:rsidP="007842DD">
            <w:pPr>
              <w:rPr>
                <w:rFonts w:cs="Calibri"/>
                <w:color w:val="000000"/>
              </w:rPr>
            </w:pPr>
            <w:r w:rsidRPr="00A54B5F">
              <w:rPr>
                <w:rFonts w:cs="Calibri"/>
                <w:color w:val="000000"/>
              </w:rPr>
              <w:t>48/2024</w:t>
            </w:r>
          </w:p>
        </w:tc>
        <w:tc>
          <w:tcPr>
            <w:tcW w:w="992" w:type="dxa"/>
            <w:tcBorders>
              <w:top w:val="nil"/>
              <w:left w:val="nil"/>
              <w:bottom w:val="single" w:sz="4" w:space="0" w:color="auto"/>
              <w:right w:val="single" w:sz="4" w:space="0" w:color="auto"/>
            </w:tcBorders>
            <w:shd w:val="clear" w:color="auto" w:fill="auto"/>
            <w:noWrap/>
            <w:vAlign w:val="bottom"/>
            <w:hideMark/>
          </w:tcPr>
          <w:p w14:paraId="4D170DF0"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87E9019" w14:textId="77777777" w:rsidR="006B4755" w:rsidRPr="00A54B5F" w:rsidRDefault="006B4755" w:rsidP="007842DD">
            <w:pPr>
              <w:rPr>
                <w:rFonts w:cs="Calibri"/>
                <w:color w:val="000000"/>
              </w:rPr>
            </w:pPr>
            <w:r w:rsidRPr="00A54B5F">
              <w:rPr>
                <w:rFonts w:cs="Calibri"/>
                <w:color w:val="000000"/>
              </w:rPr>
              <w:t>Izmjena projektne dokumentacije-Rekonstrukcija kulturnog centra Dubravica</w:t>
            </w:r>
          </w:p>
        </w:tc>
        <w:tc>
          <w:tcPr>
            <w:tcW w:w="965" w:type="dxa"/>
            <w:tcBorders>
              <w:top w:val="nil"/>
              <w:left w:val="nil"/>
              <w:bottom w:val="single" w:sz="4" w:space="0" w:color="auto"/>
              <w:right w:val="single" w:sz="4" w:space="0" w:color="auto"/>
            </w:tcBorders>
            <w:shd w:val="clear" w:color="auto" w:fill="auto"/>
            <w:vAlign w:val="bottom"/>
            <w:hideMark/>
          </w:tcPr>
          <w:p w14:paraId="7A6AD5BC"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6F969883"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4" w:space="0" w:color="auto"/>
              <w:right w:val="single" w:sz="4" w:space="0" w:color="auto"/>
            </w:tcBorders>
            <w:shd w:val="clear" w:color="auto" w:fill="auto"/>
            <w:noWrap/>
            <w:vAlign w:val="bottom"/>
            <w:hideMark/>
          </w:tcPr>
          <w:p w14:paraId="7F65C64F" w14:textId="77777777" w:rsidR="006B4755" w:rsidRPr="00A54B5F" w:rsidRDefault="006B4755" w:rsidP="007842DD">
            <w:pPr>
              <w:jc w:val="right"/>
              <w:rPr>
                <w:rFonts w:cs="Calibri"/>
                <w:color w:val="000000"/>
              </w:rPr>
            </w:pPr>
            <w:r w:rsidRPr="00A54B5F">
              <w:rPr>
                <w:rFonts w:cs="Calibri"/>
                <w:color w:val="000000"/>
              </w:rPr>
              <w:t>12.742,40</w:t>
            </w:r>
          </w:p>
        </w:tc>
        <w:tc>
          <w:tcPr>
            <w:tcW w:w="708" w:type="dxa"/>
            <w:tcBorders>
              <w:top w:val="nil"/>
              <w:left w:val="nil"/>
              <w:bottom w:val="single" w:sz="4" w:space="0" w:color="auto"/>
              <w:right w:val="single" w:sz="4" w:space="0" w:color="auto"/>
            </w:tcBorders>
            <w:shd w:val="clear" w:color="auto" w:fill="auto"/>
            <w:vAlign w:val="bottom"/>
            <w:hideMark/>
          </w:tcPr>
          <w:p w14:paraId="7E75B41D"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48BC0A3"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0069E9B0"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7A36A873"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1DE947BB"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19718DDA"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345BB186"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3CB6268A"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32F15333"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6F11A7E9" w14:textId="77777777" w:rsidR="006B4755" w:rsidRPr="00A54B5F" w:rsidRDefault="006B4755" w:rsidP="007842DD">
            <w:pPr>
              <w:rPr>
                <w:rFonts w:ascii="Times New Roman" w:hAnsi="Times New Roman"/>
                <w:sz w:val="20"/>
                <w:szCs w:val="20"/>
              </w:rPr>
            </w:pPr>
          </w:p>
        </w:tc>
      </w:tr>
      <w:tr w:rsidR="006B4755" w:rsidRPr="00A54B5F" w14:paraId="5B6B8901"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6E41D9F5" w14:textId="77777777" w:rsidR="006B4755" w:rsidRPr="00A54B5F" w:rsidRDefault="006B4755" w:rsidP="007842DD">
            <w:pPr>
              <w:rPr>
                <w:rFonts w:cs="Calibri"/>
                <w:color w:val="000000"/>
              </w:rPr>
            </w:pPr>
            <w:r w:rsidRPr="00A54B5F">
              <w:rPr>
                <w:rFonts w:cs="Calibri"/>
                <w:color w:val="000000"/>
              </w:rPr>
              <w:t>0049</w:t>
            </w:r>
          </w:p>
        </w:tc>
        <w:tc>
          <w:tcPr>
            <w:tcW w:w="992" w:type="dxa"/>
            <w:tcBorders>
              <w:top w:val="nil"/>
              <w:left w:val="nil"/>
              <w:bottom w:val="single" w:sz="4" w:space="0" w:color="auto"/>
              <w:right w:val="single" w:sz="4" w:space="0" w:color="auto"/>
            </w:tcBorders>
            <w:shd w:val="clear" w:color="auto" w:fill="auto"/>
            <w:noWrap/>
            <w:vAlign w:val="bottom"/>
            <w:hideMark/>
          </w:tcPr>
          <w:p w14:paraId="6F538D54" w14:textId="77777777" w:rsidR="006B4755" w:rsidRPr="00A54B5F" w:rsidRDefault="006B4755" w:rsidP="007842DD">
            <w:pPr>
              <w:rPr>
                <w:rFonts w:cs="Calibri"/>
                <w:color w:val="000000"/>
              </w:rPr>
            </w:pPr>
            <w:r w:rsidRPr="00A54B5F">
              <w:rPr>
                <w:rFonts w:cs="Calibri"/>
                <w:color w:val="000000"/>
              </w:rPr>
              <w:t>49/2024</w:t>
            </w:r>
          </w:p>
        </w:tc>
        <w:tc>
          <w:tcPr>
            <w:tcW w:w="992" w:type="dxa"/>
            <w:tcBorders>
              <w:top w:val="nil"/>
              <w:left w:val="nil"/>
              <w:bottom w:val="single" w:sz="4" w:space="0" w:color="auto"/>
              <w:right w:val="single" w:sz="4" w:space="0" w:color="auto"/>
            </w:tcBorders>
            <w:shd w:val="clear" w:color="auto" w:fill="auto"/>
            <w:noWrap/>
            <w:vAlign w:val="bottom"/>
            <w:hideMark/>
          </w:tcPr>
          <w:p w14:paraId="7361BD22"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7A1B7AB" w14:textId="77777777" w:rsidR="006B4755" w:rsidRPr="00A54B5F" w:rsidRDefault="006B4755" w:rsidP="007842DD">
            <w:pPr>
              <w:rPr>
                <w:rFonts w:cs="Calibri"/>
                <w:color w:val="000000"/>
              </w:rPr>
            </w:pPr>
            <w:r w:rsidRPr="00A54B5F">
              <w:rPr>
                <w:rFonts w:cs="Calibri"/>
                <w:color w:val="000000"/>
              </w:rPr>
              <w:t>Usluge-Božićna rasvjeta</w:t>
            </w:r>
          </w:p>
        </w:tc>
        <w:tc>
          <w:tcPr>
            <w:tcW w:w="965" w:type="dxa"/>
            <w:tcBorders>
              <w:top w:val="nil"/>
              <w:left w:val="nil"/>
              <w:bottom w:val="single" w:sz="4" w:space="0" w:color="auto"/>
              <w:right w:val="single" w:sz="4" w:space="0" w:color="auto"/>
            </w:tcBorders>
            <w:shd w:val="clear" w:color="auto" w:fill="auto"/>
            <w:vAlign w:val="bottom"/>
            <w:hideMark/>
          </w:tcPr>
          <w:p w14:paraId="620FC767"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1261A1AC" w14:textId="77777777" w:rsidR="006B4755" w:rsidRPr="00A54B5F" w:rsidRDefault="006B4755" w:rsidP="007842DD">
            <w:pPr>
              <w:rPr>
                <w:rFonts w:cs="Calibri"/>
                <w:color w:val="000000"/>
              </w:rPr>
            </w:pPr>
            <w:r w:rsidRPr="00A54B5F">
              <w:rPr>
                <w:rFonts w:cs="Calibri"/>
                <w:color w:val="000000"/>
              </w:rPr>
              <w:t xml:space="preserve">50232100 - Usluge </w:t>
            </w:r>
            <w:r w:rsidRPr="00A54B5F">
              <w:rPr>
                <w:rFonts w:cs="Calibri"/>
                <w:color w:val="000000"/>
              </w:rPr>
              <w:lastRenderedPageBreak/>
              <w:t>održavanja ulične rasvjete</w:t>
            </w:r>
          </w:p>
        </w:tc>
        <w:tc>
          <w:tcPr>
            <w:tcW w:w="1222" w:type="dxa"/>
            <w:tcBorders>
              <w:top w:val="nil"/>
              <w:left w:val="nil"/>
              <w:bottom w:val="single" w:sz="4" w:space="0" w:color="auto"/>
              <w:right w:val="single" w:sz="4" w:space="0" w:color="auto"/>
            </w:tcBorders>
            <w:shd w:val="clear" w:color="auto" w:fill="auto"/>
            <w:noWrap/>
            <w:vAlign w:val="bottom"/>
            <w:hideMark/>
          </w:tcPr>
          <w:p w14:paraId="46840280" w14:textId="77777777" w:rsidR="006B4755" w:rsidRPr="00A54B5F" w:rsidRDefault="006B4755" w:rsidP="007842DD">
            <w:pPr>
              <w:jc w:val="right"/>
              <w:rPr>
                <w:rFonts w:cs="Calibri"/>
                <w:color w:val="000000"/>
              </w:rPr>
            </w:pPr>
            <w:r w:rsidRPr="00A54B5F">
              <w:rPr>
                <w:rFonts w:cs="Calibri"/>
                <w:color w:val="000000"/>
              </w:rPr>
              <w:lastRenderedPageBreak/>
              <w:t>3.400,00</w:t>
            </w:r>
          </w:p>
        </w:tc>
        <w:tc>
          <w:tcPr>
            <w:tcW w:w="708" w:type="dxa"/>
            <w:tcBorders>
              <w:top w:val="nil"/>
              <w:left w:val="nil"/>
              <w:bottom w:val="single" w:sz="4" w:space="0" w:color="auto"/>
              <w:right w:val="single" w:sz="4" w:space="0" w:color="auto"/>
            </w:tcBorders>
            <w:shd w:val="clear" w:color="auto" w:fill="auto"/>
            <w:vAlign w:val="bottom"/>
            <w:hideMark/>
          </w:tcPr>
          <w:p w14:paraId="5160B91F"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06AAC530"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605B7DA1"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30EF765C"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D9C7E56"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27A79E0F"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64675FD1"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6CD3C1DE"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2C165E6"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206EF2F6" w14:textId="77777777" w:rsidR="006B4755" w:rsidRPr="00A54B5F" w:rsidRDefault="006B4755" w:rsidP="007842DD">
            <w:pPr>
              <w:rPr>
                <w:rFonts w:ascii="Times New Roman" w:hAnsi="Times New Roman"/>
                <w:sz w:val="20"/>
                <w:szCs w:val="20"/>
              </w:rPr>
            </w:pPr>
          </w:p>
        </w:tc>
      </w:tr>
      <w:tr w:rsidR="006B4755" w:rsidRPr="00A54B5F" w14:paraId="5ED5D639"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773C9B3" w14:textId="77777777" w:rsidR="006B4755" w:rsidRPr="00A54B5F" w:rsidRDefault="006B4755" w:rsidP="007842DD">
            <w:pPr>
              <w:rPr>
                <w:rFonts w:cs="Calibri"/>
                <w:color w:val="000000"/>
              </w:rPr>
            </w:pPr>
            <w:r w:rsidRPr="00A54B5F">
              <w:rPr>
                <w:rFonts w:cs="Calibri"/>
                <w:color w:val="000000"/>
              </w:rPr>
              <w:t>0050</w:t>
            </w:r>
          </w:p>
        </w:tc>
        <w:tc>
          <w:tcPr>
            <w:tcW w:w="992" w:type="dxa"/>
            <w:tcBorders>
              <w:top w:val="nil"/>
              <w:left w:val="nil"/>
              <w:bottom w:val="single" w:sz="4" w:space="0" w:color="auto"/>
              <w:right w:val="single" w:sz="4" w:space="0" w:color="auto"/>
            </w:tcBorders>
            <w:shd w:val="clear" w:color="auto" w:fill="auto"/>
            <w:noWrap/>
            <w:vAlign w:val="bottom"/>
            <w:hideMark/>
          </w:tcPr>
          <w:p w14:paraId="400DA5CE" w14:textId="77777777" w:rsidR="006B4755" w:rsidRPr="00A54B5F" w:rsidRDefault="006B4755" w:rsidP="007842DD">
            <w:pPr>
              <w:rPr>
                <w:rFonts w:cs="Calibri"/>
                <w:color w:val="000000"/>
              </w:rPr>
            </w:pPr>
            <w:r w:rsidRPr="00A54B5F">
              <w:rPr>
                <w:rFonts w:cs="Calibri"/>
                <w:color w:val="000000"/>
              </w:rPr>
              <w:t>50/2024</w:t>
            </w:r>
          </w:p>
        </w:tc>
        <w:tc>
          <w:tcPr>
            <w:tcW w:w="992" w:type="dxa"/>
            <w:tcBorders>
              <w:top w:val="nil"/>
              <w:left w:val="nil"/>
              <w:bottom w:val="single" w:sz="4" w:space="0" w:color="auto"/>
              <w:right w:val="single" w:sz="4" w:space="0" w:color="auto"/>
            </w:tcBorders>
            <w:shd w:val="clear" w:color="auto" w:fill="auto"/>
            <w:noWrap/>
            <w:vAlign w:val="bottom"/>
            <w:hideMark/>
          </w:tcPr>
          <w:p w14:paraId="669E9824"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6D3F81C8" w14:textId="77777777" w:rsidR="006B4755" w:rsidRPr="00A54B5F" w:rsidRDefault="006B4755" w:rsidP="007842DD">
            <w:pPr>
              <w:rPr>
                <w:rFonts w:cs="Calibri"/>
                <w:color w:val="000000"/>
              </w:rPr>
            </w:pPr>
            <w:r w:rsidRPr="00A54B5F">
              <w:rPr>
                <w:rFonts w:cs="Calibri"/>
                <w:color w:val="000000"/>
              </w:rPr>
              <w:t>Tekuće i investicijsko održavanje-općinskih zgrada</w:t>
            </w:r>
          </w:p>
        </w:tc>
        <w:tc>
          <w:tcPr>
            <w:tcW w:w="965" w:type="dxa"/>
            <w:tcBorders>
              <w:top w:val="nil"/>
              <w:left w:val="nil"/>
              <w:bottom w:val="single" w:sz="4" w:space="0" w:color="auto"/>
              <w:right w:val="single" w:sz="4" w:space="0" w:color="auto"/>
            </w:tcBorders>
            <w:shd w:val="clear" w:color="auto" w:fill="auto"/>
            <w:vAlign w:val="bottom"/>
            <w:hideMark/>
          </w:tcPr>
          <w:p w14:paraId="3862B44B"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3DAB649B" w14:textId="77777777" w:rsidR="006B4755" w:rsidRPr="00A54B5F" w:rsidRDefault="006B4755" w:rsidP="007842DD">
            <w:pPr>
              <w:rPr>
                <w:rFonts w:cs="Calibri"/>
                <w:color w:val="000000"/>
              </w:rPr>
            </w:pPr>
            <w:r w:rsidRPr="00A54B5F">
              <w:rPr>
                <w:rFonts w:cs="Calibri"/>
                <w:color w:val="000000"/>
              </w:rPr>
              <w:t>50000000 - Usluge popravaka i održavanja</w:t>
            </w:r>
          </w:p>
        </w:tc>
        <w:tc>
          <w:tcPr>
            <w:tcW w:w="1222" w:type="dxa"/>
            <w:tcBorders>
              <w:top w:val="nil"/>
              <w:left w:val="nil"/>
              <w:bottom w:val="single" w:sz="4" w:space="0" w:color="auto"/>
              <w:right w:val="single" w:sz="4" w:space="0" w:color="auto"/>
            </w:tcBorders>
            <w:shd w:val="clear" w:color="auto" w:fill="auto"/>
            <w:noWrap/>
            <w:vAlign w:val="bottom"/>
            <w:hideMark/>
          </w:tcPr>
          <w:p w14:paraId="733F7376" w14:textId="77777777" w:rsidR="006B4755" w:rsidRPr="00A54B5F" w:rsidRDefault="006B4755" w:rsidP="007842DD">
            <w:pPr>
              <w:jc w:val="right"/>
              <w:rPr>
                <w:rFonts w:cs="Calibri"/>
                <w:color w:val="000000"/>
              </w:rPr>
            </w:pPr>
            <w:r w:rsidRPr="00A54B5F">
              <w:rPr>
                <w:rFonts w:cs="Calibri"/>
                <w:color w:val="000000"/>
              </w:rPr>
              <w:t>4.000,00</w:t>
            </w:r>
          </w:p>
        </w:tc>
        <w:tc>
          <w:tcPr>
            <w:tcW w:w="708" w:type="dxa"/>
            <w:tcBorders>
              <w:top w:val="nil"/>
              <w:left w:val="nil"/>
              <w:bottom w:val="single" w:sz="4" w:space="0" w:color="auto"/>
              <w:right w:val="single" w:sz="4" w:space="0" w:color="auto"/>
            </w:tcBorders>
            <w:shd w:val="clear" w:color="auto" w:fill="auto"/>
            <w:vAlign w:val="bottom"/>
            <w:hideMark/>
          </w:tcPr>
          <w:p w14:paraId="643D57F2" w14:textId="77777777" w:rsidR="006B4755" w:rsidRPr="00A54B5F" w:rsidRDefault="006B4755" w:rsidP="007842DD">
            <w:pPr>
              <w:rPr>
                <w:rFonts w:cs="Calibri"/>
                <w:color w:val="000000"/>
              </w:rPr>
            </w:pPr>
            <w:r w:rsidRPr="00A54B5F">
              <w:rPr>
                <w:rFonts w:cs="Calibri"/>
                <w:color w:val="000000"/>
              </w:rPr>
              <w:t> </w:t>
            </w:r>
          </w:p>
        </w:tc>
        <w:tc>
          <w:tcPr>
            <w:tcW w:w="851" w:type="dxa"/>
            <w:tcBorders>
              <w:top w:val="nil"/>
              <w:left w:val="nil"/>
              <w:bottom w:val="single" w:sz="4" w:space="0" w:color="auto"/>
              <w:right w:val="single" w:sz="4" w:space="0" w:color="auto"/>
            </w:tcBorders>
            <w:shd w:val="clear" w:color="auto" w:fill="auto"/>
            <w:vAlign w:val="bottom"/>
            <w:hideMark/>
          </w:tcPr>
          <w:p w14:paraId="2063D647"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312022D5" w14:textId="77777777" w:rsidR="006B4755" w:rsidRPr="00A54B5F" w:rsidRDefault="006B4755" w:rsidP="007842DD">
            <w:pPr>
              <w:rPr>
                <w:rFonts w:cs="Calibri"/>
                <w:color w:val="000000"/>
              </w:rPr>
            </w:pPr>
            <w:r w:rsidRPr="00A54B5F">
              <w:rPr>
                <w:rFonts w:cs="Calibri"/>
                <w:color w:val="000000"/>
              </w:rPr>
              <w:t>-</w:t>
            </w:r>
          </w:p>
        </w:tc>
        <w:tc>
          <w:tcPr>
            <w:tcW w:w="709" w:type="dxa"/>
            <w:tcBorders>
              <w:top w:val="nil"/>
              <w:left w:val="nil"/>
              <w:bottom w:val="single" w:sz="4" w:space="0" w:color="auto"/>
              <w:right w:val="single" w:sz="4" w:space="0" w:color="auto"/>
            </w:tcBorders>
            <w:shd w:val="clear" w:color="auto" w:fill="auto"/>
            <w:vAlign w:val="bottom"/>
            <w:hideMark/>
          </w:tcPr>
          <w:p w14:paraId="38E51255"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46FD0F42" w14:textId="77777777" w:rsidR="006B4755" w:rsidRPr="00A54B5F" w:rsidRDefault="006B4755" w:rsidP="007842DD">
            <w:pPr>
              <w:rPr>
                <w:rFonts w:cs="Calibri"/>
                <w:color w:val="000000"/>
              </w:rPr>
            </w:pPr>
            <w:r w:rsidRPr="00A54B5F">
              <w:rPr>
                <w:rFonts w:cs="Calibri"/>
                <w:color w:val="000000"/>
              </w:rPr>
              <w:t>NE</w:t>
            </w:r>
          </w:p>
        </w:tc>
        <w:tc>
          <w:tcPr>
            <w:tcW w:w="510" w:type="dxa"/>
            <w:tcBorders>
              <w:top w:val="nil"/>
              <w:left w:val="nil"/>
              <w:bottom w:val="single" w:sz="4" w:space="0" w:color="auto"/>
              <w:right w:val="single" w:sz="4" w:space="0" w:color="auto"/>
            </w:tcBorders>
            <w:shd w:val="clear" w:color="auto" w:fill="auto"/>
            <w:vAlign w:val="bottom"/>
            <w:hideMark/>
          </w:tcPr>
          <w:p w14:paraId="753F42A5" w14:textId="77777777" w:rsidR="006B4755" w:rsidRPr="00A54B5F" w:rsidRDefault="006B4755" w:rsidP="007842DD">
            <w:pPr>
              <w:rPr>
                <w:rFonts w:cs="Calibri"/>
                <w:color w:val="000000"/>
              </w:rPr>
            </w:pPr>
            <w:r w:rsidRPr="00A54B5F">
              <w:rPr>
                <w:rFonts w:cs="Calibri"/>
                <w:color w:val="000000"/>
              </w:rPr>
              <w:t> </w:t>
            </w:r>
          </w:p>
        </w:tc>
        <w:tc>
          <w:tcPr>
            <w:tcW w:w="578" w:type="dxa"/>
            <w:tcBorders>
              <w:top w:val="nil"/>
              <w:left w:val="nil"/>
              <w:bottom w:val="single" w:sz="4" w:space="0" w:color="auto"/>
              <w:right w:val="single" w:sz="4" w:space="0" w:color="auto"/>
            </w:tcBorders>
            <w:shd w:val="clear" w:color="auto" w:fill="auto"/>
            <w:vAlign w:val="bottom"/>
            <w:hideMark/>
          </w:tcPr>
          <w:p w14:paraId="16ECB4D2" w14:textId="77777777" w:rsidR="006B4755" w:rsidRPr="00A54B5F" w:rsidRDefault="006B4755" w:rsidP="007842DD">
            <w:pPr>
              <w:rPr>
                <w:rFonts w:cs="Calibri"/>
                <w:color w:val="000000"/>
              </w:rPr>
            </w:pPr>
            <w:r w:rsidRPr="00A54B5F">
              <w:rPr>
                <w:rFonts w:cs="Calibri"/>
                <w:color w:val="000000"/>
              </w:rPr>
              <w:t> </w:t>
            </w:r>
          </w:p>
        </w:tc>
        <w:tc>
          <w:tcPr>
            <w:tcW w:w="1082" w:type="dxa"/>
            <w:tcBorders>
              <w:top w:val="nil"/>
              <w:left w:val="nil"/>
              <w:bottom w:val="single" w:sz="4" w:space="0" w:color="auto"/>
              <w:right w:val="single" w:sz="4" w:space="0" w:color="auto"/>
            </w:tcBorders>
            <w:shd w:val="clear" w:color="auto" w:fill="auto"/>
            <w:vAlign w:val="bottom"/>
            <w:hideMark/>
          </w:tcPr>
          <w:p w14:paraId="11E19FF4"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17C207F1"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9B77A27" w14:textId="77777777" w:rsidR="006B4755" w:rsidRPr="00A54B5F" w:rsidRDefault="006B4755" w:rsidP="007842DD">
            <w:pPr>
              <w:rPr>
                <w:rFonts w:ascii="Times New Roman" w:hAnsi="Times New Roman"/>
                <w:sz w:val="20"/>
                <w:szCs w:val="20"/>
              </w:rPr>
            </w:pPr>
          </w:p>
        </w:tc>
      </w:tr>
      <w:tr w:rsidR="006B4755" w:rsidRPr="00A54B5F" w14:paraId="4C6296CA" w14:textId="77777777" w:rsidTr="00424F92">
        <w:trPr>
          <w:gridAfter w:val="1"/>
          <w:wAfter w:w="104" w:type="dxa"/>
          <w:trHeight w:val="600"/>
        </w:trPr>
        <w:tc>
          <w:tcPr>
            <w:tcW w:w="978" w:type="dxa"/>
            <w:tcBorders>
              <w:top w:val="nil"/>
              <w:left w:val="single" w:sz="12" w:space="0" w:color="auto"/>
              <w:bottom w:val="single" w:sz="4" w:space="0" w:color="auto"/>
              <w:right w:val="single" w:sz="4" w:space="0" w:color="auto"/>
            </w:tcBorders>
            <w:shd w:val="clear" w:color="auto" w:fill="auto"/>
            <w:noWrap/>
            <w:vAlign w:val="bottom"/>
            <w:hideMark/>
          </w:tcPr>
          <w:p w14:paraId="4C88416B" w14:textId="77777777" w:rsidR="006B4755" w:rsidRPr="00A54B5F" w:rsidRDefault="006B4755" w:rsidP="007842DD">
            <w:pPr>
              <w:rPr>
                <w:rFonts w:cs="Calibri"/>
                <w:color w:val="000000"/>
              </w:rPr>
            </w:pPr>
            <w:r w:rsidRPr="00A54B5F">
              <w:rPr>
                <w:rFonts w:cs="Calibri"/>
                <w:color w:val="000000"/>
              </w:rPr>
              <w:t>0051</w:t>
            </w:r>
          </w:p>
        </w:tc>
        <w:tc>
          <w:tcPr>
            <w:tcW w:w="992" w:type="dxa"/>
            <w:tcBorders>
              <w:top w:val="nil"/>
              <w:left w:val="nil"/>
              <w:bottom w:val="single" w:sz="4" w:space="0" w:color="auto"/>
              <w:right w:val="single" w:sz="4" w:space="0" w:color="auto"/>
            </w:tcBorders>
            <w:shd w:val="clear" w:color="auto" w:fill="auto"/>
            <w:noWrap/>
            <w:vAlign w:val="bottom"/>
            <w:hideMark/>
          </w:tcPr>
          <w:p w14:paraId="22427140" w14:textId="77777777" w:rsidR="006B4755" w:rsidRPr="00A54B5F" w:rsidRDefault="006B4755" w:rsidP="007842DD">
            <w:pPr>
              <w:rPr>
                <w:rFonts w:cs="Calibri"/>
                <w:color w:val="000000"/>
              </w:rPr>
            </w:pPr>
            <w:r w:rsidRPr="00A54B5F">
              <w:rPr>
                <w:rFonts w:cs="Calibri"/>
                <w:color w:val="000000"/>
              </w:rPr>
              <w:t>51/2024</w:t>
            </w:r>
          </w:p>
        </w:tc>
        <w:tc>
          <w:tcPr>
            <w:tcW w:w="992" w:type="dxa"/>
            <w:tcBorders>
              <w:top w:val="nil"/>
              <w:left w:val="nil"/>
              <w:bottom w:val="single" w:sz="4" w:space="0" w:color="auto"/>
              <w:right w:val="single" w:sz="4" w:space="0" w:color="auto"/>
            </w:tcBorders>
            <w:shd w:val="clear" w:color="auto" w:fill="auto"/>
            <w:noWrap/>
            <w:vAlign w:val="bottom"/>
            <w:hideMark/>
          </w:tcPr>
          <w:p w14:paraId="69FF73BF" w14:textId="77777777" w:rsidR="006B4755" w:rsidRPr="00A54B5F" w:rsidRDefault="006B4755" w:rsidP="007842DD">
            <w:pPr>
              <w:rPr>
                <w:rFonts w:cs="Calibri"/>
                <w:color w:val="000000"/>
              </w:rPr>
            </w:pPr>
            <w:r w:rsidRPr="00A54B5F">
              <w:rPr>
                <w:rFonts w:cs="Calibri"/>
                <w:color w:val="000000"/>
              </w:rPr>
              <w:t>Jednostavna nabava</w:t>
            </w:r>
          </w:p>
        </w:tc>
        <w:tc>
          <w:tcPr>
            <w:tcW w:w="1615" w:type="dxa"/>
            <w:tcBorders>
              <w:top w:val="nil"/>
              <w:left w:val="nil"/>
              <w:bottom w:val="single" w:sz="4" w:space="0" w:color="auto"/>
              <w:right w:val="single" w:sz="4" w:space="0" w:color="auto"/>
            </w:tcBorders>
            <w:shd w:val="clear" w:color="auto" w:fill="auto"/>
            <w:vAlign w:val="bottom"/>
            <w:hideMark/>
          </w:tcPr>
          <w:p w14:paraId="08085BE1" w14:textId="77777777" w:rsidR="006B4755" w:rsidRPr="00A54B5F" w:rsidRDefault="006B4755" w:rsidP="007842DD">
            <w:pPr>
              <w:rPr>
                <w:rFonts w:cs="Calibri"/>
                <w:color w:val="000000"/>
              </w:rPr>
            </w:pPr>
            <w:r w:rsidRPr="00A54B5F">
              <w:rPr>
                <w:rFonts w:cs="Calibri"/>
                <w:color w:val="000000"/>
              </w:rPr>
              <w:t>Izrada projektne dokumentacije za biciklističke staze</w:t>
            </w:r>
          </w:p>
        </w:tc>
        <w:tc>
          <w:tcPr>
            <w:tcW w:w="965" w:type="dxa"/>
            <w:tcBorders>
              <w:top w:val="nil"/>
              <w:left w:val="nil"/>
              <w:bottom w:val="single" w:sz="4" w:space="0" w:color="auto"/>
              <w:right w:val="single" w:sz="4" w:space="0" w:color="auto"/>
            </w:tcBorders>
            <w:shd w:val="clear" w:color="auto" w:fill="auto"/>
            <w:vAlign w:val="bottom"/>
            <w:hideMark/>
          </w:tcPr>
          <w:p w14:paraId="43B97305"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4" w:space="0" w:color="auto"/>
              <w:right w:val="single" w:sz="4" w:space="0" w:color="auto"/>
            </w:tcBorders>
            <w:shd w:val="clear" w:color="auto" w:fill="auto"/>
            <w:vAlign w:val="bottom"/>
            <w:hideMark/>
          </w:tcPr>
          <w:p w14:paraId="3C7E6E11"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4" w:space="0" w:color="auto"/>
              <w:right w:val="single" w:sz="4" w:space="0" w:color="auto"/>
            </w:tcBorders>
            <w:shd w:val="clear" w:color="auto" w:fill="auto"/>
            <w:noWrap/>
            <w:vAlign w:val="bottom"/>
            <w:hideMark/>
          </w:tcPr>
          <w:p w14:paraId="5951678D" w14:textId="77777777" w:rsidR="006B4755" w:rsidRPr="00A54B5F" w:rsidRDefault="006B4755" w:rsidP="007842DD">
            <w:pPr>
              <w:jc w:val="right"/>
              <w:rPr>
                <w:rFonts w:cs="Calibri"/>
                <w:color w:val="000000"/>
              </w:rPr>
            </w:pPr>
            <w:r w:rsidRPr="00A54B5F">
              <w:rPr>
                <w:rFonts w:cs="Calibri"/>
                <w:color w:val="000000"/>
              </w:rPr>
              <w:t>26.100,00</w:t>
            </w:r>
          </w:p>
        </w:tc>
        <w:tc>
          <w:tcPr>
            <w:tcW w:w="708" w:type="dxa"/>
            <w:tcBorders>
              <w:top w:val="nil"/>
              <w:left w:val="nil"/>
              <w:bottom w:val="single" w:sz="4" w:space="0" w:color="auto"/>
              <w:right w:val="single" w:sz="4" w:space="0" w:color="auto"/>
            </w:tcBorders>
            <w:shd w:val="clear" w:color="auto" w:fill="auto"/>
            <w:vAlign w:val="bottom"/>
            <w:hideMark/>
          </w:tcPr>
          <w:p w14:paraId="22FE8336" w14:textId="77777777" w:rsidR="006B4755" w:rsidRPr="00A54B5F" w:rsidRDefault="006B4755" w:rsidP="007842DD">
            <w:pPr>
              <w:rPr>
                <w:rFonts w:cs="Calibri"/>
                <w:color w:val="000000"/>
              </w:rPr>
            </w:pPr>
            <w:r w:rsidRPr="00A54B5F">
              <w:rPr>
                <w:rFonts w:cs="Calibri"/>
                <w:color w:val="000000"/>
              </w:rPr>
              <w:t>Jednostavna nabava</w:t>
            </w:r>
          </w:p>
        </w:tc>
        <w:tc>
          <w:tcPr>
            <w:tcW w:w="851" w:type="dxa"/>
            <w:tcBorders>
              <w:top w:val="nil"/>
              <w:left w:val="nil"/>
              <w:bottom w:val="single" w:sz="4" w:space="0" w:color="auto"/>
              <w:right w:val="single" w:sz="4" w:space="0" w:color="auto"/>
            </w:tcBorders>
            <w:shd w:val="clear" w:color="auto" w:fill="auto"/>
            <w:vAlign w:val="bottom"/>
            <w:hideMark/>
          </w:tcPr>
          <w:p w14:paraId="18FC732E"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4" w:space="0" w:color="auto"/>
              <w:right w:val="single" w:sz="4" w:space="0" w:color="auto"/>
            </w:tcBorders>
            <w:shd w:val="clear" w:color="auto" w:fill="auto"/>
            <w:vAlign w:val="bottom"/>
            <w:hideMark/>
          </w:tcPr>
          <w:p w14:paraId="27DB66E8"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4" w:space="0" w:color="auto"/>
              <w:right w:val="single" w:sz="4" w:space="0" w:color="auto"/>
            </w:tcBorders>
            <w:shd w:val="clear" w:color="auto" w:fill="auto"/>
            <w:vAlign w:val="bottom"/>
            <w:hideMark/>
          </w:tcPr>
          <w:p w14:paraId="270798CA"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4" w:space="0" w:color="auto"/>
              <w:right w:val="single" w:sz="4" w:space="0" w:color="auto"/>
            </w:tcBorders>
            <w:shd w:val="clear" w:color="auto" w:fill="auto"/>
            <w:vAlign w:val="bottom"/>
            <w:hideMark/>
          </w:tcPr>
          <w:p w14:paraId="697D544C"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4" w:space="0" w:color="auto"/>
              <w:right w:val="single" w:sz="4" w:space="0" w:color="auto"/>
            </w:tcBorders>
            <w:shd w:val="clear" w:color="auto" w:fill="auto"/>
            <w:vAlign w:val="bottom"/>
            <w:hideMark/>
          </w:tcPr>
          <w:p w14:paraId="0817DC6D" w14:textId="77777777" w:rsidR="006B4755" w:rsidRPr="00A54B5F" w:rsidRDefault="006B4755" w:rsidP="007842DD">
            <w:pPr>
              <w:rPr>
                <w:rFonts w:cs="Calibri"/>
                <w:color w:val="000000"/>
              </w:rPr>
            </w:pPr>
            <w:r w:rsidRPr="00A54B5F">
              <w:rPr>
                <w:rFonts w:cs="Calibri"/>
                <w:color w:val="000000"/>
              </w:rPr>
              <w:t>1. kvartal</w:t>
            </w:r>
          </w:p>
        </w:tc>
        <w:tc>
          <w:tcPr>
            <w:tcW w:w="578" w:type="dxa"/>
            <w:tcBorders>
              <w:top w:val="nil"/>
              <w:left w:val="nil"/>
              <w:bottom w:val="single" w:sz="4" w:space="0" w:color="auto"/>
              <w:right w:val="single" w:sz="4" w:space="0" w:color="auto"/>
            </w:tcBorders>
            <w:shd w:val="clear" w:color="auto" w:fill="auto"/>
            <w:vAlign w:val="bottom"/>
            <w:hideMark/>
          </w:tcPr>
          <w:p w14:paraId="166FFBE5" w14:textId="77777777" w:rsidR="006B4755" w:rsidRPr="00A54B5F" w:rsidRDefault="006B4755" w:rsidP="007842DD">
            <w:pPr>
              <w:rPr>
                <w:rFonts w:cs="Calibri"/>
                <w:color w:val="000000"/>
              </w:rPr>
            </w:pPr>
            <w:r w:rsidRPr="00A54B5F">
              <w:rPr>
                <w:rFonts w:cs="Calibri"/>
                <w:color w:val="000000"/>
              </w:rPr>
              <w:t>1 godina</w:t>
            </w:r>
          </w:p>
        </w:tc>
        <w:tc>
          <w:tcPr>
            <w:tcW w:w="1082" w:type="dxa"/>
            <w:tcBorders>
              <w:top w:val="nil"/>
              <w:left w:val="nil"/>
              <w:bottom w:val="single" w:sz="4" w:space="0" w:color="auto"/>
              <w:right w:val="single" w:sz="4" w:space="0" w:color="auto"/>
            </w:tcBorders>
            <w:shd w:val="clear" w:color="auto" w:fill="auto"/>
            <w:vAlign w:val="bottom"/>
            <w:hideMark/>
          </w:tcPr>
          <w:p w14:paraId="611F3FCE"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4" w:space="0" w:color="auto"/>
              <w:right w:val="single" w:sz="4" w:space="0" w:color="auto"/>
            </w:tcBorders>
            <w:shd w:val="clear" w:color="auto" w:fill="auto"/>
            <w:vAlign w:val="bottom"/>
            <w:hideMark/>
          </w:tcPr>
          <w:p w14:paraId="06DFA3D9"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4C9D5F6C" w14:textId="77777777" w:rsidR="006B4755" w:rsidRPr="00A54B5F" w:rsidRDefault="006B4755" w:rsidP="007842DD">
            <w:pPr>
              <w:rPr>
                <w:rFonts w:ascii="Times New Roman" w:hAnsi="Times New Roman"/>
                <w:sz w:val="20"/>
                <w:szCs w:val="20"/>
              </w:rPr>
            </w:pPr>
          </w:p>
        </w:tc>
      </w:tr>
      <w:tr w:rsidR="006B4755" w:rsidRPr="00A54B5F" w14:paraId="1DC7C436" w14:textId="77777777" w:rsidTr="00424F92">
        <w:trPr>
          <w:gridAfter w:val="1"/>
          <w:wAfter w:w="104" w:type="dxa"/>
          <w:trHeight w:val="615"/>
        </w:trPr>
        <w:tc>
          <w:tcPr>
            <w:tcW w:w="978" w:type="dxa"/>
            <w:tcBorders>
              <w:top w:val="nil"/>
              <w:left w:val="single" w:sz="12" w:space="0" w:color="auto"/>
              <w:bottom w:val="single" w:sz="12" w:space="0" w:color="auto"/>
              <w:right w:val="single" w:sz="4" w:space="0" w:color="auto"/>
            </w:tcBorders>
            <w:shd w:val="clear" w:color="auto" w:fill="auto"/>
            <w:noWrap/>
            <w:vAlign w:val="bottom"/>
            <w:hideMark/>
          </w:tcPr>
          <w:p w14:paraId="7D3F9414" w14:textId="77777777" w:rsidR="006B4755" w:rsidRPr="00A54B5F" w:rsidRDefault="006B4755" w:rsidP="007842DD">
            <w:pPr>
              <w:rPr>
                <w:rFonts w:cs="Calibri"/>
                <w:color w:val="000000"/>
              </w:rPr>
            </w:pPr>
            <w:r w:rsidRPr="00A54B5F">
              <w:rPr>
                <w:rFonts w:cs="Calibri"/>
                <w:color w:val="000000"/>
              </w:rPr>
              <w:t>0052</w:t>
            </w:r>
          </w:p>
        </w:tc>
        <w:tc>
          <w:tcPr>
            <w:tcW w:w="992" w:type="dxa"/>
            <w:tcBorders>
              <w:top w:val="nil"/>
              <w:left w:val="nil"/>
              <w:bottom w:val="single" w:sz="12" w:space="0" w:color="auto"/>
              <w:right w:val="single" w:sz="4" w:space="0" w:color="auto"/>
            </w:tcBorders>
            <w:shd w:val="clear" w:color="auto" w:fill="auto"/>
            <w:noWrap/>
            <w:vAlign w:val="bottom"/>
            <w:hideMark/>
          </w:tcPr>
          <w:p w14:paraId="0B20B529" w14:textId="77777777" w:rsidR="006B4755" w:rsidRPr="00A54B5F" w:rsidRDefault="006B4755" w:rsidP="007842DD">
            <w:pPr>
              <w:rPr>
                <w:rFonts w:cs="Calibri"/>
                <w:color w:val="000000"/>
              </w:rPr>
            </w:pPr>
            <w:r w:rsidRPr="00A54B5F">
              <w:rPr>
                <w:rFonts w:cs="Calibri"/>
                <w:color w:val="000000"/>
              </w:rPr>
              <w:t>52/2024</w:t>
            </w:r>
          </w:p>
        </w:tc>
        <w:tc>
          <w:tcPr>
            <w:tcW w:w="992" w:type="dxa"/>
            <w:tcBorders>
              <w:top w:val="nil"/>
              <w:left w:val="nil"/>
              <w:bottom w:val="single" w:sz="12" w:space="0" w:color="auto"/>
              <w:right w:val="single" w:sz="4" w:space="0" w:color="auto"/>
            </w:tcBorders>
            <w:shd w:val="clear" w:color="auto" w:fill="auto"/>
            <w:noWrap/>
            <w:vAlign w:val="bottom"/>
            <w:hideMark/>
          </w:tcPr>
          <w:p w14:paraId="00D29CF9" w14:textId="77777777" w:rsidR="006B4755" w:rsidRPr="00A54B5F" w:rsidRDefault="006B4755" w:rsidP="007842DD">
            <w:pPr>
              <w:rPr>
                <w:rFonts w:cs="Calibri"/>
                <w:color w:val="000000"/>
              </w:rPr>
            </w:pPr>
            <w:r w:rsidRPr="00A54B5F">
              <w:rPr>
                <w:rFonts w:cs="Calibri"/>
                <w:color w:val="000000"/>
              </w:rPr>
              <w:t>Zakon o javnoj nabavi</w:t>
            </w:r>
          </w:p>
        </w:tc>
        <w:tc>
          <w:tcPr>
            <w:tcW w:w="1615" w:type="dxa"/>
            <w:tcBorders>
              <w:top w:val="nil"/>
              <w:left w:val="nil"/>
              <w:bottom w:val="single" w:sz="12" w:space="0" w:color="auto"/>
              <w:right w:val="single" w:sz="4" w:space="0" w:color="auto"/>
            </w:tcBorders>
            <w:shd w:val="clear" w:color="auto" w:fill="auto"/>
            <w:vAlign w:val="bottom"/>
            <w:hideMark/>
          </w:tcPr>
          <w:p w14:paraId="2ADC9CFA" w14:textId="77777777" w:rsidR="006B4755" w:rsidRPr="00A54B5F" w:rsidRDefault="006B4755" w:rsidP="007842DD">
            <w:pPr>
              <w:rPr>
                <w:rFonts w:cs="Calibri"/>
                <w:color w:val="000000"/>
              </w:rPr>
            </w:pPr>
            <w:r w:rsidRPr="00A54B5F">
              <w:rPr>
                <w:rFonts w:cs="Calibri"/>
                <w:color w:val="000000"/>
              </w:rPr>
              <w:t>Izrada projektne dokumentacije za sportsko-rekreacijski centar Dubravica</w:t>
            </w:r>
          </w:p>
        </w:tc>
        <w:tc>
          <w:tcPr>
            <w:tcW w:w="965" w:type="dxa"/>
            <w:tcBorders>
              <w:top w:val="nil"/>
              <w:left w:val="nil"/>
              <w:bottom w:val="single" w:sz="12" w:space="0" w:color="auto"/>
              <w:right w:val="single" w:sz="4" w:space="0" w:color="auto"/>
            </w:tcBorders>
            <w:shd w:val="clear" w:color="auto" w:fill="auto"/>
            <w:vAlign w:val="bottom"/>
            <w:hideMark/>
          </w:tcPr>
          <w:p w14:paraId="6C7EF637" w14:textId="77777777" w:rsidR="006B4755" w:rsidRPr="00A54B5F" w:rsidRDefault="006B4755" w:rsidP="007842DD">
            <w:pPr>
              <w:rPr>
                <w:rFonts w:cs="Calibri"/>
                <w:color w:val="000000"/>
              </w:rPr>
            </w:pPr>
            <w:r w:rsidRPr="00A54B5F">
              <w:rPr>
                <w:rFonts w:cs="Calibri"/>
                <w:color w:val="000000"/>
              </w:rPr>
              <w:t>Usluge</w:t>
            </w:r>
          </w:p>
        </w:tc>
        <w:tc>
          <w:tcPr>
            <w:tcW w:w="1018" w:type="dxa"/>
            <w:tcBorders>
              <w:top w:val="nil"/>
              <w:left w:val="nil"/>
              <w:bottom w:val="single" w:sz="12" w:space="0" w:color="auto"/>
              <w:right w:val="single" w:sz="4" w:space="0" w:color="auto"/>
            </w:tcBorders>
            <w:shd w:val="clear" w:color="auto" w:fill="auto"/>
            <w:vAlign w:val="bottom"/>
            <w:hideMark/>
          </w:tcPr>
          <w:p w14:paraId="5DB887B0" w14:textId="77777777" w:rsidR="006B4755" w:rsidRPr="00A54B5F" w:rsidRDefault="006B4755" w:rsidP="007842DD">
            <w:pPr>
              <w:rPr>
                <w:rFonts w:cs="Calibri"/>
                <w:color w:val="000000"/>
              </w:rPr>
            </w:pPr>
            <w:r w:rsidRPr="00A54B5F">
              <w:rPr>
                <w:rFonts w:cs="Calibri"/>
                <w:color w:val="000000"/>
              </w:rPr>
              <w:t>71242000 - Izrada projekta i nacrta, procjena troškova</w:t>
            </w:r>
          </w:p>
        </w:tc>
        <w:tc>
          <w:tcPr>
            <w:tcW w:w="1222" w:type="dxa"/>
            <w:tcBorders>
              <w:top w:val="nil"/>
              <w:left w:val="nil"/>
              <w:bottom w:val="single" w:sz="12" w:space="0" w:color="auto"/>
              <w:right w:val="single" w:sz="4" w:space="0" w:color="auto"/>
            </w:tcBorders>
            <w:shd w:val="clear" w:color="auto" w:fill="auto"/>
            <w:noWrap/>
            <w:vAlign w:val="bottom"/>
            <w:hideMark/>
          </w:tcPr>
          <w:p w14:paraId="0B3A5C28" w14:textId="77777777" w:rsidR="006B4755" w:rsidRPr="00A54B5F" w:rsidRDefault="006B4755" w:rsidP="007842DD">
            <w:pPr>
              <w:jc w:val="right"/>
              <w:rPr>
                <w:rFonts w:cs="Calibri"/>
                <w:color w:val="000000"/>
              </w:rPr>
            </w:pPr>
            <w:r w:rsidRPr="00A54B5F">
              <w:rPr>
                <w:rFonts w:cs="Calibri"/>
                <w:color w:val="000000"/>
              </w:rPr>
              <w:t>48.000,00</w:t>
            </w:r>
          </w:p>
        </w:tc>
        <w:tc>
          <w:tcPr>
            <w:tcW w:w="708" w:type="dxa"/>
            <w:tcBorders>
              <w:top w:val="nil"/>
              <w:left w:val="nil"/>
              <w:bottom w:val="single" w:sz="12" w:space="0" w:color="auto"/>
              <w:right w:val="single" w:sz="4" w:space="0" w:color="auto"/>
            </w:tcBorders>
            <w:shd w:val="clear" w:color="auto" w:fill="auto"/>
            <w:vAlign w:val="bottom"/>
            <w:hideMark/>
          </w:tcPr>
          <w:p w14:paraId="58EE2F9D" w14:textId="77777777" w:rsidR="006B4755" w:rsidRPr="00A54B5F" w:rsidRDefault="006B4755" w:rsidP="007842DD">
            <w:pPr>
              <w:rPr>
                <w:rFonts w:cs="Calibri"/>
                <w:color w:val="000000"/>
              </w:rPr>
            </w:pPr>
            <w:r w:rsidRPr="00A54B5F">
              <w:rPr>
                <w:rFonts w:cs="Calibri"/>
                <w:color w:val="000000"/>
              </w:rPr>
              <w:t>Otvoreni postupak</w:t>
            </w:r>
          </w:p>
        </w:tc>
        <w:tc>
          <w:tcPr>
            <w:tcW w:w="851" w:type="dxa"/>
            <w:tcBorders>
              <w:top w:val="nil"/>
              <w:left w:val="nil"/>
              <w:bottom w:val="single" w:sz="12" w:space="0" w:color="auto"/>
              <w:right w:val="single" w:sz="4" w:space="0" w:color="auto"/>
            </w:tcBorders>
            <w:shd w:val="clear" w:color="auto" w:fill="auto"/>
            <w:vAlign w:val="bottom"/>
            <w:hideMark/>
          </w:tcPr>
          <w:p w14:paraId="44A58602" w14:textId="77777777" w:rsidR="006B4755" w:rsidRPr="00A54B5F" w:rsidRDefault="006B4755" w:rsidP="007842DD">
            <w:pPr>
              <w:rPr>
                <w:rFonts w:cs="Calibri"/>
                <w:color w:val="000000"/>
              </w:rPr>
            </w:pPr>
            <w:r w:rsidRPr="00A54B5F">
              <w:rPr>
                <w:rFonts w:cs="Calibri"/>
                <w:color w:val="000000"/>
              </w:rPr>
              <w:t> </w:t>
            </w:r>
          </w:p>
        </w:tc>
        <w:tc>
          <w:tcPr>
            <w:tcW w:w="850" w:type="dxa"/>
            <w:tcBorders>
              <w:top w:val="nil"/>
              <w:left w:val="nil"/>
              <w:bottom w:val="single" w:sz="12" w:space="0" w:color="auto"/>
              <w:right w:val="single" w:sz="4" w:space="0" w:color="auto"/>
            </w:tcBorders>
            <w:shd w:val="clear" w:color="auto" w:fill="auto"/>
            <w:vAlign w:val="bottom"/>
            <w:hideMark/>
          </w:tcPr>
          <w:p w14:paraId="1D12CAC1" w14:textId="77777777" w:rsidR="006B4755" w:rsidRPr="00A54B5F" w:rsidRDefault="006B4755" w:rsidP="007842DD">
            <w:pPr>
              <w:rPr>
                <w:rFonts w:cs="Calibri"/>
                <w:color w:val="000000"/>
              </w:rPr>
            </w:pPr>
            <w:r w:rsidRPr="00A54B5F">
              <w:rPr>
                <w:rFonts w:cs="Calibri"/>
                <w:color w:val="000000"/>
              </w:rPr>
              <w:t>NE</w:t>
            </w:r>
          </w:p>
        </w:tc>
        <w:tc>
          <w:tcPr>
            <w:tcW w:w="709" w:type="dxa"/>
            <w:tcBorders>
              <w:top w:val="nil"/>
              <w:left w:val="nil"/>
              <w:bottom w:val="single" w:sz="12" w:space="0" w:color="auto"/>
              <w:right w:val="single" w:sz="4" w:space="0" w:color="auto"/>
            </w:tcBorders>
            <w:shd w:val="clear" w:color="auto" w:fill="auto"/>
            <w:vAlign w:val="bottom"/>
            <w:hideMark/>
          </w:tcPr>
          <w:p w14:paraId="74F90149" w14:textId="77777777" w:rsidR="006B4755" w:rsidRPr="00A54B5F" w:rsidRDefault="006B4755" w:rsidP="007842DD">
            <w:pPr>
              <w:rPr>
                <w:rFonts w:cs="Calibri"/>
                <w:color w:val="000000"/>
              </w:rPr>
            </w:pPr>
            <w:r w:rsidRPr="00A54B5F">
              <w:rPr>
                <w:rFonts w:cs="Calibri"/>
                <w:color w:val="000000"/>
              </w:rPr>
              <w:t> </w:t>
            </w:r>
          </w:p>
        </w:tc>
        <w:tc>
          <w:tcPr>
            <w:tcW w:w="567" w:type="dxa"/>
            <w:tcBorders>
              <w:top w:val="nil"/>
              <w:left w:val="nil"/>
              <w:bottom w:val="single" w:sz="12" w:space="0" w:color="auto"/>
              <w:right w:val="single" w:sz="4" w:space="0" w:color="auto"/>
            </w:tcBorders>
            <w:shd w:val="clear" w:color="auto" w:fill="auto"/>
            <w:vAlign w:val="bottom"/>
            <w:hideMark/>
          </w:tcPr>
          <w:p w14:paraId="0FB3500C" w14:textId="77777777" w:rsidR="006B4755" w:rsidRPr="00A54B5F" w:rsidRDefault="006B4755" w:rsidP="007842DD">
            <w:pPr>
              <w:rPr>
                <w:rFonts w:cs="Calibri"/>
                <w:color w:val="000000"/>
              </w:rPr>
            </w:pPr>
            <w:r w:rsidRPr="00A54B5F">
              <w:rPr>
                <w:rFonts w:cs="Calibri"/>
                <w:color w:val="000000"/>
              </w:rPr>
              <w:t>DA</w:t>
            </w:r>
          </w:p>
        </w:tc>
        <w:tc>
          <w:tcPr>
            <w:tcW w:w="510" w:type="dxa"/>
            <w:tcBorders>
              <w:top w:val="nil"/>
              <w:left w:val="nil"/>
              <w:bottom w:val="single" w:sz="12" w:space="0" w:color="auto"/>
              <w:right w:val="single" w:sz="4" w:space="0" w:color="auto"/>
            </w:tcBorders>
            <w:shd w:val="clear" w:color="auto" w:fill="auto"/>
            <w:vAlign w:val="bottom"/>
            <w:hideMark/>
          </w:tcPr>
          <w:p w14:paraId="6D12A004" w14:textId="77777777" w:rsidR="006B4755" w:rsidRPr="00A54B5F" w:rsidRDefault="006B4755" w:rsidP="007842DD">
            <w:pPr>
              <w:rPr>
                <w:rFonts w:cs="Calibri"/>
                <w:color w:val="000000"/>
              </w:rPr>
            </w:pPr>
            <w:r w:rsidRPr="00A54B5F">
              <w:rPr>
                <w:rFonts w:cs="Calibri"/>
                <w:color w:val="000000"/>
              </w:rPr>
              <w:t>4. kvartal</w:t>
            </w:r>
          </w:p>
        </w:tc>
        <w:tc>
          <w:tcPr>
            <w:tcW w:w="578" w:type="dxa"/>
            <w:tcBorders>
              <w:top w:val="nil"/>
              <w:left w:val="nil"/>
              <w:bottom w:val="single" w:sz="12" w:space="0" w:color="auto"/>
              <w:right w:val="single" w:sz="4" w:space="0" w:color="auto"/>
            </w:tcBorders>
            <w:shd w:val="clear" w:color="auto" w:fill="auto"/>
            <w:vAlign w:val="bottom"/>
            <w:hideMark/>
          </w:tcPr>
          <w:p w14:paraId="7E91BA7A" w14:textId="77777777" w:rsidR="006B4755" w:rsidRPr="00A54B5F" w:rsidRDefault="006B4755" w:rsidP="007842DD">
            <w:pPr>
              <w:rPr>
                <w:rFonts w:cs="Calibri"/>
                <w:color w:val="000000"/>
              </w:rPr>
            </w:pPr>
            <w:r w:rsidRPr="00A54B5F">
              <w:rPr>
                <w:rFonts w:cs="Calibri"/>
                <w:color w:val="000000"/>
              </w:rPr>
              <w:t>6 mjeseci</w:t>
            </w:r>
          </w:p>
        </w:tc>
        <w:tc>
          <w:tcPr>
            <w:tcW w:w="1082" w:type="dxa"/>
            <w:tcBorders>
              <w:top w:val="nil"/>
              <w:left w:val="nil"/>
              <w:bottom w:val="single" w:sz="12" w:space="0" w:color="auto"/>
              <w:right w:val="single" w:sz="4" w:space="0" w:color="auto"/>
            </w:tcBorders>
            <w:shd w:val="clear" w:color="auto" w:fill="auto"/>
            <w:vAlign w:val="bottom"/>
            <w:hideMark/>
          </w:tcPr>
          <w:p w14:paraId="37ABD26E" w14:textId="77777777" w:rsidR="006B4755" w:rsidRPr="00A54B5F" w:rsidRDefault="006B4755" w:rsidP="007842DD">
            <w:pPr>
              <w:rPr>
                <w:rFonts w:cs="Calibri"/>
                <w:color w:val="000000"/>
              </w:rPr>
            </w:pPr>
            <w:r w:rsidRPr="00A54B5F">
              <w:rPr>
                <w:rFonts w:cs="Calibri"/>
                <w:color w:val="000000"/>
              </w:rPr>
              <w:t> </w:t>
            </w:r>
          </w:p>
        </w:tc>
        <w:tc>
          <w:tcPr>
            <w:tcW w:w="807" w:type="dxa"/>
            <w:tcBorders>
              <w:top w:val="nil"/>
              <w:left w:val="nil"/>
              <w:bottom w:val="single" w:sz="12" w:space="0" w:color="auto"/>
              <w:right w:val="single" w:sz="4" w:space="0" w:color="auto"/>
            </w:tcBorders>
            <w:shd w:val="clear" w:color="auto" w:fill="auto"/>
            <w:vAlign w:val="bottom"/>
            <w:hideMark/>
          </w:tcPr>
          <w:p w14:paraId="55B4A665" w14:textId="77777777" w:rsidR="006B4755" w:rsidRPr="00A54B5F" w:rsidRDefault="006B4755" w:rsidP="007842DD">
            <w:pPr>
              <w:rPr>
                <w:rFonts w:cs="Calibri"/>
                <w:color w:val="000000"/>
              </w:rPr>
            </w:pPr>
            <w:r w:rsidRPr="00A54B5F">
              <w:rPr>
                <w:rFonts w:cs="Calibri"/>
                <w:color w:val="000000"/>
              </w:rPr>
              <w:t> </w:t>
            </w:r>
          </w:p>
        </w:tc>
        <w:tc>
          <w:tcPr>
            <w:tcW w:w="239" w:type="dxa"/>
            <w:gridSpan w:val="2"/>
            <w:vAlign w:val="center"/>
            <w:hideMark/>
          </w:tcPr>
          <w:p w14:paraId="0E6041C4" w14:textId="77777777" w:rsidR="006B4755" w:rsidRPr="00A54B5F" w:rsidRDefault="006B4755" w:rsidP="007842DD">
            <w:pPr>
              <w:rPr>
                <w:rFonts w:ascii="Times New Roman" w:hAnsi="Times New Roman"/>
                <w:sz w:val="20"/>
                <w:szCs w:val="20"/>
              </w:rPr>
            </w:pPr>
          </w:p>
        </w:tc>
      </w:tr>
    </w:tbl>
    <w:p w14:paraId="7CAC3A8E" w14:textId="75383AC4" w:rsidR="006B4755" w:rsidRDefault="006B4755" w:rsidP="006B4755">
      <w:pPr>
        <w:rPr>
          <w:rFonts w:ascii="Times New Roman" w:hAnsi="Times New Roman"/>
          <w:sz w:val="24"/>
          <w:szCs w:val="24"/>
        </w:rPr>
      </w:pPr>
      <w:r>
        <w:rPr>
          <w:rFonts w:ascii="Times New Roman" w:hAnsi="Times New Roman"/>
          <w:sz w:val="24"/>
          <w:szCs w:val="24"/>
        </w:rPr>
        <w:fldChar w:fldCharType="end"/>
      </w:r>
    </w:p>
    <w:p w14:paraId="764F5D9B" w14:textId="77777777" w:rsidR="006B4755" w:rsidRPr="00424F92" w:rsidRDefault="006B4755" w:rsidP="006B4755">
      <w:pPr>
        <w:jc w:val="center"/>
        <w:rPr>
          <w:rFonts w:ascii="Arial Narrow" w:hAnsi="Arial Narrow"/>
        </w:rPr>
      </w:pPr>
      <w:r w:rsidRPr="00424F92">
        <w:rPr>
          <w:rFonts w:ascii="Arial Narrow" w:hAnsi="Arial Narrow"/>
        </w:rPr>
        <w:t>Članak 3.</w:t>
      </w:r>
    </w:p>
    <w:p w14:paraId="5DC7059B" w14:textId="77777777" w:rsidR="006B4755" w:rsidRPr="00424F92" w:rsidRDefault="006B4755" w:rsidP="006B4755">
      <w:pPr>
        <w:rPr>
          <w:rFonts w:ascii="Arial Narrow" w:hAnsi="Arial Narrow"/>
        </w:rPr>
      </w:pPr>
      <w:r w:rsidRPr="00424F92">
        <w:rPr>
          <w:rFonts w:ascii="Arial Narrow" w:hAnsi="Arial Narrow"/>
        </w:rPr>
        <w:tab/>
        <w:t xml:space="preserve">Ovaj IV. Izmjene i dopune Plana nabave primjenjuje se od dana donošenja, a objaviti će se u „Službenom glasniku Općine Dubravica“, na internetskoj stranici Općine Dubravica – </w:t>
      </w:r>
      <w:hyperlink r:id="rId43" w:history="1">
        <w:r w:rsidRPr="00424F92">
          <w:rPr>
            <w:rStyle w:val="Hiperveza"/>
            <w:rFonts w:ascii="Arial Narrow" w:hAnsi="Arial Narrow"/>
          </w:rPr>
          <w:t>www.dubravica.hr</w:t>
        </w:r>
      </w:hyperlink>
      <w:r w:rsidRPr="00424F92">
        <w:rPr>
          <w:rFonts w:ascii="Arial Narrow" w:hAnsi="Arial Narrow"/>
        </w:rPr>
        <w:t xml:space="preserve"> te u EOJN RH.</w:t>
      </w:r>
    </w:p>
    <w:p w14:paraId="372F06B7" w14:textId="77777777" w:rsidR="006B4755" w:rsidRPr="00424F92" w:rsidRDefault="006B4755" w:rsidP="006B4755">
      <w:pPr>
        <w:rPr>
          <w:rFonts w:ascii="Arial Narrow" w:hAnsi="Arial Narrow"/>
        </w:rPr>
      </w:pPr>
    </w:p>
    <w:p w14:paraId="22217A8A" w14:textId="77777777" w:rsidR="006B4755" w:rsidRPr="00424F92" w:rsidRDefault="006B4755" w:rsidP="006B4755">
      <w:pPr>
        <w:rPr>
          <w:rFonts w:ascii="Arial Narrow" w:hAnsi="Arial Narrow"/>
        </w:rPr>
      </w:pPr>
    </w:p>
    <w:p w14:paraId="7966D4B9" w14:textId="77777777" w:rsidR="006B4755" w:rsidRPr="00424F92" w:rsidRDefault="006B4755" w:rsidP="006B4755">
      <w:pPr>
        <w:jc w:val="right"/>
        <w:rPr>
          <w:rFonts w:ascii="Arial Narrow" w:hAnsi="Arial Narrow"/>
        </w:rPr>
      </w:pPr>
      <w:r w:rsidRPr="00424F92">
        <w:rPr>
          <w:rFonts w:ascii="Arial Narrow" w:hAnsi="Arial Narrow"/>
        </w:rPr>
        <w:tab/>
      </w:r>
      <w:r w:rsidRPr="00424F92">
        <w:rPr>
          <w:rFonts w:ascii="Arial Narrow" w:hAnsi="Arial Narrow"/>
        </w:rPr>
        <w:tab/>
      </w:r>
      <w:r w:rsidRPr="00424F92">
        <w:rPr>
          <w:rFonts w:ascii="Arial Narrow" w:hAnsi="Arial Narrow"/>
        </w:rPr>
        <w:tab/>
      </w:r>
      <w:r w:rsidRPr="00424F92">
        <w:rPr>
          <w:rFonts w:ascii="Arial Narrow" w:hAnsi="Arial Narrow"/>
        </w:rPr>
        <w:tab/>
      </w:r>
      <w:r w:rsidRPr="00424F92">
        <w:rPr>
          <w:rFonts w:ascii="Arial Narrow" w:hAnsi="Arial Narrow"/>
        </w:rPr>
        <w:tab/>
        <w:t>Načelnik</w:t>
      </w:r>
    </w:p>
    <w:p w14:paraId="78FBC02E" w14:textId="77777777" w:rsidR="006B4755" w:rsidRPr="00424F92" w:rsidRDefault="006B4755" w:rsidP="006B4755">
      <w:pPr>
        <w:jc w:val="right"/>
        <w:rPr>
          <w:rFonts w:ascii="Arial Narrow" w:hAnsi="Arial Narrow"/>
        </w:rPr>
      </w:pPr>
      <w:r w:rsidRPr="00424F92">
        <w:rPr>
          <w:rFonts w:ascii="Arial Narrow" w:hAnsi="Arial Narrow"/>
        </w:rPr>
        <w:tab/>
      </w:r>
      <w:r w:rsidRPr="00424F92">
        <w:rPr>
          <w:rFonts w:ascii="Arial Narrow" w:hAnsi="Arial Narrow"/>
        </w:rPr>
        <w:tab/>
      </w:r>
      <w:r w:rsidRPr="00424F92">
        <w:rPr>
          <w:rFonts w:ascii="Arial Narrow" w:hAnsi="Arial Narrow"/>
        </w:rPr>
        <w:tab/>
      </w:r>
      <w:r w:rsidRPr="00424F92">
        <w:rPr>
          <w:rFonts w:ascii="Arial Narrow" w:hAnsi="Arial Narrow"/>
        </w:rPr>
        <w:tab/>
      </w:r>
      <w:r w:rsidRPr="00424F92">
        <w:rPr>
          <w:rFonts w:ascii="Arial Narrow" w:hAnsi="Arial Narrow"/>
        </w:rPr>
        <w:tab/>
        <w:t>Marin Štritof</w:t>
      </w:r>
    </w:p>
    <w:p w14:paraId="6D089207" w14:textId="77777777" w:rsidR="006B4755" w:rsidRPr="00A852B9" w:rsidRDefault="006B4755" w:rsidP="006B4755">
      <w:pPr>
        <w:jc w:val="center"/>
        <w:rPr>
          <w:rFonts w:ascii="Times New Roman" w:hAnsi="Times New Roman"/>
          <w:sz w:val="24"/>
          <w:szCs w:val="24"/>
        </w:rPr>
      </w:pPr>
    </w:p>
    <w:p w14:paraId="7CD71757" w14:textId="77777777" w:rsidR="006B4755" w:rsidRDefault="006B4755" w:rsidP="006B4755">
      <w:pPr>
        <w:jc w:val="center"/>
      </w:pPr>
      <w:r w:rsidRPr="00A852B9">
        <w:rPr>
          <w:rFonts w:ascii="Times New Roman" w:hAnsi="Times New Roman"/>
          <w:sz w:val="24"/>
          <w:szCs w:val="24"/>
        </w:rPr>
        <w:tab/>
      </w:r>
      <w:r w:rsidRPr="00A852B9">
        <w:rPr>
          <w:rFonts w:ascii="Times New Roman" w:hAnsi="Times New Roman"/>
          <w:sz w:val="24"/>
          <w:szCs w:val="24"/>
        </w:rPr>
        <w:tab/>
      </w:r>
      <w:r w:rsidRPr="00A852B9">
        <w:rPr>
          <w:rFonts w:ascii="Times New Roman" w:hAnsi="Times New Roman"/>
          <w:sz w:val="24"/>
          <w:szCs w:val="24"/>
        </w:rPr>
        <w:tab/>
      </w:r>
      <w:r w:rsidRPr="00A852B9">
        <w:rPr>
          <w:rFonts w:ascii="Times New Roman" w:hAnsi="Times New Roman"/>
          <w:sz w:val="24"/>
          <w:szCs w:val="24"/>
        </w:rPr>
        <w:tab/>
      </w:r>
    </w:p>
    <w:p w14:paraId="6E799023" w14:textId="41460BFC" w:rsidR="006B4755" w:rsidRDefault="001F2BAC" w:rsidP="006B4755">
      <w:pPr>
        <w:rPr>
          <w:rFonts w:ascii="Arial Narrow" w:hAnsi="Arial Narrow"/>
        </w:rPr>
      </w:pPr>
      <w:r w:rsidRPr="006329A4">
        <w:rPr>
          <w:rFonts w:ascii="Arial Narrow" w:hAnsi="Arial Narrow"/>
          <w:b/>
          <w:noProof/>
          <w:lang w:val="sl-SI" w:eastAsia="sl-SI"/>
        </w:rPr>
        <mc:AlternateContent>
          <mc:Choice Requires="wps">
            <w:drawing>
              <wp:anchor distT="0" distB="0" distL="114300" distR="114300" simplePos="0" relativeHeight="251839488" behindDoc="0" locked="0" layoutInCell="1" allowOverlap="1" wp14:anchorId="3746883B" wp14:editId="27E5166D">
                <wp:simplePos x="0" y="0"/>
                <wp:positionH relativeFrom="margin">
                  <wp:posOffset>0</wp:posOffset>
                </wp:positionH>
                <wp:positionV relativeFrom="paragraph">
                  <wp:posOffset>113665</wp:posOffset>
                </wp:positionV>
                <wp:extent cx="334371" cy="362197"/>
                <wp:effectExtent l="57150" t="114300" r="142240" b="76200"/>
                <wp:wrapNone/>
                <wp:docPr id="407366123"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740203B6" w14:textId="2A648C36" w:rsidR="001F2BAC" w:rsidRPr="00104EAC" w:rsidRDefault="001F2BAC" w:rsidP="001F2BAC">
                            <w:pPr>
                              <w:jc w:val="center"/>
                              <w:rPr>
                                <w:rFonts w:ascii="Arial Narrow" w:hAnsi="Arial Narrow"/>
                                <w:sz w:val="24"/>
                                <w:szCs w:val="24"/>
                              </w:rPr>
                            </w:pPr>
                            <w:r>
                              <w:rPr>
                                <w:rFonts w:ascii="Arial Narrow" w:hAnsi="Arial Narrow"/>
                                <w:sz w:val="24"/>
                                <w:szCs w:val="24"/>
                              </w:rPr>
                              <w:t>3</w:t>
                            </w:r>
                          </w:p>
                          <w:p w14:paraId="0C55590D" w14:textId="77777777" w:rsidR="001F2BAC" w:rsidRDefault="001F2BAC" w:rsidP="001F2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6883B" id="_x0000_s1033" style="position:absolute;left:0;text-align:left;margin-left:0;margin-top:8.95pt;width:26.35pt;height:28.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r2Q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EP7&#10;eE2uitdH4+GEzrOa3dYI4w6sewSD04moceO4BzxKoZBZ1d8oqZT5+Se998ehQSslHU57Ru2PFgyn&#10;RHyROE7n6Xjs10MQxpPZEAVzaslPLbJtrhT2JHY/ogtX7+/E/loa1bzgYlr5V9EEkuHbsbN64crF&#10;LYSrjfHVKrjhStDg7uRaMx98T8Dz7gWM7sfI4fzdq/1mgMW7QYq+/kupVq1TZR2m7FhXpMMLuE4C&#10;Mf3q8/vqVA5exwW9/AUAAP//AwBQSwMEFAAGAAgAAAAhAEhlwhfaAAAABQEAAA8AAABkcnMvZG93&#10;bnJldi54bWxMjsFOwzAQRO9I/IO1SL1Rh6olNI1TISTUY0vIgd7ceEki7HUUu2n6911OcNyZ0duX&#10;bydnxYhD6DwpeJonIJBqbzpqFFSf748vIELUZLT1hAquGGBb3N/lOjP+Qh84lrERDKGQaQVtjH0m&#10;ZahbdDrMfY/E3bcfnI58Do00g74w3Fm5SJJn6XRH/KHVPb61WP+UZ6cgOZbVwXaT/drhuNrJ/b4q&#10;D1Kp2cP0ugERcYp/Y/jVZ3Uo2Onkz2SCsMzgHafpGgS3q0UK4qQgXa5BFrn8b1/cAAAA//8DAFBL&#10;AQItABQABgAIAAAAIQC2gziS/gAAAOEBAAATAAAAAAAAAAAAAAAAAAAAAABbQ29udGVudF9UeXBl&#10;c10ueG1sUEsBAi0AFAAGAAgAAAAhADj9If/WAAAAlAEAAAsAAAAAAAAAAAAAAAAALwEAAF9yZWxz&#10;Ly5yZWxzUEsBAi0AFAAGAAgAAAAhANNrj+vZAgAA6AUAAA4AAAAAAAAAAAAAAAAALgIAAGRycy9l&#10;Mm9Eb2MueG1sUEsBAi0AFAAGAAgAAAAhAEhlwhfaAAAABQEAAA8AAAAAAAAAAAAAAAAAMwUAAGRy&#10;cy9kb3ducmV2LnhtbFBLBQYAAAAABAAEAPMAAAA6BgAAAAA=&#10;" fillcolor="#afabab" strokecolor="#8e8e8e" strokeweight="1.52778mm">
                <v:stroke linestyle="thickThin"/>
                <v:shadow on="t" color="black" opacity="26214f" origin="-.5,.5" offset=".74836mm,-.74836mm"/>
                <v:textbox>
                  <w:txbxContent>
                    <w:p w14:paraId="740203B6" w14:textId="2A648C36" w:rsidR="001F2BAC" w:rsidRPr="00104EAC" w:rsidRDefault="001F2BAC" w:rsidP="001F2BAC">
                      <w:pPr>
                        <w:jc w:val="center"/>
                        <w:rPr>
                          <w:rFonts w:ascii="Arial Narrow" w:hAnsi="Arial Narrow"/>
                          <w:sz w:val="24"/>
                          <w:szCs w:val="24"/>
                        </w:rPr>
                      </w:pPr>
                      <w:r>
                        <w:rPr>
                          <w:rFonts w:ascii="Arial Narrow" w:hAnsi="Arial Narrow"/>
                          <w:sz w:val="24"/>
                          <w:szCs w:val="24"/>
                        </w:rPr>
                        <w:t>3</w:t>
                      </w:r>
                    </w:p>
                    <w:p w14:paraId="0C55590D" w14:textId="77777777" w:rsidR="001F2BAC" w:rsidRDefault="001F2BAC" w:rsidP="001F2BAC">
                      <w:pPr>
                        <w:jc w:val="center"/>
                      </w:pPr>
                    </w:p>
                  </w:txbxContent>
                </v:textbox>
                <w10:wrap anchorx="margin"/>
              </v:roundrect>
            </w:pict>
          </mc:Fallback>
        </mc:AlternateContent>
      </w:r>
    </w:p>
    <w:p w14:paraId="74F58901" w14:textId="77777777" w:rsidR="001F2BAC" w:rsidRPr="001F2BAC" w:rsidRDefault="001F2BAC" w:rsidP="001F2BAC">
      <w:pPr>
        <w:rPr>
          <w:rFonts w:ascii="Arial Narrow" w:hAnsi="Arial Narrow"/>
        </w:rPr>
      </w:pPr>
    </w:p>
    <w:p w14:paraId="31C34AB8" w14:textId="77777777" w:rsidR="001F2BAC" w:rsidRDefault="001F2BAC" w:rsidP="001F2BAC">
      <w:pPr>
        <w:rPr>
          <w:rFonts w:ascii="Arial Narrow" w:hAnsi="Arial Narrow"/>
        </w:rPr>
      </w:pPr>
    </w:p>
    <w:p w14:paraId="2DA40CD8" w14:textId="77777777" w:rsidR="001F2BAC" w:rsidRPr="001F2BAC" w:rsidRDefault="001F2BAC" w:rsidP="001F2BAC">
      <w:pPr>
        <w:rPr>
          <w:rFonts w:ascii="Arial Narrow" w:hAnsi="Arial Narrow" w:cs="Times New Roman"/>
          <w:bCs/>
        </w:rPr>
      </w:pPr>
      <w:r w:rsidRPr="001F2BAC">
        <w:rPr>
          <w:rFonts w:ascii="Arial Narrow" w:hAnsi="Arial Narrow" w:cs="Times New Roman"/>
          <w:bCs/>
        </w:rPr>
        <w:t>KLASA: 400-05/24-01/15</w:t>
      </w:r>
    </w:p>
    <w:p w14:paraId="098D94FC" w14:textId="77777777" w:rsidR="001F2BAC" w:rsidRPr="001F2BAC" w:rsidRDefault="001F2BAC" w:rsidP="001F2BAC">
      <w:pPr>
        <w:rPr>
          <w:rFonts w:ascii="Arial Narrow" w:hAnsi="Arial Narrow" w:cs="Times New Roman"/>
          <w:bCs/>
        </w:rPr>
      </w:pPr>
      <w:r w:rsidRPr="001F2BAC">
        <w:rPr>
          <w:rFonts w:ascii="Arial Narrow" w:hAnsi="Arial Narrow" w:cs="Times New Roman"/>
          <w:bCs/>
        </w:rPr>
        <w:t>URBROJ: 238-40-01-24-2</w:t>
      </w:r>
    </w:p>
    <w:p w14:paraId="17994B36" w14:textId="77777777" w:rsidR="001F2BAC" w:rsidRPr="001F2BAC" w:rsidRDefault="001F2BAC" w:rsidP="001F2BAC">
      <w:pPr>
        <w:rPr>
          <w:rFonts w:ascii="Arial Narrow" w:hAnsi="Arial Narrow" w:cs="Times New Roman"/>
        </w:rPr>
      </w:pPr>
      <w:r w:rsidRPr="001F2BAC">
        <w:rPr>
          <w:rFonts w:ascii="Arial Narrow" w:hAnsi="Arial Narrow" w:cs="Times New Roman"/>
        </w:rPr>
        <w:t>Dubravica, 07. lipanj 2024. godine</w:t>
      </w:r>
    </w:p>
    <w:p w14:paraId="6EE70AEA" w14:textId="77777777" w:rsidR="001F2BAC" w:rsidRPr="001F2BAC" w:rsidRDefault="001F2BAC" w:rsidP="001F2BAC">
      <w:pPr>
        <w:rPr>
          <w:rFonts w:ascii="Arial Narrow" w:hAnsi="Arial Narrow" w:cs="Times New Roman"/>
        </w:rPr>
      </w:pPr>
    </w:p>
    <w:p w14:paraId="309AAAF8" w14:textId="77777777" w:rsidR="001F2BAC" w:rsidRPr="001F2BAC" w:rsidRDefault="001F2BAC" w:rsidP="001F2BAC">
      <w:pPr>
        <w:rPr>
          <w:rFonts w:ascii="Arial Narrow" w:hAnsi="Arial Narrow" w:cs="Times New Roman"/>
        </w:rPr>
      </w:pPr>
      <w:r w:rsidRPr="001F2BAC">
        <w:rPr>
          <w:rFonts w:ascii="Arial Narrow" w:hAnsi="Arial Narrow" w:cs="Times New Roman"/>
        </w:rPr>
        <w:t>Na temelju članka 197. Zakona o javnoj nabavi („Narodne novine“ broj 120/16, 114/22) i čl. 38. Statuta Općine Dubravica („Službeni glasnik“ Općine Dubravica br. 01/2021, 03/2024), općinski načelnik Općine Dubravica donosi</w:t>
      </w:r>
    </w:p>
    <w:p w14:paraId="389DBE97" w14:textId="77777777" w:rsidR="001F2BAC" w:rsidRPr="001F2BAC" w:rsidRDefault="001F2BAC" w:rsidP="001F2BAC">
      <w:pPr>
        <w:rPr>
          <w:rFonts w:ascii="Arial Narrow" w:hAnsi="Arial Narrow" w:cs="Times New Roman"/>
        </w:rPr>
      </w:pPr>
    </w:p>
    <w:p w14:paraId="16A5802C" w14:textId="77777777" w:rsidR="001F2BAC" w:rsidRPr="001F2BAC" w:rsidRDefault="001F2BAC" w:rsidP="001F2BAC">
      <w:pPr>
        <w:rPr>
          <w:rFonts w:ascii="Arial Narrow" w:hAnsi="Arial Narrow" w:cs="Times New Roman"/>
        </w:rPr>
      </w:pPr>
    </w:p>
    <w:p w14:paraId="6632DF3D" w14:textId="77777777" w:rsidR="001F2BAC" w:rsidRPr="001F2BAC" w:rsidRDefault="001F2BAC" w:rsidP="001F2BAC">
      <w:pPr>
        <w:jc w:val="center"/>
        <w:rPr>
          <w:rFonts w:ascii="Arial Narrow" w:hAnsi="Arial Narrow" w:cs="Times New Roman"/>
          <w:b/>
        </w:rPr>
      </w:pPr>
      <w:r w:rsidRPr="001F2BAC">
        <w:rPr>
          <w:rFonts w:ascii="Arial Narrow" w:hAnsi="Arial Narrow" w:cs="Times New Roman"/>
          <w:b/>
        </w:rPr>
        <w:t>ODLUKU</w:t>
      </w:r>
    </w:p>
    <w:p w14:paraId="48AB1D66" w14:textId="77777777" w:rsidR="001F2BAC" w:rsidRPr="001F2BAC" w:rsidRDefault="001F2BAC" w:rsidP="001F2BAC">
      <w:pPr>
        <w:jc w:val="center"/>
        <w:rPr>
          <w:rFonts w:ascii="Arial Narrow" w:hAnsi="Arial Narrow" w:cs="Times New Roman"/>
          <w:b/>
        </w:rPr>
      </w:pPr>
      <w:r w:rsidRPr="001F2BAC">
        <w:rPr>
          <w:rFonts w:ascii="Arial Narrow" w:hAnsi="Arial Narrow" w:cs="Times New Roman"/>
          <w:b/>
        </w:rPr>
        <w:t>o imenovanju članova stručnog povjerenstva za javnu nabavu</w:t>
      </w:r>
    </w:p>
    <w:p w14:paraId="67939DA8" w14:textId="77777777" w:rsidR="001F2BAC" w:rsidRPr="001F2BAC" w:rsidRDefault="001F2BAC" w:rsidP="001F2BAC">
      <w:pPr>
        <w:jc w:val="center"/>
        <w:rPr>
          <w:rFonts w:ascii="Arial Narrow" w:hAnsi="Arial Narrow" w:cs="Times New Roman"/>
          <w:b/>
        </w:rPr>
      </w:pPr>
    </w:p>
    <w:p w14:paraId="25141A70" w14:textId="77777777" w:rsidR="001F2BAC" w:rsidRPr="001F2BAC" w:rsidRDefault="001F2BAC" w:rsidP="001F2BAC">
      <w:pPr>
        <w:jc w:val="center"/>
        <w:rPr>
          <w:rFonts w:ascii="Arial Narrow" w:hAnsi="Arial Narrow" w:cs="Times New Roman"/>
          <w:b/>
        </w:rPr>
      </w:pPr>
    </w:p>
    <w:p w14:paraId="0F46FD74" w14:textId="77777777" w:rsidR="001F2BAC" w:rsidRPr="001F2BAC" w:rsidRDefault="001F2BAC" w:rsidP="001F2BAC">
      <w:pPr>
        <w:jc w:val="center"/>
        <w:rPr>
          <w:rFonts w:ascii="Arial Narrow" w:hAnsi="Arial Narrow" w:cs="Times New Roman"/>
          <w:b/>
        </w:rPr>
      </w:pPr>
      <w:r w:rsidRPr="001F2BAC">
        <w:rPr>
          <w:rFonts w:ascii="Arial Narrow" w:hAnsi="Arial Narrow" w:cs="Times New Roman"/>
          <w:b/>
        </w:rPr>
        <w:t>Članak 1.</w:t>
      </w:r>
    </w:p>
    <w:p w14:paraId="3175F88C" w14:textId="77777777" w:rsidR="001F2BAC" w:rsidRPr="001F2BAC" w:rsidRDefault="001F2BAC" w:rsidP="001F2BAC">
      <w:pPr>
        <w:rPr>
          <w:rFonts w:ascii="Arial Narrow" w:hAnsi="Arial Narrow" w:cs="Times New Roman"/>
        </w:rPr>
      </w:pPr>
    </w:p>
    <w:p w14:paraId="15CCEF8C" w14:textId="77777777" w:rsidR="001F2BAC" w:rsidRPr="001F2BAC" w:rsidRDefault="001F2BAC" w:rsidP="001F2BAC">
      <w:pPr>
        <w:rPr>
          <w:rFonts w:ascii="Arial Narrow" w:hAnsi="Arial Narrow" w:cs="Times New Roman"/>
        </w:rPr>
      </w:pPr>
      <w:r w:rsidRPr="001F2BAC">
        <w:rPr>
          <w:rFonts w:ascii="Arial Narrow" w:hAnsi="Arial Narrow" w:cs="Times New Roman"/>
        </w:rPr>
        <w:t>Ovom Odlukom imenuju se članovi stručnog povjerenstva za javnu nabavu: „Električna energija“</w:t>
      </w:r>
    </w:p>
    <w:p w14:paraId="720E9BC8" w14:textId="77777777" w:rsidR="001F2BAC" w:rsidRPr="001F2BAC" w:rsidRDefault="001F2BAC" w:rsidP="001F2BAC">
      <w:pPr>
        <w:jc w:val="center"/>
        <w:rPr>
          <w:rFonts w:ascii="Arial Narrow" w:hAnsi="Arial Narrow" w:cs="Times New Roman"/>
          <w:b/>
        </w:rPr>
      </w:pPr>
      <w:r w:rsidRPr="001F2BAC">
        <w:rPr>
          <w:rFonts w:ascii="Arial Narrow" w:hAnsi="Arial Narrow" w:cs="Times New Roman"/>
          <w:b/>
        </w:rPr>
        <w:t>Članak 2.</w:t>
      </w:r>
    </w:p>
    <w:p w14:paraId="357B4443" w14:textId="77777777" w:rsidR="001F2BAC" w:rsidRPr="001F2BAC" w:rsidRDefault="001F2BAC" w:rsidP="001F2BAC">
      <w:pPr>
        <w:rPr>
          <w:rFonts w:ascii="Arial Narrow" w:hAnsi="Arial Narrow" w:cs="Times New Roman"/>
        </w:rPr>
      </w:pPr>
    </w:p>
    <w:p w14:paraId="54F69AE0" w14:textId="77777777" w:rsidR="001F2BAC" w:rsidRPr="001F2BAC" w:rsidRDefault="001F2BAC" w:rsidP="001F2BAC">
      <w:pPr>
        <w:rPr>
          <w:rFonts w:ascii="Arial Narrow" w:hAnsi="Arial Narrow" w:cs="Times New Roman"/>
          <w:iCs/>
        </w:rPr>
      </w:pPr>
      <w:r w:rsidRPr="001F2BAC">
        <w:rPr>
          <w:rFonts w:ascii="Arial Narrow" w:hAnsi="Arial Narrow" w:cs="Times New Roman"/>
          <w:iCs/>
        </w:rPr>
        <w:t>Članovi Povjerenstva, te ovlasti i obveze istih u postupku javne nabave su:</w:t>
      </w:r>
    </w:p>
    <w:p w14:paraId="13A069BB" w14:textId="77777777" w:rsidR="001F2BAC" w:rsidRPr="001F2BAC" w:rsidRDefault="001F2BAC" w:rsidP="001F2BAC">
      <w:pPr>
        <w:numPr>
          <w:ilvl w:val="0"/>
          <w:numId w:val="27"/>
        </w:numPr>
        <w:rPr>
          <w:rFonts w:ascii="Arial Narrow" w:hAnsi="Arial Narrow" w:cs="Times New Roman"/>
          <w:iCs/>
        </w:rPr>
      </w:pPr>
      <w:r w:rsidRPr="001F2BAC">
        <w:rPr>
          <w:rFonts w:ascii="Arial Narrow" w:hAnsi="Arial Narrow" w:cs="Times New Roman"/>
          <w:iCs/>
        </w:rPr>
        <w:t xml:space="preserve">Senka Vranić </w:t>
      </w:r>
      <w:proofErr w:type="spellStart"/>
      <w:r w:rsidRPr="001F2BAC">
        <w:rPr>
          <w:rFonts w:ascii="Arial Narrow" w:hAnsi="Arial Narrow" w:cs="Times New Roman"/>
          <w:iCs/>
        </w:rPr>
        <w:t>dipl.oec</w:t>
      </w:r>
      <w:proofErr w:type="spellEnd"/>
      <w:r w:rsidRPr="001F2BAC">
        <w:rPr>
          <w:rFonts w:ascii="Arial Narrow" w:hAnsi="Arial Narrow" w:cs="Times New Roman"/>
          <w:iCs/>
        </w:rPr>
        <w:t xml:space="preserve">., </w:t>
      </w:r>
      <w:r w:rsidRPr="001F2BAC">
        <w:rPr>
          <w:rFonts w:ascii="Arial Narrow" w:hAnsi="Arial Narrow" w:cs="Times New Roman"/>
        </w:rPr>
        <w:t xml:space="preserve">(član posjeduje važeći certifikat iz područja javne nabave) – izrada općeg dijela dokumentacije o nabavi, </w:t>
      </w:r>
      <w:r w:rsidRPr="001F2BAC">
        <w:rPr>
          <w:rFonts w:ascii="Arial Narrow" w:hAnsi="Arial Narrow" w:cs="Times New Roman"/>
          <w:iCs/>
        </w:rPr>
        <w:t>istraživanje tržišta, objavljivanje objava o javnoj nabavi, komunikacija s gospodarskim subjektima, otvaranje ponuda, pregled i ocjena ponuda, izrada potrebnih zapisnika, prijedloga odluka i ostalih dokumenata;</w:t>
      </w:r>
    </w:p>
    <w:p w14:paraId="0C04E30F" w14:textId="77777777" w:rsidR="001F2BAC" w:rsidRPr="001F2BAC" w:rsidRDefault="001F2BAC" w:rsidP="001F2BAC">
      <w:pPr>
        <w:numPr>
          <w:ilvl w:val="0"/>
          <w:numId w:val="27"/>
        </w:numPr>
        <w:rPr>
          <w:rFonts w:ascii="Arial Narrow" w:hAnsi="Arial Narrow" w:cs="Times New Roman"/>
          <w:iCs/>
        </w:rPr>
      </w:pPr>
      <w:r w:rsidRPr="001F2BAC">
        <w:rPr>
          <w:rFonts w:ascii="Arial Narrow" w:hAnsi="Arial Narrow" w:cs="Times New Roman"/>
          <w:iCs/>
        </w:rPr>
        <w:t xml:space="preserve">Silvana </w:t>
      </w:r>
      <w:proofErr w:type="spellStart"/>
      <w:r w:rsidRPr="001F2BAC">
        <w:rPr>
          <w:rFonts w:ascii="Arial Narrow" w:hAnsi="Arial Narrow" w:cs="Times New Roman"/>
          <w:iCs/>
        </w:rPr>
        <w:t>Kostanjšek</w:t>
      </w:r>
      <w:proofErr w:type="spellEnd"/>
      <w:r w:rsidRPr="001F2BAC">
        <w:rPr>
          <w:rFonts w:ascii="Arial Narrow" w:hAnsi="Arial Narrow" w:cs="Times New Roman"/>
          <w:iCs/>
        </w:rPr>
        <w:t xml:space="preserve"> -  otvaranje, pregled i ocjena ponuda;</w:t>
      </w:r>
    </w:p>
    <w:p w14:paraId="32876BCD" w14:textId="77777777" w:rsidR="001F2BAC" w:rsidRPr="001F2BAC" w:rsidRDefault="001F2BAC" w:rsidP="001F2BAC">
      <w:pPr>
        <w:numPr>
          <w:ilvl w:val="0"/>
          <w:numId w:val="27"/>
        </w:numPr>
        <w:rPr>
          <w:rFonts w:ascii="Arial Narrow" w:hAnsi="Arial Narrow" w:cs="Times New Roman"/>
          <w:iCs/>
        </w:rPr>
      </w:pPr>
      <w:r w:rsidRPr="001F2BAC">
        <w:rPr>
          <w:rFonts w:ascii="Arial Narrow" w:hAnsi="Arial Narrow" w:cs="Times New Roman"/>
          <w:iCs/>
        </w:rPr>
        <w:t>Ivica Stiperski -  otvaranje, pregled i ocjena ponuda.</w:t>
      </w:r>
    </w:p>
    <w:p w14:paraId="103F578A" w14:textId="77777777" w:rsidR="001F2BAC" w:rsidRPr="001F2BAC" w:rsidRDefault="001F2BAC" w:rsidP="001F2BAC">
      <w:pPr>
        <w:rPr>
          <w:rFonts w:ascii="Arial Narrow" w:hAnsi="Arial Narrow" w:cs="Times New Roman"/>
        </w:rPr>
      </w:pPr>
    </w:p>
    <w:p w14:paraId="690E0838" w14:textId="77777777" w:rsidR="001F2BAC" w:rsidRPr="001F2BAC" w:rsidRDefault="001F2BAC" w:rsidP="001F2BAC">
      <w:pPr>
        <w:spacing w:after="240"/>
        <w:jc w:val="center"/>
        <w:rPr>
          <w:rFonts w:ascii="Arial Narrow" w:hAnsi="Arial Narrow" w:cs="Times New Roman"/>
          <w:b/>
        </w:rPr>
      </w:pPr>
      <w:r w:rsidRPr="001F2BAC">
        <w:rPr>
          <w:rFonts w:ascii="Arial Narrow" w:hAnsi="Arial Narrow" w:cs="Times New Roman"/>
          <w:b/>
        </w:rPr>
        <w:t>Članak 3.</w:t>
      </w:r>
    </w:p>
    <w:p w14:paraId="5A5E4A4C" w14:textId="77777777" w:rsidR="001F2BAC" w:rsidRPr="001F2BAC" w:rsidRDefault="001F2BAC" w:rsidP="001F2BAC">
      <w:pPr>
        <w:rPr>
          <w:rFonts w:ascii="Arial Narrow" w:hAnsi="Arial Narrow" w:cs="Times New Roman"/>
        </w:rPr>
      </w:pPr>
      <w:r w:rsidRPr="001F2BAC">
        <w:rPr>
          <w:rFonts w:ascii="Arial Narrow" w:hAnsi="Arial Narrow" w:cs="Times New Roman"/>
        </w:rPr>
        <w:t>Članovi Povjerenstva dužni su dati izjavu o postojanju/nepostojanju sukoba interesa, u smislu članka 80. Zakona o javnoj nabavi (NN 120/16, 114/22).</w:t>
      </w:r>
    </w:p>
    <w:p w14:paraId="6E552C69" w14:textId="77777777" w:rsidR="001F2BAC" w:rsidRPr="001F2BAC" w:rsidRDefault="001F2BAC" w:rsidP="001F2BAC">
      <w:pPr>
        <w:rPr>
          <w:rFonts w:ascii="Arial Narrow" w:hAnsi="Arial Narrow" w:cs="Times New Roman"/>
        </w:rPr>
      </w:pPr>
    </w:p>
    <w:p w14:paraId="54959A13" w14:textId="77777777" w:rsidR="001F2BAC" w:rsidRPr="001F2BAC" w:rsidRDefault="001F2BAC" w:rsidP="001F2BAC">
      <w:pPr>
        <w:jc w:val="center"/>
        <w:rPr>
          <w:rFonts w:ascii="Arial Narrow" w:hAnsi="Arial Narrow" w:cs="Times New Roman"/>
          <w:b/>
        </w:rPr>
      </w:pPr>
      <w:r w:rsidRPr="001F2BAC">
        <w:rPr>
          <w:rFonts w:ascii="Arial Narrow" w:hAnsi="Arial Narrow" w:cs="Times New Roman"/>
          <w:b/>
        </w:rPr>
        <w:t>Članak 4.</w:t>
      </w:r>
    </w:p>
    <w:p w14:paraId="0A44B454" w14:textId="77777777" w:rsidR="001F2BAC" w:rsidRPr="001F2BAC" w:rsidRDefault="001F2BAC" w:rsidP="001F2BAC">
      <w:pPr>
        <w:rPr>
          <w:rFonts w:ascii="Arial Narrow" w:hAnsi="Arial Narrow" w:cs="Times New Roman"/>
        </w:rPr>
      </w:pPr>
    </w:p>
    <w:p w14:paraId="08C6C3CD" w14:textId="77777777" w:rsidR="001F2BAC" w:rsidRPr="001F2BAC" w:rsidRDefault="001F2BAC" w:rsidP="001F2BAC">
      <w:pPr>
        <w:rPr>
          <w:rFonts w:ascii="Arial Narrow" w:hAnsi="Arial Narrow" w:cs="Times New Roman"/>
        </w:rPr>
      </w:pPr>
      <w:r w:rsidRPr="001F2BAC">
        <w:rPr>
          <w:rFonts w:ascii="Arial Narrow" w:hAnsi="Arial Narrow" w:cs="Times New Roman"/>
        </w:rPr>
        <w:lastRenderedPageBreak/>
        <w:t>Ova Odluka stupa na snagu danom donošenja i objaviti će se u Službenom glasniku Općine Dubravica.</w:t>
      </w:r>
    </w:p>
    <w:p w14:paraId="4C523550" w14:textId="77777777" w:rsidR="001F2BAC" w:rsidRPr="001F2BAC" w:rsidRDefault="001F2BAC" w:rsidP="001F2BAC">
      <w:pPr>
        <w:rPr>
          <w:rFonts w:ascii="Arial Narrow" w:hAnsi="Arial Narrow" w:cs="Times New Roman"/>
        </w:rPr>
      </w:pPr>
    </w:p>
    <w:p w14:paraId="08D40D7D" w14:textId="648B7D09" w:rsidR="001F2BAC" w:rsidRPr="001F2BAC" w:rsidRDefault="001F2BAC" w:rsidP="001F2BAC">
      <w:pPr>
        <w:jc w:val="right"/>
        <w:rPr>
          <w:rFonts w:ascii="Arial Narrow" w:hAnsi="Arial Narrow" w:cs="Times New Roman"/>
        </w:rPr>
      </w:pP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r>
      <w:r w:rsidRPr="001F2BAC">
        <w:rPr>
          <w:rFonts w:ascii="Arial Narrow" w:hAnsi="Arial Narrow" w:cs="Times New Roman"/>
        </w:rPr>
        <w:t>NAČELNIK OPĆINE DUBRAVICA</w:t>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t>Marin Štritof</w:t>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r w:rsidRPr="001F2BAC">
        <w:rPr>
          <w:rFonts w:ascii="Arial Narrow" w:hAnsi="Arial Narrow" w:cs="Times New Roman"/>
        </w:rPr>
        <w:tab/>
      </w:r>
    </w:p>
    <w:p w14:paraId="46A91E67" w14:textId="4FAA20BB" w:rsidR="001F2BAC" w:rsidRDefault="00E20C42" w:rsidP="001F2BAC">
      <w:pPr>
        <w:jc w:val="right"/>
        <w:rPr>
          <w:rFonts w:ascii="Arial Narrow" w:hAnsi="Arial Narrow"/>
        </w:rPr>
      </w:pPr>
      <w:r w:rsidRPr="006329A4">
        <w:rPr>
          <w:rFonts w:ascii="Arial Narrow" w:hAnsi="Arial Narrow"/>
          <w:b/>
          <w:noProof/>
          <w:lang w:val="sl-SI" w:eastAsia="sl-SI"/>
        </w:rPr>
        <mc:AlternateContent>
          <mc:Choice Requires="wps">
            <w:drawing>
              <wp:anchor distT="0" distB="0" distL="114300" distR="114300" simplePos="0" relativeHeight="251841536" behindDoc="0" locked="0" layoutInCell="1" allowOverlap="1" wp14:anchorId="4CB67D4D" wp14:editId="0FF1C4DF">
                <wp:simplePos x="0" y="0"/>
                <wp:positionH relativeFrom="margin">
                  <wp:posOffset>0</wp:posOffset>
                </wp:positionH>
                <wp:positionV relativeFrom="paragraph">
                  <wp:posOffset>113665</wp:posOffset>
                </wp:positionV>
                <wp:extent cx="334371" cy="362197"/>
                <wp:effectExtent l="57150" t="114300" r="142240" b="76200"/>
                <wp:wrapNone/>
                <wp:docPr id="791946765"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30FFA881" w14:textId="4E7BA0A3" w:rsidR="00E20C42" w:rsidRPr="00104EAC" w:rsidRDefault="00E20C42" w:rsidP="00E20C42">
                            <w:pPr>
                              <w:jc w:val="center"/>
                              <w:rPr>
                                <w:rFonts w:ascii="Arial Narrow" w:hAnsi="Arial Narrow"/>
                                <w:sz w:val="24"/>
                                <w:szCs w:val="24"/>
                              </w:rPr>
                            </w:pPr>
                            <w:r>
                              <w:rPr>
                                <w:rFonts w:ascii="Arial Narrow" w:hAnsi="Arial Narrow"/>
                                <w:sz w:val="24"/>
                                <w:szCs w:val="24"/>
                              </w:rPr>
                              <w:t>4</w:t>
                            </w:r>
                          </w:p>
                          <w:p w14:paraId="5AF030DB" w14:textId="77777777" w:rsidR="00E20C42" w:rsidRDefault="00E20C42" w:rsidP="00E20C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67D4D" id="_x0000_s1034" style="position:absolute;left:0;text-align:left;margin-left:0;margin-top:8.95pt;width:26.35pt;height:2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FJ2gIAAOg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Oc+&#10;M6/JVfH6aDyc0HlWs9saYdyBdY9gcDoRNW4c94BHKRQyq/obJZUyP/+k9/44NGilpMNpz6j90YLh&#10;lIgvEsfpPB2P/XoIwngyG6JgTi35qUW2zZXCnsTuR3Th6v2d2F9Lo5oXXEwr/yqaQDJ8O3ZWL1y5&#10;uIVwtTG+WgU3XAka3J1ca+aD7wl43r2A0f0YOZy/e7XfDLB4N0jR138p1ap1qqzDlB3rinR4AddJ&#10;IKZffX5fncrB67igl78AAAD//wMAUEsDBBQABgAIAAAAIQBIZcIX2gAAAAUBAAAPAAAAZHJzL2Rv&#10;d25yZXYueG1sTI7BTsMwEETvSPyDtUi9UYeqJTSNUyEk1GNLyIHe3HhJIux1FLtp+vddTnDcmdHb&#10;l28nZ8WIQ+g8KXiaJyCQam86ahRUn++PLyBC1GS09YQKrhhgW9zf5Toz/kIfOJaxEQyhkGkFbYx9&#10;JmWoW3Q6zH2PxN23H5yOfA6NNIO+MNxZuUiSZ+l0R/yh1T2+tVj/lGenIDmW1cF2k/3a4bjayf2+&#10;Kg9SqdnD9LoBEXGKf2P41Wd1KNjp5M9kgrDM4B2n6RoEt6tFCuKkIF2uQRa5/G9f3AAAAP//AwBQ&#10;SwECLQAUAAYACAAAACEAtoM4kv4AAADhAQAAEwAAAAAAAAAAAAAAAAAAAAAAW0NvbnRlbnRfVHlw&#10;ZXNdLnhtbFBLAQItABQABgAIAAAAIQA4/SH/1gAAAJQBAAALAAAAAAAAAAAAAAAAAC8BAABfcmVs&#10;cy8ucmVsc1BLAQItABQABgAIAAAAIQBFSHFJ2gIAAOgFAAAOAAAAAAAAAAAAAAAAAC4CAABkcnMv&#10;ZTJvRG9jLnhtbFBLAQItABQABgAIAAAAIQBIZcIX2gAAAAUBAAAPAAAAAAAAAAAAAAAAADQFAABk&#10;cnMvZG93bnJldi54bWxQSwUGAAAAAAQABADzAAAAOwYAAAAA&#10;" fillcolor="#afabab" strokecolor="#8e8e8e" strokeweight="1.52778mm">
                <v:stroke linestyle="thickThin"/>
                <v:shadow on="t" color="black" opacity="26214f" origin="-.5,.5" offset=".74836mm,-.74836mm"/>
                <v:textbox>
                  <w:txbxContent>
                    <w:p w14:paraId="30FFA881" w14:textId="4E7BA0A3" w:rsidR="00E20C42" w:rsidRPr="00104EAC" w:rsidRDefault="00E20C42" w:rsidP="00E20C42">
                      <w:pPr>
                        <w:jc w:val="center"/>
                        <w:rPr>
                          <w:rFonts w:ascii="Arial Narrow" w:hAnsi="Arial Narrow"/>
                          <w:sz w:val="24"/>
                          <w:szCs w:val="24"/>
                        </w:rPr>
                      </w:pPr>
                      <w:r>
                        <w:rPr>
                          <w:rFonts w:ascii="Arial Narrow" w:hAnsi="Arial Narrow"/>
                          <w:sz w:val="24"/>
                          <w:szCs w:val="24"/>
                        </w:rPr>
                        <w:t>4</w:t>
                      </w:r>
                    </w:p>
                    <w:p w14:paraId="5AF030DB" w14:textId="77777777" w:rsidR="00E20C42" w:rsidRDefault="00E20C42" w:rsidP="00E20C42">
                      <w:pPr>
                        <w:jc w:val="center"/>
                      </w:pPr>
                    </w:p>
                  </w:txbxContent>
                </v:textbox>
                <w10:wrap anchorx="margin"/>
              </v:roundrect>
            </w:pict>
          </mc:Fallback>
        </mc:AlternateContent>
      </w:r>
    </w:p>
    <w:p w14:paraId="75D5CEB9" w14:textId="77777777" w:rsidR="00E20C42" w:rsidRPr="00E20C42" w:rsidRDefault="00E20C42" w:rsidP="00E20C42">
      <w:pPr>
        <w:rPr>
          <w:rFonts w:ascii="Arial Narrow" w:hAnsi="Arial Narrow"/>
        </w:rPr>
      </w:pPr>
    </w:p>
    <w:p w14:paraId="2ADBCFE0" w14:textId="77777777" w:rsidR="00E20C42" w:rsidRPr="00BC6615" w:rsidRDefault="00E20C42" w:rsidP="00E20C42">
      <w:pPr>
        <w:tabs>
          <w:tab w:val="left" w:pos="390"/>
          <w:tab w:val="num" w:pos="1080"/>
          <w:tab w:val="left" w:pos="3105"/>
        </w:tabs>
      </w:pPr>
    </w:p>
    <w:p w14:paraId="4DC28C02" w14:textId="77777777" w:rsidR="00E20C42" w:rsidRPr="00E20C42" w:rsidRDefault="00E20C42" w:rsidP="00E20C42">
      <w:pPr>
        <w:tabs>
          <w:tab w:val="left" w:pos="390"/>
          <w:tab w:val="num" w:pos="1080"/>
          <w:tab w:val="left" w:pos="3105"/>
        </w:tabs>
        <w:rPr>
          <w:rFonts w:ascii="Arial Narrow" w:hAnsi="Arial Narrow"/>
          <w:bCs/>
        </w:rPr>
      </w:pPr>
      <w:r w:rsidRPr="00E20C42">
        <w:rPr>
          <w:rFonts w:ascii="Arial Narrow" w:hAnsi="Arial Narrow"/>
          <w:bCs/>
        </w:rPr>
        <w:t>KLASA: 121-01/24-01/1</w:t>
      </w:r>
    </w:p>
    <w:p w14:paraId="3B81F514" w14:textId="77777777" w:rsidR="00E20C42" w:rsidRPr="00E20C42" w:rsidRDefault="00E20C42" w:rsidP="00E20C42">
      <w:pPr>
        <w:tabs>
          <w:tab w:val="left" w:pos="390"/>
          <w:tab w:val="num" w:pos="1080"/>
          <w:tab w:val="left" w:pos="3105"/>
        </w:tabs>
        <w:rPr>
          <w:rFonts w:ascii="Arial Narrow" w:hAnsi="Arial Narrow"/>
          <w:bCs/>
        </w:rPr>
      </w:pPr>
      <w:r w:rsidRPr="00E20C42">
        <w:rPr>
          <w:rFonts w:ascii="Arial Narrow" w:hAnsi="Arial Narrow"/>
          <w:bCs/>
        </w:rPr>
        <w:t>URBROJ: 238-40-01-24-1</w:t>
      </w:r>
    </w:p>
    <w:p w14:paraId="03A3DDA1" w14:textId="77777777" w:rsidR="00E20C42" w:rsidRPr="00E20C42" w:rsidRDefault="00E20C42" w:rsidP="00E20C42">
      <w:pPr>
        <w:tabs>
          <w:tab w:val="left" w:pos="390"/>
          <w:tab w:val="num" w:pos="1080"/>
          <w:tab w:val="left" w:pos="3105"/>
        </w:tabs>
        <w:rPr>
          <w:rFonts w:ascii="Arial Narrow" w:hAnsi="Arial Narrow"/>
          <w:bCs/>
        </w:rPr>
      </w:pPr>
      <w:r w:rsidRPr="00E20C42">
        <w:rPr>
          <w:rFonts w:ascii="Arial Narrow" w:hAnsi="Arial Narrow"/>
          <w:bCs/>
        </w:rPr>
        <w:t>Dubravica, 13. lipnja 2024. godine</w:t>
      </w:r>
    </w:p>
    <w:p w14:paraId="29932BF0" w14:textId="77777777" w:rsidR="00E20C42" w:rsidRPr="00E20C42" w:rsidRDefault="00E20C42" w:rsidP="00E20C42">
      <w:pPr>
        <w:rPr>
          <w:rFonts w:ascii="Arial Narrow" w:hAnsi="Arial Narrow"/>
        </w:rPr>
      </w:pPr>
    </w:p>
    <w:p w14:paraId="1641C616" w14:textId="0B874BA1" w:rsidR="00E20C42" w:rsidRPr="00E20C42" w:rsidRDefault="00E20C42" w:rsidP="00E20C42">
      <w:pPr>
        <w:rPr>
          <w:rFonts w:ascii="Arial Narrow" w:hAnsi="Arial Narrow"/>
        </w:rPr>
      </w:pPr>
      <w:r w:rsidRPr="00E20C42">
        <w:rPr>
          <w:rFonts w:ascii="Arial Narrow" w:hAnsi="Arial Narrow"/>
        </w:rPr>
        <w:t xml:space="preserve">Na temelju članka 38. Statuta Općine Dubravica („Službeni glasnik Općine Dubravica“ br. 01/2021, 03/2024) i članka 42. Pravilnika o unutarnjem redu Jedinstvenog upravnog odjela Općine Dubravica („Službeni glasnik Općine Dubravica“ br. 04/2024) općinski načelnik Općine Dubravica donosi </w:t>
      </w:r>
    </w:p>
    <w:p w14:paraId="7458FC9A" w14:textId="77777777" w:rsidR="00E20C42" w:rsidRPr="00E20C42" w:rsidRDefault="00E20C42" w:rsidP="00E20C42">
      <w:pPr>
        <w:jc w:val="right"/>
        <w:rPr>
          <w:rFonts w:ascii="Arial Narrow" w:hAnsi="Arial Narrow"/>
          <w:b/>
        </w:rPr>
      </w:pPr>
    </w:p>
    <w:p w14:paraId="14DF8C25" w14:textId="77777777" w:rsidR="00E20C42" w:rsidRPr="00E20C42" w:rsidRDefault="00E20C42" w:rsidP="00E20C42">
      <w:pPr>
        <w:jc w:val="center"/>
        <w:rPr>
          <w:rFonts w:ascii="Arial Narrow" w:hAnsi="Arial Narrow"/>
          <w:b/>
        </w:rPr>
      </w:pPr>
      <w:r w:rsidRPr="00E20C42">
        <w:rPr>
          <w:rFonts w:ascii="Arial Narrow" w:hAnsi="Arial Narrow"/>
          <w:b/>
        </w:rPr>
        <w:t>ODLUKU</w:t>
      </w:r>
    </w:p>
    <w:p w14:paraId="5F102601" w14:textId="77777777" w:rsidR="00E20C42" w:rsidRPr="00E20C42" w:rsidRDefault="00E20C42" w:rsidP="00E20C42">
      <w:pPr>
        <w:jc w:val="center"/>
        <w:rPr>
          <w:rFonts w:ascii="Arial Narrow" w:hAnsi="Arial Narrow"/>
          <w:b/>
        </w:rPr>
      </w:pPr>
      <w:r w:rsidRPr="00E20C42">
        <w:rPr>
          <w:rFonts w:ascii="Arial Narrow" w:hAnsi="Arial Narrow"/>
          <w:b/>
        </w:rPr>
        <w:t xml:space="preserve">o isplati regresa službenicima Jedinstvenog upravnog odjela </w:t>
      </w:r>
    </w:p>
    <w:p w14:paraId="098EE7E8" w14:textId="77777777" w:rsidR="00E20C42" w:rsidRPr="00E20C42" w:rsidRDefault="00E20C42" w:rsidP="00E20C42">
      <w:pPr>
        <w:jc w:val="center"/>
        <w:rPr>
          <w:rFonts w:ascii="Arial Narrow" w:hAnsi="Arial Narrow"/>
          <w:b/>
        </w:rPr>
      </w:pPr>
      <w:r w:rsidRPr="00E20C42">
        <w:rPr>
          <w:rFonts w:ascii="Arial Narrow" w:hAnsi="Arial Narrow"/>
          <w:b/>
        </w:rPr>
        <w:t>Općine Dubravica u 2024. godini</w:t>
      </w:r>
    </w:p>
    <w:p w14:paraId="4A636634" w14:textId="77777777" w:rsidR="00E20C42" w:rsidRPr="00E20C42" w:rsidRDefault="00E20C42" w:rsidP="00E20C42">
      <w:pPr>
        <w:rPr>
          <w:rFonts w:ascii="Arial Narrow" w:hAnsi="Arial Narrow"/>
        </w:rPr>
      </w:pPr>
    </w:p>
    <w:p w14:paraId="672B582A" w14:textId="549CD278" w:rsidR="00E20C42" w:rsidRPr="00E20C42" w:rsidRDefault="00E20C42" w:rsidP="00E20C42">
      <w:pPr>
        <w:tabs>
          <w:tab w:val="left" w:pos="3585"/>
        </w:tabs>
        <w:jc w:val="center"/>
        <w:rPr>
          <w:rFonts w:ascii="Arial Narrow" w:hAnsi="Arial Narrow"/>
          <w:b/>
        </w:rPr>
      </w:pPr>
      <w:r w:rsidRPr="00E20C42">
        <w:rPr>
          <w:rFonts w:ascii="Arial Narrow" w:hAnsi="Arial Narrow"/>
          <w:b/>
        </w:rPr>
        <w:t>Članak 1.</w:t>
      </w:r>
    </w:p>
    <w:p w14:paraId="04E222B8" w14:textId="77777777" w:rsidR="00E20C42" w:rsidRPr="00E20C42" w:rsidRDefault="00E20C42" w:rsidP="00E20C42">
      <w:pPr>
        <w:rPr>
          <w:rFonts w:ascii="Arial Narrow" w:hAnsi="Arial Narrow"/>
        </w:rPr>
      </w:pPr>
      <w:r w:rsidRPr="00E20C42">
        <w:rPr>
          <w:rFonts w:ascii="Arial Narrow" w:hAnsi="Arial Narrow"/>
        </w:rPr>
        <w:t>Ovom se Odlukom odobrava isplata regresa službenicima Jedinstvenog upravnog odjela Općine Dubravica za korištenje godišnjeg odmora u 2024. godini u iznosu od 400,00 EUR.</w:t>
      </w:r>
    </w:p>
    <w:p w14:paraId="725AB00D" w14:textId="77777777" w:rsidR="00E20C42" w:rsidRPr="00E20C42" w:rsidRDefault="00E20C42" w:rsidP="00E20C42">
      <w:pPr>
        <w:rPr>
          <w:rFonts w:ascii="Arial Narrow" w:hAnsi="Arial Narrow"/>
        </w:rPr>
      </w:pPr>
      <w:r w:rsidRPr="00E20C42">
        <w:rPr>
          <w:rFonts w:ascii="Arial Narrow" w:hAnsi="Arial Narrow"/>
        </w:rPr>
        <w:t>Isplata regresa iz prethodnog stavka ovog članka izvršiti će se sljedećim službenicima:</w:t>
      </w:r>
    </w:p>
    <w:p w14:paraId="1C20E04E" w14:textId="77777777" w:rsidR="00E20C42" w:rsidRPr="00E20C42" w:rsidRDefault="00E20C42" w:rsidP="00E20C42">
      <w:pPr>
        <w:rPr>
          <w:rFonts w:ascii="Arial Narrow" w:hAnsi="Arial Narrow"/>
        </w:rPr>
      </w:pPr>
      <w:r w:rsidRPr="00E20C42">
        <w:rPr>
          <w:rFonts w:ascii="Arial Narrow" w:hAnsi="Arial Narrow"/>
        </w:rPr>
        <w:t xml:space="preserve">- Silvana </w:t>
      </w:r>
      <w:proofErr w:type="spellStart"/>
      <w:r w:rsidRPr="00E20C42">
        <w:rPr>
          <w:rFonts w:ascii="Arial Narrow" w:hAnsi="Arial Narrow"/>
        </w:rPr>
        <w:t>Kostanjšek</w:t>
      </w:r>
      <w:proofErr w:type="spellEnd"/>
      <w:r w:rsidRPr="00E20C42">
        <w:rPr>
          <w:rFonts w:ascii="Arial Narrow" w:hAnsi="Arial Narrow"/>
        </w:rPr>
        <w:t>, pročelnik Jedinstvenog upravnog odjela</w:t>
      </w:r>
    </w:p>
    <w:p w14:paraId="3449D44C" w14:textId="77777777" w:rsidR="00E20C42" w:rsidRPr="00E20C42" w:rsidRDefault="00E20C42" w:rsidP="00E20C42">
      <w:pPr>
        <w:rPr>
          <w:rFonts w:ascii="Arial Narrow" w:hAnsi="Arial Narrow"/>
        </w:rPr>
      </w:pPr>
      <w:r w:rsidRPr="00E20C42">
        <w:rPr>
          <w:rFonts w:ascii="Arial Narrow" w:hAnsi="Arial Narrow"/>
        </w:rPr>
        <w:t>- Jelena Pleić Župančić, viši referent</w:t>
      </w:r>
    </w:p>
    <w:p w14:paraId="0F6237C9" w14:textId="77777777" w:rsidR="00E20C42" w:rsidRPr="00E20C42" w:rsidRDefault="00E20C42" w:rsidP="00E20C42">
      <w:pPr>
        <w:rPr>
          <w:rFonts w:ascii="Arial Narrow" w:hAnsi="Arial Narrow"/>
        </w:rPr>
      </w:pPr>
      <w:r w:rsidRPr="00E20C42">
        <w:rPr>
          <w:rFonts w:ascii="Arial Narrow" w:hAnsi="Arial Narrow"/>
        </w:rPr>
        <w:t xml:space="preserve">- Andreja </w:t>
      </w:r>
      <w:proofErr w:type="spellStart"/>
      <w:r w:rsidRPr="00E20C42">
        <w:rPr>
          <w:rFonts w:ascii="Arial Narrow" w:hAnsi="Arial Narrow"/>
        </w:rPr>
        <w:t>Harapin</w:t>
      </w:r>
      <w:proofErr w:type="spellEnd"/>
      <w:r w:rsidRPr="00E20C42">
        <w:rPr>
          <w:rFonts w:ascii="Arial Narrow" w:hAnsi="Arial Narrow"/>
        </w:rPr>
        <w:t>, referent-računovodstveni referent</w:t>
      </w:r>
    </w:p>
    <w:p w14:paraId="4602DB22" w14:textId="77777777" w:rsidR="00E20C42" w:rsidRPr="00E20C42" w:rsidRDefault="00E20C42" w:rsidP="00E20C42">
      <w:pPr>
        <w:rPr>
          <w:rFonts w:ascii="Arial Narrow" w:hAnsi="Arial Narrow"/>
        </w:rPr>
      </w:pPr>
    </w:p>
    <w:p w14:paraId="769D7B45" w14:textId="77777777" w:rsidR="00E20C42" w:rsidRPr="00E20C42" w:rsidRDefault="00E20C42" w:rsidP="00E20C42">
      <w:pPr>
        <w:tabs>
          <w:tab w:val="left" w:pos="1020"/>
        </w:tabs>
        <w:jc w:val="center"/>
        <w:rPr>
          <w:rFonts w:ascii="Arial Narrow" w:hAnsi="Arial Narrow"/>
          <w:b/>
        </w:rPr>
      </w:pPr>
      <w:r w:rsidRPr="00E20C42">
        <w:rPr>
          <w:rFonts w:ascii="Arial Narrow" w:hAnsi="Arial Narrow"/>
          <w:b/>
        </w:rPr>
        <w:t>Članak 2.</w:t>
      </w:r>
    </w:p>
    <w:p w14:paraId="128EF0B1" w14:textId="77777777" w:rsidR="00E20C42" w:rsidRPr="00E20C42" w:rsidRDefault="00E20C42" w:rsidP="00E20C42">
      <w:pPr>
        <w:tabs>
          <w:tab w:val="left" w:pos="720"/>
          <w:tab w:val="left" w:pos="1020"/>
        </w:tabs>
        <w:rPr>
          <w:rFonts w:ascii="Arial Narrow" w:hAnsi="Arial Narrow"/>
          <w:b/>
        </w:rPr>
      </w:pPr>
      <w:r w:rsidRPr="00E20C42">
        <w:rPr>
          <w:rFonts w:ascii="Arial Narrow" w:hAnsi="Arial Narrow"/>
        </w:rPr>
        <w:t xml:space="preserve">Sredstva za isplatu regresa iz članka 1. ove Odluke osigurana su u Proračunu Općine Dubravica za 2024. godinu na poziciji R011 – </w:t>
      </w:r>
      <w:r w:rsidRPr="00E20C42">
        <w:rPr>
          <w:rFonts w:ascii="Arial Narrow" w:hAnsi="Arial Narrow"/>
          <w:color w:val="000000"/>
        </w:rPr>
        <w:t>Regres za godišnji odmor.</w:t>
      </w:r>
    </w:p>
    <w:p w14:paraId="10B47C10" w14:textId="77777777" w:rsidR="00E20C42" w:rsidRPr="00E20C42" w:rsidRDefault="00E20C42" w:rsidP="00E20C42">
      <w:pPr>
        <w:pStyle w:val="Uvuenotijeloteksta"/>
        <w:rPr>
          <w:rFonts w:ascii="Arial Narrow" w:hAnsi="Arial Narrow"/>
          <w:b/>
          <w:i/>
        </w:rPr>
      </w:pPr>
    </w:p>
    <w:p w14:paraId="77082968" w14:textId="77777777" w:rsidR="00E20C42" w:rsidRPr="00E20C42" w:rsidRDefault="00E20C42" w:rsidP="00E20C42">
      <w:pPr>
        <w:tabs>
          <w:tab w:val="left" w:pos="1020"/>
        </w:tabs>
        <w:jc w:val="center"/>
        <w:rPr>
          <w:rFonts w:ascii="Arial Narrow" w:hAnsi="Arial Narrow"/>
          <w:b/>
        </w:rPr>
      </w:pPr>
      <w:r w:rsidRPr="00E20C42">
        <w:rPr>
          <w:rFonts w:ascii="Arial Narrow" w:hAnsi="Arial Narrow"/>
          <w:b/>
        </w:rPr>
        <w:t>Članak 3.</w:t>
      </w:r>
    </w:p>
    <w:p w14:paraId="6FDDE111" w14:textId="6E83E6B3" w:rsidR="00E20C42" w:rsidRPr="00E20C42" w:rsidRDefault="00E20C42" w:rsidP="00E20C42">
      <w:pPr>
        <w:tabs>
          <w:tab w:val="left" w:pos="1020"/>
        </w:tabs>
        <w:rPr>
          <w:rFonts w:ascii="Arial Narrow" w:hAnsi="Arial Narrow"/>
        </w:rPr>
      </w:pPr>
      <w:r w:rsidRPr="00E20C42">
        <w:rPr>
          <w:rFonts w:ascii="Arial Narrow" w:hAnsi="Arial Narrow"/>
        </w:rPr>
        <w:t>Ova Odluka stupa na snagu danom donošenja, a objavit će se u „Službenom glasniku Općine Dubravica“.</w:t>
      </w:r>
    </w:p>
    <w:p w14:paraId="2E10354C" w14:textId="77777777" w:rsidR="00E20C42" w:rsidRPr="00E20C42" w:rsidRDefault="00E20C42" w:rsidP="00E20C42">
      <w:pPr>
        <w:tabs>
          <w:tab w:val="left" w:pos="1020"/>
        </w:tabs>
        <w:jc w:val="right"/>
        <w:rPr>
          <w:rFonts w:ascii="Arial Narrow" w:hAnsi="Arial Narrow"/>
        </w:rPr>
      </w:pP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t>NAČELNIK</w:t>
      </w:r>
    </w:p>
    <w:p w14:paraId="3ED982A5" w14:textId="77777777" w:rsidR="00E20C42" w:rsidRDefault="00E20C42" w:rsidP="00E20C42">
      <w:pPr>
        <w:tabs>
          <w:tab w:val="left" w:pos="1020"/>
        </w:tabs>
        <w:jc w:val="right"/>
        <w:rPr>
          <w:rFonts w:ascii="Arial Narrow" w:hAnsi="Arial Narrow"/>
        </w:rPr>
      </w:pP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r>
      <w:r w:rsidRPr="00E20C42">
        <w:rPr>
          <w:rFonts w:ascii="Arial Narrow" w:hAnsi="Arial Narrow"/>
        </w:rPr>
        <w:tab/>
        <w:t>Marin Štritof</w:t>
      </w:r>
    </w:p>
    <w:p w14:paraId="5FCCDCD0" w14:textId="77777777" w:rsidR="0024162B" w:rsidRDefault="0024162B" w:rsidP="00E20C42">
      <w:pPr>
        <w:tabs>
          <w:tab w:val="left" w:pos="1020"/>
        </w:tabs>
        <w:jc w:val="right"/>
        <w:rPr>
          <w:rFonts w:ascii="Arial Narrow" w:hAnsi="Arial Narrow"/>
        </w:rPr>
      </w:pPr>
    </w:p>
    <w:p w14:paraId="1F16B755" w14:textId="0C2614F9" w:rsidR="0024162B" w:rsidRPr="00E20C42" w:rsidRDefault="0024162B" w:rsidP="00E20C42">
      <w:pPr>
        <w:tabs>
          <w:tab w:val="left" w:pos="1020"/>
        </w:tabs>
        <w:jc w:val="right"/>
        <w:rPr>
          <w:rFonts w:ascii="Arial Narrow" w:hAnsi="Arial Narrow"/>
        </w:rPr>
      </w:pPr>
      <w:r w:rsidRPr="006329A4">
        <w:rPr>
          <w:rFonts w:ascii="Arial Narrow" w:hAnsi="Arial Narrow"/>
          <w:b/>
          <w:noProof/>
          <w:lang w:val="sl-SI" w:eastAsia="sl-SI"/>
        </w:rPr>
        <w:lastRenderedPageBreak/>
        <mc:AlternateContent>
          <mc:Choice Requires="wps">
            <w:drawing>
              <wp:anchor distT="0" distB="0" distL="114300" distR="114300" simplePos="0" relativeHeight="251843584" behindDoc="0" locked="0" layoutInCell="1" allowOverlap="1" wp14:anchorId="2BFF465C" wp14:editId="7B3B1035">
                <wp:simplePos x="0" y="0"/>
                <wp:positionH relativeFrom="margin">
                  <wp:posOffset>0</wp:posOffset>
                </wp:positionH>
                <wp:positionV relativeFrom="paragraph">
                  <wp:posOffset>114300</wp:posOffset>
                </wp:positionV>
                <wp:extent cx="334371" cy="362197"/>
                <wp:effectExtent l="57150" t="114300" r="142240" b="76200"/>
                <wp:wrapNone/>
                <wp:docPr id="386108891"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4583EE80" w14:textId="5C1822F2" w:rsidR="0024162B" w:rsidRPr="00104EAC" w:rsidRDefault="0024162B" w:rsidP="0024162B">
                            <w:pPr>
                              <w:jc w:val="center"/>
                              <w:rPr>
                                <w:rFonts w:ascii="Arial Narrow" w:hAnsi="Arial Narrow"/>
                                <w:sz w:val="24"/>
                                <w:szCs w:val="24"/>
                              </w:rPr>
                            </w:pPr>
                            <w:r>
                              <w:rPr>
                                <w:rFonts w:ascii="Arial Narrow" w:hAnsi="Arial Narrow"/>
                                <w:sz w:val="24"/>
                                <w:szCs w:val="24"/>
                              </w:rPr>
                              <w:t>5</w:t>
                            </w:r>
                          </w:p>
                          <w:p w14:paraId="71618E4C" w14:textId="77777777" w:rsidR="0024162B" w:rsidRDefault="0024162B" w:rsidP="00241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F465C" id="_x0000_s1035" style="position:absolute;left:0;text-align:left;margin-left:0;margin-top:9pt;width:26.35pt;height:28.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nE2gIAAOgFAAAOAAAAZHJzL2Uyb0RvYy54bWysVNtu2zAMfR+wfxD0vjrOPUGdIuhlGNC1&#10;RdOhz7Qsx8ZkSZPkOt3Xj5KcS7thD8MQQBEvpg55SJ5f7BpBXrixtZIZTc8GlHDJVFHLbUa/Pd18&#10;mlNiHcgChJI8o6/c0ovVxw/nnV7yoaqUKLghGETaZaczWjmnl0liWcUbsGdKc4nGUpkGHIpmmxQG&#10;OozeiGQ4GEyTTplCG8W4tai9ika6CvHLkjN3X5aWOyIyithcOE04c38mq3NYbg3oqmY9DPgHFA3U&#10;Eh89hLoCB6Q19W+hmpoZZVXpzphqElWWNeMhB8wmHbzLZlOB5iEXLI7VhzLZ/xeW3b1s9IPBMnTa&#10;Li1efRa70jT+H/GRXSjW66FYfOcIQ+VoNB7NUkoYmkbTYbqY+WImx4+1se4zVw3xl4wa1criEQkJ&#10;dYKXW+ui/97PP2iVqIubWoggmG1+KQx5ASTvenY9vZ6Gb0XbfFVFVM8mg0FgER+20T+AeBNISNJl&#10;dBJcCQNss1KAQ+iNLjLqkPrvTxUSSEBssYuZM+GdNzH64PHV9cT/olMFBY9aH7/vKFdLF5WLo9KC&#10;O+BOR3v934D70lyBrWKogKcvspC+Qjx0OFYykNU6bjZV0ZFctOYRMLXJYI6ISFF7AkbzNArY/uk8&#10;4EJbTDkXlBjlnmtXhabzbPuYHsCBglwA+x7UIHQFEdT4JI/eOxCg9miCdAI0OTaav7ldviM1Yl34&#10;zLwmV8Xrg/FwQudZzW5qhHEL1j2AwelE1Lhx3D0epVDIrOpvlFTK/PyT3vvj0KCVkg6nPaP2RwuG&#10;UyK+SBynRToe+/UQhPFkNkTBnFryU4tsm0uFPYndj+jC1fs7sb+WRjXPuJjW/lU0gWT4duysXrh0&#10;cQvhamN8vQ5uuBI0uFu50cwH3xPwtHsGo/sxcjh/d2q/GWD5bpCir/9SqnXrVFmHKTvWFenwAq6T&#10;QEy/+vy+OpWD13FBr34B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JMqucTaAgAA6A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4583EE80" w14:textId="5C1822F2" w:rsidR="0024162B" w:rsidRPr="00104EAC" w:rsidRDefault="0024162B" w:rsidP="0024162B">
                      <w:pPr>
                        <w:jc w:val="center"/>
                        <w:rPr>
                          <w:rFonts w:ascii="Arial Narrow" w:hAnsi="Arial Narrow"/>
                          <w:sz w:val="24"/>
                          <w:szCs w:val="24"/>
                        </w:rPr>
                      </w:pPr>
                      <w:r>
                        <w:rPr>
                          <w:rFonts w:ascii="Arial Narrow" w:hAnsi="Arial Narrow"/>
                          <w:sz w:val="24"/>
                          <w:szCs w:val="24"/>
                        </w:rPr>
                        <w:t>5</w:t>
                      </w:r>
                    </w:p>
                    <w:p w14:paraId="71618E4C" w14:textId="77777777" w:rsidR="0024162B" w:rsidRDefault="0024162B" w:rsidP="0024162B">
                      <w:pPr>
                        <w:jc w:val="center"/>
                      </w:pPr>
                    </w:p>
                  </w:txbxContent>
                </v:textbox>
                <w10:wrap anchorx="margin"/>
              </v:roundrect>
            </w:pict>
          </mc:Fallback>
        </mc:AlternateContent>
      </w:r>
    </w:p>
    <w:p w14:paraId="044EB890" w14:textId="77777777" w:rsidR="0024162B" w:rsidRDefault="0024162B" w:rsidP="0024162B">
      <w:pPr>
        <w:contextualSpacing/>
      </w:pPr>
    </w:p>
    <w:p w14:paraId="5B0B1D3D" w14:textId="77777777" w:rsidR="0024162B" w:rsidRPr="005F34B5" w:rsidRDefault="0024162B" w:rsidP="0024162B">
      <w:pPr>
        <w:contextualSpacing/>
      </w:pPr>
    </w:p>
    <w:p w14:paraId="546D9E73" w14:textId="77777777" w:rsidR="0024162B" w:rsidRPr="0024162B" w:rsidRDefault="0024162B" w:rsidP="0024162B">
      <w:pPr>
        <w:rPr>
          <w:rFonts w:ascii="Arial Narrow" w:hAnsi="Arial Narrow"/>
        </w:rPr>
      </w:pPr>
      <w:r w:rsidRPr="0024162B">
        <w:rPr>
          <w:rFonts w:ascii="Arial Narrow" w:hAnsi="Arial Narrow"/>
        </w:rPr>
        <w:t>Na temelju članka 48. Zakona o lokalnoj i područnoj (regionalnoj) samoupravi („Narodne novine“br.</w:t>
      </w:r>
      <w:hyperlink r:id="rId44" w:tgtFrame="_blank" w:history="1">
        <w:r w:rsidRPr="0024162B">
          <w:rPr>
            <w:rFonts w:ascii="Arial Narrow" w:hAnsi="Arial Narrow"/>
          </w:rPr>
          <w:t>33/01</w:t>
        </w:r>
      </w:hyperlink>
      <w:r w:rsidRPr="0024162B">
        <w:rPr>
          <w:rFonts w:ascii="Arial Narrow" w:hAnsi="Arial Narrow"/>
        </w:rPr>
        <w:t>, </w:t>
      </w:r>
      <w:hyperlink r:id="rId45" w:tgtFrame="_blank" w:history="1">
        <w:r w:rsidRPr="0024162B">
          <w:rPr>
            <w:rFonts w:ascii="Arial Narrow" w:hAnsi="Arial Narrow"/>
          </w:rPr>
          <w:t>60/01</w:t>
        </w:r>
      </w:hyperlink>
      <w:r w:rsidRPr="0024162B">
        <w:rPr>
          <w:rFonts w:ascii="Arial Narrow" w:hAnsi="Arial Narrow"/>
        </w:rPr>
        <w:t>, </w:t>
      </w:r>
      <w:hyperlink r:id="rId46" w:tgtFrame="_blank" w:history="1">
        <w:r w:rsidRPr="0024162B">
          <w:rPr>
            <w:rFonts w:ascii="Arial Narrow" w:hAnsi="Arial Narrow"/>
          </w:rPr>
          <w:t>129/05</w:t>
        </w:r>
      </w:hyperlink>
      <w:r w:rsidRPr="0024162B">
        <w:rPr>
          <w:rFonts w:ascii="Arial Narrow" w:hAnsi="Arial Narrow"/>
        </w:rPr>
        <w:t>, </w:t>
      </w:r>
      <w:hyperlink r:id="rId47" w:tgtFrame="_blank" w:history="1">
        <w:r w:rsidRPr="0024162B">
          <w:rPr>
            <w:rFonts w:ascii="Arial Narrow" w:hAnsi="Arial Narrow"/>
          </w:rPr>
          <w:t>109/07</w:t>
        </w:r>
      </w:hyperlink>
      <w:r w:rsidRPr="0024162B">
        <w:rPr>
          <w:rFonts w:ascii="Arial Narrow" w:hAnsi="Arial Narrow"/>
        </w:rPr>
        <w:t>,</w:t>
      </w:r>
      <w:hyperlink r:id="rId48" w:tgtFrame="_blank" w:history="1">
        <w:r w:rsidRPr="0024162B">
          <w:rPr>
            <w:rFonts w:ascii="Arial Narrow" w:hAnsi="Arial Narrow"/>
          </w:rPr>
          <w:t>125/08</w:t>
        </w:r>
      </w:hyperlink>
      <w:r w:rsidRPr="0024162B">
        <w:rPr>
          <w:rFonts w:ascii="Arial Narrow" w:hAnsi="Arial Narrow"/>
        </w:rPr>
        <w:t>, </w:t>
      </w:r>
      <w:hyperlink r:id="rId49" w:tgtFrame="_blank" w:history="1">
        <w:r w:rsidRPr="0024162B">
          <w:rPr>
            <w:rFonts w:ascii="Arial Narrow" w:hAnsi="Arial Narrow"/>
          </w:rPr>
          <w:t>36/09</w:t>
        </w:r>
      </w:hyperlink>
      <w:r w:rsidRPr="0024162B">
        <w:rPr>
          <w:rFonts w:ascii="Arial Narrow" w:hAnsi="Arial Narrow"/>
        </w:rPr>
        <w:t>, </w:t>
      </w:r>
      <w:hyperlink r:id="rId50" w:tgtFrame="_blank" w:history="1">
        <w:r w:rsidRPr="0024162B">
          <w:rPr>
            <w:rFonts w:ascii="Arial Narrow" w:hAnsi="Arial Narrow"/>
          </w:rPr>
          <w:t>36/09</w:t>
        </w:r>
      </w:hyperlink>
      <w:r w:rsidRPr="0024162B">
        <w:rPr>
          <w:rFonts w:ascii="Arial Narrow" w:hAnsi="Arial Narrow"/>
        </w:rPr>
        <w:t>, </w:t>
      </w:r>
      <w:hyperlink r:id="rId51" w:tgtFrame="_blank" w:history="1">
        <w:r w:rsidRPr="0024162B">
          <w:rPr>
            <w:rFonts w:ascii="Arial Narrow" w:hAnsi="Arial Narrow"/>
          </w:rPr>
          <w:t>150/11</w:t>
        </w:r>
      </w:hyperlink>
      <w:r w:rsidRPr="0024162B">
        <w:rPr>
          <w:rFonts w:ascii="Arial Narrow" w:hAnsi="Arial Narrow"/>
        </w:rPr>
        <w:t>, </w:t>
      </w:r>
      <w:hyperlink r:id="rId52" w:tgtFrame="_blank" w:history="1">
        <w:r w:rsidRPr="0024162B">
          <w:rPr>
            <w:rFonts w:ascii="Arial Narrow" w:hAnsi="Arial Narrow"/>
          </w:rPr>
          <w:t>144/12</w:t>
        </w:r>
      </w:hyperlink>
      <w:r w:rsidRPr="0024162B">
        <w:rPr>
          <w:rFonts w:ascii="Arial Narrow" w:hAnsi="Arial Narrow"/>
        </w:rPr>
        <w:t>, </w:t>
      </w:r>
      <w:hyperlink r:id="rId53" w:tgtFrame="_blank" w:history="1">
        <w:r w:rsidRPr="0024162B">
          <w:rPr>
            <w:rFonts w:ascii="Arial Narrow" w:hAnsi="Arial Narrow"/>
          </w:rPr>
          <w:t>19/13</w:t>
        </w:r>
      </w:hyperlink>
      <w:r w:rsidRPr="0024162B">
        <w:rPr>
          <w:rFonts w:ascii="Arial Narrow" w:hAnsi="Arial Narrow"/>
        </w:rPr>
        <w:t>, </w:t>
      </w:r>
      <w:hyperlink r:id="rId54" w:tgtFrame="_blank" w:history="1">
        <w:r w:rsidRPr="0024162B">
          <w:rPr>
            <w:rFonts w:ascii="Arial Narrow" w:hAnsi="Arial Narrow"/>
          </w:rPr>
          <w:t>137/15</w:t>
        </w:r>
      </w:hyperlink>
      <w:r w:rsidRPr="0024162B">
        <w:rPr>
          <w:rFonts w:ascii="Arial Narrow" w:hAnsi="Arial Narrow"/>
        </w:rPr>
        <w:t>, </w:t>
      </w:r>
      <w:hyperlink r:id="rId55" w:tgtFrame="_blank" w:history="1">
        <w:r w:rsidRPr="0024162B">
          <w:rPr>
            <w:rFonts w:ascii="Arial Narrow" w:hAnsi="Arial Narrow"/>
          </w:rPr>
          <w:t>123/17</w:t>
        </w:r>
      </w:hyperlink>
      <w:r w:rsidRPr="0024162B">
        <w:rPr>
          <w:rFonts w:ascii="Arial Narrow" w:hAnsi="Arial Narrow"/>
        </w:rPr>
        <w:t>, </w:t>
      </w:r>
      <w:hyperlink r:id="rId56" w:tgtFrame="_blank" w:history="1">
        <w:r w:rsidRPr="0024162B">
          <w:rPr>
            <w:rFonts w:ascii="Arial Narrow" w:hAnsi="Arial Narrow"/>
          </w:rPr>
          <w:t>98/19</w:t>
        </w:r>
      </w:hyperlink>
      <w:r w:rsidRPr="0024162B">
        <w:rPr>
          <w:rFonts w:ascii="Arial Narrow" w:hAnsi="Arial Narrow"/>
        </w:rPr>
        <w:t>, </w:t>
      </w:r>
      <w:hyperlink r:id="rId57" w:tgtFrame="_blank" w:history="1">
        <w:r w:rsidRPr="0024162B">
          <w:rPr>
            <w:rFonts w:ascii="Arial Narrow" w:hAnsi="Arial Narrow"/>
          </w:rPr>
          <w:t>144/20</w:t>
        </w:r>
      </w:hyperlink>
      <w:r w:rsidRPr="0024162B">
        <w:rPr>
          <w:rFonts w:ascii="Arial Narrow" w:hAnsi="Arial Narrow"/>
        </w:rPr>
        <w:t>) i članka 38. Statuta Općine Dubravica („Službeni glasnik Općine Dubravica“ broj 01/2021, 03/2024), a temeljem podnesene zamolbe Osnovne škole Pušća od 14.06.2024.godine (KLASA: 011-03/24-03/08, URBROJ: 238-24-38-24-02) općinski načelnik Općine Dubravica dana 14. lipnja 2024. godine donosi</w:t>
      </w:r>
    </w:p>
    <w:p w14:paraId="099603A8" w14:textId="77777777" w:rsidR="0024162B" w:rsidRPr="0024162B" w:rsidRDefault="0024162B" w:rsidP="0024162B">
      <w:pPr>
        <w:rPr>
          <w:rFonts w:ascii="Arial Narrow" w:hAnsi="Arial Narrow"/>
        </w:rPr>
      </w:pPr>
    </w:p>
    <w:p w14:paraId="5B16EE11" w14:textId="77777777" w:rsidR="0024162B" w:rsidRPr="0024162B" w:rsidRDefault="0024162B" w:rsidP="0024162B">
      <w:pPr>
        <w:jc w:val="center"/>
        <w:rPr>
          <w:rFonts w:ascii="Arial Narrow" w:hAnsi="Arial Narrow"/>
          <w:b/>
        </w:rPr>
      </w:pPr>
      <w:r w:rsidRPr="0024162B">
        <w:rPr>
          <w:rFonts w:ascii="Arial Narrow" w:hAnsi="Arial Narrow"/>
          <w:b/>
        </w:rPr>
        <w:t xml:space="preserve">ODLUKU </w:t>
      </w:r>
    </w:p>
    <w:p w14:paraId="19B7D832" w14:textId="77777777" w:rsidR="0024162B" w:rsidRPr="0024162B" w:rsidRDefault="0024162B" w:rsidP="0024162B">
      <w:pPr>
        <w:jc w:val="center"/>
        <w:rPr>
          <w:rFonts w:ascii="Arial Narrow" w:hAnsi="Arial Narrow"/>
          <w:b/>
        </w:rPr>
      </w:pPr>
      <w:r w:rsidRPr="0024162B">
        <w:rPr>
          <w:rFonts w:ascii="Arial Narrow" w:hAnsi="Arial Narrow"/>
          <w:b/>
        </w:rPr>
        <w:t>o financiranju produženog boravka u PŠ Dubravica za školsku godinu 2024./2025.</w:t>
      </w:r>
    </w:p>
    <w:p w14:paraId="07942798" w14:textId="77777777" w:rsidR="0024162B" w:rsidRPr="0024162B" w:rsidRDefault="0024162B" w:rsidP="0024162B">
      <w:pPr>
        <w:rPr>
          <w:rFonts w:ascii="Arial Narrow" w:hAnsi="Arial Narrow"/>
          <w:b/>
        </w:rPr>
      </w:pPr>
    </w:p>
    <w:p w14:paraId="59BFAD56" w14:textId="77777777" w:rsidR="0024162B" w:rsidRPr="0024162B" w:rsidRDefault="0024162B" w:rsidP="0024162B">
      <w:pPr>
        <w:jc w:val="center"/>
        <w:rPr>
          <w:rFonts w:ascii="Arial Narrow" w:hAnsi="Arial Narrow"/>
          <w:b/>
        </w:rPr>
      </w:pPr>
      <w:r w:rsidRPr="0024162B">
        <w:rPr>
          <w:rFonts w:ascii="Arial Narrow" w:hAnsi="Arial Narrow"/>
          <w:b/>
        </w:rPr>
        <w:t>Članak 1.</w:t>
      </w:r>
    </w:p>
    <w:p w14:paraId="2969A225" w14:textId="77777777" w:rsidR="0024162B" w:rsidRPr="0024162B" w:rsidRDefault="0024162B" w:rsidP="0024162B">
      <w:pPr>
        <w:rPr>
          <w:rFonts w:ascii="Arial Narrow" w:hAnsi="Arial Narrow"/>
        </w:rPr>
      </w:pPr>
      <w:r w:rsidRPr="0024162B">
        <w:rPr>
          <w:rFonts w:ascii="Arial Narrow" w:hAnsi="Arial Narrow"/>
        </w:rPr>
        <w:t xml:space="preserve">Ovom Odlukom odobrava se financiranje plaće i ostalih materijalnih prava jedne učiteljice u produženom boravku Područne škole Dubravica, a koji će pohađati učenici 1.b, 2.b, 3.c i 4.c razreda PŠ Dubravica. </w:t>
      </w:r>
    </w:p>
    <w:p w14:paraId="547E407A" w14:textId="77777777" w:rsidR="0024162B" w:rsidRPr="0024162B" w:rsidRDefault="0024162B" w:rsidP="0024162B">
      <w:pPr>
        <w:rPr>
          <w:rFonts w:ascii="Arial Narrow" w:hAnsi="Arial Narrow"/>
        </w:rPr>
      </w:pPr>
    </w:p>
    <w:p w14:paraId="0A7C7CC3" w14:textId="77777777" w:rsidR="0024162B" w:rsidRPr="0024162B" w:rsidRDefault="0024162B" w:rsidP="0024162B">
      <w:pPr>
        <w:jc w:val="center"/>
        <w:rPr>
          <w:rFonts w:ascii="Arial Narrow" w:hAnsi="Arial Narrow"/>
          <w:b/>
        </w:rPr>
      </w:pPr>
      <w:r w:rsidRPr="0024162B">
        <w:rPr>
          <w:rFonts w:ascii="Arial Narrow" w:hAnsi="Arial Narrow"/>
          <w:b/>
        </w:rPr>
        <w:t>Članak 2.</w:t>
      </w:r>
    </w:p>
    <w:p w14:paraId="64CB02A7" w14:textId="77777777" w:rsidR="0024162B" w:rsidRPr="0024162B" w:rsidRDefault="0024162B" w:rsidP="0024162B">
      <w:pPr>
        <w:rPr>
          <w:rFonts w:ascii="Arial Narrow" w:hAnsi="Arial Narrow"/>
        </w:rPr>
      </w:pPr>
      <w:r w:rsidRPr="0024162B">
        <w:rPr>
          <w:rFonts w:ascii="Arial Narrow" w:hAnsi="Arial Narrow"/>
        </w:rPr>
        <w:t xml:space="preserve">Sredstva za financiranje produženog boravka iz članka 1. ove Odluke osigurana su u proračunu Općine Dubravica za 2024. godinu na proračunskim pozicijama R051C, broj konta 3522 – Sufinanciranje produženog boravka. </w:t>
      </w:r>
    </w:p>
    <w:p w14:paraId="5B31BB40" w14:textId="77777777" w:rsidR="0024162B" w:rsidRPr="0024162B" w:rsidRDefault="0024162B" w:rsidP="0024162B">
      <w:pPr>
        <w:rPr>
          <w:rFonts w:ascii="Arial Narrow" w:hAnsi="Arial Narrow"/>
        </w:rPr>
      </w:pPr>
    </w:p>
    <w:p w14:paraId="1DE96663" w14:textId="77777777" w:rsidR="0024162B" w:rsidRPr="0024162B" w:rsidRDefault="0024162B" w:rsidP="0024162B">
      <w:pPr>
        <w:jc w:val="center"/>
        <w:rPr>
          <w:rFonts w:ascii="Arial Narrow" w:hAnsi="Arial Narrow"/>
          <w:b/>
        </w:rPr>
      </w:pPr>
      <w:r w:rsidRPr="0024162B">
        <w:rPr>
          <w:rFonts w:ascii="Arial Narrow" w:hAnsi="Arial Narrow"/>
          <w:b/>
        </w:rPr>
        <w:t>Članak 3.</w:t>
      </w:r>
    </w:p>
    <w:p w14:paraId="1E09992B" w14:textId="77777777" w:rsidR="0024162B" w:rsidRPr="0024162B" w:rsidRDefault="0024162B" w:rsidP="0024162B">
      <w:pPr>
        <w:rPr>
          <w:rFonts w:ascii="Arial Narrow" w:hAnsi="Arial Narrow"/>
        </w:rPr>
      </w:pPr>
      <w:r w:rsidRPr="0024162B">
        <w:rPr>
          <w:rFonts w:ascii="Arial Narrow" w:hAnsi="Arial Narrow"/>
        </w:rPr>
        <w:t xml:space="preserve">Stupanjem na snagu ove Odluke, prestaje važiti Odluka o početku rada produženog boravka u Područnoj školi Pavla </w:t>
      </w:r>
      <w:proofErr w:type="spellStart"/>
      <w:r w:rsidRPr="0024162B">
        <w:rPr>
          <w:rFonts w:ascii="Arial Narrow" w:hAnsi="Arial Narrow"/>
        </w:rPr>
        <w:t>Štoosa</w:t>
      </w:r>
      <w:proofErr w:type="spellEnd"/>
      <w:r w:rsidRPr="0024162B">
        <w:rPr>
          <w:rFonts w:ascii="Arial Narrow" w:hAnsi="Arial Narrow"/>
        </w:rPr>
        <w:t xml:space="preserve"> u Dubravici  („Službeni glasnik Općine Dubravica“ broj 03/2023).</w:t>
      </w:r>
    </w:p>
    <w:p w14:paraId="7145B8BF" w14:textId="77777777" w:rsidR="0024162B" w:rsidRPr="0024162B" w:rsidRDefault="0024162B" w:rsidP="0024162B">
      <w:pPr>
        <w:jc w:val="center"/>
        <w:rPr>
          <w:rFonts w:ascii="Arial Narrow" w:hAnsi="Arial Narrow"/>
          <w:b/>
        </w:rPr>
      </w:pPr>
    </w:p>
    <w:p w14:paraId="1ACD6516" w14:textId="77777777" w:rsidR="0024162B" w:rsidRPr="0024162B" w:rsidRDefault="0024162B" w:rsidP="0024162B">
      <w:pPr>
        <w:jc w:val="center"/>
        <w:rPr>
          <w:rFonts w:ascii="Arial Narrow" w:hAnsi="Arial Narrow"/>
          <w:b/>
        </w:rPr>
      </w:pPr>
      <w:r w:rsidRPr="0024162B">
        <w:rPr>
          <w:rFonts w:ascii="Arial Narrow" w:hAnsi="Arial Narrow"/>
          <w:b/>
        </w:rPr>
        <w:t>Članak 4.</w:t>
      </w:r>
    </w:p>
    <w:p w14:paraId="592AC270" w14:textId="3E69349C" w:rsidR="0024162B" w:rsidRPr="0024162B" w:rsidRDefault="0024162B" w:rsidP="0024162B">
      <w:pPr>
        <w:rPr>
          <w:rFonts w:ascii="Arial Narrow" w:hAnsi="Arial Narrow"/>
        </w:rPr>
      </w:pPr>
      <w:r w:rsidRPr="0024162B">
        <w:rPr>
          <w:rFonts w:ascii="Arial Narrow" w:hAnsi="Arial Narrow"/>
        </w:rPr>
        <w:t>Ova Odluka stupa na snagu danom donošenja, a objaviti će se u „Službenom glasniku Općine Dubravica“ i vrijedi do promjene okolnosti u pogledu financiranja i donošenja Odluke o stavljanju iste izvan snage.</w:t>
      </w:r>
    </w:p>
    <w:p w14:paraId="58722777" w14:textId="77777777" w:rsidR="0024162B" w:rsidRPr="0024162B" w:rsidRDefault="0024162B" w:rsidP="0024162B">
      <w:pPr>
        <w:rPr>
          <w:rFonts w:ascii="Arial Narrow" w:hAnsi="Arial Narrow"/>
        </w:rPr>
      </w:pPr>
    </w:p>
    <w:p w14:paraId="2E60E5D6" w14:textId="77777777" w:rsidR="0024162B" w:rsidRPr="0024162B" w:rsidRDefault="0024162B" w:rsidP="0024162B">
      <w:pPr>
        <w:contextualSpacing/>
        <w:jc w:val="center"/>
        <w:rPr>
          <w:rFonts w:ascii="Arial Narrow" w:hAnsi="Arial Narrow"/>
          <w:bCs/>
        </w:rPr>
      </w:pPr>
      <w:r w:rsidRPr="0024162B">
        <w:rPr>
          <w:rFonts w:ascii="Arial Narrow" w:hAnsi="Arial Narrow"/>
          <w:bCs/>
        </w:rPr>
        <w:t>KLASA: 602-01/24-01/2</w:t>
      </w:r>
    </w:p>
    <w:p w14:paraId="565E01E8" w14:textId="77777777" w:rsidR="0024162B" w:rsidRPr="0024162B" w:rsidRDefault="0024162B" w:rsidP="0024162B">
      <w:pPr>
        <w:contextualSpacing/>
        <w:jc w:val="center"/>
        <w:rPr>
          <w:rFonts w:ascii="Arial Narrow" w:hAnsi="Arial Narrow"/>
          <w:bCs/>
        </w:rPr>
      </w:pPr>
      <w:r w:rsidRPr="0024162B">
        <w:rPr>
          <w:rFonts w:ascii="Arial Narrow" w:hAnsi="Arial Narrow"/>
          <w:bCs/>
        </w:rPr>
        <w:t>URBROJ: 238-40-01-24-2</w:t>
      </w:r>
    </w:p>
    <w:p w14:paraId="0312BDCA" w14:textId="4A3DC2DB" w:rsidR="0024162B" w:rsidRPr="0024162B" w:rsidRDefault="0024162B" w:rsidP="0024162B">
      <w:pPr>
        <w:jc w:val="center"/>
        <w:rPr>
          <w:rFonts w:ascii="Arial Narrow" w:hAnsi="Arial Narrow"/>
          <w:bCs/>
        </w:rPr>
      </w:pPr>
      <w:r w:rsidRPr="0024162B">
        <w:rPr>
          <w:rFonts w:ascii="Arial Narrow" w:hAnsi="Arial Narrow"/>
          <w:bCs/>
        </w:rPr>
        <w:t>Dubravica, 14. lipanj 2024. godine</w:t>
      </w:r>
    </w:p>
    <w:p w14:paraId="0107AA68" w14:textId="77777777" w:rsidR="0024162B" w:rsidRPr="0024162B" w:rsidRDefault="0024162B" w:rsidP="0024162B">
      <w:pPr>
        <w:rPr>
          <w:rFonts w:ascii="Arial Narrow" w:hAnsi="Arial Narrow"/>
          <w:bCs/>
        </w:rPr>
      </w:pPr>
    </w:p>
    <w:p w14:paraId="1E20F7DB" w14:textId="77777777" w:rsidR="0024162B" w:rsidRPr="0024162B" w:rsidRDefault="0024162B" w:rsidP="0024162B">
      <w:pPr>
        <w:pStyle w:val="Naslovindeksa"/>
        <w:spacing w:before="10"/>
        <w:jc w:val="right"/>
        <w:rPr>
          <w:rFonts w:ascii="Arial Narrow" w:hAnsi="Arial Narrow"/>
          <w:b w:val="0"/>
          <w:bCs/>
          <w:sz w:val="22"/>
          <w:szCs w:val="22"/>
        </w:rPr>
      </w:pPr>
      <w:r w:rsidRPr="0024162B">
        <w:rPr>
          <w:rFonts w:ascii="Arial Narrow" w:hAnsi="Arial Narrow"/>
          <w:b w:val="0"/>
          <w:bCs/>
          <w:sz w:val="22"/>
          <w:szCs w:val="22"/>
        </w:rPr>
        <w:tab/>
        <w:t xml:space="preserve">                                                                              </w:t>
      </w:r>
      <w:r w:rsidRPr="0024162B">
        <w:rPr>
          <w:rFonts w:ascii="Arial Narrow" w:hAnsi="Arial Narrow"/>
          <w:b w:val="0"/>
          <w:bCs/>
          <w:sz w:val="22"/>
          <w:szCs w:val="22"/>
        </w:rPr>
        <w:tab/>
        <w:t xml:space="preserve">                  NAČELNIK</w:t>
      </w:r>
    </w:p>
    <w:p w14:paraId="71D14D23" w14:textId="77777777" w:rsidR="0024162B" w:rsidRPr="0024162B" w:rsidRDefault="0024162B" w:rsidP="0024162B">
      <w:pPr>
        <w:tabs>
          <w:tab w:val="left" w:pos="5625"/>
        </w:tabs>
        <w:jc w:val="right"/>
        <w:rPr>
          <w:rFonts w:ascii="Arial Narrow" w:hAnsi="Arial Narrow"/>
          <w:bCs/>
        </w:rPr>
      </w:pPr>
      <w:r w:rsidRPr="0024162B">
        <w:rPr>
          <w:rFonts w:ascii="Arial Narrow" w:hAnsi="Arial Narrow"/>
          <w:bCs/>
        </w:rPr>
        <w:tab/>
        <w:t xml:space="preserve">                   Marin Štritof</w:t>
      </w:r>
    </w:p>
    <w:p w14:paraId="659C5CE9" w14:textId="77777777" w:rsidR="0024162B" w:rsidRPr="0024162B" w:rsidRDefault="0024162B" w:rsidP="0024162B">
      <w:pPr>
        <w:rPr>
          <w:rFonts w:ascii="Arial Narrow" w:hAnsi="Arial Narrow"/>
        </w:rPr>
      </w:pPr>
    </w:p>
    <w:p w14:paraId="7274E659" w14:textId="77777777" w:rsidR="0024162B" w:rsidRDefault="0024162B" w:rsidP="0024162B">
      <w:pPr>
        <w:rPr>
          <w:rFonts w:ascii="Arial Narrow" w:hAnsi="Arial Narrow"/>
        </w:rPr>
      </w:pPr>
    </w:p>
    <w:p w14:paraId="20F939EF" w14:textId="6CFAE42F" w:rsidR="0024162B" w:rsidRDefault="0024162B" w:rsidP="0024162B">
      <w:pPr>
        <w:rPr>
          <w:rFonts w:ascii="Arial Narrow" w:hAnsi="Arial Narrow"/>
        </w:rPr>
      </w:pPr>
      <w:r w:rsidRPr="006329A4">
        <w:rPr>
          <w:rFonts w:ascii="Arial Narrow" w:hAnsi="Arial Narrow"/>
          <w:b/>
          <w:noProof/>
          <w:lang w:val="sl-SI" w:eastAsia="sl-SI"/>
        </w:rPr>
        <mc:AlternateContent>
          <mc:Choice Requires="wps">
            <w:drawing>
              <wp:anchor distT="0" distB="0" distL="114300" distR="114300" simplePos="0" relativeHeight="251845632" behindDoc="0" locked="0" layoutInCell="1" allowOverlap="1" wp14:anchorId="7010DDC6" wp14:editId="5218FB20">
                <wp:simplePos x="0" y="0"/>
                <wp:positionH relativeFrom="margin">
                  <wp:posOffset>0</wp:posOffset>
                </wp:positionH>
                <wp:positionV relativeFrom="paragraph">
                  <wp:posOffset>114300</wp:posOffset>
                </wp:positionV>
                <wp:extent cx="334371" cy="362197"/>
                <wp:effectExtent l="57150" t="114300" r="142240" b="76200"/>
                <wp:wrapNone/>
                <wp:docPr id="239615439"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14304BCF" w14:textId="7B188972" w:rsidR="0024162B" w:rsidRPr="00104EAC" w:rsidRDefault="0024162B" w:rsidP="0024162B">
                            <w:pPr>
                              <w:jc w:val="center"/>
                              <w:rPr>
                                <w:rFonts w:ascii="Arial Narrow" w:hAnsi="Arial Narrow"/>
                                <w:sz w:val="24"/>
                                <w:szCs w:val="24"/>
                              </w:rPr>
                            </w:pPr>
                            <w:r>
                              <w:rPr>
                                <w:rFonts w:ascii="Arial Narrow" w:hAnsi="Arial Narrow"/>
                                <w:sz w:val="24"/>
                                <w:szCs w:val="24"/>
                              </w:rPr>
                              <w:t>6</w:t>
                            </w:r>
                          </w:p>
                          <w:p w14:paraId="1BD910B4" w14:textId="77777777" w:rsidR="0024162B" w:rsidRDefault="0024162B" w:rsidP="00241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0DDC6" id="_x0000_s1036" style="position:absolute;left:0;text-align:left;margin-left:0;margin-top:9pt;width:26.35pt;height:2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2w2gIAAOk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NNQ&#10;Oq/KVfH6aDye0HpWs9sacdyBdY9gcDwRNq4c94BHKRRSq/obJZUyP/+k9/44NWilpMNxz6j90YLh&#10;lIgvEufpPB2P/X4IwngyG6JgTi35qUW2zZXCpsT2R3Th6v2d2F9Lo5oX3Ewr/yqaQDJ8O7ZWL1y5&#10;uIZwtzG+WgU33Aka3J1ca+aD7xl43r2A0f0cORzAe7VfDbB4N0nR138p1ap1qqzDmB3rinx4AfdJ&#10;YKbffX5hncrB67ihl78AAAD//wMAUEsDBBQABgAIAAAAIQBZ5y2F2QAAAAUBAAAPAAAAZHJzL2Rv&#10;d25yZXYueG1sTI7BTsMwDIbvSHuHyJO4sWSTyqbSdEKT0I4bpQe4ZY1pKxKnarKuvD3mBCfL/n99&#10;/or97J2YcIx9IA3rlQKB1ATbU6uhfnt52IGIyZA1LhBq+MYI+3JxV5jchhu94lSlVjCEYm40dCkN&#10;uZSx6dCbuAoDEmefYfQm8Tq20o7mxnDv5EapR+lNT/yhMwMeOmy+qqvXoD6q+uz62b0fccqO8nSq&#10;q7PU+n45Pz+BSDinvzL86rM6lOx0CVeyUThmcI+vO56cZpstiIuGbaZAloX8b1/+AAAA//8DAFBL&#10;AQItABQABgAIAAAAIQC2gziS/gAAAOEBAAATAAAAAAAAAAAAAAAAAAAAAABbQ29udGVudF9UeXBl&#10;c10ueG1sUEsBAi0AFAAGAAgAAAAhADj9If/WAAAAlAEAAAsAAAAAAAAAAAAAAAAALwEAAF9yZWxz&#10;Ly5yZWxzUEsBAi0AFAAGAAgAAAAhAI51vbDaAgAA6QUAAA4AAAAAAAAAAAAAAAAALgIAAGRycy9l&#10;Mm9Eb2MueG1sUEsBAi0AFAAGAAgAAAAhAFnnLYXZAAAABQEAAA8AAAAAAAAAAAAAAAAANAUAAGRy&#10;cy9kb3ducmV2LnhtbFBLBQYAAAAABAAEAPMAAAA6BgAAAAA=&#10;" fillcolor="#afabab" strokecolor="#8e8e8e" strokeweight="1.52778mm">
                <v:stroke linestyle="thickThin"/>
                <v:shadow on="t" color="black" opacity="26214f" origin="-.5,.5" offset=".74836mm,-.74836mm"/>
                <v:textbox>
                  <w:txbxContent>
                    <w:p w14:paraId="14304BCF" w14:textId="7B188972" w:rsidR="0024162B" w:rsidRPr="00104EAC" w:rsidRDefault="0024162B" w:rsidP="0024162B">
                      <w:pPr>
                        <w:jc w:val="center"/>
                        <w:rPr>
                          <w:rFonts w:ascii="Arial Narrow" w:hAnsi="Arial Narrow"/>
                          <w:sz w:val="24"/>
                          <w:szCs w:val="24"/>
                        </w:rPr>
                      </w:pPr>
                      <w:r>
                        <w:rPr>
                          <w:rFonts w:ascii="Arial Narrow" w:hAnsi="Arial Narrow"/>
                          <w:sz w:val="24"/>
                          <w:szCs w:val="24"/>
                        </w:rPr>
                        <w:t>6</w:t>
                      </w:r>
                    </w:p>
                    <w:p w14:paraId="1BD910B4" w14:textId="77777777" w:rsidR="0024162B" w:rsidRDefault="0024162B" w:rsidP="0024162B">
                      <w:pPr>
                        <w:jc w:val="center"/>
                      </w:pPr>
                    </w:p>
                  </w:txbxContent>
                </v:textbox>
                <w10:wrap anchorx="margin"/>
              </v:roundrect>
            </w:pict>
          </mc:Fallback>
        </mc:AlternateContent>
      </w:r>
    </w:p>
    <w:p w14:paraId="03201EAA" w14:textId="77777777" w:rsidR="003604C1" w:rsidRPr="003604C1" w:rsidRDefault="003604C1" w:rsidP="003604C1">
      <w:pPr>
        <w:rPr>
          <w:rFonts w:ascii="Arial Narrow" w:hAnsi="Arial Narrow"/>
        </w:rPr>
      </w:pPr>
    </w:p>
    <w:p w14:paraId="2EA97A5A" w14:textId="77777777" w:rsidR="003604C1" w:rsidRDefault="003604C1" w:rsidP="003604C1">
      <w:pPr>
        <w:rPr>
          <w:rFonts w:ascii="Arial Narrow" w:hAnsi="Arial Narrow"/>
        </w:rPr>
      </w:pPr>
    </w:p>
    <w:p w14:paraId="31EAF34D" w14:textId="77777777" w:rsidR="003604C1" w:rsidRPr="00996D63" w:rsidRDefault="003604C1" w:rsidP="003604C1">
      <w:pPr>
        <w:tabs>
          <w:tab w:val="left" w:pos="390"/>
          <w:tab w:val="num" w:pos="1080"/>
          <w:tab w:val="left" w:pos="3105"/>
        </w:tabs>
        <w:rPr>
          <w:rFonts w:ascii="Times New Roman" w:hAnsi="Times New Roman"/>
          <w:b/>
          <w:lang w:val="pl-PL"/>
        </w:rPr>
      </w:pPr>
    </w:p>
    <w:p w14:paraId="1D84A5CB" w14:textId="77777777" w:rsidR="003604C1" w:rsidRPr="003604C1" w:rsidRDefault="003604C1" w:rsidP="003604C1">
      <w:pPr>
        <w:shd w:val="clear" w:color="auto" w:fill="FFFFFF"/>
        <w:spacing w:line="244" w:lineRule="atLeast"/>
        <w:rPr>
          <w:rFonts w:ascii="Arial Narrow" w:hAnsi="Arial Narrow"/>
        </w:rPr>
      </w:pPr>
      <w:r w:rsidRPr="00996D63">
        <w:rPr>
          <w:rFonts w:ascii="Times New Roman" w:hAnsi="Times New Roman"/>
        </w:rPr>
        <w:tab/>
      </w:r>
      <w:r w:rsidRPr="003604C1">
        <w:rPr>
          <w:rFonts w:ascii="Arial Narrow" w:hAnsi="Arial Narrow"/>
        </w:rPr>
        <w:t>Na temelju članka 38. stavka 4. Statuta Općine Dubravica („Službeni glasnik Općine Dubravica“ 01/2021, 03/2024) i članka 17. stavka 1. podstavka 1. Procedure upravljanja i raspolaganja nekretninama u vlasništvu Općine Dubravica („Službeni glasnik Općine Dubravica“ broj 01/2020) u postupku prodaje zemljišta u vlasništvu Općine Dubravica temeljem Javnog natječaja, općinski načelnik donosi</w:t>
      </w:r>
    </w:p>
    <w:p w14:paraId="04D927E7" w14:textId="77777777" w:rsidR="003604C1" w:rsidRPr="003604C1" w:rsidRDefault="003604C1" w:rsidP="003604C1">
      <w:pPr>
        <w:rPr>
          <w:rFonts w:ascii="Arial Narrow" w:hAnsi="Arial Narrow"/>
        </w:rPr>
      </w:pPr>
    </w:p>
    <w:p w14:paraId="19DC8384" w14:textId="77777777" w:rsidR="003604C1" w:rsidRPr="003604C1" w:rsidRDefault="003604C1" w:rsidP="003604C1">
      <w:pPr>
        <w:jc w:val="center"/>
        <w:rPr>
          <w:rFonts w:ascii="Arial Narrow" w:hAnsi="Arial Narrow"/>
          <w:b/>
        </w:rPr>
      </w:pPr>
      <w:r w:rsidRPr="003604C1">
        <w:rPr>
          <w:rFonts w:ascii="Arial Narrow" w:hAnsi="Arial Narrow"/>
          <w:b/>
        </w:rPr>
        <w:t>ODLUKU O ODABIRU</w:t>
      </w:r>
    </w:p>
    <w:p w14:paraId="3BAE1414" w14:textId="77777777" w:rsidR="003604C1" w:rsidRPr="003604C1" w:rsidRDefault="003604C1" w:rsidP="003604C1">
      <w:pPr>
        <w:jc w:val="center"/>
        <w:rPr>
          <w:rFonts w:ascii="Arial Narrow" w:hAnsi="Arial Narrow"/>
          <w:b/>
        </w:rPr>
      </w:pPr>
      <w:r w:rsidRPr="003604C1">
        <w:rPr>
          <w:rFonts w:ascii="Arial Narrow" w:hAnsi="Arial Narrow"/>
          <w:b/>
        </w:rPr>
        <w:t>ponude za kupnju zemljišta u vlasništvu Općine Dubravica</w:t>
      </w:r>
    </w:p>
    <w:p w14:paraId="204514CA" w14:textId="77777777" w:rsidR="003604C1" w:rsidRPr="003604C1" w:rsidRDefault="003604C1" w:rsidP="003604C1">
      <w:pPr>
        <w:rPr>
          <w:rFonts w:ascii="Arial Narrow" w:hAnsi="Arial Narrow"/>
          <w:b/>
        </w:rPr>
      </w:pPr>
    </w:p>
    <w:p w14:paraId="153B54D7" w14:textId="77777777" w:rsidR="003604C1" w:rsidRPr="003604C1" w:rsidRDefault="003604C1" w:rsidP="003604C1">
      <w:pPr>
        <w:jc w:val="center"/>
        <w:rPr>
          <w:rFonts w:ascii="Arial Narrow" w:hAnsi="Arial Narrow"/>
          <w:b/>
        </w:rPr>
      </w:pPr>
      <w:r w:rsidRPr="003604C1">
        <w:rPr>
          <w:rFonts w:ascii="Arial Narrow" w:hAnsi="Arial Narrow"/>
          <w:b/>
        </w:rPr>
        <w:t>Članak 1.</w:t>
      </w:r>
    </w:p>
    <w:p w14:paraId="20326C36" w14:textId="77777777" w:rsidR="003604C1" w:rsidRPr="003604C1" w:rsidRDefault="003604C1" w:rsidP="003604C1">
      <w:pPr>
        <w:pStyle w:val="Odlomakpopisa1"/>
        <w:spacing w:line="240" w:lineRule="auto"/>
        <w:ind w:left="0"/>
        <w:jc w:val="both"/>
        <w:rPr>
          <w:rFonts w:ascii="Arial Narrow" w:hAnsi="Arial Narrow"/>
        </w:rPr>
      </w:pPr>
      <w:r w:rsidRPr="003604C1">
        <w:rPr>
          <w:rFonts w:ascii="Arial Narrow" w:hAnsi="Arial Narrow"/>
        </w:rPr>
        <w:t>Kao najpovoljnija ponuda za prodaju zemljišta u vlasništvu Općine Dubravica:</w:t>
      </w:r>
    </w:p>
    <w:p w14:paraId="496E1E9F" w14:textId="77777777" w:rsidR="003604C1" w:rsidRPr="003604C1" w:rsidRDefault="003604C1" w:rsidP="003604C1">
      <w:pPr>
        <w:rPr>
          <w:rFonts w:ascii="Arial Narrow" w:hAnsi="Arial Narrow"/>
        </w:rPr>
      </w:pPr>
      <w:r w:rsidRPr="003604C1">
        <w:rPr>
          <w:rFonts w:ascii="Arial Narrow" w:hAnsi="Arial Narrow"/>
        </w:rPr>
        <w:t>Građevinsko zemljište:</w:t>
      </w:r>
    </w:p>
    <w:p w14:paraId="20998CC9" w14:textId="77777777" w:rsidR="003604C1" w:rsidRPr="003604C1" w:rsidRDefault="003604C1" w:rsidP="003604C1">
      <w:pPr>
        <w:pStyle w:val="Odlomakpopisa1"/>
        <w:numPr>
          <w:ilvl w:val="0"/>
          <w:numId w:val="28"/>
        </w:numPr>
        <w:spacing w:after="0" w:line="240" w:lineRule="auto"/>
        <w:jc w:val="both"/>
        <w:rPr>
          <w:rFonts w:ascii="Arial Narrow" w:hAnsi="Arial Narrow"/>
        </w:rPr>
      </w:pPr>
      <w:r w:rsidRPr="003604C1">
        <w:rPr>
          <w:rFonts w:ascii="Arial Narrow" w:hAnsi="Arial Narrow"/>
        </w:rPr>
        <w:t xml:space="preserve">k.č.br. 71/1 k.o. Dubravica, </w:t>
      </w:r>
      <w:proofErr w:type="spellStart"/>
      <w:r w:rsidRPr="003604C1">
        <w:rPr>
          <w:rFonts w:ascii="Arial Narrow" w:hAnsi="Arial Narrow"/>
        </w:rPr>
        <w:t>zk</w:t>
      </w:r>
      <w:proofErr w:type="spellEnd"/>
      <w:r w:rsidRPr="003604C1">
        <w:rPr>
          <w:rFonts w:ascii="Arial Narrow" w:hAnsi="Arial Narrow"/>
        </w:rPr>
        <w:t xml:space="preserve">. uložak broj: 2819, oznaka zemljišta: dvorište, površine 304 m2, smještena uz Ulicu Pavla </w:t>
      </w:r>
      <w:proofErr w:type="spellStart"/>
      <w:r w:rsidRPr="003604C1">
        <w:rPr>
          <w:rFonts w:ascii="Arial Narrow" w:hAnsi="Arial Narrow"/>
        </w:rPr>
        <w:t>Štoosa</w:t>
      </w:r>
      <w:proofErr w:type="spellEnd"/>
      <w:r w:rsidRPr="003604C1">
        <w:rPr>
          <w:rFonts w:ascii="Arial Narrow" w:hAnsi="Arial Narrow"/>
        </w:rPr>
        <w:t>, naselje Dubravica</w:t>
      </w:r>
    </w:p>
    <w:p w14:paraId="3DBAB863" w14:textId="77777777" w:rsidR="003604C1" w:rsidRPr="003604C1" w:rsidRDefault="003604C1" w:rsidP="003604C1">
      <w:pPr>
        <w:pStyle w:val="Odlomakpopisa1"/>
        <w:numPr>
          <w:ilvl w:val="0"/>
          <w:numId w:val="28"/>
        </w:numPr>
        <w:spacing w:after="0" w:line="240" w:lineRule="auto"/>
        <w:jc w:val="both"/>
        <w:rPr>
          <w:rFonts w:ascii="Arial Narrow" w:hAnsi="Arial Narrow"/>
        </w:rPr>
      </w:pPr>
      <w:r w:rsidRPr="003604C1">
        <w:rPr>
          <w:rFonts w:ascii="Arial Narrow" w:hAnsi="Arial Narrow"/>
        </w:rPr>
        <w:t xml:space="preserve">k.č.br. 72/1 k.o. Dubravica, </w:t>
      </w:r>
      <w:proofErr w:type="spellStart"/>
      <w:r w:rsidRPr="003604C1">
        <w:rPr>
          <w:rFonts w:ascii="Arial Narrow" w:hAnsi="Arial Narrow"/>
        </w:rPr>
        <w:t>zk</w:t>
      </w:r>
      <w:proofErr w:type="spellEnd"/>
      <w:r w:rsidRPr="003604C1">
        <w:rPr>
          <w:rFonts w:ascii="Arial Narrow" w:hAnsi="Arial Narrow"/>
        </w:rPr>
        <w:t xml:space="preserve">. uložak broj: 2819, oznaka zemljišta: dvorište, izgrađeno zemljište, površine 358 m2, smještena uz Ulicu Pavla </w:t>
      </w:r>
      <w:proofErr w:type="spellStart"/>
      <w:r w:rsidRPr="003604C1">
        <w:rPr>
          <w:rFonts w:ascii="Arial Narrow" w:hAnsi="Arial Narrow"/>
        </w:rPr>
        <w:t>Štoosa</w:t>
      </w:r>
      <w:proofErr w:type="spellEnd"/>
      <w:r w:rsidRPr="003604C1">
        <w:rPr>
          <w:rFonts w:ascii="Arial Narrow" w:hAnsi="Arial Narrow"/>
        </w:rPr>
        <w:t>, naselje Dubravica</w:t>
      </w:r>
    </w:p>
    <w:p w14:paraId="3F407EBD" w14:textId="77777777" w:rsidR="003604C1" w:rsidRPr="003604C1" w:rsidRDefault="003604C1" w:rsidP="003604C1">
      <w:pPr>
        <w:rPr>
          <w:rFonts w:ascii="Arial Narrow" w:hAnsi="Arial Narrow"/>
        </w:rPr>
      </w:pPr>
      <w:r w:rsidRPr="003604C1">
        <w:rPr>
          <w:rFonts w:ascii="Arial Narrow" w:hAnsi="Arial Narrow"/>
        </w:rPr>
        <w:t>obje nekretnine u vlasničkom djelu: 1/1 u vlasništvu Općine Dubravica,</w:t>
      </w:r>
    </w:p>
    <w:p w14:paraId="284AEB28" w14:textId="77777777" w:rsidR="003604C1" w:rsidRPr="003604C1" w:rsidRDefault="003604C1" w:rsidP="003604C1">
      <w:pPr>
        <w:pStyle w:val="Odlomakpopisa1"/>
        <w:spacing w:line="240" w:lineRule="auto"/>
        <w:ind w:left="0"/>
        <w:jc w:val="both"/>
        <w:rPr>
          <w:rFonts w:ascii="Arial Narrow" w:hAnsi="Arial Narrow"/>
        </w:rPr>
      </w:pPr>
    </w:p>
    <w:p w14:paraId="0440EA18" w14:textId="08977E8E" w:rsidR="003604C1" w:rsidRPr="003604C1" w:rsidRDefault="003604C1" w:rsidP="003604C1">
      <w:pPr>
        <w:pStyle w:val="Odlomakpopisa1"/>
        <w:spacing w:line="240" w:lineRule="auto"/>
        <w:ind w:left="0"/>
        <w:jc w:val="both"/>
        <w:rPr>
          <w:rFonts w:ascii="Arial Narrow" w:hAnsi="Arial Narrow"/>
          <w:b/>
        </w:rPr>
      </w:pPr>
      <w:r w:rsidRPr="003604C1">
        <w:rPr>
          <w:rFonts w:ascii="Arial Narrow" w:hAnsi="Arial Narrow"/>
        </w:rPr>
        <w:t xml:space="preserve">odabrana je ponuda ponuditelja: </w:t>
      </w:r>
      <w:r w:rsidRPr="003604C1">
        <w:rPr>
          <w:rFonts w:ascii="Arial Narrow" w:hAnsi="Arial Narrow"/>
          <w:b/>
        </w:rPr>
        <w:t>KATARINA LESKOVAR, PAVLA ŠTOOSA 20, DUBRAVICA</w:t>
      </w:r>
    </w:p>
    <w:p w14:paraId="4961443B"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 xml:space="preserve">Cijena odabrane ponude iznosi za: </w:t>
      </w:r>
    </w:p>
    <w:p w14:paraId="3383570A" w14:textId="77777777" w:rsidR="003604C1" w:rsidRPr="003604C1" w:rsidRDefault="003604C1" w:rsidP="003604C1">
      <w:pPr>
        <w:pStyle w:val="Odlomakpopisa1"/>
        <w:numPr>
          <w:ilvl w:val="0"/>
          <w:numId w:val="29"/>
        </w:numPr>
        <w:spacing w:after="0" w:line="240" w:lineRule="auto"/>
        <w:jc w:val="both"/>
        <w:rPr>
          <w:rFonts w:ascii="Arial Narrow" w:hAnsi="Arial Narrow"/>
        </w:rPr>
      </w:pPr>
      <w:r w:rsidRPr="003604C1">
        <w:rPr>
          <w:rFonts w:ascii="Arial Narrow" w:hAnsi="Arial Narrow"/>
          <w:b/>
          <w:bCs/>
        </w:rPr>
        <w:t>13,00 EUR/m2, što ukupno iznosi 3.952,00 EUR</w:t>
      </w:r>
      <w:r w:rsidRPr="003604C1">
        <w:rPr>
          <w:rFonts w:ascii="Arial Narrow" w:hAnsi="Arial Narrow"/>
        </w:rPr>
        <w:t xml:space="preserve"> za:</w:t>
      </w:r>
    </w:p>
    <w:p w14:paraId="50AED8AC" w14:textId="77777777" w:rsidR="003604C1" w:rsidRPr="003604C1" w:rsidRDefault="003604C1" w:rsidP="003604C1">
      <w:pPr>
        <w:pStyle w:val="Odlomakpopisa1"/>
        <w:spacing w:line="240" w:lineRule="auto"/>
        <w:ind w:left="1425"/>
        <w:jc w:val="both"/>
        <w:rPr>
          <w:rFonts w:ascii="Arial Narrow" w:hAnsi="Arial Narrow"/>
        </w:rPr>
      </w:pPr>
      <w:r w:rsidRPr="003604C1">
        <w:rPr>
          <w:rFonts w:ascii="Arial Narrow" w:hAnsi="Arial Narrow"/>
        </w:rPr>
        <w:t xml:space="preserve">k.č.br. 71/1 k.o. Dubravica, </w:t>
      </w:r>
      <w:proofErr w:type="spellStart"/>
      <w:r w:rsidRPr="003604C1">
        <w:rPr>
          <w:rFonts w:ascii="Arial Narrow" w:hAnsi="Arial Narrow"/>
        </w:rPr>
        <w:t>zk</w:t>
      </w:r>
      <w:proofErr w:type="spellEnd"/>
      <w:r w:rsidRPr="003604C1">
        <w:rPr>
          <w:rFonts w:ascii="Arial Narrow" w:hAnsi="Arial Narrow"/>
        </w:rPr>
        <w:t xml:space="preserve">. uložak broj: 2819, oznaka zemljišta: dvorište, površine 304 m2, smještena uz Ulicu Pavla </w:t>
      </w:r>
      <w:proofErr w:type="spellStart"/>
      <w:r w:rsidRPr="003604C1">
        <w:rPr>
          <w:rFonts w:ascii="Arial Narrow" w:hAnsi="Arial Narrow"/>
        </w:rPr>
        <w:t>Štoosa</w:t>
      </w:r>
      <w:proofErr w:type="spellEnd"/>
      <w:r w:rsidRPr="003604C1">
        <w:rPr>
          <w:rFonts w:ascii="Arial Narrow" w:hAnsi="Arial Narrow"/>
        </w:rPr>
        <w:t>, naselje Dubravica</w:t>
      </w:r>
    </w:p>
    <w:p w14:paraId="5EBB279B" w14:textId="77777777" w:rsidR="003604C1" w:rsidRPr="003604C1" w:rsidRDefault="003604C1" w:rsidP="003604C1">
      <w:pPr>
        <w:pStyle w:val="Odlomakpopisa1"/>
        <w:numPr>
          <w:ilvl w:val="0"/>
          <w:numId w:val="29"/>
        </w:numPr>
        <w:spacing w:after="0" w:line="240" w:lineRule="auto"/>
        <w:jc w:val="both"/>
        <w:rPr>
          <w:rFonts w:ascii="Arial Narrow" w:hAnsi="Arial Narrow"/>
        </w:rPr>
      </w:pPr>
      <w:r w:rsidRPr="003604C1">
        <w:rPr>
          <w:rFonts w:ascii="Arial Narrow" w:hAnsi="Arial Narrow"/>
          <w:b/>
          <w:bCs/>
        </w:rPr>
        <w:t>13,00 EUR/m2, što ukupno iznosi 4.654,00 EUR</w:t>
      </w:r>
      <w:r w:rsidRPr="003604C1">
        <w:rPr>
          <w:rFonts w:ascii="Arial Narrow" w:hAnsi="Arial Narrow"/>
        </w:rPr>
        <w:t xml:space="preserve"> za:</w:t>
      </w:r>
    </w:p>
    <w:p w14:paraId="4CEB5F71" w14:textId="77777777" w:rsidR="003604C1" w:rsidRPr="003604C1" w:rsidRDefault="003604C1" w:rsidP="003604C1">
      <w:pPr>
        <w:pStyle w:val="Odlomakpopisa1"/>
        <w:spacing w:line="240" w:lineRule="auto"/>
        <w:ind w:left="1425"/>
        <w:jc w:val="both"/>
        <w:rPr>
          <w:rFonts w:ascii="Arial Narrow" w:hAnsi="Arial Narrow"/>
        </w:rPr>
      </w:pPr>
      <w:r w:rsidRPr="003604C1">
        <w:rPr>
          <w:rFonts w:ascii="Arial Narrow" w:hAnsi="Arial Narrow"/>
        </w:rPr>
        <w:t xml:space="preserve">k.č.br. 72/1 k.o. Dubravica, </w:t>
      </w:r>
      <w:proofErr w:type="spellStart"/>
      <w:r w:rsidRPr="003604C1">
        <w:rPr>
          <w:rFonts w:ascii="Arial Narrow" w:hAnsi="Arial Narrow"/>
        </w:rPr>
        <w:t>zk</w:t>
      </w:r>
      <w:proofErr w:type="spellEnd"/>
      <w:r w:rsidRPr="003604C1">
        <w:rPr>
          <w:rFonts w:ascii="Arial Narrow" w:hAnsi="Arial Narrow"/>
        </w:rPr>
        <w:t xml:space="preserve">. uložak broj: 2819, oznaka zemljišta: dvorište, izgrađeno zemljište, površine 358 m2, smještenu uz Ulicu Pavla </w:t>
      </w:r>
      <w:proofErr w:type="spellStart"/>
      <w:r w:rsidRPr="003604C1">
        <w:rPr>
          <w:rFonts w:ascii="Arial Narrow" w:hAnsi="Arial Narrow"/>
        </w:rPr>
        <w:t>Štoosa</w:t>
      </w:r>
      <w:proofErr w:type="spellEnd"/>
      <w:r w:rsidRPr="003604C1">
        <w:rPr>
          <w:rFonts w:ascii="Arial Narrow" w:hAnsi="Arial Narrow"/>
        </w:rPr>
        <w:t>, naselje Dubravica</w:t>
      </w:r>
    </w:p>
    <w:p w14:paraId="7CB94EBC" w14:textId="77777777" w:rsidR="003604C1" w:rsidRPr="003604C1" w:rsidRDefault="003604C1" w:rsidP="003604C1">
      <w:pPr>
        <w:pStyle w:val="Odlomakpopisa1"/>
        <w:spacing w:line="240" w:lineRule="auto"/>
        <w:ind w:left="1425"/>
        <w:jc w:val="both"/>
        <w:rPr>
          <w:rFonts w:ascii="Arial Narrow" w:hAnsi="Arial Narrow"/>
          <w:b/>
          <w:bCs/>
        </w:rPr>
      </w:pPr>
      <w:r w:rsidRPr="003604C1">
        <w:rPr>
          <w:rFonts w:ascii="Arial Narrow" w:hAnsi="Arial Narrow"/>
          <w:b/>
          <w:bCs/>
        </w:rPr>
        <w:t>UKUPNO ZA OBJE NEKRETNINE: 8.606,00 EUR</w:t>
      </w:r>
    </w:p>
    <w:p w14:paraId="6C0E7695" w14:textId="77777777" w:rsidR="003604C1" w:rsidRPr="003604C1" w:rsidRDefault="003604C1" w:rsidP="003604C1">
      <w:pPr>
        <w:pStyle w:val="Odlomakpopisa1"/>
        <w:spacing w:line="240" w:lineRule="auto"/>
        <w:ind w:left="1425"/>
        <w:jc w:val="both"/>
        <w:rPr>
          <w:rFonts w:ascii="Arial Narrow" w:hAnsi="Arial Narrow"/>
          <w:b/>
          <w:bCs/>
        </w:rPr>
      </w:pPr>
    </w:p>
    <w:p w14:paraId="01E82EBD"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Razlog odabira: najviša ponuđena cijena</w:t>
      </w:r>
    </w:p>
    <w:p w14:paraId="4355BED5"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 xml:space="preserve"> </w:t>
      </w:r>
    </w:p>
    <w:p w14:paraId="4B86D7BC"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lastRenderedPageBreak/>
        <w:t>Broj zaprimljenih ponuda i nazivi ponuditelja:</w:t>
      </w:r>
    </w:p>
    <w:p w14:paraId="0F0F166D" w14:textId="77777777" w:rsidR="003604C1" w:rsidRPr="003604C1" w:rsidRDefault="003604C1" w:rsidP="003604C1">
      <w:pPr>
        <w:tabs>
          <w:tab w:val="left" w:pos="5325"/>
        </w:tabs>
        <w:rPr>
          <w:rFonts w:ascii="Arial Narrow" w:hAnsi="Arial Narrow"/>
        </w:rPr>
      </w:pPr>
      <w:r w:rsidRPr="003604C1">
        <w:rPr>
          <w:rFonts w:ascii="Arial Narrow" w:hAnsi="Arial Narrow"/>
        </w:rPr>
        <w:t xml:space="preserve">1. Katarina Leskovar, Pavla </w:t>
      </w:r>
      <w:proofErr w:type="spellStart"/>
      <w:r w:rsidRPr="003604C1">
        <w:rPr>
          <w:rFonts w:ascii="Arial Narrow" w:hAnsi="Arial Narrow"/>
        </w:rPr>
        <w:t>Štoosa</w:t>
      </w:r>
      <w:proofErr w:type="spellEnd"/>
      <w:r w:rsidRPr="003604C1">
        <w:rPr>
          <w:rFonts w:ascii="Arial Narrow" w:hAnsi="Arial Narrow"/>
        </w:rPr>
        <w:t xml:space="preserve"> 20, Dubravica</w:t>
      </w:r>
    </w:p>
    <w:p w14:paraId="50DBFFE1" w14:textId="77777777" w:rsidR="003604C1" w:rsidRPr="003604C1" w:rsidRDefault="003604C1" w:rsidP="003604C1">
      <w:pPr>
        <w:tabs>
          <w:tab w:val="left" w:pos="5325"/>
        </w:tabs>
        <w:rPr>
          <w:rFonts w:ascii="Arial Narrow" w:hAnsi="Arial Narrow"/>
        </w:rPr>
      </w:pPr>
    </w:p>
    <w:p w14:paraId="22F441FE"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 xml:space="preserve">Razlozi isključenja/odbijanja ponude </w:t>
      </w:r>
    </w:p>
    <w:p w14:paraId="0F946C4B"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w:t>
      </w:r>
    </w:p>
    <w:p w14:paraId="4C0B2381"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Odluka o odabiru zajedno s preslikom Zapisnika o otvaranju i ocjeni ponuda dostavlja se bez odgode svim ponuditeljima na dokaziv način.</w:t>
      </w:r>
    </w:p>
    <w:p w14:paraId="625DF6C9" w14:textId="77777777" w:rsidR="003604C1" w:rsidRPr="003604C1" w:rsidRDefault="003604C1" w:rsidP="003604C1">
      <w:pPr>
        <w:pStyle w:val="t-9-8"/>
        <w:spacing w:before="0" w:beforeAutospacing="0" w:after="0" w:afterAutospacing="0" w:line="276" w:lineRule="auto"/>
        <w:jc w:val="center"/>
        <w:rPr>
          <w:rFonts w:ascii="Arial Narrow" w:eastAsia="Calibri" w:hAnsi="Arial Narrow"/>
          <w:b/>
          <w:bCs/>
          <w:sz w:val="22"/>
          <w:szCs w:val="22"/>
          <w:lang w:eastAsia="en-US"/>
        </w:rPr>
      </w:pPr>
      <w:r w:rsidRPr="003604C1">
        <w:rPr>
          <w:rFonts w:ascii="Arial Narrow" w:eastAsia="Calibri" w:hAnsi="Arial Narrow"/>
          <w:b/>
          <w:bCs/>
          <w:sz w:val="22"/>
          <w:szCs w:val="22"/>
          <w:lang w:eastAsia="en-US"/>
        </w:rPr>
        <w:t>Članak 2.</w:t>
      </w:r>
    </w:p>
    <w:p w14:paraId="49D15E93"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Sa odabranim ponuditeljem iz prethodnog članka ove Odluke sklopiti će se ugovor o kupoprodaji u roku od 15 dana od dana donošenja ove Odluke.</w:t>
      </w:r>
    </w:p>
    <w:p w14:paraId="00261A47" w14:textId="77777777" w:rsidR="003604C1" w:rsidRPr="003604C1" w:rsidRDefault="003604C1" w:rsidP="003604C1">
      <w:pPr>
        <w:shd w:val="clear" w:color="auto" w:fill="FFFFFF"/>
        <w:spacing w:line="244" w:lineRule="atLeast"/>
        <w:rPr>
          <w:rFonts w:ascii="Arial Narrow" w:hAnsi="Arial Narrow"/>
        </w:rPr>
      </w:pPr>
      <w:r w:rsidRPr="003604C1">
        <w:rPr>
          <w:rFonts w:ascii="Arial Narrow" w:hAnsi="Arial Narrow"/>
        </w:rPr>
        <w:t>Ukoliko odabrani ponuditelj ne postupi po odredbi prethodnog stavka ovog članka smatrati će se da je odustao od sklapanja ugovora o kupoprodaji te  će se javni natječaj ponoviti.</w:t>
      </w:r>
    </w:p>
    <w:p w14:paraId="50CAC659"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p>
    <w:p w14:paraId="0E2812C9"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 xml:space="preserve">Odabrani ponuditelj je dužan u roku od 8 dana od dana sklapanja ugovora o kupoprodaji uplatiti iznos prodajne cijene na IBAN Općine Dubravica, jer se u protivnom smatra da je odustao od ponude. </w:t>
      </w:r>
    </w:p>
    <w:p w14:paraId="326571B3"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Po isplati prodajne cijene, Općina Dubravica se obvezuje vratiti bjanko zadužnicu, kao jamstvo za ozbiljnost ponude, zaprimljenu od ponuditelja na iznos od 1.000,00 EUR.</w:t>
      </w:r>
    </w:p>
    <w:p w14:paraId="78C7C135" w14:textId="77777777" w:rsidR="003604C1" w:rsidRPr="003604C1" w:rsidRDefault="003604C1" w:rsidP="003604C1">
      <w:pPr>
        <w:shd w:val="clear" w:color="auto" w:fill="FFFFFF"/>
        <w:spacing w:line="244" w:lineRule="atLeast"/>
        <w:rPr>
          <w:rFonts w:ascii="Arial Narrow" w:hAnsi="Arial Narrow"/>
        </w:rPr>
      </w:pPr>
      <w:r w:rsidRPr="003604C1">
        <w:rPr>
          <w:rFonts w:ascii="Arial Narrow" w:hAnsi="Arial Narrow"/>
        </w:rPr>
        <w:t>Odabrani ponuditelj dužan je odmah nakon ispunjenja svih zakonskih i ugovornih uvjeta podnijeti zahtjev za upis prava vlasništva na svoje ime u zemljišnim knjigama.</w:t>
      </w:r>
    </w:p>
    <w:p w14:paraId="224BFEA6"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p>
    <w:p w14:paraId="5874EB76" w14:textId="77777777" w:rsidR="003604C1" w:rsidRPr="003604C1" w:rsidRDefault="003604C1" w:rsidP="003604C1">
      <w:pPr>
        <w:pStyle w:val="t-9-8"/>
        <w:spacing w:before="0" w:beforeAutospacing="0" w:after="0" w:afterAutospacing="0" w:line="276" w:lineRule="auto"/>
        <w:jc w:val="center"/>
        <w:rPr>
          <w:rFonts w:ascii="Arial Narrow" w:eastAsia="Calibri" w:hAnsi="Arial Narrow"/>
          <w:b/>
          <w:bCs/>
          <w:sz w:val="22"/>
          <w:szCs w:val="22"/>
          <w:lang w:eastAsia="en-US"/>
        </w:rPr>
      </w:pPr>
      <w:r w:rsidRPr="003604C1">
        <w:rPr>
          <w:rFonts w:ascii="Arial Narrow" w:eastAsia="Calibri" w:hAnsi="Arial Narrow"/>
          <w:b/>
          <w:bCs/>
          <w:sz w:val="22"/>
          <w:szCs w:val="22"/>
          <w:lang w:eastAsia="en-US"/>
        </w:rPr>
        <w:t>Članak 3.</w:t>
      </w:r>
    </w:p>
    <w:p w14:paraId="187A00CF"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r w:rsidRPr="003604C1">
        <w:rPr>
          <w:rFonts w:ascii="Arial Narrow" w:eastAsia="Calibri" w:hAnsi="Arial Narrow"/>
          <w:sz w:val="22"/>
          <w:szCs w:val="22"/>
          <w:lang w:eastAsia="en-US"/>
        </w:rPr>
        <w:t>Ova Odluka stupa na snagu danom donošenja, a objaviti će se u Službenom glasniku Općine Dubravica.</w:t>
      </w:r>
    </w:p>
    <w:p w14:paraId="1B7DD11B" w14:textId="77777777" w:rsidR="003604C1" w:rsidRPr="003604C1" w:rsidRDefault="003604C1" w:rsidP="003604C1">
      <w:pPr>
        <w:pStyle w:val="t-9-8"/>
        <w:spacing w:before="0" w:beforeAutospacing="0" w:after="0" w:afterAutospacing="0" w:line="276" w:lineRule="auto"/>
        <w:jc w:val="both"/>
        <w:rPr>
          <w:rFonts w:ascii="Arial Narrow" w:eastAsia="Calibri" w:hAnsi="Arial Narrow"/>
          <w:sz w:val="22"/>
          <w:szCs w:val="22"/>
          <w:lang w:eastAsia="en-US"/>
        </w:rPr>
      </w:pPr>
    </w:p>
    <w:p w14:paraId="44CBAC5C" w14:textId="77777777" w:rsidR="003604C1" w:rsidRPr="003604C1" w:rsidRDefault="003604C1" w:rsidP="003604C1">
      <w:pPr>
        <w:pStyle w:val="t-9-8"/>
        <w:spacing w:before="0" w:beforeAutospacing="0" w:after="0" w:afterAutospacing="0" w:line="276" w:lineRule="auto"/>
        <w:jc w:val="center"/>
        <w:rPr>
          <w:rFonts w:ascii="Arial Narrow" w:eastAsia="Calibri" w:hAnsi="Arial Narrow"/>
          <w:sz w:val="22"/>
          <w:szCs w:val="22"/>
          <w:lang w:eastAsia="en-US"/>
        </w:rPr>
      </w:pPr>
      <w:r w:rsidRPr="003604C1">
        <w:rPr>
          <w:rFonts w:ascii="Arial Narrow" w:eastAsia="Calibri" w:hAnsi="Arial Narrow"/>
          <w:sz w:val="22"/>
          <w:szCs w:val="22"/>
          <w:lang w:eastAsia="en-US"/>
        </w:rPr>
        <w:t>Općinski načelnik Općine Dubravica</w:t>
      </w:r>
    </w:p>
    <w:p w14:paraId="54A01E10" w14:textId="77777777" w:rsidR="003604C1" w:rsidRPr="003604C1" w:rsidRDefault="003604C1" w:rsidP="003604C1">
      <w:pPr>
        <w:pStyle w:val="t-9-8"/>
        <w:spacing w:before="0" w:beforeAutospacing="0" w:after="0" w:afterAutospacing="0" w:line="276" w:lineRule="auto"/>
        <w:jc w:val="center"/>
        <w:rPr>
          <w:rFonts w:ascii="Arial Narrow" w:hAnsi="Arial Narrow"/>
          <w:bCs/>
          <w:sz w:val="22"/>
          <w:szCs w:val="22"/>
        </w:rPr>
      </w:pPr>
      <w:r w:rsidRPr="003604C1">
        <w:rPr>
          <w:rFonts w:ascii="Arial Narrow" w:hAnsi="Arial Narrow"/>
          <w:bCs/>
          <w:sz w:val="22"/>
          <w:szCs w:val="22"/>
        </w:rPr>
        <w:t>KLASA: 024-07/24-01/5</w:t>
      </w:r>
    </w:p>
    <w:p w14:paraId="1DAE2115" w14:textId="77777777" w:rsidR="003604C1" w:rsidRPr="003604C1" w:rsidRDefault="003604C1" w:rsidP="003604C1">
      <w:pPr>
        <w:jc w:val="center"/>
        <w:rPr>
          <w:rFonts w:ascii="Arial Narrow" w:hAnsi="Arial Narrow"/>
          <w:bCs/>
        </w:rPr>
      </w:pPr>
      <w:r w:rsidRPr="003604C1">
        <w:rPr>
          <w:rFonts w:ascii="Arial Narrow" w:hAnsi="Arial Narrow"/>
          <w:bCs/>
        </w:rPr>
        <w:t>URBROJ: 238-40-01-24-6</w:t>
      </w:r>
    </w:p>
    <w:p w14:paraId="3C37F13B" w14:textId="77777777" w:rsidR="003604C1" w:rsidRPr="003604C1" w:rsidRDefault="003604C1" w:rsidP="003604C1">
      <w:pPr>
        <w:tabs>
          <w:tab w:val="left" w:pos="390"/>
          <w:tab w:val="num" w:pos="1080"/>
          <w:tab w:val="left" w:pos="3105"/>
        </w:tabs>
        <w:jc w:val="center"/>
        <w:rPr>
          <w:rFonts w:ascii="Arial Narrow" w:hAnsi="Arial Narrow"/>
          <w:bCs/>
        </w:rPr>
      </w:pPr>
      <w:r w:rsidRPr="003604C1">
        <w:rPr>
          <w:rFonts w:ascii="Arial Narrow" w:hAnsi="Arial Narrow"/>
          <w:bCs/>
        </w:rPr>
        <w:t>Dubravica, 17. lipnja 2024. godine</w:t>
      </w:r>
    </w:p>
    <w:p w14:paraId="492E2CAA" w14:textId="77777777" w:rsidR="003604C1" w:rsidRPr="003604C1" w:rsidRDefault="003604C1" w:rsidP="003604C1">
      <w:pPr>
        <w:tabs>
          <w:tab w:val="left" w:pos="390"/>
          <w:tab w:val="num" w:pos="1080"/>
          <w:tab w:val="left" w:pos="3105"/>
        </w:tabs>
        <w:jc w:val="right"/>
        <w:rPr>
          <w:rFonts w:ascii="Arial Narrow" w:hAnsi="Arial Narrow"/>
          <w:bCs/>
        </w:rPr>
      </w:pPr>
      <w:r w:rsidRPr="003604C1">
        <w:rPr>
          <w:rFonts w:ascii="Arial Narrow" w:hAnsi="Arial Narrow"/>
          <w:bCs/>
        </w:rPr>
        <w:t>Načelnik</w:t>
      </w:r>
    </w:p>
    <w:p w14:paraId="0B74537F" w14:textId="77777777" w:rsidR="003604C1" w:rsidRDefault="003604C1" w:rsidP="003604C1">
      <w:pPr>
        <w:tabs>
          <w:tab w:val="left" w:pos="390"/>
          <w:tab w:val="num" w:pos="1080"/>
          <w:tab w:val="left" w:pos="3105"/>
        </w:tabs>
        <w:jc w:val="right"/>
        <w:rPr>
          <w:rFonts w:ascii="Arial Narrow" w:hAnsi="Arial Narrow"/>
          <w:bCs/>
        </w:rPr>
      </w:pPr>
      <w:r w:rsidRPr="003604C1">
        <w:rPr>
          <w:rFonts w:ascii="Arial Narrow" w:hAnsi="Arial Narrow"/>
          <w:bCs/>
        </w:rPr>
        <w:t>Marin Štritof</w:t>
      </w:r>
    </w:p>
    <w:p w14:paraId="34FC36BA" w14:textId="4D2877C9" w:rsidR="001C34C4" w:rsidRDefault="001C34C4" w:rsidP="003604C1">
      <w:pPr>
        <w:tabs>
          <w:tab w:val="left" w:pos="390"/>
          <w:tab w:val="num" w:pos="1080"/>
          <w:tab w:val="left" w:pos="3105"/>
        </w:tabs>
        <w:jc w:val="right"/>
        <w:rPr>
          <w:rFonts w:ascii="Arial Narrow" w:hAnsi="Arial Narrow"/>
          <w:bCs/>
        </w:rPr>
      </w:pPr>
      <w:r w:rsidRPr="006329A4">
        <w:rPr>
          <w:rFonts w:ascii="Arial Narrow" w:hAnsi="Arial Narrow"/>
          <w:b/>
          <w:noProof/>
          <w:lang w:val="sl-SI" w:eastAsia="sl-SI"/>
        </w:rPr>
        <mc:AlternateContent>
          <mc:Choice Requires="wps">
            <w:drawing>
              <wp:anchor distT="0" distB="0" distL="114300" distR="114300" simplePos="0" relativeHeight="251849728" behindDoc="0" locked="0" layoutInCell="1" allowOverlap="1" wp14:anchorId="24882A7F" wp14:editId="16D300C3">
                <wp:simplePos x="0" y="0"/>
                <wp:positionH relativeFrom="margin">
                  <wp:posOffset>0</wp:posOffset>
                </wp:positionH>
                <wp:positionV relativeFrom="paragraph">
                  <wp:posOffset>113665</wp:posOffset>
                </wp:positionV>
                <wp:extent cx="334371" cy="362197"/>
                <wp:effectExtent l="57150" t="114300" r="142240" b="76200"/>
                <wp:wrapNone/>
                <wp:docPr id="1021727159"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4ACC455A" w14:textId="7D7C595C" w:rsidR="001C34C4" w:rsidRPr="00104EAC" w:rsidRDefault="001C34C4" w:rsidP="001C34C4">
                            <w:pPr>
                              <w:jc w:val="center"/>
                              <w:rPr>
                                <w:rFonts w:ascii="Arial Narrow" w:hAnsi="Arial Narrow"/>
                                <w:sz w:val="24"/>
                                <w:szCs w:val="24"/>
                              </w:rPr>
                            </w:pPr>
                            <w:r>
                              <w:rPr>
                                <w:rFonts w:ascii="Arial Narrow" w:hAnsi="Arial Narrow"/>
                                <w:sz w:val="24"/>
                                <w:szCs w:val="24"/>
                              </w:rPr>
                              <w:t>7</w:t>
                            </w:r>
                          </w:p>
                          <w:p w14:paraId="198D67FD" w14:textId="77777777" w:rsidR="001C34C4" w:rsidRDefault="001C34C4" w:rsidP="001C34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82A7F" id="_x0000_s1037" style="position:absolute;left:0;text-align:left;margin-left:0;margin-top:8.95pt;width:26.35pt;height:28.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U92wIAAOk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NPU&#10;p+ZVuSpeH43HE1rPanZbI447sO4RDI4nwsaV4x7wKIVCalV/o6RS5uef9N4fpwatlHQ47hm1P1ow&#10;nBLxReI8nafjsd8PQRhPZkMUzKklP7XItrlS2JTY/oguXL2/E/traVTzgptp5V9FE0iGb8fW6oUr&#10;F9cQ7jbGV6vghjtBg7uTa8188D0Dz7sXMLqfI4cDeK/2qwEW7yYp+vovpVq1TpV1GLNjXZEPL+A+&#10;Ccz0u88vrFM5eB039PIXAAAA//8DAFBLAwQUAAYACAAAACEASGXCF9oAAAAFAQAADwAAAGRycy9k&#10;b3ducmV2LnhtbEyOwU7DMBBE70j8g7VIvVGHqiU0jVMhJNRjS8iB3tx4SSLsdRS7afr3XU5w3JnR&#10;25dvJ2fFiEPoPCl4micgkGpvOmoUVJ/vjy8gQtRktPWECq4YYFvc3+U6M/5CHziWsREMoZBpBW2M&#10;fSZlqFt0Osx9j8Tdtx+cjnwOjTSDvjDcWblIkmfpdEf8odU9vrVY/5RnpyA5ltXBdpP92uG42sn9&#10;vioPUqnZw/S6ARFxin9j+NVndSjY6eTPZIKwzOAdp+kaBLerRQripCBdrkEWufxvX9wAAAD//wMA&#10;UEsBAi0AFAAGAAgAAAAhALaDOJL+AAAA4QEAABMAAAAAAAAAAAAAAAAAAAAAAFtDb250ZW50X1R5&#10;cGVzXS54bWxQSwECLQAUAAYACAAAACEAOP0h/9YAAACUAQAACwAAAAAAAAAAAAAAAAAvAQAAX3Jl&#10;bHMvLnJlbHNQSwECLQAUAAYACAAAACEAWBd1PdsCAADpBQAADgAAAAAAAAAAAAAAAAAuAgAAZHJz&#10;L2Uyb0RvYy54bWxQSwECLQAUAAYACAAAACEASGXCF9oAAAAFAQAADwAAAAAAAAAAAAAAAAA1BQAA&#10;ZHJzL2Rvd25yZXYueG1sUEsFBgAAAAAEAAQA8wAAADwGAAAAAA==&#10;" fillcolor="#afabab" strokecolor="#8e8e8e" strokeweight="1.52778mm">
                <v:stroke linestyle="thickThin"/>
                <v:shadow on="t" color="black" opacity="26214f" origin="-.5,.5" offset=".74836mm,-.74836mm"/>
                <v:textbox>
                  <w:txbxContent>
                    <w:p w14:paraId="4ACC455A" w14:textId="7D7C595C" w:rsidR="001C34C4" w:rsidRPr="00104EAC" w:rsidRDefault="001C34C4" w:rsidP="001C34C4">
                      <w:pPr>
                        <w:jc w:val="center"/>
                        <w:rPr>
                          <w:rFonts w:ascii="Arial Narrow" w:hAnsi="Arial Narrow"/>
                          <w:sz w:val="24"/>
                          <w:szCs w:val="24"/>
                        </w:rPr>
                      </w:pPr>
                      <w:r>
                        <w:rPr>
                          <w:rFonts w:ascii="Arial Narrow" w:hAnsi="Arial Narrow"/>
                          <w:sz w:val="24"/>
                          <w:szCs w:val="24"/>
                        </w:rPr>
                        <w:t>7</w:t>
                      </w:r>
                    </w:p>
                    <w:p w14:paraId="198D67FD" w14:textId="77777777" w:rsidR="001C34C4" w:rsidRDefault="001C34C4" w:rsidP="001C34C4">
                      <w:pPr>
                        <w:jc w:val="center"/>
                      </w:pPr>
                    </w:p>
                  </w:txbxContent>
                </v:textbox>
                <w10:wrap anchorx="margin"/>
              </v:roundrect>
            </w:pict>
          </mc:Fallback>
        </mc:AlternateContent>
      </w:r>
    </w:p>
    <w:p w14:paraId="3CFEC8C2" w14:textId="77777777" w:rsidR="001C34C4" w:rsidRDefault="001C34C4" w:rsidP="003604C1">
      <w:pPr>
        <w:tabs>
          <w:tab w:val="left" w:pos="390"/>
          <w:tab w:val="num" w:pos="1080"/>
          <w:tab w:val="left" w:pos="3105"/>
        </w:tabs>
        <w:jc w:val="right"/>
        <w:rPr>
          <w:rFonts w:ascii="Arial Narrow" w:hAnsi="Arial Narrow"/>
          <w:bCs/>
        </w:rPr>
      </w:pPr>
    </w:p>
    <w:p w14:paraId="20D47958" w14:textId="77777777" w:rsidR="001C34C4" w:rsidRPr="00794050" w:rsidRDefault="001C34C4" w:rsidP="001C34C4">
      <w:pPr>
        <w:rPr>
          <w:rFonts w:ascii="Times New Roman" w:hAnsi="Times New Roman"/>
          <w:b/>
          <w:sz w:val="24"/>
          <w:szCs w:val="24"/>
        </w:rPr>
      </w:pPr>
    </w:p>
    <w:p w14:paraId="123FF18C" w14:textId="77777777" w:rsidR="001C34C4" w:rsidRPr="001C34C4" w:rsidRDefault="001C34C4" w:rsidP="001C34C4">
      <w:pPr>
        <w:rPr>
          <w:rFonts w:ascii="Arial Narrow" w:hAnsi="Arial Narrow"/>
          <w:b/>
        </w:rPr>
      </w:pPr>
      <w:r w:rsidRPr="001C34C4">
        <w:rPr>
          <w:rFonts w:ascii="Arial Narrow" w:hAnsi="Arial Narrow"/>
          <w:b/>
        </w:rPr>
        <w:t>KLASA: 400-03/24-01/1</w:t>
      </w:r>
    </w:p>
    <w:p w14:paraId="3A2253C3" w14:textId="77777777" w:rsidR="001C34C4" w:rsidRPr="001C34C4" w:rsidRDefault="001C34C4" w:rsidP="001C34C4">
      <w:pPr>
        <w:rPr>
          <w:rFonts w:ascii="Arial Narrow" w:hAnsi="Arial Narrow"/>
          <w:b/>
        </w:rPr>
      </w:pPr>
      <w:r w:rsidRPr="001C34C4">
        <w:rPr>
          <w:rFonts w:ascii="Arial Narrow" w:hAnsi="Arial Narrow"/>
          <w:b/>
        </w:rPr>
        <w:t>URBROJ: 238-40-01-24-6</w:t>
      </w:r>
    </w:p>
    <w:p w14:paraId="51F439C1" w14:textId="77777777" w:rsidR="001C34C4" w:rsidRPr="001C34C4" w:rsidRDefault="001C34C4" w:rsidP="001C34C4">
      <w:pPr>
        <w:rPr>
          <w:rFonts w:ascii="Arial Narrow" w:hAnsi="Arial Narrow"/>
        </w:rPr>
      </w:pPr>
      <w:r w:rsidRPr="001C34C4">
        <w:rPr>
          <w:rFonts w:ascii="Arial Narrow" w:hAnsi="Arial Narrow"/>
        </w:rPr>
        <w:t>Dubravica, 18. lipanj 2024. godine</w:t>
      </w:r>
    </w:p>
    <w:p w14:paraId="215879C1" w14:textId="77777777" w:rsidR="001C34C4" w:rsidRPr="001C34C4" w:rsidRDefault="001C34C4" w:rsidP="001C34C4">
      <w:pPr>
        <w:rPr>
          <w:rFonts w:ascii="Arial Narrow" w:hAnsi="Arial Narrow"/>
        </w:rPr>
      </w:pPr>
    </w:p>
    <w:p w14:paraId="5A43B661" w14:textId="77777777" w:rsidR="001C34C4" w:rsidRPr="001C34C4" w:rsidRDefault="001C34C4" w:rsidP="001C34C4">
      <w:pPr>
        <w:rPr>
          <w:rFonts w:ascii="Arial Narrow" w:hAnsi="Arial Narrow"/>
        </w:rPr>
      </w:pPr>
      <w:r w:rsidRPr="001C34C4">
        <w:rPr>
          <w:rFonts w:ascii="Arial Narrow" w:hAnsi="Arial Narrow"/>
        </w:rPr>
        <w:lastRenderedPageBreak/>
        <w:t xml:space="preserve">Na temelju članka 4. Zakona o izmjenama i dopunama Zakona o javnoj nabavi („Narodne novine“ br. 114/2022), a u vezi sa člankom 28. stavkom 1. i 5.  Zakona o javnoj nabavi („Narodne novine“ br. 120/16), članka 38. Statuta Općine Dubravica („Službeni glasnik Općine Dubravica“ br. 01/2021, 03/2024), a u skladu sa Planom proračuna Općine Dubravica za 2024. godinu, općinski načelnik Općine Dubravica donio je dana 18. lipnja 2024. godine </w:t>
      </w:r>
    </w:p>
    <w:p w14:paraId="72B89C33" w14:textId="77777777" w:rsidR="001C34C4" w:rsidRPr="001C34C4" w:rsidRDefault="001C34C4" w:rsidP="001C34C4">
      <w:pPr>
        <w:rPr>
          <w:rFonts w:ascii="Arial Narrow" w:hAnsi="Arial Narrow"/>
        </w:rPr>
      </w:pPr>
    </w:p>
    <w:p w14:paraId="2F4D3F1F" w14:textId="77777777" w:rsidR="001C34C4" w:rsidRPr="001C34C4" w:rsidRDefault="001C34C4" w:rsidP="001C34C4">
      <w:pPr>
        <w:tabs>
          <w:tab w:val="left" w:pos="2955"/>
        </w:tabs>
        <w:jc w:val="center"/>
        <w:rPr>
          <w:rFonts w:ascii="Arial Narrow" w:hAnsi="Arial Narrow"/>
          <w:b/>
        </w:rPr>
      </w:pPr>
      <w:r w:rsidRPr="001C34C4">
        <w:rPr>
          <w:rFonts w:ascii="Arial Narrow" w:hAnsi="Arial Narrow"/>
          <w:b/>
        </w:rPr>
        <w:t>V. IZMJENE I DOPUNE</w:t>
      </w:r>
    </w:p>
    <w:p w14:paraId="417B65FF" w14:textId="77777777" w:rsidR="001C34C4" w:rsidRPr="001C34C4" w:rsidRDefault="001C34C4" w:rsidP="001C34C4">
      <w:pPr>
        <w:tabs>
          <w:tab w:val="left" w:pos="2955"/>
        </w:tabs>
        <w:jc w:val="center"/>
        <w:rPr>
          <w:rFonts w:ascii="Arial Narrow" w:hAnsi="Arial Narrow"/>
          <w:b/>
        </w:rPr>
      </w:pPr>
      <w:r w:rsidRPr="001C34C4">
        <w:rPr>
          <w:rFonts w:ascii="Arial Narrow" w:hAnsi="Arial Narrow"/>
          <w:b/>
        </w:rPr>
        <w:t>PLANA NABAVE ZA 2024. GODINU</w:t>
      </w:r>
    </w:p>
    <w:p w14:paraId="3604CA65" w14:textId="77777777" w:rsidR="001C34C4" w:rsidRPr="001C34C4" w:rsidRDefault="001C34C4" w:rsidP="001C34C4">
      <w:pPr>
        <w:tabs>
          <w:tab w:val="left" w:pos="2955"/>
        </w:tabs>
        <w:jc w:val="center"/>
        <w:rPr>
          <w:rFonts w:ascii="Arial Narrow" w:hAnsi="Arial Narrow"/>
        </w:rPr>
      </w:pPr>
    </w:p>
    <w:p w14:paraId="4128C0A7" w14:textId="35CBC026" w:rsidR="001C34C4" w:rsidRPr="001C34C4" w:rsidRDefault="001C34C4" w:rsidP="001C34C4">
      <w:pPr>
        <w:jc w:val="center"/>
        <w:rPr>
          <w:rFonts w:ascii="Arial Narrow" w:hAnsi="Arial Narrow"/>
          <w:b/>
        </w:rPr>
      </w:pPr>
      <w:r w:rsidRPr="001C34C4">
        <w:rPr>
          <w:rFonts w:ascii="Arial Narrow" w:hAnsi="Arial Narrow"/>
          <w:b/>
        </w:rPr>
        <w:t xml:space="preserve">Članak 1. </w:t>
      </w:r>
    </w:p>
    <w:p w14:paraId="53739B1C" w14:textId="77777777" w:rsidR="001C34C4" w:rsidRPr="001C34C4" w:rsidRDefault="001C34C4" w:rsidP="001C34C4">
      <w:pPr>
        <w:outlineLvl w:val="0"/>
        <w:rPr>
          <w:rFonts w:ascii="Arial Narrow" w:hAnsi="Arial Narrow"/>
        </w:rPr>
      </w:pPr>
      <w:r w:rsidRPr="001C34C4">
        <w:rPr>
          <w:rFonts w:ascii="Arial Narrow" w:hAnsi="Arial Narrow"/>
        </w:rPr>
        <w:tab/>
        <w:t>Ovim Planom utvrđuje se pravo i obveza Općine Dubravica za provođenje postupaka nabave propisanih Zakonom o javnoj nabavi, Zakonom o izmjenama i dopunama Zakona o javnoj nabavi i sukladno Pravilniku o provedbi postupaka jednostavne nabave („Službeni glasnik Općine Dubravica“ br. 02/2023).</w:t>
      </w:r>
    </w:p>
    <w:p w14:paraId="15127636" w14:textId="77777777" w:rsidR="001C34C4" w:rsidRPr="001C34C4" w:rsidRDefault="001C34C4" w:rsidP="001C34C4">
      <w:pPr>
        <w:autoSpaceDE w:val="0"/>
        <w:autoSpaceDN w:val="0"/>
        <w:adjustRightInd w:val="0"/>
        <w:ind w:left="360"/>
        <w:contextualSpacing/>
        <w:rPr>
          <w:rFonts w:ascii="Arial Narrow" w:hAnsi="Arial Narrow"/>
          <w:b/>
        </w:rPr>
      </w:pPr>
    </w:p>
    <w:p w14:paraId="42845F8A" w14:textId="64973B75" w:rsidR="001C34C4" w:rsidRPr="001C34C4" w:rsidRDefault="001C34C4" w:rsidP="001C34C4">
      <w:pPr>
        <w:autoSpaceDE w:val="0"/>
        <w:autoSpaceDN w:val="0"/>
        <w:adjustRightInd w:val="0"/>
        <w:contextualSpacing/>
        <w:jc w:val="center"/>
        <w:rPr>
          <w:rFonts w:ascii="Arial Narrow" w:hAnsi="Arial Narrow"/>
          <w:b/>
        </w:rPr>
      </w:pPr>
      <w:r w:rsidRPr="001C34C4">
        <w:rPr>
          <w:rFonts w:ascii="Arial Narrow" w:hAnsi="Arial Narrow"/>
          <w:b/>
        </w:rPr>
        <w:t>Članak 2.</w:t>
      </w:r>
    </w:p>
    <w:p w14:paraId="000ABF75" w14:textId="751806DA" w:rsidR="001C34C4" w:rsidRPr="001C34C4" w:rsidRDefault="001C34C4" w:rsidP="001C34C4">
      <w:pPr>
        <w:rPr>
          <w:rFonts w:ascii="Arial Narrow" w:hAnsi="Arial Narrow"/>
        </w:rPr>
      </w:pPr>
      <w:r w:rsidRPr="001C34C4">
        <w:rPr>
          <w:rFonts w:ascii="Arial Narrow" w:hAnsi="Arial Narrow"/>
        </w:rPr>
        <w:tab/>
        <w:t>Donose se V. Izmjene i dopune Plana nabave Općine Dubravica za 2024. godinu sukladno Planu proračuna Općine Dubravica za 2024. godinu:</w:t>
      </w:r>
      <w:r>
        <w:rPr>
          <w:rFonts w:ascii="Calibri" w:hAnsi="Calibri"/>
        </w:rPr>
        <w:fldChar w:fldCharType="begin"/>
      </w:r>
      <w:r>
        <w:instrText xml:space="preserve"> LINK Excel.Sheet.12 "C:\\Users\\Korisnik\\Desktop\\SILVANA\\JEDNOSTAVNA NABAVA I PLAN NABAVE\\2024\\1. PLAN NABAVE\\Izmijenjena verzija plana javne nabave (4).xlsx" "Plan nabave!R1C1:R59C16" \a \f 4 \h </w:instrText>
      </w:r>
      <w:r>
        <w:rPr>
          <w:rFonts w:ascii="Calibri" w:hAnsi="Calibri"/>
        </w:rPr>
        <w:fldChar w:fldCharType="separate"/>
      </w:r>
    </w:p>
    <w:p w14:paraId="375F892D" w14:textId="77777777" w:rsidR="001C34C4" w:rsidRDefault="001C34C4" w:rsidP="001C34C4">
      <w:pPr>
        <w:rPr>
          <w:rFonts w:ascii="Times New Roman" w:hAnsi="Times New Roman"/>
          <w:sz w:val="24"/>
          <w:szCs w:val="24"/>
        </w:rPr>
      </w:pPr>
      <w:r>
        <w:rPr>
          <w:rFonts w:ascii="Times New Roman" w:hAnsi="Times New Roman"/>
          <w:sz w:val="24"/>
          <w:szCs w:val="24"/>
        </w:rPr>
        <w:fldChar w:fldCharType="end"/>
      </w:r>
    </w:p>
    <w:tbl>
      <w:tblPr>
        <w:tblW w:w="9052" w:type="dxa"/>
        <w:tblLook w:val="04A0" w:firstRow="1" w:lastRow="0" w:firstColumn="1" w:lastColumn="0" w:noHBand="0" w:noVBand="1"/>
      </w:tblPr>
      <w:tblGrid>
        <w:gridCol w:w="779"/>
        <w:gridCol w:w="921"/>
        <w:gridCol w:w="908"/>
        <w:gridCol w:w="1056"/>
        <w:gridCol w:w="697"/>
        <w:gridCol w:w="1104"/>
        <w:gridCol w:w="941"/>
        <w:gridCol w:w="908"/>
        <w:gridCol w:w="812"/>
        <w:gridCol w:w="785"/>
        <w:gridCol w:w="792"/>
        <w:gridCol w:w="934"/>
        <w:gridCol w:w="758"/>
        <w:gridCol w:w="772"/>
        <w:gridCol w:w="758"/>
        <w:gridCol w:w="839"/>
        <w:gridCol w:w="220"/>
      </w:tblGrid>
      <w:tr w:rsidR="001C34C4" w:rsidRPr="001C34C4" w14:paraId="12825E68" w14:textId="77777777" w:rsidTr="009C5CDB">
        <w:trPr>
          <w:gridAfter w:val="1"/>
          <w:wAfter w:w="33" w:type="dxa"/>
          <w:trHeight w:val="586"/>
        </w:trPr>
        <w:tc>
          <w:tcPr>
            <w:tcW w:w="9019" w:type="dxa"/>
            <w:gridSpan w:val="16"/>
            <w:vMerge w:val="restart"/>
            <w:tcBorders>
              <w:top w:val="single" w:sz="12" w:space="0" w:color="auto"/>
              <w:left w:val="single" w:sz="12" w:space="0" w:color="auto"/>
              <w:bottom w:val="single" w:sz="4" w:space="0" w:color="auto"/>
              <w:right w:val="single" w:sz="4" w:space="0" w:color="auto"/>
            </w:tcBorders>
            <w:shd w:val="clear" w:color="000000" w:fill="F2F2F2"/>
            <w:noWrap/>
            <w:vAlign w:val="center"/>
            <w:hideMark/>
          </w:tcPr>
          <w:p w14:paraId="671E5A7D" w14:textId="77777777" w:rsidR="001C34C4" w:rsidRPr="001C34C4" w:rsidRDefault="001C34C4" w:rsidP="009C5CDB">
            <w:pPr>
              <w:jc w:val="center"/>
              <w:rPr>
                <w:rFonts w:ascii="Arial Narrow" w:hAnsi="Arial Narrow" w:cs="Calibri"/>
                <w:b/>
                <w:bCs/>
                <w:color w:val="000000"/>
              </w:rPr>
            </w:pPr>
            <w:r w:rsidRPr="001C34C4">
              <w:rPr>
                <w:rFonts w:ascii="Arial Narrow" w:hAnsi="Arial Narrow" w:cs="Calibri"/>
                <w:b/>
                <w:bCs/>
                <w:color w:val="000000"/>
              </w:rPr>
              <w:t>V. IZMJENE PLANA NABAVE</w:t>
            </w:r>
          </w:p>
        </w:tc>
      </w:tr>
      <w:tr w:rsidR="001C34C4" w:rsidRPr="001C34C4" w14:paraId="2F3F6E82" w14:textId="77777777" w:rsidTr="009C5CDB">
        <w:trPr>
          <w:trHeight w:val="300"/>
        </w:trPr>
        <w:tc>
          <w:tcPr>
            <w:tcW w:w="9019" w:type="dxa"/>
            <w:gridSpan w:val="16"/>
            <w:vMerge/>
            <w:tcBorders>
              <w:top w:val="single" w:sz="12" w:space="0" w:color="auto"/>
              <w:left w:val="single" w:sz="12" w:space="0" w:color="auto"/>
              <w:bottom w:val="single" w:sz="4" w:space="0" w:color="auto"/>
              <w:right w:val="single" w:sz="4" w:space="0" w:color="auto"/>
            </w:tcBorders>
            <w:vAlign w:val="center"/>
            <w:hideMark/>
          </w:tcPr>
          <w:p w14:paraId="2E6C6BF6" w14:textId="77777777" w:rsidR="001C34C4" w:rsidRPr="001C34C4" w:rsidRDefault="001C34C4" w:rsidP="009C5CDB">
            <w:pPr>
              <w:rPr>
                <w:rFonts w:ascii="Arial Narrow" w:hAnsi="Arial Narrow" w:cs="Calibri"/>
                <w:b/>
                <w:bCs/>
                <w:color w:val="000000"/>
              </w:rPr>
            </w:pPr>
          </w:p>
        </w:tc>
        <w:tc>
          <w:tcPr>
            <w:tcW w:w="33" w:type="dxa"/>
            <w:tcBorders>
              <w:top w:val="nil"/>
              <w:left w:val="nil"/>
              <w:bottom w:val="nil"/>
              <w:right w:val="nil"/>
            </w:tcBorders>
            <w:shd w:val="clear" w:color="auto" w:fill="auto"/>
            <w:noWrap/>
            <w:vAlign w:val="bottom"/>
            <w:hideMark/>
          </w:tcPr>
          <w:p w14:paraId="10768E58" w14:textId="77777777" w:rsidR="001C34C4" w:rsidRPr="001C34C4" w:rsidRDefault="001C34C4" w:rsidP="009C5CDB">
            <w:pPr>
              <w:jc w:val="center"/>
              <w:rPr>
                <w:rFonts w:ascii="Arial Narrow" w:hAnsi="Arial Narrow" w:cs="Calibri"/>
                <w:b/>
                <w:bCs/>
                <w:color w:val="000000"/>
              </w:rPr>
            </w:pPr>
          </w:p>
        </w:tc>
      </w:tr>
      <w:tr w:rsidR="001C34C4" w:rsidRPr="001C34C4" w14:paraId="0C887EE6" w14:textId="77777777" w:rsidTr="009C5CDB">
        <w:trPr>
          <w:trHeight w:val="42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F7F2EF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Naručitelj</w:t>
            </w:r>
          </w:p>
        </w:tc>
        <w:tc>
          <w:tcPr>
            <w:tcW w:w="8050" w:type="dxa"/>
            <w:gridSpan w:val="15"/>
            <w:tcBorders>
              <w:top w:val="single" w:sz="4" w:space="0" w:color="auto"/>
              <w:left w:val="nil"/>
              <w:bottom w:val="single" w:sz="4" w:space="0" w:color="auto"/>
              <w:right w:val="single" w:sz="4" w:space="0" w:color="auto"/>
            </w:tcBorders>
            <w:shd w:val="clear" w:color="auto" w:fill="auto"/>
            <w:noWrap/>
            <w:vAlign w:val="bottom"/>
            <w:hideMark/>
          </w:tcPr>
          <w:p w14:paraId="3D39AD5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OPĆINA DUBRAVICA</w:t>
            </w:r>
          </w:p>
        </w:tc>
        <w:tc>
          <w:tcPr>
            <w:tcW w:w="33" w:type="dxa"/>
            <w:vAlign w:val="center"/>
            <w:hideMark/>
          </w:tcPr>
          <w:p w14:paraId="68BBED38" w14:textId="77777777" w:rsidR="001C34C4" w:rsidRPr="001C34C4" w:rsidRDefault="001C34C4" w:rsidP="009C5CDB">
            <w:pPr>
              <w:rPr>
                <w:rFonts w:ascii="Arial Narrow" w:hAnsi="Arial Narrow"/>
              </w:rPr>
            </w:pPr>
          </w:p>
        </w:tc>
      </w:tr>
      <w:tr w:rsidR="001C34C4" w:rsidRPr="001C34C4" w14:paraId="55182682" w14:textId="77777777" w:rsidTr="009C5CDB">
        <w:trPr>
          <w:trHeight w:val="42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6B78F33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Godina</w:t>
            </w:r>
          </w:p>
        </w:tc>
        <w:tc>
          <w:tcPr>
            <w:tcW w:w="8050" w:type="dxa"/>
            <w:gridSpan w:val="15"/>
            <w:tcBorders>
              <w:top w:val="single" w:sz="4" w:space="0" w:color="auto"/>
              <w:left w:val="nil"/>
              <w:bottom w:val="single" w:sz="4" w:space="0" w:color="auto"/>
              <w:right w:val="single" w:sz="4" w:space="0" w:color="auto"/>
            </w:tcBorders>
            <w:shd w:val="clear" w:color="auto" w:fill="auto"/>
            <w:noWrap/>
            <w:vAlign w:val="bottom"/>
            <w:hideMark/>
          </w:tcPr>
          <w:p w14:paraId="1A16EDD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2024</w:t>
            </w:r>
          </w:p>
        </w:tc>
        <w:tc>
          <w:tcPr>
            <w:tcW w:w="33" w:type="dxa"/>
            <w:vAlign w:val="center"/>
            <w:hideMark/>
          </w:tcPr>
          <w:p w14:paraId="7CAEB30E" w14:textId="77777777" w:rsidR="001C34C4" w:rsidRPr="001C34C4" w:rsidRDefault="001C34C4" w:rsidP="009C5CDB">
            <w:pPr>
              <w:rPr>
                <w:rFonts w:ascii="Arial Narrow" w:hAnsi="Arial Narrow"/>
              </w:rPr>
            </w:pPr>
          </w:p>
        </w:tc>
      </w:tr>
      <w:tr w:rsidR="001C34C4" w:rsidRPr="001C34C4" w14:paraId="1902E526" w14:textId="77777777" w:rsidTr="009C5CDB">
        <w:trPr>
          <w:trHeight w:val="42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A8A1DF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Verzija</w:t>
            </w:r>
          </w:p>
        </w:tc>
        <w:tc>
          <w:tcPr>
            <w:tcW w:w="8050" w:type="dxa"/>
            <w:gridSpan w:val="15"/>
            <w:tcBorders>
              <w:top w:val="single" w:sz="4" w:space="0" w:color="auto"/>
              <w:left w:val="nil"/>
              <w:bottom w:val="single" w:sz="4" w:space="0" w:color="auto"/>
              <w:right w:val="single" w:sz="4" w:space="0" w:color="auto"/>
            </w:tcBorders>
            <w:shd w:val="clear" w:color="auto" w:fill="auto"/>
            <w:noWrap/>
            <w:vAlign w:val="bottom"/>
            <w:hideMark/>
          </w:tcPr>
          <w:p w14:paraId="3FAC9DA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6</w:t>
            </w:r>
          </w:p>
        </w:tc>
        <w:tc>
          <w:tcPr>
            <w:tcW w:w="33" w:type="dxa"/>
            <w:vAlign w:val="center"/>
            <w:hideMark/>
          </w:tcPr>
          <w:p w14:paraId="5C2881A8" w14:textId="77777777" w:rsidR="001C34C4" w:rsidRPr="001C34C4" w:rsidRDefault="001C34C4" w:rsidP="009C5CDB">
            <w:pPr>
              <w:rPr>
                <w:rFonts w:ascii="Arial Narrow" w:hAnsi="Arial Narrow"/>
              </w:rPr>
            </w:pPr>
          </w:p>
        </w:tc>
      </w:tr>
      <w:tr w:rsidR="001C34C4" w:rsidRPr="001C34C4" w14:paraId="796D5E07" w14:textId="77777777" w:rsidTr="009C5CDB">
        <w:trPr>
          <w:trHeight w:val="42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F1D917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Datum donošenja</w:t>
            </w:r>
          </w:p>
        </w:tc>
        <w:tc>
          <w:tcPr>
            <w:tcW w:w="8050" w:type="dxa"/>
            <w:gridSpan w:val="15"/>
            <w:tcBorders>
              <w:top w:val="single" w:sz="4" w:space="0" w:color="auto"/>
              <w:left w:val="nil"/>
              <w:bottom w:val="single" w:sz="4" w:space="0" w:color="auto"/>
              <w:right w:val="single" w:sz="4" w:space="0" w:color="auto"/>
            </w:tcBorders>
            <w:shd w:val="clear" w:color="auto" w:fill="auto"/>
            <w:noWrap/>
            <w:vAlign w:val="bottom"/>
            <w:hideMark/>
          </w:tcPr>
          <w:p w14:paraId="4C6322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18.06.2024</w:t>
            </w:r>
          </w:p>
        </w:tc>
        <w:tc>
          <w:tcPr>
            <w:tcW w:w="33" w:type="dxa"/>
            <w:vAlign w:val="center"/>
            <w:hideMark/>
          </w:tcPr>
          <w:p w14:paraId="12203A68" w14:textId="77777777" w:rsidR="001C34C4" w:rsidRPr="001C34C4" w:rsidRDefault="001C34C4" w:rsidP="009C5CDB">
            <w:pPr>
              <w:rPr>
                <w:rFonts w:ascii="Arial Narrow" w:hAnsi="Arial Narrow"/>
              </w:rPr>
            </w:pPr>
          </w:p>
        </w:tc>
      </w:tr>
      <w:tr w:rsidR="001C34C4" w:rsidRPr="001C34C4" w14:paraId="0D99455C" w14:textId="77777777" w:rsidTr="009C5CDB">
        <w:trPr>
          <w:trHeight w:val="983"/>
        </w:trPr>
        <w:tc>
          <w:tcPr>
            <w:tcW w:w="969" w:type="dxa"/>
            <w:tcBorders>
              <w:top w:val="nil"/>
              <w:left w:val="single" w:sz="12" w:space="0" w:color="auto"/>
              <w:bottom w:val="single" w:sz="4" w:space="0" w:color="auto"/>
              <w:right w:val="single" w:sz="4" w:space="0" w:color="auto"/>
            </w:tcBorders>
            <w:shd w:val="clear" w:color="000000" w:fill="F2F2F2"/>
            <w:noWrap/>
            <w:hideMark/>
          </w:tcPr>
          <w:p w14:paraId="73BD1FDC"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Redni broj</w:t>
            </w:r>
          </w:p>
        </w:tc>
        <w:tc>
          <w:tcPr>
            <w:tcW w:w="523" w:type="dxa"/>
            <w:tcBorders>
              <w:top w:val="nil"/>
              <w:left w:val="nil"/>
              <w:bottom w:val="single" w:sz="4" w:space="0" w:color="auto"/>
              <w:right w:val="single" w:sz="4" w:space="0" w:color="auto"/>
            </w:tcBorders>
            <w:shd w:val="clear" w:color="000000" w:fill="F2F2F2"/>
            <w:hideMark/>
          </w:tcPr>
          <w:p w14:paraId="397C3BB9"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Evidencijski broj nabave</w:t>
            </w:r>
          </w:p>
        </w:tc>
        <w:tc>
          <w:tcPr>
            <w:tcW w:w="931" w:type="dxa"/>
            <w:tcBorders>
              <w:top w:val="nil"/>
              <w:left w:val="nil"/>
              <w:bottom w:val="single" w:sz="4" w:space="0" w:color="auto"/>
              <w:right w:val="single" w:sz="4" w:space="0" w:color="auto"/>
            </w:tcBorders>
            <w:shd w:val="clear" w:color="000000" w:fill="F2F2F2"/>
            <w:noWrap/>
            <w:hideMark/>
          </w:tcPr>
          <w:p w14:paraId="6E0C0B56"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Zakonski okvir</w:t>
            </w:r>
          </w:p>
        </w:tc>
        <w:tc>
          <w:tcPr>
            <w:tcW w:w="681" w:type="dxa"/>
            <w:tcBorders>
              <w:top w:val="nil"/>
              <w:left w:val="nil"/>
              <w:bottom w:val="single" w:sz="4" w:space="0" w:color="auto"/>
              <w:right w:val="single" w:sz="4" w:space="0" w:color="auto"/>
            </w:tcBorders>
            <w:shd w:val="clear" w:color="000000" w:fill="F2F2F2"/>
            <w:hideMark/>
          </w:tcPr>
          <w:p w14:paraId="5F1BC7FE"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Predmet  javne nabave</w:t>
            </w:r>
          </w:p>
        </w:tc>
        <w:tc>
          <w:tcPr>
            <w:tcW w:w="378" w:type="dxa"/>
            <w:tcBorders>
              <w:top w:val="nil"/>
              <w:left w:val="nil"/>
              <w:bottom w:val="single" w:sz="4" w:space="0" w:color="auto"/>
              <w:right w:val="single" w:sz="4" w:space="0" w:color="auto"/>
            </w:tcBorders>
            <w:shd w:val="clear" w:color="000000" w:fill="F2F2F2"/>
            <w:hideMark/>
          </w:tcPr>
          <w:p w14:paraId="47D44EE3"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Vrsta ugovora</w:t>
            </w:r>
          </w:p>
        </w:tc>
        <w:tc>
          <w:tcPr>
            <w:tcW w:w="721" w:type="dxa"/>
            <w:tcBorders>
              <w:top w:val="nil"/>
              <w:left w:val="nil"/>
              <w:bottom w:val="single" w:sz="4" w:space="0" w:color="auto"/>
              <w:right w:val="single" w:sz="4" w:space="0" w:color="auto"/>
            </w:tcBorders>
            <w:shd w:val="clear" w:color="000000" w:fill="F2F2F2"/>
            <w:hideMark/>
          </w:tcPr>
          <w:p w14:paraId="36E33EB8"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CPV</w:t>
            </w:r>
          </w:p>
        </w:tc>
        <w:tc>
          <w:tcPr>
            <w:tcW w:w="559" w:type="dxa"/>
            <w:tcBorders>
              <w:top w:val="nil"/>
              <w:left w:val="nil"/>
              <w:bottom w:val="single" w:sz="4" w:space="0" w:color="auto"/>
              <w:right w:val="single" w:sz="4" w:space="0" w:color="auto"/>
            </w:tcBorders>
            <w:shd w:val="clear" w:color="000000" w:fill="F2F2F2"/>
            <w:hideMark/>
          </w:tcPr>
          <w:p w14:paraId="46E9F408" w14:textId="77777777" w:rsidR="001C34C4" w:rsidRPr="001C34C4" w:rsidRDefault="001C34C4" w:rsidP="009C5CDB">
            <w:pPr>
              <w:rPr>
                <w:rFonts w:ascii="Arial Narrow" w:hAnsi="Arial Narrow" w:cs="Calibri"/>
                <w:b/>
                <w:bCs/>
              </w:rPr>
            </w:pPr>
            <w:r w:rsidRPr="001C34C4">
              <w:rPr>
                <w:rFonts w:ascii="Arial Narrow" w:hAnsi="Arial Narrow" w:cs="Calibri"/>
                <w:b/>
                <w:bCs/>
              </w:rPr>
              <w:t>Procijenjena vrijednost nabave (EUR)</w:t>
            </w:r>
          </w:p>
        </w:tc>
        <w:tc>
          <w:tcPr>
            <w:tcW w:w="547" w:type="dxa"/>
            <w:tcBorders>
              <w:top w:val="nil"/>
              <w:left w:val="nil"/>
              <w:bottom w:val="single" w:sz="4" w:space="0" w:color="auto"/>
              <w:right w:val="single" w:sz="4" w:space="0" w:color="auto"/>
            </w:tcBorders>
            <w:shd w:val="clear" w:color="000000" w:fill="F2F2F2"/>
            <w:hideMark/>
          </w:tcPr>
          <w:p w14:paraId="1843B2EC"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Vrsta postupka</w:t>
            </w:r>
          </w:p>
        </w:tc>
        <w:tc>
          <w:tcPr>
            <w:tcW w:w="468" w:type="dxa"/>
            <w:tcBorders>
              <w:top w:val="nil"/>
              <w:left w:val="nil"/>
              <w:bottom w:val="single" w:sz="4" w:space="0" w:color="auto"/>
              <w:right w:val="single" w:sz="4" w:space="0" w:color="auto"/>
            </w:tcBorders>
            <w:shd w:val="clear" w:color="000000" w:fill="F2F2F2"/>
            <w:hideMark/>
          </w:tcPr>
          <w:p w14:paraId="7833BD4E"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Društvene i druge posebne usluge</w:t>
            </w:r>
          </w:p>
        </w:tc>
        <w:tc>
          <w:tcPr>
            <w:tcW w:w="455" w:type="dxa"/>
            <w:tcBorders>
              <w:top w:val="nil"/>
              <w:left w:val="nil"/>
              <w:bottom w:val="single" w:sz="4" w:space="0" w:color="auto"/>
              <w:right w:val="single" w:sz="4" w:space="0" w:color="auto"/>
            </w:tcBorders>
            <w:shd w:val="clear" w:color="000000" w:fill="F2F2F2"/>
            <w:hideMark/>
          </w:tcPr>
          <w:p w14:paraId="73F254AA" w14:textId="77777777" w:rsidR="001C34C4" w:rsidRPr="001C34C4" w:rsidRDefault="001C34C4" w:rsidP="009C5CDB">
            <w:pPr>
              <w:rPr>
                <w:rFonts w:ascii="Arial Narrow" w:hAnsi="Arial Narrow" w:cs="Calibri"/>
                <w:b/>
                <w:bCs/>
              </w:rPr>
            </w:pPr>
            <w:r w:rsidRPr="001C34C4">
              <w:rPr>
                <w:rFonts w:ascii="Arial Narrow" w:hAnsi="Arial Narrow" w:cs="Calibri"/>
                <w:b/>
                <w:bCs/>
              </w:rPr>
              <w:t>Predmet podijeljen u grupe</w:t>
            </w:r>
          </w:p>
        </w:tc>
        <w:tc>
          <w:tcPr>
            <w:tcW w:w="446" w:type="dxa"/>
            <w:tcBorders>
              <w:top w:val="nil"/>
              <w:left w:val="nil"/>
              <w:bottom w:val="single" w:sz="4" w:space="0" w:color="auto"/>
              <w:right w:val="single" w:sz="4" w:space="0" w:color="auto"/>
            </w:tcBorders>
            <w:shd w:val="clear" w:color="000000" w:fill="F2F2F2"/>
            <w:hideMark/>
          </w:tcPr>
          <w:p w14:paraId="32A6FD5D"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Tehnika / Okvirni sporazum</w:t>
            </w:r>
          </w:p>
        </w:tc>
        <w:tc>
          <w:tcPr>
            <w:tcW w:w="549" w:type="dxa"/>
            <w:tcBorders>
              <w:top w:val="nil"/>
              <w:left w:val="nil"/>
              <w:bottom w:val="single" w:sz="4" w:space="0" w:color="auto"/>
              <w:right w:val="single" w:sz="4" w:space="0" w:color="auto"/>
            </w:tcBorders>
            <w:shd w:val="clear" w:color="000000" w:fill="F2F2F2"/>
            <w:hideMark/>
          </w:tcPr>
          <w:p w14:paraId="4B529926"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Financiranje iz EU fondova</w:t>
            </w:r>
          </w:p>
        </w:tc>
        <w:tc>
          <w:tcPr>
            <w:tcW w:w="425" w:type="dxa"/>
            <w:tcBorders>
              <w:top w:val="nil"/>
              <w:left w:val="nil"/>
              <w:bottom w:val="single" w:sz="4" w:space="0" w:color="auto"/>
              <w:right w:val="single" w:sz="4" w:space="0" w:color="auto"/>
            </w:tcBorders>
            <w:shd w:val="clear" w:color="000000" w:fill="F2F2F2"/>
            <w:hideMark/>
          </w:tcPr>
          <w:p w14:paraId="3ACA21C5"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Planirani početak postupka</w:t>
            </w:r>
          </w:p>
        </w:tc>
        <w:tc>
          <w:tcPr>
            <w:tcW w:w="436" w:type="dxa"/>
            <w:tcBorders>
              <w:top w:val="nil"/>
              <w:left w:val="nil"/>
              <w:bottom w:val="single" w:sz="4" w:space="0" w:color="auto"/>
              <w:right w:val="single" w:sz="4" w:space="0" w:color="auto"/>
            </w:tcBorders>
            <w:shd w:val="clear" w:color="000000" w:fill="F2F2F2"/>
            <w:hideMark/>
          </w:tcPr>
          <w:p w14:paraId="777E49AC"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Planirano trajanje ugovora / O.S.</w:t>
            </w:r>
          </w:p>
        </w:tc>
        <w:tc>
          <w:tcPr>
            <w:tcW w:w="433" w:type="dxa"/>
            <w:tcBorders>
              <w:top w:val="nil"/>
              <w:left w:val="nil"/>
              <w:bottom w:val="single" w:sz="4" w:space="0" w:color="auto"/>
              <w:right w:val="single" w:sz="4" w:space="0" w:color="auto"/>
            </w:tcBorders>
            <w:shd w:val="clear" w:color="000000" w:fill="F2F2F2"/>
            <w:hideMark/>
          </w:tcPr>
          <w:p w14:paraId="42DD33C9"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Provodi drugi naručitelj</w:t>
            </w:r>
          </w:p>
        </w:tc>
        <w:tc>
          <w:tcPr>
            <w:tcW w:w="498" w:type="dxa"/>
            <w:tcBorders>
              <w:top w:val="nil"/>
              <w:left w:val="nil"/>
              <w:bottom w:val="single" w:sz="4" w:space="0" w:color="auto"/>
              <w:right w:val="single" w:sz="4" w:space="0" w:color="auto"/>
            </w:tcBorders>
            <w:shd w:val="clear" w:color="000000" w:fill="F2F2F2"/>
            <w:hideMark/>
          </w:tcPr>
          <w:p w14:paraId="3B1879DD" w14:textId="77777777" w:rsidR="001C34C4" w:rsidRPr="001C34C4" w:rsidRDefault="001C34C4" w:rsidP="009C5CDB">
            <w:pPr>
              <w:rPr>
                <w:rFonts w:ascii="Arial Narrow" w:hAnsi="Arial Narrow" w:cs="Calibri"/>
                <w:b/>
                <w:bCs/>
                <w:color w:val="000000"/>
              </w:rPr>
            </w:pPr>
            <w:r w:rsidRPr="001C34C4">
              <w:rPr>
                <w:rFonts w:ascii="Arial Narrow" w:hAnsi="Arial Narrow" w:cs="Calibri"/>
                <w:b/>
                <w:bCs/>
                <w:color w:val="000000"/>
              </w:rPr>
              <w:t>Napomena</w:t>
            </w:r>
          </w:p>
        </w:tc>
        <w:tc>
          <w:tcPr>
            <w:tcW w:w="33" w:type="dxa"/>
            <w:vAlign w:val="center"/>
            <w:hideMark/>
          </w:tcPr>
          <w:p w14:paraId="3507F6F1" w14:textId="77777777" w:rsidR="001C34C4" w:rsidRPr="001C34C4" w:rsidRDefault="001C34C4" w:rsidP="009C5CDB">
            <w:pPr>
              <w:rPr>
                <w:rFonts w:ascii="Arial Narrow" w:hAnsi="Arial Narrow"/>
              </w:rPr>
            </w:pPr>
          </w:p>
        </w:tc>
      </w:tr>
      <w:tr w:rsidR="001C34C4" w:rsidRPr="001C34C4" w14:paraId="3F6DF188"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C068AA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0001</w:t>
            </w:r>
          </w:p>
        </w:tc>
        <w:tc>
          <w:tcPr>
            <w:tcW w:w="523" w:type="dxa"/>
            <w:tcBorders>
              <w:top w:val="nil"/>
              <w:left w:val="nil"/>
              <w:bottom w:val="single" w:sz="4" w:space="0" w:color="auto"/>
              <w:right w:val="single" w:sz="4" w:space="0" w:color="auto"/>
            </w:tcBorders>
            <w:shd w:val="clear" w:color="auto" w:fill="auto"/>
            <w:noWrap/>
            <w:vAlign w:val="bottom"/>
            <w:hideMark/>
          </w:tcPr>
          <w:p w14:paraId="3202E7C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01/2024</w:t>
            </w:r>
          </w:p>
        </w:tc>
        <w:tc>
          <w:tcPr>
            <w:tcW w:w="931" w:type="dxa"/>
            <w:tcBorders>
              <w:top w:val="nil"/>
              <w:left w:val="nil"/>
              <w:bottom w:val="single" w:sz="4" w:space="0" w:color="auto"/>
              <w:right w:val="single" w:sz="4" w:space="0" w:color="auto"/>
            </w:tcBorders>
            <w:shd w:val="clear" w:color="auto" w:fill="auto"/>
            <w:noWrap/>
            <w:vAlign w:val="bottom"/>
            <w:hideMark/>
          </w:tcPr>
          <w:p w14:paraId="3482FB2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1FEA38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Reprezentacija</w:t>
            </w:r>
          </w:p>
        </w:tc>
        <w:tc>
          <w:tcPr>
            <w:tcW w:w="378" w:type="dxa"/>
            <w:tcBorders>
              <w:top w:val="nil"/>
              <w:left w:val="nil"/>
              <w:bottom w:val="single" w:sz="4" w:space="0" w:color="auto"/>
              <w:right w:val="single" w:sz="4" w:space="0" w:color="auto"/>
            </w:tcBorders>
            <w:shd w:val="clear" w:color="auto" w:fill="auto"/>
            <w:vAlign w:val="bottom"/>
            <w:hideMark/>
          </w:tcPr>
          <w:p w14:paraId="7781849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3EC8FDF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15000000 - Hrana, piće, duhan i srodni proizvodi</w:t>
            </w:r>
          </w:p>
        </w:tc>
        <w:tc>
          <w:tcPr>
            <w:tcW w:w="559" w:type="dxa"/>
            <w:tcBorders>
              <w:top w:val="nil"/>
              <w:left w:val="nil"/>
              <w:bottom w:val="single" w:sz="4" w:space="0" w:color="auto"/>
              <w:right w:val="single" w:sz="4" w:space="0" w:color="auto"/>
            </w:tcBorders>
            <w:shd w:val="clear" w:color="auto" w:fill="auto"/>
            <w:noWrap/>
            <w:vAlign w:val="bottom"/>
            <w:hideMark/>
          </w:tcPr>
          <w:p w14:paraId="3FC37D24"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2.656,00</w:t>
            </w:r>
          </w:p>
        </w:tc>
        <w:tc>
          <w:tcPr>
            <w:tcW w:w="547" w:type="dxa"/>
            <w:tcBorders>
              <w:top w:val="nil"/>
              <w:left w:val="nil"/>
              <w:bottom w:val="single" w:sz="4" w:space="0" w:color="auto"/>
              <w:right w:val="single" w:sz="4" w:space="0" w:color="auto"/>
            </w:tcBorders>
            <w:shd w:val="clear" w:color="auto" w:fill="auto"/>
            <w:vAlign w:val="bottom"/>
            <w:hideMark/>
          </w:tcPr>
          <w:p w14:paraId="49A49F7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B85E2A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A5525B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F95B44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0D31E1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DB2752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2448CB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AD824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0F8381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D8B98B4" w14:textId="77777777" w:rsidR="001C34C4" w:rsidRPr="001C34C4" w:rsidRDefault="001C34C4" w:rsidP="009C5CDB">
            <w:pPr>
              <w:rPr>
                <w:rFonts w:ascii="Arial Narrow" w:hAnsi="Arial Narrow"/>
              </w:rPr>
            </w:pPr>
          </w:p>
        </w:tc>
      </w:tr>
      <w:tr w:rsidR="001C34C4" w:rsidRPr="001C34C4" w14:paraId="78D4892F" w14:textId="77777777" w:rsidTr="009C5CDB">
        <w:trPr>
          <w:trHeight w:val="15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7D7B47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0002</w:t>
            </w:r>
          </w:p>
        </w:tc>
        <w:tc>
          <w:tcPr>
            <w:tcW w:w="523" w:type="dxa"/>
            <w:tcBorders>
              <w:top w:val="nil"/>
              <w:left w:val="nil"/>
              <w:bottom w:val="single" w:sz="4" w:space="0" w:color="auto"/>
              <w:right w:val="single" w:sz="4" w:space="0" w:color="auto"/>
            </w:tcBorders>
            <w:shd w:val="clear" w:color="auto" w:fill="auto"/>
            <w:noWrap/>
            <w:vAlign w:val="bottom"/>
            <w:hideMark/>
          </w:tcPr>
          <w:p w14:paraId="29330CB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02/2024</w:t>
            </w:r>
          </w:p>
        </w:tc>
        <w:tc>
          <w:tcPr>
            <w:tcW w:w="931" w:type="dxa"/>
            <w:tcBorders>
              <w:top w:val="nil"/>
              <w:left w:val="nil"/>
              <w:bottom w:val="single" w:sz="4" w:space="0" w:color="auto"/>
              <w:right w:val="single" w:sz="4" w:space="0" w:color="auto"/>
            </w:tcBorders>
            <w:shd w:val="clear" w:color="auto" w:fill="auto"/>
            <w:noWrap/>
            <w:vAlign w:val="bottom"/>
            <w:hideMark/>
          </w:tcPr>
          <w:p w14:paraId="267B165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B15670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Uredski materijal</w:t>
            </w:r>
          </w:p>
        </w:tc>
        <w:tc>
          <w:tcPr>
            <w:tcW w:w="378" w:type="dxa"/>
            <w:tcBorders>
              <w:top w:val="nil"/>
              <w:left w:val="nil"/>
              <w:bottom w:val="single" w:sz="4" w:space="0" w:color="auto"/>
              <w:right w:val="single" w:sz="4" w:space="0" w:color="auto"/>
            </w:tcBorders>
            <w:shd w:val="clear" w:color="auto" w:fill="auto"/>
            <w:vAlign w:val="bottom"/>
            <w:hideMark/>
          </w:tcPr>
          <w:p w14:paraId="5F1EDD7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3E243C6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22800000 - Papirnati ili kartonski registri, knjigovodstvene knjige, uvezi, obrasci i drugi tiskani uredski materijal</w:t>
            </w:r>
          </w:p>
        </w:tc>
        <w:tc>
          <w:tcPr>
            <w:tcW w:w="559" w:type="dxa"/>
            <w:tcBorders>
              <w:top w:val="nil"/>
              <w:left w:val="nil"/>
              <w:bottom w:val="single" w:sz="4" w:space="0" w:color="auto"/>
              <w:right w:val="single" w:sz="4" w:space="0" w:color="auto"/>
            </w:tcBorders>
            <w:shd w:val="clear" w:color="auto" w:fill="auto"/>
            <w:noWrap/>
            <w:vAlign w:val="bottom"/>
            <w:hideMark/>
          </w:tcPr>
          <w:p w14:paraId="0F2F4C5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5.518,40</w:t>
            </w:r>
          </w:p>
        </w:tc>
        <w:tc>
          <w:tcPr>
            <w:tcW w:w="547" w:type="dxa"/>
            <w:tcBorders>
              <w:top w:val="nil"/>
              <w:left w:val="nil"/>
              <w:bottom w:val="single" w:sz="4" w:space="0" w:color="auto"/>
              <w:right w:val="single" w:sz="4" w:space="0" w:color="auto"/>
            </w:tcBorders>
            <w:shd w:val="clear" w:color="auto" w:fill="auto"/>
            <w:vAlign w:val="bottom"/>
            <w:hideMark/>
          </w:tcPr>
          <w:p w14:paraId="24913DB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72F861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3DC9FF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9663B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20B3EA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46F3CF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A83E28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6096DB8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6703BC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AB33A68" w14:textId="77777777" w:rsidR="001C34C4" w:rsidRPr="001C34C4" w:rsidRDefault="001C34C4" w:rsidP="009C5CDB">
            <w:pPr>
              <w:rPr>
                <w:rFonts w:ascii="Arial Narrow" w:hAnsi="Arial Narrow"/>
              </w:rPr>
            </w:pPr>
          </w:p>
        </w:tc>
      </w:tr>
      <w:tr w:rsidR="001C34C4" w:rsidRPr="001C34C4" w14:paraId="54BF0D80"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C9FD5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0003</w:t>
            </w:r>
          </w:p>
        </w:tc>
        <w:tc>
          <w:tcPr>
            <w:tcW w:w="523" w:type="dxa"/>
            <w:tcBorders>
              <w:top w:val="nil"/>
              <w:left w:val="nil"/>
              <w:bottom w:val="single" w:sz="4" w:space="0" w:color="auto"/>
              <w:right w:val="single" w:sz="4" w:space="0" w:color="auto"/>
            </w:tcBorders>
            <w:shd w:val="clear" w:color="auto" w:fill="auto"/>
            <w:noWrap/>
            <w:vAlign w:val="bottom"/>
            <w:hideMark/>
          </w:tcPr>
          <w:p w14:paraId="6AC97CB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03/2024</w:t>
            </w:r>
          </w:p>
        </w:tc>
        <w:tc>
          <w:tcPr>
            <w:tcW w:w="931" w:type="dxa"/>
            <w:tcBorders>
              <w:top w:val="nil"/>
              <w:left w:val="nil"/>
              <w:bottom w:val="single" w:sz="4" w:space="0" w:color="auto"/>
              <w:right w:val="single" w:sz="4" w:space="0" w:color="auto"/>
            </w:tcBorders>
            <w:shd w:val="clear" w:color="auto" w:fill="auto"/>
            <w:noWrap/>
            <w:vAlign w:val="bottom"/>
            <w:hideMark/>
          </w:tcPr>
          <w:p w14:paraId="4EC3800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Zakon o javnoj nabavi</w:t>
            </w:r>
          </w:p>
        </w:tc>
        <w:tc>
          <w:tcPr>
            <w:tcW w:w="681" w:type="dxa"/>
            <w:tcBorders>
              <w:top w:val="nil"/>
              <w:left w:val="nil"/>
              <w:bottom w:val="single" w:sz="4" w:space="0" w:color="auto"/>
              <w:right w:val="single" w:sz="4" w:space="0" w:color="auto"/>
            </w:tcBorders>
            <w:shd w:val="clear" w:color="auto" w:fill="auto"/>
            <w:vAlign w:val="bottom"/>
            <w:hideMark/>
          </w:tcPr>
          <w:p w14:paraId="3D147CD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Električna energija</w:t>
            </w:r>
          </w:p>
        </w:tc>
        <w:tc>
          <w:tcPr>
            <w:tcW w:w="378" w:type="dxa"/>
            <w:tcBorders>
              <w:top w:val="nil"/>
              <w:left w:val="nil"/>
              <w:bottom w:val="single" w:sz="4" w:space="0" w:color="auto"/>
              <w:right w:val="single" w:sz="4" w:space="0" w:color="auto"/>
            </w:tcBorders>
            <w:shd w:val="clear" w:color="auto" w:fill="auto"/>
            <w:vAlign w:val="bottom"/>
            <w:hideMark/>
          </w:tcPr>
          <w:p w14:paraId="56052EB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1FDD5B8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09310000 - Električna energija</w:t>
            </w:r>
          </w:p>
        </w:tc>
        <w:tc>
          <w:tcPr>
            <w:tcW w:w="559" w:type="dxa"/>
            <w:tcBorders>
              <w:top w:val="nil"/>
              <w:left w:val="nil"/>
              <w:bottom w:val="single" w:sz="4" w:space="0" w:color="auto"/>
              <w:right w:val="single" w:sz="4" w:space="0" w:color="auto"/>
            </w:tcBorders>
            <w:shd w:val="clear" w:color="auto" w:fill="auto"/>
            <w:noWrap/>
            <w:vAlign w:val="bottom"/>
            <w:hideMark/>
          </w:tcPr>
          <w:p w14:paraId="0A0CFCFF"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29.628,00</w:t>
            </w:r>
          </w:p>
        </w:tc>
        <w:tc>
          <w:tcPr>
            <w:tcW w:w="547" w:type="dxa"/>
            <w:tcBorders>
              <w:top w:val="nil"/>
              <w:left w:val="nil"/>
              <w:bottom w:val="single" w:sz="4" w:space="0" w:color="auto"/>
              <w:right w:val="single" w:sz="4" w:space="0" w:color="auto"/>
            </w:tcBorders>
            <w:shd w:val="clear" w:color="auto" w:fill="auto"/>
            <w:vAlign w:val="bottom"/>
            <w:hideMark/>
          </w:tcPr>
          <w:p w14:paraId="2F5289E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Otvoreni postupak</w:t>
            </w:r>
          </w:p>
        </w:tc>
        <w:tc>
          <w:tcPr>
            <w:tcW w:w="468" w:type="dxa"/>
            <w:tcBorders>
              <w:top w:val="nil"/>
              <w:left w:val="nil"/>
              <w:bottom w:val="single" w:sz="4" w:space="0" w:color="auto"/>
              <w:right w:val="single" w:sz="4" w:space="0" w:color="auto"/>
            </w:tcBorders>
            <w:shd w:val="clear" w:color="auto" w:fill="auto"/>
            <w:vAlign w:val="bottom"/>
            <w:hideMark/>
          </w:tcPr>
          <w:p w14:paraId="0C80E61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806E5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4BA9E7B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02A80C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99B992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 kvartal</w:t>
            </w:r>
          </w:p>
        </w:tc>
        <w:tc>
          <w:tcPr>
            <w:tcW w:w="436" w:type="dxa"/>
            <w:tcBorders>
              <w:top w:val="nil"/>
              <w:left w:val="nil"/>
              <w:bottom w:val="single" w:sz="4" w:space="0" w:color="auto"/>
              <w:right w:val="single" w:sz="4" w:space="0" w:color="auto"/>
            </w:tcBorders>
            <w:shd w:val="clear" w:color="auto" w:fill="auto"/>
            <w:vAlign w:val="bottom"/>
            <w:hideMark/>
          </w:tcPr>
          <w:p w14:paraId="314F49D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godina</w:t>
            </w:r>
          </w:p>
        </w:tc>
        <w:tc>
          <w:tcPr>
            <w:tcW w:w="433" w:type="dxa"/>
            <w:tcBorders>
              <w:top w:val="nil"/>
              <w:left w:val="nil"/>
              <w:bottom w:val="single" w:sz="4" w:space="0" w:color="auto"/>
              <w:right w:val="single" w:sz="4" w:space="0" w:color="auto"/>
            </w:tcBorders>
            <w:shd w:val="clear" w:color="auto" w:fill="auto"/>
            <w:vAlign w:val="bottom"/>
            <w:hideMark/>
          </w:tcPr>
          <w:p w14:paraId="49D1247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7717F4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582D1658" w14:textId="77777777" w:rsidR="001C34C4" w:rsidRPr="001C34C4" w:rsidRDefault="001C34C4" w:rsidP="009C5CDB">
            <w:pPr>
              <w:rPr>
                <w:rFonts w:ascii="Arial Narrow" w:hAnsi="Arial Narrow"/>
              </w:rPr>
            </w:pPr>
          </w:p>
        </w:tc>
      </w:tr>
      <w:tr w:rsidR="001C34C4" w:rsidRPr="001C34C4" w14:paraId="1F6923EC"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075D80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0004</w:t>
            </w:r>
          </w:p>
        </w:tc>
        <w:tc>
          <w:tcPr>
            <w:tcW w:w="523" w:type="dxa"/>
            <w:tcBorders>
              <w:top w:val="nil"/>
              <w:left w:val="nil"/>
              <w:bottom w:val="single" w:sz="4" w:space="0" w:color="auto"/>
              <w:right w:val="single" w:sz="4" w:space="0" w:color="auto"/>
            </w:tcBorders>
            <w:shd w:val="clear" w:color="auto" w:fill="auto"/>
            <w:noWrap/>
            <w:vAlign w:val="bottom"/>
            <w:hideMark/>
          </w:tcPr>
          <w:p w14:paraId="03EDF11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04/2024</w:t>
            </w:r>
          </w:p>
        </w:tc>
        <w:tc>
          <w:tcPr>
            <w:tcW w:w="931" w:type="dxa"/>
            <w:tcBorders>
              <w:top w:val="nil"/>
              <w:left w:val="nil"/>
              <w:bottom w:val="single" w:sz="4" w:space="0" w:color="auto"/>
              <w:right w:val="single" w:sz="4" w:space="0" w:color="auto"/>
            </w:tcBorders>
            <w:shd w:val="clear" w:color="auto" w:fill="auto"/>
            <w:noWrap/>
            <w:vAlign w:val="bottom"/>
            <w:hideMark/>
          </w:tcPr>
          <w:p w14:paraId="5A46EA0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D8DE7B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Plin</w:t>
            </w:r>
          </w:p>
        </w:tc>
        <w:tc>
          <w:tcPr>
            <w:tcW w:w="378" w:type="dxa"/>
            <w:tcBorders>
              <w:top w:val="nil"/>
              <w:left w:val="nil"/>
              <w:bottom w:val="single" w:sz="4" w:space="0" w:color="auto"/>
              <w:right w:val="single" w:sz="4" w:space="0" w:color="auto"/>
            </w:tcBorders>
            <w:shd w:val="clear" w:color="auto" w:fill="auto"/>
            <w:vAlign w:val="bottom"/>
            <w:hideMark/>
          </w:tcPr>
          <w:p w14:paraId="7800108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3587075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09121200 - Plin za plinovodnu mrežu</w:t>
            </w:r>
          </w:p>
        </w:tc>
        <w:tc>
          <w:tcPr>
            <w:tcW w:w="559" w:type="dxa"/>
            <w:tcBorders>
              <w:top w:val="nil"/>
              <w:left w:val="nil"/>
              <w:bottom w:val="single" w:sz="4" w:space="0" w:color="auto"/>
              <w:right w:val="single" w:sz="4" w:space="0" w:color="auto"/>
            </w:tcBorders>
            <w:shd w:val="clear" w:color="auto" w:fill="auto"/>
            <w:noWrap/>
            <w:vAlign w:val="bottom"/>
            <w:hideMark/>
          </w:tcPr>
          <w:p w14:paraId="1831C85C"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9.560,00</w:t>
            </w:r>
          </w:p>
        </w:tc>
        <w:tc>
          <w:tcPr>
            <w:tcW w:w="547" w:type="dxa"/>
            <w:tcBorders>
              <w:top w:val="nil"/>
              <w:left w:val="nil"/>
              <w:bottom w:val="single" w:sz="4" w:space="0" w:color="auto"/>
              <w:right w:val="single" w:sz="4" w:space="0" w:color="auto"/>
            </w:tcBorders>
            <w:shd w:val="clear" w:color="auto" w:fill="auto"/>
            <w:vAlign w:val="bottom"/>
            <w:hideMark/>
          </w:tcPr>
          <w:p w14:paraId="48E041E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E4CCB2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31B672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D50E29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3108C4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5CE22A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B8DFE8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16B776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2CFD6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A6D552C" w14:textId="77777777" w:rsidR="001C34C4" w:rsidRPr="001C34C4" w:rsidRDefault="001C34C4" w:rsidP="009C5CDB">
            <w:pPr>
              <w:rPr>
                <w:rFonts w:ascii="Arial Narrow" w:hAnsi="Arial Narrow"/>
              </w:rPr>
            </w:pPr>
          </w:p>
        </w:tc>
      </w:tr>
      <w:tr w:rsidR="001C34C4" w:rsidRPr="001C34C4" w14:paraId="1B343382"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F93CB4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0005</w:t>
            </w:r>
          </w:p>
        </w:tc>
        <w:tc>
          <w:tcPr>
            <w:tcW w:w="523" w:type="dxa"/>
            <w:tcBorders>
              <w:top w:val="nil"/>
              <w:left w:val="nil"/>
              <w:bottom w:val="single" w:sz="4" w:space="0" w:color="auto"/>
              <w:right w:val="single" w:sz="4" w:space="0" w:color="auto"/>
            </w:tcBorders>
            <w:shd w:val="clear" w:color="auto" w:fill="auto"/>
            <w:noWrap/>
            <w:vAlign w:val="bottom"/>
            <w:hideMark/>
          </w:tcPr>
          <w:p w14:paraId="03EA6BF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05/2024</w:t>
            </w:r>
          </w:p>
        </w:tc>
        <w:tc>
          <w:tcPr>
            <w:tcW w:w="931" w:type="dxa"/>
            <w:tcBorders>
              <w:top w:val="nil"/>
              <w:left w:val="nil"/>
              <w:bottom w:val="single" w:sz="4" w:space="0" w:color="auto"/>
              <w:right w:val="single" w:sz="4" w:space="0" w:color="auto"/>
            </w:tcBorders>
            <w:shd w:val="clear" w:color="auto" w:fill="auto"/>
            <w:noWrap/>
            <w:vAlign w:val="bottom"/>
            <w:hideMark/>
          </w:tcPr>
          <w:p w14:paraId="533D92C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7C352CF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 telefona, telefaksa i interneta</w:t>
            </w:r>
          </w:p>
        </w:tc>
        <w:tc>
          <w:tcPr>
            <w:tcW w:w="378" w:type="dxa"/>
            <w:tcBorders>
              <w:top w:val="nil"/>
              <w:left w:val="nil"/>
              <w:bottom w:val="single" w:sz="4" w:space="0" w:color="auto"/>
              <w:right w:val="single" w:sz="4" w:space="0" w:color="auto"/>
            </w:tcBorders>
            <w:shd w:val="clear" w:color="auto" w:fill="auto"/>
            <w:vAlign w:val="bottom"/>
            <w:hideMark/>
          </w:tcPr>
          <w:p w14:paraId="1F0AFA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0348AE2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50334110 - Usluge održavanja telefonske mreže</w:t>
            </w:r>
          </w:p>
        </w:tc>
        <w:tc>
          <w:tcPr>
            <w:tcW w:w="559" w:type="dxa"/>
            <w:tcBorders>
              <w:top w:val="nil"/>
              <w:left w:val="nil"/>
              <w:bottom w:val="single" w:sz="4" w:space="0" w:color="auto"/>
              <w:right w:val="single" w:sz="4" w:space="0" w:color="auto"/>
            </w:tcBorders>
            <w:shd w:val="clear" w:color="auto" w:fill="auto"/>
            <w:noWrap/>
            <w:vAlign w:val="bottom"/>
            <w:hideMark/>
          </w:tcPr>
          <w:p w14:paraId="164E3BDB"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2.760,00</w:t>
            </w:r>
          </w:p>
        </w:tc>
        <w:tc>
          <w:tcPr>
            <w:tcW w:w="547" w:type="dxa"/>
            <w:tcBorders>
              <w:top w:val="nil"/>
              <w:left w:val="nil"/>
              <w:bottom w:val="single" w:sz="4" w:space="0" w:color="auto"/>
              <w:right w:val="single" w:sz="4" w:space="0" w:color="auto"/>
            </w:tcBorders>
            <w:shd w:val="clear" w:color="auto" w:fill="auto"/>
            <w:vAlign w:val="bottom"/>
            <w:hideMark/>
          </w:tcPr>
          <w:p w14:paraId="525AF5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69023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29F5ED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1705E8A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8BBD96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3990839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813ECC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F7044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10EF51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5DDDB56" w14:textId="77777777" w:rsidR="001C34C4" w:rsidRPr="001C34C4" w:rsidRDefault="001C34C4" w:rsidP="009C5CDB">
            <w:pPr>
              <w:rPr>
                <w:rFonts w:ascii="Arial Narrow" w:hAnsi="Arial Narrow"/>
              </w:rPr>
            </w:pPr>
          </w:p>
        </w:tc>
      </w:tr>
      <w:tr w:rsidR="001C34C4" w:rsidRPr="001C34C4" w14:paraId="110D44B7"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CA8C9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0006</w:t>
            </w:r>
          </w:p>
        </w:tc>
        <w:tc>
          <w:tcPr>
            <w:tcW w:w="523" w:type="dxa"/>
            <w:tcBorders>
              <w:top w:val="nil"/>
              <w:left w:val="nil"/>
              <w:bottom w:val="single" w:sz="4" w:space="0" w:color="auto"/>
              <w:right w:val="single" w:sz="4" w:space="0" w:color="auto"/>
            </w:tcBorders>
            <w:shd w:val="clear" w:color="auto" w:fill="auto"/>
            <w:noWrap/>
            <w:vAlign w:val="bottom"/>
            <w:hideMark/>
          </w:tcPr>
          <w:p w14:paraId="323AEA7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06/2024</w:t>
            </w:r>
          </w:p>
        </w:tc>
        <w:tc>
          <w:tcPr>
            <w:tcW w:w="931" w:type="dxa"/>
            <w:tcBorders>
              <w:top w:val="nil"/>
              <w:left w:val="nil"/>
              <w:bottom w:val="single" w:sz="4" w:space="0" w:color="auto"/>
              <w:right w:val="single" w:sz="4" w:space="0" w:color="auto"/>
            </w:tcBorders>
            <w:shd w:val="clear" w:color="auto" w:fill="auto"/>
            <w:noWrap/>
            <w:vAlign w:val="bottom"/>
            <w:hideMark/>
          </w:tcPr>
          <w:p w14:paraId="1940A6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04ADCD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 pošte-poštarina</w:t>
            </w:r>
          </w:p>
        </w:tc>
        <w:tc>
          <w:tcPr>
            <w:tcW w:w="378" w:type="dxa"/>
            <w:tcBorders>
              <w:top w:val="nil"/>
              <w:left w:val="nil"/>
              <w:bottom w:val="single" w:sz="4" w:space="0" w:color="auto"/>
              <w:right w:val="single" w:sz="4" w:space="0" w:color="auto"/>
            </w:tcBorders>
            <w:shd w:val="clear" w:color="auto" w:fill="auto"/>
            <w:vAlign w:val="bottom"/>
            <w:hideMark/>
          </w:tcPr>
          <w:p w14:paraId="3306CE9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2730505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64110000 - Poštanske usluge</w:t>
            </w:r>
          </w:p>
        </w:tc>
        <w:tc>
          <w:tcPr>
            <w:tcW w:w="559" w:type="dxa"/>
            <w:tcBorders>
              <w:top w:val="nil"/>
              <w:left w:val="nil"/>
              <w:bottom w:val="single" w:sz="4" w:space="0" w:color="auto"/>
              <w:right w:val="single" w:sz="4" w:space="0" w:color="auto"/>
            </w:tcBorders>
            <w:shd w:val="clear" w:color="auto" w:fill="auto"/>
            <w:noWrap/>
            <w:vAlign w:val="bottom"/>
            <w:hideMark/>
          </w:tcPr>
          <w:p w14:paraId="03862EF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3.080,00</w:t>
            </w:r>
          </w:p>
        </w:tc>
        <w:tc>
          <w:tcPr>
            <w:tcW w:w="547" w:type="dxa"/>
            <w:tcBorders>
              <w:top w:val="nil"/>
              <w:left w:val="nil"/>
              <w:bottom w:val="single" w:sz="4" w:space="0" w:color="auto"/>
              <w:right w:val="single" w:sz="4" w:space="0" w:color="auto"/>
            </w:tcBorders>
            <w:shd w:val="clear" w:color="auto" w:fill="auto"/>
            <w:vAlign w:val="bottom"/>
            <w:hideMark/>
          </w:tcPr>
          <w:p w14:paraId="4DC5412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3624E1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D59992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415613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E2DC8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5D7F596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995376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6C7A6D3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2FBC9CE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71DB9C6F" w14:textId="77777777" w:rsidR="001C34C4" w:rsidRPr="001C34C4" w:rsidRDefault="001C34C4" w:rsidP="009C5CDB">
            <w:pPr>
              <w:rPr>
                <w:rFonts w:ascii="Arial Narrow" w:hAnsi="Arial Narrow"/>
              </w:rPr>
            </w:pPr>
          </w:p>
        </w:tc>
      </w:tr>
      <w:tr w:rsidR="001C34C4" w:rsidRPr="001C34C4" w14:paraId="57CAC597" w14:textId="77777777" w:rsidTr="009C5CDB">
        <w:trPr>
          <w:trHeight w:val="3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511D3A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0007</w:t>
            </w:r>
          </w:p>
        </w:tc>
        <w:tc>
          <w:tcPr>
            <w:tcW w:w="523" w:type="dxa"/>
            <w:tcBorders>
              <w:top w:val="nil"/>
              <w:left w:val="nil"/>
              <w:bottom w:val="single" w:sz="4" w:space="0" w:color="auto"/>
              <w:right w:val="single" w:sz="4" w:space="0" w:color="auto"/>
            </w:tcBorders>
            <w:shd w:val="clear" w:color="auto" w:fill="auto"/>
            <w:noWrap/>
            <w:vAlign w:val="bottom"/>
            <w:hideMark/>
          </w:tcPr>
          <w:p w14:paraId="57F1B0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07/2024</w:t>
            </w:r>
          </w:p>
        </w:tc>
        <w:tc>
          <w:tcPr>
            <w:tcW w:w="931" w:type="dxa"/>
            <w:tcBorders>
              <w:top w:val="nil"/>
              <w:left w:val="nil"/>
              <w:bottom w:val="single" w:sz="4" w:space="0" w:color="auto"/>
              <w:right w:val="single" w:sz="4" w:space="0" w:color="auto"/>
            </w:tcBorders>
            <w:shd w:val="clear" w:color="auto" w:fill="auto"/>
            <w:noWrap/>
            <w:vAlign w:val="bottom"/>
            <w:hideMark/>
          </w:tcPr>
          <w:p w14:paraId="6E0131A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EDB869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 promidžbe i informiranja</w:t>
            </w:r>
          </w:p>
        </w:tc>
        <w:tc>
          <w:tcPr>
            <w:tcW w:w="378" w:type="dxa"/>
            <w:tcBorders>
              <w:top w:val="nil"/>
              <w:left w:val="nil"/>
              <w:bottom w:val="single" w:sz="4" w:space="0" w:color="auto"/>
              <w:right w:val="single" w:sz="4" w:space="0" w:color="auto"/>
            </w:tcBorders>
            <w:shd w:val="clear" w:color="auto" w:fill="auto"/>
            <w:vAlign w:val="bottom"/>
            <w:hideMark/>
          </w:tcPr>
          <w:p w14:paraId="06C68F3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0A720F3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98390000 - Ostale usluge</w:t>
            </w:r>
          </w:p>
        </w:tc>
        <w:tc>
          <w:tcPr>
            <w:tcW w:w="559" w:type="dxa"/>
            <w:tcBorders>
              <w:top w:val="nil"/>
              <w:left w:val="nil"/>
              <w:bottom w:val="single" w:sz="4" w:space="0" w:color="auto"/>
              <w:right w:val="single" w:sz="4" w:space="0" w:color="auto"/>
            </w:tcBorders>
            <w:shd w:val="clear" w:color="auto" w:fill="auto"/>
            <w:noWrap/>
            <w:vAlign w:val="bottom"/>
            <w:hideMark/>
          </w:tcPr>
          <w:p w14:paraId="54BDCA8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8.496,00</w:t>
            </w:r>
          </w:p>
        </w:tc>
        <w:tc>
          <w:tcPr>
            <w:tcW w:w="547" w:type="dxa"/>
            <w:tcBorders>
              <w:top w:val="nil"/>
              <w:left w:val="nil"/>
              <w:bottom w:val="single" w:sz="4" w:space="0" w:color="auto"/>
              <w:right w:val="single" w:sz="4" w:space="0" w:color="auto"/>
            </w:tcBorders>
            <w:shd w:val="clear" w:color="auto" w:fill="auto"/>
            <w:vAlign w:val="bottom"/>
            <w:hideMark/>
          </w:tcPr>
          <w:p w14:paraId="101077D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62D132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E84196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CCF654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B6E0F7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8552A6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64915F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7CDBE5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AF741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A916B36" w14:textId="77777777" w:rsidR="001C34C4" w:rsidRPr="001C34C4" w:rsidRDefault="001C34C4" w:rsidP="009C5CDB">
            <w:pPr>
              <w:rPr>
                <w:rFonts w:ascii="Arial Narrow" w:hAnsi="Arial Narrow"/>
              </w:rPr>
            </w:pPr>
          </w:p>
        </w:tc>
      </w:tr>
      <w:tr w:rsidR="001C34C4" w:rsidRPr="001C34C4" w14:paraId="65F766FC" w14:textId="77777777" w:rsidTr="009C5CDB">
        <w:trPr>
          <w:trHeight w:val="12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90B1CE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0008</w:t>
            </w:r>
          </w:p>
        </w:tc>
        <w:tc>
          <w:tcPr>
            <w:tcW w:w="523" w:type="dxa"/>
            <w:tcBorders>
              <w:top w:val="nil"/>
              <w:left w:val="nil"/>
              <w:bottom w:val="single" w:sz="4" w:space="0" w:color="auto"/>
              <w:right w:val="single" w:sz="4" w:space="0" w:color="auto"/>
            </w:tcBorders>
            <w:shd w:val="clear" w:color="auto" w:fill="auto"/>
            <w:noWrap/>
            <w:vAlign w:val="bottom"/>
            <w:hideMark/>
          </w:tcPr>
          <w:p w14:paraId="5A619F9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08/2024</w:t>
            </w:r>
          </w:p>
        </w:tc>
        <w:tc>
          <w:tcPr>
            <w:tcW w:w="931" w:type="dxa"/>
            <w:tcBorders>
              <w:top w:val="nil"/>
              <w:left w:val="nil"/>
              <w:bottom w:val="single" w:sz="4" w:space="0" w:color="auto"/>
              <w:right w:val="single" w:sz="4" w:space="0" w:color="auto"/>
            </w:tcBorders>
            <w:shd w:val="clear" w:color="auto" w:fill="auto"/>
            <w:noWrap/>
            <w:vAlign w:val="bottom"/>
            <w:hideMark/>
          </w:tcPr>
          <w:p w14:paraId="6E34487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6CD94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Intelektualne i osobne usluge</w:t>
            </w:r>
          </w:p>
        </w:tc>
        <w:tc>
          <w:tcPr>
            <w:tcW w:w="378" w:type="dxa"/>
            <w:tcBorders>
              <w:top w:val="nil"/>
              <w:left w:val="nil"/>
              <w:bottom w:val="single" w:sz="4" w:space="0" w:color="auto"/>
              <w:right w:val="single" w:sz="4" w:space="0" w:color="auto"/>
            </w:tcBorders>
            <w:shd w:val="clear" w:color="auto" w:fill="auto"/>
            <w:vAlign w:val="bottom"/>
            <w:hideMark/>
          </w:tcPr>
          <w:p w14:paraId="77CEF80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5A0E5D0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71310000 - Savjetodavne tehničke usluge i savjetodavne usluge u građevinarstvu</w:t>
            </w:r>
          </w:p>
        </w:tc>
        <w:tc>
          <w:tcPr>
            <w:tcW w:w="559" w:type="dxa"/>
            <w:tcBorders>
              <w:top w:val="nil"/>
              <w:left w:val="nil"/>
              <w:bottom w:val="single" w:sz="4" w:space="0" w:color="auto"/>
              <w:right w:val="single" w:sz="4" w:space="0" w:color="auto"/>
            </w:tcBorders>
            <w:shd w:val="clear" w:color="auto" w:fill="auto"/>
            <w:noWrap/>
            <w:vAlign w:val="bottom"/>
            <w:hideMark/>
          </w:tcPr>
          <w:p w14:paraId="74134415"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26.000,00</w:t>
            </w:r>
          </w:p>
        </w:tc>
        <w:tc>
          <w:tcPr>
            <w:tcW w:w="547" w:type="dxa"/>
            <w:tcBorders>
              <w:top w:val="nil"/>
              <w:left w:val="nil"/>
              <w:bottom w:val="single" w:sz="4" w:space="0" w:color="auto"/>
              <w:right w:val="single" w:sz="4" w:space="0" w:color="auto"/>
            </w:tcBorders>
            <w:shd w:val="clear" w:color="auto" w:fill="auto"/>
            <w:vAlign w:val="bottom"/>
            <w:hideMark/>
          </w:tcPr>
          <w:p w14:paraId="2227CD7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6C0247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E7F55E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660F073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99568D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23E46E2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kvartal</w:t>
            </w:r>
          </w:p>
        </w:tc>
        <w:tc>
          <w:tcPr>
            <w:tcW w:w="436" w:type="dxa"/>
            <w:tcBorders>
              <w:top w:val="nil"/>
              <w:left w:val="nil"/>
              <w:bottom w:val="single" w:sz="4" w:space="0" w:color="auto"/>
              <w:right w:val="single" w:sz="4" w:space="0" w:color="auto"/>
            </w:tcBorders>
            <w:shd w:val="clear" w:color="auto" w:fill="auto"/>
            <w:vAlign w:val="bottom"/>
            <w:hideMark/>
          </w:tcPr>
          <w:p w14:paraId="0D62AAC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Tijekom godine</w:t>
            </w:r>
          </w:p>
        </w:tc>
        <w:tc>
          <w:tcPr>
            <w:tcW w:w="433" w:type="dxa"/>
            <w:tcBorders>
              <w:top w:val="nil"/>
              <w:left w:val="nil"/>
              <w:bottom w:val="single" w:sz="4" w:space="0" w:color="auto"/>
              <w:right w:val="single" w:sz="4" w:space="0" w:color="auto"/>
            </w:tcBorders>
            <w:shd w:val="clear" w:color="auto" w:fill="auto"/>
            <w:vAlign w:val="bottom"/>
            <w:hideMark/>
          </w:tcPr>
          <w:p w14:paraId="1D3E819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1FF3E6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809AB24" w14:textId="77777777" w:rsidR="001C34C4" w:rsidRPr="001C34C4" w:rsidRDefault="001C34C4" w:rsidP="009C5CDB">
            <w:pPr>
              <w:rPr>
                <w:rFonts w:ascii="Arial Narrow" w:hAnsi="Arial Narrow"/>
              </w:rPr>
            </w:pPr>
          </w:p>
        </w:tc>
      </w:tr>
      <w:tr w:rsidR="001C34C4" w:rsidRPr="001C34C4" w14:paraId="7ABB0282"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F36B96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0009</w:t>
            </w:r>
          </w:p>
        </w:tc>
        <w:tc>
          <w:tcPr>
            <w:tcW w:w="523" w:type="dxa"/>
            <w:tcBorders>
              <w:top w:val="nil"/>
              <w:left w:val="nil"/>
              <w:bottom w:val="single" w:sz="4" w:space="0" w:color="auto"/>
              <w:right w:val="single" w:sz="4" w:space="0" w:color="auto"/>
            </w:tcBorders>
            <w:shd w:val="clear" w:color="auto" w:fill="auto"/>
            <w:noWrap/>
            <w:vAlign w:val="bottom"/>
            <w:hideMark/>
          </w:tcPr>
          <w:p w14:paraId="51734E7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09/2024</w:t>
            </w:r>
          </w:p>
        </w:tc>
        <w:tc>
          <w:tcPr>
            <w:tcW w:w="931" w:type="dxa"/>
            <w:tcBorders>
              <w:top w:val="nil"/>
              <w:left w:val="nil"/>
              <w:bottom w:val="single" w:sz="4" w:space="0" w:color="auto"/>
              <w:right w:val="single" w:sz="4" w:space="0" w:color="auto"/>
            </w:tcBorders>
            <w:shd w:val="clear" w:color="auto" w:fill="auto"/>
            <w:noWrap/>
            <w:vAlign w:val="bottom"/>
            <w:hideMark/>
          </w:tcPr>
          <w:p w14:paraId="4F958E2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77B827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 odvjetnika</w:t>
            </w:r>
          </w:p>
        </w:tc>
        <w:tc>
          <w:tcPr>
            <w:tcW w:w="378" w:type="dxa"/>
            <w:tcBorders>
              <w:top w:val="nil"/>
              <w:left w:val="nil"/>
              <w:bottom w:val="single" w:sz="4" w:space="0" w:color="auto"/>
              <w:right w:val="single" w:sz="4" w:space="0" w:color="auto"/>
            </w:tcBorders>
            <w:shd w:val="clear" w:color="auto" w:fill="auto"/>
            <w:vAlign w:val="bottom"/>
            <w:hideMark/>
          </w:tcPr>
          <w:p w14:paraId="1848618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2BD2332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79110000 - Usluge pravnog savjetovanja i zastupanja</w:t>
            </w:r>
          </w:p>
        </w:tc>
        <w:tc>
          <w:tcPr>
            <w:tcW w:w="559" w:type="dxa"/>
            <w:tcBorders>
              <w:top w:val="nil"/>
              <w:left w:val="nil"/>
              <w:bottom w:val="single" w:sz="4" w:space="0" w:color="auto"/>
              <w:right w:val="single" w:sz="4" w:space="0" w:color="auto"/>
            </w:tcBorders>
            <w:shd w:val="clear" w:color="auto" w:fill="auto"/>
            <w:noWrap/>
            <w:vAlign w:val="bottom"/>
            <w:hideMark/>
          </w:tcPr>
          <w:p w14:paraId="3A0191CC"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3.185,60</w:t>
            </w:r>
          </w:p>
        </w:tc>
        <w:tc>
          <w:tcPr>
            <w:tcW w:w="547" w:type="dxa"/>
            <w:tcBorders>
              <w:top w:val="nil"/>
              <w:left w:val="nil"/>
              <w:bottom w:val="single" w:sz="4" w:space="0" w:color="auto"/>
              <w:right w:val="single" w:sz="4" w:space="0" w:color="auto"/>
            </w:tcBorders>
            <w:shd w:val="clear" w:color="auto" w:fill="auto"/>
            <w:vAlign w:val="bottom"/>
            <w:hideMark/>
          </w:tcPr>
          <w:p w14:paraId="69431A2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E4EF1E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5A228E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90893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912E7F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55AB08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333CA5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34E56F0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0E02A3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2C06A4F" w14:textId="77777777" w:rsidR="001C34C4" w:rsidRPr="001C34C4" w:rsidRDefault="001C34C4" w:rsidP="009C5CDB">
            <w:pPr>
              <w:rPr>
                <w:rFonts w:ascii="Arial Narrow" w:hAnsi="Arial Narrow"/>
              </w:rPr>
            </w:pPr>
          </w:p>
        </w:tc>
      </w:tr>
      <w:tr w:rsidR="001C34C4" w:rsidRPr="001C34C4" w14:paraId="3CCBE550"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35C1CB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0010</w:t>
            </w:r>
          </w:p>
        </w:tc>
        <w:tc>
          <w:tcPr>
            <w:tcW w:w="523" w:type="dxa"/>
            <w:tcBorders>
              <w:top w:val="nil"/>
              <w:left w:val="nil"/>
              <w:bottom w:val="single" w:sz="4" w:space="0" w:color="auto"/>
              <w:right w:val="single" w:sz="4" w:space="0" w:color="auto"/>
            </w:tcBorders>
            <w:shd w:val="clear" w:color="auto" w:fill="auto"/>
            <w:noWrap/>
            <w:vAlign w:val="bottom"/>
            <w:hideMark/>
          </w:tcPr>
          <w:p w14:paraId="2FC5F96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10/2024</w:t>
            </w:r>
          </w:p>
        </w:tc>
        <w:tc>
          <w:tcPr>
            <w:tcW w:w="931" w:type="dxa"/>
            <w:tcBorders>
              <w:top w:val="nil"/>
              <w:left w:val="nil"/>
              <w:bottom w:val="single" w:sz="4" w:space="0" w:color="auto"/>
              <w:right w:val="single" w:sz="4" w:space="0" w:color="auto"/>
            </w:tcBorders>
            <w:shd w:val="clear" w:color="auto" w:fill="auto"/>
            <w:noWrap/>
            <w:vAlign w:val="bottom"/>
            <w:hideMark/>
          </w:tcPr>
          <w:p w14:paraId="58FD164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004C1D9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Programi </w:t>
            </w:r>
            <w:proofErr w:type="spellStart"/>
            <w:r w:rsidRPr="001C34C4">
              <w:rPr>
                <w:rFonts w:ascii="Arial Narrow" w:hAnsi="Arial Narrow" w:cs="Calibri"/>
                <w:color w:val="000000"/>
              </w:rPr>
              <w:t>Libusoft</w:t>
            </w:r>
            <w:proofErr w:type="spellEnd"/>
          </w:p>
        </w:tc>
        <w:tc>
          <w:tcPr>
            <w:tcW w:w="378" w:type="dxa"/>
            <w:tcBorders>
              <w:top w:val="nil"/>
              <w:left w:val="nil"/>
              <w:bottom w:val="single" w:sz="4" w:space="0" w:color="auto"/>
              <w:right w:val="single" w:sz="4" w:space="0" w:color="auto"/>
            </w:tcBorders>
            <w:shd w:val="clear" w:color="auto" w:fill="auto"/>
            <w:vAlign w:val="bottom"/>
            <w:hideMark/>
          </w:tcPr>
          <w:p w14:paraId="031849D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55D51C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48000000 - Programski paketi i informacijski sustavi</w:t>
            </w:r>
          </w:p>
        </w:tc>
        <w:tc>
          <w:tcPr>
            <w:tcW w:w="559" w:type="dxa"/>
            <w:tcBorders>
              <w:top w:val="nil"/>
              <w:left w:val="nil"/>
              <w:bottom w:val="single" w:sz="4" w:space="0" w:color="auto"/>
              <w:right w:val="single" w:sz="4" w:space="0" w:color="auto"/>
            </w:tcBorders>
            <w:shd w:val="clear" w:color="auto" w:fill="auto"/>
            <w:noWrap/>
            <w:vAlign w:val="bottom"/>
            <w:hideMark/>
          </w:tcPr>
          <w:p w14:paraId="6BAB15AA"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9.297,60</w:t>
            </w:r>
          </w:p>
        </w:tc>
        <w:tc>
          <w:tcPr>
            <w:tcW w:w="547" w:type="dxa"/>
            <w:tcBorders>
              <w:top w:val="nil"/>
              <w:left w:val="nil"/>
              <w:bottom w:val="single" w:sz="4" w:space="0" w:color="auto"/>
              <w:right w:val="single" w:sz="4" w:space="0" w:color="auto"/>
            </w:tcBorders>
            <w:shd w:val="clear" w:color="auto" w:fill="auto"/>
            <w:vAlign w:val="bottom"/>
            <w:hideMark/>
          </w:tcPr>
          <w:p w14:paraId="1D6B100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F5273F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938D1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3D79EB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1EFC7D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6D341C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318F36A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E2F6EF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CC0E79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F80D72E" w14:textId="77777777" w:rsidR="001C34C4" w:rsidRPr="001C34C4" w:rsidRDefault="001C34C4" w:rsidP="009C5CDB">
            <w:pPr>
              <w:rPr>
                <w:rFonts w:ascii="Arial Narrow" w:hAnsi="Arial Narrow"/>
              </w:rPr>
            </w:pPr>
          </w:p>
        </w:tc>
      </w:tr>
      <w:tr w:rsidR="001C34C4" w:rsidRPr="001C34C4" w14:paraId="5CA5953C"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52913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0011</w:t>
            </w:r>
          </w:p>
        </w:tc>
        <w:tc>
          <w:tcPr>
            <w:tcW w:w="523" w:type="dxa"/>
            <w:tcBorders>
              <w:top w:val="nil"/>
              <w:left w:val="nil"/>
              <w:bottom w:val="single" w:sz="4" w:space="0" w:color="auto"/>
              <w:right w:val="single" w:sz="4" w:space="0" w:color="auto"/>
            </w:tcBorders>
            <w:shd w:val="clear" w:color="auto" w:fill="auto"/>
            <w:noWrap/>
            <w:vAlign w:val="bottom"/>
            <w:hideMark/>
          </w:tcPr>
          <w:p w14:paraId="43E1666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11/2024</w:t>
            </w:r>
          </w:p>
        </w:tc>
        <w:tc>
          <w:tcPr>
            <w:tcW w:w="931" w:type="dxa"/>
            <w:tcBorders>
              <w:top w:val="nil"/>
              <w:left w:val="nil"/>
              <w:bottom w:val="single" w:sz="4" w:space="0" w:color="auto"/>
              <w:right w:val="single" w:sz="4" w:space="0" w:color="auto"/>
            </w:tcBorders>
            <w:shd w:val="clear" w:color="auto" w:fill="auto"/>
            <w:noWrap/>
            <w:vAlign w:val="bottom"/>
            <w:hideMark/>
          </w:tcPr>
          <w:p w14:paraId="3922D35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08127A7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Ostale usluge</w:t>
            </w:r>
          </w:p>
        </w:tc>
        <w:tc>
          <w:tcPr>
            <w:tcW w:w="378" w:type="dxa"/>
            <w:tcBorders>
              <w:top w:val="nil"/>
              <w:left w:val="nil"/>
              <w:bottom w:val="single" w:sz="4" w:space="0" w:color="auto"/>
              <w:right w:val="single" w:sz="4" w:space="0" w:color="auto"/>
            </w:tcBorders>
            <w:shd w:val="clear" w:color="auto" w:fill="auto"/>
            <w:vAlign w:val="bottom"/>
            <w:hideMark/>
          </w:tcPr>
          <w:p w14:paraId="47F1C4A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21114FA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98000000 - Ostale javne, društvene i osobne usluge</w:t>
            </w:r>
          </w:p>
        </w:tc>
        <w:tc>
          <w:tcPr>
            <w:tcW w:w="559" w:type="dxa"/>
            <w:tcBorders>
              <w:top w:val="nil"/>
              <w:left w:val="nil"/>
              <w:bottom w:val="single" w:sz="4" w:space="0" w:color="auto"/>
              <w:right w:val="single" w:sz="4" w:space="0" w:color="auto"/>
            </w:tcBorders>
            <w:shd w:val="clear" w:color="auto" w:fill="auto"/>
            <w:noWrap/>
            <w:vAlign w:val="bottom"/>
            <w:hideMark/>
          </w:tcPr>
          <w:p w14:paraId="302A44A4"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4.035,20</w:t>
            </w:r>
          </w:p>
        </w:tc>
        <w:tc>
          <w:tcPr>
            <w:tcW w:w="547" w:type="dxa"/>
            <w:tcBorders>
              <w:top w:val="nil"/>
              <w:left w:val="nil"/>
              <w:bottom w:val="single" w:sz="4" w:space="0" w:color="auto"/>
              <w:right w:val="single" w:sz="4" w:space="0" w:color="auto"/>
            </w:tcBorders>
            <w:shd w:val="clear" w:color="auto" w:fill="auto"/>
            <w:vAlign w:val="bottom"/>
            <w:hideMark/>
          </w:tcPr>
          <w:p w14:paraId="6098022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2982D7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3154C7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4323D62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0DAD32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5E47D1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99F3B4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CB2434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DCABF0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60F1BAE" w14:textId="77777777" w:rsidR="001C34C4" w:rsidRPr="001C34C4" w:rsidRDefault="001C34C4" w:rsidP="009C5CDB">
            <w:pPr>
              <w:rPr>
                <w:rFonts w:ascii="Arial Narrow" w:hAnsi="Arial Narrow"/>
              </w:rPr>
            </w:pPr>
          </w:p>
        </w:tc>
      </w:tr>
      <w:tr w:rsidR="001C34C4" w:rsidRPr="001C34C4" w14:paraId="54D064B2"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75B136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0012</w:t>
            </w:r>
          </w:p>
        </w:tc>
        <w:tc>
          <w:tcPr>
            <w:tcW w:w="523" w:type="dxa"/>
            <w:tcBorders>
              <w:top w:val="nil"/>
              <w:left w:val="nil"/>
              <w:bottom w:val="single" w:sz="4" w:space="0" w:color="auto"/>
              <w:right w:val="single" w:sz="4" w:space="0" w:color="auto"/>
            </w:tcBorders>
            <w:shd w:val="clear" w:color="auto" w:fill="auto"/>
            <w:noWrap/>
            <w:vAlign w:val="bottom"/>
            <w:hideMark/>
          </w:tcPr>
          <w:p w14:paraId="5C0388B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12/2024</w:t>
            </w:r>
          </w:p>
        </w:tc>
        <w:tc>
          <w:tcPr>
            <w:tcW w:w="931" w:type="dxa"/>
            <w:tcBorders>
              <w:top w:val="nil"/>
              <w:left w:val="nil"/>
              <w:bottom w:val="single" w:sz="4" w:space="0" w:color="auto"/>
              <w:right w:val="single" w:sz="4" w:space="0" w:color="auto"/>
            </w:tcBorders>
            <w:shd w:val="clear" w:color="auto" w:fill="auto"/>
            <w:noWrap/>
            <w:vAlign w:val="bottom"/>
            <w:hideMark/>
          </w:tcPr>
          <w:p w14:paraId="0EA0C6D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8F8472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Usluga čišćenja općinske zgrade</w:t>
            </w:r>
          </w:p>
        </w:tc>
        <w:tc>
          <w:tcPr>
            <w:tcW w:w="378" w:type="dxa"/>
            <w:tcBorders>
              <w:top w:val="nil"/>
              <w:left w:val="nil"/>
              <w:bottom w:val="single" w:sz="4" w:space="0" w:color="auto"/>
              <w:right w:val="single" w:sz="4" w:space="0" w:color="auto"/>
            </w:tcBorders>
            <w:shd w:val="clear" w:color="auto" w:fill="auto"/>
            <w:vAlign w:val="bottom"/>
            <w:hideMark/>
          </w:tcPr>
          <w:p w14:paraId="77CF378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6391258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90911200 - Usluge čišćenja zgrada</w:t>
            </w:r>
          </w:p>
        </w:tc>
        <w:tc>
          <w:tcPr>
            <w:tcW w:w="559" w:type="dxa"/>
            <w:tcBorders>
              <w:top w:val="nil"/>
              <w:left w:val="nil"/>
              <w:bottom w:val="single" w:sz="4" w:space="0" w:color="auto"/>
              <w:right w:val="single" w:sz="4" w:space="0" w:color="auto"/>
            </w:tcBorders>
            <w:shd w:val="clear" w:color="auto" w:fill="auto"/>
            <w:noWrap/>
            <w:vAlign w:val="bottom"/>
            <w:hideMark/>
          </w:tcPr>
          <w:p w14:paraId="5258B761"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3.696,00</w:t>
            </w:r>
          </w:p>
        </w:tc>
        <w:tc>
          <w:tcPr>
            <w:tcW w:w="547" w:type="dxa"/>
            <w:tcBorders>
              <w:top w:val="nil"/>
              <w:left w:val="nil"/>
              <w:bottom w:val="single" w:sz="4" w:space="0" w:color="auto"/>
              <w:right w:val="single" w:sz="4" w:space="0" w:color="auto"/>
            </w:tcBorders>
            <w:shd w:val="clear" w:color="auto" w:fill="auto"/>
            <w:vAlign w:val="bottom"/>
            <w:hideMark/>
          </w:tcPr>
          <w:p w14:paraId="307FE53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5888A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23BFA3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1F9F54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D42951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E5E11A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9D746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62C6BCB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D4395C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24D6859B" w14:textId="77777777" w:rsidR="001C34C4" w:rsidRPr="001C34C4" w:rsidRDefault="001C34C4" w:rsidP="009C5CDB">
            <w:pPr>
              <w:rPr>
                <w:rFonts w:ascii="Arial Narrow" w:hAnsi="Arial Narrow"/>
              </w:rPr>
            </w:pPr>
          </w:p>
        </w:tc>
      </w:tr>
      <w:tr w:rsidR="001C34C4" w:rsidRPr="001C34C4" w14:paraId="5E9F8940"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9B3F54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0013</w:t>
            </w:r>
          </w:p>
        </w:tc>
        <w:tc>
          <w:tcPr>
            <w:tcW w:w="523" w:type="dxa"/>
            <w:tcBorders>
              <w:top w:val="nil"/>
              <w:left w:val="nil"/>
              <w:bottom w:val="single" w:sz="4" w:space="0" w:color="auto"/>
              <w:right w:val="single" w:sz="4" w:space="0" w:color="auto"/>
            </w:tcBorders>
            <w:shd w:val="clear" w:color="auto" w:fill="auto"/>
            <w:noWrap/>
            <w:vAlign w:val="bottom"/>
            <w:hideMark/>
          </w:tcPr>
          <w:p w14:paraId="67D48A5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13/2024</w:t>
            </w:r>
          </w:p>
        </w:tc>
        <w:tc>
          <w:tcPr>
            <w:tcW w:w="931" w:type="dxa"/>
            <w:tcBorders>
              <w:top w:val="nil"/>
              <w:left w:val="nil"/>
              <w:bottom w:val="single" w:sz="4" w:space="0" w:color="auto"/>
              <w:right w:val="single" w:sz="4" w:space="0" w:color="auto"/>
            </w:tcBorders>
            <w:shd w:val="clear" w:color="auto" w:fill="auto"/>
            <w:noWrap/>
            <w:vAlign w:val="bottom"/>
            <w:hideMark/>
          </w:tcPr>
          <w:p w14:paraId="5FCD042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72420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Uredska oprema i namještaj</w:t>
            </w:r>
          </w:p>
        </w:tc>
        <w:tc>
          <w:tcPr>
            <w:tcW w:w="378" w:type="dxa"/>
            <w:tcBorders>
              <w:top w:val="nil"/>
              <w:left w:val="nil"/>
              <w:bottom w:val="single" w:sz="4" w:space="0" w:color="auto"/>
              <w:right w:val="single" w:sz="4" w:space="0" w:color="auto"/>
            </w:tcBorders>
            <w:shd w:val="clear" w:color="auto" w:fill="auto"/>
            <w:vAlign w:val="bottom"/>
            <w:hideMark/>
          </w:tcPr>
          <w:p w14:paraId="1FFFEFB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389D480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30190000 - Razna uredska oprema i potrepštine</w:t>
            </w:r>
          </w:p>
        </w:tc>
        <w:tc>
          <w:tcPr>
            <w:tcW w:w="559" w:type="dxa"/>
            <w:tcBorders>
              <w:top w:val="nil"/>
              <w:left w:val="nil"/>
              <w:bottom w:val="single" w:sz="4" w:space="0" w:color="auto"/>
              <w:right w:val="single" w:sz="4" w:space="0" w:color="auto"/>
            </w:tcBorders>
            <w:shd w:val="clear" w:color="auto" w:fill="auto"/>
            <w:noWrap/>
            <w:vAlign w:val="bottom"/>
            <w:hideMark/>
          </w:tcPr>
          <w:p w14:paraId="04E125F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7.716,80</w:t>
            </w:r>
          </w:p>
        </w:tc>
        <w:tc>
          <w:tcPr>
            <w:tcW w:w="547" w:type="dxa"/>
            <w:tcBorders>
              <w:top w:val="nil"/>
              <w:left w:val="nil"/>
              <w:bottom w:val="single" w:sz="4" w:space="0" w:color="auto"/>
              <w:right w:val="single" w:sz="4" w:space="0" w:color="auto"/>
            </w:tcBorders>
            <w:shd w:val="clear" w:color="auto" w:fill="auto"/>
            <w:vAlign w:val="bottom"/>
            <w:hideMark/>
          </w:tcPr>
          <w:p w14:paraId="4C7B0E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7E97D6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37BC36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E037BF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6B6914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4EF808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323401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A5EAC4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D03749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589B7334" w14:textId="77777777" w:rsidR="001C34C4" w:rsidRPr="001C34C4" w:rsidRDefault="001C34C4" w:rsidP="009C5CDB">
            <w:pPr>
              <w:rPr>
                <w:rFonts w:ascii="Arial Narrow" w:hAnsi="Arial Narrow"/>
              </w:rPr>
            </w:pPr>
          </w:p>
        </w:tc>
      </w:tr>
      <w:tr w:rsidR="001C34C4" w:rsidRPr="001C34C4" w14:paraId="0AC91026" w14:textId="77777777" w:rsidTr="009C5CDB">
        <w:trPr>
          <w:trHeight w:val="12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96143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0014</w:t>
            </w:r>
          </w:p>
        </w:tc>
        <w:tc>
          <w:tcPr>
            <w:tcW w:w="523" w:type="dxa"/>
            <w:tcBorders>
              <w:top w:val="nil"/>
              <w:left w:val="nil"/>
              <w:bottom w:val="single" w:sz="4" w:space="0" w:color="auto"/>
              <w:right w:val="single" w:sz="4" w:space="0" w:color="auto"/>
            </w:tcBorders>
            <w:shd w:val="clear" w:color="auto" w:fill="auto"/>
            <w:noWrap/>
            <w:vAlign w:val="bottom"/>
            <w:hideMark/>
          </w:tcPr>
          <w:p w14:paraId="136D2A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14/2024</w:t>
            </w:r>
          </w:p>
        </w:tc>
        <w:tc>
          <w:tcPr>
            <w:tcW w:w="931" w:type="dxa"/>
            <w:tcBorders>
              <w:top w:val="nil"/>
              <w:left w:val="nil"/>
              <w:bottom w:val="single" w:sz="4" w:space="0" w:color="auto"/>
              <w:right w:val="single" w:sz="4" w:space="0" w:color="auto"/>
            </w:tcBorders>
            <w:shd w:val="clear" w:color="auto" w:fill="auto"/>
            <w:noWrap/>
            <w:vAlign w:val="bottom"/>
            <w:hideMark/>
          </w:tcPr>
          <w:p w14:paraId="5E08DE2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153EF6C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Opremanje dječjeg igrališta, uređenje vanjskih terena i okoliša uz dječji vrtić Dubravica</w:t>
            </w:r>
          </w:p>
        </w:tc>
        <w:tc>
          <w:tcPr>
            <w:tcW w:w="378" w:type="dxa"/>
            <w:tcBorders>
              <w:top w:val="nil"/>
              <w:left w:val="nil"/>
              <w:bottom w:val="single" w:sz="4" w:space="0" w:color="auto"/>
              <w:right w:val="single" w:sz="4" w:space="0" w:color="auto"/>
            </w:tcBorders>
            <w:shd w:val="clear" w:color="auto" w:fill="auto"/>
            <w:vAlign w:val="bottom"/>
            <w:hideMark/>
          </w:tcPr>
          <w:p w14:paraId="2B8CFE4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5B033A5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45214100 - Građevinski radovi na zgradama za dječji vrtić</w:t>
            </w:r>
          </w:p>
        </w:tc>
        <w:tc>
          <w:tcPr>
            <w:tcW w:w="559" w:type="dxa"/>
            <w:tcBorders>
              <w:top w:val="nil"/>
              <w:left w:val="nil"/>
              <w:bottom w:val="single" w:sz="4" w:space="0" w:color="auto"/>
              <w:right w:val="single" w:sz="4" w:space="0" w:color="auto"/>
            </w:tcBorders>
            <w:shd w:val="clear" w:color="auto" w:fill="auto"/>
            <w:noWrap/>
            <w:vAlign w:val="bottom"/>
            <w:hideMark/>
          </w:tcPr>
          <w:p w14:paraId="25E2DC73"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26.700,00</w:t>
            </w:r>
          </w:p>
        </w:tc>
        <w:tc>
          <w:tcPr>
            <w:tcW w:w="547" w:type="dxa"/>
            <w:tcBorders>
              <w:top w:val="nil"/>
              <w:left w:val="nil"/>
              <w:bottom w:val="single" w:sz="4" w:space="0" w:color="auto"/>
              <w:right w:val="single" w:sz="4" w:space="0" w:color="auto"/>
            </w:tcBorders>
            <w:shd w:val="clear" w:color="auto" w:fill="auto"/>
            <w:vAlign w:val="bottom"/>
            <w:hideMark/>
          </w:tcPr>
          <w:p w14:paraId="0B2FF96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A7EAA4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7857F7F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1D03D6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0CCFA8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15767C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 kvartal</w:t>
            </w:r>
          </w:p>
        </w:tc>
        <w:tc>
          <w:tcPr>
            <w:tcW w:w="436" w:type="dxa"/>
            <w:tcBorders>
              <w:top w:val="nil"/>
              <w:left w:val="nil"/>
              <w:bottom w:val="single" w:sz="4" w:space="0" w:color="auto"/>
              <w:right w:val="single" w:sz="4" w:space="0" w:color="auto"/>
            </w:tcBorders>
            <w:shd w:val="clear" w:color="auto" w:fill="auto"/>
            <w:vAlign w:val="bottom"/>
            <w:hideMark/>
          </w:tcPr>
          <w:p w14:paraId="7D8BD37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60 dana od potpisa Zapisnika o uvođenju u posao</w:t>
            </w:r>
          </w:p>
        </w:tc>
        <w:tc>
          <w:tcPr>
            <w:tcW w:w="433" w:type="dxa"/>
            <w:tcBorders>
              <w:top w:val="nil"/>
              <w:left w:val="nil"/>
              <w:bottom w:val="single" w:sz="4" w:space="0" w:color="auto"/>
              <w:right w:val="single" w:sz="4" w:space="0" w:color="auto"/>
            </w:tcBorders>
            <w:shd w:val="clear" w:color="auto" w:fill="auto"/>
            <w:vAlign w:val="bottom"/>
            <w:hideMark/>
          </w:tcPr>
          <w:p w14:paraId="783C643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FDE09C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429986B" w14:textId="77777777" w:rsidR="001C34C4" w:rsidRPr="001C34C4" w:rsidRDefault="001C34C4" w:rsidP="009C5CDB">
            <w:pPr>
              <w:rPr>
                <w:rFonts w:ascii="Arial Narrow" w:hAnsi="Arial Narrow"/>
              </w:rPr>
            </w:pPr>
          </w:p>
        </w:tc>
      </w:tr>
      <w:tr w:rsidR="001C34C4" w:rsidRPr="001C34C4" w14:paraId="5E71D9FF"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E7D3C0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0015</w:t>
            </w:r>
          </w:p>
        </w:tc>
        <w:tc>
          <w:tcPr>
            <w:tcW w:w="523" w:type="dxa"/>
            <w:tcBorders>
              <w:top w:val="nil"/>
              <w:left w:val="nil"/>
              <w:bottom w:val="single" w:sz="4" w:space="0" w:color="auto"/>
              <w:right w:val="single" w:sz="4" w:space="0" w:color="auto"/>
            </w:tcBorders>
            <w:shd w:val="clear" w:color="auto" w:fill="auto"/>
            <w:noWrap/>
            <w:vAlign w:val="bottom"/>
            <w:hideMark/>
          </w:tcPr>
          <w:p w14:paraId="057491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15/2024</w:t>
            </w:r>
          </w:p>
        </w:tc>
        <w:tc>
          <w:tcPr>
            <w:tcW w:w="931" w:type="dxa"/>
            <w:tcBorders>
              <w:top w:val="nil"/>
              <w:left w:val="nil"/>
              <w:bottom w:val="single" w:sz="4" w:space="0" w:color="auto"/>
              <w:right w:val="single" w:sz="4" w:space="0" w:color="auto"/>
            </w:tcBorders>
            <w:shd w:val="clear" w:color="auto" w:fill="auto"/>
            <w:noWrap/>
            <w:vAlign w:val="bottom"/>
            <w:hideMark/>
          </w:tcPr>
          <w:p w14:paraId="63F2C49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736BB8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Oprema-zgrada vrtića</w:t>
            </w:r>
          </w:p>
        </w:tc>
        <w:tc>
          <w:tcPr>
            <w:tcW w:w="378" w:type="dxa"/>
            <w:tcBorders>
              <w:top w:val="nil"/>
              <w:left w:val="nil"/>
              <w:bottom w:val="single" w:sz="4" w:space="0" w:color="auto"/>
              <w:right w:val="single" w:sz="4" w:space="0" w:color="auto"/>
            </w:tcBorders>
            <w:shd w:val="clear" w:color="auto" w:fill="auto"/>
            <w:vAlign w:val="bottom"/>
            <w:hideMark/>
          </w:tcPr>
          <w:p w14:paraId="06887DB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3D4AAE5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39161000 - Namještaj za dječje vrtiće</w:t>
            </w:r>
          </w:p>
        </w:tc>
        <w:tc>
          <w:tcPr>
            <w:tcW w:w="559" w:type="dxa"/>
            <w:tcBorders>
              <w:top w:val="nil"/>
              <w:left w:val="nil"/>
              <w:bottom w:val="single" w:sz="4" w:space="0" w:color="auto"/>
              <w:right w:val="single" w:sz="4" w:space="0" w:color="auto"/>
            </w:tcBorders>
            <w:shd w:val="clear" w:color="auto" w:fill="auto"/>
            <w:noWrap/>
            <w:vAlign w:val="bottom"/>
            <w:hideMark/>
          </w:tcPr>
          <w:p w14:paraId="750E2A0C"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4.000,00</w:t>
            </w:r>
          </w:p>
        </w:tc>
        <w:tc>
          <w:tcPr>
            <w:tcW w:w="547" w:type="dxa"/>
            <w:tcBorders>
              <w:top w:val="nil"/>
              <w:left w:val="nil"/>
              <w:bottom w:val="single" w:sz="4" w:space="0" w:color="auto"/>
              <w:right w:val="single" w:sz="4" w:space="0" w:color="auto"/>
            </w:tcBorders>
            <w:shd w:val="clear" w:color="auto" w:fill="auto"/>
            <w:vAlign w:val="bottom"/>
            <w:hideMark/>
          </w:tcPr>
          <w:p w14:paraId="3B6FF94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1BB20C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12E5B2D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110B74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F8985A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59D9CE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13CA8B6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C53991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E24953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2C7D4FF9" w14:textId="77777777" w:rsidR="001C34C4" w:rsidRPr="001C34C4" w:rsidRDefault="001C34C4" w:rsidP="009C5CDB">
            <w:pPr>
              <w:rPr>
                <w:rFonts w:ascii="Arial Narrow" w:hAnsi="Arial Narrow"/>
              </w:rPr>
            </w:pPr>
          </w:p>
        </w:tc>
      </w:tr>
      <w:tr w:rsidR="001C34C4" w:rsidRPr="001C34C4" w14:paraId="69002843"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0C503F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0016</w:t>
            </w:r>
          </w:p>
        </w:tc>
        <w:tc>
          <w:tcPr>
            <w:tcW w:w="523" w:type="dxa"/>
            <w:tcBorders>
              <w:top w:val="nil"/>
              <w:left w:val="nil"/>
              <w:bottom w:val="single" w:sz="4" w:space="0" w:color="auto"/>
              <w:right w:val="single" w:sz="4" w:space="0" w:color="auto"/>
            </w:tcBorders>
            <w:shd w:val="clear" w:color="auto" w:fill="auto"/>
            <w:noWrap/>
            <w:vAlign w:val="bottom"/>
            <w:hideMark/>
          </w:tcPr>
          <w:p w14:paraId="3136365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16/2024</w:t>
            </w:r>
          </w:p>
        </w:tc>
        <w:tc>
          <w:tcPr>
            <w:tcW w:w="931" w:type="dxa"/>
            <w:tcBorders>
              <w:top w:val="nil"/>
              <w:left w:val="nil"/>
              <w:bottom w:val="single" w:sz="4" w:space="0" w:color="auto"/>
              <w:right w:val="single" w:sz="4" w:space="0" w:color="auto"/>
            </w:tcBorders>
            <w:shd w:val="clear" w:color="auto" w:fill="auto"/>
            <w:noWrap/>
            <w:vAlign w:val="bottom"/>
            <w:hideMark/>
          </w:tcPr>
          <w:p w14:paraId="07D025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72E89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Proširenje javne rasvjete</w:t>
            </w:r>
          </w:p>
        </w:tc>
        <w:tc>
          <w:tcPr>
            <w:tcW w:w="378" w:type="dxa"/>
            <w:tcBorders>
              <w:top w:val="nil"/>
              <w:left w:val="nil"/>
              <w:bottom w:val="single" w:sz="4" w:space="0" w:color="auto"/>
              <w:right w:val="single" w:sz="4" w:space="0" w:color="auto"/>
            </w:tcBorders>
            <w:shd w:val="clear" w:color="auto" w:fill="auto"/>
            <w:vAlign w:val="bottom"/>
            <w:hideMark/>
          </w:tcPr>
          <w:p w14:paraId="2F5E247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49AA5D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34993000 - Cestovna rasvjeta</w:t>
            </w:r>
          </w:p>
        </w:tc>
        <w:tc>
          <w:tcPr>
            <w:tcW w:w="559" w:type="dxa"/>
            <w:tcBorders>
              <w:top w:val="nil"/>
              <w:left w:val="nil"/>
              <w:bottom w:val="single" w:sz="4" w:space="0" w:color="auto"/>
              <w:right w:val="single" w:sz="4" w:space="0" w:color="auto"/>
            </w:tcBorders>
            <w:shd w:val="clear" w:color="auto" w:fill="auto"/>
            <w:noWrap/>
            <w:vAlign w:val="bottom"/>
            <w:hideMark/>
          </w:tcPr>
          <w:p w14:paraId="27E01007"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5.320,00</w:t>
            </w:r>
          </w:p>
        </w:tc>
        <w:tc>
          <w:tcPr>
            <w:tcW w:w="547" w:type="dxa"/>
            <w:tcBorders>
              <w:top w:val="nil"/>
              <w:left w:val="nil"/>
              <w:bottom w:val="single" w:sz="4" w:space="0" w:color="auto"/>
              <w:right w:val="single" w:sz="4" w:space="0" w:color="auto"/>
            </w:tcBorders>
            <w:shd w:val="clear" w:color="auto" w:fill="auto"/>
            <w:vAlign w:val="bottom"/>
            <w:hideMark/>
          </w:tcPr>
          <w:p w14:paraId="59D3921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4995DD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AB2E6B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2C4AB9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9B6741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791470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1B5E2D1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06F372B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48591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53366652" w14:textId="77777777" w:rsidR="001C34C4" w:rsidRPr="001C34C4" w:rsidRDefault="001C34C4" w:rsidP="009C5CDB">
            <w:pPr>
              <w:rPr>
                <w:rFonts w:ascii="Arial Narrow" w:hAnsi="Arial Narrow"/>
              </w:rPr>
            </w:pPr>
          </w:p>
        </w:tc>
      </w:tr>
      <w:tr w:rsidR="001C34C4" w:rsidRPr="001C34C4" w14:paraId="621A4AC9"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6156F5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0017</w:t>
            </w:r>
          </w:p>
        </w:tc>
        <w:tc>
          <w:tcPr>
            <w:tcW w:w="523" w:type="dxa"/>
            <w:tcBorders>
              <w:top w:val="nil"/>
              <w:left w:val="nil"/>
              <w:bottom w:val="single" w:sz="4" w:space="0" w:color="auto"/>
              <w:right w:val="single" w:sz="4" w:space="0" w:color="auto"/>
            </w:tcBorders>
            <w:shd w:val="clear" w:color="auto" w:fill="auto"/>
            <w:noWrap/>
            <w:vAlign w:val="bottom"/>
            <w:hideMark/>
          </w:tcPr>
          <w:p w14:paraId="3F5CACF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17/2024</w:t>
            </w:r>
          </w:p>
        </w:tc>
        <w:tc>
          <w:tcPr>
            <w:tcW w:w="931" w:type="dxa"/>
            <w:tcBorders>
              <w:top w:val="nil"/>
              <w:left w:val="nil"/>
              <w:bottom w:val="single" w:sz="4" w:space="0" w:color="auto"/>
              <w:right w:val="single" w:sz="4" w:space="0" w:color="auto"/>
            </w:tcBorders>
            <w:shd w:val="clear" w:color="auto" w:fill="auto"/>
            <w:noWrap/>
            <w:vAlign w:val="bottom"/>
            <w:hideMark/>
          </w:tcPr>
          <w:p w14:paraId="6163D26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D8B710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Izrada strateškog programa Općine Dubravica</w:t>
            </w:r>
          </w:p>
        </w:tc>
        <w:tc>
          <w:tcPr>
            <w:tcW w:w="378" w:type="dxa"/>
            <w:tcBorders>
              <w:top w:val="nil"/>
              <w:left w:val="nil"/>
              <w:bottom w:val="single" w:sz="4" w:space="0" w:color="auto"/>
              <w:right w:val="single" w:sz="4" w:space="0" w:color="auto"/>
            </w:tcBorders>
            <w:shd w:val="clear" w:color="auto" w:fill="auto"/>
            <w:vAlign w:val="bottom"/>
            <w:hideMark/>
          </w:tcPr>
          <w:p w14:paraId="797B77B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10ADDDA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85312320 - Usluge savjetovanja</w:t>
            </w:r>
          </w:p>
        </w:tc>
        <w:tc>
          <w:tcPr>
            <w:tcW w:w="559" w:type="dxa"/>
            <w:tcBorders>
              <w:top w:val="nil"/>
              <w:left w:val="nil"/>
              <w:bottom w:val="single" w:sz="4" w:space="0" w:color="auto"/>
              <w:right w:val="single" w:sz="4" w:space="0" w:color="auto"/>
            </w:tcBorders>
            <w:shd w:val="clear" w:color="auto" w:fill="auto"/>
            <w:noWrap/>
            <w:vAlign w:val="bottom"/>
            <w:hideMark/>
          </w:tcPr>
          <w:p w14:paraId="791D7F39"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5.200,00</w:t>
            </w:r>
          </w:p>
        </w:tc>
        <w:tc>
          <w:tcPr>
            <w:tcW w:w="547" w:type="dxa"/>
            <w:tcBorders>
              <w:top w:val="nil"/>
              <w:left w:val="nil"/>
              <w:bottom w:val="single" w:sz="4" w:space="0" w:color="auto"/>
              <w:right w:val="single" w:sz="4" w:space="0" w:color="auto"/>
            </w:tcBorders>
            <w:shd w:val="clear" w:color="auto" w:fill="auto"/>
            <w:vAlign w:val="bottom"/>
            <w:hideMark/>
          </w:tcPr>
          <w:p w14:paraId="7BA69DF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206510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75EC2E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968A19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E0CE1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F38659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19DD04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7E4C3B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D8782E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2B558BE" w14:textId="77777777" w:rsidR="001C34C4" w:rsidRPr="001C34C4" w:rsidRDefault="001C34C4" w:rsidP="009C5CDB">
            <w:pPr>
              <w:rPr>
                <w:rFonts w:ascii="Arial Narrow" w:hAnsi="Arial Narrow"/>
              </w:rPr>
            </w:pPr>
          </w:p>
        </w:tc>
      </w:tr>
      <w:tr w:rsidR="001C34C4" w:rsidRPr="001C34C4" w14:paraId="057BD728"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5B3F21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0018</w:t>
            </w:r>
          </w:p>
        </w:tc>
        <w:tc>
          <w:tcPr>
            <w:tcW w:w="523" w:type="dxa"/>
            <w:tcBorders>
              <w:top w:val="nil"/>
              <w:left w:val="nil"/>
              <w:bottom w:val="single" w:sz="4" w:space="0" w:color="auto"/>
              <w:right w:val="single" w:sz="4" w:space="0" w:color="auto"/>
            </w:tcBorders>
            <w:shd w:val="clear" w:color="auto" w:fill="auto"/>
            <w:noWrap/>
            <w:vAlign w:val="bottom"/>
            <w:hideMark/>
          </w:tcPr>
          <w:p w14:paraId="035B13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18/2024</w:t>
            </w:r>
          </w:p>
        </w:tc>
        <w:tc>
          <w:tcPr>
            <w:tcW w:w="931" w:type="dxa"/>
            <w:tcBorders>
              <w:top w:val="nil"/>
              <w:left w:val="nil"/>
              <w:bottom w:val="single" w:sz="4" w:space="0" w:color="auto"/>
              <w:right w:val="single" w:sz="4" w:space="0" w:color="auto"/>
            </w:tcBorders>
            <w:shd w:val="clear" w:color="auto" w:fill="auto"/>
            <w:noWrap/>
            <w:vAlign w:val="bottom"/>
            <w:hideMark/>
          </w:tcPr>
          <w:p w14:paraId="580809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76980C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Izrada projektne dokumentacije za proširenje groblja</w:t>
            </w:r>
          </w:p>
        </w:tc>
        <w:tc>
          <w:tcPr>
            <w:tcW w:w="378" w:type="dxa"/>
            <w:tcBorders>
              <w:top w:val="nil"/>
              <w:left w:val="nil"/>
              <w:bottom w:val="single" w:sz="4" w:space="0" w:color="auto"/>
              <w:right w:val="single" w:sz="4" w:space="0" w:color="auto"/>
            </w:tcBorders>
            <w:shd w:val="clear" w:color="auto" w:fill="auto"/>
            <w:vAlign w:val="bottom"/>
            <w:hideMark/>
          </w:tcPr>
          <w:p w14:paraId="357D4CB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22F427A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0BA2D79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3.190,40</w:t>
            </w:r>
          </w:p>
        </w:tc>
        <w:tc>
          <w:tcPr>
            <w:tcW w:w="547" w:type="dxa"/>
            <w:tcBorders>
              <w:top w:val="nil"/>
              <w:left w:val="nil"/>
              <w:bottom w:val="single" w:sz="4" w:space="0" w:color="auto"/>
              <w:right w:val="single" w:sz="4" w:space="0" w:color="auto"/>
            </w:tcBorders>
            <w:shd w:val="clear" w:color="auto" w:fill="auto"/>
            <w:vAlign w:val="bottom"/>
            <w:hideMark/>
          </w:tcPr>
          <w:p w14:paraId="01366B9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1FCB4E1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5806D7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3AF4B67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9093D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52905AD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06F98BA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E702D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20966BF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5B9D70D" w14:textId="77777777" w:rsidR="001C34C4" w:rsidRPr="001C34C4" w:rsidRDefault="001C34C4" w:rsidP="009C5CDB">
            <w:pPr>
              <w:rPr>
                <w:rFonts w:ascii="Arial Narrow" w:hAnsi="Arial Narrow"/>
              </w:rPr>
            </w:pPr>
          </w:p>
        </w:tc>
      </w:tr>
      <w:tr w:rsidR="001C34C4" w:rsidRPr="001C34C4" w14:paraId="680D19C0"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AF9CD4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0019</w:t>
            </w:r>
          </w:p>
        </w:tc>
        <w:tc>
          <w:tcPr>
            <w:tcW w:w="523" w:type="dxa"/>
            <w:tcBorders>
              <w:top w:val="nil"/>
              <w:left w:val="nil"/>
              <w:bottom w:val="single" w:sz="4" w:space="0" w:color="auto"/>
              <w:right w:val="single" w:sz="4" w:space="0" w:color="auto"/>
            </w:tcBorders>
            <w:shd w:val="clear" w:color="auto" w:fill="auto"/>
            <w:noWrap/>
            <w:vAlign w:val="bottom"/>
            <w:hideMark/>
          </w:tcPr>
          <w:p w14:paraId="5C4616E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19/2024</w:t>
            </w:r>
          </w:p>
        </w:tc>
        <w:tc>
          <w:tcPr>
            <w:tcW w:w="931" w:type="dxa"/>
            <w:tcBorders>
              <w:top w:val="nil"/>
              <w:left w:val="nil"/>
              <w:bottom w:val="single" w:sz="4" w:space="0" w:color="auto"/>
              <w:right w:val="single" w:sz="4" w:space="0" w:color="auto"/>
            </w:tcBorders>
            <w:shd w:val="clear" w:color="auto" w:fill="auto"/>
            <w:noWrap/>
            <w:vAlign w:val="bottom"/>
            <w:hideMark/>
          </w:tcPr>
          <w:p w14:paraId="07E8A52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0314CD3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Izgradnja grobnih mjesta</w:t>
            </w:r>
          </w:p>
        </w:tc>
        <w:tc>
          <w:tcPr>
            <w:tcW w:w="378" w:type="dxa"/>
            <w:tcBorders>
              <w:top w:val="nil"/>
              <w:left w:val="nil"/>
              <w:bottom w:val="single" w:sz="4" w:space="0" w:color="auto"/>
              <w:right w:val="single" w:sz="4" w:space="0" w:color="auto"/>
            </w:tcBorders>
            <w:shd w:val="clear" w:color="auto" w:fill="auto"/>
            <w:vAlign w:val="bottom"/>
            <w:hideMark/>
          </w:tcPr>
          <w:p w14:paraId="5010AC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2AB9E3E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45215400 - Radovi na groblju</w:t>
            </w:r>
          </w:p>
        </w:tc>
        <w:tc>
          <w:tcPr>
            <w:tcW w:w="559" w:type="dxa"/>
            <w:tcBorders>
              <w:top w:val="nil"/>
              <w:left w:val="nil"/>
              <w:bottom w:val="single" w:sz="4" w:space="0" w:color="auto"/>
              <w:right w:val="single" w:sz="4" w:space="0" w:color="auto"/>
            </w:tcBorders>
            <w:shd w:val="clear" w:color="auto" w:fill="auto"/>
            <w:noWrap/>
            <w:vAlign w:val="bottom"/>
            <w:hideMark/>
          </w:tcPr>
          <w:p w14:paraId="386873C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12.000,00</w:t>
            </w:r>
          </w:p>
        </w:tc>
        <w:tc>
          <w:tcPr>
            <w:tcW w:w="547" w:type="dxa"/>
            <w:tcBorders>
              <w:top w:val="nil"/>
              <w:left w:val="nil"/>
              <w:bottom w:val="single" w:sz="4" w:space="0" w:color="auto"/>
              <w:right w:val="single" w:sz="4" w:space="0" w:color="auto"/>
            </w:tcBorders>
            <w:shd w:val="clear" w:color="auto" w:fill="auto"/>
            <w:vAlign w:val="bottom"/>
            <w:hideMark/>
          </w:tcPr>
          <w:p w14:paraId="1A2F4E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3DE769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87958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24ABC8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830952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1AD63BB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27BE2A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571923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10261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359D354" w14:textId="77777777" w:rsidR="001C34C4" w:rsidRPr="001C34C4" w:rsidRDefault="001C34C4" w:rsidP="009C5CDB">
            <w:pPr>
              <w:rPr>
                <w:rFonts w:ascii="Arial Narrow" w:hAnsi="Arial Narrow"/>
              </w:rPr>
            </w:pPr>
          </w:p>
        </w:tc>
      </w:tr>
      <w:tr w:rsidR="001C34C4" w:rsidRPr="001C34C4" w14:paraId="77941DC2"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9A1CB9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0020</w:t>
            </w:r>
          </w:p>
        </w:tc>
        <w:tc>
          <w:tcPr>
            <w:tcW w:w="523" w:type="dxa"/>
            <w:tcBorders>
              <w:top w:val="nil"/>
              <w:left w:val="nil"/>
              <w:bottom w:val="single" w:sz="4" w:space="0" w:color="auto"/>
              <w:right w:val="single" w:sz="4" w:space="0" w:color="auto"/>
            </w:tcBorders>
            <w:shd w:val="clear" w:color="auto" w:fill="auto"/>
            <w:noWrap/>
            <w:vAlign w:val="bottom"/>
            <w:hideMark/>
          </w:tcPr>
          <w:p w14:paraId="2F0C4ED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20/2024</w:t>
            </w:r>
          </w:p>
        </w:tc>
        <w:tc>
          <w:tcPr>
            <w:tcW w:w="931" w:type="dxa"/>
            <w:tcBorders>
              <w:top w:val="nil"/>
              <w:left w:val="nil"/>
              <w:bottom w:val="single" w:sz="4" w:space="0" w:color="auto"/>
              <w:right w:val="single" w:sz="4" w:space="0" w:color="auto"/>
            </w:tcBorders>
            <w:shd w:val="clear" w:color="auto" w:fill="auto"/>
            <w:noWrap/>
            <w:vAlign w:val="bottom"/>
            <w:hideMark/>
          </w:tcPr>
          <w:p w14:paraId="0638CE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C64E8C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Građevinski radovi-Rekonstrukcija Kumrovečke ceste izgradnjom nogostupa-3.faza</w:t>
            </w:r>
          </w:p>
        </w:tc>
        <w:tc>
          <w:tcPr>
            <w:tcW w:w="378" w:type="dxa"/>
            <w:tcBorders>
              <w:top w:val="nil"/>
              <w:left w:val="nil"/>
              <w:bottom w:val="single" w:sz="4" w:space="0" w:color="auto"/>
              <w:right w:val="single" w:sz="4" w:space="0" w:color="auto"/>
            </w:tcBorders>
            <w:shd w:val="clear" w:color="auto" w:fill="auto"/>
            <w:vAlign w:val="bottom"/>
            <w:hideMark/>
          </w:tcPr>
          <w:p w14:paraId="5643C5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00F3451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45213316 - Radovi na postavljanju nogostupa</w:t>
            </w:r>
          </w:p>
        </w:tc>
        <w:tc>
          <w:tcPr>
            <w:tcW w:w="559" w:type="dxa"/>
            <w:tcBorders>
              <w:top w:val="nil"/>
              <w:left w:val="nil"/>
              <w:bottom w:val="single" w:sz="4" w:space="0" w:color="auto"/>
              <w:right w:val="single" w:sz="4" w:space="0" w:color="auto"/>
            </w:tcBorders>
            <w:shd w:val="clear" w:color="auto" w:fill="auto"/>
            <w:noWrap/>
            <w:vAlign w:val="bottom"/>
            <w:hideMark/>
          </w:tcPr>
          <w:p w14:paraId="0FADCA6A"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36.000,00</w:t>
            </w:r>
          </w:p>
        </w:tc>
        <w:tc>
          <w:tcPr>
            <w:tcW w:w="547" w:type="dxa"/>
            <w:tcBorders>
              <w:top w:val="nil"/>
              <w:left w:val="nil"/>
              <w:bottom w:val="single" w:sz="4" w:space="0" w:color="auto"/>
              <w:right w:val="single" w:sz="4" w:space="0" w:color="auto"/>
            </w:tcBorders>
            <w:shd w:val="clear" w:color="auto" w:fill="auto"/>
            <w:vAlign w:val="bottom"/>
            <w:hideMark/>
          </w:tcPr>
          <w:p w14:paraId="193AF63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6035ED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A599C8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AD5EC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2BED0DA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03206E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A3FA51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6ACF6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472332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C223690" w14:textId="77777777" w:rsidR="001C34C4" w:rsidRPr="001C34C4" w:rsidRDefault="001C34C4" w:rsidP="009C5CDB">
            <w:pPr>
              <w:rPr>
                <w:rFonts w:ascii="Arial Narrow" w:hAnsi="Arial Narrow"/>
              </w:rPr>
            </w:pPr>
          </w:p>
        </w:tc>
      </w:tr>
      <w:tr w:rsidR="001C34C4" w:rsidRPr="001C34C4" w14:paraId="30491AA1"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846879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0021</w:t>
            </w:r>
          </w:p>
        </w:tc>
        <w:tc>
          <w:tcPr>
            <w:tcW w:w="523" w:type="dxa"/>
            <w:tcBorders>
              <w:top w:val="nil"/>
              <w:left w:val="nil"/>
              <w:bottom w:val="single" w:sz="4" w:space="0" w:color="auto"/>
              <w:right w:val="single" w:sz="4" w:space="0" w:color="auto"/>
            </w:tcBorders>
            <w:shd w:val="clear" w:color="auto" w:fill="auto"/>
            <w:noWrap/>
            <w:vAlign w:val="bottom"/>
            <w:hideMark/>
          </w:tcPr>
          <w:p w14:paraId="14CCD6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21/2024</w:t>
            </w:r>
          </w:p>
        </w:tc>
        <w:tc>
          <w:tcPr>
            <w:tcW w:w="931" w:type="dxa"/>
            <w:tcBorders>
              <w:top w:val="nil"/>
              <w:left w:val="nil"/>
              <w:bottom w:val="single" w:sz="4" w:space="0" w:color="auto"/>
              <w:right w:val="single" w:sz="4" w:space="0" w:color="auto"/>
            </w:tcBorders>
            <w:shd w:val="clear" w:color="auto" w:fill="auto"/>
            <w:noWrap/>
            <w:vAlign w:val="bottom"/>
            <w:hideMark/>
          </w:tcPr>
          <w:p w14:paraId="115243A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1BFAA98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Rekonstrukcija staze na groblju-građenje</w:t>
            </w:r>
          </w:p>
        </w:tc>
        <w:tc>
          <w:tcPr>
            <w:tcW w:w="378" w:type="dxa"/>
            <w:tcBorders>
              <w:top w:val="nil"/>
              <w:left w:val="nil"/>
              <w:bottom w:val="single" w:sz="4" w:space="0" w:color="auto"/>
              <w:right w:val="single" w:sz="4" w:space="0" w:color="auto"/>
            </w:tcBorders>
            <w:shd w:val="clear" w:color="auto" w:fill="auto"/>
            <w:vAlign w:val="bottom"/>
            <w:hideMark/>
          </w:tcPr>
          <w:p w14:paraId="7A47431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1AE4A9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45215400 - Radovi na groblju</w:t>
            </w:r>
          </w:p>
        </w:tc>
        <w:tc>
          <w:tcPr>
            <w:tcW w:w="559" w:type="dxa"/>
            <w:tcBorders>
              <w:top w:val="nil"/>
              <w:left w:val="nil"/>
              <w:bottom w:val="single" w:sz="4" w:space="0" w:color="auto"/>
              <w:right w:val="single" w:sz="4" w:space="0" w:color="auto"/>
            </w:tcBorders>
            <w:shd w:val="clear" w:color="auto" w:fill="auto"/>
            <w:noWrap/>
            <w:vAlign w:val="bottom"/>
            <w:hideMark/>
          </w:tcPr>
          <w:p w14:paraId="5148B5D3"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40.664,00</w:t>
            </w:r>
          </w:p>
        </w:tc>
        <w:tc>
          <w:tcPr>
            <w:tcW w:w="547" w:type="dxa"/>
            <w:tcBorders>
              <w:top w:val="nil"/>
              <w:left w:val="nil"/>
              <w:bottom w:val="single" w:sz="4" w:space="0" w:color="auto"/>
              <w:right w:val="single" w:sz="4" w:space="0" w:color="auto"/>
            </w:tcBorders>
            <w:shd w:val="clear" w:color="auto" w:fill="auto"/>
            <w:vAlign w:val="bottom"/>
            <w:hideMark/>
          </w:tcPr>
          <w:p w14:paraId="6D743D4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1F6101D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790CF4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396DA54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E6A424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0D7D5B1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1D1C24C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BBC7C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909C4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6C4A05F" w14:textId="77777777" w:rsidR="001C34C4" w:rsidRPr="001C34C4" w:rsidRDefault="001C34C4" w:rsidP="009C5CDB">
            <w:pPr>
              <w:rPr>
                <w:rFonts w:ascii="Arial Narrow" w:hAnsi="Arial Narrow"/>
              </w:rPr>
            </w:pPr>
          </w:p>
        </w:tc>
      </w:tr>
      <w:tr w:rsidR="001C34C4" w:rsidRPr="001C34C4" w14:paraId="6C1CBD21"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F8F5C3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0022</w:t>
            </w:r>
          </w:p>
        </w:tc>
        <w:tc>
          <w:tcPr>
            <w:tcW w:w="523" w:type="dxa"/>
            <w:tcBorders>
              <w:top w:val="nil"/>
              <w:left w:val="nil"/>
              <w:bottom w:val="single" w:sz="4" w:space="0" w:color="auto"/>
              <w:right w:val="single" w:sz="4" w:space="0" w:color="auto"/>
            </w:tcBorders>
            <w:shd w:val="clear" w:color="auto" w:fill="auto"/>
            <w:noWrap/>
            <w:vAlign w:val="bottom"/>
            <w:hideMark/>
          </w:tcPr>
          <w:p w14:paraId="39D19FF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22/2024</w:t>
            </w:r>
          </w:p>
        </w:tc>
        <w:tc>
          <w:tcPr>
            <w:tcW w:w="931" w:type="dxa"/>
            <w:tcBorders>
              <w:top w:val="nil"/>
              <w:left w:val="nil"/>
              <w:bottom w:val="single" w:sz="4" w:space="0" w:color="auto"/>
              <w:right w:val="single" w:sz="4" w:space="0" w:color="auto"/>
            </w:tcBorders>
            <w:shd w:val="clear" w:color="auto" w:fill="auto"/>
            <w:noWrap/>
            <w:vAlign w:val="bottom"/>
            <w:hideMark/>
          </w:tcPr>
          <w:p w14:paraId="39F3B06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4C37D8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Rekonstrukcija - Ulica Svetog Vida-radovi</w:t>
            </w:r>
          </w:p>
        </w:tc>
        <w:tc>
          <w:tcPr>
            <w:tcW w:w="378" w:type="dxa"/>
            <w:tcBorders>
              <w:top w:val="nil"/>
              <w:left w:val="nil"/>
              <w:bottom w:val="single" w:sz="4" w:space="0" w:color="auto"/>
              <w:right w:val="single" w:sz="4" w:space="0" w:color="auto"/>
            </w:tcBorders>
            <w:shd w:val="clear" w:color="auto" w:fill="auto"/>
            <w:vAlign w:val="bottom"/>
            <w:hideMark/>
          </w:tcPr>
          <w:p w14:paraId="6AB314D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73330E1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45233141 - Radovi na održavanju cesta</w:t>
            </w:r>
          </w:p>
        </w:tc>
        <w:tc>
          <w:tcPr>
            <w:tcW w:w="559" w:type="dxa"/>
            <w:tcBorders>
              <w:top w:val="nil"/>
              <w:left w:val="nil"/>
              <w:bottom w:val="single" w:sz="4" w:space="0" w:color="auto"/>
              <w:right w:val="single" w:sz="4" w:space="0" w:color="auto"/>
            </w:tcBorders>
            <w:shd w:val="clear" w:color="auto" w:fill="auto"/>
            <w:noWrap/>
            <w:vAlign w:val="bottom"/>
            <w:hideMark/>
          </w:tcPr>
          <w:p w14:paraId="08B0529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53.600,00</w:t>
            </w:r>
          </w:p>
        </w:tc>
        <w:tc>
          <w:tcPr>
            <w:tcW w:w="547" w:type="dxa"/>
            <w:tcBorders>
              <w:top w:val="nil"/>
              <w:left w:val="nil"/>
              <w:bottom w:val="single" w:sz="4" w:space="0" w:color="auto"/>
              <w:right w:val="single" w:sz="4" w:space="0" w:color="auto"/>
            </w:tcBorders>
            <w:shd w:val="clear" w:color="auto" w:fill="auto"/>
            <w:vAlign w:val="bottom"/>
            <w:hideMark/>
          </w:tcPr>
          <w:p w14:paraId="6F5E04C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4EB66C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5D1767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FB9AA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0D6E3E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EF2024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kvartal</w:t>
            </w:r>
          </w:p>
        </w:tc>
        <w:tc>
          <w:tcPr>
            <w:tcW w:w="436" w:type="dxa"/>
            <w:tcBorders>
              <w:top w:val="nil"/>
              <w:left w:val="nil"/>
              <w:bottom w:val="single" w:sz="4" w:space="0" w:color="auto"/>
              <w:right w:val="single" w:sz="4" w:space="0" w:color="auto"/>
            </w:tcBorders>
            <w:shd w:val="clear" w:color="auto" w:fill="auto"/>
            <w:vAlign w:val="bottom"/>
            <w:hideMark/>
          </w:tcPr>
          <w:p w14:paraId="254F986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799632B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2251A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46A466E" w14:textId="77777777" w:rsidR="001C34C4" w:rsidRPr="001C34C4" w:rsidRDefault="001C34C4" w:rsidP="009C5CDB">
            <w:pPr>
              <w:rPr>
                <w:rFonts w:ascii="Arial Narrow" w:hAnsi="Arial Narrow"/>
              </w:rPr>
            </w:pPr>
          </w:p>
        </w:tc>
      </w:tr>
      <w:tr w:rsidR="001C34C4" w:rsidRPr="001C34C4" w14:paraId="0BE72404"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5908CA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0023</w:t>
            </w:r>
          </w:p>
        </w:tc>
        <w:tc>
          <w:tcPr>
            <w:tcW w:w="523" w:type="dxa"/>
            <w:tcBorders>
              <w:top w:val="nil"/>
              <w:left w:val="nil"/>
              <w:bottom w:val="single" w:sz="4" w:space="0" w:color="auto"/>
              <w:right w:val="single" w:sz="4" w:space="0" w:color="auto"/>
            </w:tcBorders>
            <w:shd w:val="clear" w:color="auto" w:fill="auto"/>
            <w:noWrap/>
            <w:vAlign w:val="bottom"/>
            <w:hideMark/>
          </w:tcPr>
          <w:p w14:paraId="3570D1A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23/2024</w:t>
            </w:r>
          </w:p>
        </w:tc>
        <w:tc>
          <w:tcPr>
            <w:tcW w:w="931" w:type="dxa"/>
            <w:tcBorders>
              <w:top w:val="nil"/>
              <w:left w:val="nil"/>
              <w:bottom w:val="single" w:sz="4" w:space="0" w:color="auto"/>
              <w:right w:val="single" w:sz="4" w:space="0" w:color="auto"/>
            </w:tcBorders>
            <w:shd w:val="clear" w:color="auto" w:fill="auto"/>
            <w:noWrap/>
            <w:vAlign w:val="bottom"/>
            <w:hideMark/>
          </w:tcPr>
          <w:p w14:paraId="4427346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2F132E1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Rekonstrukcija-</w:t>
            </w:r>
            <w:proofErr w:type="spellStart"/>
            <w:r w:rsidRPr="001C34C4">
              <w:rPr>
                <w:rFonts w:ascii="Arial Narrow" w:hAnsi="Arial Narrow" w:cs="Calibri"/>
                <w:color w:val="000000"/>
              </w:rPr>
              <w:t>Otovačka</w:t>
            </w:r>
            <w:proofErr w:type="spellEnd"/>
            <w:r w:rsidRPr="001C34C4">
              <w:rPr>
                <w:rFonts w:ascii="Arial Narrow" w:hAnsi="Arial Narrow" w:cs="Calibri"/>
                <w:color w:val="000000"/>
              </w:rPr>
              <w:t>-</w:t>
            </w:r>
            <w:proofErr w:type="spellStart"/>
            <w:r w:rsidRPr="001C34C4">
              <w:rPr>
                <w:rFonts w:ascii="Arial Narrow" w:hAnsi="Arial Narrow" w:cs="Calibri"/>
                <w:color w:val="000000"/>
              </w:rPr>
              <w:t>Vranaričić</w:t>
            </w:r>
            <w:proofErr w:type="spellEnd"/>
            <w:r w:rsidRPr="001C34C4">
              <w:rPr>
                <w:rFonts w:ascii="Arial Narrow" w:hAnsi="Arial Narrow" w:cs="Calibri"/>
                <w:color w:val="000000"/>
              </w:rPr>
              <w:t>-radovi</w:t>
            </w:r>
          </w:p>
        </w:tc>
        <w:tc>
          <w:tcPr>
            <w:tcW w:w="378" w:type="dxa"/>
            <w:tcBorders>
              <w:top w:val="nil"/>
              <w:left w:val="nil"/>
              <w:bottom w:val="single" w:sz="4" w:space="0" w:color="auto"/>
              <w:right w:val="single" w:sz="4" w:space="0" w:color="auto"/>
            </w:tcBorders>
            <w:shd w:val="clear" w:color="auto" w:fill="auto"/>
            <w:vAlign w:val="bottom"/>
            <w:hideMark/>
          </w:tcPr>
          <w:p w14:paraId="0DDCD35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6BA3C0E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45233141 - Radovi na održavanju cesta</w:t>
            </w:r>
          </w:p>
        </w:tc>
        <w:tc>
          <w:tcPr>
            <w:tcW w:w="559" w:type="dxa"/>
            <w:tcBorders>
              <w:top w:val="nil"/>
              <w:left w:val="nil"/>
              <w:bottom w:val="single" w:sz="4" w:space="0" w:color="auto"/>
              <w:right w:val="single" w:sz="4" w:space="0" w:color="auto"/>
            </w:tcBorders>
            <w:shd w:val="clear" w:color="auto" w:fill="auto"/>
            <w:noWrap/>
            <w:vAlign w:val="bottom"/>
            <w:hideMark/>
          </w:tcPr>
          <w:p w14:paraId="042BA4FA"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20.720,00</w:t>
            </w:r>
          </w:p>
        </w:tc>
        <w:tc>
          <w:tcPr>
            <w:tcW w:w="547" w:type="dxa"/>
            <w:tcBorders>
              <w:top w:val="nil"/>
              <w:left w:val="nil"/>
              <w:bottom w:val="single" w:sz="4" w:space="0" w:color="auto"/>
              <w:right w:val="single" w:sz="4" w:space="0" w:color="auto"/>
            </w:tcBorders>
            <w:shd w:val="clear" w:color="auto" w:fill="auto"/>
            <w:vAlign w:val="bottom"/>
            <w:hideMark/>
          </w:tcPr>
          <w:p w14:paraId="1964BC8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8A03E6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68625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234CCE3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4900DE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3571AB9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4D159F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E75077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AAD071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5AF53460" w14:textId="77777777" w:rsidR="001C34C4" w:rsidRPr="001C34C4" w:rsidRDefault="001C34C4" w:rsidP="009C5CDB">
            <w:pPr>
              <w:rPr>
                <w:rFonts w:ascii="Arial Narrow" w:hAnsi="Arial Narrow"/>
              </w:rPr>
            </w:pPr>
          </w:p>
        </w:tc>
      </w:tr>
      <w:tr w:rsidR="001C34C4" w:rsidRPr="001C34C4" w14:paraId="47A12E76"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D5D587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0024</w:t>
            </w:r>
          </w:p>
        </w:tc>
        <w:tc>
          <w:tcPr>
            <w:tcW w:w="523" w:type="dxa"/>
            <w:tcBorders>
              <w:top w:val="nil"/>
              <w:left w:val="nil"/>
              <w:bottom w:val="single" w:sz="4" w:space="0" w:color="auto"/>
              <w:right w:val="single" w:sz="4" w:space="0" w:color="auto"/>
            </w:tcBorders>
            <w:shd w:val="clear" w:color="auto" w:fill="auto"/>
            <w:noWrap/>
            <w:vAlign w:val="bottom"/>
            <w:hideMark/>
          </w:tcPr>
          <w:p w14:paraId="41178AB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24/2024</w:t>
            </w:r>
          </w:p>
        </w:tc>
        <w:tc>
          <w:tcPr>
            <w:tcW w:w="931" w:type="dxa"/>
            <w:tcBorders>
              <w:top w:val="nil"/>
              <w:left w:val="nil"/>
              <w:bottom w:val="single" w:sz="4" w:space="0" w:color="auto"/>
              <w:right w:val="single" w:sz="4" w:space="0" w:color="auto"/>
            </w:tcBorders>
            <w:shd w:val="clear" w:color="auto" w:fill="auto"/>
            <w:noWrap/>
            <w:vAlign w:val="bottom"/>
            <w:hideMark/>
          </w:tcPr>
          <w:p w14:paraId="3F32A01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1434A95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Zemljište za dječje igralište</w:t>
            </w:r>
          </w:p>
        </w:tc>
        <w:tc>
          <w:tcPr>
            <w:tcW w:w="378" w:type="dxa"/>
            <w:tcBorders>
              <w:top w:val="nil"/>
              <w:left w:val="nil"/>
              <w:bottom w:val="single" w:sz="4" w:space="0" w:color="auto"/>
              <w:right w:val="single" w:sz="4" w:space="0" w:color="auto"/>
            </w:tcBorders>
            <w:shd w:val="clear" w:color="auto" w:fill="auto"/>
            <w:vAlign w:val="bottom"/>
            <w:hideMark/>
          </w:tcPr>
          <w:p w14:paraId="4351224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1A9DF0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70122200 - Usluge kupnje zemljišta</w:t>
            </w:r>
          </w:p>
        </w:tc>
        <w:tc>
          <w:tcPr>
            <w:tcW w:w="559" w:type="dxa"/>
            <w:tcBorders>
              <w:top w:val="nil"/>
              <w:left w:val="nil"/>
              <w:bottom w:val="single" w:sz="4" w:space="0" w:color="auto"/>
              <w:right w:val="single" w:sz="4" w:space="0" w:color="auto"/>
            </w:tcBorders>
            <w:shd w:val="clear" w:color="auto" w:fill="auto"/>
            <w:noWrap/>
            <w:vAlign w:val="bottom"/>
            <w:hideMark/>
          </w:tcPr>
          <w:p w14:paraId="38300E09"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16.000,00</w:t>
            </w:r>
          </w:p>
        </w:tc>
        <w:tc>
          <w:tcPr>
            <w:tcW w:w="547" w:type="dxa"/>
            <w:tcBorders>
              <w:top w:val="nil"/>
              <w:left w:val="nil"/>
              <w:bottom w:val="single" w:sz="4" w:space="0" w:color="auto"/>
              <w:right w:val="single" w:sz="4" w:space="0" w:color="auto"/>
            </w:tcBorders>
            <w:shd w:val="clear" w:color="auto" w:fill="auto"/>
            <w:vAlign w:val="bottom"/>
            <w:hideMark/>
          </w:tcPr>
          <w:p w14:paraId="26973E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134A1AF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1CF8B7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C97ACC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1CB7AE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6369D0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832D65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31563F7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4CDB35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7265D4CA" w14:textId="77777777" w:rsidR="001C34C4" w:rsidRPr="001C34C4" w:rsidRDefault="001C34C4" w:rsidP="009C5CDB">
            <w:pPr>
              <w:rPr>
                <w:rFonts w:ascii="Arial Narrow" w:hAnsi="Arial Narrow"/>
              </w:rPr>
            </w:pPr>
          </w:p>
        </w:tc>
      </w:tr>
      <w:tr w:rsidR="001C34C4" w:rsidRPr="001C34C4" w14:paraId="63D59136"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D80400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0025</w:t>
            </w:r>
          </w:p>
        </w:tc>
        <w:tc>
          <w:tcPr>
            <w:tcW w:w="523" w:type="dxa"/>
            <w:tcBorders>
              <w:top w:val="nil"/>
              <w:left w:val="nil"/>
              <w:bottom w:val="single" w:sz="4" w:space="0" w:color="auto"/>
              <w:right w:val="single" w:sz="4" w:space="0" w:color="auto"/>
            </w:tcBorders>
            <w:shd w:val="clear" w:color="auto" w:fill="auto"/>
            <w:noWrap/>
            <w:vAlign w:val="bottom"/>
            <w:hideMark/>
          </w:tcPr>
          <w:p w14:paraId="0C2635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25/2024</w:t>
            </w:r>
          </w:p>
        </w:tc>
        <w:tc>
          <w:tcPr>
            <w:tcW w:w="931" w:type="dxa"/>
            <w:tcBorders>
              <w:top w:val="nil"/>
              <w:left w:val="nil"/>
              <w:bottom w:val="single" w:sz="4" w:space="0" w:color="auto"/>
              <w:right w:val="single" w:sz="4" w:space="0" w:color="auto"/>
            </w:tcBorders>
            <w:shd w:val="clear" w:color="auto" w:fill="auto"/>
            <w:noWrap/>
            <w:vAlign w:val="bottom"/>
            <w:hideMark/>
          </w:tcPr>
          <w:p w14:paraId="30CFDC0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13880C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Izrada projektne dokumentacije-Rekonstrukcija </w:t>
            </w:r>
            <w:proofErr w:type="spellStart"/>
            <w:r w:rsidRPr="001C34C4">
              <w:rPr>
                <w:rFonts w:ascii="Arial Narrow" w:hAnsi="Arial Narrow" w:cs="Calibri"/>
                <w:color w:val="000000"/>
              </w:rPr>
              <w:t>Rozganske</w:t>
            </w:r>
            <w:proofErr w:type="spellEnd"/>
            <w:r w:rsidRPr="001C34C4">
              <w:rPr>
                <w:rFonts w:ascii="Arial Narrow" w:hAnsi="Arial Narrow" w:cs="Calibri"/>
                <w:color w:val="000000"/>
              </w:rPr>
              <w:t xml:space="preserve"> ceste sa izgradnjom vodoopskrbnog cjevovoda</w:t>
            </w:r>
          </w:p>
        </w:tc>
        <w:tc>
          <w:tcPr>
            <w:tcW w:w="378" w:type="dxa"/>
            <w:tcBorders>
              <w:top w:val="nil"/>
              <w:left w:val="nil"/>
              <w:bottom w:val="single" w:sz="4" w:space="0" w:color="auto"/>
              <w:right w:val="single" w:sz="4" w:space="0" w:color="auto"/>
            </w:tcBorders>
            <w:shd w:val="clear" w:color="auto" w:fill="auto"/>
            <w:vAlign w:val="bottom"/>
            <w:hideMark/>
          </w:tcPr>
          <w:p w14:paraId="5FB1781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3659A2E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27CABAB4"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9.200,00</w:t>
            </w:r>
          </w:p>
        </w:tc>
        <w:tc>
          <w:tcPr>
            <w:tcW w:w="547" w:type="dxa"/>
            <w:tcBorders>
              <w:top w:val="nil"/>
              <w:left w:val="nil"/>
              <w:bottom w:val="single" w:sz="4" w:space="0" w:color="auto"/>
              <w:right w:val="single" w:sz="4" w:space="0" w:color="auto"/>
            </w:tcBorders>
            <w:shd w:val="clear" w:color="auto" w:fill="auto"/>
            <w:vAlign w:val="bottom"/>
            <w:hideMark/>
          </w:tcPr>
          <w:p w14:paraId="276955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F1014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76F3CB9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1D714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32E3A4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F7F4C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21AD7C3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783FF8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DEE05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F607E2E" w14:textId="77777777" w:rsidR="001C34C4" w:rsidRPr="001C34C4" w:rsidRDefault="001C34C4" w:rsidP="009C5CDB">
            <w:pPr>
              <w:rPr>
                <w:rFonts w:ascii="Arial Narrow" w:hAnsi="Arial Narrow"/>
              </w:rPr>
            </w:pPr>
          </w:p>
        </w:tc>
      </w:tr>
      <w:tr w:rsidR="001C34C4" w:rsidRPr="001C34C4" w14:paraId="07F7D3EF" w14:textId="77777777" w:rsidTr="009C5CDB">
        <w:trPr>
          <w:trHeight w:val="12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330B10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0026</w:t>
            </w:r>
          </w:p>
        </w:tc>
        <w:tc>
          <w:tcPr>
            <w:tcW w:w="523" w:type="dxa"/>
            <w:tcBorders>
              <w:top w:val="nil"/>
              <w:left w:val="nil"/>
              <w:bottom w:val="single" w:sz="4" w:space="0" w:color="auto"/>
              <w:right w:val="single" w:sz="4" w:space="0" w:color="auto"/>
            </w:tcBorders>
            <w:shd w:val="clear" w:color="auto" w:fill="auto"/>
            <w:noWrap/>
            <w:vAlign w:val="bottom"/>
            <w:hideMark/>
          </w:tcPr>
          <w:p w14:paraId="4E04A0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26/2024</w:t>
            </w:r>
          </w:p>
        </w:tc>
        <w:tc>
          <w:tcPr>
            <w:tcW w:w="931" w:type="dxa"/>
            <w:tcBorders>
              <w:top w:val="nil"/>
              <w:left w:val="nil"/>
              <w:bottom w:val="single" w:sz="4" w:space="0" w:color="auto"/>
              <w:right w:val="single" w:sz="4" w:space="0" w:color="auto"/>
            </w:tcBorders>
            <w:shd w:val="clear" w:color="auto" w:fill="auto"/>
            <w:noWrap/>
            <w:vAlign w:val="bottom"/>
            <w:hideMark/>
          </w:tcPr>
          <w:p w14:paraId="227EECA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Zakon o javnoj nabavi</w:t>
            </w:r>
          </w:p>
        </w:tc>
        <w:tc>
          <w:tcPr>
            <w:tcW w:w="681" w:type="dxa"/>
            <w:tcBorders>
              <w:top w:val="nil"/>
              <w:left w:val="nil"/>
              <w:bottom w:val="single" w:sz="4" w:space="0" w:color="auto"/>
              <w:right w:val="single" w:sz="4" w:space="0" w:color="auto"/>
            </w:tcBorders>
            <w:shd w:val="clear" w:color="auto" w:fill="auto"/>
            <w:vAlign w:val="bottom"/>
            <w:hideMark/>
          </w:tcPr>
          <w:p w14:paraId="7A486E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Građevinski radovi-Rekonstrukcija </w:t>
            </w:r>
            <w:proofErr w:type="spellStart"/>
            <w:r w:rsidRPr="001C34C4">
              <w:rPr>
                <w:rFonts w:ascii="Arial Narrow" w:hAnsi="Arial Narrow" w:cs="Calibri"/>
                <w:color w:val="000000"/>
              </w:rPr>
              <w:t>Rozganske</w:t>
            </w:r>
            <w:proofErr w:type="spellEnd"/>
            <w:r w:rsidRPr="001C34C4">
              <w:rPr>
                <w:rFonts w:ascii="Arial Narrow" w:hAnsi="Arial Narrow" w:cs="Calibri"/>
                <w:color w:val="000000"/>
              </w:rPr>
              <w:t xml:space="preserve"> ceste sa izgradnjom vodoopskrbnog cjevovoda</w:t>
            </w:r>
          </w:p>
        </w:tc>
        <w:tc>
          <w:tcPr>
            <w:tcW w:w="378" w:type="dxa"/>
            <w:tcBorders>
              <w:top w:val="nil"/>
              <w:left w:val="nil"/>
              <w:bottom w:val="single" w:sz="4" w:space="0" w:color="auto"/>
              <w:right w:val="single" w:sz="4" w:space="0" w:color="auto"/>
            </w:tcBorders>
            <w:shd w:val="clear" w:color="auto" w:fill="auto"/>
            <w:vAlign w:val="bottom"/>
            <w:hideMark/>
          </w:tcPr>
          <w:p w14:paraId="47B762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615364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45231000 - Građevinski radovi na cjevovodu, komunikacijskim i energetskim vodovima</w:t>
            </w:r>
          </w:p>
        </w:tc>
        <w:tc>
          <w:tcPr>
            <w:tcW w:w="559" w:type="dxa"/>
            <w:tcBorders>
              <w:top w:val="nil"/>
              <w:left w:val="nil"/>
              <w:bottom w:val="single" w:sz="4" w:space="0" w:color="auto"/>
              <w:right w:val="single" w:sz="4" w:space="0" w:color="auto"/>
            </w:tcBorders>
            <w:shd w:val="clear" w:color="auto" w:fill="auto"/>
            <w:noWrap/>
            <w:vAlign w:val="bottom"/>
            <w:hideMark/>
          </w:tcPr>
          <w:p w14:paraId="573797D9"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800.000,00</w:t>
            </w:r>
          </w:p>
        </w:tc>
        <w:tc>
          <w:tcPr>
            <w:tcW w:w="547" w:type="dxa"/>
            <w:tcBorders>
              <w:top w:val="nil"/>
              <w:left w:val="nil"/>
              <w:bottom w:val="single" w:sz="4" w:space="0" w:color="auto"/>
              <w:right w:val="single" w:sz="4" w:space="0" w:color="auto"/>
            </w:tcBorders>
            <w:shd w:val="clear" w:color="auto" w:fill="auto"/>
            <w:vAlign w:val="bottom"/>
            <w:hideMark/>
          </w:tcPr>
          <w:p w14:paraId="0AC936D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Otvoreni postupak</w:t>
            </w:r>
          </w:p>
        </w:tc>
        <w:tc>
          <w:tcPr>
            <w:tcW w:w="468" w:type="dxa"/>
            <w:tcBorders>
              <w:top w:val="nil"/>
              <w:left w:val="nil"/>
              <w:bottom w:val="single" w:sz="4" w:space="0" w:color="auto"/>
              <w:right w:val="single" w:sz="4" w:space="0" w:color="auto"/>
            </w:tcBorders>
            <w:shd w:val="clear" w:color="auto" w:fill="auto"/>
            <w:vAlign w:val="bottom"/>
            <w:hideMark/>
          </w:tcPr>
          <w:p w14:paraId="6449121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247191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5C99D4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470A0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3FBABAC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 kvartal</w:t>
            </w:r>
          </w:p>
        </w:tc>
        <w:tc>
          <w:tcPr>
            <w:tcW w:w="436" w:type="dxa"/>
            <w:tcBorders>
              <w:top w:val="nil"/>
              <w:left w:val="nil"/>
              <w:bottom w:val="single" w:sz="4" w:space="0" w:color="auto"/>
              <w:right w:val="single" w:sz="4" w:space="0" w:color="auto"/>
            </w:tcBorders>
            <w:shd w:val="clear" w:color="auto" w:fill="auto"/>
            <w:vAlign w:val="bottom"/>
            <w:hideMark/>
          </w:tcPr>
          <w:p w14:paraId="799CE4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godina</w:t>
            </w:r>
          </w:p>
        </w:tc>
        <w:tc>
          <w:tcPr>
            <w:tcW w:w="433" w:type="dxa"/>
            <w:tcBorders>
              <w:top w:val="nil"/>
              <w:left w:val="nil"/>
              <w:bottom w:val="single" w:sz="4" w:space="0" w:color="auto"/>
              <w:right w:val="single" w:sz="4" w:space="0" w:color="auto"/>
            </w:tcBorders>
            <w:shd w:val="clear" w:color="auto" w:fill="auto"/>
            <w:vAlign w:val="bottom"/>
            <w:hideMark/>
          </w:tcPr>
          <w:p w14:paraId="12EA517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2430D6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21670357" w14:textId="77777777" w:rsidR="001C34C4" w:rsidRPr="001C34C4" w:rsidRDefault="001C34C4" w:rsidP="009C5CDB">
            <w:pPr>
              <w:rPr>
                <w:rFonts w:ascii="Arial Narrow" w:hAnsi="Arial Narrow"/>
              </w:rPr>
            </w:pPr>
          </w:p>
        </w:tc>
      </w:tr>
      <w:tr w:rsidR="001C34C4" w:rsidRPr="001C34C4" w14:paraId="7F195297"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98A3B8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0027</w:t>
            </w:r>
          </w:p>
        </w:tc>
        <w:tc>
          <w:tcPr>
            <w:tcW w:w="523" w:type="dxa"/>
            <w:tcBorders>
              <w:top w:val="nil"/>
              <w:left w:val="nil"/>
              <w:bottom w:val="single" w:sz="4" w:space="0" w:color="auto"/>
              <w:right w:val="single" w:sz="4" w:space="0" w:color="auto"/>
            </w:tcBorders>
            <w:shd w:val="clear" w:color="auto" w:fill="auto"/>
            <w:noWrap/>
            <w:vAlign w:val="bottom"/>
            <w:hideMark/>
          </w:tcPr>
          <w:p w14:paraId="571BBE9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27/2024</w:t>
            </w:r>
          </w:p>
        </w:tc>
        <w:tc>
          <w:tcPr>
            <w:tcW w:w="931" w:type="dxa"/>
            <w:tcBorders>
              <w:top w:val="nil"/>
              <w:left w:val="nil"/>
              <w:bottom w:val="single" w:sz="4" w:space="0" w:color="auto"/>
              <w:right w:val="single" w:sz="4" w:space="0" w:color="auto"/>
            </w:tcBorders>
            <w:shd w:val="clear" w:color="auto" w:fill="auto"/>
            <w:noWrap/>
            <w:vAlign w:val="bottom"/>
            <w:hideMark/>
          </w:tcPr>
          <w:p w14:paraId="5E6B279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FDB38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Trošak stručnog nadzora-Rekonstrukcija </w:t>
            </w:r>
            <w:proofErr w:type="spellStart"/>
            <w:r w:rsidRPr="001C34C4">
              <w:rPr>
                <w:rFonts w:ascii="Arial Narrow" w:hAnsi="Arial Narrow" w:cs="Calibri"/>
                <w:color w:val="000000"/>
              </w:rPr>
              <w:t>Rozganske</w:t>
            </w:r>
            <w:proofErr w:type="spellEnd"/>
            <w:r w:rsidRPr="001C34C4">
              <w:rPr>
                <w:rFonts w:ascii="Arial Narrow" w:hAnsi="Arial Narrow" w:cs="Calibri"/>
                <w:color w:val="000000"/>
              </w:rPr>
              <w:t xml:space="preserve"> ceste sa izgradnjom vodoopskrbnog cjevovoda</w:t>
            </w:r>
          </w:p>
        </w:tc>
        <w:tc>
          <w:tcPr>
            <w:tcW w:w="378" w:type="dxa"/>
            <w:tcBorders>
              <w:top w:val="nil"/>
              <w:left w:val="nil"/>
              <w:bottom w:val="single" w:sz="4" w:space="0" w:color="auto"/>
              <w:right w:val="single" w:sz="4" w:space="0" w:color="auto"/>
            </w:tcBorders>
            <w:shd w:val="clear" w:color="auto" w:fill="auto"/>
            <w:vAlign w:val="bottom"/>
            <w:hideMark/>
          </w:tcPr>
          <w:p w14:paraId="280432A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44174DF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71247000 - Nadzor građevinskih radova</w:t>
            </w:r>
          </w:p>
        </w:tc>
        <w:tc>
          <w:tcPr>
            <w:tcW w:w="559" w:type="dxa"/>
            <w:tcBorders>
              <w:top w:val="nil"/>
              <w:left w:val="nil"/>
              <w:bottom w:val="single" w:sz="4" w:space="0" w:color="auto"/>
              <w:right w:val="single" w:sz="4" w:space="0" w:color="auto"/>
            </w:tcBorders>
            <w:shd w:val="clear" w:color="auto" w:fill="auto"/>
            <w:noWrap/>
            <w:vAlign w:val="bottom"/>
            <w:hideMark/>
          </w:tcPr>
          <w:p w14:paraId="4D17B448"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16.000,00</w:t>
            </w:r>
          </w:p>
        </w:tc>
        <w:tc>
          <w:tcPr>
            <w:tcW w:w="547" w:type="dxa"/>
            <w:tcBorders>
              <w:top w:val="nil"/>
              <w:left w:val="nil"/>
              <w:bottom w:val="single" w:sz="4" w:space="0" w:color="auto"/>
              <w:right w:val="single" w:sz="4" w:space="0" w:color="auto"/>
            </w:tcBorders>
            <w:shd w:val="clear" w:color="auto" w:fill="auto"/>
            <w:vAlign w:val="bottom"/>
            <w:hideMark/>
          </w:tcPr>
          <w:p w14:paraId="216C120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9FCC1F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0AA847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28A796C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04F2A5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3817B10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FEFD0F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E30184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6211EF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FAD86CE" w14:textId="77777777" w:rsidR="001C34C4" w:rsidRPr="001C34C4" w:rsidRDefault="001C34C4" w:rsidP="009C5CDB">
            <w:pPr>
              <w:rPr>
                <w:rFonts w:ascii="Arial Narrow" w:hAnsi="Arial Narrow"/>
              </w:rPr>
            </w:pPr>
          </w:p>
        </w:tc>
      </w:tr>
      <w:tr w:rsidR="001C34C4" w:rsidRPr="001C34C4" w14:paraId="1D3A0A19" w14:textId="77777777" w:rsidTr="009C5CDB">
        <w:trPr>
          <w:trHeight w:val="12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9826F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0028</w:t>
            </w:r>
          </w:p>
        </w:tc>
        <w:tc>
          <w:tcPr>
            <w:tcW w:w="523" w:type="dxa"/>
            <w:tcBorders>
              <w:top w:val="nil"/>
              <w:left w:val="nil"/>
              <w:bottom w:val="single" w:sz="4" w:space="0" w:color="auto"/>
              <w:right w:val="single" w:sz="4" w:space="0" w:color="auto"/>
            </w:tcBorders>
            <w:shd w:val="clear" w:color="auto" w:fill="auto"/>
            <w:noWrap/>
            <w:vAlign w:val="bottom"/>
            <w:hideMark/>
          </w:tcPr>
          <w:p w14:paraId="6BF0092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28/2024</w:t>
            </w:r>
          </w:p>
        </w:tc>
        <w:tc>
          <w:tcPr>
            <w:tcW w:w="931" w:type="dxa"/>
            <w:tcBorders>
              <w:top w:val="nil"/>
              <w:left w:val="nil"/>
              <w:bottom w:val="single" w:sz="4" w:space="0" w:color="auto"/>
              <w:right w:val="single" w:sz="4" w:space="0" w:color="auto"/>
            </w:tcBorders>
            <w:shd w:val="clear" w:color="auto" w:fill="auto"/>
            <w:noWrap/>
            <w:vAlign w:val="bottom"/>
            <w:hideMark/>
          </w:tcPr>
          <w:p w14:paraId="729C2E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CAC19F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Tehnička pomoć u pripremi i provedbi postupaka javne nabave projekta Rekonstrukcija </w:t>
            </w:r>
            <w:proofErr w:type="spellStart"/>
            <w:r w:rsidRPr="001C34C4">
              <w:rPr>
                <w:rFonts w:ascii="Arial Narrow" w:hAnsi="Arial Narrow" w:cs="Calibri"/>
                <w:color w:val="000000"/>
              </w:rPr>
              <w:t>Rozganske</w:t>
            </w:r>
            <w:proofErr w:type="spellEnd"/>
            <w:r w:rsidRPr="001C34C4">
              <w:rPr>
                <w:rFonts w:ascii="Arial Narrow" w:hAnsi="Arial Narrow" w:cs="Calibri"/>
                <w:color w:val="000000"/>
              </w:rPr>
              <w:t xml:space="preserve"> ceste sa izgradnjom vodoopskrbnog cjevovoda</w:t>
            </w:r>
          </w:p>
        </w:tc>
        <w:tc>
          <w:tcPr>
            <w:tcW w:w="378" w:type="dxa"/>
            <w:tcBorders>
              <w:top w:val="nil"/>
              <w:left w:val="nil"/>
              <w:bottom w:val="single" w:sz="4" w:space="0" w:color="auto"/>
              <w:right w:val="single" w:sz="4" w:space="0" w:color="auto"/>
            </w:tcBorders>
            <w:shd w:val="clear" w:color="auto" w:fill="auto"/>
            <w:vAlign w:val="bottom"/>
            <w:hideMark/>
          </w:tcPr>
          <w:p w14:paraId="216D647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7CB3D83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72224000 - Usluge savjetovanja na području vođenja projekta</w:t>
            </w:r>
          </w:p>
        </w:tc>
        <w:tc>
          <w:tcPr>
            <w:tcW w:w="559" w:type="dxa"/>
            <w:tcBorders>
              <w:top w:val="nil"/>
              <w:left w:val="nil"/>
              <w:bottom w:val="single" w:sz="4" w:space="0" w:color="auto"/>
              <w:right w:val="single" w:sz="4" w:space="0" w:color="auto"/>
            </w:tcBorders>
            <w:shd w:val="clear" w:color="auto" w:fill="auto"/>
            <w:noWrap/>
            <w:vAlign w:val="bottom"/>
            <w:hideMark/>
          </w:tcPr>
          <w:p w14:paraId="1A7A6530"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12.000,00</w:t>
            </w:r>
          </w:p>
        </w:tc>
        <w:tc>
          <w:tcPr>
            <w:tcW w:w="547" w:type="dxa"/>
            <w:tcBorders>
              <w:top w:val="nil"/>
              <w:left w:val="nil"/>
              <w:bottom w:val="single" w:sz="4" w:space="0" w:color="auto"/>
              <w:right w:val="single" w:sz="4" w:space="0" w:color="auto"/>
            </w:tcBorders>
            <w:shd w:val="clear" w:color="auto" w:fill="auto"/>
            <w:vAlign w:val="bottom"/>
            <w:hideMark/>
          </w:tcPr>
          <w:p w14:paraId="6488A6B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696FE6B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4F2AB1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C9B26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7244B6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666D21C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03B4CE9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A65684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2F5DDF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F5439CC" w14:textId="77777777" w:rsidR="001C34C4" w:rsidRPr="001C34C4" w:rsidRDefault="001C34C4" w:rsidP="009C5CDB">
            <w:pPr>
              <w:rPr>
                <w:rFonts w:ascii="Arial Narrow" w:hAnsi="Arial Narrow"/>
              </w:rPr>
            </w:pPr>
          </w:p>
        </w:tc>
      </w:tr>
      <w:tr w:rsidR="001C34C4" w:rsidRPr="001C34C4" w14:paraId="101D72D8"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6A2236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0029</w:t>
            </w:r>
          </w:p>
        </w:tc>
        <w:tc>
          <w:tcPr>
            <w:tcW w:w="523" w:type="dxa"/>
            <w:tcBorders>
              <w:top w:val="nil"/>
              <w:left w:val="nil"/>
              <w:bottom w:val="single" w:sz="4" w:space="0" w:color="auto"/>
              <w:right w:val="single" w:sz="4" w:space="0" w:color="auto"/>
            </w:tcBorders>
            <w:shd w:val="clear" w:color="auto" w:fill="auto"/>
            <w:noWrap/>
            <w:vAlign w:val="bottom"/>
            <w:hideMark/>
          </w:tcPr>
          <w:p w14:paraId="2534AA0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29/2024</w:t>
            </w:r>
          </w:p>
        </w:tc>
        <w:tc>
          <w:tcPr>
            <w:tcW w:w="931" w:type="dxa"/>
            <w:tcBorders>
              <w:top w:val="nil"/>
              <w:left w:val="nil"/>
              <w:bottom w:val="single" w:sz="4" w:space="0" w:color="auto"/>
              <w:right w:val="single" w:sz="4" w:space="0" w:color="auto"/>
            </w:tcBorders>
            <w:shd w:val="clear" w:color="auto" w:fill="auto"/>
            <w:noWrap/>
            <w:vAlign w:val="bottom"/>
            <w:hideMark/>
          </w:tcPr>
          <w:p w14:paraId="706B2A8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Zakon o javnoj nabavi</w:t>
            </w:r>
          </w:p>
        </w:tc>
        <w:tc>
          <w:tcPr>
            <w:tcW w:w="681" w:type="dxa"/>
            <w:tcBorders>
              <w:top w:val="nil"/>
              <w:left w:val="nil"/>
              <w:bottom w:val="single" w:sz="4" w:space="0" w:color="auto"/>
              <w:right w:val="single" w:sz="4" w:space="0" w:color="auto"/>
            </w:tcBorders>
            <w:shd w:val="clear" w:color="auto" w:fill="auto"/>
            <w:vAlign w:val="bottom"/>
            <w:hideMark/>
          </w:tcPr>
          <w:p w14:paraId="5A4A628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Građevinski radovi-Izgradnja potpornog zida, </w:t>
            </w:r>
            <w:r w:rsidRPr="001C34C4">
              <w:rPr>
                <w:rFonts w:ascii="Arial Narrow" w:hAnsi="Arial Narrow" w:cs="Calibri"/>
                <w:color w:val="000000"/>
              </w:rPr>
              <w:lastRenderedPageBreak/>
              <w:t xml:space="preserve">sanacija </w:t>
            </w:r>
            <w:proofErr w:type="spellStart"/>
            <w:r w:rsidRPr="001C34C4">
              <w:rPr>
                <w:rFonts w:ascii="Arial Narrow" w:hAnsi="Arial Narrow" w:cs="Calibri"/>
                <w:color w:val="000000"/>
              </w:rPr>
              <w:t>pokosa</w:t>
            </w:r>
            <w:proofErr w:type="spellEnd"/>
            <w:r w:rsidRPr="001C34C4">
              <w:rPr>
                <w:rFonts w:ascii="Arial Narrow" w:hAnsi="Arial Narrow" w:cs="Calibri"/>
                <w:color w:val="000000"/>
              </w:rPr>
              <w:t xml:space="preserve"> i staza-groblje u Rozgi</w:t>
            </w:r>
          </w:p>
        </w:tc>
        <w:tc>
          <w:tcPr>
            <w:tcW w:w="378" w:type="dxa"/>
            <w:tcBorders>
              <w:top w:val="nil"/>
              <w:left w:val="nil"/>
              <w:bottom w:val="single" w:sz="4" w:space="0" w:color="auto"/>
              <w:right w:val="single" w:sz="4" w:space="0" w:color="auto"/>
            </w:tcBorders>
            <w:shd w:val="clear" w:color="auto" w:fill="auto"/>
            <w:vAlign w:val="bottom"/>
            <w:hideMark/>
          </w:tcPr>
          <w:p w14:paraId="72B333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Radovi</w:t>
            </w:r>
          </w:p>
        </w:tc>
        <w:tc>
          <w:tcPr>
            <w:tcW w:w="721" w:type="dxa"/>
            <w:tcBorders>
              <w:top w:val="nil"/>
              <w:left w:val="nil"/>
              <w:bottom w:val="single" w:sz="4" w:space="0" w:color="auto"/>
              <w:right w:val="single" w:sz="4" w:space="0" w:color="auto"/>
            </w:tcBorders>
            <w:shd w:val="clear" w:color="auto" w:fill="auto"/>
            <w:vAlign w:val="bottom"/>
            <w:hideMark/>
          </w:tcPr>
          <w:p w14:paraId="5FD1809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45215400 - Radovi na groblju</w:t>
            </w:r>
          </w:p>
        </w:tc>
        <w:tc>
          <w:tcPr>
            <w:tcW w:w="559" w:type="dxa"/>
            <w:tcBorders>
              <w:top w:val="nil"/>
              <w:left w:val="nil"/>
              <w:bottom w:val="single" w:sz="4" w:space="0" w:color="auto"/>
              <w:right w:val="single" w:sz="4" w:space="0" w:color="auto"/>
            </w:tcBorders>
            <w:shd w:val="clear" w:color="auto" w:fill="auto"/>
            <w:noWrap/>
            <w:vAlign w:val="bottom"/>
            <w:hideMark/>
          </w:tcPr>
          <w:p w14:paraId="033FACBA"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144.000,00</w:t>
            </w:r>
          </w:p>
        </w:tc>
        <w:tc>
          <w:tcPr>
            <w:tcW w:w="547" w:type="dxa"/>
            <w:tcBorders>
              <w:top w:val="nil"/>
              <w:left w:val="nil"/>
              <w:bottom w:val="single" w:sz="4" w:space="0" w:color="auto"/>
              <w:right w:val="single" w:sz="4" w:space="0" w:color="auto"/>
            </w:tcBorders>
            <w:shd w:val="clear" w:color="auto" w:fill="auto"/>
            <w:vAlign w:val="bottom"/>
            <w:hideMark/>
          </w:tcPr>
          <w:p w14:paraId="3CD21D0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Otvoreni postupak</w:t>
            </w:r>
          </w:p>
        </w:tc>
        <w:tc>
          <w:tcPr>
            <w:tcW w:w="468" w:type="dxa"/>
            <w:tcBorders>
              <w:top w:val="nil"/>
              <w:left w:val="nil"/>
              <w:bottom w:val="single" w:sz="4" w:space="0" w:color="auto"/>
              <w:right w:val="single" w:sz="4" w:space="0" w:color="auto"/>
            </w:tcBorders>
            <w:shd w:val="clear" w:color="auto" w:fill="auto"/>
            <w:vAlign w:val="bottom"/>
            <w:hideMark/>
          </w:tcPr>
          <w:p w14:paraId="63B198D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F41A9D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051DF50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94EB9E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C3FC0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 kvartal</w:t>
            </w:r>
          </w:p>
        </w:tc>
        <w:tc>
          <w:tcPr>
            <w:tcW w:w="436" w:type="dxa"/>
            <w:tcBorders>
              <w:top w:val="nil"/>
              <w:left w:val="nil"/>
              <w:bottom w:val="single" w:sz="4" w:space="0" w:color="auto"/>
              <w:right w:val="single" w:sz="4" w:space="0" w:color="auto"/>
            </w:tcBorders>
            <w:shd w:val="clear" w:color="auto" w:fill="auto"/>
            <w:vAlign w:val="bottom"/>
            <w:hideMark/>
          </w:tcPr>
          <w:p w14:paraId="04D6E3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godina</w:t>
            </w:r>
          </w:p>
        </w:tc>
        <w:tc>
          <w:tcPr>
            <w:tcW w:w="433" w:type="dxa"/>
            <w:tcBorders>
              <w:top w:val="nil"/>
              <w:left w:val="nil"/>
              <w:bottom w:val="single" w:sz="4" w:space="0" w:color="auto"/>
              <w:right w:val="single" w:sz="4" w:space="0" w:color="auto"/>
            </w:tcBorders>
            <w:shd w:val="clear" w:color="auto" w:fill="auto"/>
            <w:vAlign w:val="bottom"/>
            <w:hideMark/>
          </w:tcPr>
          <w:p w14:paraId="42E5AA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FC2A69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97D89D4" w14:textId="77777777" w:rsidR="001C34C4" w:rsidRPr="001C34C4" w:rsidRDefault="001C34C4" w:rsidP="009C5CDB">
            <w:pPr>
              <w:rPr>
                <w:rFonts w:ascii="Arial Narrow" w:hAnsi="Arial Narrow"/>
              </w:rPr>
            </w:pPr>
          </w:p>
        </w:tc>
      </w:tr>
      <w:tr w:rsidR="001C34C4" w:rsidRPr="001C34C4" w14:paraId="665F2AF7"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4CB805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0030</w:t>
            </w:r>
          </w:p>
        </w:tc>
        <w:tc>
          <w:tcPr>
            <w:tcW w:w="523" w:type="dxa"/>
            <w:tcBorders>
              <w:top w:val="nil"/>
              <w:left w:val="nil"/>
              <w:bottom w:val="single" w:sz="4" w:space="0" w:color="auto"/>
              <w:right w:val="single" w:sz="4" w:space="0" w:color="auto"/>
            </w:tcBorders>
            <w:shd w:val="clear" w:color="auto" w:fill="auto"/>
            <w:noWrap/>
            <w:vAlign w:val="bottom"/>
            <w:hideMark/>
          </w:tcPr>
          <w:p w14:paraId="1E085CF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30/2024</w:t>
            </w:r>
          </w:p>
        </w:tc>
        <w:tc>
          <w:tcPr>
            <w:tcW w:w="931" w:type="dxa"/>
            <w:tcBorders>
              <w:top w:val="nil"/>
              <w:left w:val="nil"/>
              <w:bottom w:val="single" w:sz="4" w:space="0" w:color="auto"/>
              <w:right w:val="single" w:sz="4" w:space="0" w:color="auto"/>
            </w:tcBorders>
            <w:shd w:val="clear" w:color="auto" w:fill="auto"/>
            <w:noWrap/>
            <w:vAlign w:val="bottom"/>
            <w:hideMark/>
          </w:tcPr>
          <w:p w14:paraId="41E2EF6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A0833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Stručni nadzor-Izgradnja potpornog zida, sanacija </w:t>
            </w:r>
            <w:proofErr w:type="spellStart"/>
            <w:r w:rsidRPr="001C34C4">
              <w:rPr>
                <w:rFonts w:ascii="Arial Narrow" w:hAnsi="Arial Narrow" w:cs="Calibri"/>
                <w:color w:val="000000"/>
              </w:rPr>
              <w:t>pokosa</w:t>
            </w:r>
            <w:proofErr w:type="spellEnd"/>
            <w:r w:rsidRPr="001C34C4">
              <w:rPr>
                <w:rFonts w:ascii="Arial Narrow" w:hAnsi="Arial Narrow" w:cs="Calibri"/>
                <w:color w:val="000000"/>
              </w:rPr>
              <w:t xml:space="preserve"> i staza-groblje u Rozgi</w:t>
            </w:r>
          </w:p>
        </w:tc>
        <w:tc>
          <w:tcPr>
            <w:tcW w:w="378" w:type="dxa"/>
            <w:tcBorders>
              <w:top w:val="nil"/>
              <w:left w:val="nil"/>
              <w:bottom w:val="single" w:sz="4" w:space="0" w:color="auto"/>
              <w:right w:val="single" w:sz="4" w:space="0" w:color="auto"/>
            </w:tcBorders>
            <w:shd w:val="clear" w:color="auto" w:fill="auto"/>
            <w:vAlign w:val="bottom"/>
            <w:hideMark/>
          </w:tcPr>
          <w:p w14:paraId="67A4800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2CD0D78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71247000 - Nadzor građevinskih radova</w:t>
            </w:r>
          </w:p>
        </w:tc>
        <w:tc>
          <w:tcPr>
            <w:tcW w:w="559" w:type="dxa"/>
            <w:tcBorders>
              <w:top w:val="nil"/>
              <w:left w:val="nil"/>
              <w:bottom w:val="single" w:sz="4" w:space="0" w:color="auto"/>
              <w:right w:val="single" w:sz="4" w:space="0" w:color="auto"/>
            </w:tcBorders>
            <w:shd w:val="clear" w:color="auto" w:fill="auto"/>
            <w:noWrap/>
            <w:vAlign w:val="bottom"/>
            <w:hideMark/>
          </w:tcPr>
          <w:p w14:paraId="62E90BF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3.200,00</w:t>
            </w:r>
          </w:p>
        </w:tc>
        <w:tc>
          <w:tcPr>
            <w:tcW w:w="547" w:type="dxa"/>
            <w:tcBorders>
              <w:top w:val="nil"/>
              <w:left w:val="nil"/>
              <w:bottom w:val="single" w:sz="4" w:space="0" w:color="auto"/>
              <w:right w:val="single" w:sz="4" w:space="0" w:color="auto"/>
            </w:tcBorders>
            <w:shd w:val="clear" w:color="auto" w:fill="auto"/>
            <w:vAlign w:val="bottom"/>
            <w:hideMark/>
          </w:tcPr>
          <w:p w14:paraId="217DE0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7522DDB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59FA9E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9455A8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24AEF0E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65D353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20CF9AF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7796FC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8C1913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4ECAABE" w14:textId="77777777" w:rsidR="001C34C4" w:rsidRPr="001C34C4" w:rsidRDefault="001C34C4" w:rsidP="009C5CDB">
            <w:pPr>
              <w:rPr>
                <w:rFonts w:ascii="Arial Narrow" w:hAnsi="Arial Narrow"/>
              </w:rPr>
            </w:pPr>
          </w:p>
        </w:tc>
      </w:tr>
      <w:tr w:rsidR="001C34C4" w:rsidRPr="001C34C4" w14:paraId="1DC14C69"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6C002DC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0031</w:t>
            </w:r>
          </w:p>
        </w:tc>
        <w:tc>
          <w:tcPr>
            <w:tcW w:w="523" w:type="dxa"/>
            <w:tcBorders>
              <w:top w:val="nil"/>
              <w:left w:val="nil"/>
              <w:bottom w:val="single" w:sz="4" w:space="0" w:color="auto"/>
              <w:right w:val="single" w:sz="4" w:space="0" w:color="auto"/>
            </w:tcBorders>
            <w:shd w:val="clear" w:color="auto" w:fill="auto"/>
            <w:noWrap/>
            <w:vAlign w:val="bottom"/>
            <w:hideMark/>
          </w:tcPr>
          <w:p w14:paraId="5DEA1D2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31/2024</w:t>
            </w:r>
          </w:p>
        </w:tc>
        <w:tc>
          <w:tcPr>
            <w:tcW w:w="931" w:type="dxa"/>
            <w:tcBorders>
              <w:top w:val="nil"/>
              <w:left w:val="nil"/>
              <w:bottom w:val="single" w:sz="4" w:space="0" w:color="auto"/>
              <w:right w:val="single" w:sz="4" w:space="0" w:color="auto"/>
            </w:tcBorders>
            <w:shd w:val="clear" w:color="auto" w:fill="auto"/>
            <w:noWrap/>
            <w:vAlign w:val="bottom"/>
            <w:hideMark/>
          </w:tcPr>
          <w:p w14:paraId="796CB7B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AD16FF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Projektna dokumentacija-Izgradnja potpornog zida, sanacija </w:t>
            </w:r>
            <w:proofErr w:type="spellStart"/>
            <w:r w:rsidRPr="001C34C4">
              <w:rPr>
                <w:rFonts w:ascii="Arial Narrow" w:hAnsi="Arial Narrow" w:cs="Calibri"/>
                <w:color w:val="000000"/>
              </w:rPr>
              <w:t>pokosa</w:t>
            </w:r>
            <w:proofErr w:type="spellEnd"/>
            <w:r w:rsidRPr="001C34C4">
              <w:rPr>
                <w:rFonts w:ascii="Arial Narrow" w:hAnsi="Arial Narrow" w:cs="Calibri"/>
                <w:color w:val="000000"/>
              </w:rPr>
              <w:t xml:space="preserve"> i staza-groblje u Rozgi</w:t>
            </w:r>
          </w:p>
        </w:tc>
        <w:tc>
          <w:tcPr>
            <w:tcW w:w="378" w:type="dxa"/>
            <w:tcBorders>
              <w:top w:val="nil"/>
              <w:left w:val="nil"/>
              <w:bottom w:val="single" w:sz="4" w:space="0" w:color="auto"/>
              <w:right w:val="single" w:sz="4" w:space="0" w:color="auto"/>
            </w:tcBorders>
            <w:shd w:val="clear" w:color="auto" w:fill="auto"/>
            <w:vAlign w:val="bottom"/>
            <w:hideMark/>
          </w:tcPr>
          <w:p w14:paraId="2FC1AB2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33CFCF2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464A2EA2"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4.000,00</w:t>
            </w:r>
          </w:p>
        </w:tc>
        <w:tc>
          <w:tcPr>
            <w:tcW w:w="547" w:type="dxa"/>
            <w:tcBorders>
              <w:top w:val="nil"/>
              <w:left w:val="nil"/>
              <w:bottom w:val="single" w:sz="4" w:space="0" w:color="auto"/>
              <w:right w:val="single" w:sz="4" w:space="0" w:color="auto"/>
            </w:tcBorders>
            <w:shd w:val="clear" w:color="auto" w:fill="auto"/>
            <w:vAlign w:val="bottom"/>
            <w:hideMark/>
          </w:tcPr>
          <w:p w14:paraId="26EBCA2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EB80B9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35A0B7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19D63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DF34D9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39F40D7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2B675B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0CCF9AC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37139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79B7DDB4" w14:textId="77777777" w:rsidR="001C34C4" w:rsidRPr="001C34C4" w:rsidRDefault="001C34C4" w:rsidP="009C5CDB">
            <w:pPr>
              <w:rPr>
                <w:rFonts w:ascii="Arial Narrow" w:hAnsi="Arial Narrow"/>
              </w:rPr>
            </w:pPr>
          </w:p>
        </w:tc>
      </w:tr>
      <w:tr w:rsidR="001C34C4" w:rsidRPr="001C34C4" w14:paraId="4BA26BEE"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B9D22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0032</w:t>
            </w:r>
          </w:p>
        </w:tc>
        <w:tc>
          <w:tcPr>
            <w:tcW w:w="523" w:type="dxa"/>
            <w:tcBorders>
              <w:top w:val="nil"/>
              <w:left w:val="nil"/>
              <w:bottom w:val="single" w:sz="4" w:space="0" w:color="auto"/>
              <w:right w:val="single" w:sz="4" w:space="0" w:color="auto"/>
            </w:tcBorders>
            <w:shd w:val="clear" w:color="auto" w:fill="auto"/>
            <w:noWrap/>
            <w:vAlign w:val="bottom"/>
            <w:hideMark/>
          </w:tcPr>
          <w:p w14:paraId="7631FDA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32/2024</w:t>
            </w:r>
          </w:p>
        </w:tc>
        <w:tc>
          <w:tcPr>
            <w:tcW w:w="931" w:type="dxa"/>
            <w:tcBorders>
              <w:top w:val="nil"/>
              <w:left w:val="nil"/>
              <w:bottom w:val="single" w:sz="4" w:space="0" w:color="auto"/>
              <w:right w:val="single" w:sz="4" w:space="0" w:color="auto"/>
            </w:tcBorders>
            <w:shd w:val="clear" w:color="auto" w:fill="auto"/>
            <w:noWrap/>
            <w:vAlign w:val="bottom"/>
            <w:hideMark/>
          </w:tcPr>
          <w:p w14:paraId="76DC26E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76CDAA9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Građevinski radovi-Kumrovečka cesta (Karasi)</w:t>
            </w:r>
          </w:p>
        </w:tc>
        <w:tc>
          <w:tcPr>
            <w:tcW w:w="378" w:type="dxa"/>
            <w:tcBorders>
              <w:top w:val="nil"/>
              <w:left w:val="nil"/>
              <w:bottom w:val="single" w:sz="4" w:space="0" w:color="auto"/>
              <w:right w:val="single" w:sz="4" w:space="0" w:color="auto"/>
            </w:tcBorders>
            <w:shd w:val="clear" w:color="auto" w:fill="auto"/>
            <w:vAlign w:val="bottom"/>
            <w:hideMark/>
          </w:tcPr>
          <w:p w14:paraId="4B17072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4D7A2CF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45233141 - Radovi na održavanju cesta</w:t>
            </w:r>
          </w:p>
        </w:tc>
        <w:tc>
          <w:tcPr>
            <w:tcW w:w="559" w:type="dxa"/>
            <w:tcBorders>
              <w:top w:val="nil"/>
              <w:left w:val="nil"/>
              <w:bottom w:val="single" w:sz="4" w:space="0" w:color="auto"/>
              <w:right w:val="single" w:sz="4" w:space="0" w:color="auto"/>
            </w:tcBorders>
            <w:shd w:val="clear" w:color="auto" w:fill="auto"/>
            <w:noWrap/>
            <w:vAlign w:val="bottom"/>
            <w:hideMark/>
          </w:tcPr>
          <w:p w14:paraId="631C2313"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5.600,00</w:t>
            </w:r>
          </w:p>
        </w:tc>
        <w:tc>
          <w:tcPr>
            <w:tcW w:w="547" w:type="dxa"/>
            <w:tcBorders>
              <w:top w:val="nil"/>
              <w:left w:val="nil"/>
              <w:bottom w:val="single" w:sz="4" w:space="0" w:color="auto"/>
              <w:right w:val="single" w:sz="4" w:space="0" w:color="auto"/>
            </w:tcBorders>
            <w:shd w:val="clear" w:color="auto" w:fill="auto"/>
            <w:vAlign w:val="bottom"/>
            <w:hideMark/>
          </w:tcPr>
          <w:p w14:paraId="497A68D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7814F13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677E25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033F9F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508DC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FF6A8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4BB0A3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7684183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44A25C0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23B0AB25" w14:textId="77777777" w:rsidR="001C34C4" w:rsidRPr="001C34C4" w:rsidRDefault="001C34C4" w:rsidP="009C5CDB">
            <w:pPr>
              <w:rPr>
                <w:rFonts w:ascii="Arial Narrow" w:hAnsi="Arial Narrow"/>
              </w:rPr>
            </w:pPr>
          </w:p>
        </w:tc>
      </w:tr>
      <w:tr w:rsidR="001C34C4" w:rsidRPr="001C34C4" w14:paraId="6AA71540"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11359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0033</w:t>
            </w:r>
          </w:p>
        </w:tc>
        <w:tc>
          <w:tcPr>
            <w:tcW w:w="523" w:type="dxa"/>
            <w:tcBorders>
              <w:top w:val="nil"/>
              <w:left w:val="nil"/>
              <w:bottom w:val="single" w:sz="4" w:space="0" w:color="auto"/>
              <w:right w:val="single" w:sz="4" w:space="0" w:color="auto"/>
            </w:tcBorders>
            <w:shd w:val="clear" w:color="auto" w:fill="auto"/>
            <w:noWrap/>
            <w:vAlign w:val="bottom"/>
            <w:hideMark/>
          </w:tcPr>
          <w:p w14:paraId="4E6B22F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33/2024</w:t>
            </w:r>
          </w:p>
        </w:tc>
        <w:tc>
          <w:tcPr>
            <w:tcW w:w="931" w:type="dxa"/>
            <w:tcBorders>
              <w:top w:val="nil"/>
              <w:left w:val="nil"/>
              <w:bottom w:val="single" w:sz="4" w:space="0" w:color="auto"/>
              <w:right w:val="single" w:sz="4" w:space="0" w:color="auto"/>
            </w:tcBorders>
            <w:shd w:val="clear" w:color="auto" w:fill="auto"/>
            <w:noWrap/>
            <w:vAlign w:val="bottom"/>
            <w:hideMark/>
          </w:tcPr>
          <w:p w14:paraId="7F283F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609DA8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Građevinski radovi-</w:t>
            </w:r>
            <w:proofErr w:type="spellStart"/>
            <w:r w:rsidRPr="001C34C4">
              <w:rPr>
                <w:rFonts w:ascii="Arial Narrow" w:hAnsi="Arial Narrow" w:cs="Calibri"/>
                <w:color w:val="000000"/>
              </w:rPr>
              <w:t>Ul.Sv.Vid</w:t>
            </w:r>
            <w:r w:rsidRPr="001C34C4">
              <w:rPr>
                <w:rFonts w:ascii="Arial Narrow" w:hAnsi="Arial Narrow" w:cs="Calibri"/>
                <w:color w:val="000000"/>
              </w:rPr>
              <w:lastRenderedPageBreak/>
              <w:t>a</w:t>
            </w:r>
            <w:proofErr w:type="spellEnd"/>
            <w:r w:rsidRPr="001C34C4">
              <w:rPr>
                <w:rFonts w:ascii="Arial Narrow" w:hAnsi="Arial Narrow" w:cs="Calibri"/>
                <w:color w:val="000000"/>
              </w:rPr>
              <w:t xml:space="preserve"> (od Kumrovečke c. do kbr. 11a)</w:t>
            </w:r>
          </w:p>
        </w:tc>
        <w:tc>
          <w:tcPr>
            <w:tcW w:w="378" w:type="dxa"/>
            <w:tcBorders>
              <w:top w:val="nil"/>
              <w:left w:val="nil"/>
              <w:bottom w:val="single" w:sz="4" w:space="0" w:color="auto"/>
              <w:right w:val="single" w:sz="4" w:space="0" w:color="auto"/>
            </w:tcBorders>
            <w:shd w:val="clear" w:color="auto" w:fill="auto"/>
            <w:vAlign w:val="bottom"/>
            <w:hideMark/>
          </w:tcPr>
          <w:p w14:paraId="03125B3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Radovi</w:t>
            </w:r>
          </w:p>
        </w:tc>
        <w:tc>
          <w:tcPr>
            <w:tcW w:w="721" w:type="dxa"/>
            <w:tcBorders>
              <w:top w:val="nil"/>
              <w:left w:val="nil"/>
              <w:bottom w:val="single" w:sz="4" w:space="0" w:color="auto"/>
              <w:right w:val="single" w:sz="4" w:space="0" w:color="auto"/>
            </w:tcBorders>
            <w:shd w:val="clear" w:color="auto" w:fill="auto"/>
            <w:vAlign w:val="bottom"/>
            <w:hideMark/>
          </w:tcPr>
          <w:p w14:paraId="724240D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45233141 - Radovi na </w:t>
            </w:r>
            <w:r w:rsidRPr="001C34C4">
              <w:rPr>
                <w:rFonts w:ascii="Arial Narrow" w:hAnsi="Arial Narrow" w:cs="Calibri"/>
                <w:color w:val="000000"/>
              </w:rPr>
              <w:lastRenderedPageBreak/>
              <w:t>održavanju cesta</w:t>
            </w:r>
          </w:p>
        </w:tc>
        <w:tc>
          <w:tcPr>
            <w:tcW w:w="559" w:type="dxa"/>
            <w:tcBorders>
              <w:top w:val="nil"/>
              <w:left w:val="nil"/>
              <w:bottom w:val="single" w:sz="4" w:space="0" w:color="auto"/>
              <w:right w:val="single" w:sz="4" w:space="0" w:color="auto"/>
            </w:tcBorders>
            <w:shd w:val="clear" w:color="auto" w:fill="auto"/>
            <w:noWrap/>
            <w:vAlign w:val="bottom"/>
            <w:hideMark/>
          </w:tcPr>
          <w:p w14:paraId="72BD8B16"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lastRenderedPageBreak/>
              <w:t>32.000,00</w:t>
            </w:r>
          </w:p>
        </w:tc>
        <w:tc>
          <w:tcPr>
            <w:tcW w:w="547" w:type="dxa"/>
            <w:tcBorders>
              <w:top w:val="nil"/>
              <w:left w:val="nil"/>
              <w:bottom w:val="single" w:sz="4" w:space="0" w:color="auto"/>
              <w:right w:val="single" w:sz="4" w:space="0" w:color="auto"/>
            </w:tcBorders>
            <w:shd w:val="clear" w:color="auto" w:fill="auto"/>
            <w:vAlign w:val="bottom"/>
            <w:hideMark/>
          </w:tcPr>
          <w:p w14:paraId="6C8DB0D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12C53C7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33AC479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34245F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082E8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926F2D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64043E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A79EE8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2C0836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E7D5EB5" w14:textId="77777777" w:rsidR="001C34C4" w:rsidRPr="001C34C4" w:rsidRDefault="001C34C4" w:rsidP="009C5CDB">
            <w:pPr>
              <w:rPr>
                <w:rFonts w:ascii="Arial Narrow" w:hAnsi="Arial Narrow"/>
              </w:rPr>
            </w:pPr>
          </w:p>
        </w:tc>
      </w:tr>
      <w:tr w:rsidR="001C34C4" w:rsidRPr="001C34C4" w14:paraId="0839C7B5"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6E72DB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0034</w:t>
            </w:r>
          </w:p>
        </w:tc>
        <w:tc>
          <w:tcPr>
            <w:tcW w:w="523" w:type="dxa"/>
            <w:tcBorders>
              <w:top w:val="nil"/>
              <w:left w:val="nil"/>
              <w:bottom w:val="single" w:sz="4" w:space="0" w:color="auto"/>
              <w:right w:val="single" w:sz="4" w:space="0" w:color="auto"/>
            </w:tcBorders>
            <w:shd w:val="clear" w:color="auto" w:fill="auto"/>
            <w:noWrap/>
            <w:vAlign w:val="bottom"/>
            <w:hideMark/>
          </w:tcPr>
          <w:p w14:paraId="0DD27E4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34/2024</w:t>
            </w:r>
          </w:p>
        </w:tc>
        <w:tc>
          <w:tcPr>
            <w:tcW w:w="931" w:type="dxa"/>
            <w:tcBorders>
              <w:top w:val="nil"/>
              <w:left w:val="nil"/>
              <w:bottom w:val="single" w:sz="4" w:space="0" w:color="auto"/>
              <w:right w:val="single" w:sz="4" w:space="0" w:color="auto"/>
            </w:tcBorders>
            <w:shd w:val="clear" w:color="auto" w:fill="auto"/>
            <w:noWrap/>
            <w:vAlign w:val="bottom"/>
            <w:hideMark/>
          </w:tcPr>
          <w:p w14:paraId="5F445D9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CC728D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Građevinski radovi-</w:t>
            </w:r>
            <w:proofErr w:type="spellStart"/>
            <w:r w:rsidRPr="001C34C4">
              <w:rPr>
                <w:rFonts w:ascii="Arial Narrow" w:hAnsi="Arial Narrow" w:cs="Calibri"/>
                <w:color w:val="000000"/>
              </w:rPr>
              <w:t>Lukavečka</w:t>
            </w:r>
            <w:proofErr w:type="spellEnd"/>
            <w:r w:rsidRPr="001C34C4">
              <w:rPr>
                <w:rFonts w:ascii="Arial Narrow" w:hAnsi="Arial Narrow" w:cs="Calibri"/>
                <w:color w:val="000000"/>
              </w:rPr>
              <w:t xml:space="preserve"> cesta izgradnjom nogostupa-</w:t>
            </w:r>
            <w:proofErr w:type="spellStart"/>
            <w:r w:rsidRPr="001C34C4">
              <w:rPr>
                <w:rFonts w:ascii="Arial Narrow" w:hAnsi="Arial Narrow" w:cs="Calibri"/>
                <w:color w:val="000000"/>
              </w:rPr>
              <w:t>I.faza</w:t>
            </w:r>
            <w:proofErr w:type="spellEnd"/>
          </w:p>
        </w:tc>
        <w:tc>
          <w:tcPr>
            <w:tcW w:w="378" w:type="dxa"/>
            <w:tcBorders>
              <w:top w:val="nil"/>
              <w:left w:val="nil"/>
              <w:bottom w:val="single" w:sz="4" w:space="0" w:color="auto"/>
              <w:right w:val="single" w:sz="4" w:space="0" w:color="auto"/>
            </w:tcBorders>
            <w:shd w:val="clear" w:color="auto" w:fill="auto"/>
            <w:vAlign w:val="bottom"/>
            <w:hideMark/>
          </w:tcPr>
          <w:p w14:paraId="5F77C3A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109908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45213316 - Radovi na postavljanju nogostupa</w:t>
            </w:r>
          </w:p>
        </w:tc>
        <w:tc>
          <w:tcPr>
            <w:tcW w:w="559" w:type="dxa"/>
            <w:tcBorders>
              <w:top w:val="nil"/>
              <w:left w:val="nil"/>
              <w:bottom w:val="single" w:sz="4" w:space="0" w:color="auto"/>
              <w:right w:val="single" w:sz="4" w:space="0" w:color="auto"/>
            </w:tcBorders>
            <w:shd w:val="clear" w:color="auto" w:fill="auto"/>
            <w:noWrap/>
            <w:vAlign w:val="bottom"/>
            <w:hideMark/>
          </w:tcPr>
          <w:p w14:paraId="59F2757C"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48.000,00</w:t>
            </w:r>
          </w:p>
        </w:tc>
        <w:tc>
          <w:tcPr>
            <w:tcW w:w="547" w:type="dxa"/>
            <w:tcBorders>
              <w:top w:val="nil"/>
              <w:left w:val="nil"/>
              <w:bottom w:val="single" w:sz="4" w:space="0" w:color="auto"/>
              <w:right w:val="single" w:sz="4" w:space="0" w:color="auto"/>
            </w:tcBorders>
            <w:shd w:val="clear" w:color="auto" w:fill="auto"/>
            <w:vAlign w:val="bottom"/>
            <w:hideMark/>
          </w:tcPr>
          <w:p w14:paraId="459202E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D86C84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6BE8D5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740D6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D732BB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662206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2D818CA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5DFD7A9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0540AB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32B892A" w14:textId="77777777" w:rsidR="001C34C4" w:rsidRPr="001C34C4" w:rsidRDefault="001C34C4" w:rsidP="009C5CDB">
            <w:pPr>
              <w:rPr>
                <w:rFonts w:ascii="Arial Narrow" w:hAnsi="Arial Narrow"/>
              </w:rPr>
            </w:pPr>
          </w:p>
        </w:tc>
      </w:tr>
      <w:tr w:rsidR="001C34C4" w:rsidRPr="001C34C4" w14:paraId="75CF7ABA"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2BAF2E1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0035</w:t>
            </w:r>
          </w:p>
        </w:tc>
        <w:tc>
          <w:tcPr>
            <w:tcW w:w="523" w:type="dxa"/>
            <w:tcBorders>
              <w:top w:val="nil"/>
              <w:left w:val="nil"/>
              <w:bottom w:val="single" w:sz="4" w:space="0" w:color="auto"/>
              <w:right w:val="single" w:sz="4" w:space="0" w:color="auto"/>
            </w:tcBorders>
            <w:shd w:val="clear" w:color="auto" w:fill="auto"/>
            <w:noWrap/>
            <w:vAlign w:val="bottom"/>
            <w:hideMark/>
          </w:tcPr>
          <w:p w14:paraId="7A88F3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35/2024</w:t>
            </w:r>
          </w:p>
        </w:tc>
        <w:tc>
          <w:tcPr>
            <w:tcW w:w="931" w:type="dxa"/>
            <w:tcBorders>
              <w:top w:val="nil"/>
              <w:left w:val="nil"/>
              <w:bottom w:val="single" w:sz="4" w:space="0" w:color="auto"/>
              <w:right w:val="single" w:sz="4" w:space="0" w:color="auto"/>
            </w:tcBorders>
            <w:shd w:val="clear" w:color="auto" w:fill="auto"/>
            <w:noWrap/>
            <w:vAlign w:val="bottom"/>
            <w:hideMark/>
          </w:tcPr>
          <w:p w14:paraId="72F9890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A0A55D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Općinske manifestacije</w:t>
            </w:r>
          </w:p>
        </w:tc>
        <w:tc>
          <w:tcPr>
            <w:tcW w:w="378" w:type="dxa"/>
            <w:tcBorders>
              <w:top w:val="nil"/>
              <w:left w:val="nil"/>
              <w:bottom w:val="single" w:sz="4" w:space="0" w:color="auto"/>
              <w:right w:val="single" w:sz="4" w:space="0" w:color="auto"/>
            </w:tcBorders>
            <w:shd w:val="clear" w:color="auto" w:fill="auto"/>
            <w:vAlign w:val="bottom"/>
            <w:hideMark/>
          </w:tcPr>
          <w:p w14:paraId="298AF40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52C0F78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79952000 - Usluge organiziranja događanja</w:t>
            </w:r>
          </w:p>
        </w:tc>
        <w:tc>
          <w:tcPr>
            <w:tcW w:w="559" w:type="dxa"/>
            <w:tcBorders>
              <w:top w:val="nil"/>
              <w:left w:val="nil"/>
              <w:bottom w:val="single" w:sz="4" w:space="0" w:color="auto"/>
              <w:right w:val="single" w:sz="4" w:space="0" w:color="auto"/>
            </w:tcBorders>
            <w:shd w:val="clear" w:color="auto" w:fill="auto"/>
            <w:noWrap/>
            <w:vAlign w:val="bottom"/>
            <w:hideMark/>
          </w:tcPr>
          <w:p w14:paraId="4FE5C6D8"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4.672,00</w:t>
            </w:r>
          </w:p>
        </w:tc>
        <w:tc>
          <w:tcPr>
            <w:tcW w:w="547" w:type="dxa"/>
            <w:tcBorders>
              <w:top w:val="nil"/>
              <w:left w:val="nil"/>
              <w:bottom w:val="single" w:sz="4" w:space="0" w:color="auto"/>
              <w:right w:val="single" w:sz="4" w:space="0" w:color="auto"/>
            </w:tcBorders>
            <w:shd w:val="clear" w:color="auto" w:fill="auto"/>
            <w:vAlign w:val="bottom"/>
            <w:hideMark/>
          </w:tcPr>
          <w:p w14:paraId="3D0A388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C26F6F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DDC775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DDAD46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2F13CC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25A6F26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10AE5B7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0BF8D73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464A4F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41A08C7" w14:textId="77777777" w:rsidR="001C34C4" w:rsidRPr="001C34C4" w:rsidRDefault="001C34C4" w:rsidP="009C5CDB">
            <w:pPr>
              <w:rPr>
                <w:rFonts w:ascii="Arial Narrow" w:hAnsi="Arial Narrow"/>
              </w:rPr>
            </w:pPr>
          </w:p>
        </w:tc>
      </w:tr>
      <w:tr w:rsidR="001C34C4" w:rsidRPr="001C34C4" w14:paraId="713D1EF8"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3A439D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0036</w:t>
            </w:r>
          </w:p>
        </w:tc>
        <w:tc>
          <w:tcPr>
            <w:tcW w:w="523" w:type="dxa"/>
            <w:tcBorders>
              <w:top w:val="nil"/>
              <w:left w:val="nil"/>
              <w:bottom w:val="single" w:sz="4" w:space="0" w:color="auto"/>
              <w:right w:val="single" w:sz="4" w:space="0" w:color="auto"/>
            </w:tcBorders>
            <w:shd w:val="clear" w:color="auto" w:fill="auto"/>
            <w:noWrap/>
            <w:vAlign w:val="bottom"/>
            <w:hideMark/>
          </w:tcPr>
          <w:p w14:paraId="3E4CBC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36/2024</w:t>
            </w:r>
          </w:p>
        </w:tc>
        <w:tc>
          <w:tcPr>
            <w:tcW w:w="931" w:type="dxa"/>
            <w:tcBorders>
              <w:top w:val="nil"/>
              <w:left w:val="nil"/>
              <w:bottom w:val="single" w:sz="4" w:space="0" w:color="auto"/>
              <w:right w:val="single" w:sz="4" w:space="0" w:color="auto"/>
            </w:tcBorders>
            <w:shd w:val="clear" w:color="auto" w:fill="auto"/>
            <w:noWrap/>
            <w:vAlign w:val="bottom"/>
            <w:hideMark/>
          </w:tcPr>
          <w:p w14:paraId="20F05B6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FEF244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Uskrsni sajam</w:t>
            </w:r>
          </w:p>
        </w:tc>
        <w:tc>
          <w:tcPr>
            <w:tcW w:w="378" w:type="dxa"/>
            <w:tcBorders>
              <w:top w:val="nil"/>
              <w:left w:val="nil"/>
              <w:bottom w:val="single" w:sz="4" w:space="0" w:color="auto"/>
              <w:right w:val="single" w:sz="4" w:space="0" w:color="auto"/>
            </w:tcBorders>
            <w:shd w:val="clear" w:color="auto" w:fill="auto"/>
            <w:vAlign w:val="bottom"/>
            <w:hideMark/>
          </w:tcPr>
          <w:p w14:paraId="544EC76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6D44829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79952000 - Usluge organiziranja događanja</w:t>
            </w:r>
          </w:p>
        </w:tc>
        <w:tc>
          <w:tcPr>
            <w:tcW w:w="559" w:type="dxa"/>
            <w:tcBorders>
              <w:top w:val="nil"/>
              <w:left w:val="nil"/>
              <w:bottom w:val="single" w:sz="4" w:space="0" w:color="auto"/>
              <w:right w:val="single" w:sz="4" w:space="0" w:color="auto"/>
            </w:tcBorders>
            <w:shd w:val="clear" w:color="auto" w:fill="auto"/>
            <w:noWrap/>
            <w:vAlign w:val="bottom"/>
            <w:hideMark/>
          </w:tcPr>
          <w:p w14:paraId="7852182B"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6.376,00</w:t>
            </w:r>
          </w:p>
        </w:tc>
        <w:tc>
          <w:tcPr>
            <w:tcW w:w="547" w:type="dxa"/>
            <w:tcBorders>
              <w:top w:val="nil"/>
              <w:left w:val="nil"/>
              <w:bottom w:val="single" w:sz="4" w:space="0" w:color="auto"/>
              <w:right w:val="single" w:sz="4" w:space="0" w:color="auto"/>
            </w:tcBorders>
            <w:shd w:val="clear" w:color="auto" w:fill="auto"/>
            <w:vAlign w:val="bottom"/>
            <w:hideMark/>
          </w:tcPr>
          <w:p w14:paraId="007610A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4C6980D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6810F2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202F15F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969C96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7A5FF16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DBD8BE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7BAC3A3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94307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B84D070" w14:textId="77777777" w:rsidR="001C34C4" w:rsidRPr="001C34C4" w:rsidRDefault="001C34C4" w:rsidP="009C5CDB">
            <w:pPr>
              <w:rPr>
                <w:rFonts w:ascii="Arial Narrow" w:hAnsi="Arial Narrow"/>
              </w:rPr>
            </w:pPr>
          </w:p>
        </w:tc>
      </w:tr>
      <w:tr w:rsidR="001C34C4" w:rsidRPr="001C34C4" w14:paraId="1237E732"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0D9F87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0037</w:t>
            </w:r>
          </w:p>
        </w:tc>
        <w:tc>
          <w:tcPr>
            <w:tcW w:w="523" w:type="dxa"/>
            <w:tcBorders>
              <w:top w:val="nil"/>
              <w:left w:val="nil"/>
              <w:bottom w:val="single" w:sz="4" w:space="0" w:color="auto"/>
              <w:right w:val="single" w:sz="4" w:space="0" w:color="auto"/>
            </w:tcBorders>
            <w:shd w:val="clear" w:color="auto" w:fill="auto"/>
            <w:noWrap/>
            <w:vAlign w:val="bottom"/>
            <w:hideMark/>
          </w:tcPr>
          <w:p w14:paraId="551DEE7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37/2024</w:t>
            </w:r>
          </w:p>
        </w:tc>
        <w:tc>
          <w:tcPr>
            <w:tcW w:w="931" w:type="dxa"/>
            <w:tcBorders>
              <w:top w:val="nil"/>
              <w:left w:val="nil"/>
              <w:bottom w:val="single" w:sz="4" w:space="0" w:color="auto"/>
              <w:right w:val="single" w:sz="4" w:space="0" w:color="auto"/>
            </w:tcBorders>
            <w:shd w:val="clear" w:color="auto" w:fill="auto"/>
            <w:noWrap/>
            <w:vAlign w:val="bottom"/>
            <w:hideMark/>
          </w:tcPr>
          <w:p w14:paraId="7852CB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1B49B67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Berba 2024-Kak su brali naši stari</w:t>
            </w:r>
          </w:p>
        </w:tc>
        <w:tc>
          <w:tcPr>
            <w:tcW w:w="378" w:type="dxa"/>
            <w:tcBorders>
              <w:top w:val="nil"/>
              <w:left w:val="nil"/>
              <w:bottom w:val="single" w:sz="4" w:space="0" w:color="auto"/>
              <w:right w:val="single" w:sz="4" w:space="0" w:color="auto"/>
            </w:tcBorders>
            <w:shd w:val="clear" w:color="auto" w:fill="auto"/>
            <w:vAlign w:val="bottom"/>
            <w:hideMark/>
          </w:tcPr>
          <w:p w14:paraId="75EAF9A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5279765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79952000 - Usluge organiziranja događanja</w:t>
            </w:r>
          </w:p>
        </w:tc>
        <w:tc>
          <w:tcPr>
            <w:tcW w:w="559" w:type="dxa"/>
            <w:tcBorders>
              <w:top w:val="nil"/>
              <w:left w:val="nil"/>
              <w:bottom w:val="single" w:sz="4" w:space="0" w:color="auto"/>
              <w:right w:val="single" w:sz="4" w:space="0" w:color="auto"/>
            </w:tcBorders>
            <w:shd w:val="clear" w:color="auto" w:fill="auto"/>
            <w:noWrap/>
            <w:vAlign w:val="bottom"/>
            <w:hideMark/>
          </w:tcPr>
          <w:p w14:paraId="18BE5B80"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6.371,20</w:t>
            </w:r>
          </w:p>
        </w:tc>
        <w:tc>
          <w:tcPr>
            <w:tcW w:w="547" w:type="dxa"/>
            <w:tcBorders>
              <w:top w:val="nil"/>
              <w:left w:val="nil"/>
              <w:bottom w:val="single" w:sz="4" w:space="0" w:color="auto"/>
              <w:right w:val="single" w:sz="4" w:space="0" w:color="auto"/>
            </w:tcBorders>
            <w:shd w:val="clear" w:color="auto" w:fill="auto"/>
            <w:vAlign w:val="bottom"/>
            <w:hideMark/>
          </w:tcPr>
          <w:p w14:paraId="59C8FA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E33089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56DD33B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F15C96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01DD1B3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1A68CA1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11DC36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DDE183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C54C37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ADC5865" w14:textId="77777777" w:rsidR="001C34C4" w:rsidRPr="001C34C4" w:rsidRDefault="001C34C4" w:rsidP="009C5CDB">
            <w:pPr>
              <w:rPr>
                <w:rFonts w:ascii="Arial Narrow" w:hAnsi="Arial Narrow"/>
              </w:rPr>
            </w:pPr>
          </w:p>
        </w:tc>
      </w:tr>
      <w:tr w:rsidR="001C34C4" w:rsidRPr="001C34C4" w14:paraId="60F288EB"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5AD2E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0038</w:t>
            </w:r>
          </w:p>
        </w:tc>
        <w:tc>
          <w:tcPr>
            <w:tcW w:w="523" w:type="dxa"/>
            <w:tcBorders>
              <w:top w:val="nil"/>
              <w:left w:val="nil"/>
              <w:bottom w:val="single" w:sz="4" w:space="0" w:color="auto"/>
              <w:right w:val="single" w:sz="4" w:space="0" w:color="auto"/>
            </w:tcBorders>
            <w:shd w:val="clear" w:color="auto" w:fill="auto"/>
            <w:noWrap/>
            <w:vAlign w:val="bottom"/>
            <w:hideMark/>
          </w:tcPr>
          <w:p w14:paraId="5FCE531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38/2024</w:t>
            </w:r>
          </w:p>
        </w:tc>
        <w:tc>
          <w:tcPr>
            <w:tcW w:w="931" w:type="dxa"/>
            <w:tcBorders>
              <w:top w:val="nil"/>
              <w:left w:val="nil"/>
              <w:bottom w:val="single" w:sz="4" w:space="0" w:color="auto"/>
              <w:right w:val="single" w:sz="4" w:space="0" w:color="auto"/>
            </w:tcBorders>
            <w:shd w:val="clear" w:color="auto" w:fill="auto"/>
            <w:noWrap/>
            <w:vAlign w:val="bottom"/>
            <w:hideMark/>
          </w:tcPr>
          <w:p w14:paraId="09577E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7C8FEA0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Građevinski radovi-Rekonstrukcija kurije starog Župnog dvora u </w:t>
            </w:r>
            <w:r w:rsidRPr="001C34C4">
              <w:rPr>
                <w:rFonts w:ascii="Arial Narrow" w:hAnsi="Arial Narrow" w:cs="Calibri"/>
                <w:color w:val="000000"/>
              </w:rPr>
              <w:lastRenderedPageBreak/>
              <w:t>Rozgi-9. faza</w:t>
            </w:r>
          </w:p>
        </w:tc>
        <w:tc>
          <w:tcPr>
            <w:tcW w:w="378" w:type="dxa"/>
            <w:tcBorders>
              <w:top w:val="nil"/>
              <w:left w:val="nil"/>
              <w:bottom w:val="single" w:sz="4" w:space="0" w:color="auto"/>
              <w:right w:val="single" w:sz="4" w:space="0" w:color="auto"/>
            </w:tcBorders>
            <w:shd w:val="clear" w:color="auto" w:fill="auto"/>
            <w:vAlign w:val="bottom"/>
            <w:hideMark/>
          </w:tcPr>
          <w:p w14:paraId="3812B19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Radovi</w:t>
            </w:r>
          </w:p>
        </w:tc>
        <w:tc>
          <w:tcPr>
            <w:tcW w:w="721" w:type="dxa"/>
            <w:tcBorders>
              <w:top w:val="nil"/>
              <w:left w:val="nil"/>
              <w:bottom w:val="single" w:sz="4" w:space="0" w:color="auto"/>
              <w:right w:val="single" w:sz="4" w:space="0" w:color="auto"/>
            </w:tcBorders>
            <w:shd w:val="clear" w:color="auto" w:fill="auto"/>
            <w:vAlign w:val="bottom"/>
            <w:hideMark/>
          </w:tcPr>
          <w:p w14:paraId="4032CE0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45212360 - Građevinski radovi na vjerskim objektima</w:t>
            </w:r>
          </w:p>
        </w:tc>
        <w:tc>
          <w:tcPr>
            <w:tcW w:w="559" w:type="dxa"/>
            <w:tcBorders>
              <w:top w:val="nil"/>
              <w:left w:val="nil"/>
              <w:bottom w:val="single" w:sz="4" w:space="0" w:color="auto"/>
              <w:right w:val="single" w:sz="4" w:space="0" w:color="auto"/>
            </w:tcBorders>
            <w:shd w:val="clear" w:color="auto" w:fill="auto"/>
            <w:noWrap/>
            <w:vAlign w:val="bottom"/>
            <w:hideMark/>
          </w:tcPr>
          <w:p w14:paraId="7816F83F"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36.640,00</w:t>
            </w:r>
          </w:p>
        </w:tc>
        <w:tc>
          <w:tcPr>
            <w:tcW w:w="547" w:type="dxa"/>
            <w:tcBorders>
              <w:top w:val="nil"/>
              <w:left w:val="nil"/>
              <w:bottom w:val="single" w:sz="4" w:space="0" w:color="auto"/>
              <w:right w:val="single" w:sz="4" w:space="0" w:color="auto"/>
            </w:tcBorders>
            <w:shd w:val="clear" w:color="auto" w:fill="auto"/>
            <w:vAlign w:val="bottom"/>
            <w:hideMark/>
          </w:tcPr>
          <w:p w14:paraId="243E85F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DA54E8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19C2AB6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C36226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23D376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269A09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2. kvartal</w:t>
            </w:r>
          </w:p>
        </w:tc>
        <w:tc>
          <w:tcPr>
            <w:tcW w:w="436" w:type="dxa"/>
            <w:tcBorders>
              <w:top w:val="nil"/>
              <w:left w:val="nil"/>
              <w:bottom w:val="single" w:sz="4" w:space="0" w:color="auto"/>
              <w:right w:val="single" w:sz="4" w:space="0" w:color="auto"/>
            </w:tcBorders>
            <w:shd w:val="clear" w:color="auto" w:fill="auto"/>
            <w:vAlign w:val="bottom"/>
            <w:hideMark/>
          </w:tcPr>
          <w:p w14:paraId="2942D7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0461E6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ADB744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009BF09" w14:textId="77777777" w:rsidR="001C34C4" w:rsidRPr="001C34C4" w:rsidRDefault="001C34C4" w:rsidP="009C5CDB">
            <w:pPr>
              <w:rPr>
                <w:rFonts w:ascii="Arial Narrow" w:hAnsi="Arial Narrow"/>
              </w:rPr>
            </w:pPr>
          </w:p>
        </w:tc>
      </w:tr>
      <w:tr w:rsidR="001C34C4" w:rsidRPr="001C34C4" w14:paraId="43E32699"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37B989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0039</w:t>
            </w:r>
          </w:p>
        </w:tc>
        <w:tc>
          <w:tcPr>
            <w:tcW w:w="523" w:type="dxa"/>
            <w:tcBorders>
              <w:top w:val="nil"/>
              <w:left w:val="nil"/>
              <w:bottom w:val="single" w:sz="4" w:space="0" w:color="auto"/>
              <w:right w:val="single" w:sz="4" w:space="0" w:color="auto"/>
            </w:tcBorders>
            <w:shd w:val="clear" w:color="auto" w:fill="auto"/>
            <w:noWrap/>
            <w:vAlign w:val="bottom"/>
            <w:hideMark/>
          </w:tcPr>
          <w:p w14:paraId="479A48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39/2024</w:t>
            </w:r>
          </w:p>
        </w:tc>
        <w:tc>
          <w:tcPr>
            <w:tcW w:w="931" w:type="dxa"/>
            <w:tcBorders>
              <w:top w:val="nil"/>
              <w:left w:val="nil"/>
              <w:bottom w:val="single" w:sz="4" w:space="0" w:color="auto"/>
              <w:right w:val="single" w:sz="4" w:space="0" w:color="auto"/>
            </w:tcBorders>
            <w:shd w:val="clear" w:color="auto" w:fill="auto"/>
            <w:noWrap/>
            <w:vAlign w:val="bottom"/>
            <w:hideMark/>
          </w:tcPr>
          <w:p w14:paraId="04CCE67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3B20E9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Održavanje javne rasvjete</w:t>
            </w:r>
          </w:p>
        </w:tc>
        <w:tc>
          <w:tcPr>
            <w:tcW w:w="378" w:type="dxa"/>
            <w:tcBorders>
              <w:top w:val="nil"/>
              <w:left w:val="nil"/>
              <w:bottom w:val="single" w:sz="4" w:space="0" w:color="auto"/>
              <w:right w:val="single" w:sz="4" w:space="0" w:color="auto"/>
            </w:tcBorders>
            <w:shd w:val="clear" w:color="auto" w:fill="auto"/>
            <w:vAlign w:val="bottom"/>
            <w:hideMark/>
          </w:tcPr>
          <w:p w14:paraId="20E77D6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6BC255C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50232100 - Usluge održavanja ulične rasvjete</w:t>
            </w:r>
          </w:p>
        </w:tc>
        <w:tc>
          <w:tcPr>
            <w:tcW w:w="559" w:type="dxa"/>
            <w:tcBorders>
              <w:top w:val="nil"/>
              <w:left w:val="nil"/>
              <w:bottom w:val="single" w:sz="4" w:space="0" w:color="auto"/>
              <w:right w:val="single" w:sz="4" w:space="0" w:color="auto"/>
            </w:tcBorders>
            <w:shd w:val="clear" w:color="auto" w:fill="auto"/>
            <w:noWrap/>
            <w:vAlign w:val="bottom"/>
            <w:hideMark/>
          </w:tcPr>
          <w:p w14:paraId="19623F3D"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2.656,00</w:t>
            </w:r>
          </w:p>
        </w:tc>
        <w:tc>
          <w:tcPr>
            <w:tcW w:w="547" w:type="dxa"/>
            <w:tcBorders>
              <w:top w:val="nil"/>
              <w:left w:val="nil"/>
              <w:bottom w:val="single" w:sz="4" w:space="0" w:color="auto"/>
              <w:right w:val="single" w:sz="4" w:space="0" w:color="auto"/>
            </w:tcBorders>
            <w:shd w:val="clear" w:color="auto" w:fill="auto"/>
            <w:vAlign w:val="bottom"/>
            <w:hideMark/>
          </w:tcPr>
          <w:p w14:paraId="6920CF9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2AC9ACA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15F23F3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970F19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CEFD21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275B9F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010ADD6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8DCEC4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E60045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7492EEE1" w14:textId="77777777" w:rsidR="001C34C4" w:rsidRPr="001C34C4" w:rsidRDefault="001C34C4" w:rsidP="009C5CDB">
            <w:pPr>
              <w:rPr>
                <w:rFonts w:ascii="Arial Narrow" w:hAnsi="Arial Narrow"/>
              </w:rPr>
            </w:pPr>
          </w:p>
        </w:tc>
      </w:tr>
      <w:tr w:rsidR="001C34C4" w:rsidRPr="001C34C4" w14:paraId="38782213"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C4C94F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0040</w:t>
            </w:r>
          </w:p>
        </w:tc>
        <w:tc>
          <w:tcPr>
            <w:tcW w:w="523" w:type="dxa"/>
            <w:tcBorders>
              <w:top w:val="nil"/>
              <w:left w:val="nil"/>
              <w:bottom w:val="single" w:sz="4" w:space="0" w:color="auto"/>
              <w:right w:val="single" w:sz="4" w:space="0" w:color="auto"/>
            </w:tcBorders>
            <w:shd w:val="clear" w:color="auto" w:fill="auto"/>
            <w:noWrap/>
            <w:vAlign w:val="bottom"/>
            <w:hideMark/>
          </w:tcPr>
          <w:p w14:paraId="20FBE2A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40/2024</w:t>
            </w:r>
          </w:p>
        </w:tc>
        <w:tc>
          <w:tcPr>
            <w:tcW w:w="931" w:type="dxa"/>
            <w:tcBorders>
              <w:top w:val="nil"/>
              <w:left w:val="nil"/>
              <w:bottom w:val="single" w:sz="4" w:space="0" w:color="auto"/>
              <w:right w:val="single" w:sz="4" w:space="0" w:color="auto"/>
            </w:tcBorders>
            <w:shd w:val="clear" w:color="auto" w:fill="auto"/>
            <w:noWrap/>
            <w:vAlign w:val="bottom"/>
            <w:hideMark/>
          </w:tcPr>
          <w:p w14:paraId="7A341F5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CA2A57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Održavanje javnih zelenih površina</w:t>
            </w:r>
          </w:p>
        </w:tc>
        <w:tc>
          <w:tcPr>
            <w:tcW w:w="378" w:type="dxa"/>
            <w:tcBorders>
              <w:top w:val="nil"/>
              <w:left w:val="nil"/>
              <w:bottom w:val="single" w:sz="4" w:space="0" w:color="auto"/>
              <w:right w:val="single" w:sz="4" w:space="0" w:color="auto"/>
            </w:tcBorders>
            <w:shd w:val="clear" w:color="auto" w:fill="auto"/>
            <w:vAlign w:val="bottom"/>
            <w:hideMark/>
          </w:tcPr>
          <w:p w14:paraId="46B3B3C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7705C8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77313000 - Usluge održavanja parkova</w:t>
            </w:r>
          </w:p>
        </w:tc>
        <w:tc>
          <w:tcPr>
            <w:tcW w:w="559" w:type="dxa"/>
            <w:tcBorders>
              <w:top w:val="nil"/>
              <w:left w:val="nil"/>
              <w:bottom w:val="single" w:sz="4" w:space="0" w:color="auto"/>
              <w:right w:val="single" w:sz="4" w:space="0" w:color="auto"/>
            </w:tcBorders>
            <w:shd w:val="clear" w:color="auto" w:fill="auto"/>
            <w:noWrap/>
            <w:vAlign w:val="bottom"/>
            <w:hideMark/>
          </w:tcPr>
          <w:p w14:paraId="33E1B2A6"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6.376,00</w:t>
            </w:r>
          </w:p>
        </w:tc>
        <w:tc>
          <w:tcPr>
            <w:tcW w:w="547" w:type="dxa"/>
            <w:tcBorders>
              <w:top w:val="nil"/>
              <w:left w:val="nil"/>
              <w:bottom w:val="single" w:sz="4" w:space="0" w:color="auto"/>
              <w:right w:val="single" w:sz="4" w:space="0" w:color="auto"/>
            </w:tcBorders>
            <w:shd w:val="clear" w:color="auto" w:fill="auto"/>
            <w:vAlign w:val="bottom"/>
            <w:hideMark/>
          </w:tcPr>
          <w:p w14:paraId="748F563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9EB09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8CB8F4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443D29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8F3794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F803AA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2557432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FB72BD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118E12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2830C35" w14:textId="77777777" w:rsidR="001C34C4" w:rsidRPr="001C34C4" w:rsidRDefault="001C34C4" w:rsidP="009C5CDB">
            <w:pPr>
              <w:rPr>
                <w:rFonts w:ascii="Arial Narrow" w:hAnsi="Arial Narrow"/>
              </w:rPr>
            </w:pPr>
          </w:p>
        </w:tc>
      </w:tr>
      <w:tr w:rsidR="001C34C4" w:rsidRPr="001C34C4" w14:paraId="671F49C6"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3BFFE0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0041</w:t>
            </w:r>
          </w:p>
        </w:tc>
        <w:tc>
          <w:tcPr>
            <w:tcW w:w="523" w:type="dxa"/>
            <w:tcBorders>
              <w:top w:val="nil"/>
              <w:left w:val="nil"/>
              <w:bottom w:val="single" w:sz="4" w:space="0" w:color="auto"/>
              <w:right w:val="single" w:sz="4" w:space="0" w:color="auto"/>
            </w:tcBorders>
            <w:shd w:val="clear" w:color="auto" w:fill="auto"/>
            <w:noWrap/>
            <w:vAlign w:val="bottom"/>
            <w:hideMark/>
          </w:tcPr>
          <w:p w14:paraId="2782400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41/2024</w:t>
            </w:r>
          </w:p>
        </w:tc>
        <w:tc>
          <w:tcPr>
            <w:tcW w:w="931" w:type="dxa"/>
            <w:tcBorders>
              <w:top w:val="nil"/>
              <w:left w:val="nil"/>
              <w:bottom w:val="single" w:sz="4" w:space="0" w:color="auto"/>
              <w:right w:val="single" w:sz="4" w:space="0" w:color="auto"/>
            </w:tcBorders>
            <w:shd w:val="clear" w:color="auto" w:fill="auto"/>
            <w:noWrap/>
            <w:vAlign w:val="bottom"/>
            <w:hideMark/>
          </w:tcPr>
          <w:p w14:paraId="4ADFC1A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051443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Nabava materijala i opreme za održavanje cesta</w:t>
            </w:r>
          </w:p>
        </w:tc>
        <w:tc>
          <w:tcPr>
            <w:tcW w:w="378" w:type="dxa"/>
            <w:tcBorders>
              <w:top w:val="nil"/>
              <w:left w:val="nil"/>
              <w:bottom w:val="single" w:sz="4" w:space="0" w:color="auto"/>
              <w:right w:val="single" w:sz="4" w:space="0" w:color="auto"/>
            </w:tcBorders>
            <w:shd w:val="clear" w:color="auto" w:fill="auto"/>
            <w:vAlign w:val="bottom"/>
            <w:hideMark/>
          </w:tcPr>
          <w:p w14:paraId="7567174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4" w:space="0" w:color="auto"/>
              <w:right w:val="single" w:sz="4" w:space="0" w:color="auto"/>
            </w:tcBorders>
            <w:shd w:val="clear" w:color="auto" w:fill="auto"/>
            <w:vAlign w:val="bottom"/>
            <w:hideMark/>
          </w:tcPr>
          <w:p w14:paraId="0EF4AFA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34921000 - Oprema za održavanje cesta</w:t>
            </w:r>
          </w:p>
        </w:tc>
        <w:tc>
          <w:tcPr>
            <w:tcW w:w="559" w:type="dxa"/>
            <w:tcBorders>
              <w:top w:val="nil"/>
              <w:left w:val="nil"/>
              <w:bottom w:val="single" w:sz="4" w:space="0" w:color="auto"/>
              <w:right w:val="single" w:sz="4" w:space="0" w:color="auto"/>
            </w:tcBorders>
            <w:shd w:val="clear" w:color="auto" w:fill="auto"/>
            <w:noWrap/>
            <w:vAlign w:val="bottom"/>
            <w:hideMark/>
          </w:tcPr>
          <w:p w14:paraId="5C033743"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7.000,80</w:t>
            </w:r>
          </w:p>
        </w:tc>
        <w:tc>
          <w:tcPr>
            <w:tcW w:w="547" w:type="dxa"/>
            <w:tcBorders>
              <w:top w:val="nil"/>
              <w:left w:val="nil"/>
              <w:bottom w:val="single" w:sz="4" w:space="0" w:color="auto"/>
              <w:right w:val="single" w:sz="4" w:space="0" w:color="auto"/>
            </w:tcBorders>
            <w:shd w:val="clear" w:color="auto" w:fill="auto"/>
            <w:vAlign w:val="bottom"/>
            <w:hideMark/>
          </w:tcPr>
          <w:p w14:paraId="026BFBE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03AAA7D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4F62A1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32BA9C2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C0557D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34088F0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762EB6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38EDF10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B43E01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5F80688" w14:textId="77777777" w:rsidR="001C34C4" w:rsidRPr="001C34C4" w:rsidRDefault="001C34C4" w:rsidP="009C5CDB">
            <w:pPr>
              <w:rPr>
                <w:rFonts w:ascii="Arial Narrow" w:hAnsi="Arial Narrow"/>
              </w:rPr>
            </w:pPr>
          </w:p>
        </w:tc>
      </w:tr>
      <w:tr w:rsidR="001C34C4" w:rsidRPr="001C34C4" w14:paraId="5CD8B4A0"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65E1DE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0042</w:t>
            </w:r>
          </w:p>
        </w:tc>
        <w:tc>
          <w:tcPr>
            <w:tcW w:w="523" w:type="dxa"/>
            <w:tcBorders>
              <w:top w:val="nil"/>
              <w:left w:val="nil"/>
              <w:bottom w:val="single" w:sz="4" w:space="0" w:color="auto"/>
              <w:right w:val="single" w:sz="4" w:space="0" w:color="auto"/>
            </w:tcBorders>
            <w:shd w:val="clear" w:color="auto" w:fill="auto"/>
            <w:noWrap/>
            <w:vAlign w:val="bottom"/>
            <w:hideMark/>
          </w:tcPr>
          <w:p w14:paraId="53ACF84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42/2024</w:t>
            </w:r>
          </w:p>
        </w:tc>
        <w:tc>
          <w:tcPr>
            <w:tcW w:w="931" w:type="dxa"/>
            <w:tcBorders>
              <w:top w:val="nil"/>
              <w:left w:val="nil"/>
              <w:bottom w:val="single" w:sz="4" w:space="0" w:color="auto"/>
              <w:right w:val="single" w:sz="4" w:space="0" w:color="auto"/>
            </w:tcBorders>
            <w:shd w:val="clear" w:color="auto" w:fill="auto"/>
            <w:noWrap/>
            <w:vAlign w:val="bottom"/>
            <w:hideMark/>
          </w:tcPr>
          <w:p w14:paraId="2DBCECA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43D03D2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Održavanje nerazvrstanih cesta i javnih površina na kojima nije dopušten promet motornim vozilima</w:t>
            </w:r>
          </w:p>
        </w:tc>
        <w:tc>
          <w:tcPr>
            <w:tcW w:w="378" w:type="dxa"/>
            <w:tcBorders>
              <w:top w:val="nil"/>
              <w:left w:val="nil"/>
              <w:bottom w:val="single" w:sz="4" w:space="0" w:color="auto"/>
              <w:right w:val="single" w:sz="4" w:space="0" w:color="auto"/>
            </w:tcBorders>
            <w:shd w:val="clear" w:color="auto" w:fill="auto"/>
            <w:vAlign w:val="bottom"/>
            <w:hideMark/>
          </w:tcPr>
          <w:p w14:paraId="26C6E3A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37173E8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45233141 - Radovi na održavanju cesta</w:t>
            </w:r>
          </w:p>
        </w:tc>
        <w:tc>
          <w:tcPr>
            <w:tcW w:w="559" w:type="dxa"/>
            <w:tcBorders>
              <w:top w:val="nil"/>
              <w:left w:val="nil"/>
              <w:bottom w:val="single" w:sz="4" w:space="0" w:color="auto"/>
              <w:right w:val="single" w:sz="4" w:space="0" w:color="auto"/>
            </w:tcBorders>
            <w:shd w:val="clear" w:color="auto" w:fill="auto"/>
            <w:noWrap/>
            <w:vAlign w:val="bottom"/>
            <w:hideMark/>
          </w:tcPr>
          <w:p w14:paraId="11C68CE0"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7.646,40</w:t>
            </w:r>
          </w:p>
        </w:tc>
        <w:tc>
          <w:tcPr>
            <w:tcW w:w="547" w:type="dxa"/>
            <w:tcBorders>
              <w:top w:val="nil"/>
              <w:left w:val="nil"/>
              <w:bottom w:val="single" w:sz="4" w:space="0" w:color="auto"/>
              <w:right w:val="single" w:sz="4" w:space="0" w:color="auto"/>
            </w:tcBorders>
            <w:shd w:val="clear" w:color="auto" w:fill="auto"/>
            <w:vAlign w:val="bottom"/>
            <w:hideMark/>
          </w:tcPr>
          <w:p w14:paraId="091719F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64BA8C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F963C1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318C5D3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0E070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D516B6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67934F7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95CC02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6457BC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2AA5DAF" w14:textId="77777777" w:rsidR="001C34C4" w:rsidRPr="001C34C4" w:rsidRDefault="001C34C4" w:rsidP="009C5CDB">
            <w:pPr>
              <w:rPr>
                <w:rFonts w:ascii="Arial Narrow" w:hAnsi="Arial Narrow"/>
              </w:rPr>
            </w:pPr>
          </w:p>
        </w:tc>
      </w:tr>
      <w:tr w:rsidR="001C34C4" w:rsidRPr="001C34C4" w14:paraId="2B12F903"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009644D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0043</w:t>
            </w:r>
          </w:p>
        </w:tc>
        <w:tc>
          <w:tcPr>
            <w:tcW w:w="523" w:type="dxa"/>
            <w:tcBorders>
              <w:top w:val="nil"/>
              <w:left w:val="nil"/>
              <w:bottom w:val="single" w:sz="4" w:space="0" w:color="auto"/>
              <w:right w:val="single" w:sz="4" w:space="0" w:color="auto"/>
            </w:tcBorders>
            <w:shd w:val="clear" w:color="auto" w:fill="auto"/>
            <w:noWrap/>
            <w:vAlign w:val="bottom"/>
            <w:hideMark/>
          </w:tcPr>
          <w:p w14:paraId="1FDC512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43/2024</w:t>
            </w:r>
          </w:p>
        </w:tc>
        <w:tc>
          <w:tcPr>
            <w:tcW w:w="931" w:type="dxa"/>
            <w:tcBorders>
              <w:top w:val="nil"/>
              <w:left w:val="nil"/>
              <w:bottom w:val="single" w:sz="4" w:space="0" w:color="auto"/>
              <w:right w:val="single" w:sz="4" w:space="0" w:color="auto"/>
            </w:tcBorders>
            <w:shd w:val="clear" w:color="auto" w:fill="auto"/>
            <w:noWrap/>
            <w:vAlign w:val="bottom"/>
            <w:hideMark/>
          </w:tcPr>
          <w:p w14:paraId="6222764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F21363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Košnja trave i raslinja uz </w:t>
            </w:r>
            <w:r w:rsidRPr="001C34C4">
              <w:rPr>
                <w:rFonts w:ascii="Arial Narrow" w:hAnsi="Arial Narrow" w:cs="Calibri"/>
                <w:color w:val="000000"/>
              </w:rPr>
              <w:lastRenderedPageBreak/>
              <w:t>nerazvrstane ceste</w:t>
            </w:r>
          </w:p>
        </w:tc>
        <w:tc>
          <w:tcPr>
            <w:tcW w:w="378" w:type="dxa"/>
            <w:tcBorders>
              <w:top w:val="nil"/>
              <w:left w:val="nil"/>
              <w:bottom w:val="single" w:sz="4" w:space="0" w:color="auto"/>
              <w:right w:val="single" w:sz="4" w:space="0" w:color="auto"/>
            </w:tcBorders>
            <w:shd w:val="clear" w:color="auto" w:fill="auto"/>
            <w:vAlign w:val="bottom"/>
            <w:hideMark/>
          </w:tcPr>
          <w:p w14:paraId="182A7E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Radovi</w:t>
            </w:r>
          </w:p>
        </w:tc>
        <w:tc>
          <w:tcPr>
            <w:tcW w:w="721" w:type="dxa"/>
            <w:tcBorders>
              <w:top w:val="nil"/>
              <w:left w:val="nil"/>
              <w:bottom w:val="single" w:sz="4" w:space="0" w:color="auto"/>
              <w:right w:val="single" w:sz="4" w:space="0" w:color="auto"/>
            </w:tcBorders>
            <w:shd w:val="clear" w:color="auto" w:fill="auto"/>
            <w:vAlign w:val="bottom"/>
            <w:hideMark/>
          </w:tcPr>
          <w:p w14:paraId="313A510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xml:space="preserve">45112730 - Radovi krajobraznog </w:t>
            </w:r>
            <w:r w:rsidRPr="001C34C4">
              <w:rPr>
                <w:rFonts w:ascii="Arial Narrow" w:hAnsi="Arial Narrow" w:cs="Calibri"/>
                <w:color w:val="000000"/>
              </w:rPr>
              <w:lastRenderedPageBreak/>
              <w:t>uređenja cesta i autocesta</w:t>
            </w:r>
          </w:p>
        </w:tc>
        <w:tc>
          <w:tcPr>
            <w:tcW w:w="559" w:type="dxa"/>
            <w:tcBorders>
              <w:top w:val="nil"/>
              <w:left w:val="nil"/>
              <w:bottom w:val="single" w:sz="4" w:space="0" w:color="auto"/>
              <w:right w:val="single" w:sz="4" w:space="0" w:color="auto"/>
            </w:tcBorders>
            <w:shd w:val="clear" w:color="auto" w:fill="auto"/>
            <w:noWrap/>
            <w:vAlign w:val="bottom"/>
            <w:hideMark/>
          </w:tcPr>
          <w:p w14:paraId="2542D248"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lastRenderedPageBreak/>
              <w:t>3.292,00</w:t>
            </w:r>
          </w:p>
        </w:tc>
        <w:tc>
          <w:tcPr>
            <w:tcW w:w="547" w:type="dxa"/>
            <w:tcBorders>
              <w:top w:val="nil"/>
              <w:left w:val="nil"/>
              <w:bottom w:val="single" w:sz="4" w:space="0" w:color="auto"/>
              <w:right w:val="single" w:sz="4" w:space="0" w:color="auto"/>
            </w:tcBorders>
            <w:shd w:val="clear" w:color="auto" w:fill="auto"/>
            <w:vAlign w:val="bottom"/>
            <w:hideMark/>
          </w:tcPr>
          <w:p w14:paraId="0F89E7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873AD3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8C89F2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38E46E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443CEF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086682B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FB067F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0D903F6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1DD046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6FE7673" w14:textId="77777777" w:rsidR="001C34C4" w:rsidRPr="001C34C4" w:rsidRDefault="001C34C4" w:rsidP="009C5CDB">
            <w:pPr>
              <w:rPr>
                <w:rFonts w:ascii="Arial Narrow" w:hAnsi="Arial Narrow"/>
              </w:rPr>
            </w:pPr>
          </w:p>
        </w:tc>
      </w:tr>
      <w:tr w:rsidR="001C34C4" w:rsidRPr="001C34C4" w14:paraId="7BCC942B"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11E7BCC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0044</w:t>
            </w:r>
          </w:p>
        </w:tc>
        <w:tc>
          <w:tcPr>
            <w:tcW w:w="523" w:type="dxa"/>
            <w:tcBorders>
              <w:top w:val="nil"/>
              <w:left w:val="nil"/>
              <w:bottom w:val="single" w:sz="4" w:space="0" w:color="auto"/>
              <w:right w:val="single" w:sz="4" w:space="0" w:color="auto"/>
            </w:tcBorders>
            <w:shd w:val="clear" w:color="auto" w:fill="auto"/>
            <w:noWrap/>
            <w:vAlign w:val="bottom"/>
            <w:hideMark/>
          </w:tcPr>
          <w:p w14:paraId="0241420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44/2024</w:t>
            </w:r>
          </w:p>
        </w:tc>
        <w:tc>
          <w:tcPr>
            <w:tcW w:w="931" w:type="dxa"/>
            <w:tcBorders>
              <w:top w:val="nil"/>
              <w:left w:val="nil"/>
              <w:bottom w:val="single" w:sz="4" w:space="0" w:color="auto"/>
              <w:right w:val="single" w:sz="4" w:space="0" w:color="auto"/>
            </w:tcBorders>
            <w:shd w:val="clear" w:color="auto" w:fill="auto"/>
            <w:noWrap/>
            <w:vAlign w:val="bottom"/>
            <w:hideMark/>
          </w:tcPr>
          <w:p w14:paraId="1C8FFC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5ACE574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Zimsko održavanje</w:t>
            </w:r>
          </w:p>
        </w:tc>
        <w:tc>
          <w:tcPr>
            <w:tcW w:w="378" w:type="dxa"/>
            <w:tcBorders>
              <w:top w:val="nil"/>
              <w:left w:val="nil"/>
              <w:bottom w:val="single" w:sz="4" w:space="0" w:color="auto"/>
              <w:right w:val="single" w:sz="4" w:space="0" w:color="auto"/>
            </w:tcBorders>
            <w:shd w:val="clear" w:color="auto" w:fill="auto"/>
            <w:vAlign w:val="bottom"/>
            <w:hideMark/>
          </w:tcPr>
          <w:p w14:paraId="38F66E8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60FBB61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90620000 - Usluge čišćenja snijega</w:t>
            </w:r>
          </w:p>
        </w:tc>
        <w:tc>
          <w:tcPr>
            <w:tcW w:w="559" w:type="dxa"/>
            <w:tcBorders>
              <w:top w:val="nil"/>
              <w:left w:val="nil"/>
              <w:bottom w:val="single" w:sz="4" w:space="0" w:color="auto"/>
              <w:right w:val="single" w:sz="4" w:space="0" w:color="auto"/>
            </w:tcBorders>
            <w:shd w:val="clear" w:color="auto" w:fill="auto"/>
            <w:noWrap/>
            <w:vAlign w:val="bottom"/>
            <w:hideMark/>
          </w:tcPr>
          <w:p w14:paraId="33858A44"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6.371,20</w:t>
            </w:r>
          </w:p>
        </w:tc>
        <w:tc>
          <w:tcPr>
            <w:tcW w:w="547" w:type="dxa"/>
            <w:tcBorders>
              <w:top w:val="nil"/>
              <w:left w:val="nil"/>
              <w:bottom w:val="single" w:sz="4" w:space="0" w:color="auto"/>
              <w:right w:val="single" w:sz="4" w:space="0" w:color="auto"/>
            </w:tcBorders>
            <w:shd w:val="clear" w:color="auto" w:fill="auto"/>
            <w:vAlign w:val="bottom"/>
            <w:hideMark/>
          </w:tcPr>
          <w:p w14:paraId="25161A7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C02E15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758B755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0222317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4CFD95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4D129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4722ED9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220097B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0BC8F8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37E8DF55" w14:textId="77777777" w:rsidR="001C34C4" w:rsidRPr="001C34C4" w:rsidRDefault="001C34C4" w:rsidP="009C5CDB">
            <w:pPr>
              <w:rPr>
                <w:rFonts w:ascii="Arial Narrow" w:hAnsi="Arial Narrow"/>
              </w:rPr>
            </w:pPr>
          </w:p>
        </w:tc>
      </w:tr>
      <w:tr w:rsidR="001C34C4" w:rsidRPr="001C34C4" w14:paraId="4FB40772" w14:textId="77777777" w:rsidTr="009C5CDB">
        <w:trPr>
          <w:trHeight w:val="9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725D431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0045</w:t>
            </w:r>
          </w:p>
        </w:tc>
        <w:tc>
          <w:tcPr>
            <w:tcW w:w="523" w:type="dxa"/>
            <w:tcBorders>
              <w:top w:val="nil"/>
              <w:left w:val="nil"/>
              <w:bottom w:val="single" w:sz="4" w:space="0" w:color="auto"/>
              <w:right w:val="single" w:sz="4" w:space="0" w:color="auto"/>
            </w:tcBorders>
            <w:shd w:val="clear" w:color="auto" w:fill="auto"/>
            <w:noWrap/>
            <w:vAlign w:val="bottom"/>
            <w:hideMark/>
          </w:tcPr>
          <w:p w14:paraId="7EE37A6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45/2024</w:t>
            </w:r>
          </w:p>
        </w:tc>
        <w:tc>
          <w:tcPr>
            <w:tcW w:w="931" w:type="dxa"/>
            <w:tcBorders>
              <w:top w:val="nil"/>
              <w:left w:val="nil"/>
              <w:bottom w:val="single" w:sz="4" w:space="0" w:color="auto"/>
              <w:right w:val="single" w:sz="4" w:space="0" w:color="auto"/>
            </w:tcBorders>
            <w:shd w:val="clear" w:color="auto" w:fill="auto"/>
            <w:noWrap/>
            <w:vAlign w:val="bottom"/>
            <w:hideMark/>
          </w:tcPr>
          <w:p w14:paraId="77DCCD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CBB748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Održavanje groblja</w:t>
            </w:r>
          </w:p>
        </w:tc>
        <w:tc>
          <w:tcPr>
            <w:tcW w:w="378" w:type="dxa"/>
            <w:tcBorders>
              <w:top w:val="nil"/>
              <w:left w:val="nil"/>
              <w:bottom w:val="single" w:sz="4" w:space="0" w:color="auto"/>
              <w:right w:val="single" w:sz="4" w:space="0" w:color="auto"/>
            </w:tcBorders>
            <w:shd w:val="clear" w:color="auto" w:fill="auto"/>
            <w:vAlign w:val="bottom"/>
            <w:hideMark/>
          </w:tcPr>
          <w:p w14:paraId="6E7357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59E199D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45112714 - Radovi krajobraznog uređenja groblja</w:t>
            </w:r>
          </w:p>
        </w:tc>
        <w:tc>
          <w:tcPr>
            <w:tcW w:w="559" w:type="dxa"/>
            <w:tcBorders>
              <w:top w:val="nil"/>
              <w:left w:val="nil"/>
              <w:bottom w:val="single" w:sz="4" w:space="0" w:color="auto"/>
              <w:right w:val="single" w:sz="4" w:space="0" w:color="auto"/>
            </w:tcBorders>
            <w:shd w:val="clear" w:color="auto" w:fill="auto"/>
            <w:noWrap/>
            <w:vAlign w:val="bottom"/>
            <w:hideMark/>
          </w:tcPr>
          <w:p w14:paraId="3ED70699"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5.309,60</w:t>
            </w:r>
          </w:p>
        </w:tc>
        <w:tc>
          <w:tcPr>
            <w:tcW w:w="547" w:type="dxa"/>
            <w:tcBorders>
              <w:top w:val="nil"/>
              <w:left w:val="nil"/>
              <w:bottom w:val="single" w:sz="4" w:space="0" w:color="auto"/>
              <w:right w:val="single" w:sz="4" w:space="0" w:color="auto"/>
            </w:tcBorders>
            <w:shd w:val="clear" w:color="auto" w:fill="auto"/>
            <w:vAlign w:val="bottom"/>
            <w:hideMark/>
          </w:tcPr>
          <w:p w14:paraId="5A24F85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7581CD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6A581C6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51469E9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1D3FEF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38CAAB5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21C05D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817FB4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B0F3F7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430270F4" w14:textId="77777777" w:rsidR="001C34C4" w:rsidRPr="001C34C4" w:rsidRDefault="001C34C4" w:rsidP="009C5CDB">
            <w:pPr>
              <w:rPr>
                <w:rFonts w:ascii="Arial Narrow" w:hAnsi="Arial Narrow"/>
              </w:rPr>
            </w:pPr>
          </w:p>
        </w:tc>
      </w:tr>
      <w:tr w:rsidR="001C34C4" w:rsidRPr="001C34C4" w14:paraId="1034D0FE"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88E933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0046</w:t>
            </w:r>
          </w:p>
        </w:tc>
        <w:tc>
          <w:tcPr>
            <w:tcW w:w="523" w:type="dxa"/>
            <w:tcBorders>
              <w:top w:val="nil"/>
              <w:left w:val="nil"/>
              <w:bottom w:val="single" w:sz="4" w:space="0" w:color="auto"/>
              <w:right w:val="single" w:sz="4" w:space="0" w:color="auto"/>
            </w:tcBorders>
            <w:shd w:val="clear" w:color="auto" w:fill="auto"/>
            <w:noWrap/>
            <w:vAlign w:val="bottom"/>
            <w:hideMark/>
          </w:tcPr>
          <w:p w14:paraId="20B2163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46/2024</w:t>
            </w:r>
          </w:p>
        </w:tc>
        <w:tc>
          <w:tcPr>
            <w:tcW w:w="931" w:type="dxa"/>
            <w:tcBorders>
              <w:top w:val="nil"/>
              <w:left w:val="nil"/>
              <w:bottom w:val="single" w:sz="4" w:space="0" w:color="auto"/>
              <w:right w:val="single" w:sz="4" w:space="0" w:color="auto"/>
            </w:tcBorders>
            <w:shd w:val="clear" w:color="auto" w:fill="auto"/>
            <w:noWrap/>
            <w:vAlign w:val="bottom"/>
            <w:hideMark/>
          </w:tcPr>
          <w:p w14:paraId="6B0B447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2A4FBA6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Legalizacija nerazvrstanih cesta</w:t>
            </w:r>
          </w:p>
        </w:tc>
        <w:tc>
          <w:tcPr>
            <w:tcW w:w="378" w:type="dxa"/>
            <w:tcBorders>
              <w:top w:val="nil"/>
              <w:left w:val="nil"/>
              <w:bottom w:val="single" w:sz="4" w:space="0" w:color="auto"/>
              <w:right w:val="single" w:sz="4" w:space="0" w:color="auto"/>
            </w:tcBorders>
            <w:shd w:val="clear" w:color="auto" w:fill="auto"/>
            <w:vAlign w:val="bottom"/>
            <w:hideMark/>
          </w:tcPr>
          <w:p w14:paraId="4FAE6AB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7140C6E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71355000 - Geodetske usluge</w:t>
            </w:r>
          </w:p>
        </w:tc>
        <w:tc>
          <w:tcPr>
            <w:tcW w:w="559" w:type="dxa"/>
            <w:tcBorders>
              <w:top w:val="nil"/>
              <w:left w:val="nil"/>
              <w:bottom w:val="single" w:sz="4" w:space="0" w:color="auto"/>
              <w:right w:val="single" w:sz="4" w:space="0" w:color="auto"/>
            </w:tcBorders>
            <w:shd w:val="clear" w:color="auto" w:fill="auto"/>
            <w:noWrap/>
            <w:vAlign w:val="bottom"/>
            <w:hideMark/>
          </w:tcPr>
          <w:p w14:paraId="5D1B25EB"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5.456,00</w:t>
            </w:r>
          </w:p>
        </w:tc>
        <w:tc>
          <w:tcPr>
            <w:tcW w:w="547" w:type="dxa"/>
            <w:tcBorders>
              <w:top w:val="nil"/>
              <w:left w:val="nil"/>
              <w:bottom w:val="single" w:sz="4" w:space="0" w:color="auto"/>
              <w:right w:val="single" w:sz="4" w:space="0" w:color="auto"/>
            </w:tcBorders>
            <w:shd w:val="clear" w:color="auto" w:fill="auto"/>
            <w:vAlign w:val="bottom"/>
            <w:hideMark/>
          </w:tcPr>
          <w:p w14:paraId="758A836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5DE0213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7A6745A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66E8B9A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0926A09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29ECB7A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794E24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5DB7AD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1003C43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7B8AA04E" w14:textId="77777777" w:rsidR="001C34C4" w:rsidRPr="001C34C4" w:rsidRDefault="001C34C4" w:rsidP="009C5CDB">
            <w:pPr>
              <w:rPr>
                <w:rFonts w:ascii="Arial Narrow" w:hAnsi="Arial Narrow"/>
              </w:rPr>
            </w:pPr>
          </w:p>
        </w:tc>
      </w:tr>
      <w:tr w:rsidR="001C34C4" w:rsidRPr="001C34C4" w14:paraId="563165CC"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5424F1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0047</w:t>
            </w:r>
          </w:p>
        </w:tc>
        <w:tc>
          <w:tcPr>
            <w:tcW w:w="523" w:type="dxa"/>
            <w:tcBorders>
              <w:top w:val="nil"/>
              <w:left w:val="nil"/>
              <w:bottom w:val="single" w:sz="4" w:space="0" w:color="auto"/>
              <w:right w:val="single" w:sz="4" w:space="0" w:color="auto"/>
            </w:tcBorders>
            <w:shd w:val="clear" w:color="auto" w:fill="auto"/>
            <w:noWrap/>
            <w:vAlign w:val="bottom"/>
            <w:hideMark/>
          </w:tcPr>
          <w:p w14:paraId="6BE1867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47/2024</w:t>
            </w:r>
          </w:p>
        </w:tc>
        <w:tc>
          <w:tcPr>
            <w:tcW w:w="931" w:type="dxa"/>
            <w:tcBorders>
              <w:top w:val="nil"/>
              <w:left w:val="nil"/>
              <w:bottom w:val="single" w:sz="4" w:space="0" w:color="auto"/>
              <w:right w:val="single" w:sz="4" w:space="0" w:color="auto"/>
            </w:tcBorders>
            <w:shd w:val="clear" w:color="auto" w:fill="auto"/>
            <w:noWrap/>
            <w:vAlign w:val="bottom"/>
            <w:hideMark/>
          </w:tcPr>
          <w:p w14:paraId="45EF696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Zakon o javnoj nabavi</w:t>
            </w:r>
          </w:p>
        </w:tc>
        <w:tc>
          <w:tcPr>
            <w:tcW w:w="681" w:type="dxa"/>
            <w:tcBorders>
              <w:top w:val="nil"/>
              <w:left w:val="nil"/>
              <w:bottom w:val="single" w:sz="4" w:space="0" w:color="auto"/>
              <w:right w:val="single" w:sz="4" w:space="0" w:color="auto"/>
            </w:tcBorders>
            <w:shd w:val="clear" w:color="auto" w:fill="auto"/>
            <w:vAlign w:val="bottom"/>
            <w:hideMark/>
          </w:tcPr>
          <w:p w14:paraId="0CAB71D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Rekonstrukcija kulturnog centra Dubravica</w:t>
            </w:r>
          </w:p>
        </w:tc>
        <w:tc>
          <w:tcPr>
            <w:tcW w:w="378" w:type="dxa"/>
            <w:tcBorders>
              <w:top w:val="nil"/>
              <w:left w:val="nil"/>
              <w:bottom w:val="single" w:sz="4" w:space="0" w:color="auto"/>
              <w:right w:val="single" w:sz="4" w:space="0" w:color="auto"/>
            </w:tcBorders>
            <w:shd w:val="clear" w:color="auto" w:fill="auto"/>
            <w:vAlign w:val="bottom"/>
            <w:hideMark/>
          </w:tcPr>
          <w:p w14:paraId="283BA57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Radovi</w:t>
            </w:r>
          </w:p>
        </w:tc>
        <w:tc>
          <w:tcPr>
            <w:tcW w:w="721" w:type="dxa"/>
            <w:tcBorders>
              <w:top w:val="nil"/>
              <w:left w:val="nil"/>
              <w:bottom w:val="single" w:sz="4" w:space="0" w:color="auto"/>
              <w:right w:val="single" w:sz="4" w:space="0" w:color="auto"/>
            </w:tcBorders>
            <w:shd w:val="clear" w:color="auto" w:fill="auto"/>
            <w:vAlign w:val="bottom"/>
            <w:hideMark/>
          </w:tcPr>
          <w:p w14:paraId="1346B37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45000000 - Građevinski radovi</w:t>
            </w:r>
          </w:p>
        </w:tc>
        <w:tc>
          <w:tcPr>
            <w:tcW w:w="559" w:type="dxa"/>
            <w:tcBorders>
              <w:top w:val="nil"/>
              <w:left w:val="nil"/>
              <w:bottom w:val="single" w:sz="4" w:space="0" w:color="auto"/>
              <w:right w:val="single" w:sz="4" w:space="0" w:color="auto"/>
            </w:tcBorders>
            <w:shd w:val="clear" w:color="auto" w:fill="auto"/>
            <w:noWrap/>
            <w:vAlign w:val="bottom"/>
            <w:hideMark/>
          </w:tcPr>
          <w:p w14:paraId="1A5EFCA0"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424.713,60</w:t>
            </w:r>
          </w:p>
        </w:tc>
        <w:tc>
          <w:tcPr>
            <w:tcW w:w="547" w:type="dxa"/>
            <w:tcBorders>
              <w:top w:val="nil"/>
              <w:left w:val="nil"/>
              <w:bottom w:val="single" w:sz="4" w:space="0" w:color="auto"/>
              <w:right w:val="single" w:sz="4" w:space="0" w:color="auto"/>
            </w:tcBorders>
            <w:shd w:val="clear" w:color="auto" w:fill="auto"/>
            <w:vAlign w:val="bottom"/>
            <w:hideMark/>
          </w:tcPr>
          <w:p w14:paraId="490E424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Otvoreni postupak</w:t>
            </w:r>
          </w:p>
        </w:tc>
        <w:tc>
          <w:tcPr>
            <w:tcW w:w="468" w:type="dxa"/>
            <w:tcBorders>
              <w:top w:val="nil"/>
              <w:left w:val="nil"/>
              <w:bottom w:val="single" w:sz="4" w:space="0" w:color="auto"/>
              <w:right w:val="single" w:sz="4" w:space="0" w:color="auto"/>
            </w:tcBorders>
            <w:shd w:val="clear" w:color="auto" w:fill="auto"/>
            <w:vAlign w:val="bottom"/>
            <w:hideMark/>
          </w:tcPr>
          <w:p w14:paraId="43120B9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654741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10F7032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6F3FE23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00D6B1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 kvartal</w:t>
            </w:r>
          </w:p>
        </w:tc>
        <w:tc>
          <w:tcPr>
            <w:tcW w:w="436" w:type="dxa"/>
            <w:tcBorders>
              <w:top w:val="nil"/>
              <w:left w:val="nil"/>
              <w:bottom w:val="single" w:sz="4" w:space="0" w:color="auto"/>
              <w:right w:val="single" w:sz="4" w:space="0" w:color="auto"/>
            </w:tcBorders>
            <w:shd w:val="clear" w:color="auto" w:fill="auto"/>
            <w:vAlign w:val="bottom"/>
            <w:hideMark/>
          </w:tcPr>
          <w:p w14:paraId="476CDA5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godina</w:t>
            </w:r>
          </w:p>
        </w:tc>
        <w:tc>
          <w:tcPr>
            <w:tcW w:w="433" w:type="dxa"/>
            <w:tcBorders>
              <w:top w:val="nil"/>
              <w:left w:val="nil"/>
              <w:bottom w:val="single" w:sz="4" w:space="0" w:color="auto"/>
              <w:right w:val="single" w:sz="4" w:space="0" w:color="auto"/>
            </w:tcBorders>
            <w:shd w:val="clear" w:color="auto" w:fill="auto"/>
            <w:vAlign w:val="bottom"/>
            <w:hideMark/>
          </w:tcPr>
          <w:p w14:paraId="360187D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3C5EE1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B4AF8A4" w14:textId="77777777" w:rsidR="001C34C4" w:rsidRPr="001C34C4" w:rsidRDefault="001C34C4" w:rsidP="009C5CDB">
            <w:pPr>
              <w:rPr>
                <w:rFonts w:ascii="Arial Narrow" w:hAnsi="Arial Narrow"/>
              </w:rPr>
            </w:pPr>
          </w:p>
        </w:tc>
      </w:tr>
      <w:tr w:rsidR="001C34C4" w:rsidRPr="001C34C4" w14:paraId="427FF266"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01B221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0048</w:t>
            </w:r>
          </w:p>
        </w:tc>
        <w:tc>
          <w:tcPr>
            <w:tcW w:w="523" w:type="dxa"/>
            <w:tcBorders>
              <w:top w:val="nil"/>
              <w:left w:val="nil"/>
              <w:bottom w:val="single" w:sz="4" w:space="0" w:color="auto"/>
              <w:right w:val="single" w:sz="4" w:space="0" w:color="auto"/>
            </w:tcBorders>
            <w:shd w:val="clear" w:color="auto" w:fill="auto"/>
            <w:noWrap/>
            <w:vAlign w:val="bottom"/>
            <w:hideMark/>
          </w:tcPr>
          <w:p w14:paraId="6BF8BF0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48/2024</w:t>
            </w:r>
          </w:p>
        </w:tc>
        <w:tc>
          <w:tcPr>
            <w:tcW w:w="931" w:type="dxa"/>
            <w:tcBorders>
              <w:top w:val="nil"/>
              <w:left w:val="nil"/>
              <w:bottom w:val="single" w:sz="4" w:space="0" w:color="auto"/>
              <w:right w:val="single" w:sz="4" w:space="0" w:color="auto"/>
            </w:tcBorders>
            <w:shd w:val="clear" w:color="auto" w:fill="auto"/>
            <w:noWrap/>
            <w:vAlign w:val="bottom"/>
            <w:hideMark/>
          </w:tcPr>
          <w:p w14:paraId="40C5391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692D427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Izmjena projektne dokumentacije-Rekonstrukcija kulturnog centra Dubravica</w:t>
            </w:r>
          </w:p>
        </w:tc>
        <w:tc>
          <w:tcPr>
            <w:tcW w:w="378" w:type="dxa"/>
            <w:tcBorders>
              <w:top w:val="nil"/>
              <w:left w:val="nil"/>
              <w:bottom w:val="single" w:sz="4" w:space="0" w:color="auto"/>
              <w:right w:val="single" w:sz="4" w:space="0" w:color="auto"/>
            </w:tcBorders>
            <w:shd w:val="clear" w:color="auto" w:fill="auto"/>
            <w:vAlign w:val="bottom"/>
            <w:hideMark/>
          </w:tcPr>
          <w:p w14:paraId="085C824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5FFF124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576DB70A"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12.742,40</w:t>
            </w:r>
          </w:p>
        </w:tc>
        <w:tc>
          <w:tcPr>
            <w:tcW w:w="547" w:type="dxa"/>
            <w:tcBorders>
              <w:top w:val="nil"/>
              <w:left w:val="nil"/>
              <w:bottom w:val="single" w:sz="4" w:space="0" w:color="auto"/>
              <w:right w:val="single" w:sz="4" w:space="0" w:color="auto"/>
            </w:tcBorders>
            <w:shd w:val="clear" w:color="auto" w:fill="auto"/>
            <w:vAlign w:val="bottom"/>
            <w:hideMark/>
          </w:tcPr>
          <w:p w14:paraId="2713D4C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ED6771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4A45C7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707B2AC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4024D1F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5F9790B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5497F88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65270F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269A63E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0BF7F508" w14:textId="77777777" w:rsidR="001C34C4" w:rsidRPr="001C34C4" w:rsidRDefault="001C34C4" w:rsidP="009C5CDB">
            <w:pPr>
              <w:rPr>
                <w:rFonts w:ascii="Arial Narrow" w:hAnsi="Arial Narrow"/>
              </w:rPr>
            </w:pPr>
          </w:p>
        </w:tc>
      </w:tr>
      <w:tr w:rsidR="001C34C4" w:rsidRPr="001C34C4" w14:paraId="284DED67"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4182F94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lastRenderedPageBreak/>
              <w:t>0049</w:t>
            </w:r>
          </w:p>
        </w:tc>
        <w:tc>
          <w:tcPr>
            <w:tcW w:w="523" w:type="dxa"/>
            <w:tcBorders>
              <w:top w:val="nil"/>
              <w:left w:val="nil"/>
              <w:bottom w:val="single" w:sz="4" w:space="0" w:color="auto"/>
              <w:right w:val="single" w:sz="4" w:space="0" w:color="auto"/>
            </w:tcBorders>
            <w:shd w:val="clear" w:color="auto" w:fill="auto"/>
            <w:noWrap/>
            <w:vAlign w:val="bottom"/>
            <w:hideMark/>
          </w:tcPr>
          <w:p w14:paraId="58A160B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49/2024</w:t>
            </w:r>
          </w:p>
        </w:tc>
        <w:tc>
          <w:tcPr>
            <w:tcW w:w="931" w:type="dxa"/>
            <w:tcBorders>
              <w:top w:val="nil"/>
              <w:left w:val="nil"/>
              <w:bottom w:val="single" w:sz="4" w:space="0" w:color="auto"/>
              <w:right w:val="single" w:sz="4" w:space="0" w:color="auto"/>
            </w:tcBorders>
            <w:shd w:val="clear" w:color="auto" w:fill="auto"/>
            <w:noWrap/>
            <w:vAlign w:val="bottom"/>
            <w:hideMark/>
          </w:tcPr>
          <w:p w14:paraId="42095E5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7C744EF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Usluge-Božićna rasvjeta</w:t>
            </w:r>
          </w:p>
        </w:tc>
        <w:tc>
          <w:tcPr>
            <w:tcW w:w="378" w:type="dxa"/>
            <w:tcBorders>
              <w:top w:val="nil"/>
              <w:left w:val="nil"/>
              <w:bottom w:val="single" w:sz="4" w:space="0" w:color="auto"/>
              <w:right w:val="single" w:sz="4" w:space="0" w:color="auto"/>
            </w:tcBorders>
            <w:shd w:val="clear" w:color="auto" w:fill="auto"/>
            <w:vAlign w:val="bottom"/>
            <w:hideMark/>
          </w:tcPr>
          <w:p w14:paraId="15058DF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1124979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50232100 - Usluge održavanja ulične rasvjete</w:t>
            </w:r>
          </w:p>
        </w:tc>
        <w:tc>
          <w:tcPr>
            <w:tcW w:w="559" w:type="dxa"/>
            <w:tcBorders>
              <w:top w:val="nil"/>
              <w:left w:val="nil"/>
              <w:bottom w:val="single" w:sz="4" w:space="0" w:color="auto"/>
              <w:right w:val="single" w:sz="4" w:space="0" w:color="auto"/>
            </w:tcBorders>
            <w:shd w:val="clear" w:color="auto" w:fill="auto"/>
            <w:noWrap/>
            <w:vAlign w:val="bottom"/>
            <w:hideMark/>
          </w:tcPr>
          <w:p w14:paraId="43D89203"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3.400,00</w:t>
            </w:r>
          </w:p>
        </w:tc>
        <w:tc>
          <w:tcPr>
            <w:tcW w:w="547" w:type="dxa"/>
            <w:tcBorders>
              <w:top w:val="nil"/>
              <w:left w:val="nil"/>
              <w:bottom w:val="single" w:sz="4" w:space="0" w:color="auto"/>
              <w:right w:val="single" w:sz="4" w:space="0" w:color="auto"/>
            </w:tcBorders>
            <w:shd w:val="clear" w:color="auto" w:fill="auto"/>
            <w:vAlign w:val="bottom"/>
            <w:hideMark/>
          </w:tcPr>
          <w:p w14:paraId="6666573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7F2D399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05082B4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25721F2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2621465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6594ACD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13B8365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1D084BF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62581A3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8F208F1" w14:textId="77777777" w:rsidR="001C34C4" w:rsidRPr="001C34C4" w:rsidRDefault="001C34C4" w:rsidP="009C5CDB">
            <w:pPr>
              <w:rPr>
                <w:rFonts w:ascii="Arial Narrow" w:hAnsi="Arial Narrow"/>
              </w:rPr>
            </w:pPr>
          </w:p>
        </w:tc>
      </w:tr>
      <w:tr w:rsidR="001C34C4" w:rsidRPr="001C34C4" w14:paraId="3B4EDD95"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09958D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0050</w:t>
            </w:r>
          </w:p>
        </w:tc>
        <w:tc>
          <w:tcPr>
            <w:tcW w:w="523" w:type="dxa"/>
            <w:tcBorders>
              <w:top w:val="nil"/>
              <w:left w:val="nil"/>
              <w:bottom w:val="single" w:sz="4" w:space="0" w:color="auto"/>
              <w:right w:val="single" w:sz="4" w:space="0" w:color="auto"/>
            </w:tcBorders>
            <w:shd w:val="clear" w:color="auto" w:fill="auto"/>
            <w:noWrap/>
            <w:vAlign w:val="bottom"/>
            <w:hideMark/>
          </w:tcPr>
          <w:p w14:paraId="25F11FF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50/2024</w:t>
            </w:r>
          </w:p>
        </w:tc>
        <w:tc>
          <w:tcPr>
            <w:tcW w:w="931" w:type="dxa"/>
            <w:tcBorders>
              <w:top w:val="nil"/>
              <w:left w:val="nil"/>
              <w:bottom w:val="single" w:sz="4" w:space="0" w:color="auto"/>
              <w:right w:val="single" w:sz="4" w:space="0" w:color="auto"/>
            </w:tcBorders>
            <w:shd w:val="clear" w:color="auto" w:fill="auto"/>
            <w:noWrap/>
            <w:vAlign w:val="bottom"/>
            <w:hideMark/>
          </w:tcPr>
          <w:p w14:paraId="2E634E7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32C63D5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Tekuće i investicijsko održavanje-općinskih zgrada</w:t>
            </w:r>
          </w:p>
        </w:tc>
        <w:tc>
          <w:tcPr>
            <w:tcW w:w="378" w:type="dxa"/>
            <w:tcBorders>
              <w:top w:val="nil"/>
              <w:left w:val="nil"/>
              <w:bottom w:val="single" w:sz="4" w:space="0" w:color="auto"/>
              <w:right w:val="single" w:sz="4" w:space="0" w:color="auto"/>
            </w:tcBorders>
            <w:shd w:val="clear" w:color="auto" w:fill="auto"/>
            <w:vAlign w:val="bottom"/>
            <w:hideMark/>
          </w:tcPr>
          <w:p w14:paraId="7A2C1415"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080B75E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50000000 - Usluge popravaka i održavanja</w:t>
            </w:r>
          </w:p>
        </w:tc>
        <w:tc>
          <w:tcPr>
            <w:tcW w:w="559" w:type="dxa"/>
            <w:tcBorders>
              <w:top w:val="nil"/>
              <w:left w:val="nil"/>
              <w:bottom w:val="single" w:sz="4" w:space="0" w:color="auto"/>
              <w:right w:val="single" w:sz="4" w:space="0" w:color="auto"/>
            </w:tcBorders>
            <w:shd w:val="clear" w:color="auto" w:fill="auto"/>
            <w:noWrap/>
            <w:vAlign w:val="bottom"/>
            <w:hideMark/>
          </w:tcPr>
          <w:p w14:paraId="3AB6AD3B"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4.000,00</w:t>
            </w:r>
          </w:p>
        </w:tc>
        <w:tc>
          <w:tcPr>
            <w:tcW w:w="547" w:type="dxa"/>
            <w:tcBorders>
              <w:top w:val="nil"/>
              <w:left w:val="nil"/>
              <w:bottom w:val="single" w:sz="4" w:space="0" w:color="auto"/>
              <w:right w:val="single" w:sz="4" w:space="0" w:color="auto"/>
            </w:tcBorders>
            <w:shd w:val="clear" w:color="auto" w:fill="auto"/>
            <w:vAlign w:val="bottom"/>
            <w:hideMark/>
          </w:tcPr>
          <w:p w14:paraId="0D207E8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4" w:space="0" w:color="auto"/>
              <w:right w:val="single" w:sz="4" w:space="0" w:color="auto"/>
            </w:tcBorders>
            <w:shd w:val="clear" w:color="auto" w:fill="auto"/>
            <w:vAlign w:val="bottom"/>
            <w:hideMark/>
          </w:tcPr>
          <w:p w14:paraId="32A2256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1181DB0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w:t>
            </w:r>
          </w:p>
        </w:tc>
        <w:tc>
          <w:tcPr>
            <w:tcW w:w="446" w:type="dxa"/>
            <w:tcBorders>
              <w:top w:val="nil"/>
              <w:left w:val="nil"/>
              <w:bottom w:val="single" w:sz="4" w:space="0" w:color="auto"/>
              <w:right w:val="single" w:sz="4" w:space="0" w:color="auto"/>
            </w:tcBorders>
            <w:shd w:val="clear" w:color="auto" w:fill="auto"/>
            <w:vAlign w:val="bottom"/>
            <w:hideMark/>
          </w:tcPr>
          <w:p w14:paraId="3DBB6F2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5AA346E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4" w:space="0" w:color="auto"/>
              <w:right w:val="single" w:sz="4" w:space="0" w:color="auto"/>
            </w:tcBorders>
            <w:shd w:val="clear" w:color="auto" w:fill="auto"/>
            <w:vAlign w:val="bottom"/>
            <w:hideMark/>
          </w:tcPr>
          <w:p w14:paraId="44E4578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6" w:type="dxa"/>
            <w:tcBorders>
              <w:top w:val="nil"/>
              <w:left w:val="nil"/>
              <w:bottom w:val="single" w:sz="4" w:space="0" w:color="auto"/>
              <w:right w:val="single" w:sz="4" w:space="0" w:color="auto"/>
            </w:tcBorders>
            <w:shd w:val="clear" w:color="auto" w:fill="auto"/>
            <w:vAlign w:val="bottom"/>
            <w:hideMark/>
          </w:tcPr>
          <w:p w14:paraId="06FD90D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4" w:space="0" w:color="auto"/>
              <w:right w:val="single" w:sz="4" w:space="0" w:color="auto"/>
            </w:tcBorders>
            <w:shd w:val="clear" w:color="auto" w:fill="auto"/>
            <w:vAlign w:val="bottom"/>
            <w:hideMark/>
          </w:tcPr>
          <w:p w14:paraId="48AA123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3F89DC3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26D10238" w14:textId="77777777" w:rsidR="001C34C4" w:rsidRPr="001C34C4" w:rsidRDefault="001C34C4" w:rsidP="009C5CDB">
            <w:pPr>
              <w:rPr>
                <w:rFonts w:ascii="Arial Narrow" w:hAnsi="Arial Narrow"/>
              </w:rPr>
            </w:pPr>
          </w:p>
        </w:tc>
      </w:tr>
      <w:tr w:rsidR="001C34C4" w:rsidRPr="001C34C4" w14:paraId="49901AFA"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5B9782A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0051</w:t>
            </w:r>
          </w:p>
        </w:tc>
        <w:tc>
          <w:tcPr>
            <w:tcW w:w="523" w:type="dxa"/>
            <w:tcBorders>
              <w:top w:val="nil"/>
              <w:left w:val="nil"/>
              <w:bottom w:val="single" w:sz="4" w:space="0" w:color="auto"/>
              <w:right w:val="single" w:sz="4" w:space="0" w:color="auto"/>
            </w:tcBorders>
            <w:shd w:val="clear" w:color="auto" w:fill="auto"/>
            <w:noWrap/>
            <w:vAlign w:val="bottom"/>
            <w:hideMark/>
          </w:tcPr>
          <w:p w14:paraId="5E7C459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51/2024</w:t>
            </w:r>
          </w:p>
        </w:tc>
        <w:tc>
          <w:tcPr>
            <w:tcW w:w="931" w:type="dxa"/>
            <w:tcBorders>
              <w:top w:val="nil"/>
              <w:left w:val="nil"/>
              <w:bottom w:val="single" w:sz="4" w:space="0" w:color="auto"/>
              <w:right w:val="single" w:sz="4" w:space="0" w:color="auto"/>
            </w:tcBorders>
            <w:shd w:val="clear" w:color="auto" w:fill="auto"/>
            <w:noWrap/>
            <w:vAlign w:val="bottom"/>
            <w:hideMark/>
          </w:tcPr>
          <w:p w14:paraId="6086948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4" w:space="0" w:color="auto"/>
              <w:right w:val="single" w:sz="4" w:space="0" w:color="auto"/>
            </w:tcBorders>
            <w:shd w:val="clear" w:color="auto" w:fill="auto"/>
            <w:vAlign w:val="bottom"/>
            <w:hideMark/>
          </w:tcPr>
          <w:p w14:paraId="25FD2E1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Izrada projektne dokumentacije za biciklističke staze</w:t>
            </w:r>
          </w:p>
        </w:tc>
        <w:tc>
          <w:tcPr>
            <w:tcW w:w="378" w:type="dxa"/>
            <w:tcBorders>
              <w:top w:val="nil"/>
              <w:left w:val="nil"/>
              <w:bottom w:val="single" w:sz="4" w:space="0" w:color="auto"/>
              <w:right w:val="single" w:sz="4" w:space="0" w:color="auto"/>
            </w:tcBorders>
            <w:shd w:val="clear" w:color="auto" w:fill="auto"/>
            <w:vAlign w:val="bottom"/>
            <w:hideMark/>
          </w:tcPr>
          <w:p w14:paraId="7CDD74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56D3FE0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1DC43EB6"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26.100,00</w:t>
            </w:r>
          </w:p>
        </w:tc>
        <w:tc>
          <w:tcPr>
            <w:tcW w:w="547" w:type="dxa"/>
            <w:tcBorders>
              <w:top w:val="nil"/>
              <w:left w:val="nil"/>
              <w:bottom w:val="single" w:sz="4" w:space="0" w:color="auto"/>
              <w:right w:val="single" w:sz="4" w:space="0" w:color="auto"/>
            </w:tcBorders>
            <w:shd w:val="clear" w:color="auto" w:fill="auto"/>
            <w:vAlign w:val="bottom"/>
            <w:hideMark/>
          </w:tcPr>
          <w:p w14:paraId="0CA6978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468" w:type="dxa"/>
            <w:tcBorders>
              <w:top w:val="nil"/>
              <w:left w:val="nil"/>
              <w:bottom w:val="single" w:sz="4" w:space="0" w:color="auto"/>
              <w:right w:val="single" w:sz="4" w:space="0" w:color="auto"/>
            </w:tcBorders>
            <w:shd w:val="clear" w:color="auto" w:fill="auto"/>
            <w:vAlign w:val="bottom"/>
            <w:hideMark/>
          </w:tcPr>
          <w:p w14:paraId="6E0EB2A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44E7E65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0F7C6A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3305008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61F113E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kvartal</w:t>
            </w:r>
          </w:p>
        </w:tc>
        <w:tc>
          <w:tcPr>
            <w:tcW w:w="436" w:type="dxa"/>
            <w:tcBorders>
              <w:top w:val="nil"/>
              <w:left w:val="nil"/>
              <w:bottom w:val="single" w:sz="4" w:space="0" w:color="auto"/>
              <w:right w:val="single" w:sz="4" w:space="0" w:color="auto"/>
            </w:tcBorders>
            <w:shd w:val="clear" w:color="auto" w:fill="auto"/>
            <w:vAlign w:val="bottom"/>
            <w:hideMark/>
          </w:tcPr>
          <w:p w14:paraId="78946F5C"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1 godina</w:t>
            </w:r>
          </w:p>
        </w:tc>
        <w:tc>
          <w:tcPr>
            <w:tcW w:w="433" w:type="dxa"/>
            <w:tcBorders>
              <w:top w:val="nil"/>
              <w:left w:val="nil"/>
              <w:bottom w:val="single" w:sz="4" w:space="0" w:color="auto"/>
              <w:right w:val="single" w:sz="4" w:space="0" w:color="auto"/>
            </w:tcBorders>
            <w:shd w:val="clear" w:color="auto" w:fill="auto"/>
            <w:vAlign w:val="bottom"/>
            <w:hideMark/>
          </w:tcPr>
          <w:p w14:paraId="7181075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7E039C99"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6B9B8D7E" w14:textId="77777777" w:rsidR="001C34C4" w:rsidRPr="001C34C4" w:rsidRDefault="001C34C4" w:rsidP="009C5CDB">
            <w:pPr>
              <w:rPr>
                <w:rFonts w:ascii="Arial Narrow" w:hAnsi="Arial Narrow"/>
              </w:rPr>
            </w:pPr>
          </w:p>
        </w:tc>
      </w:tr>
      <w:tr w:rsidR="001C34C4" w:rsidRPr="001C34C4" w14:paraId="6C2B530F" w14:textId="77777777" w:rsidTr="009C5CDB">
        <w:trPr>
          <w:trHeight w:val="600"/>
        </w:trPr>
        <w:tc>
          <w:tcPr>
            <w:tcW w:w="969" w:type="dxa"/>
            <w:tcBorders>
              <w:top w:val="nil"/>
              <w:left w:val="single" w:sz="12" w:space="0" w:color="auto"/>
              <w:bottom w:val="single" w:sz="4" w:space="0" w:color="auto"/>
              <w:right w:val="single" w:sz="4" w:space="0" w:color="auto"/>
            </w:tcBorders>
            <w:shd w:val="clear" w:color="auto" w:fill="auto"/>
            <w:noWrap/>
            <w:vAlign w:val="bottom"/>
            <w:hideMark/>
          </w:tcPr>
          <w:p w14:paraId="3867BA9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0052</w:t>
            </w:r>
          </w:p>
        </w:tc>
        <w:tc>
          <w:tcPr>
            <w:tcW w:w="523" w:type="dxa"/>
            <w:tcBorders>
              <w:top w:val="nil"/>
              <w:left w:val="nil"/>
              <w:bottom w:val="single" w:sz="4" w:space="0" w:color="auto"/>
              <w:right w:val="single" w:sz="4" w:space="0" w:color="auto"/>
            </w:tcBorders>
            <w:shd w:val="clear" w:color="auto" w:fill="auto"/>
            <w:noWrap/>
            <w:vAlign w:val="bottom"/>
            <w:hideMark/>
          </w:tcPr>
          <w:p w14:paraId="7E6D2D0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52/2024</w:t>
            </w:r>
          </w:p>
        </w:tc>
        <w:tc>
          <w:tcPr>
            <w:tcW w:w="931" w:type="dxa"/>
            <w:tcBorders>
              <w:top w:val="nil"/>
              <w:left w:val="nil"/>
              <w:bottom w:val="single" w:sz="4" w:space="0" w:color="auto"/>
              <w:right w:val="single" w:sz="4" w:space="0" w:color="auto"/>
            </w:tcBorders>
            <w:shd w:val="clear" w:color="auto" w:fill="auto"/>
            <w:noWrap/>
            <w:vAlign w:val="bottom"/>
            <w:hideMark/>
          </w:tcPr>
          <w:p w14:paraId="3D657C60"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Zakon o javnoj nabavi</w:t>
            </w:r>
          </w:p>
        </w:tc>
        <w:tc>
          <w:tcPr>
            <w:tcW w:w="681" w:type="dxa"/>
            <w:tcBorders>
              <w:top w:val="nil"/>
              <w:left w:val="nil"/>
              <w:bottom w:val="single" w:sz="4" w:space="0" w:color="auto"/>
              <w:right w:val="single" w:sz="4" w:space="0" w:color="auto"/>
            </w:tcBorders>
            <w:shd w:val="clear" w:color="auto" w:fill="auto"/>
            <w:vAlign w:val="bottom"/>
            <w:hideMark/>
          </w:tcPr>
          <w:p w14:paraId="79613B13"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Izrada projektne dokumentacije za sportsko-rekreacijski centar Dubravica</w:t>
            </w:r>
          </w:p>
        </w:tc>
        <w:tc>
          <w:tcPr>
            <w:tcW w:w="378" w:type="dxa"/>
            <w:tcBorders>
              <w:top w:val="nil"/>
              <w:left w:val="nil"/>
              <w:bottom w:val="single" w:sz="4" w:space="0" w:color="auto"/>
              <w:right w:val="single" w:sz="4" w:space="0" w:color="auto"/>
            </w:tcBorders>
            <w:shd w:val="clear" w:color="auto" w:fill="auto"/>
            <w:vAlign w:val="bottom"/>
            <w:hideMark/>
          </w:tcPr>
          <w:p w14:paraId="22243DB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Usluge</w:t>
            </w:r>
          </w:p>
        </w:tc>
        <w:tc>
          <w:tcPr>
            <w:tcW w:w="721" w:type="dxa"/>
            <w:tcBorders>
              <w:top w:val="nil"/>
              <w:left w:val="nil"/>
              <w:bottom w:val="single" w:sz="4" w:space="0" w:color="auto"/>
              <w:right w:val="single" w:sz="4" w:space="0" w:color="auto"/>
            </w:tcBorders>
            <w:shd w:val="clear" w:color="auto" w:fill="auto"/>
            <w:vAlign w:val="bottom"/>
            <w:hideMark/>
          </w:tcPr>
          <w:p w14:paraId="635F777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71242000 - Izrada projekta i nacrta, procjena troškova</w:t>
            </w:r>
          </w:p>
        </w:tc>
        <w:tc>
          <w:tcPr>
            <w:tcW w:w="559" w:type="dxa"/>
            <w:tcBorders>
              <w:top w:val="nil"/>
              <w:left w:val="nil"/>
              <w:bottom w:val="single" w:sz="4" w:space="0" w:color="auto"/>
              <w:right w:val="single" w:sz="4" w:space="0" w:color="auto"/>
            </w:tcBorders>
            <w:shd w:val="clear" w:color="auto" w:fill="auto"/>
            <w:noWrap/>
            <w:vAlign w:val="bottom"/>
            <w:hideMark/>
          </w:tcPr>
          <w:p w14:paraId="60769A45"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48.000,00</w:t>
            </w:r>
          </w:p>
        </w:tc>
        <w:tc>
          <w:tcPr>
            <w:tcW w:w="547" w:type="dxa"/>
            <w:tcBorders>
              <w:top w:val="nil"/>
              <w:left w:val="nil"/>
              <w:bottom w:val="single" w:sz="4" w:space="0" w:color="auto"/>
              <w:right w:val="single" w:sz="4" w:space="0" w:color="auto"/>
            </w:tcBorders>
            <w:shd w:val="clear" w:color="auto" w:fill="auto"/>
            <w:vAlign w:val="bottom"/>
            <w:hideMark/>
          </w:tcPr>
          <w:p w14:paraId="41092FF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Otvoreni postupak</w:t>
            </w:r>
          </w:p>
        </w:tc>
        <w:tc>
          <w:tcPr>
            <w:tcW w:w="468" w:type="dxa"/>
            <w:tcBorders>
              <w:top w:val="nil"/>
              <w:left w:val="nil"/>
              <w:bottom w:val="single" w:sz="4" w:space="0" w:color="auto"/>
              <w:right w:val="single" w:sz="4" w:space="0" w:color="auto"/>
            </w:tcBorders>
            <w:shd w:val="clear" w:color="auto" w:fill="auto"/>
            <w:vAlign w:val="bottom"/>
            <w:hideMark/>
          </w:tcPr>
          <w:p w14:paraId="1881197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4" w:space="0" w:color="auto"/>
              <w:right w:val="single" w:sz="4" w:space="0" w:color="auto"/>
            </w:tcBorders>
            <w:shd w:val="clear" w:color="auto" w:fill="auto"/>
            <w:vAlign w:val="bottom"/>
            <w:hideMark/>
          </w:tcPr>
          <w:p w14:paraId="2BBA360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4" w:space="0" w:color="auto"/>
              <w:right w:val="single" w:sz="4" w:space="0" w:color="auto"/>
            </w:tcBorders>
            <w:shd w:val="clear" w:color="auto" w:fill="auto"/>
            <w:vAlign w:val="bottom"/>
            <w:hideMark/>
          </w:tcPr>
          <w:p w14:paraId="21B6AD6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4" w:space="0" w:color="auto"/>
              <w:right w:val="single" w:sz="4" w:space="0" w:color="auto"/>
            </w:tcBorders>
            <w:shd w:val="clear" w:color="auto" w:fill="auto"/>
            <w:vAlign w:val="bottom"/>
            <w:hideMark/>
          </w:tcPr>
          <w:p w14:paraId="7827884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DA</w:t>
            </w:r>
          </w:p>
        </w:tc>
        <w:tc>
          <w:tcPr>
            <w:tcW w:w="425" w:type="dxa"/>
            <w:tcBorders>
              <w:top w:val="nil"/>
              <w:left w:val="nil"/>
              <w:bottom w:val="single" w:sz="4" w:space="0" w:color="auto"/>
              <w:right w:val="single" w:sz="4" w:space="0" w:color="auto"/>
            </w:tcBorders>
            <w:shd w:val="clear" w:color="auto" w:fill="auto"/>
            <w:vAlign w:val="bottom"/>
            <w:hideMark/>
          </w:tcPr>
          <w:p w14:paraId="1FA51F82"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 kvartal</w:t>
            </w:r>
          </w:p>
        </w:tc>
        <w:tc>
          <w:tcPr>
            <w:tcW w:w="436" w:type="dxa"/>
            <w:tcBorders>
              <w:top w:val="nil"/>
              <w:left w:val="nil"/>
              <w:bottom w:val="single" w:sz="4" w:space="0" w:color="auto"/>
              <w:right w:val="single" w:sz="4" w:space="0" w:color="auto"/>
            </w:tcBorders>
            <w:shd w:val="clear" w:color="auto" w:fill="auto"/>
            <w:vAlign w:val="bottom"/>
            <w:hideMark/>
          </w:tcPr>
          <w:p w14:paraId="1CB68BC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6 mjeseci</w:t>
            </w:r>
          </w:p>
        </w:tc>
        <w:tc>
          <w:tcPr>
            <w:tcW w:w="433" w:type="dxa"/>
            <w:tcBorders>
              <w:top w:val="nil"/>
              <w:left w:val="nil"/>
              <w:bottom w:val="single" w:sz="4" w:space="0" w:color="auto"/>
              <w:right w:val="single" w:sz="4" w:space="0" w:color="auto"/>
            </w:tcBorders>
            <w:shd w:val="clear" w:color="auto" w:fill="auto"/>
            <w:vAlign w:val="bottom"/>
            <w:hideMark/>
          </w:tcPr>
          <w:p w14:paraId="221D2B0F"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4" w:space="0" w:color="auto"/>
              <w:right w:val="single" w:sz="4" w:space="0" w:color="auto"/>
            </w:tcBorders>
            <w:shd w:val="clear" w:color="auto" w:fill="auto"/>
            <w:vAlign w:val="bottom"/>
            <w:hideMark/>
          </w:tcPr>
          <w:p w14:paraId="5409A92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11AB1AAE" w14:textId="77777777" w:rsidR="001C34C4" w:rsidRPr="001C34C4" w:rsidRDefault="001C34C4" w:rsidP="009C5CDB">
            <w:pPr>
              <w:rPr>
                <w:rFonts w:ascii="Arial Narrow" w:hAnsi="Arial Narrow"/>
              </w:rPr>
            </w:pPr>
          </w:p>
        </w:tc>
      </w:tr>
      <w:tr w:rsidR="001C34C4" w:rsidRPr="001C34C4" w14:paraId="7389C2D2" w14:textId="77777777" w:rsidTr="009C5CDB">
        <w:trPr>
          <w:trHeight w:val="615"/>
        </w:trPr>
        <w:tc>
          <w:tcPr>
            <w:tcW w:w="969" w:type="dxa"/>
            <w:tcBorders>
              <w:top w:val="nil"/>
              <w:left w:val="single" w:sz="12" w:space="0" w:color="auto"/>
              <w:bottom w:val="single" w:sz="12" w:space="0" w:color="auto"/>
              <w:right w:val="single" w:sz="4" w:space="0" w:color="auto"/>
            </w:tcBorders>
            <w:shd w:val="clear" w:color="auto" w:fill="auto"/>
            <w:noWrap/>
            <w:vAlign w:val="bottom"/>
            <w:hideMark/>
          </w:tcPr>
          <w:p w14:paraId="551E5C16"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0053</w:t>
            </w:r>
          </w:p>
        </w:tc>
        <w:tc>
          <w:tcPr>
            <w:tcW w:w="523" w:type="dxa"/>
            <w:tcBorders>
              <w:top w:val="nil"/>
              <w:left w:val="nil"/>
              <w:bottom w:val="single" w:sz="12" w:space="0" w:color="auto"/>
              <w:right w:val="single" w:sz="4" w:space="0" w:color="auto"/>
            </w:tcBorders>
            <w:shd w:val="clear" w:color="auto" w:fill="auto"/>
            <w:noWrap/>
            <w:vAlign w:val="bottom"/>
            <w:hideMark/>
          </w:tcPr>
          <w:p w14:paraId="08BF98B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53/2024</w:t>
            </w:r>
          </w:p>
        </w:tc>
        <w:tc>
          <w:tcPr>
            <w:tcW w:w="931" w:type="dxa"/>
            <w:tcBorders>
              <w:top w:val="nil"/>
              <w:left w:val="nil"/>
              <w:bottom w:val="single" w:sz="12" w:space="0" w:color="auto"/>
              <w:right w:val="single" w:sz="4" w:space="0" w:color="auto"/>
            </w:tcBorders>
            <w:shd w:val="clear" w:color="auto" w:fill="auto"/>
            <w:noWrap/>
            <w:vAlign w:val="bottom"/>
            <w:hideMark/>
          </w:tcPr>
          <w:p w14:paraId="3952DE2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Jednostavna nabava</w:t>
            </w:r>
          </w:p>
        </w:tc>
        <w:tc>
          <w:tcPr>
            <w:tcW w:w="681" w:type="dxa"/>
            <w:tcBorders>
              <w:top w:val="nil"/>
              <w:left w:val="nil"/>
              <w:bottom w:val="single" w:sz="12" w:space="0" w:color="auto"/>
              <w:right w:val="single" w:sz="4" w:space="0" w:color="auto"/>
            </w:tcBorders>
            <w:shd w:val="clear" w:color="auto" w:fill="auto"/>
            <w:vAlign w:val="bottom"/>
            <w:hideMark/>
          </w:tcPr>
          <w:p w14:paraId="3B215C0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Nabava autobusnih nadstrešnica</w:t>
            </w:r>
          </w:p>
        </w:tc>
        <w:tc>
          <w:tcPr>
            <w:tcW w:w="378" w:type="dxa"/>
            <w:tcBorders>
              <w:top w:val="nil"/>
              <w:left w:val="nil"/>
              <w:bottom w:val="single" w:sz="12" w:space="0" w:color="auto"/>
              <w:right w:val="single" w:sz="4" w:space="0" w:color="auto"/>
            </w:tcBorders>
            <w:shd w:val="clear" w:color="auto" w:fill="auto"/>
            <w:vAlign w:val="bottom"/>
            <w:hideMark/>
          </w:tcPr>
          <w:p w14:paraId="09D54F6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Robe</w:t>
            </w:r>
          </w:p>
        </w:tc>
        <w:tc>
          <w:tcPr>
            <w:tcW w:w="721" w:type="dxa"/>
            <w:tcBorders>
              <w:top w:val="nil"/>
              <w:left w:val="nil"/>
              <w:bottom w:val="single" w:sz="12" w:space="0" w:color="auto"/>
              <w:right w:val="single" w:sz="4" w:space="0" w:color="auto"/>
            </w:tcBorders>
            <w:shd w:val="clear" w:color="auto" w:fill="auto"/>
            <w:vAlign w:val="bottom"/>
            <w:hideMark/>
          </w:tcPr>
          <w:p w14:paraId="5754768A"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44212321 - Autobusne nadstrešnice</w:t>
            </w:r>
          </w:p>
        </w:tc>
        <w:tc>
          <w:tcPr>
            <w:tcW w:w="559" w:type="dxa"/>
            <w:tcBorders>
              <w:top w:val="nil"/>
              <w:left w:val="nil"/>
              <w:bottom w:val="single" w:sz="12" w:space="0" w:color="auto"/>
              <w:right w:val="single" w:sz="4" w:space="0" w:color="auto"/>
            </w:tcBorders>
            <w:shd w:val="clear" w:color="auto" w:fill="auto"/>
            <w:noWrap/>
            <w:vAlign w:val="bottom"/>
            <w:hideMark/>
          </w:tcPr>
          <w:p w14:paraId="5E546E96" w14:textId="77777777" w:rsidR="001C34C4" w:rsidRPr="001C34C4" w:rsidRDefault="001C34C4" w:rsidP="009C5CDB">
            <w:pPr>
              <w:jc w:val="right"/>
              <w:rPr>
                <w:rFonts w:ascii="Arial Narrow" w:hAnsi="Arial Narrow" w:cs="Calibri"/>
                <w:color w:val="000000"/>
              </w:rPr>
            </w:pPr>
            <w:r w:rsidRPr="001C34C4">
              <w:rPr>
                <w:rFonts w:ascii="Arial Narrow" w:hAnsi="Arial Narrow" w:cs="Calibri"/>
                <w:color w:val="000000"/>
              </w:rPr>
              <w:t>9.000,00</w:t>
            </w:r>
          </w:p>
        </w:tc>
        <w:tc>
          <w:tcPr>
            <w:tcW w:w="547" w:type="dxa"/>
            <w:tcBorders>
              <w:top w:val="nil"/>
              <w:left w:val="nil"/>
              <w:bottom w:val="single" w:sz="12" w:space="0" w:color="auto"/>
              <w:right w:val="single" w:sz="4" w:space="0" w:color="auto"/>
            </w:tcBorders>
            <w:shd w:val="clear" w:color="auto" w:fill="auto"/>
            <w:vAlign w:val="bottom"/>
            <w:hideMark/>
          </w:tcPr>
          <w:p w14:paraId="68236441"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68" w:type="dxa"/>
            <w:tcBorders>
              <w:top w:val="nil"/>
              <w:left w:val="nil"/>
              <w:bottom w:val="single" w:sz="12" w:space="0" w:color="auto"/>
              <w:right w:val="single" w:sz="4" w:space="0" w:color="auto"/>
            </w:tcBorders>
            <w:shd w:val="clear" w:color="auto" w:fill="auto"/>
            <w:vAlign w:val="bottom"/>
            <w:hideMark/>
          </w:tcPr>
          <w:p w14:paraId="30CA03C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55" w:type="dxa"/>
            <w:tcBorders>
              <w:top w:val="nil"/>
              <w:left w:val="nil"/>
              <w:bottom w:val="single" w:sz="12" w:space="0" w:color="auto"/>
              <w:right w:val="single" w:sz="4" w:space="0" w:color="auto"/>
            </w:tcBorders>
            <w:shd w:val="clear" w:color="auto" w:fill="auto"/>
            <w:vAlign w:val="bottom"/>
            <w:hideMark/>
          </w:tcPr>
          <w:p w14:paraId="5100C8C8"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46" w:type="dxa"/>
            <w:tcBorders>
              <w:top w:val="nil"/>
              <w:left w:val="nil"/>
              <w:bottom w:val="single" w:sz="12" w:space="0" w:color="auto"/>
              <w:right w:val="single" w:sz="4" w:space="0" w:color="auto"/>
            </w:tcBorders>
            <w:shd w:val="clear" w:color="auto" w:fill="auto"/>
            <w:vAlign w:val="bottom"/>
            <w:hideMark/>
          </w:tcPr>
          <w:p w14:paraId="26237D6B"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549" w:type="dxa"/>
            <w:tcBorders>
              <w:top w:val="nil"/>
              <w:left w:val="nil"/>
              <w:bottom w:val="single" w:sz="12" w:space="0" w:color="auto"/>
              <w:right w:val="single" w:sz="4" w:space="0" w:color="auto"/>
            </w:tcBorders>
            <w:shd w:val="clear" w:color="auto" w:fill="auto"/>
            <w:vAlign w:val="bottom"/>
            <w:hideMark/>
          </w:tcPr>
          <w:p w14:paraId="3A8F46C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NE</w:t>
            </w:r>
          </w:p>
        </w:tc>
        <w:tc>
          <w:tcPr>
            <w:tcW w:w="425" w:type="dxa"/>
            <w:tcBorders>
              <w:top w:val="nil"/>
              <w:left w:val="nil"/>
              <w:bottom w:val="single" w:sz="12" w:space="0" w:color="auto"/>
              <w:right w:val="single" w:sz="4" w:space="0" w:color="auto"/>
            </w:tcBorders>
            <w:shd w:val="clear" w:color="auto" w:fill="auto"/>
            <w:vAlign w:val="bottom"/>
            <w:hideMark/>
          </w:tcPr>
          <w:p w14:paraId="259A9F54"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3. kvartal</w:t>
            </w:r>
          </w:p>
        </w:tc>
        <w:tc>
          <w:tcPr>
            <w:tcW w:w="436" w:type="dxa"/>
            <w:tcBorders>
              <w:top w:val="nil"/>
              <w:left w:val="nil"/>
              <w:bottom w:val="single" w:sz="12" w:space="0" w:color="auto"/>
              <w:right w:val="single" w:sz="4" w:space="0" w:color="auto"/>
            </w:tcBorders>
            <w:shd w:val="clear" w:color="auto" w:fill="auto"/>
            <w:vAlign w:val="bottom"/>
            <w:hideMark/>
          </w:tcPr>
          <w:p w14:paraId="37DF0FFD"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33" w:type="dxa"/>
            <w:tcBorders>
              <w:top w:val="nil"/>
              <w:left w:val="nil"/>
              <w:bottom w:val="single" w:sz="12" w:space="0" w:color="auto"/>
              <w:right w:val="single" w:sz="4" w:space="0" w:color="auto"/>
            </w:tcBorders>
            <w:shd w:val="clear" w:color="auto" w:fill="auto"/>
            <w:vAlign w:val="bottom"/>
            <w:hideMark/>
          </w:tcPr>
          <w:p w14:paraId="037538C7"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498" w:type="dxa"/>
            <w:tcBorders>
              <w:top w:val="nil"/>
              <w:left w:val="nil"/>
              <w:bottom w:val="single" w:sz="12" w:space="0" w:color="auto"/>
              <w:right w:val="single" w:sz="4" w:space="0" w:color="auto"/>
            </w:tcBorders>
            <w:shd w:val="clear" w:color="auto" w:fill="auto"/>
            <w:vAlign w:val="bottom"/>
            <w:hideMark/>
          </w:tcPr>
          <w:p w14:paraId="430FD1EE" w14:textId="77777777" w:rsidR="001C34C4" w:rsidRPr="001C34C4" w:rsidRDefault="001C34C4" w:rsidP="009C5CDB">
            <w:pPr>
              <w:rPr>
                <w:rFonts w:ascii="Arial Narrow" w:hAnsi="Arial Narrow" w:cs="Calibri"/>
                <w:color w:val="000000"/>
              </w:rPr>
            </w:pPr>
            <w:r w:rsidRPr="001C34C4">
              <w:rPr>
                <w:rFonts w:ascii="Arial Narrow" w:hAnsi="Arial Narrow" w:cs="Calibri"/>
                <w:color w:val="000000"/>
              </w:rPr>
              <w:t> </w:t>
            </w:r>
          </w:p>
        </w:tc>
        <w:tc>
          <w:tcPr>
            <w:tcW w:w="33" w:type="dxa"/>
            <w:vAlign w:val="center"/>
            <w:hideMark/>
          </w:tcPr>
          <w:p w14:paraId="50F574AC" w14:textId="77777777" w:rsidR="001C34C4" w:rsidRPr="001C34C4" w:rsidRDefault="001C34C4" w:rsidP="009C5CDB">
            <w:pPr>
              <w:rPr>
                <w:rFonts w:ascii="Arial Narrow" w:hAnsi="Arial Narrow"/>
              </w:rPr>
            </w:pPr>
          </w:p>
        </w:tc>
      </w:tr>
    </w:tbl>
    <w:p w14:paraId="0703F86A" w14:textId="77777777" w:rsidR="001C34C4" w:rsidRDefault="001C34C4" w:rsidP="001C34C4">
      <w:pPr>
        <w:rPr>
          <w:rFonts w:ascii="Times New Roman" w:hAnsi="Times New Roman"/>
          <w:sz w:val="24"/>
          <w:szCs w:val="24"/>
        </w:rPr>
      </w:pPr>
    </w:p>
    <w:p w14:paraId="7F84C0B5" w14:textId="77777777" w:rsidR="001C34C4" w:rsidRDefault="001C34C4" w:rsidP="001C34C4">
      <w:pPr>
        <w:jc w:val="center"/>
        <w:rPr>
          <w:rFonts w:ascii="Arial Narrow" w:hAnsi="Arial Narrow"/>
        </w:rPr>
      </w:pPr>
    </w:p>
    <w:p w14:paraId="5047F582" w14:textId="77777777" w:rsidR="001C34C4" w:rsidRDefault="001C34C4" w:rsidP="001C34C4">
      <w:pPr>
        <w:jc w:val="center"/>
        <w:rPr>
          <w:rFonts w:ascii="Arial Narrow" w:hAnsi="Arial Narrow"/>
        </w:rPr>
      </w:pPr>
    </w:p>
    <w:p w14:paraId="3E5DB361" w14:textId="22E1ECD9" w:rsidR="001C34C4" w:rsidRPr="001C34C4" w:rsidRDefault="001C34C4" w:rsidP="001C34C4">
      <w:pPr>
        <w:jc w:val="center"/>
        <w:rPr>
          <w:rFonts w:ascii="Arial Narrow" w:hAnsi="Arial Narrow"/>
        </w:rPr>
      </w:pPr>
      <w:r w:rsidRPr="001C34C4">
        <w:rPr>
          <w:rFonts w:ascii="Arial Narrow" w:hAnsi="Arial Narrow"/>
        </w:rPr>
        <w:lastRenderedPageBreak/>
        <w:t>Članak 3.</w:t>
      </w:r>
    </w:p>
    <w:p w14:paraId="2BB764E9" w14:textId="77777777" w:rsidR="001C34C4" w:rsidRPr="001C34C4" w:rsidRDefault="001C34C4" w:rsidP="001C34C4">
      <w:pPr>
        <w:rPr>
          <w:rFonts w:ascii="Arial Narrow" w:hAnsi="Arial Narrow"/>
        </w:rPr>
      </w:pPr>
      <w:r w:rsidRPr="001C34C4">
        <w:rPr>
          <w:rFonts w:ascii="Arial Narrow" w:hAnsi="Arial Narrow"/>
        </w:rPr>
        <w:tab/>
        <w:t xml:space="preserve">Ove V. Izmjene i dopune Plana nabave za 2024. godinu primjenjuju se od dana donošenja, a objaviti će se u „Službenom glasniku Općine Dubravica“, na internetskoj stranici Općine Dubravica – </w:t>
      </w:r>
      <w:hyperlink r:id="rId58" w:history="1">
        <w:r w:rsidRPr="001C34C4">
          <w:rPr>
            <w:rStyle w:val="Hiperveza"/>
            <w:rFonts w:ascii="Arial Narrow" w:hAnsi="Arial Narrow"/>
          </w:rPr>
          <w:t>www.dubravica.hr</w:t>
        </w:r>
      </w:hyperlink>
      <w:r w:rsidRPr="001C34C4">
        <w:rPr>
          <w:rFonts w:ascii="Arial Narrow" w:hAnsi="Arial Narrow"/>
        </w:rPr>
        <w:t xml:space="preserve"> te u EOJN RH.</w:t>
      </w:r>
    </w:p>
    <w:p w14:paraId="35A6FBDD" w14:textId="77777777" w:rsidR="001C34C4" w:rsidRPr="001C34C4" w:rsidRDefault="001C34C4" w:rsidP="001C34C4">
      <w:pPr>
        <w:rPr>
          <w:rFonts w:ascii="Arial Narrow" w:hAnsi="Arial Narrow"/>
        </w:rPr>
      </w:pPr>
    </w:p>
    <w:p w14:paraId="6219101F" w14:textId="77777777" w:rsidR="001C34C4" w:rsidRPr="001C34C4" w:rsidRDefault="001C34C4" w:rsidP="001C34C4">
      <w:pPr>
        <w:rPr>
          <w:rFonts w:ascii="Arial Narrow" w:hAnsi="Arial Narrow"/>
        </w:rPr>
      </w:pPr>
    </w:p>
    <w:p w14:paraId="768C4FFF" w14:textId="77777777" w:rsidR="001C34C4" w:rsidRPr="001C34C4" w:rsidRDefault="001C34C4" w:rsidP="001C34C4">
      <w:pPr>
        <w:jc w:val="right"/>
        <w:rPr>
          <w:rFonts w:ascii="Arial Narrow" w:hAnsi="Arial Narrow"/>
        </w:rPr>
      </w:pPr>
      <w:r w:rsidRPr="001C34C4">
        <w:rPr>
          <w:rFonts w:ascii="Arial Narrow" w:hAnsi="Arial Narrow"/>
        </w:rPr>
        <w:tab/>
      </w:r>
      <w:r w:rsidRPr="001C34C4">
        <w:rPr>
          <w:rFonts w:ascii="Arial Narrow" w:hAnsi="Arial Narrow"/>
        </w:rPr>
        <w:tab/>
      </w:r>
      <w:r w:rsidRPr="001C34C4">
        <w:rPr>
          <w:rFonts w:ascii="Arial Narrow" w:hAnsi="Arial Narrow"/>
        </w:rPr>
        <w:tab/>
      </w:r>
      <w:r w:rsidRPr="001C34C4">
        <w:rPr>
          <w:rFonts w:ascii="Arial Narrow" w:hAnsi="Arial Narrow"/>
        </w:rPr>
        <w:tab/>
      </w:r>
      <w:r w:rsidRPr="001C34C4">
        <w:rPr>
          <w:rFonts w:ascii="Arial Narrow" w:hAnsi="Arial Narrow"/>
        </w:rPr>
        <w:tab/>
        <w:t>Načelnik</w:t>
      </w:r>
    </w:p>
    <w:p w14:paraId="247C984D" w14:textId="584CC490" w:rsidR="00222AB5" w:rsidRDefault="001C34C4" w:rsidP="00222AB5">
      <w:pPr>
        <w:jc w:val="right"/>
        <w:rPr>
          <w:rFonts w:ascii="Arial Narrow" w:hAnsi="Arial Narrow"/>
        </w:rPr>
      </w:pPr>
      <w:r w:rsidRPr="001C34C4">
        <w:rPr>
          <w:rFonts w:ascii="Arial Narrow" w:hAnsi="Arial Narrow"/>
        </w:rPr>
        <w:tab/>
      </w:r>
      <w:r w:rsidRPr="001C34C4">
        <w:rPr>
          <w:rFonts w:ascii="Arial Narrow" w:hAnsi="Arial Narrow"/>
        </w:rPr>
        <w:tab/>
      </w:r>
      <w:r w:rsidRPr="001C34C4">
        <w:rPr>
          <w:rFonts w:ascii="Arial Narrow" w:hAnsi="Arial Narrow"/>
        </w:rPr>
        <w:tab/>
      </w:r>
      <w:r w:rsidRPr="001C34C4">
        <w:rPr>
          <w:rFonts w:ascii="Arial Narrow" w:hAnsi="Arial Narrow"/>
        </w:rPr>
        <w:tab/>
      </w:r>
      <w:r w:rsidRPr="001C34C4">
        <w:rPr>
          <w:rFonts w:ascii="Arial Narrow" w:hAnsi="Arial Narrow"/>
        </w:rPr>
        <w:tab/>
        <w:t>Marin Štritof</w:t>
      </w:r>
      <w:r w:rsidR="00222AB5" w:rsidRPr="006329A4">
        <w:rPr>
          <w:rFonts w:ascii="Arial Narrow" w:hAnsi="Arial Narrow"/>
          <w:b/>
          <w:noProof/>
          <w:lang w:val="sl-SI" w:eastAsia="sl-SI"/>
        </w:rPr>
        <mc:AlternateContent>
          <mc:Choice Requires="wps">
            <w:drawing>
              <wp:anchor distT="0" distB="0" distL="114300" distR="114300" simplePos="0" relativeHeight="251851776" behindDoc="0" locked="0" layoutInCell="1" allowOverlap="1" wp14:anchorId="6D78D968" wp14:editId="50394D9C">
                <wp:simplePos x="0" y="0"/>
                <wp:positionH relativeFrom="margin">
                  <wp:posOffset>0</wp:posOffset>
                </wp:positionH>
                <wp:positionV relativeFrom="paragraph">
                  <wp:posOffset>113665</wp:posOffset>
                </wp:positionV>
                <wp:extent cx="334371" cy="362197"/>
                <wp:effectExtent l="57150" t="114300" r="142240" b="76200"/>
                <wp:wrapNone/>
                <wp:docPr id="429152356"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151A4832" w14:textId="77777777" w:rsidR="00222AB5" w:rsidRPr="00104EAC" w:rsidRDefault="00222AB5" w:rsidP="00222AB5">
                            <w:pPr>
                              <w:jc w:val="center"/>
                              <w:rPr>
                                <w:rFonts w:ascii="Arial Narrow" w:hAnsi="Arial Narrow"/>
                                <w:sz w:val="24"/>
                                <w:szCs w:val="24"/>
                              </w:rPr>
                            </w:pPr>
                            <w:r>
                              <w:rPr>
                                <w:rFonts w:ascii="Arial Narrow" w:hAnsi="Arial Narrow"/>
                                <w:sz w:val="24"/>
                                <w:szCs w:val="24"/>
                              </w:rPr>
                              <w:t>8</w:t>
                            </w:r>
                          </w:p>
                          <w:p w14:paraId="2C506495" w14:textId="77777777" w:rsidR="00222AB5" w:rsidRDefault="00222AB5" w:rsidP="00222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8D968" id="_x0000_s1038" style="position:absolute;left:0;text-align:left;margin-left:0;margin-top:8.95pt;width:26.35pt;height:28.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xw2wIAAOkFAAAOAAAAZHJzL2Uyb0RvYy54bWysVNtu2zAMfR+wfxD0vjrOvUGdIuhlGNC1&#10;RdOhz7Qsx8ZkSZPkON3Xj5KcS7thD8MQQBEvpg55SF5c7hpBttzYWsmMpmcDSrhkqqjlJqPfnm8/&#10;zSmxDmQBQkme0Vdu6eXy44eLTi/4UFVKFNwQDCLtotMZrZzTiySxrOIN2DOluURjqUwDDkWzSQoD&#10;HUZvRDIcDKZJp0yhjWLcWtReRyNdhvhlyZl7KEvLHREZRWwunCacuT+T5QUsNgZ0VbMeBvwDigZq&#10;iY8eQl2DA9Ka+rdQTc2Msqp0Z0w1iSrLmvGQA2aTDt5ls65A85ALFsfqQ5ns/wvL7rdr/WiwDJ22&#10;C4tXn8WuNI3/R3xkF4r1eigW3znCUDkajUezlBKGptF0mJ7PfDGT48faWPeZq4b4S0aNamXxhISE&#10;OsH2zrrov/fzD1ol6uK2FiIIZpNfCUO2gOTdzG6mN9PwrWibr6qI6tlkMAgs4sM2+gcQbwIJSbqM&#10;ToIrYYBtVgpwCL3RRUYdUv/9uUICCYgNdjFzJrzzJkYfPL66mvhfdKqg4FHr4/cd5WrpovL8qLTg&#10;DrjT0V7/N+C+NNdgqxgq4OmLLKSvEA8djpUMZLWOm3VVdCQXrXkCTG0ymCMiUtSegNE8jQK2fzoP&#10;uNAWU84FJUa5l9pVoek82z6mB3CgIBfAvgc1CF1BBDU+yaP3DgSoPZognQBNjo3mb26X70iNWNOh&#10;T82rclW8PhqPJ7Se1ey2Rhx3YN0jGBxPhI0rxz3gUQqF1Kr+RkmlzM8/6b0/Tg1aKelw3DNqf7Rg&#10;OCXii8R5Ok/HY78fgjCezIYomFNLfmqRbXOlsCmx/RFduHp/J/bX0qjmBTfTyr+KJpAM346t1QtX&#10;Lq4h3G2Mr1bBDXeCBncn15r54HsGnncvYHQ/Rw4H8F7tVwMs3k1S9PVfSrVqnSrrMGbHuiIfXsB9&#10;Epjpd59fWKdy8Dpu6OUvAAAA//8DAFBLAwQUAAYACAAAACEASGXCF9oAAAAFAQAADwAAAGRycy9k&#10;b3ducmV2LnhtbEyOwU7DMBBE70j8g7VIvVGHqiU0jVMhJNRjS8iB3tx4SSLsdRS7afr3XU5w3JnR&#10;25dvJ2fFiEPoPCl4micgkGpvOmoUVJ/vjy8gQtRktPWECq4YYFvc3+U6M/5CHziWsREMoZBpBW2M&#10;fSZlqFt0Osx9j8Tdtx+cjnwOjTSDvjDcWblIkmfpdEf8odU9vrVY/5RnpyA5ltXBdpP92uG42sn9&#10;vioPUqnZw/S6ARFxin9j+NVndSjY6eTPZIKwzOAdp+kaBLerRQripCBdrkEWufxvX9wAAAD//wMA&#10;UEsBAi0AFAAGAAgAAAAhALaDOJL+AAAA4QEAABMAAAAAAAAAAAAAAAAAAAAAAFtDb250ZW50X1R5&#10;cGVzXS54bWxQSwECLQAUAAYACAAAACEAOP0h/9YAAACUAQAACwAAAAAAAAAAAAAAAAAvAQAAX3Jl&#10;bHMvLnJlbHNQSwECLQAUAAYACAAAACEAY7ZccNsCAADpBQAADgAAAAAAAAAAAAAAAAAuAgAAZHJz&#10;L2Uyb0RvYy54bWxQSwECLQAUAAYACAAAACEASGXCF9oAAAAFAQAADwAAAAAAAAAAAAAAAAA1BQAA&#10;ZHJzL2Rvd25yZXYueG1sUEsFBgAAAAAEAAQA8wAAADwGAAAAAA==&#10;" fillcolor="#afabab" strokecolor="#8e8e8e" strokeweight="1.52778mm">
                <v:stroke linestyle="thickThin"/>
                <v:shadow on="t" color="black" opacity="26214f" origin="-.5,.5" offset=".74836mm,-.74836mm"/>
                <v:textbox>
                  <w:txbxContent>
                    <w:p w14:paraId="151A4832" w14:textId="77777777" w:rsidR="00222AB5" w:rsidRPr="00104EAC" w:rsidRDefault="00222AB5" w:rsidP="00222AB5">
                      <w:pPr>
                        <w:jc w:val="center"/>
                        <w:rPr>
                          <w:rFonts w:ascii="Arial Narrow" w:hAnsi="Arial Narrow"/>
                          <w:sz w:val="24"/>
                          <w:szCs w:val="24"/>
                        </w:rPr>
                      </w:pPr>
                      <w:r>
                        <w:rPr>
                          <w:rFonts w:ascii="Arial Narrow" w:hAnsi="Arial Narrow"/>
                          <w:sz w:val="24"/>
                          <w:szCs w:val="24"/>
                        </w:rPr>
                        <w:t>8</w:t>
                      </w:r>
                    </w:p>
                    <w:p w14:paraId="2C506495" w14:textId="77777777" w:rsidR="00222AB5" w:rsidRDefault="00222AB5" w:rsidP="00222AB5">
                      <w:pPr>
                        <w:jc w:val="center"/>
                      </w:pPr>
                    </w:p>
                  </w:txbxContent>
                </v:textbox>
                <w10:wrap anchorx="margin"/>
              </v:roundrect>
            </w:pict>
          </mc:Fallback>
        </mc:AlternateContent>
      </w:r>
    </w:p>
    <w:p w14:paraId="18FF4C2E" w14:textId="77777777" w:rsidR="00222AB5" w:rsidRDefault="00222AB5" w:rsidP="001C34C4">
      <w:pPr>
        <w:jc w:val="right"/>
        <w:rPr>
          <w:rFonts w:ascii="Arial Narrow" w:hAnsi="Arial Narrow"/>
          <w:bCs/>
        </w:rPr>
      </w:pPr>
    </w:p>
    <w:p w14:paraId="1673A820" w14:textId="77777777" w:rsidR="00222AB5" w:rsidRDefault="00222AB5" w:rsidP="00222AB5"/>
    <w:p w14:paraId="6E058184" w14:textId="77777777" w:rsidR="00222AB5" w:rsidRPr="00222AB5" w:rsidRDefault="00222AB5" w:rsidP="00222AB5">
      <w:pPr>
        <w:rPr>
          <w:rFonts w:ascii="Arial Narrow" w:hAnsi="Arial Narrow"/>
        </w:rPr>
      </w:pPr>
      <w:r w:rsidRPr="00222AB5">
        <w:rPr>
          <w:rFonts w:ascii="Arial Narrow" w:hAnsi="Arial Narrow"/>
        </w:rPr>
        <w:t>Na temelju članka 48. Zakona o lokalnoj i područnoj (regionalnoj) samoupravi („Narodne novine“br.</w:t>
      </w:r>
      <w:hyperlink r:id="rId59" w:tgtFrame="_blank" w:history="1">
        <w:r w:rsidRPr="00222AB5">
          <w:rPr>
            <w:rFonts w:ascii="Arial Narrow" w:hAnsi="Arial Narrow"/>
          </w:rPr>
          <w:t>33/01</w:t>
        </w:r>
      </w:hyperlink>
      <w:r w:rsidRPr="00222AB5">
        <w:rPr>
          <w:rFonts w:ascii="Arial Narrow" w:hAnsi="Arial Narrow"/>
        </w:rPr>
        <w:t>, </w:t>
      </w:r>
      <w:hyperlink r:id="rId60" w:tgtFrame="_blank" w:history="1">
        <w:r w:rsidRPr="00222AB5">
          <w:rPr>
            <w:rFonts w:ascii="Arial Narrow" w:hAnsi="Arial Narrow"/>
          </w:rPr>
          <w:t>60/01</w:t>
        </w:r>
      </w:hyperlink>
      <w:r w:rsidRPr="00222AB5">
        <w:rPr>
          <w:rFonts w:ascii="Arial Narrow" w:hAnsi="Arial Narrow"/>
        </w:rPr>
        <w:t>, </w:t>
      </w:r>
      <w:hyperlink r:id="rId61" w:tgtFrame="_blank" w:history="1">
        <w:r w:rsidRPr="00222AB5">
          <w:rPr>
            <w:rFonts w:ascii="Arial Narrow" w:hAnsi="Arial Narrow"/>
          </w:rPr>
          <w:t>129/05</w:t>
        </w:r>
      </w:hyperlink>
      <w:r w:rsidRPr="00222AB5">
        <w:rPr>
          <w:rFonts w:ascii="Arial Narrow" w:hAnsi="Arial Narrow"/>
        </w:rPr>
        <w:t>, </w:t>
      </w:r>
      <w:hyperlink r:id="rId62" w:tgtFrame="_blank" w:history="1">
        <w:r w:rsidRPr="00222AB5">
          <w:rPr>
            <w:rFonts w:ascii="Arial Narrow" w:hAnsi="Arial Narrow"/>
          </w:rPr>
          <w:t>109/07</w:t>
        </w:r>
      </w:hyperlink>
      <w:r w:rsidRPr="00222AB5">
        <w:rPr>
          <w:rFonts w:ascii="Arial Narrow" w:hAnsi="Arial Narrow"/>
        </w:rPr>
        <w:t>,</w:t>
      </w:r>
      <w:hyperlink r:id="rId63" w:tgtFrame="_blank" w:history="1">
        <w:r w:rsidRPr="00222AB5">
          <w:rPr>
            <w:rFonts w:ascii="Arial Narrow" w:hAnsi="Arial Narrow"/>
          </w:rPr>
          <w:t>125/08</w:t>
        </w:r>
      </w:hyperlink>
      <w:r w:rsidRPr="00222AB5">
        <w:rPr>
          <w:rFonts w:ascii="Arial Narrow" w:hAnsi="Arial Narrow"/>
        </w:rPr>
        <w:t>, </w:t>
      </w:r>
      <w:hyperlink r:id="rId64" w:tgtFrame="_blank" w:history="1">
        <w:r w:rsidRPr="00222AB5">
          <w:rPr>
            <w:rFonts w:ascii="Arial Narrow" w:hAnsi="Arial Narrow"/>
          </w:rPr>
          <w:t>36/09</w:t>
        </w:r>
      </w:hyperlink>
      <w:r w:rsidRPr="00222AB5">
        <w:rPr>
          <w:rFonts w:ascii="Arial Narrow" w:hAnsi="Arial Narrow"/>
        </w:rPr>
        <w:t>, </w:t>
      </w:r>
      <w:hyperlink r:id="rId65" w:tgtFrame="_blank" w:history="1">
        <w:r w:rsidRPr="00222AB5">
          <w:rPr>
            <w:rFonts w:ascii="Arial Narrow" w:hAnsi="Arial Narrow"/>
          </w:rPr>
          <w:t>36/09</w:t>
        </w:r>
      </w:hyperlink>
      <w:r w:rsidRPr="00222AB5">
        <w:rPr>
          <w:rFonts w:ascii="Arial Narrow" w:hAnsi="Arial Narrow"/>
        </w:rPr>
        <w:t>, </w:t>
      </w:r>
      <w:hyperlink r:id="rId66" w:tgtFrame="_blank" w:history="1">
        <w:r w:rsidRPr="00222AB5">
          <w:rPr>
            <w:rFonts w:ascii="Arial Narrow" w:hAnsi="Arial Narrow"/>
          </w:rPr>
          <w:t>150/11</w:t>
        </w:r>
      </w:hyperlink>
      <w:r w:rsidRPr="00222AB5">
        <w:rPr>
          <w:rFonts w:ascii="Arial Narrow" w:hAnsi="Arial Narrow"/>
        </w:rPr>
        <w:t>, </w:t>
      </w:r>
      <w:hyperlink r:id="rId67" w:tgtFrame="_blank" w:history="1">
        <w:r w:rsidRPr="00222AB5">
          <w:rPr>
            <w:rFonts w:ascii="Arial Narrow" w:hAnsi="Arial Narrow"/>
          </w:rPr>
          <w:t>144/12</w:t>
        </w:r>
      </w:hyperlink>
      <w:r w:rsidRPr="00222AB5">
        <w:rPr>
          <w:rFonts w:ascii="Arial Narrow" w:hAnsi="Arial Narrow"/>
        </w:rPr>
        <w:t>, </w:t>
      </w:r>
      <w:hyperlink r:id="rId68" w:tgtFrame="_blank" w:history="1">
        <w:r w:rsidRPr="00222AB5">
          <w:rPr>
            <w:rFonts w:ascii="Arial Narrow" w:hAnsi="Arial Narrow"/>
          </w:rPr>
          <w:t>19/13</w:t>
        </w:r>
      </w:hyperlink>
      <w:r w:rsidRPr="00222AB5">
        <w:rPr>
          <w:rFonts w:ascii="Arial Narrow" w:hAnsi="Arial Narrow"/>
        </w:rPr>
        <w:t>, </w:t>
      </w:r>
      <w:hyperlink r:id="rId69" w:tgtFrame="_blank" w:history="1">
        <w:r w:rsidRPr="00222AB5">
          <w:rPr>
            <w:rFonts w:ascii="Arial Narrow" w:hAnsi="Arial Narrow"/>
          </w:rPr>
          <w:t>137/15</w:t>
        </w:r>
      </w:hyperlink>
      <w:r w:rsidRPr="00222AB5">
        <w:rPr>
          <w:rFonts w:ascii="Arial Narrow" w:hAnsi="Arial Narrow"/>
        </w:rPr>
        <w:t>, </w:t>
      </w:r>
      <w:hyperlink r:id="rId70" w:tgtFrame="_blank" w:history="1">
        <w:r w:rsidRPr="00222AB5">
          <w:rPr>
            <w:rFonts w:ascii="Arial Narrow" w:hAnsi="Arial Narrow"/>
          </w:rPr>
          <w:t>123/17</w:t>
        </w:r>
      </w:hyperlink>
      <w:r w:rsidRPr="00222AB5">
        <w:rPr>
          <w:rFonts w:ascii="Arial Narrow" w:hAnsi="Arial Narrow"/>
        </w:rPr>
        <w:t>, </w:t>
      </w:r>
      <w:hyperlink r:id="rId71" w:tgtFrame="_blank" w:history="1">
        <w:r w:rsidRPr="00222AB5">
          <w:rPr>
            <w:rFonts w:ascii="Arial Narrow" w:hAnsi="Arial Narrow"/>
          </w:rPr>
          <w:t>98/19</w:t>
        </w:r>
      </w:hyperlink>
      <w:r w:rsidRPr="00222AB5">
        <w:rPr>
          <w:rFonts w:ascii="Arial Narrow" w:hAnsi="Arial Narrow"/>
        </w:rPr>
        <w:t>, </w:t>
      </w:r>
      <w:hyperlink r:id="rId72" w:tgtFrame="_blank" w:history="1">
        <w:r w:rsidRPr="00222AB5">
          <w:rPr>
            <w:rFonts w:ascii="Arial Narrow" w:hAnsi="Arial Narrow"/>
          </w:rPr>
          <w:t>144/20</w:t>
        </w:r>
      </w:hyperlink>
      <w:r w:rsidRPr="00222AB5">
        <w:rPr>
          <w:rFonts w:ascii="Arial Narrow" w:hAnsi="Arial Narrow"/>
        </w:rPr>
        <w:t>) i članka 38. Statuta Općine Dubravica („Službeni glasnik Općine Dubravica“ broj 01/2021, 03/2024), općinski načelnik Općine Dubravica donosi</w:t>
      </w:r>
    </w:p>
    <w:p w14:paraId="03D2017A" w14:textId="77777777" w:rsidR="00222AB5" w:rsidRPr="00222AB5" w:rsidRDefault="00222AB5" w:rsidP="00222AB5">
      <w:pPr>
        <w:rPr>
          <w:rFonts w:ascii="Arial Narrow" w:hAnsi="Arial Narrow"/>
        </w:rPr>
      </w:pPr>
    </w:p>
    <w:p w14:paraId="2A8F47F0" w14:textId="77777777" w:rsidR="00222AB5" w:rsidRPr="00222AB5" w:rsidRDefault="00222AB5" w:rsidP="00222AB5">
      <w:pPr>
        <w:jc w:val="center"/>
        <w:rPr>
          <w:rFonts w:ascii="Arial Narrow" w:hAnsi="Arial Narrow"/>
          <w:b/>
        </w:rPr>
      </w:pPr>
      <w:r w:rsidRPr="00222AB5">
        <w:rPr>
          <w:rFonts w:ascii="Arial Narrow" w:hAnsi="Arial Narrow"/>
          <w:b/>
        </w:rPr>
        <w:t xml:space="preserve">ODLUKU </w:t>
      </w:r>
    </w:p>
    <w:p w14:paraId="55C798E1" w14:textId="77777777" w:rsidR="00222AB5" w:rsidRPr="00222AB5" w:rsidRDefault="00222AB5" w:rsidP="00222AB5">
      <w:pPr>
        <w:jc w:val="center"/>
        <w:rPr>
          <w:rFonts w:ascii="Arial Narrow" w:hAnsi="Arial Narrow"/>
          <w:b/>
        </w:rPr>
      </w:pPr>
      <w:r w:rsidRPr="00222AB5">
        <w:rPr>
          <w:rFonts w:ascii="Arial Narrow" w:hAnsi="Arial Narrow"/>
          <w:b/>
        </w:rPr>
        <w:t xml:space="preserve">o financiranju učeničke zadruge „Dubravica“ </w:t>
      </w:r>
    </w:p>
    <w:p w14:paraId="6540CFA5" w14:textId="77777777" w:rsidR="00222AB5" w:rsidRPr="00222AB5" w:rsidRDefault="00222AB5" w:rsidP="00222AB5">
      <w:pPr>
        <w:jc w:val="center"/>
        <w:rPr>
          <w:rFonts w:ascii="Arial Narrow" w:hAnsi="Arial Narrow"/>
          <w:b/>
        </w:rPr>
      </w:pPr>
      <w:r w:rsidRPr="00222AB5">
        <w:rPr>
          <w:rFonts w:ascii="Arial Narrow" w:hAnsi="Arial Narrow"/>
          <w:b/>
        </w:rPr>
        <w:t xml:space="preserve">iz Područne škole Pavla </w:t>
      </w:r>
      <w:proofErr w:type="spellStart"/>
      <w:r w:rsidRPr="00222AB5">
        <w:rPr>
          <w:rFonts w:ascii="Arial Narrow" w:hAnsi="Arial Narrow"/>
          <w:b/>
        </w:rPr>
        <w:t>Štoosa</w:t>
      </w:r>
      <w:proofErr w:type="spellEnd"/>
      <w:r w:rsidRPr="00222AB5">
        <w:rPr>
          <w:rFonts w:ascii="Arial Narrow" w:hAnsi="Arial Narrow"/>
          <w:b/>
        </w:rPr>
        <w:t xml:space="preserve"> u Dubravici </w:t>
      </w:r>
    </w:p>
    <w:p w14:paraId="58389738" w14:textId="77777777" w:rsidR="00222AB5" w:rsidRPr="00222AB5" w:rsidRDefault="00222AB5" w:rsidP="00222AB5">
      <w:pPr>
        <w:rPr>
          <w:rFonts w:ascii="Arial Narrow" w:hAnsi="Arial Narrow"/>
          <w:b/>
        </w:rPr>
      </w:pPr>
    </w:p>
    <w:p w14:paraId="0E0E2BEC" w14:textId="77777777" w:rsidR="00222AB5" w:rsidRPr="00222AB5" w:rsidRDefault="00222AB5" w:rsidP="00222AB5">
      <w:pPr>
        <w:jc w:val="center"/>
        <w:rPr>
          <w:rFonts w:ascii="Arial Narrow" w:hAnsi="Arial Narrow"/>
          <w:b/>
        </w:rPr>
      </w:pPr>
      <w:r w:rsidRPr="00222AB5">
        <w:rPr>
          <w:rFonts w:ascii="Arial Narrow" w:hAnsi="Arial Narrow"/>
          <w:b/>
        </w:rPr>
        <w:t>Članak 1.</w:t>
      </w:r>
    </w:p>
    <w:p w14:paraId="50B7A86B" w14:textId="77777777" w:rsidR="00222AB5" w:rsidRPr="00222AB5" w:rsidRDefault="00222AB5" w:rsidP="00222AB5">
      <w:pPr>
        <w:rPr>
          <w:rFonts w:ascii="Arial Narrow" w:hAnsi="Arial Narrow"/>
        </w:rPr>
      </w:pPr>
      <w:r w:rsidRPr="00222AB5">
        <w:rPr>
          <w:rFonts w:ascii="Arial Narrow" w:hAnsi="Arial Narrow"/>
        </w:rPr>
        <w:t xml:space="preserve">Ovom Odlukom odobrava se financiranje učeničke zadruge „Dubravica“ iz Područne škole Pavla </w:t>
      </w:r>
      <w:proofErr w:type="spellStart"/>
      <w:r w:rsidRPr="00222AB5">
        <w:rPr>
          <w:rFonts w:ascii="Arial Narrow" w:hAnsi="Arial Narrow"/>
        </w:rPr>
        <w:t>Štoosa</w:t>
      </w:r>
      <w:proofErr w:type="spellEnd"/>
      <w:r w:rsidRPr="00222AB5">
        <w:rPr>
          <w:rFonts w:ascii="Arial Narrow" w:hAnsi="Arial Narrow"/>
        </w:rPr>
        <w:t xml:space="preserve"> u Dubravici za njezino daljnje djelovanje i rad.</w:t>
      </w:r>
    </w:p>
    <w:p w14:paraId="30C4E6BD" w14:textId="77777777" w:rsidR="00222AB5" w:rsidRPr="00222AB5" w:rsidRDefault="00222AB5" w:rsidP="00222AB5">
      <w:pPr>
        <w:rPr>
          <w:rFonts w:ascii="Arial Narrow" w:hAnsi="Arial Narrow"/>
        </w:rPr>
      </w:pPr>
    </w:p>
    <w:p w14:paraId="0CD4C0A6" w14:textId="77777777" w:rsidR="00222AB5" w:rsidRPr="00222AB5" w:rsidRDefault="00222AB5" w:rsidP="00222AB5">
      <w:pPr>
        <w:jc w:val="center"/>
        <w:rPr>
          <w:rFonts w:ascii="Arial Narrow" w:hAnsi="Arial Narrow"/>
          <w:b/>
        </w:rPr>
      </w:pPr>
      <w:r w:rsidRPr="00222AB5">
        <w:rPr>
          <w:rFonts w:ascii="Arial Narrow" w:hAnsi="Arial Narrow"/>
          <w:b/>
        </w:rPr>
        <w:t>Članak 2.</w:t>
      </w:r>
    </w:p>
    <w:p w14:paraId="58EF4791" w14:textId="77777777" w:rsidR="00222AB5" w:rsidRPr="00222AB5" w:rsidRDefault="00222AB5" w:rsidP="00222AB5">
      <w:pPr>
        <w:rPr>
          <w:rFonts w:ascii="Arial Narrow" w:hAnsi="Arial Narrow"/>
        </w:rPr>
      </w:pPr>
      <w:r w:rsidRPr="00222AB5">
        <w:rPr>
          <w:rFonts w:ascii="Arial Narrow" w:hAnsi="Arial Narrow"/>
        </w:rPr>
        <w:t>Sredstva za financiranje učeničke zadruge iz članka 1. ove Odluke financirati će se u iznosu od 200,00 EUR te će se ista isplatiti na žiro račun Osnovne škole Pušća, Zagorska 2, Donja Pušća.</w:t>
      </w:r>
    </w:p>
    <w:p w14:paraId="6E996668" w14:textId="77777777" w:rsidR="00222AB5" w:rsidRPr="00222AB5" w:rsidRDefault="00222AB5" w:rsidP="00222AB5">
      <w:pPr>
        <w:rPr>
          <w:rFonts w:ascii="Arial Narrow" w:hAnsi="Arial Narrow"/>
        </w:rPr>
      </w:pPr>
      <w:r w:rsidRPr="00222AB5">
        <w:rPr>
          <w:rFonts w:ascii="Arial Narrow" w:hAnsi="Arial Narrow"/>
        </w:rPr>
        <w:t>Sredstva iz prethodnog stavka ovog članka osigurana su u proračunu Općine Dubravica za 2024. godinu.</w:t>
      </w:r>
    </w:p>
    <w:p w14:paraId="0DFA90BB" w14:textId="77777777" w:rsidR="00222AB5" w:rsidRPr="00222AB5" w:rsidRDefault="00222AB5" w:rsidP="00222AB5">
      <w:pPr>
        <w:rPr>
          <w:rFonts w:ascii="Arial Narrow" w:hAnsi="Arial Narrow"/>
          <w:b/>
        </w:rPr>
      </w:pPr>
    </w:p>
    <w:p w14:paraId="608F0D9B" w14:textId="77777777" w:rsidR="00222AB5" w:rsidRPr="00222AB5" w:rsidRDefault="00222AB5" w:rsidP="00222AB5">
      <w:pPr>
        <w:jc w:val="center"/>
        <w:rPr>
          <w:rFonts w:ascii="Arial Narrow" w:hAnsi="Arial Narrow"/>
          <w:b/>
        </w:rPr>
      </w:pPr>
      <w:r w:rsidRPr="00222AB5">
        <w:rPr>
          <w:rFonts w:ascii="Arial Narrow" w:hAnsi="Arial Narrow"/>
          <w:b/>
        </w:rPr>
        <w:t>Članak 3.</w:t>
      </w:r>
    </w:p>
    <w:p w14:paraId="6B09CB92" w14:textId="77777777" w:rsidR="00222AB5" w:rsidRPr="00222AB5" w:rsidRDefault="00222AB5" w:rsidP="00222AB5">
      <w:pPr>
        <w:rPr>
          <w:rFonts w:ascii="Arial Narrow" w:hAnsi="Arial Narrow"/>
        </w:rPr>
      </w:pPr>
      <w:r w:rsidRPr="00222AB5">
        <w:rPr>
          <w:rFonts w:ascii="Arial Narrow" w:hAnsi="Arial Narrow"/>
        </w:rPr>
        <w:t>Ova Odluka stupa na snagu danom donošenja, a objaviti će se u „Službenom glasniku Općine Dubravica“.</w:t>
      </w:r>
    </w:p>
    <w:p w14:paraId="5E8EFE14" w14:textId="77777777" w:rsidR="00222AB5" w:rsidRPr="00222AB5" w:rsidRDefault="00222AB5" w:rsidP="00222AB5">
      <w:pPr>
        <w:rPr>
          <w:rFonts w:ascii="Arial Narrow" w:hAnsi="Arial Narrow"/>
        </w:rPr>
      </w:pPr>
    </w:p>
    <w:p w14:paraId="2EB63908" w14:textId="77777777" w:rsidR="00222AB5" w:rsidRPr="00222AB5" w:rsidRDefault="00222AB5" w:rsidP="00222AB5">
      <w:pPr>
        <w:jc w:val="center"/>
        <w:rPr>
          <w:rFonts w:ascii="Arial Narrow" w:hAnsi="Arial Narrow"/>
          <w:sz w:val="18"/>
          <w:szCs w:val="18"/>
        </w:rPr>
      </w:pPr>
      <w:r w:rsidRPr="00222AB5">
        <w:rPr>
          <w:rFonts w:ascii="Arial Narrow" w:hAnsi="Arial Narrow"/>
          <w:sz w:val="18"/>
          <w:szCs w:val="18"/>
        </w:rPr>
        <w:t>Općinski načelnik Općine Dubravica</w:t>
      </w:r>
    </w:p>
    <w:p w14:paraId="1FB6B3BC" w14:textId="77777777" w:rsidR="00222AB5" w:rsidRPr="00222AB5" w:rsidRDefault="00222AB5" w:rsidP="00222AB5">
      <w:pPr>
        <w:contextualSpacing/>
        <w:jc w:val="center"/>
        <w:rPr>
          <w:rFonts w:ascii="Arial Narrow" w:hAnsi="Arial Narrow"/>
          <w:sz w:val="18"/>
          <w:szCs w:val="18"/>
        </w:rPr>
      </w:pPr>
      <w:r w:rsidRPr="00222AB5">
        <w:rPr>
          <w:rFonts w:ascii="Arial Narrow" w:hAnsi="Arial Narrow"/>
          <w:sz w:val="18"/>
          <w:szCs w:val="18"/>
        </w:rPr>
        <w:t>KLASA: 602-01/24-01/3</w:t>
      </w:r>
    </w:p>
    <w:p w14:paraId="3F1A063E" w14:textId="77777777" w:rsidR="00222AB5" w:rsidRPr="00222AB5" w:rsidRDefault="00222AB5" w:rsidP="00222AB5">
      <w:pPr>
        <w:contextualSpacing/>
        <w:jc w:val="center"/>
        <w:rPr>
          <w:rFonts w:ascii="Arial Narrow" w:hAnsi="Arial Narrow"/>
          <w:sz w:val="18"/>
          <w:szCs w:val="18"/>
        </w:rPr>
      </w:pPr>
      <w:r w:rsidRPr="00222AB5">
        <w:rPr>
          <w:rFonts w:ascii="Arial Narrow" w:hAnsi="Arial Narrow"/>
          <w:sz w:val="18"/>
          <w:szCs w:val="18"/>
        </w:rPr>
        <w:t>URBROJ: 238-40-01-24-1</w:t>
      </w:r>
    </w:p>
    <w:p w14:paraId="77CAA669" w14:textId="141DB181" w:rsidR="00222AB5" w:rsidRPr="00222AB5" w:rsidRDefault="00222AB5" w:rsidP="00222AB5">
      <w:pPr>
        <w:jc w:val="center"/>
        <w:rPr>
          <w:rFonts w:ascii="Arial Narrow" w:hAnsi="Arial Narrow"/>
          <w:sz w:val="18"/>
          <w:szCs w:val="18"/>
        </w:rPr>
      </w:pPr>
      <w:r w:rsidRPr="00222AB5">
        <w:rPr>
          <w:rFonts w:ascii="Arial Narrow" w:hAnsi="Arial Narrow"/>
          <w:sz w:val="18"/>
          <w:szCs w:val="18"/>
        </w:rPr>
        <w:t>Dubravica, 20. lipanj 2024. godine</w:t>
      </w:r>
    </w:p>
    <w:p w14:paraId="345F02A1" w14:textId="77777777" w:rsidR="00222AB5" w:rsidRPr="00222AB5" w:rsidRDefault="00222AB5" w:rsidP="00222AB5">
      <w:pPr>
        <w:rPr>
          <w:rFonts w:ascii="Arial Narrow" w:hAnsi="Arial Narrow"/>
          <w:sz w:val="18"/>
          <w:szCs w:val="18"/>
        </w:rPr>
      </w:pPr>
    </w:p>
    <w:p w14:paraId="3BF4B753" w14:textId="77777777" w:rsidR="00222AB5" w:rsidRPr="00222AB5" w:rsidRDefault="00222AB5" w:rsidP="00222AB5">
      <w:pPr>
        <w:pStyle w:val="Naslovindeksa"/>
        <w:spacing w:before="10"/>
        <w:jc w:val="right"/>
        <w:rPr>
          <w:rFonts w:ascii="Arial Narrow" w:hAnsi="Arial Narrow"/>
          <w:b w:val="0"/>
          <w:bCs/>
          <w:sz w:val="18"/>
          <w:szCs w:val="18"/>
        </w:rPr>
      </w:pPr>
      <w:r w:rsidRPr="00222AB5">
        <w:rPr>
          <w:rFonts w:ascii="Arial Narrow" w:hAnsi="Arial Narrow"/>
          <w:sz w:val="18"/>
          <w:szCs w:val="18"/>
        </w:rPr>
        <w:tab/>
        <w:t xml:space="preserve">                                                                              </w:t>
      </w:r>
      <w:r w:rsidRPr="00222AB5">
        <w:rPr>
          <w:rFonts w:ascii="Arial Narrow" w:hAnsi="Arial Narrow"/>
          <w:sz w:val="18"/>
          <w:szCs w:val="18"/>
        </w:rPr>
        <w:tab/>
      </w:r>
      <w:r w:rsidRPr="00222AB5">
        <w:rPr>
          <w:rFonts w:ascii="Arial Narrow" w:hAnsi="Arial Narrow"/>
          <w:b w:val="0"/>
          <w:bCs/>
          <w:sz w:val="18"/>
          <w:szCs w:val="18"/>
        </w:rPr>
        <w:t xml:space="preserve">                  NAČELNIK</w:t>
      </w:r>
    </w:p>
    <w:p w14:paraId="606B498C" w14:textId="522F6D51" w:rsidR="00222AB5" w:rsidRPr="00222AB5" w:rsidRDefault="00222AB5" w:rsidP="00222AB5">
      <w:pPr>
        <w:tabs>
          <w:tab w:val="left" w:pos="5625"/>
        </w:tabs>
        <w:jc w:val="right"/>
        <w:rPr>
          <w:rFonts w:ascii="Arial Narrow" w:hAnsi="Arial Narrow"/>
          <w:bCs/>
          <w:sz w:val="18"/>
          <w:szCs w:val="18"/>
        </w:rPr>
      </w:pPr>
      <w:r w:rsidRPr="00222AB5">
        <w:rPr>
          <w:rFonts w:ascii="Arial Narrow" w:hAnsi="Arial Narrow"/>
          <w:bCs/>
          <w:sz w:val="18"/>
          <w:szCs w:val="18"/>
        </w:rPr>
        <w:tab/>
        <w:t xml:space="preserve">                   Marin Štritof</w:t>
      </w:r>
    </w:p>
    <w:p w14:paraId="5D610A4F" w14:textId="7A807824" w:rsidR="00222AB5" w:rsidRDefault="00222AB5" w:rsidP="001C34C4">
      <w:pPr>
        <w:jc w:val="right"/>
        <w:rPr>
          <w:rFonts w:ascii="Arial Narrow" w:hAnsi="Arial Narrow"/>
          <w:bCs/>
        </w:rPr>
      </w:pPr>
      <w:r w:rsidRPr="006329A4">
        <w:rPr>
          <w:rFonts w:ascii="Arial Narrow" w:hAnsi="Arial Narrow"/>
          <w:b/>
          <w:noProof/>
          <w:lang w:val="sl-SI" w:eastAsia="sl-SI"/>
        </w:rPr>
        <w:lastRenderedPageBreak/>
        <mc:AlternateContent>
          <mc:Choice Requires="wps">
            <w:drawing>
              <wp:anchor distT="0" distB="0" distL="114300" distR="114300" simplePos="0" relativeHeight="251853824" behindDoc="0" locked="0" layoutInCell="1" allowOverlap="1" wp14:anchorId="2D8DF650" wp14:editId="3A2F3102">
                <wp:simplePos x="0" y="0"/>
                <wp:positionH relativeFrom="margin">
                  <wp:posOffset>0</wp:posOffset>
                </wp:positionH>
                <wp:positionV relativeFrom="paragraph">
                  <wp:posOffset>114300</wp:posOffset>
                </wp:positionV>
                <wp:extent cx="334371" cy="362197"/>
                <wp:effectExtent l="57150" t="114300" r="142240" b="76200"/>
                <wp:wrapNone/>
                <wp:docPr id="1575324301"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5B19ABD2" w14:textId="26CAE1A0" w:rsidR="00222AB5" w:rsidRPr="00104EAC" w:rsidRDefault="00222AB5" w:rsidP="00222AB5">
                            <w:pPr>
                              <w:jc w:val="center"/>
                              <w:rPr>
                                <w:rFonts w:ascii="Arial Narrow" w:hAnsi="Arial Narrow"/>
                                <w:sz w:val="24"/>
                                <w:szCs w:val="24"/>
                              </w:rPr>
                            </w:pPr>
                            <w:r>
                              <w:rPr>
                                <w:rFonts w:ascii="Arial Narrow" w:hAnsi="Arial Narrow"/>
                                <w:sz w:val="24"/>
                                <w:szCs w:val="24"/>
                              </w:rPr>
                              <w:t>9</w:t>
                            </w:r>
                          </w:p>
                          <w:p w14:paraId="02E16D76" w14:textId="77777777" w:rsidR="00222AB5" w:rsidRDefault="00222AB5" w:rsidP="00222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DF650" id="_x0000_s1039" style="position:absolute;left:0;text-align:left;margin-left:0;margin-top:9pt;width:26.35pt;height:28.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T92wIAAOkFAAAOAAAAZHJzL2Uyb0RvYy54bWysVNtu2zAMfR+wfxD0vjrOvUGdIuhlGNC1&#10;RdOhz7Qsx8JkSZPkON3Xj5KdS7thD8MQQBEvpg55SF5c7mpJttw6oVVG07MBJVwxXQi1yei359tP&#10;c0qcB1WA1Ipn9JU7ern8+OGiNQs+1JWWBbcEgyi3aE1GK+/NIkkcq3gN7kwbrtBYaluDR9FuksJC&#10;i9FrmQwHg2nSalsYqxl3DrXXnZEuY/yy5Mw/lKXjnsiMIjYfTxvPPJzJ8gIWGwumEqyHAf+Aogah&#10;8NFDqGvwQBorfgtVC2a106U/Y7pOdFkKxmMOmE06eJfNugLDYy5YHGcOZXL/Lyy7367No8UytMYt&#10;HF5DFrvS1uEf8ZFdLNbroVh85wlD5Wg0Hs1SShiaRtNhej4LxUyOHxvr/GeuaxIuGbW6UcUTEhLr&#10;BNs75zv/vV940GkpilshZRTsJr+SlmwBybuZ3UxvpvFb2dRfddGpZ5PBILKID7vOP4J4E0gq0mZ0&#10;El0JA2yzUoJH6LUpMuqR+u/PFRJIQG6wi5m38Z03Mfrg3aurSfh1ThUUvNOG+H1HeaF8pzw/Kh34&#10;A+50tNf/DXgozTW4qgsV8fRFlipUiMcOx0pGshrP7boqWpLLxj4BpjYZzBERKUQgYDRPOwHbP51H&#10;XGjrUs4lJVb7F+Gr2HSB7RAzADhQkEtg36MapKmgAzU+yaP3jgToPZoonQBNjo0Wbn6X74hArOko&#10;pBZUuS5eH23AE1vPGXYrEMcdOP8IFscTYePK8Q94lFIjtbq/UVJp+/NP+uCPU4NWSloc94y6Hw1Y&#10;Ton8onCeztPxOOyHKIwnsyEK9tSSn1pUU19pbEpsf0QXr8Hfy/21tLp+wc20Cq+iCRTDt7vW6oUr&#10;360h3G2Mr1bRDXeCAX+n1oaF4HsGnncvYE0/Rx4H8F7vVwMs3k1S5xu+VHrVeF2KOGbHuiIfQcB9&#10;Epnpd19YWKdy9Dpu6OUvAAAA//8DAFBLAwQUAAYACAAAACEAWecthdkAAAAFAQAADwAAAGRycy9k&#10;b3ducmV2LnhtbEyOwU7DMAyG70h7h8iTuLFkk8qm0nRCk9COG6UHuGWNaSsSp2qyrrw95gQny/5/&#10;ff6K/eydmHCMfSAN65UCgdQE21OroX57ediBiMmQNS4QavjGCPtycVeY3IYbveJUpVYwhGJuNHQp&#10;DbmUsenQm7gKAxJnn2H0JvE6ttKO5sZw7+RGqUfpTU/8oTMDHjpsvqqr16A+qvrs+tm9H3HKjvJ0&#10;qquz1Pp+OT8/gUg4p78y/OqzOpTsdAlXslE4ZnCPrzuenGabLYiLhm2mQJaF/G9f/gAAAP//AwBQ&#10;SwECLQAUAAYACAAAACEAtoM4kv4AAADhAQAAEwAAAAAAAAAAAAAAAAAAAAAAW0NvbnRlbnRfVHlw&#10;ZXNdLnhtbFBLAQItABQABgAIAAAAIQA4/SH/1gAAAJQBAAALAAAAAAAAAAAAAAAAAC8BAABfcmVs&#10;cy8ucmVsc1BLAQItABQABgAIAAAAIQC11JT92wIAAOkFAAAOAAAAAAAAAAAAAAAAAC4CAABkcnMv&#10;ZTJvRG9jLnhtbFBLAQItABQABgAIAAAAIQBZ5y2F2QAAAAUBAAAPAAAAAAAAAAAAAAAAADUFAABk&#10;cnMvZG93bnJldi54bWxQSwUGAAAAAAQABADzAAAAOwYAAAAA&#10;" fillcolor="#afabab" strokecolor="#8e8e8e" strokeweight="1.52778mm">
                <v:stroke linestyle="thickThin"/>
                <v:shadow on="t" color="black" opacity="26214f" origin="-.5,.5" offset=".74836mm,-.74836mm"/>
                <v:textbox>
                  <w:txbxContent>
                    <w:p w14:paraId="5B19ABD2" w14:textId="26CAE1A0" w:rsidR="00222AB5" w:rsidRPr="00104EAC" w:rsidRDefault="00222AB5" w:rsidP="00222AB5">
                      <w:pPr>
                        <w:jc w:val="center"/>
                        <w:rPr>
                          <w:rFonts w:ascii="Arial Narrow" w:hAnsi="Arial Narrow"/>
                          <w:sz w:val="24"/>
                          <w:szCs w:val="24"/>
                        </w:rPr>
                      </w:pPr>
                      <w:r>
                        <w:rPr>
                          <w:rFonts w:ascii="Arial Narrow" w:hAnsi="Arial Narrow"/>
                          <w:sz w:val="24"/>
                          <w:szCs w:val="24"/>
                        </w:rPr>
                        <w:t>9</w:t>
                      </w:r>
                    </w:p>
                    <w:p w14:paraId="02E16D76" w14:textId="77777777" w:rsidR="00222AB5" w:rsidRDefault="00222AB5" w:rsidP="00222AB5">
                      <w:pPr>
                        <w:jc w:val="center"/>
                      </w:pPr>
                    </w:p>
                  </w:txbxContent>
                </v:textbox>
                <w10:wrap anchorx="margin"/>
              </v:roundrect>
            </w:pict>
          </mc:Fallback>
        </mc:AlternateContent>
      </w:r>
    </w:p>
    <w:p w14:paraId="09FA1C3B" w14:textId="77777777" w:rsidR="00222AB5" w:rsidRDefault="00222AB5" w:rsidP="001C34C4">
      <w:pPr>
        <w:jc w:val="right"/>
        <w:rPr>
          <w:rFonts w:ascii="Arial Narrow" w:hAnsi="Arial Narrow"/>
          <w:bCs/>
        </w:rPr>
      </w:pPr>
    </w:p>
    <w:p w14:paraId="154D614F" w14:textId="77777777" w:rsidR="005F0951" w:rsidRDefault="005F0951" w:rsidP="005F0951"/>
    <w:p w14:paraId="549AC2AE" w14:textId="77777777" w:rsidR="005F0951" w:rsidRPr="005F0951" w:rsidRDefault="005F0951" w:rsidP="005F0951">
      <w:pPr>
        <w:rPr>
          <w:rFonts w:ascii="Arial Narrow" w:hAnsi="Arial Narrow"/>
        </w:rPr>
      </w:pPr>
      <w:r w:rsidRPr="005F0951">
        <w:rPr>
          <w:rFonts w:ascii="Arial Narrow" w:hAnsi="Arial Narrow"/>
        </w:rPr>
        <w:t>Na temelju članka 48. Zakona o lokalnoj i područnoj (regionalnoj) samoupravi („Narodne novine“br.</w:t>
      </w:r>
      <w:hyperlink r:id="rId73" w:tgtFrame="_blank" w:history="1">
        <w:r w:rsidRPr="005F0951">
          <w:rPr>
            <w:rFonts w:ascii="Arial Narrow" w:hAnsi="Arial Narrow"/>
          </w:rPr>
          <w:t>33/01</w:t>
        </w:r>
      </w:hyperlink>
      <w:r w:rsidRPr="005F0951">
        <w:rPr>
          <w:rFonts w:ascii="Arial Narrow" w:hAnsi="Arial Narrow"/>
        </w:rPr>
        <w:t>, </w:t>
      </w:r>
      <w:hyperlink r:id="rId74" w:tgtFrame="_blank" w:history="1">
        <w:r w:rsidRPr="005F0951">
          <w:rPr>
            <w:rFonts w:ascii="Arial Narrow" w:hAnsi="Arial Narrow"/>
          </w:rPr>
          <w:t>60/01</w:t>
        </w:r>
      </w:hyperlink>
      <w:r w:rsidRPr="005F0951">
        <w:rPr>
          <w:rFonts w:ascii="Arial Narrow" w:hAnsi="Arial Narrow"/>
        </w:rPr>
        <w:t>, </w:t>
      </w:r>
      <w:hyperlink r:id="rId75" w:tgtFrame="_blank" w:history="1">
        <w:r w:rsidRPr="005F0951">
          <w:rPr>
            <w:rFonts w:ascii="Arial Narrow" w:hAnsi="Arial Narrow"/>
          </w:rPr>
          <w:t>129/05</w:t>
        </w:r>
      </w:hyperlink>
      <w:r w:rsidRPr="005F0951">
        <w:rPr>
          <w:rFonts w:ascii="Arial Narrow" w:hAnsi="Arial Narrow"/>
        </w:rPr>
        <w:t>, </w:t>
      </w:r>
      <w:hyperlink r:id="rId76" w:tgtFrame="_blank" w:history="1">
        <w:r w:rsidRPr="005F0951">
          <w:rPr>
            <w:rFonts w:ascii="Arial Narrow" w:hAnsi="Arial Narrow"/>
          </w:rPr>
          <w:t>109/07</w:t>
        </w:r>
      </w:hyperlink>
      <w:r w:rsidRPr="005F0951">
        <w:rPr>
          <w:rFonts w:ascii="Arial Narrow" w:hAnsi="Arial Narrow"/>
        </w:rPr>
        <w:t>,</w:t>
      </w:r>
      <w:hyperlink r:id="rId77" w:tgtFrame="_blank" w:history="1">
        <w:r w:rsidRPr="005F0951">
          <w:rPr>
            <w:rFonts w:ascii="Arial Narrow" w:hAnsi="Arial Narrow"/>
          </w:rPr>
          <w:t>125/08</w:t>
        </w:r>
      </w:hyperlink>
      <w:r w:rsidRPr="005F0951">
        <w:rPr>
          <w:rFonts w:ascii="Arial Narrow" w:hAnsi="Arial Narrow"/>
        </w:rPr>
        <w:t>, </w:t>
      </w:r>
      <w:hyperlink r:id="rId78" w:tgtFrame="_blank" w:history="1">
        <w:r w:rsidRPr="005F0951">
          <w:rPr>
            <w:rFonts w:ascii="Arial Narrow" w:hAnsi="Arial Narrow"/>
          </w:rPr>
          <w:t>36/09</w:t>
        </w:r>
      </w:hyperlink>
      <w:r w:rsidRPr="005F0951">
        <w:rPr>
          <w:rFonts w:ascii="Arial Narrow" w:hAnsi="Arial Narrow"/>
        </w:rPr>
        <w:t>, </w:t>
      </w:r>
      <w:hyperlink r:id="rId79" w:tgtFrame="_blank" w:history="1">
        <w:r w:rsidRPr="005F0951">
          <w:rPr>
            <w:rFonts w:ascii="Arial Narrow" w:hAnsi="Arial Narrow"/>
          </w:rPr>
          <w:t>36/09</w:t>
        </w:r>
      </w:hyperlink>
      <w:r w:rsidRPr="005F0951">
        <w:rPr>
          <w:rFonts w:ascii="Arial Narrow" w:hAnsi="Arial Narrow"/>
        </w:rPr>
        <w:t>, </w:t>
      </w:r>
      <w:hyperlink r:id="rId80" w:tgtFrame="_blank" w:history="1">
        <w:r w:rsidRPr="005F0951">
          <w:rPr>
            <w:rFonts w:ascii="Arial Narrow" w:hAnsi="Arial Narrow"/>
          </w:rPr>
          <w:t>150/11</w:t>
        </w:r>
      </w:hyperlink>
      <w:r w:rsidRPr="005F0951">
        <w:rPr>
          <w:rFonts w:ascii="Arial Narrow" w:hAnsi="Arial Narrow"/>
        </w:rPr>
        <w:t>, </w:t>
      </w:r>
      <w:hyperlink r:id="rId81" w:tgtFrame="_blank" w:history="1">
        <w:r w:rsidRPr="005F0951">
          <w:rPr>
            <w:rFonts w:ascii="Arial Narrow" w:hAnsi="Arial Narrow"/>
          </w:rPr>
          <w:t>144/12</w:t>
        </w:r>
      </w:hyperlink>
      <w:r w:rsidRPr="005F0951">
        <w:rPr>
          <w:rFonts w:ascii="Arial Narrow" w:hAnsi="Arial Narrow"/>
        </w:rPr>
        <w:t>, </w:t>
      </w:r>
      <w:hyperlink r:id="rId82" w:tgtFrame="_blank" w:history="1">
        <w:r w:rsidRPr="005F0951">
          <w:rPr>
            <w:rFonts w:ascii="Arial Narrow" w:hAnsi="Arial Narrow"/>
          </w:rPr>
          <w:t>19/13</w:t>
        </w:r>
      </w:hyperlink>
      <w:r w:rsidRPr="005F0951">
        <w:rPr>
          <w:rFonts w:ascii="Arial Narrow" w:hAnsi="Arial Narrow"/>
        </w:rPr>
        <w:t>, </w:t>
      </w:r>
      <w:hyperlink r:id="rId83" w:tgtFrame="_blank" w:history="1">
        <w:r w:rsidRPr="005F0951">
          <w:rPr>
            <w:rFonts w:ascii="Arial Narrow" w:hAnsi="Arial Narrow"/>
          </w:rPr>
          <w:t>137/15</w:t>
        </w:r>
      </w:hyperlink>
      <w:r w:rsidRPr="005F0951">
        <w:rPr>
          <w:rFonts w:ascii="Arial Narrow" w:hAnsi="Arial Narrow"/>
        </w:rPr>
        <w:t>, </w:t>
      </w:r>
      <w:hyperlink r:id="rId84" w:tgtFrame="_blank" w:history="1">
        <w:r w:rsidRPr="005F0951">
          <w:rPr>
            <w:rFonts w:ascii="Arial Narrow" w:hAnsi="Arial Narrow"/>
          </w:rPr>
          <w:t>123/17</w:t>
        </w:r>
      </w:hyperlink>
      <w:r w:rsidRPr="005F0951">
        <w:rPr>
          <w:rFonts w:ascii="Arial Narrow" w:hAnsi="Arial Narrow"/>
        </w:rPr>
        <w:t>, </w:t>
      </w:r>
      <w:hyperlink r:id="rId85" w:tgtFrame="_blank" w:history="1">
        <w:r w:rsidRPr="005F0951">
          <w:rPr>
            <w:rFonts w:ascii="Arial Narrow" w:hAnsi="Arial Narrow"/>
          </w:rPr>
          <w:t>98/19</w:t>
        </w:r>
      </w:hyperlink>
      <w:r w:rsidRPr="005F0951">
        <w:rPr>
          <w:rFonts w:ascii="Arial Narrow" w:hAnsi="Arial Narrow"/>
        </w:rPr>
        <w:t>, </w:t>
      </w:r>
      <w:hyperlink r:id="rId86" w:tgtFrame="_blank" w:history="1">
        <w:r w:rsidRPr="005F0951">
          <w:rPr>
            <w:rFonts w:ascii="Arial Narrow" w:hAnsi="Arial Narrow"/>
          </w:rPr>
          <w:t>144/20</w:t>
        </w:r>
      </w:hyperlink>
      <w:r w:rsidRPr="005F0951">
        <w:rPr>
          <w:rFonts w:ascii="Arial Narrow" w:hAnsi="Arial Narrow"/>
        </w:rPr>
        <w:t>) i članka 38. Statuta Općine Dubravica („Službeni glasnik Općine Dubravica“ broj 01/2021, 03/2024), općinski načelnik Općine Dubravica donosi</w:t>
      </w:r>
    </w:p>
    <w:p w14:paraId="502B62C7" w14:textId="77777777" w:rsidR="005F0951" w:rsidRPr="005F0951" w:rsidRDefault="005F0951" w:rsidP="005F0951">
      <w:pPr>
        <w:rPr>
          <w:rFonts w:ascii="Arial Narrow" w:hAnsi="Arial Narrow"/>
        </w:rPr>
      </w:pPr>
    </w:p>
    <w:p w14:paraId="2B7956C5" w14:textId="77777777" w:rsidR="005F0951" w:rsidRPr="005F0951" w:rsidRDefault="005F0951" w:rsidP="005F0951">
      <w:pPr>
        <w:rPr>
          <w:rFonts w:ascii="Arial Narrow" w:hAnsi="Arial Narrow"/>
        </w:rPr>
      </w:pPr>
    </w:p>
    <w:p w14:paraId="69027B50" w14:textId="77777777" w:rsidR="005F0951" w:rsidRPr="005F0951" w:rsidRDefault="005F0951" w:rsidP="005F0951">
      <w:pPr>
        <w:jc w:val="center"/>
        <w:rPr>
          <w:rFonts w:ascii="Arial Narrow" w:hAnsi="Arial Narrow"/>
          <w:b/>
        </w:rPr>
      </w:pPr>
      <w:r w:rsidRPr="005F0951">
        <w:rPr>
          <w:rFonts w:ascii="Arial Narrow" w:hAnsi="Arial Narrow"/>
          <w:b/>
        </w:rPr>
        <w:t xml:space="preserve">ODLUKU </w:t>
      </w:r>
    </w:p>
    <w:p w14:paraId="1F418B4C" w14:textId="77777777" w:rsidR="005F0951" w:rsidRPr="005F0951" w:rsidRDefault="005F0951" w:rsidP="005F0951">
      <w:pPr>
        <w:jc w:val="center"/>
        <w:rPr>
          <w:rFonts w:ascii="Arial Narrow" w:hAnsi="Arial Narrow"/>
          <w:b/>
        </w:rPr>
      </w:pPr>
      <w:r w:rsidRPr="005F0951">
        <w:rPr>
          <w:rFonts w:ascii="Arial Narrow" w:hAnsi="Arial Narrow"/>
          <w:b/>
        </w:rPr>
        <w:t>o dodjeli novčane nagrade učenici 8.c razreda</w:t>
      </w:r>
    </w:p>
    <w:p w14:paraId="3089B748" w14:textId="77777777" w:rsidR="005F0951" w:rsidRPr="005F0951" w:rsidRDefault="005F0951" w:rsidP="005F0951">
      <w:pPr>
        <w:jc w:val="center"/>
        <w:rPr>
          <w:rFonts w:ascii="Arial Narrow" w:hAnsi="Arial Narrow"/>
          <w:b/>
        </w:rPr>
      </w:pPr>
      <w:r w:rsidRPr="005F0951">
        <w:rPr>
          <w:rFonts w:ascii="Arial Narrow" w:hAnsi="Arial Narrow"/>
          <w:b/>
        </w:rPr>
        <w:t xml:space="preserve">Područne škole Pavla </w:t>
      </w:r>
      <w:proofErr w:type="spellStart"/>
      <w:r w:rsidRPr="005F0951">
        <w:rPr>
          <w:rFonts w:ascii="Arial Narrow" w:hAnsi="Arial Narrow"/>
          <w:b/>
        </w:rPr>
        <w:t>Štoosa</w:t>
      </w:r>
      <w:proofErr w:type="spellEnd"/>
      <w:r w:rsidRPr="005F0951">
        <w:rPr>
          <w:rFonts w:ascii="Arial Narrow" w:hAnsi="Arial Narrow"/>
          <w:b/>
        </w:rPr>
        <w:t xml:space="preserve"> u Dubravici </w:t>
      </w:r>
    </w:p>
    <w:p w14:paraId="2E490260" w14:textId="77777777" w:rsidR="005F0951" w:rsidRPr="005F0951" w:rsidRDefault="005F0951" w:rsidP="005F0951">
      <w:pPr>
        <w:jc w:val="center"/>
        <w:rPr>
          <w:rFonts w:ascii="Arial Narrow" w:hAnsi="Arial Narrow"/>
          <w:b/>
        </w:rPr>
      </w:pPr>
    </w:p>
    <w:p w14:paraId="41ECDFB6" w14:textId="77777777" w:rsidR="005F0951" w:rsidRPr="005F0951" w:rsidRDefault="005F0951" w:rsidP="005F0951">
      <w:pPr>
        <w:jc w:val="center"/>
        <w:rPr>
          <w:rFonts w:ascii="Arial Narrow" w:hAnsi="Arial Narrow"/>
          <w:b/>
        </w:rPr>
      </w:pPr>
    </w:p>
    <w:p w14:paraId="374F23DB" w14:textId="77777777" w:rsidR="005F0951" w:rsidRPr="005F0951" w:rsidRDefault="005F0951" w:rsidP="005F0951">
      <w:pPr>
        <w:jc w:val="center"/>
        <w:rPr>
          <w:rFonts w:ascii="Arial Narrow" w:hAnsi="Arial Narrow"/>
          <w:b/>
        </w:rPr>
      </w:pPr>
      <w:r w:rsidRPr="005F0951">
        <w:rPr>
          <w:rFonts w:ascii="Arial Narrow" w:hAnsi="Arial Narrow"/>
          <w:b/>
        </w:rPr>
        <w:t>Članak 1.</w:t>
      </w:r>
    </w:p>
    <w:p w14:paraId="721F611F" w14:textId="77777777" w:rsidR="005F0951" w:rsidRPr="005F0951" w:rsidRDefault="005F0951" w:rsidP="005F0951">
      <w:pPr>
        <w:rPr>
          <w:rFonts w:ascii="Arial Narrow" w:hAnsi="Arial Narrow"/>
        </w:rPr>
      </w:pPr>
      <w:r w:rsidRPr="005F0951">
        <w:rPr>
          <w:rFonts w:ascii="Arial Narrow" w:hAnsi="Arial Narrow"/>
        </w:rPr>
        <w:t xml:space="preserve">Ovom Odlukom odobrava se dodjela novčane nagrade učenici 8.c razreda Područne škole Pavla </w:t>
      </w:r>
      <w:proofErr w:type="spellStart"/>
      <w:r w:rsidRPr="005F0951">
        <w:rPr>
          <w:rFonts w:ascii="Arial Narrow" w:hAnsi="Arial Narrow"/>
        </w:rPr>
        <w:t>Štoosa</w:t>
      </w:r>
      <w:proofErr w:type="spellEnd"/>
      <w:r w:rsidRPr="005F0951">
        <w:rPr>
          <w:rFonts w:ascii="Arial Narrow" w:hAnsi="Arial Narrow"/>
        </w:rPr>
        <w:t xml:space="preserve"> u Dubravici, MARTINI VRANARIČIĆ, zbog postignutih odličnih uspjeha, uzornog vladanja te sudjelovanja na Školskom natjecanju iz engleskog jezika, povijesti i fizike.</w:t>
      </w:r>
    </w:p>
    <w:p w14:paraId="38DDD6ED" w14:textId="77777777" w:rsidR="005F0951" w:rsidRPr="005F0951" w:rsidRDefault="005F0951" w:rsidP="005F0951">
      <w:pPr>
        <w:rPr>
          <w:rFonts w:ascii="Arial Narrow" w:hAnsi="Arial Narrow"/>
        </w:rPr>
      </w:pPr>
    </w:p>
    <w:p w14:paraId="318B14E5" w14:textId="77777777" w:rsidR="005F0951" w:rsidRPr="005F0951" w:rsidRDefault="005F0951" w:rsidP="005F0951">
      <w:pPr>
        <w:jc w:val="center"/>
        <w:rPr>
          <w:rFonts w:ascii="Arial Narrow" w:hAnsi="Arial Narrow"/>
          <w:b/>
        </w:rPr>
      </w:pPr>
      <w:r w:rsidRPr="005F0951">
        <w:rPr>
          <w:rFonts w:ascii="Arial Narrow" w:hAnsi="Arial Narrow"/>
          <w:b/>
        </w:rPr>
        <w:t>Članak 2.</w:t>
      </w:r>
    </w:p>
    <w:p w14:paraId="3FAD6404" w14:textId="77777777" w:rsidR="005F0951" w:rsidRPr="005F0951" w:rsidRDefault="005F0951" w:rsidP="005F0951">
      <w:pPr>
        <w:rPr>
          <w:rFonts w:ascii="Arial Narrow" w:hAnsi="Arial Narrow"/>
        </w:rPr>
      </w:pPr>
      <w:r w:rsidRPr="005F0951">
        <w:rPr>
          <w:rFonts w:ascii="Arial Narrow" w:hAnsi="Arial Narrow"/>
        </w:rPr>
        <w:t>Novčana nagrada iz članka 1. ove Odluke dodjeljuje se u iznosu od 50,00 EUR.</w:t>
      </w:r>
    </w:p>
    <w:p w14:paraId="79E2CA96" w14:textId="77777777" w:rsidR="005F0951" w:rsidRPr="005F0951" w:rsidRDefault="005F0951" w:rsidP="005F0951">
      <w:pPr>
        <w:rPr>
          <w:rFonts w:ascii="Arial Narrow" w:hAnsi="Arial Narrow"/>
        </w:rPr>
      </w:pPr>
      <w:r w:rsidRPr="005F0951">
        <w:rPr>
          <w:rFonts w:ascii="Arial Narrow" w:hAnsi="Arial Narrow"/>
        </w:rPr>
        <w:t>Sredstva iz prethodnog stavka ovog članka osigurana su u proračunu Općine Dubravica za 2024. godinu.</w:t>
      </w:r>
    </w:p>
    <w:p w14:paraId="0C82D43B" w14:textId="77777777" w:rsidR="005F0951" w:rsidRPr="005F0951" w:rsidRDefault="005F0951" w:rsidP="005F0951">
      <w:pPr>
        <w:rPr>
          <w:rFonts w:ascii="Arial Narrow" w:hAnsi="Arial Narrow"/>
          <w:b/>
        </w:rPr>
      </w:pPr>
    </w:p>
    <w:p w14:paraId="1214991A" w14:textId="77777777" w:rsidR="005F0951" w:rsidRPr="005F0951" w:rsidRDefault="005F0951" w:rsidP="005F0951">
      <w:pPr>
        <w:jc w:val="center"/>
        <w:rPr>
          <w:rFonts w:ascii="Arial Narrow" w:hAnsi="Arial Narrow"/>
          <w:b/>
        </w:rPr>
      </w:pPr>
      <w:r w:rsidRPr="005F0951">
        <w:rPr>
          <w:rFonts w:ascii="Arial Narrow" w:hAnsi="Arial Narrow"/>
          <w:b/>
        </w:rPr>
        <w:t>Članak 3.</w:t>
      </w:r>
    </w:p>
    <w:p w14:paraId="3B4240BB" w14:textId="77777777" w:rsidR="005F0951" w:rsidRPr="005F0951" w:rsidRDefault="005F0951" w:rsidP="005F0951">
      <w:pPr>
        <w:rPr>
          <w:rFonts w:ascii="Arial Narrow" w:hAnsi="Arial Narrow"/>
        </w:rPr>
      </w:pPr>
      <w:r w:rsidRPr="005F0951">
        <w:rPr>
          <w:rFonts w:ascii="Arial Narrow" w:hAnsi="Arial Narrow"/>
        </w:rPr>
        <w:t>Ova Odluka stupa na snagu danom donošenja, a objaviti će se u „Službenom glasniku Općine Dubravica“.</w:t>
      </w:r>
    </w:p>
    <w:p w14:paraId="77BA07F1" w14:textId="77777777" w:rsidR="005F0951" w:rsidRPr="005F0951" w:rsidRDefault="005F0951" w:rsidP="005F0951">
      <w:pPr>
        <w:rPr>
          <w:rFonts w:ascii="Arial Narrow" w:hAnsi="Arial Narrow"/>
        </w:rPr>
      </w:pPr>
    </w:p>
    <w:p w14:paraId="36CFA9BA" w14:textId="77777777" w:rsidR="005F0951" w:rsidRPr="005F0951" w:rsidRDefault="005F0951" w:rsidP="005F0951">
      <w:pPr>
        <w:jc w:val="center"/>
        <w:rPr>
          <w:rFonts w:ascii="Arial Narrow" w:hAnsi="Arial Narrow"/>
        </w:rPr>
      </w:pPr>
    </w:p>
    <w:p w14:paraId="57AF241A" w14:textId="77777777" w:rsidR="005F0951" w:rsidRPr="005F0951" w:rsidRDefault="005F0951" w:rsidP="005F0951">
      <w:pPr>
        <w:jc w:val="center"/>
        <w:rPr>
          <w:rFonts w:ascii="Arial Narrow" w:hAnsi="Arial Narrow"/>
        </w:rPr>
      </w:pPr>
      <w:r w:rsidRPr="005F0951">
        <w:rPr>
          <w:rFonts w:ascii="Arial Narrow" w:hAnsi="Arial Narrow"/>
        </w:rPr>
        <w:t>Općinski načelnik Općine Dubravica</w:t>
      </w:r>
    </w:p>
    <w:p w14:paraId="7508E9FC" w14:textId="77777777" w:rsidR="005F0951" w:rsidRPr="005F0951" w:rsidRDefault="005F0951" w:rsidP="005F0951">
      <w:pPr>
        <w:contextualSpacing/>
        <w:jc w:val="center"/>
        <w:rPr>
          <w:rFonts w:ascii="Arial Narrow" w:hAnsi="Arial Narrow"/>
        </w:rPr>
      </w:pPr>
      <w:r w:rsidRPr="005F0951">
        <w:rPr>
          <w:rFonts w:ascii="Arial Narrow" w:hAnsi="Arial Narrow"/>
        </w:rPr>
        <w:t>KLASA: 602-01/24-01/4</w:t>
      </w:r>
    </w:p>
    <w:p w14:paraId="72056201" w14:textId="77777777" w:rsidR="005F0951" w:rsidRPr="005F0951" w:rsidRDefault="005F0951" w:rsidP="005F0951">
      <w:pPr>
        <w:contextualSpacing/>
        <w:jc w:val="center"/>
        <w:rPr>
          <w:rFonts w:ascii="Arial Narrow" w:hAnsi="Arial Narrow"/>
        </w:rPr>
      </w:pPr>
      <w:r w:rsidRPr="005F0951">
        <w:rPr>
          <w:rFonts w:ascii="Arial Narrow" w:hAnsi="Arial Narrow"/>
        </w:rPr>
        <w:t>URBROJ: 238-40-01-24-1</w:t>
      </w:r>
    </w:p>
    <w:p w14:paraId="538DAB23" w14:textId="77777777" w:rsidR="005F0951" w:rsidRPr="005F0951" w:rsidRDefault="005F0951" w:rsidP="005F0951">
      <w:pPr>
        <w:jc w:val="center"/>
        <w:rPr>
          <w:rFonts w:ascii="Arial Narrow" w:hAnsi="Arial Narrow"/>
        </w:rPr>
      </w:pPr>
      <w:r w:rsidRPr="005F0951">
        <w:rPr>
          <w:rFonts w:ascii="Arial Narrow" w:hAnsi="Arial Narrow"/>
        </w:rPr>
        <w:t>Dubravica, 20. lipanj 2024. godine</w:t>
      </w:r>
    </w:p>
    <w:p w14:paraId="7CEB3168" w14:textId="77777777" w:rsidR="005F0951" w:rsidRPr="005F0951" w:rsidRDefault="005F0951" w:rsidP="005F0951">
      <w:pPr>
        <w:rPr>
          <w:rFonts w:ascii="Arial Narrow" w:hAnsi="Arial Narrow"/>
        </w:rPr>
      </w:pPr>
    </w:p>
    <w:p w14:paraId="65D35EDC" w14:textId="77777777" w:rsidR="005F0951" w:rsidRPr="005F0951" w:rsidRDefault="005F0951" w:rsidP="005F0951">
      <w:pPr>
        <w:jc w:val="right"/>
        <w:rPr>
          <w:rFonts w:ascii="Arial Narrow" w:hAnsi="Arial Narrow"/>
        </w:rPr>
      </w:pPr>
    </w:p>
    <w:p w14:paraId="78EB1654" w14:textId="77777777" w:rsidR="005F0951" w:rsidRPr="005F0951" w:rsidRDefault="005F0951" w:rsidP="005F0951">
      <w:pPr>
        <w:pStyle w:val="Naslovindeksa"/>
        <w:spacing w:before="10"/>
        <w:jc w:val="right"/>
        <w:rPr>
          <w:rFonts w:ascii="Arial Narrow" w:hAnsi="Arial Narrow"/>
          <w:b w:val="0"/>
          <w:sz w:val="22"/>
          <w:szCs w:val="22"/>
        </w:rPr>
      </w:pPr>
      <w:r w:rsidRPr="005F0951">
        <w:rPr>
          <w:rFonts w:ascii="Arial Narrow" w:hAnsi="Arial Narrow"/>
          <w:b w:val="0"/>
          <w:sz w:val="22"/>
          <w:szCs w:val="22"/>
        </w:rPr>
        <w:tab/>
        <w:t xml:space="preserve">                                                                              </w:t>
      </w:r>
      <w:r w:rsidRPr="005F0951">
        <w:rPr>
          <w:rFonts w:ascii="Arial Narrow" w:hAnsi="Arial Narrow"/>
          <w:b w:val="0"/>
          <w:sz w:val="22"/>
          <w:szCs w:val="22"/>
        </w:rPr>
        <w:tab/>
        <w:t xml:space="preserve">                  NAČELNIK</w:t>
      </w:r>
    </w:p>
    <w:p w14:paraId="6DC490BF" w14:textId="77777777" w:rsidR="005F0951" w:rsidRPr="005F0951" w:rsidRDefault="005F0951" w:rsidP="005F0951">
      <w:pPr>
        <w:tabs>
          <w:tab w:val="left" w:pos="5625"/>
        </w:tabs>
        <w:jc w:val="right"/>
        <w:rPr>
          <w:rFonts w:ascii="Arial Narrow" w:hAnsi="Arial Narrow"/>
        </w:rPr>
      </w:pPr>
      <w:r w:rsidRPr="005F0951">
        <w:rPr>
          <w:rFonts w:ascii="Arial Narrow" w:hAnsi="Arial Narrow"/>
        </w:rPr>
        <w:tab/>
        <w:t xml:space="preserve">                   Marin Štritof</w:t>
      </w:r>
    </w:p>
    <w:p w14:paraId="60C7ECFB" w14:textId="77777777" w:rsidR="00222AB5" w:rsidRDefault="00222AB5" w:rsidP="005F0951">
      <w:pPr>
        <w:rPr>
          <w:rFonts w:ascii="Arial Narrow" w:hAnsi="Arial Narrow"/>
          <w:bCs/>
        </w:rPr>
      </w:pPr>
    </w:p>
    <w:p w14:paraId="4D2B52D0" w14:textId="1653F845" w:rsidR="00EE0DAF" w:rsidRPr="003604C1" w:rsidRDefault="00EE0DAF" w:rsidP="003604C1">
      <w:pPr>
        <w:tabs>
          <w:tab w:val="left" w:pos="390"/>
          <w:tab w:val="num" w:pos="1080"/>
          <w:tab w:val="left" w:pos="3105"/>
        </w:tabs>
        <w:jc w:val="right"/>
        <w:rPr>
          <w:rFonts w:ascii="Arial Narrow" w:hAnsi="Arial Narrow"/>
          <w:bCs/>
        </w:rPr>
      </w:pPr>
      <w:r w:rsidRPr="006329A4">
        <w:rPr>
          <w:rFonts w:ascii="Arial Narrow" w:hAnsi="Arial Narrow"/>
          <w:b/>
          <w:noProof/>
          <w:lang w:val="sl-SI" w:eastAsia="sl-SI"/>
        </w:rPr>
        <w:lastRenderedPageBreak/>
        <mc:AlternateContent>
          <mc:Choice Requires="wps">
            <w:drawing>
              <wp:anchor distT="0" distB="0" distL="114300" distR="114300" simplePos="0" relativeHeight="251847680" behindDoc="0" locked="0" layoutInCell="1" allowOverlap="1" wp14:anchorId="76131F7F" wp14:editId="46B48A82">
                <wp:simplePos x="0" y="0"/>
                <wp:positionH relativeFrom="margin">
                  <wp:posOffset>-4445</wp:posOffset>
                </wp:positionH>
                <wp:positionV relativeFrom="paragraph">
                  <wp:posOffset>109855</wp:posOffset>
                </wp:positionV>
                <wp:extent cx="485775" cy="362197"/>
                <wp:effectExtent l="57150" t="114300" r="142875" b="76200"/>
                <wp:wrapNone/>
                <wp:docPr id="1152081058"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1214D94C" w14:textId="428E81FD" w:rsidR="00EE0DAF" w:rsidRPr="00104EAC" w:rsidRDefault="00222AB5" w:rsidP="00EE0DAF">
                            <w:pPr>
                              <w:jc w:val="center"/>
                              <w:rPr>
                                <w:rFonts w:ascii="Arial Narrow" w:hAnsi="Arial Narrow"/>
                                <w:sz w:val="24"/>
                                <w:szCs w:val="24"/>
                              </w:rPr>
                            </w:pPr>
                            <w:r>
                              <w:rPr>
                                <w:rFonts w:ascii="Arial Narrow" w:hAnsi="Arial Narrow"/>
                                <w:sz w:val="24"/>
                                <w:szCs w:val="24"/>
                              </w:rPr>
                              <w:t>10</w:t>
                            </w:r>
                          </w:p>
                          <w:p w14:paraId="44E0E305" w14:textId="77777777" w:rsidR="00EE0DAF" w:rsidRDefault="00EE0DAF" w:rsidP="00EE0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31F7F" id="_x0000_s1040" style="position:absolute;left:0;text-align:left;margin-left:-.35pt;margin-top:8.65pt;width:38.25pt;height:28.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o3AIAAOkFAAAOAAAAZHJzL2Uyb0RvYy54bWysVNtu2zAMfR+wfxD0vjpOc2tQpwh6GQZ0&#10;bdF06DMty7FRWdIkOU779aMk59Ju2MMwBFDEi6lDHpLnF9tGkA03tlYyo+nJgBIumSpquc7oj6eb&#10;LzNKrANZgFCSZ/SVW3qx+PzpvNNzPlSVEgU3BINIO+90Rivn9DxJLKt4A/ZEaS7RWCrTgEPRrJPC&#10;QIfRG5EMB4NJ0ilTaKMYtxa1V9FIFyF+WXLm7svSckdERhGbC6cJZ+7PZHEO87UBXdWshwH/gKKB&#10;WuKj+1BX4IC0pv4tVFMzo6wq3QlTTaLKsmY85IDZpIMP2awq0DzkgsWxel8m+//CsrvNSj8YLEOn&#10;7dzi1WexLU3j/xEf2YZive6LxbeOMFSOZuPpdEwJQ9PpZJieTX0xk8PH2lj3lauG+EtGjWpl8YiE&#10;hDrB5ta66L/z8w9aJeriphYiCGadXwpDNoDkXU+vJ9eT8K1om++qiOrpeDAILOLDNvoHEO8CCUm6&#10;jI6DK2GAbVYKcAi90UVGHVL/8lQhgQTEGruYORPeeRejDx5fXY79LzpVUPCo9fH7jnK1dFF5dlBa&#10;cHvc6elO/zfgvjRXYKsYKuDpiyykrxAPHY6VDGS1jptVVXQkF615BExtPJghIlLUnoDTWRoFbP90&#10;FnChLaacC0qMcs+1q0LTebZ9TA9gT0EugL0ENQhdQQQ1Osqj9w4EqB2aIB0BTQ6N5m9um29JjVjT&#10;kU/Nq3JVvD4Yjye0ntXspkYct2DdAxgcT4SNK8fd41EKhdSq/kZJpczbn/TeH6cGrZR0OO4ZtT9b&#10;MJwS8U3iPJ2lo5HfD0EYjadDFMyxJT+2yLa5VNiUKS43zcLV+zuxu5ZGNc+4mZb+VTSBZPh2bK1e&#10;uHRxDeFuY3y5DG64EzS4W7nSzAffMfC0fQaj+zlyOIB3arcaYP5hkqKv/1KqZetUWYcxO9QV+fAC&#10;7pPATL/7/MI6loPXYUMvfgEAAP//AwBQSwMEFAAGAAgAAAAhAD2oPUrcAAAABgEAAA8AAABkcnMv&#10;ZG93bnJldi54bWxMj0FPwzAMhe9I/IfISLttKRujqGs6TUhox43SA9yyxmsrEqdqsq7795gTnCz7&#10;PT1/L99OzooRh9B5UvC4SEAg1d501CioPt7mLyBC1GS09YQKbhhgW9zf5Toz/krvOJaxERxCIdMK&#10;2hj7TMpQt+h0WPgeibWzH5yOvA6NNIO+crizcpkkz9LpjvhDq3t8bbH+Li9OQfJVVkfbTfZzj+N6&#10;Lw+HqjxKpWYP024DIuIU/8zwi8/oUDDTyV/IBGEVzFM28jldgWA5XXORE8+nFcgil//xix8AAAD/&#10;/wMAUEsBAi0AFAAGAAgAAAAhALaDOJL+AAAA4QEAABMAAAAAAAAAAAAAAAAAAAAAAFtDb250ZW50&#10;X1R5cGVzXS54bWxQSwECLQAUAAYACAAAACEAOP0h/9YAAACUAQAACwAAAAAAAAAAAAAAAAAvAQAA&#10;X3JlbHMvLnJlbHNQSwECLQAUAAYACAAAACEA1PsGaNwCAADpBQAADgAAAAAAAAAAAAAAAAAuAgAA&#10;ZHJzL2Uyb0RvYy54bWxQSwECLQAUAAYACAAAACEAPag9StwAAAAGAQAADwAAAAAAAAAAAAAAAAA2&#10;BQAAZHJzL2Rvd25yZXYueG1sUEsFBgAAAAAEAAQA8wAAAD8GAAAAAA==&#10;" fillcolor="#afabab" strokecolor="#8e8e8e" strokeweight="1.52778mm">
                <v:stroke linestyle="thickThin"/>
                <v:shadow on="t" color="black" opacity="26214f" origin="-.5,.5" offset=".74836mm,-.74836mm"/>
                <v:textbox>
                  <w:txbxContent>
                    <w:p w14:paraId="1214D94C" w14:textId="428E81FD" w:rsidR="00EE0DAF" w:rsidRPr="00104EAC" w:rsidRDefault="00222AB5" w:rsidP="00EE0DAF">
                      <w:pPr>
                        <w:jc w:val="center"/>
                        <w:rPr>
                          <w:rFonts w:ascii="Arial Narrow" w:hAnsi="Arial Narrow"/>
                          <w:sz w:val="24"/>
                          <w:szCs w:val="24"/>
                        </w:rPr>
                      </w:pPr>
                      <w:r>
                        <w:rPr>
                          <w:rFonts w:ascii="Arial Narrow" w:hAnsi="Arial Narrow"/>
                          <w:sz w:val="24"/>
                          <w:szCs w:val="24"/>
                        </w:rPr>
                        <w:t>10</w:t>
                      </w:r>
                    </w:p>
                    <w:p w14:paraId="44E0E305" w14:textId="77777777" w:rsidR="00EE0DAF" w:rsidRDefault="00EE0DAF" w:rsidP="00EE0DAF">
                      <w:pPr>
                        <w:jc w:val="center"/>
                      </w:pPr>
                    </w:p>
                  </w:txbxContent>
                </v:textbox>
                <w10:wrap anchorx="margin"/>
              </v:roundrect>
            </w:pict>
          </mc:Fallback>
        </mc:AlternateContent>
      </w:r>
    </w:p>
    <w:p w14:paraId="08B3EB88" w14:textId="77777777" w:rsidR="003604C1" w:rsidRPr="003604C1" w:rsidRDefault="003604C1" w:rsidP="003604C1">
      <w:pPr>
        <w:pStyle w:val="t-9-8"/>
        <w:spacing w:before="0" w:beforeAutospacing="0" w:after="240" w:afterAutospacing="0" w:line="276" w:lineRule="auto"/>
        <w:jc w:val="both"/>
        <w:rPr>
          <w:rFonts w:ascii="Arial Narrow" w:eastAsia="Calibri" w:hAnsi="Arial Narrow"/>
          <w:sz w:val="22"/>
          <w:szCs w:val="22"/>
          <w:lang w:eastAsia="en-US"/>
        </w:rPr>
      </w:pPr>
    </w:p>
    <w:p w14:paraId="11A659AE" w14:textId="77777777" w:rsidR="00EE0DAF" w:rsidRPr="00EE0DAF" w:rsidRDefault="00EE0DAF" w:rsidP="00EE0DAF">
      <w:pPr>
        <w:rPr>
          <w:rFonts w:ascii="Arial Narrow" w:hAnsi="Arial Narrow"/>
        </w:rPr>
      </w:pPr>
      <w:r w:rsidRPr="00EE0DAF">
        <w:rPr>
          <w:rFonts w:ascii="Arial Narrow" w:hAnsi="Arial Narrow"/>
        </w:rPr>
        <w:t>Na temelju članka 16. Procedure upravljanja i raspolaganja nekretninama u vlasništvu Općine Dubravica („Službeni glasnik“ Općine Dubravica broj 01/2020) i članka 38. stavka 4. podstavka 5. Statuta Općine Dubravica („Službeni glasnik“ Općine Dubravica broj 01/2021, 03/2024) načelnik Općine Dubravica donosi</w:t>
      </w:r>
    </w:p>
    <w:p w14:paraId="35CB3517" w14:textId="77777777" w:rsidR="00EE0DAF" w:rsidRPr="00EE0DAF" w:rsidRDefault="00EE0DAF" w:rsidP="00EE0DAF">
      <w:pPr>
        <w:rPr>
          <w:rFonts w:ascii="Arial Narrow" w:hAnsi="Arial Narrow"/>
        </w:rPr>
      </w:pPr>
    </w:p>
    <w:p w14:paraId="4FC074C4" w14:textId="77777777" w:rsidR="00EE0DAF" w:rsidRPr="00EE0DAF" w:rsidRDefault="00EE0DAF" w:rsidP="00EE0DAF">
      <w:pPr>
        <w:jc w:val="center"/>
        <w:rPr>
          <w:rFonts w:ascii="Arial Narrow" w:hAnsi="Arial Narrow"/>
          <w:b/>
        </w:rPr>
      </w:pPr>
      <w:r w:rsidRPr="00EE0DAF">
        <w:rPr>
          <w:rFonts w:ascii="Arial Narrow" w:hAnsi="Arial Narrow"/>
          <w:b/>
        </w:rPr>
        <w:t>ODLUKU</w:t>
      </w:r>
    </w:p>
    <w:p w14:paraId="254C7300" w14:textId="77777777" w:rsidR="00EE0DAF" w:rsidRPr="00EE0DAF" w:rsidRDefault="00EE0DAF" w:rsidP="00EE0DAF">
      <w:pPr>
        <w:jc w:val="center"/>
        <w:rPr>
          <w:rFonts w:ascii="Arial Narrow" w:hAnsi="Arial Narrow"/>
          <w:b/>
        </w:rPr>
      </w:pPr>
      <w:r w:rsidRPr="00EE0DAF">
        <w:rPr>
          <w:rFonts w:ascii="Arial Narrow" w:hAnsi="Arial Narrow"/>
          <w:b/>
        </w:rPr>
        <w:t xml:space="preserve">o imenovanju Povjerenstva za provedbu postupka </w:t>
      </w:r>
    </w:p>
    <w:p w14:paraId="00E47AC8" w14:textId="77777777" w:rsidR="00EE0DAF" w:rsidRPr="00EE0DAF" w:rsidRDefault="00EE0DAF" w:rsidP="00EE0DAF">
      <w:pPr>
        <w:jc w:val="center"/>
        <w:rPr>
          <w:rFonts w:ascii="Arial Narrow" w:hAnsi="Arial Narrow"/>
          <w:b/>
        </w:rPr>
      </w:pPr>
      <w:r w:rsidRPr="00EE0DAF">
        <w:rPr>
          <w:rFonts w:ascii="Arial Narrow" w:hAnsi="Arial Narrow"/>
          <w:b/>
        </w:rPr>
        <w:t>prodaje zemljišta u vlasništvu Općine Dubravica</w:t>
      </w:r>
    </w:p>
    <w:p w14:paraId="5846EB79" w14:textId="77777777" w:rsidR="00EE0DAF" w:rsidRPr="00EE0DAF" w:rsidRDefault="00EE0DAF" w:rsidP="00EE0DAF">
      <w:pPr>
        <w:rPr>
          <w:rFonts w:ascii="Arial Narrow" w:hAnsi="Arial Narrow"/>
          <w:b/>
        </w:rPr>
      </w:pPr>
    </w:p>
    <w:p w14:paraId="33C4703A" w14:textId="77777777" w:rsidR="00EE0DAF" w:rsidRPr="00EE0DAF" w:rsidRDefault="00EE0DAF" w:rsidP="00EE0DAF">
      <w:pPr>
        <w:jc w:val="center"/>
        <w:rPr>
          <w:rFonts w:ascii="Arial Narrow" w:hAnsi="Arial Narrow"/>
          <w:b/>
        </w:rPr>
      </w:pPr>
      <w:r w:rsidRPr="00EE0DAF">
        <w:rPr>
          <w:rFonts w:ascii="Arial Narrow" w:hAnsi="Arial Narrow"/>
          <w:b/>
        </w:rPr>
        <w:t>Članak 1.</w:t>
      </w:r>
    </w:p>
    <w:p w14:paraId="12123C43" w14:textId="77777777" w:rsidR="00EE0DAF" w:rsidRPr="00EE0DAF" w:rsidRDefault="00EE0DAF" w:rsidP="00EE0DAF">
      <w:pPr>
        <w:rPr>
          <w:rFonts w:ascii="Arial Narrow" w:hAnsi="Arial Narrow"/>
        </w:rPr>
      </w:pPr>
      <w:r w:rsidRPr="00EE0DAF">
        <w:rPr>
          <w:rFonts w:ascii="Arial Narrow" w:hAnsi="Arial Narrow"/>
        </w:rPr>
        <w:t>Ovom Odlukom imenuju se članovi Povjerenstva za provedbu postupka prodaje zemljišta u vlasništvu Općine Dubravica.</w:t>
      </w:r>
    </w:p>
    <w:p w14:paraId="609E8BFD" w14:textId="77777777" w:rsidR="00EE0DAF" w:rsidRPr="00EE0DAF" w:rsidRDefault="00EE0DAF" w:rsidP="00EE0DAF">
      <w:pPr>
        <w:jc w:val="center"/>
        <w:rPr>
          <w:rFonts w:ascii="Arial Narrow" w:hAnsi="Arial Narrow"/>
          <w:b/>
        </w:rPr>
      </w:pPr>
      <w:r w:rsidRPr="00EE0DAF">
        <w:rPr>
          <w:rFonts w:ascii="Arial Narrow" w:hAnsi="Arial Narrow"/>
          <w:b/>
        </w:rPr>
        <w:t>Članak 2.</w:t>
      </w:r>
    </w:p>
    <w:p w14:paraId="3D6D44D9" w14:textId="77777777" w:rsidR="00EE0DAF" w:rsidRPr="00EE0DAF" w:rsidRDefault="00EE0DAF" w:rsidP="00EE0DAF">
      <w:pPr>
        <w:rPr>
          <w:rFonts w:ascii="Arial Narrow" w:hAnsi="Arial Narrow"/>
        </w:rPr>
      </w:pPr>
      <w:r w:rsidRPr="00EE0DAF">
        <w:rPr>
          <w:rFonts w:ascii="Arial Narrow" w:hAnsi="Arial Narrow"/>
        </w:rPr>
        <w:t xml:space="preserve">Predmet prodaje je poljoprivredno zemljište u katastarskoj općini Dubravica: </w:t>
      </w:r>
    </w:p>
    <w:p w14:paraId="23F70DCE" w14:textId="77777777" w:rsidR="00EE0DAF" w:rsidRPr="00EE0DAF" w:rsidRDefault="00EE0DAF" w:rsidP="00EE0DAF">
      <w:pPr>
        <w:pStyle w:val="Odlomakpopisa1"/>
        <w:numPr>
          <w:ilvl w:val="0"/>
          <w:numId w:val="28"/>
        </w:numPr>
        <w:spacing w:after="0" w:line="240" w:lineRule="auto"/>
        <w:jc w:val="both"/>
        <w:rPr>
          <w:rFonts w:ascii="Arial Narrow" w:hAnsi="Arial Narrow"/>
        </w:rPr>
      </w:pPr>
      <w:r w:rsidRPr="00EE0DAF">
        <w:rPr>
          <w:rFonts w:ascii="Arial Narrow" w:hAnsi="Arial Narrow"/>
        </w:rPr>
        <w:t xml:space="preserve">k.č.br. 897/3 k.o. Dubravica, oznaka zemljišta: oranica pri </w:t>
      </w:r>
      <w:proofErr w:type="spellStart"/>
      <w:r w:rsidRPr="00EE0DAF">
        <w:rPr>
          <w:rFonts w:ascii="Arial Narrow" w:hAnsi="Arial Narrow"/>
        </w:rPr>
        <w:t>sutliši</w:t>
      </w:r>
      <w:proofErr w:type="spellEnd"/>
      <w:r w:rsidRPr="00EE0DAF">
        <w:rPr>
          <w:rFonts w:ascii="Arial Narrow" w:hAnsi="Arial Narrow"/>
        </w:rPr>
        <w:t xml:space="preserve"> u ravnici, površine 704 </w:t>
      </w:r>
      <w:proofErr w:type="spellStart"/>
      <w:r w:rsidRPr="00EE0DAF">
        <w:rPr>
          <w:rFonts w:ascii="Arial Narrow" w:hAnsi="Arial Narrow"/>
        </w:rPr>
        <w:t>čhv</w:t>
      </w:r>
      <w:proofErr w:type="spellEnd"/>
      <w:r w:rsidRPr="00EE0DAF">
        <w:rPr>
          <w:rFonts w:ascii="Arial Narrow" w:hAnsi="Arial Narrow"/>
        </w:rPr>
        <w:t xml:space="preserve"> (2532 m2)</w:t>
      </w:r>
    </w:p>
    <w:p w14:paraId="57D94A90" w14:textId="77777777" w:rsidR="00EE0DAF" w:rsidRPr="00EE0DAF" w:rsidRDefault="00EE0DAF" w:rsidP="00EE0DAF">
      <w:pPr>
        <w:rPr>
          <w:rFonts w:ascii="Arial Narrow" w:hAnsi="Arial Narrow"/>
        </w:rPr>
      </w:pPr>
      <w:r w:rsidRPr="00EE0DAF">
        <w:rPr>
          <w:rFonts w:ascii="Arial Narrow" w:hAnsi="Arial Narrow"/>
        </w:rPr>
        <w:t>u Vlasničkom djelu: 1/1 u vlasništvu Općine Dubravica.</w:t>
      </w:r>
    </w:p>
    <w:p w14:paraId="460E4F07" w14:textId="77777777" w:rsidR="00EE0DAF" w:rsidRPr="00EE0DAF" w:rsidRDefault="00EE0DAF" w:rsidP="00EE0DAF">
      <w:pPr>
        <w:rPr>
          <w:rFonts w:ascii="Arial Narrow" w:hAnsi="Arial Narrow"/>
        </w:rPr>
      </w:pPr>
    </w:p>
    <w:p w14:paraId="2DFA9BC8" w14:textId="77777777" w:rsidR="00EE0DAF" w:rsidRPr="00EE0DAF" w:rsidRDefault="00EE0DAF" w:rsidP="00EE0DAF">
      <w:pPr>
        <w:jc w:val="center"/>
        <w:rPr>
          <w:rFonts w:ascii="Arial Narrow" w:hAnsi="Arial Narrow"/>
          <w:b/>
        </w:rPr>
      </w:pPr>
      <w:r w:rsidRPr="00EE0DAF">
        <w:rPr>
          <w:rFonts w:ascii="Arial Narrow" w:hAnsi="Arial Narrow"/>
          <w:b/>
        </w:rPr>
        <w:t>Članak 3.</w:t>
      </w:r>
    </w:p>
    <w:p w14:paraId="02371224" w14:textId="77777777" w:rsidR="00EE0DAF" w:rsidRPr="00EE0DAF" w:rsidRDefault="00EE0DAF" w:rsidP="00EE0DAF">
      <w:pPr>
        <w:rPr>
          <w:rFonts w:ascii="Arial Narrow" w:hAnsi="Arial Narrow"/>
          <w:iCs/>
        </w:rPr>
      </w:pPr>
      <w:r w:rsidRPr="00EE0DAF">
        <w:rPr>
          <w:rFonts w:ascii="Arial Narrow" w:hAnsi="Arial Narrow"/>
          <w:iCs/>
        </w:rPr>
        <w:t>U Povjerenstvo iz članka 1. ove Odluke imenuju se:</w:t>
      </w:r>
    </w:p>
    <w:p w14:paraId="15BF9153" w14:textId="77777777" w:rsidR="00EE0DAF" w:rsidRPr="00EE0DAF" w:rsidRDefault="00EE0DAF" w:rsidP="00EE0DAF">
      <w:pPr>
        <w:numPr>
          <w:ilvl w:val="0"/>
          <w:numId w:val="27"/>
        </w:numPr>
        <w:rPr>
          <w:rFonts w:ascii="Arial Narrow" w:hAnsi="Arial Narrow"/>
          <w:iCs/>
        </w:rPr>
      </w:pPr>
      <w:r w:rsidRPr="00EE0DAF">
        <w:rPr>
          <w:rFonts w:ascii="Arial Narrow" w:hAnsi="Arial Narrow"/>
          <w:iCs/>
        </w:rPr>
        <w:t>Ana Nemčić, vijećnica Općinskog vijeća Općine Dubravica</w:t>
      </w:r>
    </w:p>
    <w:p w14:paraId="7136D101" w14:textId="77777777" w:rsidR="00EE0DAF" w:rsidRPr="00EE0DAF" w:rsidRDefault="00EE0DAF" w:rsidP="00EE0DAF">
      <w:pPr>
        <w:numPr>
          <w:ilvl w:val="0"/>
          <w:numId w:val="27"/>
        </w:numPr>
        <w:rPr>
          <w:rFonts w:ascii="Arial Narrow" w:hAnsi="Arial Narrow"/>
          <w:iCs/>
        </w:rPr>
      </w:pPr>
      <w:r w:rsidRPr="00EE0DAF">
        <w:rPr>
          <w:rFonts w:ascii="Arial Narrow" w:hAnsi="Arial Narrow"/>
          <w:iCs/>
        </w:rPr>
        <w:t>Ivica Stiperski, predsjednik Općinskog vijeća Općine Dubravica</w:t>
      </w:r>
    </w:p>
    <w:p w14:paraId="5EFCF884" w14:textId="77777777" w:rsidR="00EE0DAF" w:rsidRPr="00EE0DAF" w:rsidRDefault="00EE0DAF" w:rsidP="00EE0DAF">
      <w:pPr>
        <w:numPr>
          <w:ilvl w:val="0"/>
          <w:numId w:val="27"/>
        </w:numPr>
        <w:rPr>
          <w:rFonts w:ascii="Arial Narrow" w:hAnsi="Arial Narrow"/>
          <w:iCs/>
        </w:rPr>
      </w:pPr>
      <w:r w:rsidRPr="00EE0DAF">
        <w:rPr>
          <w:rFonts w:ascii="Arial Narrow" w:hAnsi="Arial Narrow"/>
          <w:iCs/>
        </w:rPr>
        <w:t xml:space="preserve">Silvana </w:t>
      </w:r>
      <w:proofErr w:type="spellStart"/>
      <w:r w:rsidRPr="00EE0DAF">
        <w:rPr>
          <w:rFonts w:ascii="Arial Narrow" w:hAnsi="Arial Narrow"/>
          <w:iCs/>
        </w:rPr>
        <w:t>Kostanjšek</w:t>
      </w:r>
      <w:proofErr w:type="spellEnd"/>
      <w:r w:rsidRPr="00EE0DAF">
        <w:rPr>
          <w:rFonts w:ascii="Arial Narrow" w:hAnsi="Arial Narrow"/>
          <w:iCs/>
        </w:rPr>
        <w:t xml:space="preserve">, pročelnica Jedinstvenog upravnog odjela Općine Dubravica </w:t>
      </w:r>
    </w:p>
    <w:p w14:paraId="29D6C230" w14:textId="77777777" w:rsidR="00EE0DAF" w:rsidRPr="00EE0DAF" w:rsidRDefault="00EE0DAF" w:rsidP="00EE0DAF">
      <w:pPr>
        <w:ind w:left="720"/>
        <w:rPr>
          <w:rFonts w:ascii="Arial Narrow" w:hAnsi="Arial Narrow"/>
          <w:b/>
        </w:rPr>
      </w:pPr>
    </w:p>
    <w:p w14:paraId="2EE463EF" w14:textId="77777777" w:rsidR="00EE0DAF" w:rsidRPr="00EE0DAF" w:rsidRDefault="00EE0DAF" w:rsidP="00EE0DAF">
      <w:pPr>
        <w:jc w:val="center"/>
        <w:rPr>
          <w:rFonts w:ascii="Arial Narrow" w:hAnsi="Arial Narrow"/>
          <w:b/>
        </w:rPr>
      </w:pPr>
      <w:r w:rsidRPr="00EE0DAF">
        <w:rPr>
          <w:rFonts w:ascii="Arial Narrow" w:hAnsi="Arial Narrow"/>
          <w:b/>
        </w:rPr>
        <w:t>Članak 3.</w:t>
      </w:r>
    </w:p>
    <w:p w14:paraId="0ADAA005" w14:textId="77777777" w:rsidR="00EE0DAF" w:rsidRPr="00EE0DAF" w:rsidRDefault="00EE0DAF" w:rsidP="00EE0DAF">
      <w:pPr>
        <w:rPr>
          <w:rFonts w:ascii="Arial Narrow" w:hAnsi="Arial Narrow"/>
        </w:rPr>
      </w:pPr>
      <w:r w:rsidRPr="00EE0DAF">
        <w:rPr>
          <w:rFonts w:ascii="Arial Narrow" w:hAnsi="Arial Narrow"/>
        </w:rPr>
        <w:t>Zadaća Povjerenstva je otvaranje pristiglih ponuda te sastavljanje Zapisnika o otvaranju i ocjeni ponuda.</w:t>
      </w:r>
    </w:p>
    <w:p w14:paraId="00398B47" w14:textId="77777777" w:rsidR="00EE0DAF" w:rsidRPr="00EE0DAF" w:rsidRDefault="00EE0DAF" w:rsidP="00EE0DAF">
      <w:pPr>
        <w:rPr>
          <w:rFonts w:ascii="Arial Narrow" w:hAnsi="Arial Narrow"/>
        </w:rPr>
      </w:pPr>
      <w:r w:rsidRPr="00EE0DAF">
        <w:rPr>
          <w:rFonts w:ascii="Arial Narrow" w:hAnsi="Arial Narrow"/>
        </w:rPr>
        <w:t>Odluku o odabiru najpovoljnijeg ponuditelja sa kojim će se sklopiti kupoprodajni ugovor donijeti će Općinski načelnik Općine Dubravica.</w:t>
      </w:r>
    </w:p>
    <w:p w14:paraId="3AA0E3C2" w14:textId="77777777" w:rsidR="00EE0DAF" w:rsidRPr="00EE0DAF" w:rsidRDefault="00EE0DAF" w:rsidP="00EE0DAF">
      <w:pPr>
        <w:rPr>
          <w:rFonts w:ascii="Arial Narrow" w:hAnsi="Arial Narrow"/>
        </w:rPr>
      </w:pPr>
    </w:p>
    <w:p w14:paraId="494E4F76" w14:textId="77777777" w:rsidR="00EE0DAF" w:rsidRPr="00EE0DAF" w:rsidRDefault="00EE0DAF" w:rsidP="00EE0DAF">
      <w:pPr>
        <w:jc w:val="center"/>
        <w:rPr>
          <w:rFonts w:ascii="Arial Narrow" w:hAnsi="Arial Narrow"/>
          <w:b/>
        </w:rPr>
      </w:pPr>
      <w:r w:rsidRPr="00EE0DAF">
        <w:rPr>
          <w:rFonts w:ascii="Arial Narrow" w:hAnsi="Arial Narrow"/>
          <w:b/>
        </w:rPr>
        <w:t>Članak 4.</w:t>
      </w:r>
    </w:p>
    <w:p w14:paraId="5C4B3CC1" w14:textId="77777777" w:rsidR="00EE0DAF" w:rsidRPr="00EE0DAF" w:rsidRDefault="00EE0DAF" w:rsidP="00EE0DAF">
      <w:pPr>
        <w:rPr>
          <w:rFonts w:ascii="Arial Narrow" w:hAnsi="Arial Narrow"/>
        </w:rPr>
      </w:pPr>
      <w:r w:rsidRPr="00EE0DAF">
        <w:rPr>
          <w:rFonts w:ascii="Arial Narrow" w:hAnsi="Arial Narrow"/>
        </w:rPr>
        <w:t>Ova Odluka stupa na snagu danom donošenja, a objaviti će se u Službenom glasniku Općine Dubravica.</w:t>
      </w:r>
    </w:p>
    <w:p w14:paraId="4D669E9D" w14:textId="77777777" w:rsidR="00EE0DAF" w:rsidRPr="00EE0DAF" w:rsidRDefault="00EE0DAF" w:rsidP="00EE0DAF">
      <w:pPr>
        <w:rPr>
          <w:rFonts w:ascii="Arial Narrow" w:hAnsi="Arial Narrow"/>
        </w:rPr>
      </w:pPr>
    </w:p>
    <w:p w14:paraId="74DFD974" w14:textId="77777777" w:rsidR="00EE0DAF" w:rsidRPr="00EE0DAF" w:rsidRDefault="00EE0DAF" w:rsidP="00EE0DAF">
      <w:pPr>
        <w:jc w:val="center"/>
        <w:rPr>
          <w:rFonts w:ascii="Arial Narrow" w:hAnsi="Arial Narrow"/>
          <w:bCs/>
        </w:rPr>
      </w:pPr>
      <w:r w:rsidRPr="00EE0DAF">
        <w:rPr>
          <w:rFonts w:ascii="Arial Narrow" w:hAnsi="Arial Narrow"/>
          <w:bCs/>
        </w:rPr>
        <w:t>KLASA: 024-07/24-01/6</w:t>
      </w:r>
    </w:p>
    <w:p w14:paraId="4AA630F9" w14:textId="77777777" w:rsidR="00EE0DAF" w:rsidRPr="00EE0DAF" w:rsidRDefault="00EE0DAF" w:rsidP="00EE0DAF">
      <w:pPr>
        <w:jc w:val="center"/>
        <w:rPr>
          <w:rFonts w:ascii="Arial Narrow" w:hAnsi="Arial Narrow"/>
          <w:bCs/>
        </w:rPr>
      </w:pPr>
      <w:r w:rsidRPr="00EE0DAF">
        <w:rPr>
          <w:rFonts w:ascii="Arial Narrow" w:hAnsi="Arial Narrow"/>
          <w:bCs/>
        </w:rPr>
        <w:t>URBROJ: 238-40-01-24-1</w:t>
      </w:r>
    </w:p>
    <w:p w14:paraId="64B1A7C8" w14:textId="77777777" w:rsidR="00EE0DAF" w:rsidRDefault="00EE0DAF" w:rsidP="00EE0DAF">
      <w:pPr>
        <w:jc w:val="center"/>
        <w:rPr>
          <w:rFonts w:ascii="Arial Narrow" w:hAnsi="Arial Narrow"/>
          <w:bCs/>
        </w:rPr>
      </w:pPr>
      <w:r w:rsidRPr="00EE0DAF">
        <w:rPr>
          <w:rFonts w:ascii="Arial Narrow" w:hAnsi="Arial Narrow"/>
          <w:bCs/>
        </w:rPr>
        <w:t>Dubravica, 21. lipanj 2024. godine</w:t>
      </w:r>
    </w:p>
    <w:p w14:paraId="3CD38B42" w14:textId="77777777" w:rsidR="00EE0DAF" w:rsidRPr="003604C1" w:rsidRDefault="00EE0DAF" w:rsidP="00EE0DAF">
      <w:pPr>
        <w:tabs>
          <w:tab w:val="left" w:pos="390"/>
          <w:tab w:val="num" w:pos="1080"/>
          <w:tab w:val="left" w:pos="3105"/>
        </w:tabs>
        <w:jc w:val="right"/>
        <w:rPr>
          <w:rFonts w:ascii="Arial Narrow" w:hAnsi="Arial Narrow"/>
          <w:bCs/>
        </w:rPr>
      </w:pPr>
      <w:r w:rsidRPr="003604C1">
        <w:rPr>
          <w:rFonts w:ascii="Arial Narrow" w:hAnsi="Arial Narrow"/>
          <w:bCs/>
        </w:rPr>
        <w:t>Načelnik</w:t>
      </w:r>
    </w:p>
    <w:p w14:paraId="1A923A7F" w14:textId="77777777" w:rsidR="00EE0DAF" w:rsidRDefault="00EE0DAF" w:rsidP="00EE0DAF">
      <w:pPr>
        <w:tabs>
          <w:tab w:val="left" w:pos="390"/>
          <w:tab w:val="num" w:pos="1080"/>
          <w:tab w:val="left" w:pos="3105"/>
        </w:tabs>
        <w:jc w:val="right"/>
        <w:rPr>
          <w:rFonts w:ascii="Arial Narrow" w:hAnsi="Arial Narrow"/>
          <w:bCs/>
        </w:rPr>
      </w:pPr>
      <w:r w:rsidRPr="003604C1">
        <w:rPr>
          <w:rFonts w:ascii="Arial Narrow" w:hAnsi="Arial Narrow"/>
          <w:bCs/>
        </w:rPr>
        <w:lastRenderedPageBreak/>
        <w:t>Marin Štritof</w:t>
      </w:r>
    </w:p>
    <w:p w14:paraId="2F5F2316" w14:textId="06464DDD" w:rsidR="00861967" w:rsidRDefault="00861967" w:rsidP="00EE0DAF">
      <w:pPr>
        <w:tabs>
          <w:tab w:val="left" w:pos="390"/>
          <w:tab w:val="num" w:pos="1080"/>
          <w:tab w:val="left" w:pos="3105"/>
        </w:tabs>
        <w:jc w:val="right"/>
        <w:rPr>
          <w:rFonts w:ascii="Arial Narrow" w:hAnsi="Arial Narrow"/>
          <w:bCs/>
        </w:rPr>
      </w:pPr>
      <w:r w:rsidRPr="006329A4">
        <w:rPr>
          <w:rFonts w:ascii="Arial Narrow" w:hAnsi="Arial Narrow"/>
          <w:b/>
          <w:noProof/>
          <w:lang w:val="sl-SI" w:eastAsia="sl-SI"/>
        </w:rPr>
        <mc:AlternateContent>
          <mc:Choice Requires="wps">
            <w:drawing>
              <wp:anchor distT="0" distB="0" distL="114300" distR="114300" simplePos="0" relativeHeight="251855872" behindDoc="0" locked="0" layoutInCell="1" allowOverlap="1" wp14:anchorId="5225D866" wp14:editId="10EB94FA">
                <wp:simplePos x="0" y="0"/>
                <wp:positionH relativeFrom="margin">
                  <wp:posOffset>0</wp:posOffset>
                </wp:positionH>
                <wp:positionV relativeFrom="paragraph">
                  <wp:posOffset>113665</wp:posOffset>
                </wp:positionV>
                <wp:extent cx="485775" cy="362197"/>
                <wp:effectExtent l="57150" t="114300" r="142875" b="76200"/>
                <wp:wrapNone/>
                <wp:docPr id="1198468878"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6FD1BD22" w14:textId="0A596935" w:rsidR="00861967" w:rsidRPr="00104EAC" w:rsidRDefault="00861967" w:rsidP="00861967">
                            <w:pPr>
                              <w:jc w:val="center"/>
                              <w:rPr>
                                <w:rFonts w:ascii="Arial Narrow" w:hAnsi="Arial Narrow"/>
                                <w:sz w:val="24"/>
                                <w:szCs w:val="24"/>
                              </w:rPr>
                            </w:pPr>
                            <w:r>
                              <w:rPr>
                                <w:rFonts w:ascii="Arial Narrow" w:hAnsi="Arial Narrow"/>
                                <w:sz w:val="24"/>
                                <w:szCs w:val="24"/>
                              </w:rPr>
                              <w:t>11</w:t>
                            </w:r>
                          </w:p>
                          <w:p w14:paraId="5C51BFC1" w14:textId="77777777" w:rsidR="00861967" w:rsidRDefault="00861967" w:rsidP="0086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5D866" id="_x0000_s1041" style="position:absolute;left:0;text-align:left;margin-left:0;margin-top:8.95pt;width:38.25pt;height:28.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7l3QIAAOkFAAAOAAAAZHJzL2Uyb0RvYy54bWysVNtu2zAMfR+wfxD0vjpO4yQN6hRBL8OA&#10;ri2aDn2mZTk2JkuaJNfpvn6U5FzaDXsYhgCKeDF1yEPy/GLbCvLCjW2UzGl6MqKES6bKRm5y+u3p&#10;5tOcEutAliCU5Dl95ZZeLD9+OO/1go9VrUTJDcEg0i56ndPaOb1IEstq3oI9UZpLNFbKtOBQNJuk&#10;NNBj9FYk49FomvTKlNooxq1F7VU00mWIX1WcufuqstwRkVPE5sJpwln4M1mew2JjQNcNG2DAP6Bo&#10;oZH46D7UFTggnWl+C9U2zCirKnfCVJuoqmoYDzlgNunoXTbrGjQPuWBxrN6Xyf6/sOzuZa0fDJah&#10;13Zh8eqz2Fam9f+Ij2xDsV73xeJbRxgqJ/NsNssoYWg6nY7Ts5kvZnL4WBvrPnPVEn/JqVGdLB+R&#10;kFAneLm1Lvrv/PyDVommvGmECILZFJfCkBdA8q5n19PrafhWdO1XVUb1LBuNAov4sI3+AcSbQEKS&#10;PqdZcCUMsM0qAQ6ht7rMqUPqvz/VSCABscEuZs6Ed97EGILHV1eZ/0WnGkoetT7+0FGukS4qzw5K&#10;C26POz3d6f8G3JfmCmwdQwU8Q5GF9BXiocOxkoGsznGzrsueFKIzj4CpZaM5IiJl4wk4nadRwPZP&#10;5wEX2mLKhaDEKPfcuDo0nWfbx/QA9hQUAtj3oAaha4igJkd5DN6BALVDE6QjoMmh0fzNbYstaRBr&#10;mvnUvKpQ5euD8XhC61nNbhrEcQvWPYDB8UTYuHLcPR6VUEitGm6U1Mr8/JPe++PUoJWSHsc9p/ZH&#10;B4ZTIr5InKezdDLx+yEIk2w2RsEcW4pji+zaS4VNmeJy0yxcvb8Tu2tlVPuMm2nlX0UTSIZvx9Ya&#10;hEsX1xDuNsZXq+CGO0GDu5VrzXzwHQNP22cwepgjhwN4p3arARbvJin6+i+lWnVOVU0Ys0NdkQ8v&#10;4D4JzAy7zy+sYzl4HTb08hcAAAD//wMAUEsDBBQABgAIAAAAIQD2FQIK2QAAAAUBAAAPAAAAZHJz&#10;L2Rvd25yZXYueG1sTI7BTsMwDIbvSLxDZCRuzAWxjZWmE0JCO26UHuCWNaatSJyqybry9pgTnCz7&#10;//X5K7azd2qiMfaBNdwuMlDETbA9txrqt5ebB1AxGbbGBSYN3xRhW15eFCa34cyvNFWpVQLhmBsN&#10;XUpDjhibjryJizAQS/YZRm+SrGOLdjRngXuHd1m2Qm96lg+dGei5o+arOnkN2UdVH1w/u/cdTcsd&#10;7vd1dUCtr6/mp0dQieb0V4ZffVGHUpyO4cQ2KicM6cl1vQEl6Xq1BHWUeb8BLAv8b1/+AAAA//8D&#10;AFBLAQItABQABgAIAAAAIQC2gziS/gAAAOEBAAATAAAAAAAAAAAAAAAAAAAAAABbQ29udGVudF9U&#10;eXBlc10ueG1sUEsBAi0AFAAGAAgAAAAhADj9If/WAAAAlAEAAAsAAAAAAAAAAAAAAAAALwEAAF9y&#10;ZWxzLy5yZWxzUEsBAi0AFAAGAAgAAAAhAAKZzuXdAgAA6QUAAA4AAAAAAAAAAAAAAAAALgIAAGRy&#10;cy9lMm9Eb2MueG1sUEsBAi0AFAAGAAgAAAAhAPYVAgrZAAAABQEAAA8AAAAAAAAAAAAAAAAANwUA&#10;AGRycy9kb3ducmV2LnhtbFBLBQYAAAAABAAEAPMAAAA9BgAAAAA=&#10;" fillcolor="#afabab" strokecolor="#8e8e8e" strokeweight="1.52778mm">
                <v:stroke linestyle="thickThin"/>
                <v:shadow on="t" color="black" opacity="26214f" origin="-.5,.5" offset=".74836mm,-.74836mm"/>
                <v:textbox>
                  <w:txbxContent>
                    <w:p w14:paraId="6FD1BD22" w14:textId="0A596935" w:rsidR="00861967" w:rsidRPr="00104EAC" w:rsidRDefault="00861967" w:rsidP="00861967">
                      <w:pPr>
                        <w:jc w:val="center"/>
                        <w:rPr>
                          <w:rFonts w:ascii="Arial Narrow" w:hAnsi="Arial Narrow"/>
                          <w:sz w:val="24"/>
                          <w:szCs w:val="24"/>
                        </w:rPr>
                      </w:pPr>
                      <w:r>
                        <w:rPr>
                          <w:rFonts w:ascii="Arial Narrow" w:hAnsi="Arial Narrow"/>
                          <w:sz w:val="24"/>
                          <w:szCs w:val="24"/>
                        </w:rPr>
                        <w:t>11</w:t>
                      </w:r>
                    </w:p>
                    <w:p w14:paraId="5C51BFC1" w14:textId="77777777" w:rsidR="00861967" w:rsidRDefault="00861967" w:rsidP="00861967">
                      <w:pPr>
                        <w:jc w:val="center"/>
                      </w:pPr>
                    </w:p>
                  </w:txbxContent>
                </v:textbox>
                <w10:wrap anchorx="margin"/>
              </v:roundrect>
            </w:pict>
          </mc:Fallback>
        </mc:AlternateContent>
      </w:r>
    </w:p>
    <w:p w14:paraId="789499DF" w14:textId="77777777" w:rsidR="00861967" w:rsidRDefault="00861967" w:rsidP="00861967">
      <w:pPr>
        <w:rPr>
          <w:color w:val="000000" w:themeColor="text1"/>
        </w:rPr>
      </w:pPr>
    </w:p>
    <w:p w14:paraId="77DFF712" w14:textId="77777777" w:rsidR="00861967" w:rsidRPr="007050B8" w:rsidRDefault="00861967" w:rsidP="00861967">
      <w:pPr>
        <w:rPr>
          <w:color w:val="000000" w:themeColor="text1"/>
        </w:rPr>
      </w:pPr>
    </w:p>
    <w:p w14:paraId="66165F81" w14:textId="77777777" w:rsidR="00861967" w:rsidRPr="00861967" w:rsidRDefault="00861967" w:rsidP="00861967">
      <w:pPr>
        <w:rPr>
          <w:rFonts w:ascii="Arial Narrow" w:hAnsi="Arial Narrow"/>
        </w:rPr>
      </w:pPr>
      <w:r w:rsidRPr="00861967">
        <w:rPr>
          <w:rFonts w:ascii="Arial Narrow" w:hAnsi="Arial Narrow"/>
          <w:color w:val="000000" w:themeColor="text1"/>
        </w:rPr>
        <w:t>Na temelju članka 38. Statuta Općine Dubravica</w:t>
      </w:r>
      <w:r w:rsidRPr="00861967">
        <w:rPr>
          <w:rFonts w:ascii="Arial Narrow" w:hAnsi="Arial Narrow"/>
        </w:rPr>
        <w:t xml:space="preserve"> („Službeni glasnik Općine Dubravica“ br. 01/2021,03/2024) Općinski načelnik Općine Dubravica donosi </w:t>
      </w:r>
    </w:p>
    <w:p w14:paraId="4AF845B3" w14:textId="77777777" w:rsidR="00861967" w:rsidRPr="00861967" w:rsidRDefault="00861967" w:rsidP="00861967">
      <w:pPr>
        <w:rPr>
          <w:rFonts w:ascii="Arial Narrow" w:hAnsi="Arial Narrow"/>
        </w:rPr>
      </w:pPr>
    </w:p>
    <w:p w14:paraId="3196B3AD" w14:textId="77777777" w:rsidR="00861967" w:rsidRPr="00861967" w:rsidRDefault="00861967" w:rsidP="00861967">
      <w:pPr>
        <w:tabs>
          <w:tab w:val="left" w:pos="2955"/>
        </w:tabs>
        <w:jc w:val="center"/>
        <w:rPr>
          <w:rFonts w:ascii="Arial Narrow" w:hAnsi="Arial Narrow"/>
          <w:b/>
        </w:rPr>
      </w:pPr>
      <w:r w:rsidRPr="00861967">
        <w:rPr>
          <w:rFonts w:ascii="Arial Narrow" w:hAnsi="Arial Narrow"/>
          <w:b/>
        </w:rPr>
        <w:t>ODLUKU</w:t>
      </w:r>
    </w:p>
    <w:p w14:paraId="7D77D0E8" w14:textId="77777777" w:rsidR="00861967" w:rsidRPr="00861967" w:rsidRDefault="00861967" w:rsidP="00861967">
      <w:pPr>
        <w:tabs>
          <w:tab w:val="left" w:pos="2955"/>
        </w:tabs>
        <w:jc w:val="center"/>
        <w:rPr>
          <w:rFonts w:ascii="Arial Narrow" w:hAnsi="Arial Narrow"/>
          <w:b/>
        </w:rPr>
      </w:pPr>
      <w:r w:rsidRPr="00861967">
        <w:rPr>
          <w:rFonts w:ascii="Arial Narrow" w:hAnsi="Arial Narrow"/>
          <w:b/>
        </w:rPr>
        <w:t xml:space="preserve">o sufinanciranju škole u prirodi za učenike PŠ Dubravica </w:t>
      </w:r>
    </w:p>
    <w:p w14:paraId="37E3C570" w14:textId="77777777" w:rsidR="00861967" w:rsidRPr="00861967" w:rsidRDefault="00861967" w:rsidP="00861967">
      <w:pPr>
        <w:autoSpaceDE w:val="0"/>
        <w:autoSpaceDN w:val="0"/>
        <w:adjustRightInd w:val="0"/>
        <w:contextualSpacing/>
        <w:rPr>
          <w:rFonts w:ascii="Arial Narrow" w:hAnsi="Arial Narrow"/>
          <w:b/>
        </w:rPr>
      </w:pPr>
    </w:p>
    <w:p w14:paraId="381A18B4" w14:textId="77777777" w:rsidR="00861967" w:rsidRPr="00861967" w:rsidRDefault="00861967" w:rsidP="00861967">
      <w:pPr>
        <w:autoSpaceDE w:val="0"/>
        <w:autoSpaceDN w:val="0"/>
        <w:adjustRightInd w:val="0"/>
        <w:contextualSpacing/>
        <w:jc w:val="center"/>
        <w:rPr>
          <w:rFonts w:ascii="Arial Narrow" w:hAnsi="Arial Narrow"/>
          <w:b/>
        </w:rPr>
      </w:pPr>
      <w:r w:rsidRPr="00861967">
        <w:rPr>
          <w:rFonts w:ascii="Arial Narrow" w:hAnsi="Arial Narrow"/>
          <w:b/>
        </w:rPr>
        <w:t xml:space="preserve">Članak 1. </w:t>
      </w:r>
    </w:p>
    <w:p w14:paraId="5C328203" w14:textId="77777777" w:rsidR="00861967" w:rsidRPr="00861967" w:rsidRDefault="00861967" w:rsidP="00861967">
      <w:pPr>
        <w:rPr>
          <w:rFonts w:ascii="Arial Narrow" w:hAnsi="Arial Narrow"/>
        </w:rPr>
      </w:pPr>
      <w:r w:rsidRPr="00861967">
        <w:rPr>
          <w:rFonts w:ascii="Arial Narrow" w:hAnsi="Arial Narrow"/>
        </w:rPr>
        <w:tab/>
        <w:t>Ovom Odlukom sufinancira se škola u prirodi za 9. učenika 4. c razreda PŠ Dubravica koja je provedena u razdoblju od 11.06.-14.06.2024. godine.</w:t>
      </w:r>
    </w:p>
    <w:p w14:paraId="18B29804" w14:textId="77777777" w:rsidR="00861967" w:rsidRPr="00861967" w:rsidRDefault="00861967" w:rsidP="00861967">
      <w:pPr>
        <w:rPr>
          <w:rFonts w:ascii="Arial Narrow" w:hAnsi="Arial Narrow"/>
        </w:rPr>
      </w:pPr>
      <w:r w:rsidRPr="00861967">
        <w:rPr>
          <w:rFonts w:ascii="Arial Narrow" w:hAnsi="Arial Narrow"/>
        </w:rPr>
        <w:t xml:space="preserve">            Škola u prirodi sufinancirati će se u iznosu od 277,50 eura po učeniku, što ukupno iznosi 2.497,50 EUR </w:t>
      </w:r>
    </w:p>
    <w:p w14:paraId="167E8CA6" w14:textId="77777777" w:rsidR="00861967" w:rsidRPr="00861967" w:rsidRDefault="00861967" w:rsidP="00861967">
      <w:pPr>
        <w:autoSpaceDE w:val="0"/>
        <w:autoSpaceDN w:val="0"/>
        <w:adjustRightInd w:val="0"/>
        <w:ind w:left="360"/>
        <w:contextualSpacing/>
        <w:rPr>
          <w:rFonts w:ascii="Arial Narrow" w:hAnsi="Arial Narrow"/>
          <w:b/>
        </w:rPr>
      </w:pPr>
    </w:p>
    <w:p w14:paraId="0FE682D1" w14:textId="77777777" w:rsidR="00861967" w:rsidRPr="00861967" w:rsidRDefault="00861967" w:rsidP="00861967">
      <w:pPr>
        <w:autoSpaceDE w:val="0"/>
        <w:autoSpaceDN w:val="0"/>
        <w:adjustRightInd w:val="0"/>
        <w:contextualSpacing/>
        <w:jc w:val="center"/>
        <w:rPr>
          <w:rFonts w:ascii="Arial Narrow" w:hAnsi="Arial Narrow"/>
          <w:b/>
        </w:rPr>
      </w:pPr>
      <w:r w:rsidRPr="00861967">
        <w:rPr>
          <w:rFonts w:ascii="Arial Narrow" w:hAnsi="Arial Narrow"/>
          <w:b/>
        </w:rPr>
        <w:t>Članak 2.</w:t>
      </w:r>
    </w:p>
    <w:p w14:paraId="19353C7B" w14:textId="77777777" w:rsidR="00861967" w:rsidRPr="00861967" w:rsidRDefault="00861967" w:rsidP="00861967">
      <w:pPr>
        <w:rPr>
          <w:rFonts w:ascii="Arial Narrow" w:hAnsi="Arial Narrow"/>
        </w:rPr>
      </w:pPr>
      <w:r w:rsidRPr="00861967">
        <w:rPr>
          <w:rFonts w:ascii="Arial Narrow" w:hAnsi="Arial Narrow"/>
        </w:rPr>
        <w:tab/>
        <w:t>Sredstva za sufinanciranje škole u prirodi iz čl. 1 ove Odluke odobravaju se sa proračunske pozicije R045, broj konta 3239 – Škola u prirodi.</w:t>
      </w:r>
    </w:p>
    <w:p w14:paraId="74913E02" w14:textId="77777777" w:rsidR="00861967" w:rsidRPr="00861967" w:rsidRDefault="00861967" w:rsidP="00861967">
      <w:pPr>
        <w:rPr>
          <w:rFonts w:ascii="Arial Narrow" w:hAnsi="Arial Narrow"/>
        </w:rPr>
      </w:pPr>
    </w:p>
    <w:p w14:paraId="0304B8B5" w14:textId="77777777" w:rsidR="00861967" w:rsidRPr="00861967" w:rsidRDefault="00861967" w:rsidP="00861967">
      <w:pPr>
        <w:autoSpaceDE w:val="0"/>
        <w:autoSpaceDN w:val="0"/>
        <w:adjustRightInd w:val="0"/>
        <w:contextualSpacing/>
        <w:jc w:val="center"/>
        <w:rPr>
          <w:rFonts w:ascii="Arial Narrow" w:hAnsi="Arial Narrow"/>
          <w:b/>
        </w:rPr>
      </w:pPr>
      <w:r w:rsidRPr="00861967">
        <w:rPr>
          <w:rFonts w:ascii="Arial Narrow" w:hAnsi="Arial Narrow"/>
          <w:b/>
        </w:rPr>
        <w:t>Članak 3.</w:t>
      </w:r>
    </w:p>
    <w:p w14:paraId="672EB378" w14:textId="77777777" w:rsidR="00861967" w:rsidRPr="00861967" w:rsidRDefault="00861967" w:rsidP="00861967">
      <w:pPr>
        <w:rPr>
          <w:rFonts w:ascii="Arial Narrow" w:hAnsi="Arial Narrow"/>
        </w:rPr>
      </w:pPr>
      <w:r w:rsidRPr="00861967">
        <w:rPr>
          <w:rFonts w:ascii="Arial Narrow" w:hAnsi="Arial Narrow"/>
        </w:rPr>
        <w:tab/>
        <w:t xml:space="preserve">Ova Odluka stupa na </w:t>
      </w:r>
      <w:r w:rsidRPr="00861967">
        <w:rPr>
          <w:rFonts w:ascii="Arial Narrow" w:hAnsi="Arial Narrow"/>
          <w:color w:val="000000" w:themeColor="text1"/>
        </w:rPr>
        <w:t xml:space="preserve">snagu danom donošenja, </w:t>
      </w:r>
      <w:r w:rsidRPr="00861967">
        <w:rPr>
          <w:rFonts w:ascii="Arial Narrow" w:hAnsi="Arial Narrow"/>
        </w:rPr>
        <w:t>a objavit će se u „Službenom glasniku Općine Dubravica“.</w:t>
      </w:r>
    </w:p>
    <w:p w14:paraId="182A242D" w14:textId="77777777" w:rsidR="00861967" w:rsidRPr="00861967" w:rsidRDefault="00861967" w:rsidP="00861967">
      <w:pPr>
        <w:rPr>
          <w:rFonts w:ascii="Arial Narrow" w:hAnsi="Arial Narrow"/>
        </w:rPr>
      </w:pPr>
    </w:p>
    <w:p w14:paraId="23BA9A5B" w14:textId="77777777" w:rsidR="00861967" w:rsidRPr="00861967" w:rsidRDefault="00861967" w:rsidP="00861967">
      <w:pPr>
        <w:jc w:val="center"/>
        <w:rPr>
          <w:rFonts w:ascii="Arial Narrow" w:hAnsi="Arial Narrow"/>
          <w:bCs/>
          <w:color w:val="000000" w:themeColor="text1"/>
          <w:sz w:val="20"/>
          <w:szCs w:val="20"/>
        </w:rPr>
      </w:pPr>
      <w:r w:rsidRPr="00861967">
        <w:rPr>
          <w:rFonts w:ascii="Arial Narrow" w:hAnsi="Arial Narrow"/>
          <w:bCs/>
          <w:color w:val="000000" w:themeColor="text1"/>
          <w:sz w:val="20"/>
          <w:szCs w:val="20"/>
        </w:rPr>
        <w:t>KLASA: 602-01/24-01/5</w:t>
      </w:r>
    </w:p>
    <w:p w14:paraId="48C05DE4" w14:textId="77777777" w:rsidR="00861967" w:rsidRPr="00861967" w:rsidRDefault="00861967" w:rsidP="00861967">
      <w:pPr>
        <w:jc w:val="center"/>
        <w:rPr>
          <w:rFonts w:ascii="Arial Narrow" w:hAnsi="Arial Narrow"/>
          <w:bCs/>
          <w:color w:val="000000" w:themeColor="text1"/>
          <w:sz w:val="20"/>
          <w:szCs w:val="20"/>
        </w:rPr>
      </w:pPr>
      <w:r w:rsidRPr="00861967">
        <w:rPr>
          <w:rFonts w:ascii="Arial Narrow" w:hAnsi="Arial Narrow"/>
          <w:bCs/>
          <w:color w:val="000000" w:themeColor="text1"/>
          <w:sz w:val="20"/>
          <w:szCs w:val="20"/>
        </w:rPr>
        <w:t>URBROJ: 238-40-01-24-2</w:t>
      </w:r>
    </w:p>
    <w:p w14:paraId="5B79F810" w14:textId="53279548" w:rsidR="00861967" w:rsidRPr="00B03773" w:rsidRDefault="00861967" w:rsidP="00B03773">
      <w:pPr>
        <w:jc w:val="center"/>
        <w:rPr>
          <w:rFonts w:ascii="Arial Narrow" w:hAnsi="Arial Narrow"/>
          <w:color w:val="000000" w:themeColor="text1"/>
          <w:sz w:val="20"/>
          <w:szCs w:val="20"/>
        </w:rPr>
      </w:pPr>
      <w:r w:rsidRPr="00861967">
        <w:rPr>
          <w:rFonts w:ascii="Arial Narrow" w:hAnsi="Arial Narrow"/>
          <w:color w:val="000000" w:themeColor="text1"/>
          <w:sz w:val="20"/>
          <w:szCs w:val="20"/>
        </w:rPr>
        <w:t>Dubravica, 28. lipanj 2024. godine</w:t>
      </w:r>
    </w:p>
    <w:p w14:paraId="712E69C8" w14:textId="77777777" w:rsidR="00861967" w:rsidRPr="00861967" w:rsidRDefault="00861967" w:rsidP="00861967">
      <w:pPr>
        <w:rPr>
          <w:rFonts w:ascii="Arial Narrow" w:hAnsi="Arial Narrow"/>
          <w:sz w:val="20"/>
          <w:szCs w:val="20"/>
        </w:rPr>
      </w:pPr>
    </w:p>
    <w:p w14:paraId="1C9D140C" w14:textId="77777777" w:rsidR="00861967" w:rsidRPr="00861967" w:rsidRDefault="00861967" w:rsidP="00861967">
      <w:pPr>
        <w:jc w:val="right"/>
        <w:rPr>
          <w:rFonts w:ascii="Arial Narrow" w:hAnsi="Arial Narrow"/>
          <w:sz w:val="20"/>
          <w:szCs w:val="20"/>
          <w:lang w:val="pl-PL"/>
        </w:rPr>
      </w:pP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t xml:space="preserve">     </w:t>
      </w: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t xml:space="preserve">                            </w:t>
      </w:r>
      <w:r w:rsidRPr="00861967">
        <w:rPr>
          <w:rFonts w:ascii="Arial Narrow" w:hAnsi="Arial Narrow"/>
          <w:sz w:val="20"/>
          <w:szCs w:val="20"/>
          <w:lang w:val="pl-PL"/>
        </w:rPr>
        <w:t xml:space="preserve">NAČELNIK </w:t>
      </w:r>
    </w:p>
    <w:p w14:paraId="5116C389" w14:textId="77777777" w:rsidR="00861967" w:rsidRDefault="00861967" w:rsidP="00861967">
      <w:pPr>
        <w:jc w:val="right"/>
        <w:rPr>
          <w:rFonts w:ascii="Arial Narrow" w:hAnsi="Arial Narrow"/>
          <w:sz w:val="20"/>
          <w:szCs w:val="20"/>
          <w:lang w:val="pl-PL"/>
        </w:rPr>
      </w:pPr>
      <w:r w:rsidRPr="00861967">
        <w:rPr>
          <w:rFonts w:ascii="Arial Narrow" w:hAnsi="Arial Narrow"/>
          <w:sz w:val="20"/>
          <w:szCs w:val="20"/>
          <w:lang w:val="pl-PL"/>
        </w:rPr>
        <w:tab/>
      </w:r>
      <w:r w:rsidRPr="00861967">
        <w:rPr>
          <w:rFonts w:ascii="Arial Narrow" w:hAnsi="Arial Narrow"/>
          <w:sz w:val="20"/>
          <w:szCs w:val="20"/>
          <w:lang w:val="pl-PL"/>
        </w:rPr>
        <w:tab/>
      </w:r>
      <w:r w:rsidRPr="00861967">
        <w:rPr>
          <w:rFonts w:ascii="Arial Narrow" w:hAnsi="Arial Narrow"/>
          <w:sz w:val="20"/>
          <w:szCs w:val="20"/>
          <w:lang w:val="pl-PL"/>
        </w:rPr>
        <w:tab/>
      </w:r>
      <w:r w:rsidRPr="00861967">
        <w:rPr>
          <w:rFonts w:ascii="Arial Narrow" w:hAnsi="Arial Narrow"/>
          <w:sz w:val="20"/>
          <w:szCs w:val="20"/>
          <w:lang w:val="pl-PL"/>
        </w:rPr>
        <w:tab/>
      </w:r>
      <w:r w:rsidRPr="00861967">
        <w:rPr>
          <w:rFonts w:ascii="Arial Narrow" w:hAnsi="Arial Narrow"/>
          <w:sz w:val="20"/>
          <w:szCs w:val="20"/>
          <w:lang w:val="pl-PL"/>
        </w:rPr>
        <w:tab/>
        <w:t xml:space="preserve">                                 Marin Štritof</w:t>
      </w:r>
    </w:p>
    <w:p w14:paraId="2304BCD4" w14:textId="14548D75" w:rsidR="00B03773" w:rsidRPr="00861967" w:rsidRDefault="00B03773" w:rsidP="00861967">
      <w:pPr>
        <w:jc w:val="right"/>
        <w:rPr>
          <w:rFonts w:ascii="Arial Narrow" w:hAnsi="Arial Narrow"/>
          <w:sz w:val="20"/>
          <w:szCs w:val="20"/>
          <w:lang w:val="pl-PL"/>
        </w:rPr>
      </w:pPr>
      <w:r w:rsidRPr="006329A4">
        <w:rPr>
          <w:rFonts w:ascii="Arial Narrow" w:hAnsi="Arial Narrow"/>
          <w:b/>
          <w:noProof/>
          <w:lang w:val="sl-SI" w:eastAsia="sl-SI"/>
        </w:rPr>
        <mc:AlternateContent>
          <mc:Choice Requires="wps">
            <w:drawing>
              <wp:anchor distT="0" distB="0" distL="114300" distR="114300" simplePos="0" relativeHeight="251862016" behindDoc="0" locked="0" layoutInCell="1" allowOverlap="1" wp14:anchorId="0AC37489" wp14:editId="075A53A3">
                <wp:simplePos x="0" y="0"/>
                <wp:positionH relativeFrom="margin">
                  <wp:posOffset>0</wp:posOffset>
                </wp:positionH>
                <wp:positionV relativeFrom="paragraph">
                  <wp:posOffset>114300</wp:posOffset>
                </wp:positionV>
                <wp:extent cx="485775" cy="362197"/>
                <wp:effectExtent l="57150" t="114300" r="142875" b="76200"/>
                <wp:wrapNone/>
                <wp:docPr id="389858840"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07CCD488" w14:textId="5E2C0818" w:rsidR="00B03773" w:rsidRPr="00104EAC" w:rsidRDefault="00B03773" w:rsidP="00B03773">
                            <w:pPr>
                              <w:jc w:val="center"/>
                              <w:rPr>
                                <w:rFonts w:ascii="Arial Narrow" w:hAnsi="Arial Narrow"/>
                                <w:sz w:val="24"/>
                                <w:szCs w:val="24"/>
                              </w:rPr>
                            </w:pPr>
                            <w:r>
                              <w:rPr>
                                <w:rFonts w:ascii="Arial Narrow" w:hAnsi="Arial Narrow"/>
                                <w:sz w:val="24"/>
                                <w:szCs w:val="24"/>
                              </w:rPr>
                              <w:t>12</w:t>
                            </w:r>
                          </w:p>
                          <w:p w14:paraId="58020BC5" w14:textId="77777777" w:rsidR="00B03773" w:rsidRDefault="00B03773" w:rsidP="00B0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37489" id="_x0000_s1042" style="position:absolute;left:0;text-align:left;margin-left:0;margin-top:9pt;width:38.25pt;height:28.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eo3AIAAOkFAAAOAAAAZHJzL2Uyb0RvYy54bWysVNtu2zAMfR+wfxD0vjpOc2tQpwh6GQZ0&#10;bdF06DMty7FRWdIkOU779aMk59Ju2MMwBFDEi6lDHpLnF9tGkA03tlYyo+nJgBIumSpquc7oj6eb&#10;LzNKrANZgFCSZ/SVW3qx+PzpvNNzPlSVEgU3BINIO+90Rivn9DxJLKt4A/ZEaS7RWCrTgEPRrJPC&#10;QIfRG5EMB4NJ0ilTaKMYtxa1V9FIFyF+WXLm7svSckdERhGbC6cJZ+7PZHEO87UBXdWshwH/gKKB&#10;WuKj+1BX4IC0pv4tVFMzo6wq3QlTTaLKsmY85IDZpIMP2awq0DzkgsWxel8m+//CsrvNSj8YLEOn&#10;7dzi1WexLU3j/xEf2YZive6LxbeOMFSOZuPpdEwJQ9PpZJieTX0xk8PH2lj3lauG+EtGjWpl8YiE&#10;hDrB5ta66L/z8w9aJeriphYiCGadXwpDNoDkXU+vJ9eT8K1om++qiOrpeDAILOLDNvoHEO8CCUm6&#10;jI6DK2GAbVYKcAi90UVGHVL/8lQhgQTEGruYORPeeRejDx5fXY79LzpVUPCo9fH7jnK1dFF5dlBa&#10;cHvc6elO/zfgvjRXYKsYKuDpiyykrxAPHY6VDGS1jptVVXQkF615BExtPJghIlLUnoDTWRoFbP90&#10;FnChLaacC0qMcs+1q0LTebZ9TA9gT0EugL0ENQhdQQQ1Osqj9w4EqB2aIB0BTQ6N5m9um29JjVjT&#10;iU/Nq3JVvD4Yjye0ntXspkYct2DdAxgcT4SNK8fd41EKhdSq/kZJpczbn/TeH6cGrZR0OO4ZtT9b&#10;MJwS8U3iPJ2lo5HfD0EYjadDFMyxJT+2yLa5VNiUKS43zcLV+zuxu5ZGNc+4mZb+VTSBZPh2bK1e&#10;uHRxDeFuY3y5DG64EzS4W7nSzAffMfC0fQaj+zlyOIB3arcaYP5hkqKv/1KqZetUWYcxO9QV+fAC&#10;7pPATL/7/MI6loPXYUMvfgEAAP//AwBQSwMEFAAGAAgAAAAhAOeX7ZjYAAAABQEAAA8AAABkcnMv&#10;ZG93bnJldi54bWxMjsFOwzAQRO9I/IO1SNyoXaSUKsSpqkpVjy0hh3Jz4yWJsNdR7Kbh71lOcBrN&#10;zmj2FZvZOzHhGPtAGpYLBQKpCbanVkP9vn9ag4jJkDUuEGr4xgib8v6uMLkNN3rDqUqt4BGKudHQ&#10;pTTkUsamQ2/iIgxInH2G0ZvEdmylHc2Nx72Tz0qtpDc98YfODLjrsPmqrl6D+qjqk+tndz7glB3k&#10;8VhXJ6n148O8fQWRcE5/ZfjFZ3QomekSrmSjcLzBPb6uWTl9WWUgLqyZAlkW8j99+QMAAP//AwBQ&#10;SwECLQAUAAYACAAAACEAtoM4kv4AAADhAQAAEwAAAAAAAAAAAAAAAAAAAAAAW0NvbnRlbnRfVHlw&#10;ZXNdLnhtbFBLAQItABQABgAIAAAAIQA4/SH/1gAAAJQBAAALAAAAAAAAAAAAAAAAAC8BAABfcmVs&#10;cy8ucmVsc1BLAQItABQABgAIAAAAIQA5OOeo3AIAAOkFAAAOAAAAAAAAAAAAAAAAAC4CAABkcnMv&#10;ZTJvRG9jLnhtbFBLAQItABQABgAIAAAAIQDnl+2Y2AAAAAUBAAAPAAAAAAAAAAAAAAAAADYFAABk&#10;cnMvZG93bnJldi54bWxQSwUGAAAAAAQABADzAAAAOwYAAAAA&#10;" fillcolor="#afabab" strokecolor="#8e8e8e" strokeweight="1.52778mm">
                <v:stroke linestyle="thickThin"/>
                <v:shadow on="t" color="black" opacity="26214f" origin="-.5,.5" offset=".74836mm,-.74836mm"/>
                <v:textbox>
                  <w:txbxContent>
                    <w:p w14:paraId="07CCD488" w14:textId="5E2C0818" w:rsidR="00B03773" w:rsidRPr="00104EAC" w:rsidRDefault="00B03773" w:rsidP="00B03773">
                      <w:pPr>
                        <w:jc w:val="center"/>
                        <w:rPr>
                          <w:rFonts w:ascii="Arial Narrow" w:hAnsi="Arial Narrow"/>
                          <w:sz w:val="24"/>
                          <w:szCs w:val="24"/>
                        </w:rPr>
                      </w:pPr>
                      <w:r>
                        <w:rPr>
                          <w:rFonts w:ascii="Arial Narrow" w:hAnsi="Arial Narrow"/>
                          <w:sz w:val="24"/>
                          <w:szCs w:val="24"/>
                        </w:rPr>
                        <w:t>12</w:t>
                      </w:r>
                    </w:p>
                    <w:p w14:paraId="58020BC5" w14:textId="77777777" w:rsidR="00B03773" w:rsidRDefault="00B03773" w:rsidP="00B03773">
                      <w:pPr>
                        <w:jc w:val="center"/>
                      </w:pPr>
                    </w:p>
                  </w:txbxContent>
                </v:textbox>
                <w10:wrap anchorx="margin"/>
              </v:roundrect>
            </w:pict>
          </mc:Fallback>
        </mc:AlternateContent>
      </w:r>
    </w:p>
    <w:p w14:paraId="71583AEE" w14:textId="77777777" w:rsidR="00861967" w:rsidRPr="00861967" w:rsidRDefault="00861967" w:rsidP="00861967">
      <w:pPr>
        <w:jc w:val="right"/>
        <w:rPr>
          <w:rFonts w:ascii="Arial Narrow" w:hAnsi="Arial Narrow"/>
          <w:sz w:val="20"/>
          <w:szCs w:val="20"/>
        </w:rPr>
      </w:pPr>
      <w:r w:rsidRPr="00861967">
        <w:rPr>
          <w:rFonts w:ascii="Arial Narrow" w:hAnsi="Arial Narrow"/>
          <w:sz w:val="20"/>
          <w:szCs w:val="20"/>
        </w:rPr>
        <w:tab/>
      </w:r>
    </w:p>
    <w:p w14:paraId="60D9A655" w14:textId="77777777" w:rsidR="00861967" w:rsidRPr="00861967" w:rsidRDefault="00861967" w:rsidP="00861967">
      <w:pPr>
        <w:jc w:val="center"/>
        <w:rPr>
          <w:rFonts w:ascii="Arial Narrow" w:hAnsi="Arial Narrow"/>
          <w:sz w:val="20"/>
          <w:szCs w:val="20"/>
        </w:rPr>
      </w:pPr>
    </w:p>
    <w:p w14:paraId="18CEFE0C" w14:textId="77777777" w:rsidR="00861967" w:rsidRPr="00861967" w:rsidRDefault="00861967" w:rsidP="00861967">
      <w:pPr>
        <w:jc w:val="center"/>
        <w:rPr>
          <w:rFonts w:ascii="Arial Narrow" w:hAnsi="Arial Narrow"/>
          <w:sz w:val="20"/>
          <w:szCs w:val="20"/>
        </w:rPr>
      </w:pP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r>
      <w:r w:rsidRPr="00861967">
        <w:rPr>
          <w:rFonts w:ascii="Arial Narrow" w:hAnsi="Arial Narrow"/>
          <w:sz w:val="20"/>
          <w:szCs w:val="20"/>
        </w:rPr>
        <w:tab/>
      </w:r>
    </w:p>
    <w:p w14:paraId="57F4CCCD" w14:textId="77777777" w:rsidR="00861967" w:rsidRPr="00861967" w:rsidRDefault="00861967" w:rsidP="00861967">
      <w:pPr>
        <w:rPr>
          <w:rFonts w:ascii="Arial Narrow" w:hAnsi="Arial Narrow"/>
          <w:sz w:val="20"/>
          <w:szCs w:val="20"/>
        </w:rPr>
      </w:pPr>
    </w:p>
    <w:p w14:paraId="3E28A0AE" w14:textId="77777777" w:rsidR="00B03773" w:rsidRPr="00B03773" w:rsidRDefault="00B03773" w:rsidP="00B03773">
      <w:pPr>
        <w:rPr>
          <w:rFonts w:ascii="Arial Narrow" w:hAnsi="Arial Narrow"/>
          <w:lang w:eastAsia="hr-HR"/>
        </w:rPr>
      </w:pPr>
      <w:r w:rsidRPr="00B03773">
        <w:rPr>
          <w:rFonts w:ascii="Arial Narrow" w:hAnsi="Arial Narrow"/>
        </w:rPr>
        <w:t xml:space="preserve">Na temelju članka 34. Zakona o fiskalnoj odgovornosti („Narodne novine“, br. 111/18, 83/23) i članka </w:t>
      </w:r>
      <w:r w:rsidRPr="00B03773">
        <w:rPr>
          <w:rFonts w:ascii="Arial Narrow" w:eastAsia="Calibri" w:hAnsi="Arial Narrow"/>
          <w:lang w:eastAsia="hr-HR"/>
        </w:rPr>
        <w:t>3</w:t>
      </w:r>
      <w:r w:rsidRPr="00B03773">
        <w:rPr>
          <w:rFonts w:ascii="Arial Narrow" w:hAnsi="Arial Narrow"/>
          <w:lang w:eastAsia="hr-HR"/>
        </w:rPr>
        <w:t>8</w:t>
      </w:r>
      <w:r w:rsidRPr="00B03773">
        <w:rPr>
          <w:rFonts w:ascii="Arial Narrow" w:eastAsia="Calibri" w:hAnsi="Arial Narrow"/>
          <w:lang w:eastAsia="hr-HR"/>
        </w:rPr>
        <w:t xml:space="preserve">. Statuta Općine Dubravica („Službeni glasnik Općine Dubravica“ broj </w:t>
      </w:r>
      <w:r w:rsidRPr="00B03773">
        <w:rPr>
          <w:rFonts w:ascii="Arial Narrow" w:hAnsi="Arial Narrow"/>
          <w:lang w:eastAsia="hr-HR"/>
        </w:rPr>
        <w:t>01/2021, 03/2024</w:t>
      </w:r>
      <w:r w:rsidRPr="00B03773">
        <w:rPr>
          <w:rFonts w:ascii="Arial Narrow" w:eastAsia="Calibri" w:hAnsi="Arial Narrow"/>
          <w:lang w:eastAsia="hr-HR"/>
        </w:rPr>
        <w:t>),</w:t>
      </w:r>
      <w:r w:rsidRPr="00B03773">
        <w:rPr>
          <w:rFonts w:ascii="Arial Narrow" w:hAnsi="Arial Narrow"/>
          <w:lang w:eastAsia="hr-HR"/>
        </w:rPr>
        <w:t xml:space="preserve"> općinski načelnik Općine Dubravica dana 11. srpnja 2024. godine donosi</w:t>
      </w:r>
    </w:p>
    <w:p w14:paraId="6A66A8E7" w14:textId="77777777" w:rsidR="00B03773" w:rsidRPr="00B03773" w:rsidRDefault="00B03773" w:rsidP="00B03773">
      <w:pPr>
        <w:pStyle w:val="Tijeloteksta"/>
        <w:spacing w:before="4"/>
        <w:rPr>
          <w:rFonts w:ascii="Arial Narrow" w:hAnsi="Arial Narrow"/>
        </w:rPr>
      </w:pPr>
    </w:p>
    <w:p w14:paraId="7F6A94CF" w14:textId="77777777" w:rsidR="00B03773" w:rsidRPr="00B03773" w:rsidRDefault="00B03773" w:rsidP="00B03773">
      <w:pPr>
        <w:pStyle w:val="Naslov1"/>
        <w:ind w:left="221" w:right="229"/>
        <w:jc w:val="center"/>
        <w:rPr>
          <w:rFonts w:ascii="Arial Narrow" w:hAnsi="Arial Narrow"/>
          <w:sz w:val="22"/>
          <w:szCs w:val="22"/>
        </w:rPr>
      </w:pPr>
      <w:r w:rsidRPr="00B03773">
        <w:rPr>
          <w:rFonts w:ascii="Arial Narrow" w:hAnsi="Arial Narrow"/>
          <w:sz w:val="22"/>
          <w:szCs w:val="22"/>
        </w:rPr>
        <w:t>PROCEDURU</w:t>
      </w:r>
      <w:r w:rsidRPr="00B03773">
        <w:rPr>
          <w:rFonts w:ascii="Arial Narrow" w:hAnsi="Arial Narrow"/>
          <w:spacing w:val="-8"/>
          <w:sz w:val="22"/>
          <w:szCs w:val="22"/>
        </w:rPr>
        <w:t xml:space="preserve"> </w:t>
      </w:r>
      <w:r w:rsidRPr="00B03773">
        <w:rPr>
          <w:rFonts w:ascii="Arial Narrow" w:hAnsi="Arial Narrow"/>
          <w:sz w:val="22"/>
          <w:szCs w:val="22"/>
        </w:rPr>
        <w:t>BLAGAJNIČKOG</w:t>
      </w:r>
      <w:r w:rsidRPr="00B03773">
        <w:rPr>
          <w:rFonts w:ascii="Arial Narrow" w:hAnsi="Arial Narrow"/>
          <w:spacing w:val="-7"/>
          <w:sz w:val="22"/>
          <w:szCs w:val="22"/>
        </w:rPr>
        <w:t xml:space="preserve"> </w:t>
      </w:r>
      <w:r w:rsidRPr="00B03773">
        <w:rPr>
          <w:rFonts w:ascii="Arial Narrow" w:hAnsi="Arial Narrow"/>
          <w:spacing w:val="-2"/>
          <w:sz w:val="22"/>
          <w:szCs w:val="22"/>
        </w:rPr>
        <w:t>POSLOVANJA</w:t>
      </w:r>
    </w:p>
    <w:p w14:paraId="36DBC2CF" w14:textId="77777777" w:rsidR="00B03773" w:rsidRPr="00B03773" w:rsidRDefault="00B03773" w:rsidP="00B03773">
      <w:pPr>
        <w:pStyle w:val="Tijeloteksta"/>
        <w:rPr>
          <w:rFonts w:ascii="Arial Narrow" w:hAnsi="Arial Narrow"/>
          <w:b/>
        </w:rPr>
      </w:pPr>
    </w:p>
    <w:p w14:paraId="27CD518C" w14:textId="77777777" w:rsidR="00B03773" w:rsidRPr="00B03773" w:rsidRDefault="00B03773" w:rsidP="00B03773">
      <w:pPr>
        <w:pStyle w:val="Tijeloteksta"/>
        <w:rPr>
          <w:rFonts w:ascii="Arial Narrow" w:hAnsi="Arial Narrow"/>
          <w:b/>
        </w:rPr>
      </w:pPr>
    </w:p>
    <w:p w14:paraId="0ABE333E" w14:textId="77777777" w:rsidR="00B03773" w:rsidRPr="00B03773" w:rsidRDefault="00B03773" w:rsidP="00B03773">
      <w:pPr>
        <w:pStyle w:val="Odlomakpopisa"/>
        <w:numPr>
          <w:ilvl w:val="0"/>
          <w:numId w:val="30"/>
        </w:numPr>
        <w:tabs>
          <w:tab w:val="left" w:pos="818"/>
        </w:tabs>
        <w:ind w:left="818" w:hanging="347"/>
        <w:jc w:val="left"/>
        <w:rPr>
          <w:rFonts w:ascii="Arial Narrow" w:hAnsi="Arial Narrow"/>
          <w:b/>
        </w:rPr>
      </w:pPr>
      <w:r w:rsidRPr="00B03773">
        <w:rPr>
          <w:rFonts w:ascii="Arial Narrow" w:hAnsi="Arial Narrow"/>
          <w:b/>
        </w:rPr>
        <w:t xml:space="preserve">OPĆE </w:t>
      </w:r>
      <w:r w:rsidRPr="00B03773">
        <w:rPr>
          <w:rFonts w:ascii="Arial Narrow" w:hAnsi="Arial Narrow"/>
          <w:b/>
          <w:spacing w:val="-2"/>
        </w:rPr>
        <w:t>ODREDBE</w:t>
      </w:r>
    </w:p>
    <w:p w14:paraId="3DC07AA9"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1.</w:t>
      </w:r>
    </w:p>
    <w:p w14:paraId="1C2E7485" w14:textId="77777777" w:rsidR="00B03773" w:rsidRPr="00B03773" w:rsidRDefault="00B03773" w:rsidP="00B03773">
      <w:pPr>
        <w:pStyle w:val="Tijeloteksta"/>
        <w:spacing w:before="272"/>
        <w:ind w:left="111" w:right="1" w:firstLine="609"/>
        <w:outlineLvl w:val="0"/>
        <w:rPr>
          <w:rFonts w:ascii="Arial Narrow" w:hAnsi="Arial Narrow"/>
        </w:rPr>
      </w:pPr>
      <w:r w:rsidRPr="00B03773">
        <w:rPr>
          <w:rFonts w:ascii="Arial Narrow" w:hAnsi="Arial Narrow"/>
        </w:rPr>
        <w:t>Ovom</w:t>
      </w:r>
      <w:r w:rsidRPr="00B03773">
        <w:rPr>
          <w:rFonts w:ascii="Arial Narrow" w:hAnsi="Arial Narrow"/>
          <w:spacing w:val="32"/>
        </w:rPr>
        <w:t xml:space="preserve"> </w:t>
      </w:r>
      <w:r w:rsidRPr="00B03773">
        <w:rPr>
          <w:rFonts w:ascii="Arial Narrow" w:hAnsi="Arial Narrow"/>
        </w:rPr>
        <w:t>Procedurom</w:t>
      </w:r>
      <w:r w:rsidRPr="00B03773">
        <w:rPr>
          <w:rFonts w:ascii="Arial Narrow" w:hAnsi="Arial Narrow"/>
          <w:spacing w:val="32"/>
        </w:rPr>
        <w:t xml:space="preserve"> </w:t>
      </w:r>
      <w:r w:rsidRPr="00B03773">
        <w:rPr>
          <w:rFonts w:ascii="Arial Narrow" w:hAnsi="Arial Narrow"/>
        </w:rPr>
        <w:t>uređuje</w:t>
      </w:r>
      <w:r w:rsidRPr="00B03773">
        <w:rPr>
          <w:rFonts w:ascii="Arial Narrow" w:hAnsi="Arial Narrow"/>
          <w:spacing w:val="28"/>
        </w:rPr>
        <w:t xml:space="preserve"> </w:t>
      </w:r>
      <w:r w:rsidRPr="00B03773">
        <w:rPr>
          <w:rFonts w:ascii="Arial Narrow" w:hAnsi="Arial Narrow"/>
        </w:rPr>
        <w:t>se</w:t>
      </w:r>
      <w:r w:rsidRPr="00B03773">
        <w:rPr>
          <w:rFonts w:ascii="Arial Narrow" w:hAnsi="Arial Narrow"/>
          <w:spacing w:val="32"/>
        </w:rPr>
        <w:t xml:space="preserve"> </w:t>
      </w:r>
      <w:r w:rsidRPr="00B03773">
        <w:rPr>
          <w:rFonts w:ascii="Arial Narrow" w:hAnsi="Arial Narrow"/>
        </w:rPr>
        <w:t>organizacija</w:t>
      </w:r>
      <w:r w:rsidRPr="00B03773">
        <w:rPr>
          <w:rFonts w:ascii="Arial Narrow" w:hAnsi="Arial Narrow"/>
          <w:spacing w:val="32"/>
        </w:rPr>
        <w:t xml:space="preserve"> </w:t>
      </w:r>
      <w:r w:rsidRPr="00B03773">
        <w:rPr>
          <w:rFonts w:ascii="Arial Narrow" w:hAnsi="Arial Narrow"/>
        </w:rPr>
        <w:t>blagajničkog poslovanja</w:t>
      </w:r>
      <w:r w:rsidRPr="00B03773">
        <w:rPr>
          <w:rFonts w:ascii="Arial Narrow" w:hAnsi="Arial Narrow"/>
          <w:spacing w:val="32"/>
        </w:rPr>
        <w:t xml:space="preserve"> </w:t>
      </w:r>
      <w:r w:rsidRPr="00B03773">
        <w:rPr>
          <w:rFonts w:ascii="Arial Narrow" w:hAnsi="Arial Narrow"/>
        </w:rPr>
        <w:t>Općine</w:t>
      </w:r>
      <w:r w:rsidRPr="00B03773">
        <w:rPr>
          <w:rFonts w:ascii="Arial Narrow" w:hAnsi="Arial Narrow"/>
          <w:spacing w:val="28"/>
        </w:rPr>
        <w:t xml:space="preserve"> </w:t>
      </w:r>
      <w:r w:rsidRPr="00B03773">
        <w:rPr>
          <w:rFonts w:ascii="Arial Narrow" w:hAnsi="Arial Narrow"/>
        </w:rPr>
        <w:t>Dubravica</w:t>
      </w:r>
      <w:r w:rsidRPr="00B03773">
        <w:rPr>
          <w:rFonts w:ascii="Arial Narrow" w:hAnsi="Arial Narrow"/>
          <w:spacing w:val="32"/>
        </w:rPr>
        <w:t xml:space="preserve"> </w:t>
      </w:r>
      <w:r w:rsidRPr="00B03773">
        <w:rPr>
          <w:rFonts w:ascii="Arial Narrow" w:hAnsi="Arial Narrow"/>
        </w:rPr>
        <w:t>(u</w:t>
      </w:r>
      <w:r w:rsidRPr="00B03773">
        <w:rPr>
          <w:rFonts w:ascii="Arial Narrow" w:hAnsi="Arial Narrow"/>
          <w:spacing w:val="31"/>
        </w:rPr>
        <w:t xml:space="preserve"> </w:t>
      </w:r>
      <w:r w:rsidRPr="00B03773">
        <w:rPr>
          <w:rFonts w:ascii="Arial Narrow" w:hAnsi="Arial Narrow"/>
        </w:rPr>
        <w:t>daljnjem tekstu: Općina).</w:t>
      </w:r>
    </w:p>
    <w:p w14:paraId="3D38E4F6" w14:textId="77777777" w:rsidR="00B03773" w:rsidRPr="00B03773" w:rsidRDefault="00B03773" w:rsidP="00B03773">
      <w:pPr>
        <w:pStyle w:val="Tijeloteksta"/>
        <w:spacing w:before="4"/>
        <w:rPr>
          <w:rFonts w:ascii="Arial Narrow" w:hAnsi="Arial Narrow"/>
        </w:rPr>
      </w:pPr>
    </w:p>
    <w:p w14:paraId="4AB4989E"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2.</w:t>
      </w:r>
    </w:p>
    <w:p w14:paraId="0D4FCAC8" w14:textId="77777777" w:rsidR="00B03773" w:rsidRPr="00B03773" w:rsidRDefault="00B03773" w:rsidP="00B03773">
      <w:pPr>
        <w:pStyle w:val="Tijeloteksta"/>
        <w:spacing w:before="272"/>
        <w:ind w:left="111" w:right="1" w:firstLine="609"/>
        <w:rPr>
          <w:rFonts w:ascii="Arial Narrow" w:hAnsi="Arial Narrow"/>
        </w:rPr>
      </w:pPr>
      <w:r w:rsidRPr="00B03773">
        <w:rPr>
          <w:rFonts w:ascii="Arial Narrow" w:hAnsi="Arial Narrow"/>
        </w:rPr>
        <w:t>Izrazi</w:t>
      </w:r>
      <w:r w:rsidRPr="00B03773">
        <w:rPr>
          <w:rFonts w:ascii="Arial Narrow" w:hAnsi="Arial Narrow"/>
          <w:spacing w:val="-3"/>
        </w:rPr>
        <w:t xml:space="preserve"> </w:t>
      </w:r>
      <w:r w:rsidRPr="00B03773">
        <w:rPr>
          <w:rFonts w:ascii="Arial Narrow" w:hAnsi="Arial Narrow"/>
        </w:rPr>
        <w:t>navedeni</w:t>
      </w:r>
      <w:r w:rsidRPr="00B03773">
        <w:rPr>
          <w:rFonts w:ascii="Arial Narrow" w:hAnsi="Arial Narrow"/>
          <w:spacing w:val="-3"/>
        </w:rPr>
        <w:t xml:space="preserve"> </w:t>
      </w:r>
      <w:r w:rsidRPr="00B03773">
        <w:rPr>
          <w:rFonts w:ascii="Arial Narrow" w:hAnsi="Arial Narrow"/>
        </w:rPr>
        <w:t>u</w:t>
      </w:r>
      <w:r w:rsidRPr="00B03773">
        <w:rPr>
          <w:rFonts w:ascii="Arial Narrow" w:hAnsi="Arial Narrow"/>
          <w:spacing w:val="-3"/>
        </w:rPr>
        <w:t xml:space="preserve"> </w:t>
      </w:r>
      <w:r w:rsidRPr="00B03773">
        <w:rPr>
          <w:rFonts w:ascii="Arial Narrow" w:hAnsi="Arial Narrow"/>
        </w:rPr>
        <w:t>ovom</w:t>
      </w:r>
      <w:r w:rsidRPr="00B03773">
        <w:rPr>
          <w:rFonts w:ascii="Arial Narrow" w:hAnsi="Arial Narrow"/>
          <w:spacing w:val="-3"/>
        </w:rPr>
        <w:t xml:space="preserve"> </w:t>
      </w:r>
      <w:r w:rsidRPr="00B03773">
        <w:rPr>
          <w:rFonts w:ascii="Arial Narrow" w:hAnsi="Arial Narrow"/>
        </w:rPr>
        <w:t>Pravilniku</w:t>
      </w:r>
      <w:r w:rsidRPr="00B03773">
        <w:rPr>
          <w:rFonts w:ascii="Arial Narrow" w:hAnsi="Arial Narrow"/>
          <w:spacing w:val="-3"/>
        </w:rPr>
        <w:t xml:space="preserve"> </w:t>
      </w:r>
      <w:r w:rsidRPr="00B03773">
        <w:rPr>
          <w:rFonts w:ascii="Arial Narrow" w:hAnsi="Arial Narrow"/>
        </w:rPr>
        <w:t>neutralni</w:t>
      </w:r>
      <w:r w:rsidRPr="00B03773">
        <w:rPr>
          <w:rFonts w:ascii="Arial Narrow" w:hAnsi="Arial Narrow"/>
          <w:spacing w:val="-3"/>
        </w:rPr>
        <w:t xml:space="preserve"> </w:t>
      </w:r>
      <w:r w:rsidRPr="00B03773">
        <w:rPr>
          <w:rFonts w:ascii="Arial Narrow" w:hAnsi="Arial Narrow"/>
        </w:rPr>
        <w:t>su</w:t>
      </w:r>
      <w:r w:rsidRPr="00B03773">
        <w:rPr>
          <w:rFonts w:ascii="Arial Narrow" w:hAnsi="Arial Narrow"/>
          <w:spacing w:val="-3"/>
        </w:rPr>
        <w:t xml:space="preserve"> </w:t>
      </w:r>
      <w:r w:rsidRPr="00B03773">
        <w:rPr>
          <w:rFonts w:ascii="Arial Narrow" w:hAnsi="Arial Narrow"/>
        </w:rPr>
        <w:t>glede</w:t>
      </w:r>
      <w:r w:rsidRPr="00B03773">
        <w:rPr>
          <w:rFonts w:ascii="Arial Narrow" w:hAnsi="Arial Narrow"/>
          <w:spacing w:val="-3"/>
        </w:rPr>
        <w:t xml:space="preserve"> </w:t>
      </w:r>
      <w:r w:rsidRPr="00B03773">
        <w:rPr>
          <w:rFonts w:ascii="Arial Narrow" w:hAnsi="Arial Narrow"/>
        </w:rPr>
        <w:t>rodne</w:t>
      </w:r>
      <w:r w:rsidRPr="00B03773">
        <w:rPr>
          <w:rFonts w:ascii="Arial Narrow" w:hAnsi="Arial Narrow"/>
          <w:spacing w:val="-3"/>
        </w:rPr>
        <w:t xml:space="preserve"> </w:t>
      </w:r>
      <w:r w:rsidRPr="00B03773">
        <w:rPr>
          <w:rFonts w:ascii="Arial Narrow" w:hAnsi="Arial Narrow"/>
        </w:rPr>
        <w:t>pripadnosti</w:t>
      </w:r>
      <w:r w:rsidRPr="00B03773">
        <w:rPr>
          <w:rFonts w:ascii="Arial Narrow" w:hAnsi="Arial Narrow"/>
          <w:spacing w:val="-6"/>
        </w:rPr>
        <w:t xml:space="preserve"> </w:t>
      </w:r>
      <w:r w:rsidRPr="00B03773">
        <w:rPr>
          <w:rFonts w:ascii="Arial Narrow" w:hAnsi="Arial Narrow"/>
        </w:rPr>
        <w:t>i</w:t>
      </w:r>
      <w:r w:rsidRPr="00B03773">
        <w:rPr>
          <w:rFonts w:ascii="Arial Narrow" w:hAnsi="Arial Narrow"/>
          <w:spacing w:val="-3"/>
        </w:rPr>
        <w:t xml:space="preserve"> </w:t>
      </w:r>
      <w:r w:rsidRPr="00B03773">
        <w:rPr>
          <w:rFonts w:ascii="Arial Narrow" w:hAnsi="Arial Narrow"/>
        </w:rPr>
        <w:t>odnose</w:t>
      </w:r>
      <w:r w:rsidRPr="00B03773">
        <w:rPr>
          <w:rFonts w:ascii="Arial Narrow" w:hAnsi="Arial Narrow"/>
          <w:spacing w:val="-3"/>
        </w:rPr>
        <w:t xml:space="preserve"> </w:t>
      </w:r>
      <w:r w:rsidRPr="00B03773">
        <w:rPr>
          <w:rFonts w:ascii="Arial Narrow" w:hAnsi="Arial Narrow"/>
        </w:rPr>
        <w:t>se</w:t>
      </w:r>
      <w:r w:rsidRPr="00B03773">
        <w:rPr>
          <w:rFonts w:ascii="Arial Narrow" w:hAnsi="Arial Narrow"/>
          <w:spacing w:val="-3"/>
        </w:rPr>
        <w:t xml:space="preserve"> </w:t>
      </w:r>
      <w:r w:rsidRPr="00B03773">
        <w:rPr>
          <w:rFonts w:ascii="Arial Narrow" w:hAnsi="Arial Narrow"/>
        </w:rPr>
        <w:t>na</w:t>
      </w:r>
      <w:r w:rsidRPr="00B03773">
        <w:rPr>
          <w:rFonts w:ascii="Arial Narrow" w:hAnsi="Arial Narrow"/>
          <w:spacing w:val="-3"/>
        </w:rPr>
        <w:t xml:space="preserve"> </w:t>
      </w:r>
      <w:r w:rsidRPr="00B03773">
        <w:rPr>
          <w:rFonts w:ascii="Arial Narrow" w:hAnsi="Arial Narrow"/>
        </w:rPr>
        <w:t>osobe</w:t>
      </w:r>
      <w:r w:rsidRPr="00B03773">
        <w:rPr>
          <w:rFonts w:ascii="Arial Narrow" w:hAnsi="Arial Narrow"/>
          <w:spacing w:val="-3"/>
        </w:rPr>
        <w:t xml:space="preserve"> </w:t>
      </w:r>
      <w:r w:rsidRPr="00B03773">
        <w:rPr>
          <w:rFonts w:ascii="Arial Narrow" w:hAnsi="Arial Narrow"/>
        </w:rPr>
        <w:t xml:space="preserve">oba </w:t>
      </w:r>
      <w:r w:rsidRPr="00B03773">
        <w:rPr>
          <w:rFonts w:ascii="Arial Narrow" w:hAnsi="Arial Narrow"/>
          <w:spacing w:val="-2"/>
        </w:rPr>
        <w:t>spola.</w:t>
      </w:r>
    </w:p>
    <w:p w14:paraId="492304EA" w14:textId="77777777" w:rsidR="00B03773" w:rsidRPr="00B03773" w:rsidRDefault="00B03773" w:rsidP="00B03773">
      <w:pPr>
        <w:pStyle w:val="Tijeloteksta"/>
        <w:spacing w:before="4"/>
        <w:rPr>
          <w:rFonts w:ascii="Arial Narrow" w:hAnsi="Arial Narrow"/>
        </w:rPr>
      </w:pPr>
    </w:p>
    <w:p w14:paraId="5F806FEE" w14:textId="77777777" w:rsidR="00B03773" w:rsidRPr="00B03773" w:rsidRDefault="00B03773" w:rsidP="00B03773">
      <w:pPr>
        <w:pStyle w:val="Naslov1"/>
        <w:numPr>
          <w:ilvl w:val="0"/>
          <w:numId w:val="30"/>
        </w:numPr>
        <w:tabs>
          <w:tab w:val="left" w:pos="817"/>
        </w:tabs>
        <w:ind w:left="817" w:hanging="346"/>
        <w:jc w:val="left"/>
        <w:rPr>
          <w:rFonts w:ascii="Arial Narrow" w:hAnsi="Arial Narrow"/>
          <w:sz w:val="22"/>
          <w:szCs w:val="22"/>
        </w:rPr>
      </w:pPr>
      <w:r w:rsidRPr="00B03773">
        <w:rPr>
          <w:rFonts w:ascii="Arial Narrow" w:hAnsi="Arial Narrow"/>
          <w:sz w:val="22"/>
          <w:szCs w:val="22"/>
        </w:rPr>
        <w:t>BLAGAJNIČKI</w:t>
      </w:r>
      <w:r w:rsidRPr="00B03773">
        <w:rPr>
          <w:rFonts w:ascii="Arial Narrow" w:hAnsi="Arial Narrow"/>
          <w:spacing w:val="-13"/>
          <w:sz w:val="22"/>
          <w:szCs w:val="22"/>
        </w:rPr>
        <w:t xml:space="preserve"> </w:t>
      </w:r>
      <w:r w:rsidRPr="00B03773">
        <w:rPr>
          <w:rFonts w:ascii="Arial Narrow" w:hAnsi="Arial Narrow"/>
          <w:spacing w:val="-2"/>
          <w:sz w:val="22"/>
          <w:szCs w:val="22"/>
        </w:rPr>
        <w:t>MAKSIMUM</w:t>
      </w:r>
    </w:p>
    <w:p w14:paraId="5D52DF04"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3.</w:t>
      </w:r>
    </w:p>
    <w:p w14:paraId="4F428953" w14:textId="77777777" w:rsidR="00B03773" w:rsidRPr="00B03773" w:rsidRDefault="00B03773" w:rsidP="00B03773">
      <w:pPr>
        <w:pStyle w:val="Tijeloteksta"/>
        <w:spacing w:before="272"/>
        <w:ind w:left="111" w:right="462" w:firstLine="609"/>
        <w:rPr>
          <w:rFonts w:ascii="Arial Narrow" w:hAnsi="Arial Narrow"/>
        </w:rPr>
      </w:pPr>
      <w:r w:rsidRPr="00B03773">
        <w:rPr>
          <w:rFonts w:ascii="Arial Narrow" w:hAnsi="Arial Narrow"/>
        </w:rPr>
        <w:t>Za</w:t>
      </w:r>
      <w:r w:rsidRPr="00B03773">
        <w:rPr>
          <w:rFonts w:ascii="Arial Narrow" w:hAnsi="Arial Narrow"/>
          <w:spacing w:val="-2"/>
        </w:rPr>
        <w:t xml:space="preserve"> </w:t>
      </w:r>
      <w:r w:rsidRPr="00B03773">
        <w:rPr>
          <w:rFonts w:ascii="Arial Narrow" w:hAnsi="Arial Narrow"/>
        </w:rPr>
        <w:t>potrebe</w:t>
      </w:r>
      <w:r w:rsidRPr="00B03773">
        <w:rPr>
          <w:rFonts w:ascii="Arial Narrow" w:hAnsi="Arial Narrow"/>
          <w:spacing w:val="-2"/>
        </w:rPr>
        <w:t xml:space="preserve"> </w:t>
      </w:r>
      <w:r w:rsidRPr="00B03773">
        <w:rPr>
          <w:rFonts w:ascii="Arial Narrow" w:hAnsi="Arial Narrow"/>
        </w:rPr>
        <w:t>redovnog</w:t>
      </w:r>
      <w:r w:rsidRPr="00B03773">
        <w:rPr>
          <w:rFonts w:ascii="Arial Narrow" w:hAnsi="Arial Narrow"/>
          <w:spacing w:val="-7"/>
        </w:rPr>
        <w:t xml:space="preserve"> </w:t>
      </w:r>
      <w:r w:rsidRPr="00B03773">
        <w:rPr>
          <w:rFonts w:ascii="Arial Narrow" w:hAnsi="Arial Narrow"/>
        </w:rPr>
        <w:t>poslovanja</w:t>
      </w:r>
      <w:r w:rsidRPr="00B03773">
        <w:rPr>
          <w:rFonts w:ascii="Arial Narrow" w:hAnsi="Arial Narrow"/>
          <w:spacing w:val="-2"/>
        </w:rPr>
        <w:t xml:space="preserve"> </w:t>
      </w:r>
      <w:r w:rsidRPr="00B03773">
        <w:rPr>
          <w:rFonts w:ascii="Arial Narrow" w:hAnsi="Arial Narrow"/>
        </w:rPr>
        <w:t>Općine</w:t>
      </w:r>
      <w:r w:rsidRPr="00B03773">
        <w:rPr>
          <w:rFonts w:ascii="Arial Narrow" w:hAnsi="Arial Narrow"/>
          <w:spacing w:val="-2"/>
        </w:rPr>
        <w:t xml:space="preserve"> </w:t>
      </w:r>
      <w:r w:rsidRPr="00B03773">
        <w:rPr>
          <w:rFonts w:ascii="Arial Narrow" w:hAnsi="Arial Narrow"/>
        </w:rPr>
        <w:t>utvrđuje</w:t>
      </w:r>
      <w:r w:rsidRPr="00B03773">
        <w:rPr>
          <w:rFonts w:ascii="Arial Narrow" w:hAnsi="Arial Narrow"/>
          <w:spacing w:val="-2"/>
        </w:rPr>
        <w:t xml:space="preserve"> </w:t>
      </w:r>
      <w:r w:rsidRPr="00B03773">
        <w:rPr>
          <w:rFonts w:ascii="Arial Narrow" w:hAnsi="Arial Narrow"/>
        </w:rPr>
        <w:t>se</w:t>
      </w:r>
      <w:r w:rsidRPr="00B03773">
        <w:rPr>
          <w:rFonts w:ascii="Arial Narrow" w:hAnsi="Arial Narrow"/>
          <w:spacing w:val="-2"/>
        </w:rPr>
        <w:t xml:space="preserve"> </w:t>
      </w:r>
      <w:r w:rsidRPr="00B03773">
        <w:rPr>
          <w:rFonts w:ascii="Arial Narrow" w:hAnsi="Arial Narrow"/>
        </w:rPr>
        <w:t>blagajnički</w:t>
      </w:r>
      <w:r w:rsidRPr="00B03773">
        <w:rPr>
          <w:rFonts w:ascii="Arial Narrow" w:hAnsi="Arial Narrow"/>
          <w:spacing w:val="-6"/>
        </w:rPr>
        <w:t xml:space="preserve"> </w:t>
      </w:r>
      <w:r w:rsidRPr="00B03773">
        <w:rPr>
          <w:rFonts w:ascii="Arial Narrow" w:hAnsi="Arial Narrow"/>
        </w:rPr>
        <w:t>maksimum</w:t>
      </w:r>
      <w:r w:rsidRPr="00B03773">
        <w:rPr>
          <w:rFonts w:ascii="Arial Narrow" w:hAnsi="Arial Narrow"/>
          <w:spacing w:val="-2"/>
        </w:rPr>
        <w:t xml:space="preserve"> </w:t>
      </w:r>
      <w:r w:rsidRPr="00B03773">
        <w:rPr>
          <w:rFonts w:ascii="Arial Narrow" w:hAnsi="Arial Narrow"/>
        </w:rPr>
        <w:t>u</w:t>
      </w:r>
      <w:r w:rsidRPr="00B03773">
        <w:rPr>
          <w:rFonts w:ascii="Arial Narrow" w:hAnsi="Arial Narrow"/>
          <w:spacing w:val="-3"/>
        </w:rPr>
        <w:t xml:space="preserve"> </w:t>
      </w:r>
      <w:r w:rsidRPr="00B03773">
        <w:rPr>
          <w:rFonts w:ascii="Arial Narrow" w:hAnsi="Arial Narrow"/>
        </w:rPr>
        <w:t>iznosu</w:t>
      </w:r>
      <w:r w:rsidRPr="00B03773">
        <w:rPr>
          <w:rFonts w:ascii="Arial Narrow" w:hAnsi="Arial Narrow"/>
          <w:spacing w:val="-3"/>
        </w:rPr>
        <w:t xml:space="preserve"> </w:t>
      </w:r>
      <w:r w:rsidRPr="00B03773">
        <w:rPr>
          <w:rFonts w:ascii="Arial Narrow" w:hAnsi="Arial Narrow"/>
        </w:rPr>
        <w:t>od</w:t>
      </w:r>
      <w:r w:rsidRPr="00B03773">
        <w:rPr>
          <w:rFonts w:ascii="Arial Narrow" w:hAnsi="Arial Narrow"/>
          <w:spacing w:val="-3"/>
        </w:rPr>
        <w:t xml:space="preserve"> </w:t>
      </w:r>
      <w:r w:rsidRPr="00B03773">
        <w:rPr>
          <w:rFonts w:ascii="Arial Narrow" w:hAnsi="Arial Narrow"/>
        </w:rPr>
        <w:t xml:space="preserve">1.000,00 </w:t>
      </w:r>
      <w:r w:rsidRPr="00B03773">
        <w:rPr>
          <w:rFonts w:ascii="Arial Narrow" w:hAnsi="Arial Narrow"/>
          <w:spacing w:val="-2"/>
        </w:rPr>
        <w:t>eura.</w:t>
      </w:r>
    </w:p>
    <w:p w14:paraId="469B0C12" w14:textId="77777777" w:rsidR="00B03773" w:rsidRPr="00B03773" w:rsidRDefault="00B03773" w:rsidP="00B03773">
      <w:pPr>
        <w:pStyle w:val="Tijeloteksta"/>
        <w:ind w:left="110" w:right="116" w:firstLine="610"/>
        <w:rPr>
          <w:rFonts w:ascii="Arial Narrow" w:hAnsi="Arial Narrow"/>
        </w:rPr>
      </w:pPr>
      <w:r w:rsidRPr="00B03773">
        <w:rPr>
          <w:rFonts w:ascii="Arial Narrow" w:hAnsi="Arial Narrow"/>
        </w:rPr>
        <w:t xml:space="preserve">U smislu stavka 1. ovog članka u svim situacijama u kojima je to moguće preporučuje se bezgotovinsko poslovanje putem poslovnog računa Općine otvorenog u poslovnoj banci dok se gotovinska plaćanja koriste samo iznimno, odnosno ukoliko se ukaže posebna potreba, hitnost i </w:t>
      </w:r>
      <w:r w:rsidRPr="00B03773">
        <w:rPr>
          <w:rFonts w:ascii="Arial Narrow" w:hAnsi="Arial Narrow"/>
          <w:spacing w:val="-2"/>
        </w:rPr>
        <w:t>slično.</w:t>
      </w:r>
    </w:p>
    <w:p w14:paraId="452ADCFD" w14:textId="77777777" w:rsidR="00B03773" w:rsidRPr="00B03773" w:rsidRDefault="00B03773" w:rsidP="00B03773">
      <w:pPr>
        <w:pStyle w:val="Tijeloteksta"/>
        <w:spacing w:before="4"/>
        <w:rPr>
          <w:rFonts w:ascii="Arial Narrow" w:hAnsi="Arial Narrow"/>
        </w:rPr>
      </w:pPr>
    </w:p>
    <w:p w14:paraId="186CB692"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4.</w:t>
      </w:r>
    </w:p>
    <w:p w14:paraId="1DA4BEA8" w14:textId="77777777" w:rsidR="00B03773" w:rsidRPr="00B03773" w:rsidRDefault="00B03773" w:rsidP="00B03773">
      <w:pPr>
        <w:pStyle w:val="Tijeloteksta"/>
        <w:spacing w:before="272"/>
        <w:ind w:left="110" w:right="111" w:firstLine="610"/>
        <w:rPr>
          <w:rFonts w:ascii="Arial Narrow" w:hAnsi="Arial Narrow"/>
        </w:rPr>
      </w:pPr>
      <w:r w:rsidRPr="00B03773">
        <w:rPr>
          <w:rFonts w:ascii="Arial Narrow" w:hAnsi="Arial Narrow"/>
        </w:rPr>
        <w:t>Iznos</w:t>
      </w:r>
      <w:r w:rsidRPr="00B03773">
        <w:rPr>
          <w:rFonts w:ascii="Arial Narrow" w:hAnsi="Arial Narrow"/>
          <w:spacing w:val="-4"/>
        </w:rPr>
        <w:t xml:space="preserve"> </w:t>
      </w:r>
      <w:r w:rsidRPr="00B03773">
        <w:rPr>
          <w:rFonts w:ascii="Arial Narrow" w:hAnsi="Arial Narrow"/>
        </w:rPr>
        <w:t>sredstava</w:t>
      </w:r>
      <w:r w:rsidRPr="00B03773">
        <w:rPr>
          <w:rFonts w:ascii="Arial Narrow" w:hAnsi="Arial Narrow"/>
          <w:spacing w:val="-1"/>
        </w:rPr>
        <w:t xml:space="preserve"> </w:t>
      </w:r>
      <w:r w:rsidRPr="00B03773">
        <w:rPr>
          <w:rFonts w:ascii="Arial Narrow" w:hAnsi="Arial Narrow"/>
        </w:rPr>
        <w:t>iznad</w:t>
      </w:r>
      <w:r w:rsidRPr="00B03773">
        <w:rPr>
          <w:rFonts w:ascii="Arial Narrow" w:hAnsi="Arial Narrow"/>
          <w:spacing w:val="-2"/>
        </w:rPr>
        <w:t xml:space="preserve"> </w:t>
      </w:r>
      <w:r w:rsidRPr="00B03773">
        <w:rPr>
          <w:rFonts w:ascii="Arial Narrow" w:hAnsi="Arial Narrow"/>
        </w:rPr>
        <w:t>1.000,00</w:t>
      </w:r>
      <w:r w:rsidRPr="00B03773">
        <w:rPr>
          <w:rFonts w:ascii="Arial Narrow" w:hAnsi="Arial Narrow"/>
          <w:spacing w:val="-2"/>
        </w:rPr>
        <w:t xml:space="preserve"> </w:t>
      </w:r>
      <w:r w:rsidRPr="00B03773">
        <w:rPr>
          <w:rFonts w:ascii="Arial Narrow" w:hAnsi="Arial Narrow"/>
        </w:rPr>
        <w:t>eura</w:t>
      </w:r>
      <w:r w:rsidRPr="00B03773">
        <w:rPr>
          <w:rFonts w:ascii="Arial Narrow" w:hAnsi="Arial Narrow"/>
          <w:spacing w:val="-1"/>
        </w:rPr>
        <w:t xml:space="preserve"> </w:t>
      </w:r>
      <w:r w:rsidRPr="00B03773">
        <w:rPr>
          <w:rFonts w:ascii="Arial Narrow" w:hAnsi="Arial Narrow"/>
        </w:rPr>
        <w:t>odnosno</w:t>
      </w:r>
      <w:r w:rsidRPr="00B03773">
        <w:rPr>
          <w:rFonts w:ascii="Arial Narrow" w:hAnsi="Arial Narrow"/>
          <w:spacing w:val="-2"/>
        </w:rPr>
        <w:t xml:space="preserve"> </w:t>
      </w:r>
      <w:r w:rsidRPr="00B03773">
        <w:rPr>
          <w:rFonts w:ascii="Arial Narrow" w:hAnsi="Arial Narrow"/>
        </w:rPr>
        <w:t>iznad</w:t>
      </w:r>
      <w:r w:rsidRPr="00B03773">
        <w:rPr>
          <w:rFonts w:ascii="Arial Narrow" w:hAnsi="Arial Narrow"/>
          <w:spacing w:val="-2"/>
        </w:rPr>
        <w:t xml:space="preserve"> </w:t>
      </w:r>
      <w:r w:rsidRPr="00B03773">
        <w:rPr>
          <w:rFonts w:ascii="Arial Narrow" w:hAnsi="Arial Narrow"/>
        </w:rPr>
        <w:t>blagajničkog</w:t>
      </w:r>
      <w:r w:rsidRPr="00B03773">
        <w:rPr>
          <w:rFonts w:ascii="Arial Narrow" w:hAnsi="Arial Narrow"/>
          <w:spacing w:val="-6"/>
        </w:rPr>
        <w:t xml:space="preserve"> </w:t>
      </w:r>
      <w:r w:rsidRPr="00B03773">
        <w:rPr>
          <w:rFonts w:ascii="Arial Narrow" w:hAnsi="Arial Narrow"/>
        </w:rPr>
        <w:t>maksimuma,</w:t>
      </w:r>
      <w:r w:rsidRPr="00B03773">
        <w:rPr>
          <w:rFonts w:ascii="Arial Narrow" w:hAnsi="Arial Narrow"/>
          <w:spacing w:val="-2"/>
        </w:rPr>
        <w:t xml:space="preserve"> </w:t>
      </w:r>
      <w:r w:rsidRPr="00B03773">
        <w:rPr>
          <w:rFonts w:ascii="Arial Narrow" w:hAnsi="Arial Narrow"/>
        </w:rPr>
        <w:t>a</w:t>
      </w:r>
      <w:r w:rsidRPr="00B03773">
        <w:rPr>
          <w:rFonts w:ascii="Arial Narrow" w:hAnsi="Arial Narrow"/>
          <w:spacing w:val="-1"/>
        </w:rPr>
        <w:t xml:space="preserve"> </w:t>
      </w:r>
      <w:r w:rsidRPr="00B03773">
        <w:rPr>
          <w:rFonts w:ascii="Arial Narrow" w:hAnsi="Arial Narrow"/>
        </w:rPr>
        <w:t>koji</w:t>
      </w:r>
      <w:r w:rsidRPr="00B03773">
        <w:rPr>
          <w:rFonts w:ascii="Arial Narrow" w:hAnsi="Arial Narrow"/>
          <w:spacing w:val="-5"/>
        </w:rPr>
        <w:t xml:space="preserve"> </w:t>
      </w:r>
      <w:r w:rsidRPr="00B03773">
        <w:rPr>
          <w:rFonts w:ascii="Arial Narrow" w:hAnsi="Arial Narrow"/>
        </w:rPr>
        <w:t>na</w:t>
      </w:r>
      <w:r w:rsidRPr="00B03773">
        <w:rPr>
          <w:rFonts w:ascii="Arial Narrow" w:hAnsi="Arial Narrow"/>
          <w:spacing w:val="-1"/>
        </w:rPr>
        <w:t xml:space="preserve"> </w:t>
      </w:r>
      <w:r w:rsidRPr="00B03773">
        <w:rPr>
          <w:rFonts w:ascii="Arial Narrow" w:hAnsi="Arial Narrow"/>
        </w:rPr>
        <w:t>kraju</w:t>
      </w:r>
      <w:r w:rsidRPr="00B03773">
        <w:rPr>
          <w:rFonts w:ascii="Arial Narrow" w:hAnsi="Arial Narrow"/>
          <w:spacing w:val="-2"/>
        </w:rPr>
        <w:t xml:space="preserve"> </w:t>
      </w:r>
      <w:r w:rsidRPr="00B03773">
        <w:rPr>
          <w:rFonts w:ascii="Arial Narrow" w:hAnsi="Arial Narrow"/>
        </w:rPr>
        <w:t>radnog dana ostaje u blagajni, potrebno je položiti na poslovni račun Općine isti dan ili najkasnije drugi radni dan.</w:t>
      </w:r>
    </w:p>
    <w:p w14:paraId="5432EEAC" w14:textId="77777777" w:rsidR="00B03773" w:rsidRPr="00B03773" w:rsidRDefault="00B03773" w:rsidP="00B03773">
      <w:pPr>
        <w:pStyle w:val="Tijeloteksta"/>
        <w:spacing w:before="4"/>
        <w:rPr>
          <w:rFonts w:ascii="Arial Narrow" w:hAnsi="Arial Narrow"/>
        </w:rPr>
      </w:pPr>
    </w:p>
    <w:p w14:paraId="40FB2CCD" w14:textId="77777777" w:rsidR="00B03773" w:rsidRPr="00B03773" w:rsidRDefault="00B03773" w:rsidP="00B03773">
      <w:pPr>
        <w:pStyle w:val="Naslov1"/>
        <w:numPr>
          <w:ilvl w:val="0"/>
          <w:numId w:val="30"/>
        </w:numPr>
        <w:tabs>
          <w:tab w:val="left" w:pos="926"/>
        </w:tabs>
        <w:spacing w:before="1"/>
        <w:ind w:left="926" w:hanging="756"/>
        <w:jc w:val="left"/>
        <w:rPr>
          <w:rFonts w:ascii="Arial Narrow" w:hAnsi="Arial Narrow"/>
          <w:sz w:val="22"/>
          <w:szCs w:val="22"/>
        </w:rPr>
      </w:pPr>
      <w:r w:rsidRPr="00B03773">
        <w:rPr>
          <w:rFonts w:ascii="Arial Narrow" w:hAnsi="Arial Narrow"/>
          <w:sz w:val="22"/>
          <w:szCs w:val="22"/>
        </w:rPr>
        <w:t>EVIDENCIJE</w:t>
      </w:r>
      <w:r w:rsidRPr="00B03773">
        <w:rPr>
          <w:rFonts w:ascii="Arial Narrow" w:hAnsi="Arial Narrow"/>
          <w:spacing w:val="-4"/>
          <w:sz w:val="22"/>
          <w:szCs w:val="22"/>
        </w:rPr>
        <w:t xml:space="preserve"> </w:t>
      </w:r>
      <w:r w:rsidRPr="00B03773">
        <w:rPr>
          <w:rFonts w:ascii="Arial Narrow" w:hAnsi="Arial Narrow"/>
          <w:sz w:val="22"/>
          <w:szCs w:val="22"/>
        </w:rPr>
        <w:t>O</w:t>
      </w:r>
      <w:r w:rsidRPr="00B03773">
        <w:rPr>
          <w:rFonts w:ascii="Arial Narrow" w:hAnsi="Arial Narrow"/>
          <w:spacing w:val="-3"/>
          <w:sz w:val="22"/>
          <w:szCs w:val="22"/>
        </w:rPr>
        <w:t xml:space="preserve"> </w:t>
      </w:r>
      <w:r w:rsidRPr="00B03773">
        <w:rPr>
          <w:rFonts w:ascii="Arial Narrow" w:hAnsi="Arial Narrow"/>
          <w:sz w:val="22"/>
          <w:szCs w:val="22"/>
        </w:rPr>
        <w:t>BLAGAJNIČKOM</w:t>
      </w:r>
      <w:r w:rsidRPr="00B03773">
        <w:rPr>
          <w:rFonts w:ascii="Arial Narrow" w:hAnsi="Arial Narrow"/>
          <w:spacing w:val="-3"/>
          <w:sz w:val="22"/>
          <w:szCs w:val="22"/>
        </w:rPr>
        <w:t xml:space="preserve"> </w:t>
      </w:r>
      <w:r w:rsidRPr="00B03773">
        <w:rPr>
          <w:rFonts w:ascii="Arial Narrow" w:hAnsi="Arial Narrow"/>
          <w:spacing w:val="-2"/>
          <w:sz w:val="22"/>
          <w:szCs w:val="22"/>
        </w:rPr>
        <w:t>POSLOVANJU</w:t>
      </w:r>
    </w:p>
    <w:p w14:paraId="7EF29906"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5.</w:t>
      </w:r>
    </w:p>
    <w:p w14:paraId="3BE5723E" w14:textId="77777777" w:rsidR="00B03773" w:rsidRPr="00B03773" w:rsidRDefault="00B03773" w:rsidP="00B03773">
      <w:pPr>
        <w:pStyle w:val="Tijeloteksta"/>
        <w:spacing w:before="271"/>
        <w:ind w:left="110" w:firstLine="610"/>
        <w:rPr>
          <w:rFonts w:ascii="Arial Narrow" w:hAnsi="Arial Narrow"/>
        </w:rPr>
      </w:pPr>
      <w:r w:rsidRPr="00B03773">
        <w:rPr>
          <w:rFonts w:ascii="Arial Narrow" w:hAnsi="Arial Narrow"/>
        </w:rPr>
        <w:t>Blagajničko</w:t>
      </w:r>
      <w:r w:rsidRPr="00B03773">
        <w:rPr>
          <w:rFonts w:ascii="Arial Narrow" w:hAnsi="Arial Narrow"/>
          <w:spacing w:val="-2"/>
        </w:rPr>
        <w:t xml:space="preserve"> </w:t>
      </w:r>
      <w:r w:rsidRPr="00B03773">
        <w:rPr>
          <w:rFonts w:ascii="Arial Narrow" w:hAnsi="Arial Narrow"/>
        </w:rPr>
        <w:t>poslovanje</w:t>
      </w:r>
      <w:r w:rsidRPr="00B03773">
        <w:rPr>
          <w:rFonts w:ascii="Arial Narrow" w:hAnsi="Arial Narrow"/>
          <w:spacing w:val="-1"/>
        </w:rPr>
        <w:t xml:space="preserve"> </w:t>
      </w:r>
      <w:r w:rsidRPr="00B03773">
        <w:rPr>
          <w:rFonts w:ascii="Arial Narrow" w:hAnsi="Arial Narrow"/>
        </w:rPr>
        <w:t>evidentira</w:t>
      </w:r>
      <w:r w:rsidRPr="00B03773">
        <w:rPr>
          <w:rFonts w:ascii="Arial Narrow" w:hAnsi="Arial Narrow"/>
          <w:spacing w:val="-1"/>
        </w:rPr>
        <w:t xml:space="preserve"> </w:t>
      </w:r>
      <w:r w:rsidRPr="00B03773">
        <w:rPr>
          <w:rFonts w:ascii="Arial Narrow" w:hAnsi="Arial Narrow"/>
        </w:rPr>
        <w:t>se</w:t>
      </w:r>
      <w:r w:rsidRPr="00B03773">
        <w:rPr>
          <w:rFonts w:ascii="Arial Narrow" w:hAnsi="Arial Narrow"/>
          <w:spacing w:val="-1"/>
        </w:rPr>
        <w:t xml:space="preserve"> </w:t>
      </w:r>
      <w:r w:rsidRPr="00B03773">
        <w:rPr>
          <w:rFonts w:ascii="Arial Narrow" w:hAnsi="Arial Narrow"/>
        </w:rPr>
        <w:t>preko</w:t>
      </w:r>
      <w:r w:rsidRPr="00B03773">
        <w:rPr>
          <w:rFonts w:ascii="Arial Narrow" w:hAnsi="Arial Narrow"/>
          <w:spacing w:val="-2"/>
        </w:rPr>
        <w:t xml:space="preserve"> </w:t>
      </w:r>
      <w:r w:rsidRPr="00B03773">
        <w:rPr>
          <w:rFonts w:ascii="Arial Narrow" w:hAnsi="Arial Narrow"/>
        </w:rPr>
        <w:t>blagajničkih</w:t>
      </w:r>
      <w:r w:rsidRPr="00B03773">
        <w:rPr>
          <w:rFonts w:ascii="Arial Narrow" w:hAnsi="Arial Narrow"/>
          <w:spacing w:val="-5"/>
        </w:rPr>
        <w:t xml:space="preserve"> </w:t>
      </w:r>
      <w:r w:rsidRPr="00B03773">
        <w:rPr>
          <w:rFonts w:ascii="Arial Narrow" w:hAnsi="Arial Narrow"/>
          <w:spacing w:val="-2"/>
        </w:rPr>
        <w:t>isprava:</w:t>
      </w:r>
    </w:p>
    <w:p w14:paraId="6C5C8020" w14:textId="77777777" w:rsidR="00B03773" w:rsidRPr="00B03773" w:rsidRDefault="00B03773" w:rsidP="00B03773">
      <w:pPr>
        <w:pStyle w:val="Odlomakpopisa"/>
        <w:numPr>
          <w:ilvl w:val="1"/>
          <w:numId w:val="30"/>
        </w:numPr>
        <w:tabs>
          <w:tab w:val="left" w:pos="245"/>
        </w:tabs>
        <w:spacing w:before="1"/>
        <w:ind w:left="245" w:hanging="135"/>
        <w:rPr>
          <w:rFonts w:ascii="Arial Narrow" w:hAnsi="Arial Narrow"/>
        </w:rPr>
      </w:pPr>
      <w:proofErr w:type="spellStart"/>
      <w:r w:rsidRPr="00B03773">
        <w:rPr>
          <w:rFonts w:ascii="Arial Narrow" w:hAnsi="Arial Narrow"/>
        </w:rPr>
        <w:t>blagajničke</w:t>
      </w:r>
      <w:proofErr w:type="spellEnd"/>
      <w:r w:rsidRPr="00B03773">
        <w:rPr>
          <w:rFonts w:ascii="Arial Narrow" w:hAnsi="Arial Narrow"/>
          <w:spacing w:val="3"/>
        </w:rPr>
        <w:t xml:space="preserve"> </w:t>
      </w:r>
      <w:proofErr w:type="spellStart"/>
      <w:r w:rsidRPr="00B03773">
        <w:rPr>
          <w:rFonts w:ascii="Arial Narrow" w:hAnsi="Arial Narrow"/>
          <w:spacing w:val="-2"/>
        </w:rPr>
        <w:t>uplatnice</w:t>
      </w:r>
      <w:proofErr w:type="spellEnd"/>
    </w:p>
    <w:p w14:paraId="33AC3008" w14:textId="77777777" w:rsidR="00B03773" w:rsidRPr="00B03773" w:rsidRDefault="00B03773" w:rsidP="00B03773">
      <w:pPr>
        <w:pStyle w:val="Odlomakpopisa"/>
        <w:numPr>
          <w:ilvl w:val="1"/>
          <w:numId w:val="30"/>
        </w:numPr>
        <w:tabs>
          <w:tab w:val="left" w:pos="245"/>
        </w:tabs>
        <w:ind w:left="245" w:hanging="135"/>
        <w:rPr>
          <w:rFonts w:ascii="Arial Narrow" w:hAnsi="Arial Narrow"/>
        </w:rPr>
      </w:pPr>
      <w:proofErr w:type="spellStart"/>
      <w:r w:rsidRPr="00B03773">
        <w:rPr>
          <w:rFonts w:ascii="Arial Narrow" w:hAnsi="Arial Narrow"/>
        </w:rPr>
        <w:t>blagajničke</w:t>
      </w:r>
      <w:proofErr w:type="spellEnd"/>
      <w:r w:rsidRPr="00B03773">
        <w:rPr>
          <w:rFonts w:ascii="Arial Narrow" w:hAnsi="Arial Narrow"/>
          <w:spacing w:val="3"/>
        </w:rPr>
        <w:t xml:space="preserve"> </w:t>
      </w:r>
      <w:proofErr w:type="spellStart"/>
      <w:r w:rsidRPr="00B03773">
        <w:rPr>
          <w:rFonts w:ascii="Arial Narrow" w:hAnsi="Arial Narrow"/>
          <w:spacing w:val="-2"/>
        </w:rPr>
        <w:t>isplatnice</w:t>
      </w:r>
      <w:proofErr w:type="spellEnd"/>
    </w:p>
    <w:p w14:paraId="6FBB65AA" w14:textId="77777777" w:rsidR="00B03773" w:rsidRPr="00B03773" w:rsidRDefault="00B03773" w:rsidP="00B03773">
      <w:pPr>
        <w:pStyle w:val="Odlomakpopisa"/>
        <w:numPr>
          <w:ilvl w:val="1"/>
          <w:numId w:val="30"/>
        </w:numPr>
        <w:tabs>
          <w:tab w:val="left" w:pos="245"/>
        </w:tabs>
        <w:ind w:left="245" w:hanging="135"/>
        <w:rPr>
          <w:rFonts w:ascii="Arial Narrow" w:hAnsi="Arial Narrow"/>
        </w:rPr>
      </w:pPr>
      <w:proofErr w:type="spellStart"/>
      <w:r w:rsidRPr="00B03773">
        <w:rPr>
          <w:rFonts w:ascii="Arial Narrow" w:hAnsi="Arial Narrow"/>
        </w:rPr>
        <w:lastRenderedPageBreak/>
        <w:t>blagajničkog</w:t>
      </w:r>
      <w:proofErr w:type="spellEnd"/>
      <w:r w:rsidRPr="00B03773">
        <w:rPr>
          <w:rFonts w:ascii="Arial Narrow" w:hAnsi="Arial Narrow"/>
          <w:spacing w:val="-2"/>
        </w:rPr>
        <w:t xml:space="preserve"> </w:t>
      </w:r>
      <w:proofErr w:type="spellStart"/>
      <w:r w:rsidRPr="00B03773">
        <w:rPr>
          <w:rFonts w:ascii="Arial Narrow" w:hAnsi="Arial Narrow"/>
          <w:spacing w:val="-2"/>
        </w:rPr>
        <w:t>izvještaja</w:t>
      </w:r>
      <w:proofErr w:type="spellEnd"/>
      <w:r w:rsidRPr="00B03773">
        <w:rPr>
          <w:rFonts w:ascii="Arial Narrow" w:hAnsi="Arial Narrow"/>
          <w:spacing w:val="-2"/>
        </w:rPr>
        <w:t>.</w:t>
      </w:r>
    </w:p>
    <w:p w14:paraId="033824E5" w14:textId="77777777" w:rsidR="00B03773" w:rsidRPr="00B03773" w:rsidRDefault="00B03773" w:rsidP="00B03773">
      <w:pPr>
        <w:pStyle w:val="Tijeloteksta"/>
        <w:ind w:left="245" w:firstLine="475"/>
        <w:rPr>
          <w:rFonts w:ascii="Arial Narrow" w:hAnsi="Arial Narrow"/>
          <w:spacing w:val="-2"/>
        </w:rPr>
      </w:pPr>
      <w:r w:rsidRPr="00B03773">
        <w:rPr>
          <w:rFonts w:ascii="Arial Narrow" w:hAnsi="Arial Narrow"/>
        </w:rPr>
        <w:t>Za</w:t>
      </w:r>
      <w:r w:rsidRPr="00B03773">
        <w:rPr>
          <w:rFonts w:ascii="Arial Narrow" w:hAnsi="Arial Narrow"/>
          <w:spacing w:val="-1"/>
        </w:rPr>
        <w:t xml:space="preserve"> </w:t>
      </w:r>
      <w:r w:rsidRPr="00B03773">
        <w:rPr>
          <w:rFonts w:ascii="Arial Narrow" w:hAnsi="Arial Narrow"/>
        </w:rPr>
        <w:t>svaku</w:t>
      </w:r>
      <w:r w:rsidRPr="00B03773">
        <w:rPr>
          <w:rFonts w:ascii="Arial Narrow" w:hAnsi="Arial Narrow"/>
          <w:spacing w:val="-2"/>
        </w:rPr>
        <w:t xml:space="preserve"> </w:t>
      </w:r>
      <w:r w:rsidRPr="00B03773">
        <w:rPr>
          <w:rFonts w:ascii="Arial Narrow" w:hAnsi="Arial Narrow"/>
        </w:rPr>
        <w:t>pojedinačnu</w:t>
      </w:r>
      <w:r w:rsidRPr="00B03773">
        <w:rPr>
          <w:rFonts w:ascii="Arial Narrow" w:hAnsi="Arial Narrow"/>
          <w:spacing w:val="-2"/>
        </w:rPr>
        <w:t xml:space="preserve"> </w:t>
      </w:r>
      <w:r w:rsidRPr="00B03773">
        <w:rPr>
          <w:rFonts w:ascii="Arial Narrow" w:hAnsi="Arial Narrow"/>
        </w:rPr>
        <w:t>uplatu</w:t>
      </w:r>
      <w:r w:rsidRPr="00B03773">
        <w:rPr>
          <w:rFonts w:ascii="Arial Narrow" w:hAnsi="Arial Narrow"/>
          <w:spacing w:val="-1"/>
        </w:rPr>
        <w:t xml:space="preserve"> </w:t>
      </w:r>
      <w:r w:rsidRPr="00B03773">
        <w:rPr>
          <w:rFonts w:ascii="Arial Narrow" w:hAnsi="Arial Narrow"/>
        </w:rPr>
        <w:t>i</w:t>
      </w:r>
      <w:r w:rsidRPr="00B03773">
        <w:rPr>
          <w:rFonts w:ascii="Arial Narrow" w:hAnsi="Arial Narrow"/>
          <w:spacing w:val="-1"/>
        </w:rPr>
        <w:t xml:space="preserve"> </w:t>
      </w:r>
      <w:r w:rsidRPr="00B03773">
        <w:rPr>
          <w:rFonts w:ascii="Arial Narrow" w:hAnsi="Arial Narrow"/>
        </w:rPr>
        <w:t>isplatu</w:t>
      </w:r>
      <w:r w:rsidRPr="00B03773">
        <w:rPr>
          <w:rFonts w:ascii="Arial Narrow" w:hAnsi="Arial Narrow"/>
          <w:spacing w:val="-2"/>
        </w:rPr>
        <w:t xml:space="preserve"> </w:t>
      </w:r>
      <w:r w:rsidRPr="00B03773">
        <w:rPr>
          <w:rFonts w:ascii="Arial Narrow" w:hAnsi="Arial Narrow"/>
        </w:rPr>
        <w:t>novca iz</w:t>
      </w:r>
      <w:r w:rsidRPr="00B03773">
        <w:rPr>
          <w:rFonts w:ascii="Arial Narrow" w:hAnsi="Arial Narrow"/>
          <w:spacing w:val="-5"/>
        </w:rPr>
        <w:t xml:space="preserve"> </w:t>
      </w:r>
      <w:r w:rsidRPr="00B03773">
        <w:rPr>
          <w:rFonts w:ascii="Arial Narrow" w:hAnsi="Arial Narrow"/>
        </w:rPr>
        <w:t>blagajne</w:t>
      </w:r>
      <w:r w:rsidRPr="00B03773">
        <w:rPr>
          <w:rFonts w:ascii="Arial Narrow" w:hAnsi="Arial Narrow"/>
          <w:spacing w:val="-5"/>
        </w:rPr>
        <w:t xml:space="preserve"> </w:t>
      </w:r>
      <w:r w:rsidRPr="00B03773">
        <w:rPr>
          <w:rFonts w:ascii="Arial Narrow" w:hAnsi="Arial Narrow"/>
        </w:rPr>
        <w:t>izdaje se</w:t>
      </w:r>
      <w:r w:rsidRPr="00B03773">
        <w:rPr>
          <w:rFonts w:ascii="Arial Narrow" w:hAnsi="Arial Narrow"/>
          <w:spacing w:val="-1"/>
        </w:rPr>
        <w:t xml:space="preserve"> </w:t>
      </w:r>
      <w:r w:rsidRPr="00B03773">
        <w:rPr>
          <w:rFonts w:ascii="Arial Narrow" w:hAnsi="Arial Narrow"/>
        </w:rPr>
        <w:t>zasebna</w:t>
      </w:r>
      <w:r w:rsidRPr="00B03773">
        <w:rPr>
          <w:rFonts w:ascii="Arial Narrow" w:hAnsi="Arial Narrow"/>
          <w:spacing w:val="-1"/>
        </w:rPr>
        <w:t xml:space="preserve"> </w:t>
      </w:r>
      <w:r w:rsidRPr="00B03773">
        <w:rPr>
          <w:rFonts w:ascii="Arial Narrow" w:hAnsi="Arial Narrow"/>
        </w:rPr>
        <w:t xml:space="preserve">numerirana </w:t>
      </w:r>
      <w:r w:rsidRPr="00B03773">
        <w:rPr>
          <w:rFonts w:ascii="Arial Narrow" w:hAnsi="Arial Narrow"/>
          <w:spacing w:val="-2"/>
        </w:rPr>
        <w:t>uplatnica</w:t>
      </w:r>
      <w:r w:rsidRPr="00B03773">
        <w:rPr>
          <w:rFonts w:ascii="Arial Narrow" w:hAnsi="Arial Narrow"/>
        </w:rPr>
        <w:t xml:space="preserve"> odnosno</w:t>
      </w:r>
      <w:r w:rsidRPr="00B03773">
        <w:rPr>
          <w:rFonts w:ascii="Arial Narrow" w:hAnsi="Arial Narrow"/>
          <w:spacing w:val="-4"/>
        </w:rPr>
        <w:t xml:space="preserve"> </w:t>
      </w:r>
      <w:r w:rsidRPr="00B03773">
        <w:rPr>
          <w:rFonts w:ascii="Arial Narrow" w:hAnsi="Arial Narrow"/>
        </w:rPr>
        <w:t>isplatnica koju</w:t>
      </w:r>
      <w:r w:rsidRPr="00B03773">
        <w:rPr>
          <w:rFonts w:ascii="Arial Narrow" w:hAnsi="Arial Narrow"/>
          <w:spacing w:val="-1"/>
        </w:rPr>
        <w:t xml:space="preserve"> </w:t>
      </w:r>
      <w:r w:rsidRPr="00B03773">
        <w:rPr>
          <w:rFonts w:ascii="Arial Narrow" w:hAnsi="Arial Narrow"/>
        </w:rPr>
        <w:t>potpisuju</w:t>
      </w:r>
      <w:r w:rsidRPr="00B03773">
        <w:rPr>
          <w:rFonts w:ascii="Arial Narrow" w:hAnsi="Arial Narrow"/>
          <w:spacing w:val="-1"/>
        </w:rPr>
        <w:t xml:space="preserve"> </w:t>
      </w:r>
      <w:r w:rsidRPr="00B03773">
        <w:rPr>
          <w:rFonts w:ascii="Arial Narrow" w:hAnsi="Arial Narrow"/>
        </w:rPr>
        <w:t>blagajnik</w:t>
      </w:r>
      <w:r w:rsidRPr="00B03773">
        <w:rPr>
          <w:rFonts w:ascii="Arial Narrow" w:hAnsi="Arial Narrow"/>
          <w:spacing w:val="-1"/>
        </w:rPr>
        <w:t xml:space="preserve"> </w:t>
      </w:r>
      <w:r w:rsidRPr="00B03773">
        <w:rPr>
          <w:rFonts w:ascii="Arial Narrow" w:hAnsi="Arial Narrow"/>
        </w:rPr>
        <w:t>te uplatitelj odnosno</w:t>
      </w:r>
      <w:r w:rsidRPr="00B03773">
        <w:rPr>
          <w:rFonts w:ascii="Arial Narrow" w:hAnsi="Arial Narrow"/>
          <w:spacing w:val="-1"/>
        </w:rPr>
        <w:t xml:space="preserve"> </w:t>
      </w:r>
      <w:r w:rsidRPr="00B03773">
        <w:rPr>
          <w:rFonts w:ascii="Arial Narrow" w:hAnsi="Arial Narrow"/>
          <w:spacing w:val="-2"/>
        </w:rPr>
        <w:t>isplatitelj.</w:t>
      </w:r>
    </w:p>
    <w:p w14:paraId="7F5EF8A7"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6.</w:t>
      </w:r>
    </w:p>
    <w:p w14:paraId="797623AA" w14:textId="77777777" w:rsidR="00B03773" w:rsidRPr="00B03773" w:rsidRDefault="00B03773" w:rsidP="00B03773">
      <w:pPr>
        <w:pStyle w:val="Tijeloteksta"/>
        <w:spacing w:before="272"/>
        <w:ind w:left="111" w:right="112" w:firstLine="609"/>
        <w:rPr>
          <w:rFonts w:ascii="Arial Narrow" w:hAnsi="Arial Narrow"/>
        </w:rPr>
      </w:pPr>
      <w:r w:rsidRPr="00B03773">
        <w:rPr>
          <w:rFonts w:ascii="Arial Narrow" w:hAnsi="Arial Narrow"/>
        </w:rPr>
        <w:t>Blagajničko poslovanje evidentira se ručno. Blagajničke isprave moraju imati zadovoljavajuću formu (naziv i redni broj isprave, uplaćeni/isplaćeni iznos, datum i mjesto izdavanja isprave, kratak opis poslovne transakcije, potpisi ovlaštenih osoba – blagajnika, uplatitelja/isplatitelja, likvidatora</w:t>
      </w:r>
      <w:r w:rsidRPr="00B03773">
        <w:rPr>
          <w:rFonts w:ascii="Arial Narrow" w:hAnsi="Arial Narrow"/>
          <w:spacing w:val="80"/>
        </w:rPr>
        <w:t xml:space="preserve"> </w:t>
      </w:r>
      <w:r w:rsidRPr="00B03773">
        <w:rPr>
          <w:rFonts w:ascii="Arial Narrow" w:hAnsi="Arial Narrow"/>
        </w:rPr>
        <w:t>te pečat izdavatelja isprave).</w:t>
      </w:r>
    </w:p>
    <w:p w14:paraId="44433169" w14:textId="77777777" w:rsidR="00B03773" w:rsidRPr="00B03773" w:rsidRDefault="00B03773" w:rsidP="00B03773">
      <w:pPr>
        <w:pStyle w:val="Tijeloteksta"/>
        <w:spacing w:before="4"/>
        <w:rPr>
          <w:rFonts w:ascii="Arial Narrow" w:hAnsi="Arial Narrow"/>
        </w:rPr>
      </w:pPr>
    </w:p>
    <w:p w14:paraId="74EEF73C" w14:textId="56D36948" w:rsidR="00B03773" w:rsidRPr="00B607A3" w:rsidRDefault="00B03773" w:rsidP="00B03773">
      <w:pPr>
        <w:pStyle w:val="Naslov1"/>
        <w:numPr>
          <w:ilvl w:val="0"/>
          <w:numId w:val="30"/>
        </w:numPr>
        <w:tabs>
          <w:tab w:val="left" w:pos="855"/>
        </w:tabs>
        <w:ind w:left="855" w:hanging="684"/>
        <w:jc w:val="left"/>
        <w:rPr>
          <w:rFonts w:ascii="Arial Narrow" w:hAnsi="Arial Narrow"/>
          <w:sz w:val="22"/>
          <w:szCs w:val="22"/>
        </w:rPr>
      </w:pPr>
      <w:r w:rsidRPr="00B03773">
        <w:rPr>
          <w:rFonts w:ascii="Arial Narrow" w:hAnsi="Arial Narrow"/>
          <w:sz w:val="22"/>
          <w:szCs w:val="22"/>
        </w:rPr>
        <w:t>ODGOVORNOST</w:t>
      </w:r>
      <w:r w:rsidRPr="00B03773">
        <w:rPr>
          <w:rFonts w:ascii="Arial Narrow" w:hAnsi="Arial Narrow"/>
          <w:spacing w:val="-2"/>
          <w:sz w:val="22"/>
          <w:szCs w:val="22"/>
        </w:rPr>
        <w:t xml:space="preserve"> </w:t>
      </w:r>
      <w:r w:rsidRPr="00B03773">
        <w:rPr>
          <w:rFonts w:ascii="Arial Narrow" w:hAnsi="Arial Narrow"/>
          <w:sz w:val="22"/>
          <w:szCs w:val="22"/>
        </w:rPr>
        <w:t>ZA</w:t>
      </w:r>
      <w:r w:rsidRPr="00B03773">
        <w:rPr>
          <w:rFonts w:ascii="Arial Narrow" w:hAnsi="Arial Narrow"/>
          <w:spacing w:val="-7"/>
          <w:sz w:val="22"/>
          <w:szCs w:val="22"/>
        </w:rPr>
        <w:t xml:space="preserve"> </w:t>
      </w:r>
      <w:r w:rsidRPr="00B03773">
        <w:rPr>
          <w:rFonts w:ascii="Arial Narrow" w:hAnsi="Arial Narrow"/>
          <w:sz w:val="22"/>
          <w:szCs w:val="22"/>
        </w:rPr>
        <w:t>BLAGAJNIČKO</w:t>
      </w:r>
      <w:r w:rsidRPr="00B03773">
        <w:rPr>
          <w:rFonts w:ascii="Arial Narrow" w:hAnsi="Arial Narrow"/>
          <w:spacing w:val="-4"/>
          <w:sz w:val="22"/>
          <w:szCs w:val="22"/>
        </w:rPr>
        <w:t xml:space="preserve"> </w:t>
      </w:r>
      <w:r w:rsidRPr="00B03773">
        <w:rPr>
          <w:rFonts w:ascii="Arial Narrow" w:hAnsi="Arial Narrow"/>
          <w:spacing w:val="-2"/>
          <w:sz w:val="22"/>
          <w:szCs w:val="22"/>
        </w:rPr>
        <w:t>POSLOVANJE</w:t>
      </w:r>
    </w:p>
    <w:p w14:paraId="0E8FAB84"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7.</w:t>
      </w:r>
    </w:p>
    <w:p w14:paraId="38B39E07" w14:textId="77777777" w:rsidR="00B03773" w:rsidRPr="00B03773" w:rsidRDefault="00B03773" w:rsidP="00B03773">
      <w:pPr>
        <w:pStyle w:val="Tijeloteksta"/>
        <w:spacing w:before="272"/>
        <w:ind w:left="112" w:right="163" w:firstLine="608"/>
        <w:rPr>
          <w:rFonts w:ascii="Arial Narrow" w:hAnsi="Arial Narrow"/>
        </w:rPr>
      </w:pPr>
      <w:r w:rsidRPr="00B03773">
        <w:rPr>
          <w:rFonts w:ascii="Arial Narrow" w:hAnsi="Arial Narrow"/>
        </w:rPr>
        <w:t xml:space="preserve">Gotovinska novčana sredstva drže se u kasi blagajne Općine kojim rukuje blagajnik odnosno službenik u čijem opisu poslova i zadataka je vođenje blagajničkog poslovanja, sukladno Pravilniku o unutarnjem redu Jedinstvenog upravnog odjela Općine Dubravica. Ključ od blagajne može imati samo blagajnik. </w:t>
      </w:r>
    </w:p>
    <w:p w14:paraId="5DC2396C" w14:textId="77777777" w:rsidR="00B03773" w:rsidRPr="00B03773" w:rsidRDefault="00B03773" w:rsidP="00B03773">
      <w:pPr>
        <w:pStyle w:val="Tijeloteksta"/>
        <w:spacing w:before="4"/>
        <w:rPr>
          <w:rFonts w:ascii="Arial Narrow" w:hAnsi="Arial Narrow"/>
        </w:rPr>
      </w:pPr>
    </w:p>
    <w:p w14:paraId="7F21DDFD"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8.</w:t>
      </w:r>
    </w:p>
    <w:p w14:paraId="514E397B" w14:textId="77777777" w:rsidR="00B03773" w:rsidRPr="00B03773" w:rsidRDefault="00B03773" w:rsidP="00B03773">
      <w:pPr>
        <w:pStyle w:val="Tijeloteksta"/>
        <w:spacing w:before="272"/>
        <w:ind w:left="112" w:firstLine="608"/>
        <w:rPr>
          <w:rFonts w:ascii="Arial Narrow" w:hAnsi="Arial Narrow"/>
        </w:rPr>
      </w:pPr>
      <w:r w:rsidRPr="00B03773">
        <w:rPr>
          <w:rFonts w:ascii="Arial Narrow" w:hAnsi="Arial Narrow"/>
        </w:rPr>
        <w:t>Blagajnik</w:t>
      </w:r>
      <w:r w:rsidRPr="00B03773">
        <w:rPr>
          <w:rFonts w:ascii="Arial Narrow" w:hAnsi="Arial Narrow"/>
          <w:spacing w:val="-2"/>
        </w:rPr>
        <w:t xml:space="preserve"> </w:t>
      </w:r>
      <w:r w:rsidRPr="00B03773">
        <w:rPr>
          <w:rFonts w:ascii="Arial Narrow" w:hAnsi="Arial Narrow"/>
        </w:rPr>
        <w:t>Općine je</w:t>
      </w:r>
      <w:r w:rsidRPr="00B03773">
        <w:rPr>
          <w:rFonts w:ascii="Arial Narrow" w:hAnsi="Arial Narrow"/>
          <w:spacing w:val="-1"/>
        </w:rPr>
        <w:t xml:space="preserve"> </w:t>
      </w:r>
      <w:r w:rsidRPr="00B03773">
        <w:rPr>
          <w:rFonts w:ascii="Arial Narrow" w:hAnsi="Arial Narrow"/>
        </w:rPr>
        <w:t>odgovoran</w:t>
      </w:r>
      <w:r w:rsidRPr="00B03773">
        <w:rPr>
          <w:rFonts w:ascii="Arial Narrow" w:hAnsi="Arial Narrow"/>
          <w:spacing w:val="-1"/>
        </w:rPr>
        <w:t xml:space="preserve"> </w:t>
      </w:r>
      <w:r w:rsidRPr="00B03773">
        <w:rPr>
          <w:rFonts w:ascii="Arial Narrow" w:hAnsi="Arial Narrow"/>
        </w:rPr>
        <w:t>za</w:t>
      </w:r>
      <w:r w:rsidRPr="00B03773">
        <w:rPr>
          <w:rFonts w:ascii="Arial Narrow" w:hAnsi="Arial Narrow"/>
          <w:spacing w:val="-1"/>
        </w:rPr>
        <w:t xml:space="preserve"> </w:t>
      </w:r>
      <w:r w:rsidRPr="00B03773">
        <w:rPr>
          <w:rFonts w:ascii="Arial Narrow" w:hAnsi="Arial Narrow"/>
        </w:rPr>
        <w:t>uplate,</w:t>
      </w:r>
      <w:r w:rsidRPr="00B03773">
        <w:rPr>
          <w:rFonts w:ascii="Arial Narrow" w:hAnsi="Arial Narrow"/>
          <w:spacing w:val="-5"/>
        </w:rPr>
        <w:t xml:space="preserve"> </w:t>
      </w:r>
      <w:r w:rsidRPr="00B03773">
        <w:rPr>
          <w:rFonts w:ascii="Arial Narrow" w:hAnsi="Arial Narrow"/>
        </w:rPr>
        <w:t>isplate</w:t>
      </w:r>
      <w:r w:rsidRPr="00B03773">
        <w:rPr>
          <w:rFonts w:ascii="Arial Narrow" w:hAnsi="Arial Narrow"/>
          <w:spacing w:val="-5"/>
        </w:rPr>
        <w:t xml:space="preserve"> </w:t>
      </w:r>
      <w:r w:rsidRPr="00B03773">
        <w:rPr>
          <w:rFonts w:ascii="Arial Narrow" w:hAnsi="Arial Narrow"/>
        </w:rPr>
        <w:t>i stanje</w:t>
      </w:r>
      <w:r w:rsidRPr="00B03773">
        <w:rPr>
          <w:rFonts w:ascii="Arial Narrow" w:hAnsi="Arial Narrow"/>
          <w:spacing w:val="-1"/>
        </w:rPr>
        <w:t xml:space="preserve"> </w:t>
      </w:r>
      <w:r w:rsidRPr="00B03773">
        <w:rPr>
          <w:rFonts w:ascii="Arial Narrow" w:hAnsi="Arial Narrow"/>
        </w:rPr>
        <w:t>gotovine u</w:t>
      </w:r>
      <w:r w:rsidRPr="00B03773">
        <w:rPr>
          <w:rFonts w:ascii="Arial Narrow" w:hAnsi="Arial Narrow"/>
          <w:spacing w:val="-1"/>
        </w:rPr>
        <w:t xml:space="preserve"> </w:t>
      </w:r>
      <w:r w:rsidRPr="00B03773">
        <w:rPr>
          <w:rFonts w:ascii="Arial Narrow" w:hAnsi="Arial Narrow"/>
          <w:spacing w:val="-2"/>
        </w:rPr>
        <w:t>blagajni.</w:t>
      </w:r>
    </w:p>
    <w:p w14:paraId="41000637" w14:textId="77777777" w:rsidR="00B03773" w:rsidRPr="00B03773" w:rsidRDefault="00B03773" w:rsidP="00B03773">
      <w:pPr>
        <w:pStyle w:val="Tijeloteksta"/>
        <w:ind w:left="112" w:firstLine="608"/>
        <w:rPr>
          <w:rFonts w:ascii="Arial Narrow" w:hAnsi="Arial Narrow"/>
        </w:rPr>
      </w:pPr>
      <w:r w:rsidRPr="00B03773">
        <w:rPr>
          <w:rFonts w:ascii="Arial Narrow" w:hAnsi="Arial Narrow"/>
        </w:rPr>
        <w:t>Blagajnik</w:t>
      </w:r>
      <w:r w:rsidRPr="00B03773">
        <w:rPr>
          <w:rFonts w:ascii="Arial Narrow" w:hAnsi="Arial Narrow"/>
          <w:spacing w:val="-1"/>
        </w:rPr>
        <w:t xml:space="preserve"> </w:t>
      </w:r>
      <w:r w:rsidRPr="00B03773">
        <w:rPr>
          <w:rFonts w:ascii="Arial Narrow" w:hAnsi="Arial Narrow"/>
        </w:rPr>
        <w:t>je dužan redovito</w:t>
      </w:r>
      <w:r w:rsidRPr="00B03773">
        <w:rPr>
          <w:rFonts w:ascii="Arial Narrow" w:hAnsi="Arial Narrow"/>
          <w:spacing w:val="-1"/>
        </w:rPr>
        <w:t xml:space="preserve"> </w:t>
      </w:r>
      <w:r w:rsidRPr="00B03773">
        <w:rPr>
          <w:rFonts w:ascii="Arial Narrow" w:hAnsi="Arial Narrow"/>
        </w:rPr>
        <w:t>voditi</w:t>
      </w:r>
      <w:r w:rsidRPr="00B03773">
        <w:rPr>
          <w:rFonts w:ascii="Arial Narrow" w:hAnsi="Arial Narrow"/>
          <w:spacing w:val="1"/>
        </w:rPr>
        <w:t xml:space="preserve"> </w:t>
      </w:r>
      <w:r w:rsidRPr="00B03773">
        <w:rPr>
          <w:rFonts w:ascii="Arial Narrow" w:hAnsi="Arial Narrow"/>
        </w:rPr>
        <w:t>računa</w:t>
      </w:r>
      <w:r w:rsidRPr="00B03773">
        <w:rPr>
          <w:rFonts w:ascii="Arial Narrow" w:hAnsi="Arial Narrow"/>
          <w:spacing w:val="-4"/>
        </w:rPr>
        <w:t xml:space="preserve"> </w:t>
      </w:r>
      <w:r w:rsidRPr="00B03773">
        <w:rPr>
          <w:rFonts w:ascii="Arial Narrow" w:hAnsi="Arial Narrow"/>
        </w:rPr>
        <w:t>o količini primljenog</w:t>
      </w:r>
      <w:r w:rsidRPr="00B03773">
        <w:rPr>
          <w:rFonts w:ascii="Arial Narrow" w:hAnsi="Arial Narrow"/>
          <w:spacing w:val="-4"/>
        </w:rPr>
        <w:t xml:space="preserve"> </w:t>
      </w:r>
      <w:r w:rsidRPr="00B03773">
        <w:rPr>
          <w:rFonts w:ascii="Arial Narrow" w:hAnsi="Arial Narrow"/>
        </w:rPr>
        <w:t>i izdanog</w:t>
      </w:r>
      <w:r w:rsidRPr="00B03773">
        <w:rPr>
          <w:rFonts w:ascii="Arial Narrow" w:hAnsi="Arial Narrow"/>
          <w:spacing w:val="-4"/>
        </w:rPr>
        <w:t xml:space="preserve"> </w:t>
      </w:r>
      <w:r w:rsidRPr="00B03773">
        <w:rPr>
          <w:rFonts w:ascii="Arial Narrow" w:hAnsi="Arial Narrow"/>
          <w:spacing w:val="-2"/>
        </w:rPr>
        <w:t>novca.</w:t>
      </w:r>
    </w:p>
    <w:p w14:paraId="38FB405A" w14:textId="77777777" w:rsidR="00B03773" w:rsidRPr="00B03773" w:rsidRDefault="00B03773" w:rsidP="00B03773">
      <w:pPr>
        <w:pStyle w:val="Tijeloteksta"/>
        <w:ind w:left="112" w:right="115" w:firstLine="608"/>
        <w:rPr>
          <w:rFonts w:ascii="Arial Narrow" w:hAnsi="Arial Narrow"/>
        </w:rPr>
      </w:pPr>
      <w:r w:rsidRPr="00B03773">
        <w:rPr>
          <w:rFonts w:ascii="Arial Narrow" w:hAnsi="Arial Narrow"/>
        </w:rPr>
        <w:t>Zaprimljenu dokumentaciju blagajnik kontrolira formalno i suštinski, fizičkim brojanjem potvrđuje točnost podignute gotovine, ispisuje uplatnicu za podizanje gotovine, isplatnicu na ime i svrhu isplate po priloženom računu te obavlja isplatu gotovine s potpisom primatelja tj. osobe kojoj je isplaćena gotovina.</w:t>
      </w:r>
    </w:p>
    <w:p w14:paraId="19E08468" w14:textId="77777777" w:rsidR="00B03773" w:rsidRPr="00B03773" w:rsidRDefault="00B03773" w:rsidP="00B03773">
      <w:pPr>
        <w:pStyle w:val="Tijeloteksta"/>
        <w:spacing w:before="4"/>
        <w:rPr>
          <w:rFonts w:ascii="Arial Narrow" w:hAnsi="Arial Narrow"/>
        </w:rPr>
      </w:pPr>
    </w:p>
    <w:p w14:paraId="34F4C9E7" w14:textId="79763C66" w:rsidR="00B03773" w:rsidRPr="00B607A3" w:rsidRDefault="00B03773" w:rsidP="00B03773">
      <w:pPr>
        <w:pStyle w:val="Naslov1"/>
        <w:numPr>
          <w:ilvl w:val="0"/>
          <w:numId w:val="30"/>
        </w:numPr>
        <w:tabs>
          <w:tab w:val="left" w:pos="644"/>
        </w:tabs>
        <w:ind w:left="644" w:hanging="532"/>
        <w:jc w:val="left"/>
        <w:rPr>
          <w:rFonts w:ascii="Arial Narrow" w:hAnsi="Arial Narrow"/>
          <w:sz w:val="22"/>
          <w:szCs w:val="22"/>
        </w:rPr>
      </w:pPr>
      <w:r w:rsidRPr="00B03773">
        <w:rPr>
          <w:rFonts w:ascii="Arial Narrow" w:hAnsi="Arial Narrow"/>
          <w:sz w:val="22"/>
          <w:szCs w:val="22"/>
        </w:rPr>
        <w:t>UPLATE</w:t>
      </w:r>
      <w:r w:rsidRPr="00B03773">
        <w:rPr>
          <w:rFonts w:ascii="Arial Narrow" w:hAnsi="Arial Narrow"/>
          <w:spacing w:val="-4"/>
          <w:sz w:val="22"/>
          <w:szCs w:val="22"/>
        </w:rPr>
        <w:t xml:space="preserve"> </w:t>
      </w:r>
      <w:r w:rsidRPr="00B03773">
        <w:rPr>
          <w:rFonts w:ascii="Arial Narrow" w:hAnsi="Arial Narrow"/>
          <w:sz w:val="22"/>
          <w:szCs w:val="22"/>
        </w:rPr>
        <w:t>I</w:t>
      </w:r>
      <w:r w:rsidRPr="00B03773">
        <w:rPr>
          <w:rFonts w:ascii="Arial Narrow" w:hAnsi="Arial Narrow"/>
          <w:spacing w:val="-3"/>
          <w:sz w:val="22"/>
          <w:szCs w:val="22"/>
        </w:rPr>
        <w:t xml:space="preserve"> </w:t>
      </w:r>
      <w:r w:rsidRPr="00B03773">
        <w:rPr>
          <w:rFonts w:ascii="Arial Narrow" w:hAnsi="Arial Narrow"/>
          <w:sz w:val="22"/>
          <w:szCs w:val="22"/>
        </w:rPr>
        <w:t>ISPLATE</w:t>
      </w:r>
      <w:r w:rsidRPr="00B03773">
        <w:rPr>
          <w:rFonts w:ascii="Arial Narrow" w:hAnsi="Arial Narrow"/>
          <w:spacing w:val="-4"/>
          <w:sz w:val="22"/>
          <w:szCs w:val="22"/>
        </w:rPr>
        <w:t xml:space="preserve"> </w:t>
      </w:r>
      <w:r w:rsidRPr="00B03773">
        <w:rPr>
          <w:rFonts w:ascii="Arial Narrow" w:hAnsi="Arial Narrow"/>
          <w:sz w:val="22"/>
          <w:szCs w:val="22"/>
        </w:rPr>
        <w:t>U</w:t>
      </w:r>
      <w:r w:rsidRPr="00B03773">
        <w:rPr>
          <w:rFonts w:ascii="Arial Narrow" w:hAnsi="Arial Narrow"/>
          <w:spacing w:val="-3"/>
          <w:sz w:val="22"/>
          <w:szCs w:val="22"/>
        </w:rPr>
        <w:t xml:space="preserve"> </w:t>
      </w:r>
      <w:r w:rsidRPr="00B03773">
        <w:rPr>
          <w:rFonts w:ascii="Arial Narrow" w:hAnsi="Arial Narrow"/>
          <w:spacing w:val="-2"/>
          <w:sz w:val="22"/>
          <w:szCs w:val="22"/>
        </w:rPr>
        <w:t>BLAGAJNI</w:t>
      </w:r>
    </w:p>
    <w:p w14:paraId="2DF26335"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9.</w:t>
      </w:r>
    </w:p>
    <w:p w14:paraId="46D4BC40" w14:textId="77777777" w:rsidR="00B03773" w:rsidRPr="00B03773" w:rsidRDefault="00B03773" w:rsidP="00B03773">
      <w:pPr>
        <w:pStyle w:val="Tijeloteksta"/>
        <w:spacing w:before="272"/>
        <w:ind w:left="112" w:firstLine="608"/>
        <w:rPr>
          <w:rFonts w:ascii="Arial Narrow" w:hAnsi="Arial Narrow"/>
        </w:rPr>
      </w:pPr>
      <w:r w:rsidRPr="00B03773">
        <w:rPr>
          <w:rFonts w:ascii="Arial Narrow" w:hAnsi="Arial Narrow"/>
        </w:rPr>
        <w:t>U</w:t>
      </w:r>
      <w:r w:rsidRPr="00B03773">
        <w:rPr>
          <w:rFonts w:ascii="Arial Narrow" w:hAnsi="Arial Narrow"/>
          <w:spacing w:val="-4"/>
        </w:rPr>
        <w:t xml:space="preserve"> </w:t>
      </w:r>
      <w:r w:rsidRPr="00B03773">
        <w:rPr>
          <w:rFonts w:ascii="Arial Narrow" w:hAnsi="Arial Narrow"/>
        </w:rPr>
        <w:t>blagajnu</w:t>
      </w:r>
      <w:r w:rsidRPr="00B03773">
        <w:rPr>
          <w:rFonts w:ascii="Arial Narrow" w:hAnsi="Arial Narrow"/>
          <w:spacing w:val="-2"/>
        </w:rPr>
        <w:t xml:space="preserve"> </w:t>
      </w:r>
      <w:r w:rsidRPr="00B03773">
        <w:rPr>
          <w:rFonts w:ascii="Arial Narrow" w:hAnsi="Arial Narrow"/>
        </w:rPr>
        <w:t>Općine</w:t>
      </w:r>
      <w:r w:rsidRPr="00B03773">
        <w:rPr>
          <w:rFonts w:ascii="Arial Narrow" w:hAnsi="Arial Narrow"/>
          <w:spacing w:val="-1"/>
        </w:rPr>
        <w:t xml:space="preserve"> </w:t>
      </w:r>
      <w:r w:rsidRPr="00B03773">
        <w:rPr>
          <w:rFonts w:ascii="Arial Narrow" w:hAnsi="Arial Narrow"/>
        </w:rPr>
        <w:t>evidentiraju</w:t>
      </w:r>
      <w:r w:rsidRPr="00B03773">
        <w:rPr>
          <w:rFonts w:ascii="Arial Narrow" w:hAnsi="Arial Narrow"/>
          <w:spacing w:val="-2"/>
        </w:rPr>
        <w:t xml:space="preserve"> </w:t>
      </w:r>
      <w:r w:rsidRPr="00B03773">
        <w:rPr>
          <w:rFonts w:ascii="Arial Narrow" w:hAnsi="Arial Narrow"/>
        </w:rPr>
        <w:t>se</w:t>
      </w:r>
      <w:r w:rsidRPr="00B03773">
        <w:rPr>
          <w:rFonts w:ascii="Arial Narrow" w:hAnsi="Arial Narrow"/>
          <w:spacing w:val="-1"/>
        </w:rPr>
        <w:t xml:space="preserve"> </w:t>
      </w:r>
      <w:r w:rsidRPr="00B03773">
        <w:rPr>
          <w:rFonts w:ascii="Arial Narrow" w:hAnsi="Arial Narrow"/>
        </w:rPr>
        <w:t>sljedeće</w:t>
      </w:r>
      <w:r w:rsidRPr="00B03773">
        <w:rPr>
          <w:rFonts w:ascii="Arial Narrow" w:hAnsi="Arial Narrow"/>
          <w:spacing w:val="-1"/>
        </w:rPr>
        <w:t xml:space="preserve"> </w:t>
      </w:r>
      <w:r w:rsidRPr="00B03773">
        <w:rPr>
          <w:rFonts w:ascii="Arial Narrow" w:hAnsi="Arial Narrow"/>
          <w:spacing w:val="-2"/>
        </w:rPr>
        <w:t>uplate:</w:t>
      </w:r>
    </w:p>
    <w:p w14:paraId="6A46AE7A" w14:textId="77777777" w:rsidR="00B03773" w:rsidRPr="00B03773" w:rsidRDefault="00B03773" w:rsidP="00B03773">
      <w:pPr>
        <w:pStyle w:val="Odlomakpopisa"/>
        <w:numPr>
          <w:ilvl w:val="1"/>
          <w:numId w:val="30"/>
        </w:numPr>
        <w:tabs>
          <w:tab w:val="left" w:pos="247"/>
        </w:tabs>
        <w:ind w:left="247" w:hanging="135"/>
        <w:jc w:val="left"/>
        <w:rPr>
          <w:rFonts w:ascii="Arial Narrow" w:hAnsi="Arial Narrow"/>
        </w:rPr>
      </w:pPr>
      <w:proofErr w:type="spellStart"/>
      <w:r w:rsidRPr="00B03773">
        <w:rPr>
          <w:rFonts w:ascii="Arial Narrow" w:hAnsi="Arial Narrow"/>
        </w:rPr>
        <w:t>podignuta</w:t>
      </w:r>
      <w:proofErr w:type="spellEnd"/>
      <w:r w:rsidRPr="00B03773">
        <w:rPr>
          <w:rFonts w:ascii="Arial Narrow" w:hAnsi="Arial Narrow"/>
        </w:rPr>
        <w:t xml:space="preserve"> </w:t>
      </w:r>
      <w:proofErr w:type="spellStart"/>
      <w:r w:rsidRPr="00B03773">
        <w:rPr>
          <w:rFonts w:ascii="Arial Narrow" w:hAnsi="Arial Narrow"/>
        </w:rPr>
        <w:t>gotovinska</w:t>
      </w:r>
      <w:proofErr w:type="spellEnd"/>
      <w:r w:rsidRPr="00B03773">
        <w:rPr>
          <w:rFonts w:ascii="Arial Narrow" w:hAnsi="Arial Narrow"/>
        </w:rPr>
        <w:t xml:space="preserve"> </w:t>
      </w:r>
      <w:proofErr w:type="spellStart"/>
      <w:r w:rsidRPr="00B03773">
        <w:rPr>
          <w:rFonts w:ascii="Arial Narrow" w:hAnsi="Arial Narrow"/>
        </w:rPr>
        <w:t>sredstva</w:t>
      </w:r>
      <w:proofErr w:type="spellEnd"/>
      <w:r w:rsidRPr="00B03773">
        <w:rPr>
          <w:rFonts w:ascii="Arial Narrow" w:hAnsi="Arial Narrow"/>
          <w:spacing w:val="1"/>
        </w:rPr>
        <w:t xml:space="preserve"> </w:t>
      </w:r>
      <w:r w:rsidRPr="00B03773">
        <w:rPr>
          <w:rFonts w:ascii="Arial Narrow" w:hAnsi="Arial Narrow"/>
        </w:rPr>
        <w:t>s</w:t>
      </w:r>
      <w:r w:rsidRPr="00B03773">
        <w:rPr>
          <w:rFonts w:ascii="Arial Narrow" w:hAnsi="Arial Narrow"/>
          <w:spacing w:val="-2"/>
        </w:rPr>
        <w:t xml:space="preserve"> </w:t>
      </w:r>
      <w:proofErr w:type="spellStart"/>
      <w:r w:rsidRPr="00B03773">
        <w:rPr>
          <w:rFonts w:ascii="Arial Narrow" w:hAnsi="Arial Narrow"/>
        </w:rPr>
        <w:t>poslovnog</w:t>
      </w:r>
      <w:proofErr w:type="spellEnd"/>
      <w:r w:rsidRPr="00B03773">
        <w:rPr>
          <w:rFonts w:ascii="Arial Narrow" w:hAnsi="Arial Narrow"/>
          <w:spacing w:val="-4"/>
        </w:rPr>
        <w:t xml:space="preserve"> </w:t>
      </w:r>
      <w:proofErr w:type="spellStart"/>
      <w:r w:rsidRPr="00B03773">
        <w:rPr>
          <w:rFonts w:ascii="Arial Narrow" w:hAnsi="Arial Narrow"/>
        </w:rPr>
        <w:t>računa</w:t>
      </w:r>
      <w:proofErr w:type="spellEnd"/>
      <w:r w:rsidRPr="00B03773">
        <w:rPr>
          <w:rFonts w:ascii="Arial Narrow" w:hAnsi="Arial Narrow"/>
          <w:spacing w:val="1"/>
        </w:rPr>
        <w:t xml:space="preserve"> </w:t>
      </w:r>
      <w:r w:rsidRPr="00B03773">
        <w:rPr>
          <w:rFonts w:ascii="Arial Narrow" w:hAnsi="Arial Narrow"/>
          <w:spacing w:val="-2"/>
        </w:rPr>
        <w:t>Općine</w:t>
      </w:r>
    </w:p>
    <w:p w14:paraId="34A0663F" w14:textId="77777777" w:rsidR="00B03773" w:rsidRPr="00B03773" w:rsidRDefault="00B03773" w:rsidP="00B03773">
      <w:pPr>
        <w:pStyle w:val="Tijeloteksta"/>
        <w:rPr>
          <w:rFonts w:ascii="Arial Narrow" w:hAnsi="Arial Narrow"/>
        </w:rPr>
      </w:pPr>
    </w:p>
    <w:p w14:paraId="087F5642" w14:textId="77777777" w:rsidR="00B03773" w:rsidRPr="00B03773" w:rsidRDefault="00B03773" w:rsidP="00B03773">
      <w:pPr>
        <w:pStyle w:val="Tijeloteksta"/>
        <w:ind w:left="112" w:firstLine="608"/>
        <w:rPr>
          <w:rFonts w:ascii="Arial Narrow" w:hAnsi="Arial Narrow"/>
        </w:rPr>
      </w:pPr>
      <w:r w:rsidRPr="00B03773">
        <w:rPr>
          <w:rFonts w:ascii="Arial Narrow" w:hAnsi="Arial Narrow"/>
        </w:rPr>
        <w:t>U</w:t>
      </w:r>
      <w:r w:rsidRPr="00B03773">
        <w:rPr>
          <w:rFonts w:ascii="Arial Narrow" w:hAnsi="Arial Narrow"/>
          <w:spacing w:val="-3"/>
        </w:rPr>
        <w:t xml:space="preserve"> </w:t>
      </w:r>
      <w:r w:rsidRPr="00B03773">
        <w:rPr>
          <w:rFonts w:ascii="Arial Narrow" w:hAnsi="Arial Narrow"/>
        </w:rPr>
        <w:t>blagajni Općine</w:t>
      </w:r>
      <w:r w:rsidRPr="00B03773">
        <w:rPr>
          <w:rFonts w:ascii="Arial Narrow" w:hAnsi="Arial Narrow"/>
          <w:spacing w:val="-3"/>
        </w:rPr>
        <w:t xml:space="preserve"> </w:t>
      </w:r>
      <w:r w:rsidRPr="00B03773">
        <w:rPr>
          <w:rFonts w:ascii="Arial Narrow" w:hAnsi="Arial Narrow"/>
        </w:rPr>
        <w:t>evidentiraju</w:t>
      </w:r>
      <w:r w:rsidRPr="00B03773">
        <w:rPr>
          <w:rFonts w:ascii="Arial Narrow" w:hAnsi="Arial Narrow"/>
          <w:spacing w:val="-1"/>
        </w:rPr>
        <w:t xml:space="preserve"> </w:t>
      </w:r>
      <w:r w:rsidRPr="00B03773">
        <w:rPr>
          <w:rFonts w:ascii="Arial Narrow" w:hAnsi="Arial Narrow"/>
        </w:rPr>
        <w:t>se sljedeće</w:t>
      </w:r>
      <w:r w:rsidRPr="00B03773">
        <w:rPr>
          <w:rFonts w:ascii="Arial Narrow" w:hAnsi="Arial Narrow"/>
          <w:spacing w:val="-3"/>
        </w:rPr>
        <w:t xml:space="preserve"> </w:t>
      </w:r>
      <w:r w:rsidRPr="00B03773">
        <w:rPr>
          <w:rFonts w:ascii="Arial Narrow" w:hAnsi="Arial Narrow"/>
          <w:spacing w:val="-2"/>
        </w:rPr>
        <w:t>isplate:</w:t>
      </w:r>
    </w:p>
    <w:p w14:paraId="181CCD83" w14:textId="77777777" w:rsidR="00B03773" w:rsidRPr="00B03773" w:rsidRDefault="00B03773" w:rsidP="00B03773">
      <w:pPr>
        <w:pStyle w:val="Odlomakpopisa"/>
        <w:numPr>
          <w:ilvl w:val="1"/>
          <w:numId w:val="30"/>
        </w:numPr>
        <w:tabs>
          <w:tab w:val="left" w:pos="247"/>
        </w:tabs>
        <w:ind w:left="247" w:hanging="135"/>
        <w:jc w:val="left"/>
        <w:rPr>
          <w:rFonts w:ascii="Arial Narrow" w:hAnsi="Arial Narrow"/>
        </w:rPr>
      </w:pPr>
      <w:proofErr w:type="spellStart"/>
      <w:r w:rsidRPr="00B03773">
        <w:rPr>
          <w:rFonts w:ascii="Arial Narrow" w:hAnsi="Arial Narrow"/>
        </w:rPr>
        <w:t>polog</w:t>
      </w:r>
      <w:proofErr w:type="spellEnd"/>
      <w:r w:rsidRPr="00B03773">
        <w:rPr>
          <w:rFonts w:ascii="Arial Narrow" w:hAnsi="Arial Narrow"/>
        </w:rPr>
        <w:t xml:space="preserve"> </w:t>
      </w:r>
      <w:proofErr w:type="spellStart"/>
      <w:r w:rsidRPr="00B03773">
        <w:rPr>
          <w:rFonts w:ascii="Arial Narrow" w:hAnsi="Arial Narrow"/>
        </w:rPr>
        <w:t>gotovog</w:t>
      </w:r>
      <w:proofErr w:type="spellEnd"/>
      <w:r w:rsidRPr="00B03773">
        <w:rPr>
          <w:rFonts w:ascii="Arial Narrow" w:hAnsi="Arial Narrow"/>
          <w:spacing w:val="-4"/>
        </w:rPr>
        <w:t xml:space="preserve"> </w:t>
      </w:r>
      <w:proofErr w:type="spellStart"/>
      <w:r w:rsidRPr="00B03773">
        <w:rPr>
          <w:rFonts w:ascii="Arial Narrow" w:hAnsi="Arial Narrow"/>
        </w:rPr>
        <w:t>novca</w:t>
      </w:r>
      <w:proofErr w:type="spellEnd"/>
      <w:r w:rsidRPr="00B03773">
        <w:rPr>
          <w:rFonts w:ascii="Arial Narrow" w:hAnsi="Arial Narrow"/>
          <w:spacing w:val="1"/>
        </w:rPr>
        <w:t xml:space="preserve"> </w:t>
      </w:r>
      <w:proofErr w:type="spellStart"/>
      <w:r w:rsidRPr="00B03773">
        <w:rPr>
          <w:rFonts w:ascii="Arial Narrow" w:hAnsi="Arial Narrow"/>
        </w:rPr>
        <w:t>na</w:t>
      </w:r>
      <w:proofErr w:type="spellEnd"/>
      <w:r w:rsidRPr="00B03773">
        <w:rPr>
          <w:rFonts w:ascii="Arial Narrow" w:hAnsi="Arial Narrow"/>
          <w:spacing w:val="1"/>
        </w:rPr>
        <w:t xml:space="preserve"> </w:t>
      </w:r>
      <w:proofErr w:type="spellStart"/>
      <w:r w:rsidRPr="00B03773">
        <w:rPr>
          <w:rFonts w:ascii="Arial Narrow" w:hAnsi="Arial Narrow"/>
        </w:rPr>
        <w:t>transakcijski</w:t>
      </w:r>
      <w:proofErr w:type="spellEnd"/>
      <w:r w:rsidRPr="00B03773">
        <w:rPr>
          <w:rFonts w:ascii="Arial Narrow" w:hAnsi="Arial Narrow"/>
          <w:spacing w:val="1"/>
        </w:rPr>
        <w:t xml:space="preserve"> </w:t>
      </w:r>
      <w:r w:rsidRPr="00B03773">
        <w:rPr>
          <w:rFonts w:ascii="Arial Narrow" w:hAnsi="Arial Narrow"/>
          <w:spacing w:val="-4"/>
        </w:rPr>
        <w:t>račun</w:t>
      </w:r>
    </w:p>
    <w:p w14:paraId="2404E286" w14:textId="77777777" w:rsidR="00B03773" w:rsidRPr="00B03773" w:rsidRDefault="00B03773" w:rsidP="00B03773">
      <w:pPr>
        <w:pStyle w:val="Odlomakpopisa"/>
        <w:numPr>
          <w:ilvl w:val="1"/>
          <w:numId w:val="30"/>
        </w:numPr>
        <w:tabs>
          <w:tab w:val="left" w:pos="247"/>
        </w:tabs>
        <w:ind w:left="247" w:hanging="135"/>
        <w:jc w:val="left"/>
        <w:rPr>
          <w:rFonts w:ascii="Arial Narrow" w:hAnsi="Arial Narrow"/>
        </w:rPr>
      </w:pPr>
      <w:proofErr w:type="spellStart"/>
      <w:r w:rsidRPr="00B03773">
        <w:rPr>
          <w:rFonts w:ascii="Arial Narrow" w:hAnsi="Arial Narrow"/>
        </w:rPr>
        <w:lastRenderedPageBreak/>
        <w:t>isplate</w:t>
      </w:r>
      <w:proofErr w:type="spellEnd"/>
      <w:r w:rsidRPr="00B03773">
        <w:rPr>
          <w:rFonts w:ascii="Arial Narrow" w:hAnsi="Arial Narrow"/>
        </w:rPr>
        <w:t xml:space="preserve"> </w:t>
      </w:r>
      <w:proofErr w:type="spellStart"/>
      <w:r w:rsidRPr="00B03773">
        <w:rPr>
          <w:rFonts w:ascii="Arial Narrow" w:hAnsi="Arial Narrow"/>
        </w:rPr>
        <w:t>socijalno</w:t>
      </w:r>
      <w:proofErr w:type="spellEnd"/>
      <w:r w:rsidRPr="00B03773">
        <w:rPr>
          <w:rFonts w:ascii="Arial Narrow" w:hAnsi="Arial Narrow"/>
        </w:rPr>
        <w:t xml:space="preserve"> </w:t>
      </w:r>
      <w:proofErr w:type="spellStart"/>
      <w:r w:rsidRPr="00B03773">
        <w:rPr>
          <w:rFonts w:ascii="Arial Narrow" w:hAnsi="Arial Narrow"/>
        </w:rPr>
        <w:t>ugroženim</w:t>
      </w:r>
      <w:proofErr w:type="spellEnd"/>
      <w:r w:rsidRPr="00B03773">
        <w:rPr>
          <w:rFonts w:ascii="Arial Narrow" w:hAnsi="Arial Narrow"/>
        </w:rPr>
        <w:t xml:space="preserve"> </w:t>
      </w:r>
      <w:proofErr w:type="spellStart"/>
      <w:r w:rsidRPr="00B03773">
        <w:rPr>
          <w:rFonts w:ascii="Arial Narrow" w:hAnsi="Arial Narrow"/>
        </w:rPr>
        <w:t>osobama</w:t>
      </w:r>
      <w:proofErr w:type="spellEnd"/>
    </w:p>
    <w:p w14:paraId="6A72F08A" w14:textId="77777777" w:rsidR="00B03773" w:rsidRPr="00B03773" w:rsidRDefault="00B03773" w:rsidP="00B03773">
      <w:pPr>
        <w:pStyle w:val="Odlomakpopisa"/>
        <w:numPr>
          <w:ilvl w:val="1"/>
          <w:numId w:val="30"/>
        </w:numPr>
        <w:tabs>
          <w:tab w:val="left" w:pos="247"/>
        </w:tabs>
        <w:ind w:left="247" w:hanging="135"/>
        <w:jc w:val="left"/>
        <w:rPr>
          <w:rFonts w:ascii="Arial Narrow" w:hAnsi="Arial Narrow"/>
        </w:rPr>
      </w:pPr>
      <w:proofErr w:type="spellStart"/>
      <w:r w:rsidRPr="00B03773">
        <w:rPr>
          <w:rFonts w:ascii="Arial Narrow" w:hAnsi="Arial Narrow"/>
        </w:rPr>
        <w:t>ostale</w:t>
      </w:r>
      <w:proofErr w:type="spellEnd"/>
      <w:r w:rsidRPr="00B03773">
        <w:rPr>
          <w:rFonts w:ascii="Arial Narrow" w:hAnsi="Arial Narrow"/>
        </w:rPr>
        <w:t xml:space="preserve"> </w:t>
      </w:r>
      <w:proofErr w:type="spellStart"/>
      <w:r w:rsidRPr="00B03773">
        <w:rPr>
          <w:rFonts w:ascii="Arial Narrow" w:hAnsi="Arial Narrow"/>
        </w:rPr>
        <w:t>isplate</w:t>
      </w:r>
      <w:proofErr w:type="spellEnd"/>
      <w:r w:rsidRPr="00B03773">
        <w:rPr>
          <w:rFonts w:ascii="Arial Narrow" w:hAnsi="Arial Narrow"/>
        </w:rPr>
        <w:t xml:space="preserve"> </w:t>
      </w:r>
      <w:proofErr w:type="spellStart"/>
      <w:r w:rsidRPr="00B03773">
        <w:rPr>
          <w:rFonts w:ascii="Arial Narrow" w:hAnsi="Arial Narrow"/>
        </w:rPr>
        <w:t>sukladno</w:t>
      </w:r>
      <w:proofErr w:type="spellEnd"/>
      <w:r w:rsidRPr="00B03773">
        <w:rPr>
          <w:rFonts w:ascii="Arial Narrow" w:hAnsi="Arial Narrow"/>
        </w:rPr>
        <w:t xml:space="preserve"> </w:t>
      </w:r>
      <w:proofErr w:type="spellStart"/>
      <w:r w:rsidRPr="00B03773">
        <w:rPr>
          <w:rFonts w:ascii="Arial Narrow" w:hAnsi="Arial Narrow"/>
        </w:rPr>
        <w:t>odluci</w:t>
      </w:r>
      <w:proofErr w:type="spellEnd"/>
      <w:r w:rsidRPr="00B03773">
        <w:rPr>
          <w:rFonts w:ascii="Arial Narrow" w:hAnsi="Arial Narrow"/>
        </w:rPr>
        <w:t xml:space="preserve"> </w:t>
      </w:r>
      <w:proofErr w:type="spellStart"/>
      <w:r w:rsidRPr="00B03773">
        <w:rPr>
          <w:rFonts w:ascii="Arial Narrow" w:hAnsi="Arial Narrow"/>
        </w:rPr>
        <w:t>općinskog</w:t>
      </w:r>
      <w:proofErr w:type="spellEnd"/>
      <w:r w:rsidRPr="00B03773">
        <w:rPr>
          <w:rFonts w:ascii="Arial Narrow" w:hAnsi="Arial Narrow"/>
        </w:rPr>
        <w:t xml:space="preserve"> </w:t>
      </w:r>
      <w:proofErr w:type="spellStart"/>
      <w:r w:rsidRPr="00B03773">
        <w:rPr>
          <w:rFonts w:ascii="Arial Narrow" w:hAnsi="Arial Narrow"/>
        </w:rPr>
        <w:t>načelnika</w:t>
      </w:r>
      <w:proofErr w:type="spellEnd"/>
    </w:p>
    <w:p w14:paraId="5682D15F" w14:textId="77777777" w:rsidR="00B03773" w:rsidRPr="00B03773" w:rsidRDefault="00B03773" w:rsidP="00B03773">
      <w:pPr>
        <w:pStyle w:val="Odlomakpopisa"/>
        <w:numPr>
          <w:ilvl w:val="1"/>
          <w:numId w:val="30"/>
        </w:numPr>
        <w:tabs>
          <w:tab w:val="left" w:pos="251"/>
        </w:tabs>
        <w:ind w:right="116" w:firstLine="0"/>
        <w:rPr>
          <w:rFonts w:ascii="Arial Narrow" w:hAnsi="Arial Narrow"/>
        </w:rPr>
      </w:pPr>
      <w:proofErr w:type="spellStart"/>
      <w:r w:rsidRPr="00B03773">
        <w:rPr>
          <w:rFonts w:ascii="Arial Narrow" w:hAnsi="Arial Narrow"/>
        </w:rPr>
        <w:t>iznimno</w:t>
      </w:r>
      <w:proofErr w:type="spellEnd"/>
      <w:r w:rsidRPr="00B03773">
        <w:rPr>
          <w:rFonts w:ascii="Arial Narrow" w:hAnsi="Arial Narrow"/>
        </w:rPr>
        <w:t xml:space="preserve"> po </w:t>
      </w:r>
      <w:proofErr w:type="spellStart"/>
      <w:r w:rsidRPr="00B03773">
        <w:rPr>
          <w:rFonts w:ascii="Arial Narrow" w:hAnsi="Arial Narrow"/>
        </w:rPr>
        <w:t>odobrenju</w:t>
      </w:r>
      <w:proofErr w:type="spellEnd"/>
      <w:r w:rsidRPr="00B03773">
        <w:rPr>
          <w:rFonts w:ascii="Arial Narrow" w:hAnsi="Arial Narrow"/>
        </w:rPr>
        <w:t xml:space="preserve"> </w:t>
      </w:r>
      <w:proofErr w:type="spellStart"/>
      <w:r w:rsidRPr="00B03773">
        <w:rPr>
          <w:rFonts w:ascii="Arial Narrow" w:hAnsi="Arial Narrow"/>
        </w:rPr>
        <w:t>načelnika</w:t>
      </w:r>
      <w:proofErr w:type="spellEnd"/>
      <w:r w:rsidRPr="00B03773">
        <w:rPr>
          <w:rFonts w:ascii="Arial Narrow" w:hAnsi="Arial Narrow"/>
        </w:rPr>
        <w:t xml:space="preserve"> </w:t>
      </w:r>
      <w:proofErr w:type="spellStart"/>
      <w:r w:rsidRPr="00B03773">
        <w:rPr>
          <w:rFonts w:ascii="Arial Narrow" w:hAnsi="Arial Narrow"/>
        </w:rPr>
        <w:t>isplata</w:t>
      </w:r>
      <w:proofErr w:type="spellEnd"/>
      <w:r w:rsidRPr="00B03773">
        <w:rPr>
          <w:rFonts w:ascii="Arial Narrow" w:hAnsi="Arial Narrow"/>
        </w:rPr>
        <w:t xml:space="preserve"> </w:t>
      </w:r>
      <w:proofErr w:type="spellStart"/>
      <w:r w:rsidRPr="00B03773">
        <w:rPr>
          <w:rFonts w:ascii="Arial Narrow" w:hAnsi="Arial Narrow"/>
        </w:rPr>
        <w:t>nagrada</w:t>
      </w:r>
      <w:proofErr w:type="spellEnd"/>
      <w:r w:rsidRPr="00B03773">
        <w:rPr>
          <w:rFonts w:ascii="Arial Narrow" w:hAnsi="Arial Narrow"/>
        </w:rPr>
        <w:t xml:space="preserve">, </w:t>
      </w:r>
      <w:proofErr w:type="spellStart"/>
      <w:r w:rsidRPr="00B03773">
        <w:rPr>
          <w:rFonts w:ascii="Arial Narrow" w:hAnsi="Arial Narrow"/>
        </w:rPr>
        <w:t>potpora</w:t>
      </w:r>
      <w:proofErr w:type="spellEnd"/>
      <w:r w:rsidRPr="00B03773">
        <w:rPr>
          <w:rFonts w:ascii="Arial Narrow" w:hAnsi="Arial Narrow"/>
        </w:rPr>
        <w:t xml:space="preserve"> i </w:t>
      </w:r>
      <w:proofErr w:type="spellStart"/>
      <w:r w:rsidRPr="00B03773">
        <w:rPr>
          <w:rFonts w:ascii="Arial Narrow" w:hAnsi="Arial Narrow"/>
        </w:rPr>
        <w:t>drugih</w:t>
      </w:r>
      <w:proofErr w:type="spellEnd"/>
      <w:r w:rsidRPr="00B03773">
        <w:rPr>
          <w:rFonts w:ascii="Arial Narrow" w:hAnsi="Arial Narrow"/>
        </w:rPr>
        <w:t xml:space="preserve"> </w:t>
      </w:r>
      <w:proofErr w:type="spellStart"/>
      <w:r w:rsidRPr="00B03773">
        <w:rPr>
          <w:rFonts w:ascii="Arial Narrow" w:hAnsi="Arial Narrow"/>
        </w:rPr>
        <w:t>neoporezivih</w:t>
      </w:r>
      <w:proofErr w:type="spellEnd"/>
      <w:r w:rsidRPr="00B03773">
        <w:rPr>
          <w:rFonts w:ascii="Arial Narrow" w:hAnsi="Arial Narrow"/>
        </w:rPr>
        <w:t xml:space="preserve"> </w:t>
      </w:r>
      <w:proofErr w:type="spellStart"/>
      <w:r w:rsidRPr="00B03773">
        <w:rPr>
          <w:rFonts w:ascii="Arial Narrow" w:hAnsi="Arial Narrow"/>
        </w:rPr>
        <w:t>primitaka</w:t>
      </w:r>
      <w:proofErr w:type="spellEnd"/>
      <w:r w:rsidRPr="00B03773">
        <w:rPr>
          <w:rFonts w:ascii="Arial Narrow" w:hAnsi="Arial Narrow"/>
        </w:rPr>
        <w:t xml:space="preserve"> – </w:t>
      </w:r>
      <w:proofErr w:type="spellStart"/>
      <w:r w:rsidRPr="00B03773">
        <w:rPr>
          <w:rFonts w:ascii="Arial Narrow" w:hAnsi="Arial Narrow"/>
        </w:rPr>
        <w:t>jubilarna</w:t>
      </w:r>
      <w:proofErr w:type="spellEnd"/>
      <w:r w:rsidRPr="00B03773">
        <w:rPr>
          <w:rFonts w:ascii="Arial Narrow" w:hAnsi="Arial Narrow"/>
        </w:rPr>
        <w:t xml:space="preserve"> </w:t>
      </w:r>
      <w:proofErr w:type="spellStart"/>
      <w:r w:rsidRPr="00B03773">
        <w:rPr>
          <w:rFonts w:ascii="Arial Narrow" w:hAnsi="Arial Narrow"/>
        </w:rPr>
        <w:t>nagrada</w:t>
      </w:r>
      <w:proofErr w:type="spellEnd"/>
      <w:r w:rsidRPr="00B03773">
        <w:rPr>
          <w:rFonts w:ascii="Arial Narrow" w:hAnsi="Arial Narrow"/>
        </w:rPr>
        <w:t xml:space="preserve">, </w:t>
      </w:r>
      <w:proofErr w:type="spellStart"/>
      <w:r w:rsidRPr="00B03773">
        <w:rPr>
          <w:rFonts w:ascii="Arial Narrow" w:hAnsi="Arial Narrow"/>
        </w:rPr>
        <w:t>dara</w:t>
      </w:r>
      <w:proofErr w:type="spellEnd"/>
      <w:r w:rsidRPr="00B03773">
        <w:rPr>
          <w:rFonts w:ascii="Arial Narrow" w:hAnsi="Arial Narrow"/>
        </w:rPr>
        <w:t xml:space="preserve"> za </w:t>
      </w:r>
      <w:proofErr w:type="spellStart"/>
      <w:r w:rsidRPr="00B03773">
        <w:rPr>
          <w:rFonts w:ascii="Arial Narrow" w:hAnsi="Arial Narrow"/>
        </w:rPr>
        <w:t>djecu</w:t>
      </w:r>
      <w:proofErr w:type="spellEnd"/>
      <w:r w:rsidRPr="00B03773">
        <w:rPr>
          <w:rFonts w:ascii="Arial Narrow" w:hAnsi="Arial Narrow"/>
        </w:rPr>
        <w:t xml:space="preserve"> </w:t>
      </w:r>
      <w:proofErr w:type="spellStart"/>
      <w:r w:rsidRPr="00B03773">
        <w:rPr>
          <w:rFonts w:ascii="Arial Narrow" w:hAnsi="Arial Narrow"/>
        </w:rPr>
        <w:t>povodom</w:t>
      </w:r>
      <w:proofErr w:type="spellEnd"/>
      <w:r w:rsidRPr="00B03773">
        <w:rPr>
          <w:rFonts w:ascii="Arial Narrow" w:hAnsi="Arial Narrow"/>
        </w:rPr>
        <w:t xml:space="preserve"> </w:t>
      </w:r>
      <w:proofErr w:type="spellStart"/>
      <w:r w:rsidRPr="00B03773">
        <w:rPr>
          <w:rFonts w:ascii="Arial Narrow" w:hAnsi="Arial Narrow"/>
        </w:rPr>
        <w:t>Sv</w:t>
      </w:r>
      <w:proofErr w:type="spellEnd"/>
      <w:r w:rsidRPr="00B03773">
        <w:rPr>
          <w:rFonts w:ascii="Arial Narrow" w:hAnsi="Arial Narrow"/>
        </w:rPr>
        <w:t xml:space="preserve">. Nikole, </w:t>
      </w:r>
      <w:proofErr w:type="spellStart"/>
      <w:r w:rsidRPr="00B03773">
        <w:rPr>
          <w:rFonts w:ascii="Arial Narrow" w:hAnsi="Arial Narrow"/>
        </w:rPr>
        <w:t>božićnica</w:t>
      </w:r>
      <w:proofErr w:type="spellEnd"/>
      <w:r w:rsidRPr="00B03773">
        <w:rPr>
          <w:rFonts w:ascii="Arial Narrow" w:hAnsi="Arial Narrow"/>
        </w:rPr>
        <w:t xml:space="preserve">, </w:t>
      </w:r>
      <w:proofErr w:type="spellStart"/>
      <w:r w:rsidRPr="00B03773">
        <w:rPr>
          <w:rFonts w:ascii="Arial Narrow" w:hAnsi="Arial Narrow"/>
        </w:rPr>
        <w:t>regres</w:t>
      </w:r>
      <w:proofErr w:type="spellEnd"/>
      <w:r w:rsidRPr="00B03773">
        <w:rPr>
          <w:rFonts w:ascii="Arial Narrow" w:hAnsi="Arial Narrow"/>
        </w:rPr>
        <w:t xml:space="preserve">, </w:t>
      </w:r>
      <w:proofErr w:type="spellStart"/>
      <w:r w:rsidRPr="00B03773">
        <w:rPr>
          <w:rFonts w:ascii="Arial Narrow" w:hAnsi="Arial Narrow"/>
        </w:rPr>
        <w:t>pomoć</w:t>
      </w:r>
      <w:proofErr w:type="spellEnd"/>
      <w:r w:rsidRPr="00B03773">
        <w:rPr>
          <w:rFonts w:ascii="Arial Narrow" w:hAnsi="Arial Narrow"/>
        </w:rPr>
        <w:t xml:space="preserve"> za </w:t>
      </w:r>
      <w:proofErr w:type="spellStart"/>
      <w:r w:rsidRPr="00B03773">
        <w:rPr>
          <w:rFonts w:ascii="Arial Narrow" w:hAnsi="Arial Narrow"/>
        </w:rPr>
        <w:t>bolovanje</w:t>
      </w:r>
      <w:proofErr w:type="spellEnd"/>
      <w:r w:rsidRPr="00B03773">
        <w:rPr>
          <w:rFonts w:ascii="Arial Narrow" w:hAnsi="Arial Narrow"/>
        </w:rPr>
        <w:t xml:space="preserve">, </w:t>
      </w:r>
      <w:proofErr w:type="spellStart"/>
      <w:r w:rsidRPr="00B03773">
        <w:rPr>
          <w:rFonts w:ascii="Arial Narrow" w:hAnsi="Arial Narrow"/>
        </w:rPr>
        <w:t>smrtni</w:t>
      </w:r>
      <w:proofErr w:type="spellEnd"/>
      <w:r w:rsidRPr="00B03773">
        <w:rPr>
          <w:rFonts w:ascii="Arial Narrow" w:hAnsi="Arial Narrow"/>
        </w:rPr>
        <w:t xml:space="preserve"> </w:t>
      </w:r>
      <w:proofErr w:type="spellStart"/>
      <w:r w:rsidRPr="00B03773">
        <w:rPr>
          <w:rFonts w:ascii="Arial Narrow" w:hAnsi="Arial Narrow"/>
        </w:rPr>
        <w:t>slučaj</w:t>
      </w:r>
      <w:proofErr w:type="spellEnd"/>
      <w:r w:rsidRPr="00B03773">
        <w:rPr>
          <w:rFonts w:ascii="Arial Narrow" w:hAnsi="Arial Narrow"/>
        </w:rPr>
        <w:t xml:space="preserve"> i </w:t>
      </w:r>
      <w:proofErr w:type="spellStart"/>
      <w:r w:rsidRPr="00B03773">
        <w:rPr>
          <w:rFonts w:ascii="Arial Narrow" w:hAnsi="Arial Narrow"/>
        </w:rPr>
        <w:t>slično</w:t>
      </w:r>
      <w:proofErr w:type="spellEnd"/>
    </w:p>
    <w:p w14:paraId="73A71149" w14:textId="77777777" w:rsidR="00B03773" w:rsidRPr="00B03773" w:rsidRDefault="00B03773" w:rsidP="00B03773">
      <w:pPr>
        <w:pStyle w:val="Odlomakpopisa"/>
        <w:numPr>
          <w:ilvl w:val="1"/>
          <w:numId w:val="30"/>
        </w:numPr>
        <w:tabs>
          <w:tab w:val="left" w:pos="247"/>
        </w:tabs>
        <w:spacing w:before="1"/>
        <w:ind w:left="247" w:hanging="135"/>
        <w:rPr>
          <w:rFonts w:ascii="Arial Narrow" w:hAnsi="Arial Narrow"/>
        </w:rPr>
      </w:pPr>
      <w:proofErr w:type="spellStart"/>
      <w:r w:rsidRPr="00B03773">
        <w:rPr>
          <w:rFonts w:ascii="Arial Narrow" w:hAnsi="Arial Narrow"/>
        </w:rPr>
        <w:t>sredstva</w:t>
      </w:r>
      <w:proofErr w:type="spellEnd"/>
      <w:r w:rsidRPr="00B03773">
        <w:rPr>
          <w:rFonts w:ascii="Arial Narrow" w:hAnsi="Arial Narrow"/>
          <w:spacing w:val="-2"/>
        </w:rPr>
        <w:t xml:space="preserve"> </w:t>
      </w:r>
      <w:r w:rsidRPr="00B03773">
        <w:rPr>
          <w:rFonts w:ascii="Arial Narrow" w:hAnsi="Arial Narrow"/>
        </w:rPr>
        <w:t>za</w:t>
      </w:r>
      <w:r w:rsidRPr="00B03773">
        <w:rPr>
          <w:rFonts w:ascii="Arial Narrow" w:hAnsi="Arial Narrow"/>
          <w:spacing w:val="-1"/>
        </w:rPr>
        <w:t xml:space="preserve"> </w:t>
      </w:r>
      <w:proofErr w:type="spellStart"/>
      <w:r w:rsidRPr="00B03773">
        <w:rPr>
          <w:rFonts w:ascii="Arial Narrow" w:hAnsi="Arial Narrow"/>
        </w:rPr>
        <w:t>manje</w:t>
      </w:r>
      <w:proofErr w:type="spellEnd"/>
      <w:r w:rsidRPr="00B03773">
        <w:rPr>
          <w:rFonts w:ascii="Arial Narrow" w:hAnsi="Arial Narrow"/>
          <w:spacing w:val="-1"/>
        </w:rPr>
        <w:t xml:space="preserve"> </w:t>
      </w:r>
      <w:proofErr w:type="spellStart"/>
      <w:r w:rsidRPr="00B03773">
        <w:rPr>
          <w:rFonts w:ascii="Arial Narrow" w:hAnsi="Arial Narrow"/>
        </w:rPr>
        <w:t>materijalne</w:t>
      </w:r>
      <w:proofErr w:type="spellEnd"/>
      <w:r w:rsidRPr="00B03773">
        <w:rPr>
          <w:rFonts w:ascii="Arial Narrow" w:hAnsi="Arial Narrow"/>
          <w:spacing w:val="-1"/>
        </w:rPr>
        <w:t xml:space="preserve"> </w:t>
      </w:r>
      <w:proofErr w:type="spellStart"/>
      <w:r w:rsidRPr="00B03773">
        <w:rPr>
          <w:rFonts w:ascii="Arial Narrow" w:hAnsi="Arial Narrow"/>
        </w:rPr>
        <w:t>troškove</w:t>
      </w:r>
      <w:proofErr w:type="spellEnd"/>
      <w:r w:rsidRPr="00B03773">
        <w:rPr>
          <w:rFonts w:ascii="Arial Narrow" w:hAnsi="Arial Narrow"/>
          <w:spacing w:val="-1"/>
        </w:rPr>
        <w:t xml:space="preserve"> </w:t>
      </w:r>
      <w:proofErr w:type="spellStart"/>
      <w:r w:rsidRPr="00B03773">
        <w:rPr>
          <w:rFonts w:ascii="Arial Narrow" w:hAnsi="Arial Narrow"/>
        </w:rPr>
        <w:t>uz</w:t>
      </w:r>
      <w:proofErr w:type="spellEnd"/>
      <w:r w:rsidRPr="00B03773">
        <w:rPr>
          <w:rFonts w:ascii="Arial Narrow" w:hAnsi="Arial Narrow"/>
          <w:spacing w:val="-4"/>
        </w:rPr>
        <w:t xml:space="preserve"> </w:t>
      </w:r>
      <w:proofErr w:type="spellStart"/>
      <w:r w:rsidRPr="00B03773">
        <w:rPr>
          <w:rFonts w:ascii="Arial Narrow" w:hAnsi="Arial Narrow"/>
        </w:rPr>
        <w:t>obvezno</w:t>
      </w:r>
      <w:proofErr w:type="spellEnd"/>
      <w:r w:rsidRPr="00B03773">
        <w:rPr>
          <w:rFonts w:ascii="Arial Narrow" w:hAnsi="Arial Narrow"/>
          <w:spacing w:val="-2"/>
        </w:rPr>
        <w:t xml:space="preserve"> </w:t>
      </w:r>
      <w:proofErr w:type="spellStart"/>
      <w:r w:rsidRPr="00B03773">
        <w:rPr>
          <w:rFonts w:ascii="Arial Narrow" w:hAnsi="Arial Narrow"/>
        </w:rPr>
        <w:t>polaganje</w:t>
      </w:r>
      <w:proofErr w:type="spellEnd"/>
      <w:r w:rsidRPr="00B03773">
        <w:rPr>
          <w:rFonts w:ascii="Arial Narrow" w:hAnsi="Arial Narrow"/>
          <w:spacing w:val="-1"/>
        </w:rPr>
        <w:t xml:space="preserve"> </w:t>
      </w:r>
      <w:proofErr w:type="spellStart"/>
      <w:r w:rsidRPr="00B03773">
        <w:rPr>
          <w:rFonts w:ascii="Arial Narrow" w:hAnsi="Arial Narrow"/>
          <w:spacing w:val="-2"/>
        </w:rPr>
        <w:t>računa</w:t>
      </w:r>
      <w:proofErr w:type="spellEnd"/>
      <w:r w:rsidRPr="00B03773">
        <w:rPr>
          <w:rFonts w:ascii="Arial Narrow" w:hAnsi="Arial Narrow"/>
          <w:spacing w:val="-2"/>
        </w:rPr>
        <w:t>.</w:t>
      </w:r>
    </w:p>
    <w:p w14:paraId="6B4F0D4F" w14:textId="77777777" w:rsidR="00B03773" w:rsidRPr="00B03773" w:rsidRDefault="00B03773" w:rsidP="00B03773">
      <w:pPr>
        <w:pStyle w:val="Odlomakpopisa"/>
        <w:tabs>
          <w:tab w:val="left" w:pos="247"/>
        </w:tabs>
        <w:spacing w:before="1"/>
        <w:ind w:firstLine="0"/>
        <w:jc w:val="right"/>
        <w:rPr>
          <w:rFonts w:ascii="Arial Narrow" w:hAnsi="Arial Narrow"/>
        </w:rPr>
      </w:pPr>
    </w:p>
    <w:p w14:paraId="52BE9033"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10.</w:t>
      </w:r>
    </w:p>
    <w:p w14:paraId="73AEE225" w14:textId="77777777" w:rsidR="00B03773" w:rsidRPr="00B03773" w:rsidRDefault="00B03773" w:rsidP="00B03773">
      <w:pPr>
        <w:pStyle w:val="Tijeloteksta"/>
        <w:spacing w:before="272"/>
        <w:ind w:left="112" w:right="113" w:firstLine="608"/>
        <w:rPr>
          <w:rFonts w:ascii="Arial Narrow" w:hAnsi="Arial Narrow"/>
        </w:rPr>
      </w:pPr>
      <w:r w:rsidRPr="00B03773">
        <w:rPr>
          <w:rFonts w:ascii="Arial Narrow" w:hAnsi="Arial Narrow"/>
        </w:rPr>
        <w:t>Isplate koje se</w:t>
      </w:r>
      <w:r w:rsidRPr="00B03773">
        <w:rPr>
          <w:rFonts w:ascii="Arial Narrow" w:hAnsi="Arial Narrow"/>
          <w:spacing w:val="-2"/>
        </w:rPr>
        <w:t xml:space="preserve"> </w:t>
      </w:r>
      <w:r w:rsidRPr="00B03773">
        <w:rPr>
          <w:rFonts w:ascii="Arial Narrow" w:hAnsi="Arial Narrow"/>
        </w:rPr>
        <w:t>evidentiraju u</w:t>
      </w:r>
      <w:r w:rsidRPr="00B03773">
        <w:rPr>
          <w:rFonts w:ascii="Arial Narrow" w:hAnsi="Arial Narrow"/>
          <w:spacing w:val="-3"/>
        </w:rPr>
        <w:t xml:space="preserve"> </w:t>
      </w:r>
      <w:r w:rsidRPr="00B03773">
        <w:rPr>
          <w:rFonts w:ascii="Arial Narrow" w:hAnsi="Arial Narrow"/>
        </w:rPr>
        <w:t>blagajni</w:t>
      </w:r>
      <w:r w:rsidRPr="00B03773">
        <w:rPr>
          <w:rFonts w:ascii="Arial Narrow" w:hAnsi="Arial Narrow"/>
          <w:spacing w:val="-2"/>
        </w:rPr>
        <w:t xml:space="preserve"> </w:t>
      </w:r>
      <w:r w:rsidRPr="00B03773">
        <w:rPr>
          <w:rFonts w:ascii="Arial Narrow" w:hAnsi="Arial Narrow"/>
        </w:rPr>
        <w:t>Općine mogu se obavljati samo na</w:t>
      </w:r>
      <w:r w:rsidRPr="00B03773">
        <w:rPr>
          <w:rFonts w:ascii="Arial Narrow" w:hAnsi="Arial Narrow"/>
          <w:spacing w:val="-2"/>
        </w:rPr>
        <w:t xml:space="preserve"> </w:t>
      </w:r>
      <w:r w:rsidRPr="00B03773">
        <w:rPr>
          <w:rFonts w:ascii="Arial Narrow" w:hAnsi="Arial Narrow"/>
        </w:rPr>
        <w:t>temelju prethodno izdanog dokumenta kojim se dokazuje nastali poslovni događaj (račun, nalog</w:t>
      </w:r>
      <w:r w:rsidRPr="00B03773">
        <w:rPr>
          <w:rFonts w:ascii="Arial Narrow" w:hAnsi="Arial Narrow"/>
          <w:spacing w:val="-2"/>
        </w:rPr>
        <w:t xml:space="preserve"> </w:t>
      </w:r>
      <w:r w:rsidRPr="00B03773">
        <w:rPr>
          <w:rFonts w:ascii="Arial Narrow" w:hAnsi="Arial Narrow"/>
        </w:rPr>
        <w:t>ili drugi relevantan dokument) kojeg svojim potpisom odobrava općinski načelnik.</w:t>
      </w:r>
    </w:p>
    <w:p w14:paraId="17269BAE" w14:textId="77777777" w:rsidR="00B03773" w:rsidRPr="00B03773" w:rsidRDefault="00B03773" w:rsidP="00B03773">
      <w:pPr>
        <w:pStyle w:val="Tijeloteksta"/>
        <w:spacing w:before="4"/>
        <w:rPr>
          <w:rFonts w:ascii="Arial Narrow" w:hAnsi="Arial Narrow"/>
        </w:rPr>
      </w:pPr>
    </w:p>
    <w:p w14:paraId="3F2F2DF7"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11.</w:t>
      </w:r>
    </w:p>
    <w:p w14:paraId="100328B6" w14:textId="77777777" w:rsidR="00B03773" w:rsidRPr="00B03773" w:rsidRDefault="00B03773" w:rsidP="00B03773">
      <w:pPr>
        <w:pStyle w:val="Tijeloteksta"/>
        <w:spacing w:before="272"/>
        <w:ind w:left="112" w:firstLine="608"/>
        <w:rPr>
          <w:rFonts w:ascii="Arial Narrow" w:hAnsi="Arial Narrow"/>
        </w:rPr>
      </w:pPr>
      <w:r w:rsidRPr="00B03773">
        <w:rPr>
          <w:rFonts w:ascii="Arial Narrow" w:hAnsi="Arial Narrow"/>
        </w:rPr>
        <w:t>Svaki</w:t>
      </w:r>
      <w:r w:rsidRPr="00B03773">
        <w:rPr>
          <w:rFonts w:ascii="Arial Narrow" w:hAnsi="Arial Narrow"/>
          <w:spacing w:val="-1"/>
        </w:rPr>
        <w:t xml:space="preserve"> </w:t>
      </w:r>
      <w:r w:rsidRPr="00B03773">
        <w:rPr>
          <w:rFonts w:ascii="Arial Narrow" w:hAnsi="Arial Narrow"/>
        </w:rPr>
        <w:t>dokument</w:t>
      </w:r>
      <w:r w:rsidRPr="00B03773">
        <w:rPr>
          <w:rFonts w:ascii="Arial Narrow" w:hAnsi="Arial Narrow"/>
          <w:spacing w:val="-1"/>
        </w:rPr>
        <w:t xml:space="preserve"> </w:t>
      </w:r>
      <w:r w:rsidRPr="00B03773">
        <w:rPr>
          <w:rFonts w:ascii="Arial Narrow" w:hAnsi="Arial Narrow"/>
        </w:rPr>
        <w:t>u</w:t>
      </w:r>
      <w:r w:rsidRPr="00B03773">
        <w:rPr>
          <w:rFonts w:ascii="Arial Narrow" w:hAnsi="Arial Narrow"/>
          <w:spacing w:val="-1"/>
        </w:rPr>
        <w:t xml:space="preserve"> </w:t>
      </w:r>
      <w:r w:rsidRPr="00B03773">
        <w:rPr>
          <w:rFonts w:ascii="Arial Narrow" w:hAnsi="Arial Narrow"/>
        </w:rPr>
        <w:t>vezi</w:t>
      </w:r>
      <w:r w:rsidRPr="00B03773">
        <w:rPr>
          <w:rFonts w:ascii="Arial Narrow" w:hAnsi="Arial Narrow"/>
          <w:spacing w:val="-1"/>
        </w:rPr>
        <w:t xml:space="preserve"> </w:t>
      </w:r>
      <w:r w:rsidRPr="00B03773">
        <w:rPr>
          <w:rFonts w:ascii="Arial Narrow" w:hAnsi="Arial Narrow"/>
        </w:rPr>
        <w:t>s</w:t>
      </w:r>
      <w:r w:rsidRPr="00B03773">
        <w:rPr>
          <w:rFonts w:ascii="Arial Narrow" w:hAnsi="Arial Narrow"/>
          <w:spacing w:val="1"/>
        </w:rPr>
        <w:t xml:space="preserve"> </w:t>
      </w:r>
      <w:r w:rsidRPr="00B03773">
        <w:rPr>
          <w:rFonts w:ascii="Arial Narrow" w:hAnsi="Arial Narrow"/>
        </w:rPr>
        <w:t>gotovinskim</w:t>
      </w:r>
      <w:r w:rsidRPr="00B03773">
        <w:rPr>
          <w:rFonts w:ascii="Arial Narrow" w:hAnsi="Arial Narrow"/>
          <w:spacing w:val="-1"/>
        </w:rPr>
        <w:t xml:space="preserve"> </w:t>
      </w:r>
      <w:r w:rsidRPr="00B03773">
        <w:rPr>
          <w:rFonts w:ascii="Arial Narrow" w:hAnsi="Arial Narrow"/>
        </w:rPr>
        <w:t>podizanjem isplatom</w:t>
      </w:r>
      <w:r w:rsidRPr="00B03773">
        <w:rPr>
          <w:rFonts w:ascii="Arial Narrow" w:hAnsi="Arial Narrow"/>
          <w:spacing w:val="-5"/>
        </w:rPr>
        <w:t xml:space="preserve"> </w:t>
      </w:r>
      <w:r w:rsidRPr="00B03773">
        <w:rPr>
          <w:rFonts w:ascii="Arial Narrow" w:hAnsi="Arial Narrow"/>
        </w:rPr>
        <w:t>mora biti</w:t>
      </w:r>
      <w:r w:rsidRPr="00B03773">
        <w:rPr>
          <w:rFonts w:ascii="Arial Narrow" w:hAnsi="Arial Narrow"/>
          <w:spacing w:val="-1"/>
        </w:rPr>
        <w:t xml:space="preserve"> </w:t>
      </w:r>
      <w:r w:rsidRPr="00B03773">
        <w:rPr>
          <w:rFonts w:ascii="Arial Narrow" w:hAnsi="Arial Narrow"/>
        </w:rPr>
        <w:t>numeriran</w:t>
      </w:r>
      <w:r w:rsidRPr="00B03773">
        <w:rPr>
          <w:rFonts w:ascii="Arial Narrow" w:hAnsi="Arial Narrow"/>
          <w:spacing w:val="-1"/>
        </w:rPr>
        <w:t xml:space="preserve"> </w:t>
      </w:r>
      <w:r w:rsidRPr="00B03773">
        <w:rPr>
          <w:rFonts w:ascii="Arial Narrow" w:hAnsi="Arial Narrow"/>
        </w:rPr>
        <w:t>i</w:t>
      </w:r>
      <w:r w:rsidRPr="00B03773">
        <w:rPr>
          <w:rFonts w:ascii="Arial Narrow" w:hAnsi="Arial Narrow"/>
          <w:spacing w:val="-1"/>
        </w:rPr>
        <w:t xml:space="preserve"> </w:t>
      </w:r>
      <w:r w:rsidRPr="00B03773">
        <w:rPr>
          <w:rFonts w:ascii="Arial Narrow" w:hAnsi="Arial Narrow"/>
        </w:rPr>
        <w:t>popunjen</w:t>
      </w:r>
      <w:r w:rsidRPr="00B03773">
        <w:rPr>
          <w:rFonts w:ascii="Arial Narrow" w:hAnsi="Arial Narrow"/>
          <w:spacing w:val="-1"/>
        </w:rPr>
        <w:t xml:space="preserve"> </w:t>
      </w:r>
      <w:r w:rsidRPr="00B03773">
        <w:rPr>
          <w:rFonts w:ascii="Arial Narrow" w:hAnsi="Arial Narrow"/>
          <w:spacing w:val="-4"/>
        </w:rPr>
        <w:t>tako</w:t>
      </w:r>
      <w:r w:rsidRPr="00B03773">
        <w:rPr>
          <w:rFonts w:ascii="Arial Narrow" w:hAnsi="Arial Narrow"/>
        </w:rPr>
        <w:t xml:space="preserve"> da isključuje mogućnost naknadnog dopisivanja. U iznimnim slučajevima dozvoljeno je napraviti ispravak krivo upisanog podatka na način da se na postojećem dokumentu krivo upisani podatak precrta te upiše ispravan podatak uz potpis osobe koja je napravila ispravak.</w:t>
      </w:r>
    </w:p>
    <w:p w14:paraId="11E61362" w14:textId="18C2D45B" w:rsidR="00B03773" w:rsidRPr="00B03773" w:rsidRDefault="00B03773" w:rsidP="00B03773">
      <w:pPr>
        <w:pStyle w:val="Tijeloteksta"/>
        <w:ind w:left="112" w:right="113" w:firstLine="608"/>
        <w:rPr>
          <w:rFonts w:ascii="Arial Narrow" w:hAnsi="Arial Narrow"/>
        </w:rPr>
      </w:pPr>
      <w:r w:rsidRPr="00B03773">
        <w:rPr>
          <w:rFonts w:ascii="Arial Narrow" w:hAnsi="Arial Narrow"/>
        </w:rPr>
        <w:t>Blagajnička uplatnica ispostavlja se za svaku uplatu gotovog novca po nalogu uplatitelja, koju potpisuje blagajnik i uplatitelj. Na uplatnici mora biti jasno naznačena svrha uplate. Original uplatnice predaje uplatitelju gotovog novca, a kopiju s vjerodostojnom</w:t>
      </w:r>
      <w:r w:rsidRPr="00B03773">
        <w:rPr>
          <w:rFonts w:ascii="Arial Narrow" w:hAnsi="Arial Narrow"/>
          <w:spacing w:val="40"/>
        </w:rPr>
        <w:t xml:space="preserve"> </w:t>
      </w:r>
      <w:r w:rsidRPr="00B03773">
        <w:rPr>
          <w:rFonts w:ascii="Arial Narrow" w:hAnsi="Arial Narrow"/>
        </w:rPr>
        <w:t>dokumentacijom prilaže uz blagajnički</w:t>
      </w:r>
      <w:r w:rsidRPr="00B03773">
        <w:rPr>
          <w:rFonts w:ascii="Arial Narrow" w:hAnsi="Arial Narrow"/>
          <w:spacing w:val="-3"/>
        </w:rPr>
        <w:t xml:space="preserve"> </w:t>
      </w:r>
      <w:r w:rsidRPr="00B03773">
        <w:rPr>
          <w:rFonts w:ascii="Arial Narrow" w:hAnsi="Arial Narrow"/>
        </w:rPr>
        <w:t>izvještaj. Primljeni</w:t>
      </w:r>
      <w:r w:rsidRPr="00B03773">
        <w:rPr>
          <w:rFonts w:ascii="Arial Narrow" w:hAnsi="Arial Narrow"/>
          <w:spacing w:val="-3"/>
        </w:rPr>
        <w:t xml:space="preserve"> </w:t>
      </w:r>
      <w:r w:rsidRPr="00B03773">
        <w:rPr>
          <w:rFonts w:ascii="Arial Narrow" w:hAnsi="Arial Narrow"/>
        </w:rPr>
        <w:t>gotov</w:t>
      </w:r>
      <w:r w:rsidRPr="00B03773">
        <w:rPr>
          <w:rFonts w:ascii="Arial Narrow" w:hAnsi="Arial Narrow"/>
          <w:spacing w:val="-4"/>
        </w:rPr>
        <w:t xml:space="preserve"> </w:t>
      </w:r>
      <w:r w:rsidRPr="00B03773">
        <w:rPr>
          <w:rFonts w:ascii="Arial Narrow" w:hAnsi="Arial Narrow"/>
        </w:rPr>
        <w:t>novac blagajnik razvrstava po apoenima</w:t>
      </w:r>
      <w:r w:rsidRPr="00B03773">
        <w:rPr>
          <w:rFonts w:ascii="Arial Narrow" w:hAnsi="Arial Narrow"/>
          <w:spacing w:val="-3"/>
        </w:rPr>
        <w:t xml:space="preserve"> </w:t>
      </w:r>
      <w:r w:rsidRPr="00B03773">
        <w:rPr>
          <w:rFonts w:ascii="Arial Narrow" w:hAnsi="Arial Narrow"/>
        </w:rPr>
        <w:t>i odlaže u uložnice</w:t>
      </w:r>
      <w:r w:rsidRPr="00B03773">
        <w:rPr>
          <w:rFonts w:ascii="Arial Narrow" w:hAnsi="Arial Narrow"/>
          <w:spacing w:val="-3"/>
        </w:rPr>
        <w:t xml:space="preserve"> </w:t>
      </w:r>
      <w:r w:rsidRPr="00B03773">
        <w:rPr>
          <w:rFonts w:ascii="Arial Narrow" w:hAnsi="Arial Narrow"/>
        </w:rPr>
        <w:t>za novčanice i kovanice.</w:t>
      </w:r>
    </w:p>
    <w:p w14:paraId="428250E5" w14:textId="77777777" w:rsidR="00B03773" w:rsidRPr="00B03773" w:rsidRDefault="00B03773" w:rsidP="00B03773">
      <w:pPr>
        <w:pStyle w:val="Tijeloteksta"/>
        <w:ind w:left="112" w:right="113" w:firstLine="608"/>
        <w:rPr>
          <w:rFonts w:ascii="Arial Narrow" w:hAnsi="Arial Narrow"/>
          <w:spacing w:val="-2"/>
        </w:rPr>
      </w:pPr>
      <w:r w:rsidRPr="00B03773">
        <w:rPr>
          <w:rFonts w:ascii="Arial Narrow" w:hAnsi="Arial Narrow"/>
        </w:rPr>
        <w:t>Blagajnička isplatnica ispostavlja se za svaku isplatu gotovog novca. Ispostavljenu blagajničku isplatnicu prvo potpisuje blagajnik,</w:t>
      </w:r>
      <w:r w:rsidRPr="00B03773">
        <w:rPr>
          <w:rFonts w:ascii="Arial Narrow" w:hAnsi="Arial Narrow"/>
          <w:spacing w:val="-1"/>
        </w:rPr>
        <w:t xml:space="preserve"> </w:t>
      </w:r>
      <w:r w:rsidRPr="00B03773">
        <w:rPr>
          <w:rFonts w:ascii="Arial Narrow" w:hAnsi="Arial Narrow"/>
        </w:rPr>
        <w:t xml:space="preserve">a zatim primatelj novca vlastoručno. Nakon dobivene potpisane isplatnice, blagajnik isplaćuje gotov novac primatelju. Primljeni iznos gotovog novca potrebno je prebrojati prilikom isplate pred primateljem gotovog novca. Kopiju blagajničke isplatnice predaje primatelju novca, a original isplatnice s vjerodostojnom dokumentacijom prilaže uz blagajnički </w:t>
      </w:r>
      <w:r w:rsidRPr="00B03773">
        <w:rPr>
          <w:rFonts w:ascii="Arial Narrow" w:hAnsi="Arial Narrow"/>
          <w:spacing w:val="-2"/>
        </w:rPr>
        <w:t>izvještaj.</w:t>
      </w:r>
    </w:p>
    <w:p w14:paraId="1C66472C" w14:textId="77777777" w:rsidR="00B03773" w:rsidRPr="00B03773" w:rsidRDefault="00B03773" w:rsidP="00B03773">
      <w:pPr>
        <w:pStyle w:val="Tijeloteksta"/>
        <w:ind w:left="112" w:right="113" w:firstLine="608"/>
        <w:rPr>
          <w:rFonts w:ascii="Arial Narrow" w:hAnsi="Arial Narrow"/>
        </w:rPr>
      </w:pPr>
    </w:p>
    <w:p w14:paraId="1AC51EA1"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12.</w:t>
      </w:r>
    </w:p>
    <w:p w14:paraId="1734D072" w14:textId="77777777" w:rsidR="00B03773" w:rsidRPr="00B03773" w:rsidRDefault="00B03773" w:rsidP="00B03773">
      <w:pPr>
        <w:pStyle w:val="Tijeloteksta"/>
        <w:spacing w:before="272"/>
        <w:ind w:left="112" w:right="113" w:firstLine="608"/>
        <w:rPr>
          <w:rFonts w:ascii="Arial Narrow" w:hAnsi="Arial Narrow"/>
        </w:rPr>
      </w:pPr>
      <w:r w:rsidRPr="00B03773">
        <w:rPr>
          <w:rFonts w:ascii="Arial Narrow" w:hAnsi="Arial Narrow"/>
        </w:rPr>
        <w:t>Blagajna Općine vodi se u skladu s potrebama Općine, a zaključuje se na kraju dana kad je bilo uplata/isplata u blagajni.</w:t>
      </w:r>
    </w:p>
    <w:p w14:paraId="602D639A" w14:textId="77777777" w:rsidR="00B03773" w:rsidRPr="00B03773" w:rsidRDefault="00B03773" w:rsidP="00B03773">
      <w:pPr>
        <w:pStyle w:val="Tijeloteksta"/>
        <w:rPr>
          <w:rFonts w:ascii="Arial Narrow" w:hAnsi="Arial Narrow"/>
        </w:rPr>
      </w:pPr>
    </w:p>
    <w:p w14:paraId="48530202" w14:textId="77777777" w:rsidR="00B03773" w:rsidRPr="00B03773" w:rsidRDefault="00B03773" w:rsidP="00B03773">
      <w:pPr>
        <w:pStyle w:val="Tijeloteksta"/>
        <w:ind w:left="112" w:right="114" w:firstLine="608"/>
        <w:rPr>
          <w:rFonts w:ascii="Arial Narrow" w:hAnsi="Arial Narrow"/>
        </w:rPr>
      </w:pPr>
      <w:r w:rsidRPr="00B03773">
        <w:rPr>
          <w:rFonts w:ascii="Arial Narrow" w:hAnsi="Arial Narrow"/>
        </w:rPr>
        <w:t>Kontrolu blagajničkog poslovanja vrši voditelj odsjeka za računovodstvo. Blagajnički dnevnik se kompletira s prilozima i evidentira u glavnoj knjizi te raspoređuje na konto troškova.</w:t>
      </w:r>
    </w:p>
    <w:p w14:paraId="3380D241" w14:textId="77777777" w:rsidR="00B03773" w:rsidRPr="00B03773" w:rsidRDefault="00B03773" w:rsidP="00B03773">
      <w:pPr>
        <w:pStyle w:val="Tijeloteksta"/>
        <w:spacing w:before="4"/>
        <w:rPr>
          <w:rFonts w:ascii="Arial Narrow" w:hAnsi="Arial Narrow"/>
        </w:rPr>
      </w:pPr>
    </w:p>
    <w:p w14:paraId="700EE50C" w14:textId="77777777" w:rsidR="00B03773" w:rsidRPr="00B03773" w:rsidRDefault="00B03773" w:rsidP="00B03773">
      <w:pPr>
        <w:pStyle w:val="Naslov1"/>
        <w:numPr>
          <w:ilvl w:val="0"/>
          <w:numId w:val="30"/>
        </w:numPr>
        <w:tabs>
          <w:tab w:val="left" w:pos="860"/>
        </w:tabs>
        <w:ind w:left="860" w:hanging="748"/>
        <w:jc w:val="left"/>
        <w:rPr>
          <w:rFonts w:ascii="Arial Narrow" w:hAnsi="Arial Narrow"/>
          <w:sz w:val="22"/>
          <w:szCs w:val="22"/>
        </w:rPr>
      </w:pPr>
      <w:r w:rsidRPr="00B03773">
        <w:rPr>
          <w:rFonts w:ascii="Arial Narrow" w:hAnsi="Arial Narrow"/>
          <w:sz w:val="22"/>
          <w:szCs w:val="22"/>
        </w:rPr>
        <w:t>ZAVRŠNE</w:t>
      </w:r>
      <w:r w:rsidRPr="00B03773">
        <w:rPr>
          <w:rFonts w:ascii="Arial Narrow" w:hAnsi="Arial Narrow"/>
          <w:spacing w:val="-12"/>
          <w:sz w:val="22"/>
          <w:szCs w:val="22"/>
        </w:rPr>
        <w:t xml:space="preserve"> </w:t>
      </w:r>
      <w:r w:rsidRPr="00B03773">
        <w:rPr>
          <w:rFonts w:ascii="Arial Narrow" w:hAnsi="Arial Narrow"/>
          <w:spacing w:val="-2"/>
          <w:sz w:val="22"/>
          <w:szCs w:val="22"/>
        </w:rPr>
        <w:t>ODREDBE</w:t>
      </w:r>
    </w:p>
    <w:p w14:paraId="0675EA9C" w14:textId="77777777" w:rsidR="00B03773" w:rsidRPr="00B03773" w:rsidRDefault="00B03773" w:rsidP="00B03773">
      <w:pPr>
        <w:pStyle w:val="Naslov2"/>
        <w:ind w:right="232"/>
        <w:jc w:val="center"/>
        <w:rPr>
          <w:rFonts w:ascii="Arial Narrow" w:eastAsia="Times New Roman" w:hAnsi="Arial Narrow" w:cs="Times New Roman"/>
          <w:b/>
          <w:color w:val="auto"/>
          <w:sz w:val="22"/>
          <w:szCs w:val="22"/>
        </w:rPr>
      </w:pPr>
      <w:r w:rsidRPr="00B03773">
        <w:rPr>
          <w:rFonts w:ascii="Arial Narrow" w:eastAsia="Times New Roman" w:hAnsi="Arial Narrow" w:cs="Times New Roman"/>
          <w:b/>
          <w:color w:val="auto"/>
          <w:sz w:val="22"/>
          <w:szCs w:val="22"/>
        </w:rPr>
        <w:t>Članak 13.</w:t>
      </w:r>
    </w:p>
    <w:p w14:paraId="74B60FDA" w14:textId="77777777" w:rsidR="00B03773" w:rsidRPr="00B03773" w:rsidRDefault="00B03773" w:rsidP="00B03773">
      <w:pPr>
        <w:pStyle w:val="Tijeloteksta"/>
        <w:spacing w:before="272" w:line="254" w:lineRule="auto"/>
        <w:ind w:left="112" w:firstLine="608"/>
        <w:rPr>
          <w:rFonts w:ascii="Arial Narrow" w:hAnsi="Arial Narrow"/>
        </w:rPr>
      </w:pPr>
      <w:r w:rsidRPr="00B03773">
        <w:rPr>
          <w:rFonts w:ascii="Arial Narrow" w:hAnsi="Arial Narrow"/>
        </w:rPr>
        <w:t>Ova</w:t>
      </w:r>
      <w:r w:rsidRPr="00B03773">
        <w:rPr>
          <w:rFonts w:ascii="Arial Narrow" w:hAnsi="Arial Narrow"/>
          <w:spacing w:val="-2"/>
        </w:rPr>
        <w:t xml:space="preserve"> </w:t>
      </w:r>
      <w:r w:rsidRPr="00B03773">
        <w:rPr>
          <w:rFonts w:ascii="Arial Narrow" w:hAnsi="Arial Narrow"/>
        </w:rPr>
        <w:t>Procedura</w:t>
      </w:r>
      <w:r w:rsidRPr="00B03773">
        <w:rPr>
          <w:rFonts w:ascii="Arial Narrow" w:hAnsi="Arial Narrow"/>
          <w:spacing w:val="-2"/>
        </w:rPr>
        <w:t xml:space="preserve"> </w:t>
      </w:r>
      <w:r w:rsidRPr="00B03773">
        <w:rPr>
          <w:rFonts w:ascii="Arial Narrow" w:hAnsi="Arial Narrow"/>
        </w:rPr>
        <w:t>stupa</w:t>
      </w:r>
      <w:r w:rsidRPr="00B03773">
        <w:rPr>
          <w:rFonts w:ascii="Arial Narrow" w:hAnsi="Arial Narrow"/>
          <w:spacing w:val="-2"/>
        </w:rPr>
        <w:t xml:space="preserve"> </w:t>
      </w:r>
      <w:r w:rsidRPr="00B03773">
        <w:rPr>
          <w:rFonts w:ascii="Arial Narrow" w:hAnsi="Arial Narrow"/>
        </w:rPr>
        <w:t>na</w:t>
      </w:r>
      <w:r w:rsidRPr="00B03773">
        <w:rPr>
          <w:rFonts w:ascii="Arial Narrow" w:hAnsi="Arial Narrow"/>
          <w:spacing w:val="-2"/>
        </w:rPr>
        <w:t xml:space="preserve"> </w:t>
      </w:r>
      <w:r w:rsidRPr="00B03773">
        <w:rPr>
          <w:rFonts w:ascii="Arial Narrow" w:hAnsi="Arial Narrow"/>
        </w:rPr>
        <w:t>snagu</w:t>
      </w:r>
      <w:r w:rsidRPr="00B03773">
        <w:rPr>
          <w:rFonts w:ascii="Arial Narrow" w:hAnsi="Arial Narrow"/>
          <w:spacing w:val="-3"/>
        </w:rPr>
        <w:t xml:space="preserve"> </w:t>
      </w:r>
      <w:r w:rsidRPr="00B03773">
        <w:rPr>
          <w:rFonts w:ascii="Arial Narrow" w:hAnsi="Arial Narrow"/>
        </w:rPr>
        <w:t>danom</w:t>
      </w:r>
      <w:r w:rsidRPr="00B03773">
        <w:rPr>
          <w:rFonts w:ascii="Arial Narrow" w:hAnsi="Arial Narrow"/>
          <w:spacing w:val="40"/>
        </w:rPr>
        <w:t xml:space="preserve"> </w:t>
      </w:r>
      <w:r w:rsidRPr="00B03773">
        <w:rPr>
          <w:rFonts w:ascii="Arial Narrow" w:hAnsi="Arial Narrow"/>
        </w:rPr>
        <w:t>donošenja,</w:t>
      </w:r>
      <w:r w:rsidRPr="00B03773">
        <w:rPr>
          <w:rFonts w:ascii="Arial Narrow" w:hAnsi="Arial Narrow"/>
          <w:spacing w:val="-3"/>
        </w:rPr>
        <w:t xml:space="preserve"> </w:t>
      </w:r>
      <w:r w:rsidRPr="00B03773">
        <w:rPr>
          <w:rFonts w:ascii="Arial Narrow" w:hAnsi="Arial Narrow"/>
        </w:rPr>
        <w:t>a</w:t>
      </w:r>
      <w:r w:rsidRPr="00B03773">
        <w:rPr>
          <w:rFonts w:ascii="Arial Narrow" w:hAnsi="Arial Narrow"/>
          <w:spacing w:val="-2"/>
        </w:rPr>
        <w:t xml:space="preserve"> </w:t>
      </w:r>
      <w:r w:rsidRPr="00B03773">
        <w:rPr>
          <w:rFonts w:ascii="Arial Narrow" w:hAnsi="Arial Narrow"/>
        </w:rPr>
        <w:t>objavit</w:t>
      </w:r>
      <w:r w:rsidRPr="00B03773">
        <w:rPr>
          <w:rFonts w:ascii="Arial Narrow" w:hAnsi="Arial Narrow"/>
          <w:spacing w:val="-2"/>
        </w:rPr>
        <w:t xml:space="preserve"> </w:t>
      </w:r>
      <w:r w:rsidRPr="00B03773">
        <w:rPr>
          <w:rFonts w:ascii="Arial Narrow" w:hAnsi="Arial Narrow"/>
        </w:rPr>
        <w:t>će</w:t>
      </w:r>
      <w:r w:rsidRPr="00B03773">
        <w:rPr>
          <w:rFonts w:ascii="Arial Narrow" w:hAnsi="Arial Narrow"/>
          <w:spacing w:val="-2"/>
        </w:rPr>
        <w:t xml:space="preserve"> </w:t>
      </w:r>
      <w:r w:rsidRPr="00B03773">
        <w:rPr>
          <w:rFonts w:ascii="Arial Narrow" w:hAnsi="Arial Narrow"/>
        </w:rPr>
        <w:t>se</w:t>
      </w:r>
      <w:r w:rsidRPr="00B03773">
        <w:rPr>
          <w:rFonts w:ascii="Arial Narrow" w:hAnsi="Arial Narrow"/>
          <w:spacing w:val="-2"/>
        </w:rPr>
        <w:t xml:space="preserve"> </w:t>
      </w:r>
      <w:r w:rsidRPr="00B03773">
        <w:rPr>
          <w:rFonts w:ascii="Arial Narrow" w:hAnsi="Arial Narrow"/>
        </w:rPr>
        <w:t>u Službenom glasniku Općine Dubravica.</w:t>
      </w:r>
    </w:p>
    <w:p w14:paraId="7C65400A" w14:textId="77777777" w:rsidR="00B03773" w:rsidRPr="00B03773" w:rsidRDefault="00B03773" w:rsidP="00B03773">
      <w:pPr>
        <w:pStyle w:val="Naslov2"/>
        <w:ind w:right="232"/>
        <w:rPr>
          <w:rFonts w:ascii="Arial Narrow" w:hAnsi="Arial Narrow"/>
          <w:sz w:val="22"/>
          <w:szCs w:val="22"/>
        </w:rPr>
      </w:pPr>
    </w:p>
    <w:p w14:paraId="5356C90D" w14:textId="77777777" w:rsidR="00B03773" w:rsidRPr="00B03773" w:rsidRDefault="00B03773" w:rsidP="00B03773">
      <w:pPr>
        <w:pStyle w:val="Bezproreda"/>
        <w:jc w:val="center"/>
        <w:rPr>
          <w:rFonts w:ascii="Arial Narrow" w:hAnsi="Arial Narrow"/>
        </w:rPr>
      </w:pPr>
      <w:r w:rsidRPr="00B03773">
        <w:rPr>
          <w:rFonts w:ascii="Arial Narrow" w:hAnsi="Arial Narrow"/>
        </w:rPr>
        <w:t>Općinski načelnik Općine Dubravica</w:t>
      </w:r>
    </w:p>
    <w:p w14:paraId="436BD6A8" w14:textId="77777777" w:rsidR="00B03773" w:rsidRPr="00B03773" w:rsidRDefault="00B03773" w:rsidP="00B03773">
      <w:pPr>
        <w:jc w:val="center"/>
        <w:rPr>
          <w:rFonts w:ascii="Arial Narrow" w:hAnsi="Arial Narrow"/>
          <w:lang w:eastAsia="hr-HR"/>
        </w:rPr>
      </w:pPr>
      <w:r w:rsidRPr="00B03773">
        <w:rPr>
          <w:rFonts w:ascii="Arial Narrow" w:hAnsi="Arial Narrow"/>
          <w:lang w:eastAsia="hr-HR"/>
        </w:rPr>
        <w:t>KLASA: 401-01/24-01/5</w:t>
      </w:r>
    </w:p>
    <w:p w14:paraId="1B16CA31" w14:textId="77777777" w:rsidR="00B03773" w:rsidRPr="00B03773" w:rsidRDefault="00B03773" w:rsidP="00B03773">
      <w:pPr>
        <w:jc w:val="center"/>
        <w:rPr>
          <w:rFonts w:ascii="Arial Narrow" w:hAnsi="Arial Narrow"/>
          <w:lang w:eastAsia="hr-HR"/>
        </w:rPr>
      </w:pPr>
      <w:r w:rsidRPr="00B03773">
        <w:rPr>
          <w:rFonts w:ascii="Arial Narrow" w:hAnsi="Arial Narrow"/>
          <w:lang w:eastAsia="hr-HR"/>
        </w:rPr>
        <w:t>URBROJ: 238-40-01-24-1</w:t>
      </w:r>
    </w:p>
    <w:p w14:paraId="54578780" w14:textId="77777777" w:rsidR="00B03773" w:rsidRPr="00B03773" w:rsidRDefault="00B03773" w:rsidP="00B03773">
      <w:pPr>
        <w:jc w:val="center"/>
        <w:rPr>
          <w:rFonts w:ascii="Arial Narrow" w:hAnsi="Arial Narrow"/>
          <w:lang w:eastAsia="hr-HR"/>
        </w:rPr>
      </w:pPr>
      <w:r w:rsidRPr="00B03773">
        <w:rPr>
          <w:rFonts w:ascii="Arial Narrow" w:hAnsi="Arial Narrow"/>
          <w:lang w:eastAsia="hr-HR"/>
        </w:rPr>
        <w:t>Dubravica, 11. srpanj 2024. godine</w:t>
      </w:r>
    </w:p>
    <w:p w14:paraId="3CF62134" w14:textId="77777777" w:rsidR="00B03773" w:rsidRPr="00B03773" w:rsidRDefault="00B03773" w:rsidP="00B03773">
      <w:pPr>
        <w:pStyle w:val="Bezproreda"/>
        <w:jc w:val="center"/>
        <w:rPr>
          <w:rFonts w:ascii="Arial Narrow" w:hAnsi="Arial Narrow"/>
        </w:rPr>
      </w:pPr>
    </w:p>
    <w:p w14:paraId="49648A5A" w14:textId="77777777" w:rsidR="00B03773" w:rsidRPr="00B03773" w:rsidRDefault="00B03773" w:rsidP="00B03773">
      <w:pPr>
        <w:pStyle w:val="Bezproreda"/>
        <w:jc w:val="right"/>
        <w:rPr>
          <w:rFonts w:ascii="Arial Narrow" w:hAnsi="Arial Narrow"/>
        </w:rPr>
      </w:pP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t>NAČELNIK</w:t>
      </w:r>
    </w:p>
    <w:p w14:paraId="311C7CF5" w14:textId="77777777" w:rsidR="00B03773" w:rsidRDefault="00B03773" w:rsidP="00B03773">
      <w:pPr>
        <w:pStyle w:val="Bezproreda"/>
        <w:jc w:val="right"/>
        <w:rPr>
          <w:rFonts w:ascii="Arial Narrow" w:hAnsi="Arial Narrow"/>
        </w:rPr>
      </w:pP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r>
      <w:r w:rsidRPr="00B03773">
        <w:rPr>
          <w:rFonts w:ascii="Arial Narrow" w:hAnsi="Arial Narrow"/>
        </w:rPr>
        <w:tab/>
        <w:t>Marin Štritof</w:t>
      </w:r>
    </w:p>
    <w:p w14:paraId="34D0EB3C" w14:textId="33941A42" w:rsidR="00936655" w:rsidRPr="00B03773" w:rsidRDefault="00936655" w:rsidP="00B03773">
      <w:pPr>
        <w:pStyle w:val="Bezproreda"/>
        <w:jc w:val="right"/>
        <w:rPr>
          <w:rFonts w:ascii="Arial Narrow" w:hAnsi="Arial Narrow"/>
        </w:rPr>
      </w:pPr>
      <w:r w:rsidRPr="006329A4">
        <w:rPr>
          <w:rFonts w:ascii="Arial Narrow" w:hAnsi="Arial Narrow"/>
          <w:b/>
          <w:noProof/>
          <w:lang w:val="sl-SI" w:eastAsia="sl-SI"/>
        </w:rPr>
        <mc:AlternateContent>
          <mc:Choice Requires="wps">
            <w:drawing>
              <wp:anchor distT="0" distB="0" distL="114300" distR="114300" simplePos="0" relativeHeight="251864064" behindDoc="0" locked="0" layoutInCell="1" allowOverlap="1" wp14:anchorId="53C035BC" wp14:editId="0FDA4C62">
                <wp:simplePos x="0" y="0"/>
                <wp:positionH relativeFrom="margin">
                  <wp:posOffset>0</wp:posOffset>
                </wp:positionH>
                <wp:positionV relativeFrom="paragraph">
                  <wp:posOffset>113665</wp:posOffset>
                </wp:positionV>
                <wp:extent cx="485775" cy="362197"/>
                <wp:effectExtent l="57150" t="114300" r="142875" b="76200"/>
                <wp:wrapNone/>
                <wp:docPr id="1453303941"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4DDD38A9" w14:textId="60C97A11" w:rsidR="00936655" w:rsidRPr="00104EAC" w:rsidRDefault="00936655" w:rsidP="00936655">
                            <w:pPr>
                              <w:jc w:val="center"/>
                              <w:rPr>
                                <w:rFonts w:ascii="Arial Narrow" w:hAnsi="Arial Narrow"/>
                                <w:sz w:val="24"/>
                                <w:szCs w:val="24"/>
                              </w:rPr>
                            </w:pPr>
                            <w:r>
                              <w:rPr>
                                <w:rFonts w:ascii="Arial Narrow" w:hAnsi="Arial Narrow"/>
                                <w:sz w:val="24"/>
                                <w:szCs w:val="24"/>
                              </w:rPr>
                              <w:t>13</w:t>
                            </w:r>
                          </w:p>
                          <w:p w14:paraId="3AD37965" w14:textId="77777777" w:rsidR="00936655" w:rsidRDefault="00936655" w:rsidP="009366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035BC" id="_x0000_s1043" style="position:absolute;left:0;text-align:left;margin-left:0;margin-top:8.95pt;width:38.25pt;height:2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8l2wIAAOkFAAAOAAAAZHJzL2Uyb0RvYy54bWysVNtu2zAMfR+wfxD0vjpOc2tQpwh6GQZ0&#10;bdF06DMty7FRWdIkOU779aMk59Ju2MMwBFDEi6lDHpLnF9tGkA03tlYyo+nJgBIumSpquc7oj6eb&#10;LzNKrANZgFCSZ/SVW3qx+PzpvNNzPlSVEgU3BINIO+90Rivn9DxJLKt4A/ZEaS7RWCrTgEPRrJPC&#10;QIfRG5EMB4NJ0ilTaKMYtxa1V9FIFyF+WXLm7svSckdERhGbC6cJZ+7PZHEO87UBXdWshwH/gKKB&#10;WuKj+1BX4IC0pv4tVFMzo6wq3QlTTaLKsmY85IDZpIMP2awq0DzkgsWxel8m+//CsrvNSj8YLEOn&#10;7dzi1WexLU3j/xEf2YZive6LxbeOMFSOZuPpdEwJQ9PpZJieTX0xk8PH2lj3lauG+EtGjWpl8YiE&#10;hDrB5ta66L/z8w9aJeriphYiCGadXwpDNoDkXU+vJ9eT8K1om++qiOrpeDAILOLDNvoHEO8CCUm6&#10;jI6DK2GAbVYKcAi90UVGHVL/8lQhgQTEGruYORPeeRejDx5fXY79LzpVUPCo9fH7jnK1dFF5dlBa&#10;cHvc6elO/zfgvjRXYKsYKuDpiyykrxAPHY6VDGS1jptVVXQkF615BExtPJghIlLUnoDTWRoFbP90&#10;FnChLaacC0qMcs+1q0LTebZ9TA9gT0EugL0ENQhdQQQ1Osqj9w4EqB2aIB0BTQ6N5m9um29JjVjT&#10;0D9elavi9cF4PKH1rGY3NeK4BesewOB4ImxcOe4ej1IopFb1N0oqZd7+pPf+ODVopaTDcc+o/dmC&#10;4ZSIbxLn6Swdjfx+CMJoPB2iYI4t+bFFts2lwqZMcblpFq7e34ndtTSqecbNtPSvogkkw7dja/XC&#10;pYtrCHcb48tlcMOdoMHdypVmPviOgaftMxjdz5HDAbxTu9UA8w+TFH39l1ItW6fKOozZoa7Ihxdw&#10;nwRm+t3nF9axHLwOG3rxCwAA//8DAFBLAwQUAAYACAAAACEA9hUCCtkAAAAFAQAADwAAAGRycy9k&#10;b3ducmV2LnhtbEyOwU7DMAyG70i8Q2QkbswFsY2VphNCQjtulB7gljWmrUicqsm68vaYE5ws+//1&#10;+Su2s3dqojH2gTXcLjJQxE2wPbca6reXmwdQMRm2xgUmDd8UYVteXhQmt+HMrzRVqVUC4ZgbDV1K&#10;Q44Ym468iYswEEv2GUZvkqxji3Y0Z4F7h3dZtkJvepYPnRnouaPmqzp5DdlHVR9cP7v3HU3LHe73&#10;dXVAra+v5qdHUInm9FeGX31Rh1KcjuHENionDOnJdb0BJel6tQR1lHm/ASwL/G9f/gAAAP//AwBQ&#10;SwECLQAUAAYACAAAACEAtoM4kv4AAADhAQAAEwAAAAAAAAAAAAAAAAAAAAAAW0NvbnRlbnRfVHlw&#10;ZXNdLnhtbFBLAQItABQABgAIAAAAIQA4/SH/1gAAAJQBAAALAAAAAAAAAAAAAAAAAC8BAABfcmVs&#10;cy8ucmVsc1BLAQItABQABgAIAAAAIQDvWi8l2wIAAOkFAAAOAAAAAAAAAAAAAAAAAC4CAABkcnMv&#10;ZTJvRG9jLnhtbFBLAQItABQABgAIAAAAIQD2FQIK2QAAAAUBAAAPAAAAAAAAAAAAAAAAADUFAABk&#10;cnMvZG93bnJldi54bWxQSwUGAAAAAAQABADzAAAAOwYAAAAA&#10;" fillcolor="#afabab" strokecolor="#8e8e8e" strokeweight="1.52778mm">
                <v:stroke linestyle="thickThin"/>
                <v:shadow on="t" color="black" opacity="26214f" origin="-.5,.5" offset=".74836mm,-.74836mm"/>
                <v:textbox>
                  <w:txbxContent>
                    <w:p w14:paraId="4DDD38A9" w14:textId="60C97A11" w:rsidR="00936655" w:rsidRPr="00104EAC" w:rsidRDefault="00936655" w:rsidP="00936655">
                      <w:pPr>
                        <w:jc w:val="center"/>
                        <w:rPr>
                          <w:rFonts w:ascii="Arial Narrow" w:hAnsi="Arial Narrow"/>
                          <w:sz w:val="24"/>
                          <w:szCs w:val="24"/>
                        </w:rPr>
                      </w:pPr>
                      <w:r>
                        <w:rPr>
                          <w:rFonts w:ascii="Arial Narrow" w:hAnsi="Arial Narrow"/>
                          <w:sz w:val="24"/>
                          <w:szCs w:val="24"/>
                        </w:rPr>
                        <w:t>13</w:t>
                      </w:r>
                    </w:p>
                    <w:p w14:paraId="3AD37965" w14:textId="77777777" w:rsidR="00936655" w:rsidRDefault="00936655" w:rsidP="00936655">
                      <w:pPr>
                        <w:jc w:val="center"/>
                      </w:pPr>
                    </w:p>
                  </w:txbxContent>
                </v:textbox>
                <w10:wrap anchorx="margin"/>
              </v:roundrect>
            </w:pict>
          </mc:Fallback>
        </mc:AlternateContent>
      </w:r>
    </w:p>
    <w:p w14:paraId="7F904302" w14:textId="2CF289D0" w:rsidR="00B03773" w:rsidRPr="00B03773" w:rsidRDefault="00B03773" w:rsidP="00B03773">
      <w:pPr>
        <w:pStyle w:val="Tijeloteksta"/>
        <w:ind w:left="245" w:firstLine="475"/>
        <w:rPr>
          <w:rFonts w:ascii="Arial Narrow" w:hAnsi="Arial Narrow"/>
        </w:rPr>
      </w:pPr>
    </w:p>
    <w:p w14:paraId="47B7603F" w14:textId="77777777" w:rsidR="00936655" w:rsidRPr="008B66E7" w:rsidRDefault="00936655" w:rsidP="00936655">
      <w:pPr>
        <w:rPr>
          <w:lang w:eastAsia="hr-HR"/>
        </w:rPr>
      </w:pPr>
    </w:p>
    <w:p w14:paraId="60F41E9F" w14:textId="77777777" w:rsidR="00936655" w:rsidRPr="00936655" w:rsidRDefault="00936655" w:rsidP="00936655">
      <w:pPr>
        <w:rPr>
          <w:rFonts w:ascii="Arial Narrow" w:hAnsi="Arial Narrow"/>
          <w:lang w:eastAsia="hr-HR"/>
        </w:rPr>
      </w:pPr>
      <w:r w:rsidRPr="00936655">
        <w:rPr>
          <w:rFonts w:ascii="Arial Narrow" w:hAnsi="Arial Narrow"/>
          <w:lang w:eastAsia="hr-HR"/>
        </w:rPr>
        <w:t xml:space="preserve">Na temelju članka </w:t>
      </w:r>
      <w:r w:rsidRPr="00936655">
        <w:rPr>
          <w:rFonts w:ascii="Arial Narrow" w:hAnsi="Arial Narrow"/>
        </w:rPr>
        <w:t xml:space="preserve">34. Zakona o fiskalnoj odgovornosti („Narodne novine“, br. 111/18, 83/23) i članka </w:t>
      </w:r>
      <w:r w:rsidRPr="00936655">
        <w:rPr>
          <w:rFonts w:ascii="Arial Narrow" w:hAnsi="Arial Narrow"/>
          <w:lang w:eastAsia="hr-HR"/>
        </w:rPr>
        <w:t>38. Statuta Općine Dubravica („Službeni glasnik Općine Dubravica“ broj 01/2021, 03/2024), općinski načelnik Općine Dubravica dana 11. srpnja 2024. godine donosi</w:t>
      </w:r>
    </w:p>
    <w:p w14:paraId="1047A12A" w14:textId="77777777" w:rsidR="00936655" w:rsidRPr="00936655" w:rsidRDefault="00936655" w:rsidP="00936655">
      <w:pPr>
        <w:rPr>
          <w:rFonts w:ascii="Arial Narrow" w:hAnsi="Arial Narrow"/>
          <w:lang w:eastAsia="hr-HR"/>
        </w:rPr>
      </w:pPr>
    </w:p>
    <w:p w14:paraId="26FE9536"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PROCEDURU</w:t>
      </w:r>
    </w:p>
    <w:p w14:paraId="0FAF0100"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o izdavanju i obračunu naloga za službeno putovanje</w:t>
      </w:r>
    </w:p>
    <w:p w14:paraId="47C6224F" w14:textId="77777777" w:rsidR="00936655" w:rsidRPr="00936655" w:rsidRDefault="00936655" w:rsidP="00936655">
      <w:pPr>
        <w:rPr>
          <w:rFonts w:ascii="Arial Narrow" w:hAnsi="Arial Narrow"/>
          <w:lang w:eastAsia="hr-HR"/>
        </w:rPr>
      </w:pPr>
    </w:p>
    <w:p w14:paraId="171F0B37"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Članak 1.</w:t>
      </w:r>
    </w:p>
    <w:p w14:paraId="1CFE00A5" w14:textId="77777777" w:rsidR="00936655" w:rsidRPr="00936655" w:rsidRDefault="00936655" w:rsidP="00936655">
      <w:pPr>
        <w:ind w:firstLine="708"/>
        <w:rPr>
          <w:rFonts w:ascii="Arial Narrow" w:hAnsi="Arial Narrow"/>
          <w:lang w:eastAsia="hr-HR"/>
        </w:rPr>
      </w:pPr>
      <w:r w:rsidRPr="00936655">
        <w:rPr>
          <w:rFonts w:ascii="Arial Narrow" w:hAnsi="Arial Narrow"/>
          <w:lang w:eastAsia="hr-HR"/>
        </w:rPr>
        <w:t>Ova Procedura o izdavanju i obračunu naloga za službeno putovanje (dalje u tekstu: Procedura) propisuje način i postupak izdavanja te obračun naloga za službeno putovanje službenika Jedinstvenog upravnog odjela Općine Dubravica i općinskog načelnika Općine Dubravica.</w:t>
      </w:r>
    </w:p>
    <w:p w14:paraId="576B6E3E"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Članak 2.</w:t>
      </w:r>
    </w:p>
    <w:p w14:paraId="4F71121F" w14:textId="77777777" w:rsidR="00936655" w:rsidRPr="00936655" w:rsidRDefault="00936655" w:rsidP="00936655">
      <w:pPr>
        <w:ind w:firstLine="708"/>
        <w:rPr>
          <w:rFonts w:ascii="Arial Narrow" w:hAnsi="Arial Narrow"/>
          <w:lang w:eastAsia="hr-HR"/>
        </w:rPr>
      </w:pPr>
      <w:r w:rsidRPr="00936655">
        <w:rPr>
          <w:rFonts w:ascii="Arial Narrow" w:hAnsi="Arial Narrow"/>
          <w:lang w:eastAsia="hr-HR"/>
        </w:rPr>
        <w:t>Naknade troškova službenog putovanja koje proizlaze iz obračuna putnog naloga obračunavaju se i isplaćuju sukladno propisima radnog prava i poreznim propisima.</w:t>
      </w:r>
    </w:p>
    <w:p w14:paraId="3FD101AF" w14:textId="77777777" w:rsidR="00936655" w:rsidRPr="00936655" w:rsidRDefault="00936655" w:rsidP="00936655">
      <w:pPr>
        <w:rPr>
          <w:rFonts w:ascii="Arial Narrow" w:hAnsi="Arial Narrow"/>
          <w:lang w:eastAsia="hr-HR"/>
        </w:rPr>
      </w:pPr>
    </w:p>
    <w:p w14:paraId="503A68EB"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Članak 3.</w:t>
      </w:r>
    </w:p>
    <w:p w14:paraId="6BD7F11C" w14:textId="77777777" w:rsidR="00936655" w:rsidRPr="00936655" w:rsidRDefault="00936655" w:rsidP="00936655">
      <w:pPr>
        <w:ind w:firstLine="708"/>
        <w:rPr>
          <w:rFonts w:ascii="Arial Narrow" w:hAnsi="Arial Narrow"/>
          <w:lang w:eastAsia="hr-HR"/>
        </w:rPr>
      </w:pPr>
      <w:r w:rsidRPr="00936655">
        <w:rPr>
          <w:rFonts w:ascii="Arial Narrow" w:hAnsi="Arial Narrow"/>
          <w:lang w:eastAsia="hr-HR"/>
        </w:rPr>
        <w:t>Izrazi koji se koriste u ovoj Proceduri za osobe u muškom rodu, upotrijebljeni su neutralno i odnose se na oba spola.</w:t>
      </w:r>
    </w:p>
    <w:p w14:paraId="5649B508" w14:textId="77777777" w:rsidR="00936655" w:rsidRPr="00936655" w:rsidRDefault="00936655" w:rsidP="00936655">
      <w:pPr>
        <w:rPr>
          <w:rFonts w:ascii="Arial Narrow" w:hAnsi="Arial Narrow"/>
          <w:lang w:eastAsia="hr-HR"/>
        </w:rPr>
      </w:pPr>
    </w:p>
    <w:p w14:paraId="64B2E978" w14:textId="77777777" w:rsidR="00936655" w:rsidRPr="00936655" w:rsidRDefault="00936655" w:rsidP="00936655">
      <w:pPr>
        <w:rPr>
          <w:rFonts w:ascii="Arial Narrow" w:hAnsi="Arial Narrow"/>
          <w:lang w:eastAsia="hr-HR"/>
        </w:rPr>
      </w:pPr>
    </w:p>
    <w:p w14:paraId="3EB37A35"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lastRenderedPageBreak/>
        <w:t>Članak 4.</w:t>
      </w:r>
    </w:p>
    <w:p w14:paraId="06642663" w14:textId="77777777" w:rsidR="00936655" w:rsidRPr="00936655" w:rsidRDefault="00936655" w:rsidP="00936655">
      <w:pPr>
        <w:ind w:firstLine="708"/>
        <w:rPr>
          <w:rFonts w:ascii="Arial Narrow" w:hAnsi="Arial Narrow"/>
          <w:lang w:eastAsia="hr-HR"/>
        </w:rPr>
      </w:pPr>
      <w:r w:rsidRPr="00936655">
        <w:rPr>
          <w:rFonts w:ascii="Arial Narrow" w:hAnsi="Arial Narrow"/>
          <w:lang w:eastAsia="hr-HR"/>
        </w:rPr>
        <w:t>Način i postupak izdavanja te obračun naloga za službeno putovanje (dalje u tekstu: putni nalog) osoba iz članka 1. ove Procedure određuje se kako slijedi:</w:t>
      </w:r>
    </w:p>
    <w:p w14:paraId="4B21635B" w14:textId="77777777" w:rsidR="00936655" w:rsidRPr="00936655" w:rsidRDefault="00936655" w:rsidP="00936655">
      <w:pPr>
        <w:rPr>
          <w:rFonts w:ascii="Arial Narrow" w:hAnsi="Arial Narrow"/>
          <w:lang w:eastAsia="hr-HR"/>
        </w:rPr>
      </w:pPr>
    </w:p>
    <w:tbl>
      <w:tblPr>
        <w:tblStyle w:val="Reetkatablice"/>
        <w:tblW w:w="0" w:type="auto"/>
        <w:tblLook w:val="04A0" w:firstRow="1" w:lastRow="0" w:firstColumn="1" w:lastColumn="0" w:noHBand="0" w:noVBand="1"/>
      </w:tblPr>
      <w:tblGrid>
        <w:gridCol w:w="700"/>
        <w:gridCol w:w="1902"/>
        <w:gridCol w:w="4524"/>
        <w:gridCol w:w="2275"/>
        <w:gridCol w:w="2286"/>
        <w:gridCol w:w="2307"/>
      </w:tblGrid>
      <w:tr w:rsidR="00936655" w:rsidRPr="00936655" w14:paraId="3DE49F73" w14:textId="77777777" w:rsidTr="00702C76">
        <w:tc>
          <w:tcPr>
            <w:tcW w:w="700" w:type="dxa"/>
          </w:tcPr>
          <w:p w14:paraId="5AED6729"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Red. Br.</w:t>
            </w:r>
          </w:p>
        </w:tc>
        <w:tc>
          <w:tcPr>
            <w:tcW w:w="1902" w:type="dxa"/>
          </w:tcPr>
          <w:p w14:paraId="609B6636"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Aktivnost</w:t>
            </w:r>
          </w:p>
        </w:tc>
        <w:tc>
          <w:tcPr>
            <w:tcW w:w="4524" w:type="dxa"/>
          </w:tcPr>
          <w:p w14:paraId="44AD090C"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Opis aktivnosti</w:t>
            </w:r>
          </w:p>
        </w:tc>
        <w:tc>
          <w:tcPr>
            <w:tcW w:w="2275" w:type="dxa"/>
          </w:tcPr>
          <w:p w14:paraId="3D40EC9F"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Odgovorna osoba</w:t>
            </w:r>
          </w:p>
        </w:tc>
        <w:tc>
          <w:tcPr>
            <w:tcW w:w="2286" w:type="dxa"/>
          </w:tcPr>
          <w:p w14:paraId="7EC272BD"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Dokument</w:t>
            </w:r>
          </w:p>
        </w:tc>
        <w:tc>
          <w:tcPr>
            <w:tcW w:w="2307" w:type="dxa"/>
          </w:tcPr>
          <w:p w14:paraId="04B8BAD8" w14:textId="77777777" w:rsidR="00936655" w:rsidRPr="00936655" w:rsidRDefault="00936655" w:rsidP="00702C76">
            <w:pPr>
              <w:jc w:val="center"/>
              <w:rPr>
                <w:rFonts w:ascii="Arial Narrow" w:hAnsi="Arial Narrow"/>
                <w:b/>
                <w:sz w:val="22"/>
                <w:szCs w:val="22"/>
              </w:rPr>
            </w:pPr>
            <w:r w:rsidRPr="00936655">
              <w:rPr>
                <w:rFonts w:ascii="Arial Narrow" w:hAnsi="Arial Narrow"/>
                <w:b/>
                <w:sz w:val="22"/>
                <w:szCs w:val="22"/>
              </w:rPr>
              <w:t>Rok</w:t>
            </w:r>
          </w:p>
        </w:tc>
      </w:tr>
      <w:tr w:rsidR="00936655" w:rsidRPr="00936655" w14:paraId="1F9CC6F3" w14:textId="77777777" w:rsidTr="00702C76">
        <w:tc>
          <w:tcPr>
            <w:tcW w:w="700" w:type="dxa"/>
          </w:tcPr>
          <w:p w14:paraId="06C5D459"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1.</w:t>
            </w:r>
          </w:p>
        </w:tc>
        <w:tc>
          <w:tcPr>
            <w:tcW w:w="1902" w:type="dxa"/>
          </w:tcPr>
          <w:p w14:paraId="6E701E70"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Zahtjev/prijedlog osoba iz članka 1. ove Procedure</w:t>
            </w:r>
          </w:p>
        </w:tc>
        <w:tc>
          <w:tcPr>
            <w:tcW w:w="4524" w:type="dxa"/>
          </w:tcPr>
          <w:p w14:paraId="5E4CB329"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Osoba na temelju poziva, prijavnice ili drugog dokumenta popunjava obrazac putnog naloga, ispunjava podatke o putu (ime i prezime, datum odlaska, mjesto u koje se putuje, svrha puta, trajanje puta) te traži odobrenje općinskog načelnika za odlazak na službeno putovanje</w:t>
            </w:r>
          </w:p>
        </w:tc>
        <w:tc>
          <w:tcPr>
            <w:tcW w:w="2275" w:type="dxa"/>
          </w:tcPr>
          <w:p w14:paraId="3F820B2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Osobe iz članka 1. ove Procedure</w:t>
            </w:r>
          </w:p>
        </w:tc>
        <w:tc>
          <w:tcPr>
            <w:tcW w:w="2286" w:type="dxa"/>
          </w:tcPr>
          <w:p w14:paraId="7AF1C5A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Poziv/prijavnica i program puta stručnog usavršavanja</w:t>
            </w:r>
          </w:p>
        </w:tc>
        <w:tc>
          <w:tcPr>
            <w:tcW w:w="2307" w:type="dxa"/>
          </w:tcPr>
          <w:p w14:paraId="2838A19D"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15 dana prije odlaska na službeno putovanje, osim ako se radi o neplaniranom putu (3 dana prije odlaska)</w:t>
            </w:r>
          </w:p>
        </w:tc>
      </w:tr>
      <w:tr w:rsidR="00936655" w:rsidRPr="00936655" w14:paraId="5208F05E" w14:textId="77777777" w:rsidTr="00702C76">
        <w:tc>
          <w:tcPr>
            <w:tcW w:w="700" w:type="dxa"/>
          </w:tcPr>
          <w:p w14:paraId="5C89139E"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2.</w:t>
            </w:r>
          </w:p>
        </w:tc>
        <w:tc>
          <w:tcPr>
            <w:tcW w:w="1902" w:type="dxa"/>
          </w:tcPr>
          <w:p w14:paraId="11C28F36"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Razmatranje prijedloga/zahtjeva za službeno putovanje</w:t>
            </w:r>
          </w:p>
        </w:tc>
        <w:tc>
          <w:tcPr>
            <w:tcW w:w="4524" w:type="dxa"/>
          </w:tcPr>
          <w:p w14:paraId="6FFCB2ED"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Prijedlog/zahtjev za službeno putovanje razmatra se je li opravdan, je li u skladu s internim aktima općine, s poslovima radnog mjesta službenika te se provjerava je li u skladu s sredstvima proračuna za što se konzultira voditelja odsjeka za računovodstvo općine</w:t>
            </w:r>
          </w:p>
        </w:tc>
        <w:tc>
          <w:tcPr>
            <w:tcW w:w="2275" w:type="dxa"/>
          </w:tcPr>
          <w:p w14:paraId="4C6923A9"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Općinski načelnik, pročelnik i voditelj odsjeka za računovodstvo</w:t>
            </w:r>
          </w:p>
        </w:tc>
        <w:tc>
          <w:tcPr>
            <w:tcW w:w="2286" w:type="dxa"/>
          </w:tcPr>
          <w:p w14:paraId="7889E415"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 Proračun općine, drugi interni akti</w:t>
            </w:r>
          </w:p>
        </w:tc>
        <w:tc>
          <w:tcPr>
            <w:tcW w:w="2307" w:type="dxa"/>
          </w:tcPr>
          <w:p w14:paraId="5CFFE3BA"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3 dana od zaprimanja prijedloga/zahtjeva, osim ako se radi o neplaniranom putu (3 dana prije odlaska)</w:t>
            </w:r>
          </w:p>
          <w:p w14:paraId="5FD03833" w14:textId="77777777" w:rsidR="00936655" w:rsidRPr="00936655" w:rsidRDefault="00936655" w:rsidP="00702C76">
            <w:pPr>
              <w:jc w:val="both"/>
              <w:rPr>
                <w:rFonts w:ascii="Arial Narrow" w:hAnsi="Arial Narrow"/>
                <w:sz w:val="22"/>
                <w:szCs w:val="22"/>
              </w:rPr>
            </w:pPr>
          </w:p>
        </w:tc>
      </w:tr>
      <w:tr w:rsidR="00936655" w:rsidRPr="00936655" w14:paraId="5758D6D1" w14:textId="77777777" w:rsidTr="00702C76">
        <w:tc>
          <w:tcPr>
            <w:tcW w:w="700" w:type="dxa"/>
          </w:tcPr>
          <w:p w14:paraId="3BFA18F2"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3.</w:t>
            </w:r>
          </w:p>
        </w:tc>
        <w:tc>
          <w:tcPr>
            <w:tcW w:w="1902" w:type="dxa"/>
          </w:tcPr>
          <w:p w14:paraId="049BCABE"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Odobravanje službenog putovanja</w:t>
            </w:r>
          </w:p>
        </w:tc>
        <w:tc>
          <w:tcPr>
            <w:tcW w:w="4524" w:type="dxa"/>
          </w:tcPr>
          <w:p w14:paraId="67BD91CB"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Ako je prijedlog/zahtjev za službeno putovanje opravdan i u skladu s proračunom općine, putni nalog se potpisuje uz navođenje vrste prijevoza koji je odobren i iznosa eventualno odobrenog predujma. Putni nalog se predaje u odsjek za računovodstvo radi dodjele broja putnog naloga.</w:t>
            </w:r>
          </w:p>
          <w:p w14:paraId="6E8F107B"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Općinski načelnik ili pročelnik može službeniku naložiti službeno putovanje i bez osobnog zahtjeva službenika ako je službeno putovanje neophodno za obavljanje djelatnosti poslodavca ili radnog mjesta službenika</w:t>
            </w:r>
          </w:p>
        </w:tc>
        <w:tc>
          <w:tcPr>
            <w:tcW w:w="2275" w:type="dxa"/>
          </w:tcPr>
          <w:p w14:paraId="0178229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Općinski načelnik, pročelnik</w:t>
            </w:r>
          </w:p>
        </w:tc>
        <w:tc>
          <w:tcPr>
            <w:tcW w:w="2286" w:type="dxa"/>
          </w:tcPr>
          <w:p w14:paraId="78D2CD18"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w:t>
            </w:r>
          </w:p>
        </w:tc>
        <w:tc>
          <w:tcPr>
            <w:tcW w:w="2307" w:type="dxa"/>
          </w:tcPr>
          <w:p w14:paraId="4A13094E"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3 dana prije odlaska na službeno putovanje</w:t>
            </w:r>
          </w:p>
        </w:tc>
      </w:tr>
      <w:tr w:rsidR="00936655" w:rsidRPr="00936655" w14:paraId="1FE6F542" w14:textId="77777777" w:rsidTr="00702C76">
        <w:tc>
          <w:tcPr>
            <w:tcW w:w="700" w:type="dxa"/>
          </w:tcPr>
          <w:p w14:paraId="0635F5D5"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4.</w:t>
            </w:r>
          </w:p>
        </w:tc>
        <w:tc>
          <w:tcPr>
            <w:tcW w:w="1902" w:type="dxa"/>
          </w:tcPr>
          <w:p w14:paraId="5F24A10D"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Evidentiranje putnog naloga</w:t>
            </w:r>
          </w:p>
        </w:tc>
        <w:tc>
          <w:tcPr>
            <w:tcW w:w="4524" w:type="dxa"/>
          </w:tcPr>
          <w:p w14:paraId="1B43642A"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Na dostavljeni putni nalog upisuje se broj putnog naloga, naziv poslodavca i datum izdavanja putnog naloga. Isti se evidentira u Evidenciju putnih naloga. Putni nalog se predaje osobi koja ide na službeno putovanje</w:t>
            </w:r>
          </w:p>
        </w:tc>
        <w:tc>
          <w:tcPr>
            <w:tcW w:w="2275" w:type="dxa"/>
          </w:tcPr>
          <w:p w14:paraId="03665D14"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Voditelj odsjeka za računovodstvo</w:t>
            </w:r>
          </w:p>
        </w:tc>
        <w:tc>
          <w:tcPr>
            <w:tcW w:w="2286" w:type="dxa"/>
          </w:tcPr>
          <w:p w14:paraId="090D7620"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 Evidencija putnih naloga</w:t>
            </w:r>
          </w:p>
        </w:tc>
        <w:tc>
          <w:tcPr>
            <w:tcW w:w="2307" w:type="dxa"/>
          </w:tcPr>
          <w:p w14:paraId="64796365"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3 dana prije odlaska na službeno putovanje</w:t>
            </w:r>
          </w:p>
        </w:tc>
      </w:tr>
      <w:tr w:rsidR="00936655" w:rsidRPr="00936655" w14:paraId="0771A8CC" w14:textId="77777777" w:rsidTr="00702C76">
        <w:tc>
          <w:tcPr>
            <w:tcW w:w="700" w:type="dxa"/>
          </w:tcPr>
          <w:p w14:paraId="7A5B971A"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lastRenderedPageBreak/>
              <w:t>5.</w:t>
            </w:r>
          </w:p>
        </w:tc>
        <w:tc>
          <w:tcPr>
            <w:tcW w:w="1902" w:type="dxa"/>
          </w:tcPr>
          <w:p w14:paraId="26C0AE24"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Isplata predujma</w:t>
            </w:r>
          </w:p>
        </w:tc>
        <w:tc>
          <w:tcPr>
            <w:tcW w:w="4524" w:type="dxa"/>
          </w:tcPr>
          <w:p w14:paraId="48E571EB"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Ako je općinski načelnik odobrio isplatu predujma (red broj 3.) službeniku se isplaćuje odobreni iznos predujma</w:t>
            </w:r>
          </w:p>
        </w:tc>
        <w:tc>
          <w:tcPr>
            <w:tcW w:w="2275" w:type="dxa"/>
          </w:tcPr>
          <w:p w14:paraId="25503238"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Voditelj odsjeka za računovodstvo</w:t>
            </w:r>
          </w:p>
        </w:tc>
        <w:tc>
          <w:tcPr>
            <w:tcW w:w="2286" w:type="dxa"/>
          </w:tcPr>
          <w:p w14:paraId="10A34CC3"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Nalog za isplatu predujma</w:t>
            </w:r>
          </w:p>
        </w:tc>
        <w:tc>
          <w:tcPr>
            <w:tcW w:w="2307" w:type="dxa"/>
          </w:tcPr>
          <w:p w14:paraId="63C49414"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1 dan prije službenog putovanje</w:t>
            </w:r>
          </w:p>
        </w:tc>
      </w:tr>
      <w:tr w:rsidR="00936655" w:rsidRPr="00936655" w14:paraId="256AF062" w14:textId="77777777" w:rsidTr="00702C76">
        <w:tc>
          <w:tcPr>
            <w:tcW w:w="700" w:type="dxa"/>
          </w:tcPr>
          <w:p w14:paraId="2E65524F"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6.</w:t>
            </w:r>
          </w:p>
        </w:tc>
        <w:tc>
          <w:tcPr>
            <w:tcW w:w="1902" w:type="dxa"/>
          </w:tcPr>
          <w:p w14:paraId="00135D05"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Predaja popunjenog putnog naloga po povratku sa službenog putovanja</w:t>
            </w:r>
          </w:p>
        </w:tc>
        <w:tc>
          <w:tcPr>
            <w:tcW w:w="4524" w:type="dxa"/>
          </w:tcPr>
          <w:p w14:paraId="01E444C3"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U putnom nalogu navodi se: datum i vrijeme odlaska i povratka sa službenog putovanja, relaciju putovanja i cijenu prijevoznih karata, prtljage i sl., cijenu smještaja, početno i završno stanje brojila, iznos cestarine te iznosi drugih eventualnih opravdanih troškova puta. Uz putni nalog priložiti dokumentaciju potrebnu za konačni obračun te sastaviti izvješće s puta. Ako je troškove službenog putovanja podmirio netko drugi, potrebno je to navesti u izvješću. Ispunjeni putni nalog predati u odsjek za računovodstvo. Ako se putovanje nije realiziralo, putni nalog se poništava (dvije okomite crte na prednjoj strani putnog naloga s navođenjem „nije realizirano“ uz napomenu zašto se put nije realizirao te se isti predaje u odsjek za računovodstvo radi poništavanja putnog naloga u Evidenciji putnih naloga. Ako se isplatio predujam, a put nije realiziran, isti se mora vratiti u blagajnu u roku 3 dana od dana planiranog odlaska na službeno putovanje</w:t>
            </w:r>
          </w:p>
        </w:tc>
        <w:tc>
          <w:tcPr>
            <w:tcW w:w="2275" w:type="dxa"/>
          </w:tcPr>
          <w:p w14:paraId="2D2EAC4F"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Osobe iz članka 1. ove Procedure</w:t>
            </w:r>
          </w:p>
        </w:tc>
        <w:tc>
          <w:tcPr>
            <w:tcW w:w="2286" w:type="dxa"/>
          </w:tcPr>
          <w:p w14:paraId="72950E0F"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 s prilozima (računi za smještaj, cestarina, prijevozne karte i dr.) i s izvješćem</w:t>
            </w:r>
          </w:p>
        </w:tc>
        <w:tc>
          <w:tcPr>
            <w:tcW w:w="2307" w:type="dxa"/>
          </w:tcPr>
          <w:p w14:paraId="5B494863"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U roku 3 dana po povratku sa službenog putovanja (subote, nedjelje i državni blagdani se ne računaju)</w:t>
            </w:r>
          </w:p>
        </w:tc>
      </w:tr>
      <w:tr w:rsidR="00936655" w:rsidRPr="00936655" w14:paraId="75620214" w14:textId="77777777" w:rsidTr="00702C76">
        <w:tc>
          <w:tcPr>
            <w:tcW w:w="700" w:type="dxa"/>
          </w:tcPr>
          <w:p w14:paraId="1294A118"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7.</w:t>
            </w:r>
          </w:p>
        </w:tc>
        <w:tc>
          <w:tcPr>
            <w:tcW w:w="1902" w:type="dxa"/>
          </w:tcPr>
          <w:p w14:paraId="6AF4BFC0"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Provjera putnog naloga po povratku sa službenog putovanja i konačni obračun putnog naloga</w:t>
            </w:r>
          </w:p>
        </w:tc>
        <w:tc>
          <w:tcPr>
            <w:tcW w:w="4524" w:type="dxa"/>
          </w:tcPr>
          <w:p w14:paraId="4A6D252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 xml:space="preserve">Provjerava se je li putni nalog ispravno ispunjen te jesu li prateći dokumenti izdani u skladu sa zakonom. </w:t>
            </w:r>
          </w:p>
        </w:tc>
        <w:tc>
          <w:tcPr>
            <w:tcW w:w="2275" w:type="dxa"/>
          </w:tcPr>
          <w:p w14:paraId="583650E8"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Voditelj odsjeka za računovodstvo</w:t>
            </w:r>
          </w:p>
        </w:tc>
        <w:tc>
          <w:tcPr>
            <w:tcW w:w="2286" w:type="dxa"/>
          </w:tcPr>
          <w:p w14:paraId="36CAC00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 s prilozima (računi za smještaj, cestarina, prijevozne karte i dr.) i izvješća</w:t>
            </w:r>
          </w:p>
        </w:tc>
        <w:tc>
          <w:tcPr>
            <w:tcW w:w="2307" w:type="dxa"/>
          </w:tcPr>
          <w:p w14:paraId="1B35AE0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45 dana od predaje putnog naloga</w:t>
            </w:r>
          </w:p>
        </w:tc>
      </w:tr>
      <w:tr w:rsidR="00936655" w:rsidRPr="00936655" w14:paraId="02A6EA59" w14:textId="77777777" w:rsidTr="00702C76">
        <w:tc>
          <w:tcPr>
            <w:tcW w:w="700" w:type="dxa"/>
          </w:tcPr>
          <w:p w14:paraId="4BF6BAAB"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8.</w:t>
            </w:r>
          </w:p>
        </w:tc>
        <w:tc>
          <w:tcPr>
            <w:tcW w:w="1902" w:type="dxa"/>
          </w:tcPr>
          <w:p w14:paraId="53640045"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Potvrda izvršenja službenog putovanja i odobrenje za isplatu</w:t>
            </w:r>
          </w:p>
        </w:tc>
        <w:tc>
          <w:tcPr>
            <w:tcW w:w="4524" w:type="dxa"/>
          </w:tcPr>
          <w:p w14:paraId="3E6B423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Potvrđuje se da je službeno putovanje prema putnom nalogu izvršeno i odobrava se isplata</w:t>
            </w:r>
          </w:p>
        </w:tc>
        <w:tc>
          <w:tcPr>
            <w:tcW w:w="2275" w:type="dxa"/>
          </w:tcPr>
          <w:p w14:paraId="33D80814"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Općinski načelnik i likvidator (pročelnik Jedinstvenog upravnog odjela)</w:t>
            </w:r>
          </w:p>
        </w:tc>
        <w:tc>
          <w:tcPr>
            <w:tcW w:w="2286" w:type="dxa"/>
          </w:tcPr>
          <w:p w14:paraId="01BAC7C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w:t>
            </w:r>
          </w:p>
        </w:tc>
        <w:tc>
          <w:tcPr>
            <w:tcW w:w="2307" w:type="dxa"/>
          </w:tcPr>
          <w:p w14:paraId="758ECEF8"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45 dana od predaje putnog naloga</w:t>
            </w:r>
          </w:p>
        </w:tc>
      </w:tr>
      <w:tr w:rsidR="00936655" w:rsidRPr="00936655" w14:paraId="0BA33307" w14:textId="77777777" w:rsidTr="00702C76">
        <w:tc>
          <w:tcPr>
            <w:tcW w:w="700" w:type="dxa"/>
          </w:tcPr>
          <w:p w14:paraId="58791240"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9.</w:t>
            </w:r>
          </w:p>
        </w:tc>
        <w:tc>
          <w:tcPr>
            <w:tcW w:w="1902" w:type="dxa"/>
          </w:tcPr>
          <w:p w14:paraId="37BE0AC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Isplata troškova po putnom nalogu</w:t>
            </w:r>
          </w:p>
        </w:tc>
        <w:tc>
          <w:tcPr>
            <w:tcW w:w="4524" w:type="dxa"/>
          </w:tcPr>
          <w:p w14:paraId="10AF4F0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 xml:space="preserve">Nakon što je putni nalog ovjeren od općinskog načelnika službeniku (osobama iz članka 1. ove Procedure) se nadoknađuju troškovi službenog </w:t>
            </w:r>
            <w:r w:rsidRPr="00936655">
              <w:rPr>
                <w:rFonts w:ascii="Arial Narrow" w:hAnsi="Arial Narrow"/>
                <w:sz w:val="22"/>
                <w:szCs w:val="22"/>
              </w:rPr>
              <w:lastRenderedPageBreak/>
              <w:t>putovanja (ili razlika ako je isplaćen predujam) na račun. Putni nalog se predaje u odsjek za računovodstvo radi evidentiranja obračuna putnog naloga u Evidenciju putnih naloga</w:t>
            </w:r>
          </w:p>
        </w:tc>
        <w:tc>
          <w:tcPr>
            <w:tcW w:w="2275" w:type="dxa"/>
          </w:tcPr>
          <w:p w14:paraId="3076986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lastRenderedPageBreak/>
              <w:t>Voditelj odsjeka za računovodstvo</w:t>
            </w:r>
          </w:p>
        </w:tc>
        <w:tc>
          <w:tcPr>
            <w:tcW w:w="2286" w:type="dxa"/>
          </w:tcPr>
          <w:p w14:paraId="50C091DC"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w:t>
            </w:r>
          </w:p>
        </w:tc>
        <w:tc>
          <w:tcPr>
            <w:tcW w:w="2307" w:type="dxa"/>
          </w:tcPr>
          <w:p w14:paraId="06A88FD9"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Do 15. u mjesecu za prethodni mjesec</w:t>
            </w:r>
          </w:p>
        </w:tc>
      </w:tr>
      <w:tr w:rsidR="00936655" w:rsidRPr="00936655" w14:paraId="2A818ED7" w14:textId="77777777" w:rsidTr="00702C76">
        <w:tc>
          <w:tcPr>
            <w:tcW w:w="700" w:type="dxa"/>
          </w:tcPr>
          <w:p w14:paraId="0EE95A0E"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10.</w:t>
            </w:r>
          </w:p>
        </w:tc>
        <w:tc>
          <w:tcPr>
            <w:tcW w:w="1902" w:type="dxa"/>
          </w:tcPr>
          <w:p w14:paraId="29307BA4"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Upis podataka iz putnog naloga po konačnom obračunu u Evidenciju putnih naloga</w:t>
            </w:r>
          </w:p>
        </w:tc>
        <w:tc>
          <w:tcPr>
            <w:tcW w:w="4524" w:type="dxa"/>
          </w:tcPr>
          <w:p w14:paraId="44041107"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U Evidenciju putnih naloga upisuju se podaci iz putnog naloga/obračuna putnog naloga koji su u putnom nalogu navedeni po povratku s puta. Putni nalog s prilozima predaje se u odsjek za računovodstvo na knjiženje</w:t>
            </w:r>
          </w:p>
        </w:tc>
        <w:tc>
          <w:tcPr>
            <w:tcW w:w="2275" w:type="dxa"/>
          </w:tcPr>
          <w:p w14:paraId="6B0E1A33"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Voditelj odsjeka za računovodstvo</w:t>
            </w:r>
          </w:p>
        </w:tc>
        <w:tc>
          <w:tcPr>
            <w:tcW w:w="2286" w:type="dxa"/>
          </w:tcPr>
          <w:p w14:paraId="170FFC82"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Putni nalog</w:t>
            </w:r>
          </w:p>
        </w:tc>
        <w:tc>
          <w:tcPr>
            <w:tcW w:w="2307" w:type="dxa"/>
          </w:tcPr>
          <w:p w14:paraId="5B56C2F1" w14:textId="77777777" w:rsidR="00936655" w:rsidRPr="00936655" w:rsidRDefault="00936655" w:rsidP="00702C76">
            <w:pPr>
              <w:jc w:val="both"/>
              <w:rPr>
                <w:rFonts w:ascii="Arial Narrow" w:hAnsi="Arial Narrow"/>
                <w:sz w:val="22"/>
                <w:szCs w:val="22"/>
              </w:rPr>
            </w:pPr>
            <w:r w:rsidRPr="00936655">
              <w:rPr>
                <w:rFonts w:ascii="Arial Narrow" w:hAnsi="Arial Narrow"/>
                <w:sz w:val="22"/>
                <w:szCs w:val="22"/>
              </w:rPr>
              <w:t>10 dana po isplati troškova službenog putovanja</w:t>
            </w:r>
          </w:p>
        </w:tc>
      </w:tr>
    </w:tbl>
    <w:p w14:paraId="4751882D" w14:textId="77777777" w:rsidR="00936655" w:rsidRPr="00936655" w:rsidRDefault="00936655" w:rsidP="00936655">
      <w:pPr>
        <w:rPr>
          <w:rFonts w:ascii="Arial Narrow" w:hAnsi="Arial Narrow"/>
          <w:lang w:eastAsia="hr-HR"/>
        </w:rPr>
      </w:pPr>
    </w:p>
    <w:p w14:paraId="1DE1F76C" w14:textId="77777777" w:rsidR="00936655" w:rsidRPr="00936655" w:rsidRDefault="00936655" w:rsidP="00936655">
      <w:pPr>
        <w:jc w:val="center"/>
        <w:rPr>
          <w:rFonts w:ascii="Arial Narrow" w:hAnsi="Arial Narrow"/>
          <w:b/>
          <w:lang w:eastAsia="hr-HR"/>
        </w:rPr>
      </w:pPr>
      <w:r w:rsidRPr="00936655">
        <w:rPr>
          <w:rFonts w:ascii="Arial Narrow" w:hAnsi="Arial Narrow"/>
          <w:b/>
          <w:lang w:eastAsia="hr-HR"/>
        </w:rPr>
        <w:t>Članak 5.</w:t>
      </w:r>
    </w:p>
    <w:p w14:paraId="00DDB23F" w14:textId="77777777" w:rsidR="00936655" w:rsidRPr="00936655" w:rsidRDefault="00936655" w:rsidP="00936655">
      <w:pPr>
        <w:ind w:firstLine="708"/>
        <w:rPr>
          <w:rFonts w:ascii="Arial Narrow" w:hAnsi="Arial Narrow"/>
          <w:lang w:eastAsia="hr-HR"/>
        </w:rPr>
      </w:pPr>
      <w:r w:rsidRPr="00936655">
        <w:rPr>
          <w:rFonts w:ascii="Arial Narrow" w:hAnsi="Arial Narrow"/>
          <w:lang w:eastAsia="hr-HR"/>
        </w:rPr>
        <w:t>Ova Procedura stupa na snagu danom donošenja i objaviti će se u Službenom glasniku Općine Dubravica.</w:t>
      </w:r>
    </w:p>
    <w:p w14:paraId="540BBD5A" w14:textId="77777777" w:rsidR="00936655" w:rsidRPr="00936655" w:rsidRDefault="00936655" w:rsidP="00936655">
      <w:pPr>
        <w:rPr>
          <w:rFonts w:ascii="Arial Narrow" w:hAnsi="Arial Narrow"/>
          <w:lang w:eastAsia="hr-HR"/>
        </w:rPr>
      </w:pPr>
    </w:p>
    <w:p w14:paraId="616C14D0" w14:textId="77777777" w:rsidR="00936655" w:rsidRPr="00936655" w:rsidRDefault="00936655" w:rsidP="00936655">
      <w:pPr>
        <w:jc w:val="center"/>
        <w:rPr>
          <w:rFonts w:ascii="Arial Narrow" w:hAnsi="Arial Narrow"/>
          <w:lang w:eastAsia="hr-HR"/>
        </w:rPr>
      </w:pPr>
      <w:r w:rsidRPr="00936655">
        <w:rPr>
          <w:rFonts w:ascii="Arial Narrow" w:hAnsi="Arial Narrow"/>
          <w:lang w:eastAsia="hr-HR"/>
        </w:rPr>
        <w:t>Općinski načelnik Općine Dubravica</w:t>
      </w:r>
    </w:p>
    <w:p w14:paraId="0A67632E" w14:textId="77777777" w:rsidR="00936655" w:rsidRPr="00936655" w:rsidRDefault="00936655" w:rsidP="00936655">
      <w:pPr>
        <w:jc w:val="center"/>
        <w:rPr>
          <w:rFonts w:ascii="Arial Narrow" w:hAnsi="Arial Narrow"/>
          <w:lang w:eastAsia="hr-HR"/>
        </w:rPr>
      </w:pPr>
      <w:r w:rsidRPr="00936655">
        <w:rPr>
          <w:rFonts w:ascii="Arial Narrow" w:hAnsi="Arial Narrow"/>
          <w:lang w:eastAsia="hr-HR"/>
        </w:rPr>
        <w:t>KLASA: 400-01/24-01/6</w:t>
      </w:r>
    </w:p>
    <w:p w14:paraId="3B54999A" w14:textId="77777777" w:rsidR="00936655" w:rsidRPr="00936655" w:rsidRDefault="00936655" w:rsidP="00936655">
      <w:pPr>
        <w:jc w:val="center"/>
        <w:rPr>
          <w:rFonts w:ascii="Arial Narrow" w:hAnsi="Arial Narrow"/>
          <w:lang w:eastAsia="hr-HR"/>
        </w:rPr>
      </w:pPr>
      <w:r w:rsidRPr="00936655">
        <w:rPr>
          <w:rFonts w:ascii="Arial Narrow" w:hAnsi="Arial Narrow"/>
          <w:lang w:eastAsia="hr-HR"/>
        </w:rPr>
        <w:t>URBROJ: 238-40-01-24-1</w:t>
      </w:r>
    </w:p>
    <w:p w14:paraId="37958422" w14:textId="77777777" w:rsidR="00936655" w:rsidRPr="00936655" w:rsidRDefault="00936655" w:rsidP="00936655">
      <w:pPr>
        <w:jc w:val="center"/>
        <w:rPr>
          <w:rFonts w:ascii="Arial Narrow" w:hAnsi="Arial Narrow"/>
          <w:lang w:eastAsia="hr-HR"/>
        </w:rPr>
      </w:pPr>
      <w:r w:rsidRPr="00936655">
        <w:rPr>
          <w:rFonts w:ascii="Arial Narrow" w:hAnsi="Arial Narrow"/>
          <w:lang w:eastAsia="hr-HR"/>
        </w:rPr>
        <w:t>Dubravica, 11. srpanj 2024. godine</w:t>
      </w:r>
    </w:p>
    <w:p w14:paraId="7DFAE85C" w14:textId="77777777" w:rsidR="00936655" w:rsidRPr="00936655" w:rsidRDefault="00936655" w:rsidP="00936655">
      <w:pPr>
        <w:rPr>
          <w:rFonts w:ascii="Arial Narrow" w:hAnsi="Arial Narrow"/>
          <w:lang w:eastAsia="hr-HR"/>
        </w:rPr>
      </w:pPr>
    </w:p>
    <w:p w14:paraId="1DB113B9" w14:textId="77777777" w:rsidR="00936655" w:rsidRPr="00936655" w:rsidRDefault="00936655" w:rsidP="00936655">
      <w:pPr>
        <w:jc w:val="right"/>
        <w:rPr>
          <w:rFonts w:ascii="Arial Narrow" w:hAnsi="Arial Narrow"/>
          <w:lang w:eastAsia="hr-HR"/>
        </w:rPr>
      </w:pP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t>NAČELNIK</w:t>
      </w:r>
    </w:p>
    <w:p w14:paraId="2D4E7541" w14:textId="77777777" w:rsidR="00936655" w:rsidRDefault="00936655" w:rsidP="00936655">
      <w:pPr>
        <w:jc w:val="right"/>
        <w:rPr>
          <w:rFonts w:ascii="Arial Narrow" w:hAnsi="Arial Narrow"/>
          <w:lang w:eastAsia="hr-HR"/>
        </w:rPr>
      </w:pP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t>Marin Štritof</w:t>
      </w:r>
    </w:p>
    <w:p w14:paraId="4F15D2F6" w14:textId="11069A73" w:rsidR="00800D55" w:rsidRDefault="00800D55" w:rsidP="00936655">
      <w:pPr>
        <w:jc w:val="right"/>
        <w:rPr>
          <w:rFonts w:ascii="Arial Narrow" w:hAnsi="Arial Narrow"/>
          <w:lang w:eastAsia="hr-HR"/>
        </w:rPr>
      </w:pPr>
      <w:r w:rsidRPr="006329A4">
        <w:rPr>
          <w:rFonts w:ascii="Arial Narrow" w:hAnsi="Arial Narrow"/>
          <w:b/>
          <w:noProof/>
          <w:lang w:val="sl-SI" w:eastAsia="sl-SI"/>
        </w:rPr>
        <mc:AlternateContent>
          <mc:Choice Requires="wps">
            <w:drawing>
              <wp:anchor distT="0" distB="0" distL="114300" distR="114300" simplePos="0" relativeHeight="251870208" behindDoc="0" locked="0" layoutInCell="1" allowOverlap="1" wp14:anchorId="455FF8B5" wp14:editId="0DD503CF">
                <wp:simplePos x="0" y="0"/>
                <wp:positionH relativeFrom="margin">
                  <wp:posOffset>0</wp:posOffset>
                </wp:positionH>
                <wp:positionV relativeFrom="paragraph">
                  <wp:posOffset>113665</wp:posOffset>
                </wp:positionV>
                <wp:extent cx="485775" cy="362197"/>
                <wp:effectExtent l="57150" t="114300" r="142875" b="76200"/>
                <wp:wrapNone/>
                <wp:docPr id="202404014"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1C292095" w14:textId="59A7E582" w:rsidR="00800D55" w:rsidRPr="00104EAC" w:rsidRDefault="00800D55" w:rsidP="00800D55">
                            <w:pPr>
                              <w:jc w:val="center"/>
                              <w:rPr>
                                <w:rFonts w:ascii="Arial Narrow" w:hAnsi="Arial Narrow"/>
                                <w:sz w:val="24"/>
                                <w:szCs w:val="24"/>
                              </w:rPr>
                            </w:pPr>
                            <w:r>
                              <w:rPr>
                                <w:rFonts w:ascii="Arial Narrow" w:hAnsi="Arial Narrow"/>
                                <w:sz w:val="24"/>
                                <w:szCs w:val="24"/>
                              </w:rPr>
                              <w:t>1</w:t>
                            </w:r>
                            <w:r>
                              <w:rPr>
                                <w:rFonts w:ascii="Arial Narrow" w:hAnsi="Arial Narrow"/>
                                <w:sz w:val="24"/>
                                <w:szCs w:val="24"/>
                              </w:rPr>
                              <w:t>4</w:t>
                            </w:r>
                          </w:p>
                          <w:p w14:paraId="70D3AD39" w14:textId="77777777" w:rsidR="00800D55" w:rsidRDefault="00800D55" w:rsidP="00800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FF8B5" id="_x0000_s1044" style="position:absolute;left:0;text-align:left;margin-left:0;margin-top:8.95pt;width:38.25pt;height:28.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GH3AIAAOkFAAAOAAAAZHJzL2Uyb0RvYy54bWysVNtu2zAMfR+wfxD0vjpOc2tQpwh6GQZ0&#10;bdF06DMty7FRWdIkOU779aMk59Ju2MMwBFDEi6lDHpLnF9tGkA03tlYyo+nJgBIumSpquc7oj6eb&#10;LzNKrANZgFCSZ/SVW3qx+PzpvNNzPlSVEgU3BINIO+90Rivn9DxJLKt4A/ZEaS7RWCrTgEPRrJPC&#10;QIfRG5EMB4NJ0ilTaKMYtxa1V9FIFyF+WXLm7svSckdERhGbC6cJZ+7PZHEO87UBXdWshwH/gKKB&#10;WuKj+1BX4IC0pv4tVFMzo6wq3QlTTaLKsmY85IDZpIMP2awq0DzkgsWxel8m+//CsrvNSj8YLEOn&#10;7dzi1WexLU3j/xEf2YZive6LxbeOMFSOZuPpdEwJQ9PpZJieTX0xk8PH2lj3lauG+EtGjWpl8YiE&#10;hDrB5ta66L/z8w9aJeriphYiCGadXwpDNoDkXU+vJ9eT8K1om++qiOrpeDAILOLDNvoHEO8CCUm6&#10;jI6DK2GAbVYKcAi90UVGHVL/8lQhgQTEGruYORPeeRejDx5fXY79LzpVUPCo9fH7jnK1dFF5dlBa&#10;cHvc6elO/zfgvjRXYKsYKuDpiyykrxAPHY6VDGS1jptVVXQkF615BExtPJghIlLUnoDTWRoFbP90&#10;FnChLaacC0qMcs+1q0LTebZ9TA9gT0EugL0ENQhdQQQ1Osqj9w4EqB2aIB0BTQ6N5m9um29JjVjT&#10;mU/Nq3JVvD4Yjye0ntXspkYct2DdAxgcT4SNK8fd41EKhdSq/kZJpczbn/TeH6cGrZR0OO4ZtT9b&#10;MJwS8U3iPJ2lo5HfD0EYjadDFMyxJT+2yLa5VNiUKS43zcLV+zuxu5ZGNc+4mZb+VTSBZPh2bK1e&#10;uHRxDeFuY3y5DG64EzS4W7nSzAffMfC0fQaj+zlyOIB3arcaYP5hkqKv/1KqZetUWYcxO9QV+fAC&#10;7pPATL/7/MI6loPXYUMvfgEAAP//AwBQSwMEFAAGAAgAAAAhAPYVAgrZAAAABQEAAA8AAABkcnMv&#10;ZG93bnJldi54bWxMjsFOwzAMhu9IvENkJG7MBbGNlaYTQkI7bpQe4JY1pq1InKrJuvL2mBOcLPv/&#10;9fkrtrN3aqIx9oE13C4yUMRNsD23Guq3l5sHUDEZtsYFJg3fFGFbXl4UJrfhzK80ValVAuGYGw1d&#10;SkOOGJuOvImLMBBL9hlGb5KsY4t2NGeBe4d3WbZCb3qWD50Z6Lmj5qs6eQ3ZR1UfXD+79x1Nyx3u&#10;93V1QK2vr+anR1CJ5vRXhl99UYdSnI7hxDYqJwzpyXW9ASXperUEdZR5vwEsC/xvX/4AAAD//wMA&#10;UEsBAi0AFAAGAAgAAAAhALaDOJL+AAAA4QEAABMAAAAAAAAAAAAAAAAAAAAAAFtDb250ZW50X1R5&#10;cGVzXS54bWxQSwECLQAUAAYACAAAACEAOP0h/9YAAACUAQAACwAAAAAAAAAAAAAAAAAvAQAAX3Jl&#10;bHMvLnJlbHNQSwECLQAUAAYACAAAACEAeXnRh9wCAADpBQAADgAAAAAAAAAAAAAAAAAuAgAAZHJz&#10;L2Uyb0RvYy54bWxQSwECLQAUAAYACAAAACEA9hUCCtkAAAAFAQAADwAAAAAAAAAAAAAAAAA2BQAA&#10;ZHJzL2Rvd25yZXYueG1sUEsFBgAAAAAEAAQA8wAAADwGAAAAAA==&#10;" fillcolor="#afabab" strokecolor="#8e8e8e" strokeweight="1.52778mm">
                <v:stroke linestyle="thickThin"/>
                <v:shadow on="t" color="black" opacity="26214f" origin="-.5,.5" offset=".74836mm,-.74836mm"/>
                <v:textbox>
                  <w:txbxContent>
                    <w:p w14:paraId="1C292095" w14:textId="59A7E582" w:rsidR="00800D55" w:rsidRPr="00104EAC" w:rsidRDefault="00800D55" w:rsidP="00800D55">
                      <w:pPr>
                        <w:jc w:val="center"/>
                        <w:rPr>
                          <w:rFonts w:ascii="Arial Narrow" w:hAnsi="Arial Narrow"/>
                          <w:sz w:val="24"/>
                          <w:szCs w:val="24"/>
                        </w:rPr>
                      </w:pPr>
                      <w:r>
                        <w:rPr>
                          <w:rFonts w:ascii="Arial Narrow" w:hAnsi="Arial Narrow"/>
                          <w:sz w:val="24"/>
                          <w:szCs w:val="24"/>
                        </w:rPr>
                        <w:t>1</w:t>
                      </w:r>
                      <w:r>
                        <w:rPr>
                          <w:rFonts w:ascii="Arial Narrow" w:hAnsi="Arial Narrow"/>
                          <w:sz w:val="24"/>
                          <w:szCs w:val="24"/>
                        </w:rPr>
                        <w:t>4</w:t>
                      </w:r>
                    </w:p>
                    <w:p w14:paraId="70D3AD39" w14:textId="77777777" w:rsidR="00800D55" w:rsidRDefault="00800D55" w:rsidP="00800D55">
                      <w:pPr>
                        <w:jc w:val="center"/>
                      </w:pPr>
                    </w:p>
                  </w:txbxContent>
                </v:textbox>
                <w10:wrap anchorx="margin"/>
              </v:roundrect>
            </w:pict>
          </mc:Fallback>
        </mc:AlternateContent>
      </w:r>
    </w:p>
    <w:p w14:paraId="41238CC9" w14:textId="77777777" w:rsidR="00800D55" w:rsidRDefault="00800D55" w:rsidP="00936655">
      <w:pPr>
        <w:jc w:val="right"/>
        <w:rPr>
          <w:rFonts w:ascii="Arial Narrow" w:hAnsi="Arial Narrow"/>
          <w:lang w:eastAsia="hr-HR"/>
        </w:rPr>
      </w:pPr>
    </w:p>
    <w:p w14:paraId="2A3D1BD2" w14:textId="77777777" w:rsidR="00800D55" w:rsidRDefault="00800D55" w:rsidP="00800D55">
      <w:pPr>
        <w:shd w:val="clear" w:color="auto" w:fill="FFFFFF"/>
        <w:spacing w:line="244" w:lineRule="atLeast"/>
        <w:rPr>
          <w:rFonts w:ascii="Times New Roman" w:hAnsi="Times New Roman"/>
          <w:b/>
        </w:rPr>
      </w:pPr>
    </w:p>
    <w:p w14:paraId="7A095F98" w14:textId="37148B9F" w:rsidR="00800D55" w:rsidRPr="00800D55" w:rsidRDefault="00800D55" w:rsidP="00800D55">
      <w:pPr>
        <w:shd w:val="clear" w:color="auto" w:fill="FFFFFF"/>
        <w:spacing w:line="244" w:lineRule="atLeast"/>
        <w:rPr>
          <w:rFonts w:ascii="Arial Narrow" w:hAnsi="Arial Narrow"/>
        </w:rPr>
      </w:pPr>
      <w:r w:rsidRPr="00996D63">
        <w:rPr>
          <w:rFonts w:ascii="Times New Roman" w:hAnsi="Times New Roman"/>
        </w:rPr>
        <w:tab/>
      </w:r>
      <w:r w:rsidRPr="00800D55">
        <w:rPr>
          <w:rFonts w:ascii="Arial Narrow" w:hAnsi="Arial Narrow"/>
        </w:rPr>
        <w:t>Na temelju članka 38. stavka 4. Statuta Općine Dubravica („Službeni glasnik Općine Dubravica“ 01/2021, 03/2024) i članka 17. stavka 1. podstavka 1., a u vezi sa člankom 16. stavkom 7. Procedure upravljanja i raspolaganja nekretninama u vlasništvu Općine Dubravica („Službeni glasnik Općine Dubravica“ broj 01/2020), u postupku prodaje zemljišta u vlasništvu Općine Dubravica temeljem Javnog natječaja, općinski načelnik donosi</w:t>
      </w:r>
    </w:p>
    <w:p w14:paraId="54A5349E" w14:textId="77777777" w:rsidR="00800D55" w:rsidRPr="00800D55" w:rsidRDefault="00800D55" w:rsidP="00800D55">
      <w:pPr>
        <w:rPr>
          <w:rFonts w:ascii="Arial Narrow" w:hAnsi="Arial Narrow"/>
          <w:sz w:val="24"/>
          <w:szCs w:val="24"/>
        </w:rPr>
      </w:pPr>
    </w:p>
    <w:p w14:paraId="60E0688A" w14:textId="77777777" w:rsidR="00800D55" w:rsidRPr="00800D55" w:rsidRDefault="00800D55" w:rsidP="00800D55">
      <w:pPr>
        <w:jc w:val="center"/>
        <w:rPr>
          <w:rFonts w:ascii="Arial Narrow" w:hAnsi="Arial Narrow"/>
          <w:b/>
          <w:sz w:val="24"/>
        </w:rPr>
      </w:pPr>
      <w:r w:rsidRPr="00800D55">
        <w:rPr>
          <w:rFonts w:ascii="Arial Narrow" w:hAnsi="Arial Narrow"/>
          <w:b/>
          <w:sz w:val="24"/>
        </w:rPr>
        <w:t>ODLUKU O ODBIJANJU</w:t>
      </w:r>
    </w:p>
    <w:p w14:paraId="1C17597E" w14:textId="77777777" w:rsidR="00800D55" w:rsidRPr="00800D55" w:rsidRDefault="00800D55" w:rsidP="00800D55">
      <w:pPr>
        <w:jc w:val="center"/>
        <w:rPr>
          <w:rFonts w:ascii="Arial Narrow" w:hAnsi="Arial Narrow"/>
          <w:b/>
          <w:sz w:val="24"/>
        </w:rPr>
      </w:pPr>
      <w:r w:rsidRPr="00800D55">
        <w:rPr>
          <w:rFonts w:ascii="Arial Narrow" w:hAnsi="Arial Narrow"/>
          <w:b/>
          <w:sz w:val="24"/>
        </w:rPr>
        <w:t>ponude za kupnju zemljišta u vlasništvu Općine Dubravica</w:t>
      </w:r>
    </w:p>
    <w:p w14:paraId="46D0E4B4" w14:textId="77777777" w:rsidR="00800D55" w:rsidRPr="00800D55" w:rsidRDefault="00800D55" w:rsidP="00800D55">
      <w:pPr>
        <w:rPr>
          <w:rFonts w:ascii="Arial Narrow" w:hAnsi="Arial Narrow"/>
          <w:b/>
          <w:sz w:val="24"/>
        </w:rPr>
      </w:pPr>
    </w:p>
    <w:p w14:paraId="56E2B47E" w14:textId="77777777" w:rsidR="00800D55" w:rsidRPr="00800D55" w:rsidRDefault="00800D55" w:rsidP="00800D55">
      <w:pPr>
        <w:jc w:val="center"/>
        <w:rPr>
          <w:rFonts w:ascii="Arial Narrow" w:hAnsi="Arial Narrow"/>
          <w:b/>
        </w:rPr>
      </w:pPr>
      <w:r w:rsidRPr="00800D55">
        <w:rPr>
          <w:rFonts w:ascii="Arial Narrow" w:hAnsi="Arial Narrow"/>
          <w:b/>
        </w:rPr>
        <w:t>Članak 1.</w:t>
      </w:r>
    </w:p>
    <w:p w14:paraId="52331D37" w14:textId="77777777" w:rsidR="00800D55" w:rsidRPr="00800D55" w:rsidRDefault="00800D55" w:rsidP="00800D55">
      <w:pPr>
        <w:pStyle w:val="Odlomakpopisa1"/>
        <w:spacing w:line="240" w:lineRule="auto"/>
        <w:ind w:left="0"/>
        <w:jc w:val="both"/>
        <w:rPr>
          <w:rFonts w:ascii="Arial Narrow" w:hAnsi="Arial Narrow"/>
        </w:rPr>
      </w:pPr>
      <w:r w:rsidRPr="00800D55">
        <w:rPr>
          <w:rFonts w:ascii="Arial Narrow" w:hAnsi="Arial Narrow"/>
        </w:rPr>
        <w:t>Ovom se Odlukom odbija ponuda za prodaju zemljišta u vlasništvu Općine Dubravica:</w:t>
      </w:r>
    </w:p>
    <w:p w14:paraId="0DF49FD9" w14:textId="77777777" w:rsidR="00800D55" w:rsidRPr="00800D55" w:rsidRDefault="00800D55" w:rsidP="00800D55">
      <w:pPr>
        <w:pStyle w:val="Odlomakpopisa1"/>
        <w:spacing w:line="240" w:lineRule="auto"/>
        <w:ind w:left="0"/>
        <w:jc w:val="both"/>
        <w:rPr>
          <w:rFonts w:ascii="Arial Narrow" w:hAnsi="Arial Narrow"/>
        </w:rPr>
      </w:pPr>
      <w:r w:rsidRPr="00800D55">
        <w:rPr>
          <w:rFonts w:ascii="Arial Narrow" w:hAnsi="Arial Narrow"/>
        </w:rPr>
        <w:t>Poljoprivredno zemljište:</w:t>
      </w:r>
    </w:p>
    <w:p w14:paraId="7CA50BA4" w14:textId="77777777" w:rsidR="00800D55" w:rsidRPr="00800D55" w:rsidRDefault="00800D55" w:rsidP="00800D55">
      <w:pPr>
        <w:pStyle w:val="Odlomakpopisa1"/>
        <w:numPr>
          <w:ilvl w:val="0"/>
          <w:numId w:val="41"/>
        </w:numPr>
        <w:spacing w:after="0" w:line="240" w:lineRule="auto"/>
        <w:jc w:val="both"/>
        <w:rPr>
          <w:rFonts w:ascii="Arial Narrow" w:hAnsi="Arial Narrow"/>
        </w:rPr>
      </w:pPr>
      <w:r w:rsidRPr="00800D55">
        <w:rPr>
          <w:rFonts w:ascii="Arial Narrow" w:hAnsi="Arial Narrow"/>
        </w:rPr>
        <w:lastRenderedPageBreak/>
        <w:t xml:space="preserve">k.č.br. 897/3 k.o. Dubravica, </w:t>
      </w:r>
      <w:proofErr w:type="spellStart"/>
      <w:r w:rsidRPr="00800D55">
        <w:rPr>
          <w:rFonts w:ascii="Arial Narrow" w:hAnsi="Arial Narrow"/>
        </w:rPr>
        <w:t>zk</w:t>
      </w:r>
      <w:proofErr w:type="spellEnd"/>
      <w:r w:rsidRPr="00800D55">
        <w:rPr>
          <w:rFonts w:ascii="Arial Narrow" w:hAnsi="Arial Narrow"/>
        </w:rPr>
        <w:t xml:space="preserve">. uložak broj: 391, oznaka zemljišta: oranica pri </w:t>
      </w:r>
      <w:proofErr w:type="spellStart"/>
      <w:r w:rsidRPr="00800D55">
        <w:rPr>
          <w:rFonts w:ascii="Arial Narrow" w:hAnsi="Arial Narrow"/>
        </w:rPr>
        <w:t>sutliši</w:t>
      </w:r>
      <w:proofErr w:type="spellEnd"/>
      <w:r w:rsidRPr="00800D55">
        <w:rPr>
          <w:rFonts w:ascii="Arial Narrow" w:hAnsi="Arial Narrow"/>
        </w:rPr>
        <w:t xml:space="preserve"> u ravnici, površine 704 </w:t>
      </w:r>
      <w:proofErr w:type="spellStart"/>
      <w:r w:rsidRPr="00800D55">
        <w:rPr>
          <w:rFonts w:ascii="Arial Narrow" w:hAnsi="Arial Narrow"/>
        </w:rPr>
        <w:t>čhv</w:t>
      </w:r>
      <w:proofErr w:type="spellEnd"/>
      <w:r w:rsidRPr="00800D55">
        <w:rPr>
          <w:rFonts w:ascii="Arial Narrow" w:hAnsi="Arial Narrow"/>
        </w:rPr>
        <w:t xml:space="preserve"> (2532 m2), smještenu uz Put Kuti, naselje Lukavec Sutlanski</w:t>
      </w:r>
    </w:p>
    <w:p w14:paraId="62BC7B2D" w14:textId="77777777" w:rsidR="00800D55" w:rsidRPr="00800D55" w:rsidRDefault="00800D55" w:rsidP="00800D55">
      <w:pPr>
        <w:pStyle w:val="Odlomakpopisa1"/>
        <w:spacing w:line="240" w:lineRule="auto"/>
        <w:ind w:left="0"/>
        <w:jc w:val="both"/>
        <w:rPr>
          <w:rFonts w:ascii="Arial Narrow" w:hAnsi="Arial Narrow"/>
        </w:rPr>
      </w:pPr>
      <w:r w:rsidRPr="00800D55">
        <w:rPr>
          <w:rFonts w:ascii="Arial Narrow" w:hAnsi="Arial Narrow"/>
        </w:rPr>
        <w:t>u vlasničkom djelu: 1/1 u vlasništvu Općine Dubravica,</w:t>
      </w:r>
    </w:p>
    <w:p w14:paraId="73CE5D10" w14:textId="77777777" w:rsidR="00800D55" w:rsidRPr="00800D55" w:rsidRDefault="00800D55" w:rsidP="00800D55">
      <w:pPr>
        <w:pStyle w:val="Odlomakpopisa1"/>
        <w:spacing w:line="240" w:lineRule="auto"/>
        <w:ind w:left="0"/>
        <w:jc w:val="both"/>
        <w:rPr>
          <w:rFonts w:ascii="Arial Narrow" w:hAnsi="Arial Narrow"/>
        </w:rPr>
      </w:pPr>
    </w:p>
    <w:p w14:paraId="4ED52858" w14:textId="77777777" w:rsidR="00800D55" w:rsidRPr="00800D55" w:rsidRDefault="00800D55" w:rsidP="00800D55">
      <w:pPr>
        <w:pStyle w:val="Odlomakpopisa1"/>
        <w:spacing w:line="240" w:lineRule="auto"/>
        <w:ind w:left="0"/>
        <w:jc w:val="both"/>
        <w:rPr>
          <w:rFonts w:ascii="Arial Narrow" w:hAnsi="Arial Narrow"/>
          <w:b/>
        </w:rPr>
      </w:pPr>
      <w:r w:rsidRPr="00800D55">
        <w:rPr>
          <w:rFonts w:ascii="Arial Narrow" w:hAnsi="Arial Narrow"/>
        </w:rPr>
        <w:t xml:space="preserve">ponuditelja: </w:t>
      </w:r>
      <w:r w:rsidRPr="00800D55">
        <w:rPr>
          <w:rFonts w:ascii="Arial Narrow" w:hAnsi="Arial Narrow"/>
          <w:b/>
          <w:bCs/>
        </w:rPr>
        <w:t xml:space="preserve">ŽELJKO HUDINA, Ul. Pavla </w:t>
      </w:r>
      <w:proofErr w:type="spellStart"/>
      <w:r w:rsidRPr="00800D55">
        <w:rPr>
          <w:rFonts w:ascii="Arial Narrow" w:hAnsi="Arial Narrow"/>
          <w:b/>
          <w:bCs/>
        </w:rPr>
        <w:t>Štoosa</w:t>
      </w:r>
      <w:proofErr w:type="spellEnd"/>
      <w:r w:rsidRPr="00800D55">
        <w:rPr>
          <w:rFonts w:ascii="Arial Narrow" w:hAnsi="Arial Narrow"/>
          <w:b/>
          <w:bCs/>
        </w:rPr>
        <w:t xml:space="preserve"> 91, Lukavec Sutlanski, Dubravica</w:t>
      </w:r>
    </w:p>
    <w:p w14:paraId="6279A9C8" w14:textId="77777777" w:rsidR="00800D55" w:rsidRPr="00800D55" w:rsidRDefault="00800D55" w:rsidP="00800D55">
      <w:pPr>
        <w:pStyle w:val="Odlomakpopisa1"/>
        <w:spacing w:line="240" w:lineRule="auto"/>
        <w:ind w:left="0"/>
        <w:jc w:val="both"/>
        <w:rPr>
          <w:rFonts w:ascii="Arial Narrow" w:hAnsi="Arial Narrow"/>
          <w:b/>
          <w:bCs/>
        </w:rPr>
      </w:pPr>
    </w:p>
    <w:p w14:paraId="70735A7C"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r w:rsidRPr="00800D55">
        <w:rPr>
          <w:rFonts w:ascii="Arial Narrow" w:eastAsia="Calibri" w:hAnsi="Arial Narrow"/>
          <w:sz w:val="22"/>
          <w:szCs w:val="22"/>
          <w:lang w:eastAsia="en-US"/>
        </w:rPr>
        <w:t xml:space="preserve">Razlozi isključenja/odbijanja ponude: </w:t>
      </w:r>
    </w:p>
    <w:p w14:paraId="1463386B" w14:textId="77777777" w:rsidR="00800D55" w:rsidRPr="00800D55" w:rsidRDefault="00800D55" w:rsidP="00800D55">
      <w:pPr>
        <w:pStyle w:val="Odlomakpopisa"/>
        <w:widowControl/>
        <w:numPr>
          <w:ilvl w:val="0"/>
          <w:numId w:val="42"/>
        </w:numPr>
        <w:autoSpaceDE/>
        <w:autoSpaceDN/>
        <w:spacing w:after="160" w:line="240" w:lineRule="atLeast"/>
        <w:contextualSpacing/>
        <w:rPr>
          <w:rFonts w:ascii="Arial Narrow" w:hAnsi="Arial Narrow"/>
        </w:rPr>
      </w:pPr>
      <w:proofErr w:type="spellStart"/>
      <w:r w:rsidRPr="00800D55">
        <w:rPr>
          <w:rFonts w:ascii="Arial Narrow" w:hAnsi="Arial Narrow"/>
          <w:u w:val="single"/>
        </w:rPr>
        <w:t>ponuditelj</w:t>
      </w:r>
      <w:proofErr w:type="spellEnd"/>
      <w:r w:rsidRPr="00800D55">
        <w:rPr>
          <w:rFonts w:ascii="Arial Narrow" w:hAnsi="Arial Narrow"/>
          <w:u w:val="single"/>
        </w:rPr>
        <w:t xml:space="preserve"> </w:t>
      </w:r>
      <w:proofErr w:type="spellStart"/>
      <w:r w:rsidRPr="00800D55">
        <w:rPr>
          <w:rFonts w:ascii="Arial Narrow" w:hAnsi="Arial Narrow"/>
          <w:u w:val="single"/>
        </w:rPr>
        <w:t>nije</w:t>
      </w:r>
      <w:proofErr w:type="spellEnd"/>
      <w:r w:rsidRPr="00800D55">
        <w:rPr>
          <w:rFonts w:ascii="Arial Narrow" w:hAnsi="Arial Narrow"/>
          <w:u w:val="single"/>
        </w:rPr>
        <w:t xml:space="preserve"> </w:t>
      </w:r>
      <w:proofErr w:type="spellStart"/>
      <w:r w:rsidRPr="00800D55">
        <w:rPr>
          <w:rFonts w:ascii="Arial Narrow" w:hAnsi="Arial Narrow"/>
          <w:u w:val="single"/>
        </w:rPr>
        <w:t>priložio</w:t>
      </w:r>
      <w:proofErr w:type="spellEnd"/>
      <w:r w:rsidRPr="00800D55">
        <w:rPr>
          <w:rFonts w:ascii="Arial Narrow" w:hAnsi="Arial Narrow"/>
        </w:rPr>
        <w:t xml:space="preserve"> </w:t>
      </w:r>
      <w:proofErr w:type="spellStart"/>
      <w:r w:rsidRPr="00800D55">
        <w:rPr>
          <w:rFonts w:ascii="Arial Narrow" w:hAnsi="Arial Narrow"/>
        </w:rPr>
        <w:t>izjavu</w:t>
      </w:r>
      <w:proofErr w:type="spellEnd"/>
      <w:r w:rsidRPr="00800D55">
        <w:rPr>
          <w:rFonts w:ascii="Arial Narrow" w:hAnsi="Arial Narrow"/>
        </w:rPr>
        <w:t xml:space="preserve"> da </w:t>
      </w:r>
      <w:proofErr w:type="spellStart"/>
      <w:r w:rsidRPr="00800D55">
        <w:rPr>
          <w:rFonts w:ascii="Arial Narrow" w:hAnsi="Arial Narrow"/>
        </w:rPr>
        <w:t>prihvaća</w:t>
      </w:r>
      <w:proofErr w:type="spellEnd"/>
      <w:r w:rsidRPr="00800D55">
        <w:rPr>
          <w:rFonts w:ascii="Arial Narrow" w:hAnsi="Arial Narrow"/>
        </w:rPr>
        <w:t xml:space="preserve"> </w:t>
      </w:r>
      <w:proofErr w:type="spellStart"/>
      <w:r w:rsidRPr="00800D55">
        <w:rPr>
          <w:rFonts w:ascii="Arial Narrow" w:hAnsi="Arial Narrow"/>
        </w:rPr>
        <w:t>sve</w:t>
      </w:r>
      <w:proofErr w:type="spellEnd"/>
      <w:r w:rsidRPr="00800D55">
        <w:rPr>
          <w:rFonts w:ascii="Arial Narrow" w:hAnsi="Arial Narrow"/>
        </w:rPr>
        <w:t xml:space="preserve"> </w:t>
      </w:r>
      <w:proofErr w:type="spellStart"/>
      <w:r w:rsidRPr="00800D55">
        <w:rPr>
          <w:rFonts w:ascii="Arial Narrow" w:hAnsi="Arial Narrow"/>
        </w:rPr>
        <w:t>uvjete</w:t>
      </w:r>
      <w:proofErr w:type="spellEnd"/>
      <w:r w:rsidRPr="00800D55">
        <w:rPr>
          <w:rFonts w:ascii="Arial Narrow" w:hAnsi="Arial Narrow"/>
        </w:rPr>
        <w:t xml:space="preserve"> </w:t>
      </w:r>
      <w:proofErr w:type="spellStart"/>
      <w:r w:rsidRPr="00800D55">
        <w:rPr>
          <w:rFonts w:ascii="Arial Narrow" w:hAnsi="Arial Narrow"/>
        </w:rPr>
        <w:t>natječaja</w:t>
      </w:r>
      <w:proofErr w:type="spellEnd"/>
    </w:p>
    <w:p w14:paraId="3D780D9B" w14:textId="77777777" w:rsidR="00800D55" w:rsidRPr="00800D55" w:rsidRDefault="00800D55" w:rsidP="00800D55">
      <w:pPr>
        <w:pStyle w:val="Odlomakpopisa"/>
        <w:widowControl/>
        <w:numPr>
          <w:ilvl w:val="0"/>
          <w:numId w:val="42"/>
        </w:numPr>
        <w:autoSpaceDE/>
        <w:autoSpaceDN/>
        <w:spacing w:after="160" w:line="240" w:lineRule="atLeast"/>
        <w:contextualSpacing/>
        <w:rPr>
          <w:rFonts w:ascii="Arial Narrow" w:hAnsi="Arial Narrow"/>
        </w:rPr>
      </w:pPr>
      <w:proofErr w:type="spellStart"/>
      <w:r w:rsidRPr="00800D55">
        <w:rPr>
          <w:rFonts w:ascii="Arial Narrow" w:hAnsi="Arial Narrow"/>
          <w:u w:val="single"/>
        </w:rPr>
        <w:t>ponuditelj</w:t>
      </w:r>
      <w:proofErr w:type="spellEnd"/>
      <w:r w:rsidRPr="00800D55">
        <w:rPr>
          <w:rFonts w:ascii="Arial Narrow" w:hAnsi="Arial Narrow"/>
          <w:u w:val="single"/>
        </w:rPr>
        <w:t xml:space="preserve"> </w:t>
      </w:r>
      <w:proofErr w:type="spellStart"/>
      <w:r w:rsidRPr="00800D55">
        <w:rPr>
          <w:rFonts w:ascii="Arial Narrow" w:hAnsi="Arial Narrow"/>
          <w:u w:val="single"/>
        </w:rPr>
        <w:t>ponudio</w:t>
      </w:r>
      <w:proofErr w:type="spellEnd"/>
      <w:r w:rsidRPr="00800D55">
        <w:rPr>
          <w:rFonts w:ascii="Arial Narrow" w:hAnsi="Arial Narrow"/>
          <w:u w:val="single"/>
        </w:rPr>
        <w:t xml:space="preserve"> </w:t>
      </w:r>
      <w:proofErr w:type="spellStart"/>
      <w:r w:rsidRPr="00800D55">
        <w:rPr>
          <w:rFonts w:ascii="Arial Narrow" w:hAnsi="Arial Narrow"/>
          <w:u w:val="single"/>
        </w:rPr>
        <w:t>cijenu</w:t>
      </w:r>
      <w:proofErr w:type="spellEnd"/>
      <w:r w:rsidRPr="00800D55">
        <w:rPr>
          <w:rFonts w:ascii="Arial Narrow" w:hAnsi="Arial Narrow"/>
          <w:u w:val="single"/>
        </w:rPr>
        <w:t xml:space="preserve"> </w:t>
      </w:r>
      <w:proofErr w:type="spellStart"/>
      <w:r w:rsidRPr="00800D55">
        <w:rPr>
          <w:rFonts w:ascii="Arial Narrow" w:hAnsi="Arial Narrow"/>
          <w:u w:val="single"/>
        </w:rPr>
        <w:t>ispod</w:t>
      </w:r>
      <w:proofErr w:type="spellEnd"/>
      <w:r w:rsidRPr="00800D55">
        <w:rPr>
          <w:rFonts w:ascii="Arial Narrow" w:hAnsi="Arial Narrow"/>
          <w:u w:val="single"/>
        </w:rPr>
        <w:t xml:space="preserve"> </w:t>
      </w:r>
      <w:proofErr w:type="spellStart"/>
      <w:r w:rsidRPr="00800D55">
        <w:rPr>
          <w:rFonts w:ascii="Arial Narrow" w:hAnsi="Arial Narrow"/>
          <w:u w:val="single"/>
        </w:rPr>
        <w:t>početne</w:t>
      </w:r>
      <w:proofErr w:type="spellEnd"/>
      <w:r w:rsidRPr="00800D55">
        <w:rPr>
          <w:rFonts w:ascii="Arial Narrow" w:hAnsi="Arial Narrow"/>
          <w:u w:val="single"/>
        </w:rPr>
        <w:t xml:space="preserve"> </w:t>
      </w:r>
      <w:proofErr w:type="spellStart"/>
      <w:r w:rsidRPr="00800D55">
        <w:rPr>
          <w:rFonts w:ascii="Arial Narrow" w:hAnsi="Arial Narrow"/>
          <w:u w:val="single"/>
        </w:rPr>
        <w:t>cijene</w:t>
      </w:r>
      <w:proofErr w:type="spellEnd"/>
      <w:r w:rsidRPr="00800D55">
        <w:rPr>
          <w:rFonts w:ascii="Arial Narrow" w:hAnsi="Arial Narrow"/>
        </w:rPr>
        <w:t xml:space="preserve"> </w:t>
      </w:r>
      <w:proofErr w:type="spellStart"/>
      <w:r w:rsidRPr="00800D55">
        <w:rPr>
          <w:rFonts w:ascii="Arial Narrow" w:hAnsi="Arial Narrow"/>
        </w:rPr>
        <w:t>određene</w:t>
      </w:r>
      <w:proofErr w:type="spellEnd"/>
      <w:r w:rsidRPr="00800D55">
        <w:rPr>
          <w:rFonts w:ascii="Arial Narrow" w:hAnsi="Arial Narrow"/>
        </w:rPr>
        <w:t xml:space="preserve"> </w:t>
      </w:r>
      <w:proofErr w:type="spellStart"/>
      <w:r w:rsidRPr="00800D55">
        <w:rPr>
          <w:rFonts w:ascii="Arial Narrow" w:hAnsi="Arial Narrow"/>
        </w:rPr>
        <w:t>natječajem</w:t>
      </w:r>
      <w:proofErr w:type="spellEnd"/>
    </w:p>
    <w:p w14:paraId="41AEB7A5"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r w:rsidRPr="00800D55">
        <w:rPr>
          <w:rFonts w:ascii="Arial Narrow" w:eastAsia="Calibri" w:hAnsi="Arial Narrow"/>
          <w:sz w:val="22"/>
          <w:szCs w:val="22"/>
          <w:lang w:eastAsia="en-US"/>
        </w:rPr>
        <w:t xml:space="preserve"> </w:t>
      </w:r>
    </w:p>
    <w:p w14:paraId="66C80197"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r w:rsidRPr="00800D55">
        <w:rPr>
          <w:rFonts w:ascii="Arial Narrow" w:eastAsia="Calibri" w:hAnsi="Arial Narrow"/>
          <w:sz w:val="22"/>
          <w:szCs w:val="22"/>
          <w:lang w:eastAsia="en-US"/>
        </w:rPr>
        <w:t>Broj zaprimljenih ponuda i nazivi ponuditelja:</w:t>
      </w:r>
    </w:p>
    <w:p w14:paraId="21F1F717" w14:textId="77777777" w:rsidR="00800D55" w:rsidRPr="00800D55" w:rsidRDefault="00800D55" w:rsidP="00800D55">
      <w:pPr>
        <w:tabs>
          <w:tab w:val="left" w:pos="5325"/>
        </w:tabs>
        <w:rPr>
          <w:rFonts w:ascii="Arial Narrow" w:hAnsi="Arial Narrow"/>
        </w:rPr>
      </w:pPr>
      <w:r w:rsidRPr="00800D55">
        <w:rPr>
          <w:rFonts w:ascii="Arial Narrow" w:hAnsi="Arial Narrow"/>
        </w:rPr>
        <w:t xml:space="preserve">1. ŽELJKO HUDINA, Ul. Pavla </w:t>
      </w:r>
      <w:proofErr w:type="spellStart"/>
      <w:r w:rsidRPr="00800D55">
        <w:rPr>
          <w:rFonts w:ascii="Arial Narrow" w:hAnsi="Arial Narrow"/>
        </w:rPr>
        <w:t>Štoosa</w:t>
      </w:r>
      <w:proofErr w:type="spellEnd"/>
      <w:r w:rsidRPr="00800D55">
        <w:rPr>
          <w:rFonts w:ascii="Arial Narrow" w:hAnsi="Arial Narrow"/>
        </w:rPr>
        <w:t xml:space="preserve"> 91, Lukavec Sutlanski, Dubravica</w:t>
      </w:r>
    </w:p>
    <w:p w14:paraId="5AA10326" w14:textId="77777777" w:rsidR="00800D55" w:rsidRPr="00800D55" w:rsidRDefault="00800D55" w:rsidP="00800D55">
      <w:pPr>
        <w:tabs>
          <w:tab w:val="left" w:pos="5325"/>
        </w:tabs>
        <w:rPr>
          <w:rFonts w:ascii="Arial Narrow" w:hAnsi="Arial Narrow"/>
        </w:rPr>
      </w:pPr>
    </w:p>
    <w:p w14:paraId="6E02A1D1"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r w:rsidRPr="00800D55">
        <w:rPr>
          <w:rFonts w:ascii="Arial Narrow" w:eastAsia="Calibri" w:hAnsi="Arial Narrow"/>
          <w:sz w:val="22"/>
          <w:szCs w:val="22"/>
          <w:lang w:eastAsia="en-US"/>
        </w:rPr>
        <w:t>Odluka o odbijanju zajedno s preslikom Zapisnika o otvaranju i ocjeni ponuda dostavlja se bez odgode svim ponuditeljima na dokaziv način.</w:t>
      </w:r>
    </w:p>
    <w:p w14:paraId="7606C708" w14:textId="77777777" w:rsidR="00800D55" w:rsidRPr="00800D55" w:rsidRDefault="00800D55" w:rsidP="00800D55">
      <w:pPr>
        <w:pStyle w:val="t-9-8"/>
        <w:spacing w:before="0" w:beforeAutospacing="0" w:after="0" w:afterAutospacing="0" w:line="276" w:lineRule="auto"/>
        <w:jc w:val="center"/>
        <w:rPr>
          <w:rFonts w:ascii="Arial Narrow" w:eastAsia="Calibri" w:hAnsi="Arial Narrow"/>
          <w:b/>
          <w:bCs/>
          <w:sz w:val="22"/>
          <w:szCs w:val="22"/>
          <w:lang w:eastAsia="en-US"/>
        </w:rPr>
      </w:pPr>
      <w:r w:rsidRPr="00800D55">
        <w:rPr>
          <w:rFonts w:ascii="Arial Narrow" w:eastAsia="Calibri" w:hAnsi="Arial Narrow"/>
          <w:b/>
          <w:bCs/>
          <w:sz w:val="22"/>
          <w:szCs w:val="22"/>
          <w:lang w:eastAsia="en-US"/>
        </w:rPr>
        <w:t>Članak 2.</w:t>
      </w:r>
    </w:p>
    <w:p w14:paraId="7D0E84B3"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r w:rsidRPr="00800D55">
        <w:rPr>
          <w:rFonts w:ascii="Arial Narrow" w:eastAsia="Calibri" w:hAnsi="Arial Narrow"/>
          <w:sz w:val="22"/>
          <w:szCs w:val="22"/>
          <w:lang w:eastAsia="en-US"/>
        </w:rPr>
        <w:t>Ova Odluka stupa na snagu danom donošenja, a objaviti će se u Službenom glasniku Općine Dubravica.</w:t>
      </w:r>
    </w:p>
    <w:p w14:paraId="3105BE8A" w14:textId="77777777" w:rsidR="00800D55" w:rsidRPr="00800D55" w:rsidRDefault="00800D55" w:rsidP="00800D55">
      <w:pPr>
        <w:pStyle w:val="t-9-8"/>
        <w:spacing w:before="0" w:beforeAutospacing="0" w:after="0" w:afterAutospacing="0" w:line="276" w:lineRule="auto"/>
        <w:jc w:val="both"/>
        <w:rPr>
          <w:rFonts w:ascii="Arial Narrow" w:eastAsia="Calibri" w:hAnsi="Arial Narrow"/>
          <w:sz w:val="22"/>
          <w:szCs w:val="22"/>
          <w:lang w:eastAsia="en-US"/>
        </w:rPr>
      </w:pPr>
    </w:p>
    <w:p w14:paraId="446B832F" w14:textId="77777777" w:rsidR="00800D55" w:rsidRPr="00800D55" w:rsidRDefault="00800D55" w:rsidP="00800D55">
      <w:pPr>
        <w:pStyle w:val="t-9-8"/>
        <w:spacing w:before="0" w:beforeAutospacing="0" w:after="0" w:afterAutospacing="0" w:line="276" w:lineRule="auto"/>
        <w:jc w:val="center"/>
        <w:rPr>
          <w:rFonts w:ascii="Arial Narrow" w:eastAsia="Calibri" w:hAnsi="Arial Narrow"/>
          <w:sz w:val="18"/>
          <w:szCs w:val="18"/>
          <w:lang w:eastAsia="en-US"/>
        </w:rPr>
      </w:pPr>
      <w:r w:rsidRPr="00800D55">
        <w:rPr>
          <w:rFonts w:ascii="Arial Narrow" w:eastAsia="Calibri" w:hAnsi="Arial Narrow"/>
          <w:sz w:val="18"/>
          <w:szCs w:val="18"/>
          <w:lang w:eastAsia="en-US"/>
        </w:rPr>
        <w:t>Općinski načelnik Općine Dubravica</w:t>
      </w:r>
    </w:p>
    <w:p w14:paraId="6B946DC0" w14:textId="77777777" w:rsidR="00800D55" w:rsidRPr="00800D55" w:rsidRDefault="00800D55" w:rsidP="00800D55">
      <w:pPr>
        <w:pStyle w:val="t-9-8"/>
        <w:spacing w:before="0" w:beforeAutospacing="0" w:after="0" w:afterAutospacing="0" w:line="276" w:lineRule="auto"/>
        <w:jc w:val="center"/>
        <w:rPr>
          <w:rFonts w:ascii="Arial Narrow" w:hAnsi="Arial Narrow"/>
          <w:bCs/>
          <w:sz w:val="18"/>
          <w:szCs w:val="18"/>
        </w:rPr>
      </w:pPr>
      <w:r w:rsidRPr="00800D55">
        <w:rPr>
          <w:rFonts w:ascii="Arial Narrow" w:hAnsi="Arial Narrow"/>
          <w:bCs/>
          <w:sz w:val="18"/>
          <w:szCs w:val="18"/>
        </w:rPr>
        <w:t>KLASA: 024-07/24-01/6</w:t>
      </w:r>
    </w:p>
    <w:p w14:paraId="38434A1F" w14:textId="77777777" w:rsidR="00800D55" w:rsidRPr="00800D55" w:rsidRDefault="00800D55" w:rsidP="00800D55">
      <w:pPr>
        <w:jc w:val="center"/>
        <w:rPr>
          <w:rFonts w:ascii="Arial Narrow" w:hAnsi="Arial Narrow"/>
          <w:bCs/>
          <w:sz w:val="18"/>
          <w:szCs w:val="18"/>
        </w:rPr>
      </w:pPr>
      <w:r w:rsidRPr="00800D55">
        <w:rPr>
          <w:rFonts w:ascii="Arial Narrow" w:hAnsi="Arial Narrow"/>
          <w:bCs/>
          <w:sz w:val="18"/>
          <w:szCs w:val="18"/>
        </w:rPr>
        <w:t>URBROJ: 238-40-01-24-6</w:t>
      </w:r>
    </w:p>
    <w:p w14:paraId="087F6C58" w14:textId="77777777" w:rsidR="00800D55" w:rsidRPr="00800D55" w:rsidRDefault="00800D55" w:rsidP="00800D55">
      <w:pPr>
        <w:tabs>
          <w:tab w:val="left" w:pos="390"/>
          <w:tab w:val="num" w:pos="1080"/>
          <w:tab w:val="left" w:pos="3105"/>
        </w:tabs>
        <w:jc w:val="center"/>
        <w:rPr>
          <w:rFonts w:ascii="Arial Narrow" w:hAnsi="Arial Narrow"/>
          <w:bCs/>
          <w:sz w:val="18"/>
          <w:szCs w:val="18"/>
        </w:rPr>
      </w:pPr>
      <w:r w:rsidRPr="00800D55">
        <w:rPr>
          <w:rFonts w:ascii="Arial Narrow" w:hAnsi="Arial Narrow"/>
          <w:bCs/>
          <w:sz w:val="18"/>
          <w:szCs w:val="18"/>
        </w:rPr>
        <w:t>Dubravica, 11. srpnja 2024. godine</w:t>
      </w:r>
    </w:p>
    <w:p w14:paraId="1B6C20B9" w14:textId="77777777" w:rsidR="00800D55" w:rsidRPr="00800D55" w:rsidRDefault="00800D55" w:rsidP="00800D55">
      <w:pPr>
        <w:tabs>
          <w:tab w:val="left" w:pos="390"/>
          <w:tab w:val="num" w:pos="1080"/>
          <w:tab w:val="left" w:pos="3105"/>
        </w:tabs>
        <w:jc w:val="right"/>
        <w:rPr>
          <w:rFonts w:ascii="Arial Narrow" w:hAnsi="Arial Narrow"/>
          <w:bCs/>
          <w:sz w:val="18"/>
          <w:szCs w:val="18"/>
        </w:rPr>
      </w:pPr>
      <w:r w:rsidRPr="00800D55">
        <w:rPr>
          <w:rFonts w:ascii="Arial Narrow" w:hAnsi="Arial Narrow"/>
          <w:bCs/>
          <w:sz w:val="18"/>
          <w:szCs w:val="18"/>
        </w:rPr>
        <w:t>Načelnik</w:t>
      </w:r>
    </w:p>
    <w:p w14:paraId="35F4F84F" w14:textId="36834961" w:rsidR="00936655" w:rsidRDefault="00800D55" w:rsidP="00800D55">
      <w:pPr>
        <w:tabs>
          <w:tab w:val="left" w:pos="390"/>
          <w:tab w:val="num" w:pos="1080"/>
          <w:tab w:val="left" w:pos="3105"/>
        </w:tabs>
        <w:jc w:val="right"/>
        <w:rPr>
          <w:rFonts w:ascii="Arial Narrow" w:hAnsi="Arial Narrow"/>
          <w:bCs/>
          <w:sz w:val="18"/>
          <w:szCs w:val="18"/>
        </w:rPr>
      </w:pPr>
      <w:r w:rsidRPr="00800D55">
        <w:rPr>
          <w:rFonts w:ascii="Arial Narrow" w:hAnsi="Arial Narrow"/>
          <w:bCs/>
          <w:sz w:val="18"/>
          <w:szCs w:val="18"/>
        </w:rPr>
        <w:t>Marin Štritof</w:t>
      </w:r>
      <w:r w:rsidR="00F8676E" w:rsidRPr="006329A4">
        <w:rPr>
          <w:rFonts w:ascii="Arial Narrow" w:hAnsi="Arial Narrow"/>
          <w:b/>
          <w:noProof/>
          <w:lang w:val="sl-SI" w:eastAsia="sl-SI"/>
        </w:rPr>
        <mc:AlternateContent>
          <mc:Choice Requires="wps">
            <w:drawing>
              <wp:anchor distT="0" distB="0" distL="114300" distR="114300" simplePos="0" relativeHeight="251866112" behindDoc="0" locked="0" layoutInCell="1" allowOverlap="1" wp14:anchorId="5EECA6A8" wp14:editId="37C27697">
                <wp:simplePos x="0" y="0"/>
                <wp:positionH relativeFrom="margin">
                  <wp:posOffset>0</wp:posOffset>
                </wp:positionH>
                <wp:positionV relativeFrom="paragraph">
                  <wp:posOffset>113665</wp:posOffset>
                </wp:positionV>
                <wp:extent cx="485775" cy="362197"/>
                <wp:effectExtent l="57150" t="114300" r="142875" b="76200"/>
                <wp:wrapNone/>
                <wp:docPr id="900176041" name="Zaobljeni pravokutnik 23"/>
                <wp:cNvGraphicFramePr/>
                <a:graphic xmlns:a="http://schemas.openxmlformats.org/drawingml/2006/main">
                  <a:graphicData uri="http://schemas.microsoft.com/office/word/2010/wordprocessingShape">
                    <wps:wsp>
                      <wps:cNvSpPr/>
                      <wps:spPr>
                        <a:xfrm>
                          <a:off x="0" y="0"/>
                          <a:ext cx="485775"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14:paraId="6FE688C2" w14:textId="275B4803" w:rsidR="00F8676E" w:rsidRPr="00104EAC" w:rsidRDefault="00F8676E" w:rsidP="00F8676E">
                            <w:pPr>
                              <w:jc w:val="center"/>
                              <w:rPr>
                                <w:rFonts w:ascii="Arial Narrow" w:hAnsi="Arial Narrow"/>
                                <w:sz w:val="24"/>
                                <w:szCs w:val="24"/>
                              </w:rPr>
                            </w:pPr>
                            <w:r>
                              <w:rPr>
                                <w:rFonts w:ascii="Arial Narrow" w:hAnsi="Arial Narrow"/>
                                <w:sz w:val="24"/>
                                <w:szCs w:val="24"/>
                              </w:rPr>
                              <w:t>1</w:t>
                            </w:r>
                            <w:r w:rsidR="00800D55">
                              <w:rPr>
                                <w:rFonts w:ascii="Arial Narrow" w:hAnsi="Arial Narrow"/>
                                <w:sz w:val="24"/>
                                <w:szCs w:val="24"/>
                              </w:rPr>
                              <w:t>5</w:t>
                            </w:r>
                          </w:p>
                          <w:p w14:paraId="7A197581" w14:textId="77777777" w:rsidR="00F8676E" w:rsidRDefault="00F8676E" w:rsidP="00F867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CA6A8" id="_x0000_s1045" style="position:absolute;left:0;text-align:left;margin-left:0;margin-top:8.95pt;width:38.25pt;height:28.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kK2wIAAOkFAAAOAAAAZHJzL2Uyb0RvYy54bWysVNtu2zAMfR+wfxD0vjpOc0edIuhlGNC1&#10;RdOhz7Qsx8JkSZPkON3Xj5KdS7thD8MQQBEvpg55SF5c7mpJttw6oVVG07MBJVwxXQi1yei359tP&#10;M0qcB1WA1Ipn9JU7ern8+OGiNQs+1JWWBbcEgyi3aE1GK+/NIkkcq3gN7kwbrtBYaluDR9FuksJC&#10;i9FrmQwHg0nSalsYqxl3DrXXnZEuY/yy5Mw/lKXjnsiMIjYfTxvPPJzJ8gIWGwumEqyHAf+Aogah&#10;8NFDqGvwQBorfgtVC2a106U/Y7pOdFkKxmMOmE06eJfNugLDYy5YHGcOZXL/Lyy7367No8UytMYt&#10;HF5DFrvS1uEf8ZFdLNbroVh85wlD5Wg2nk7HlDA0nU+G6XwaipkcPzbW+c9c1yRcMmp1o4onJCTW&#10;CbZ3znf+e7/woNNSFLdCyijYTX4lLdkCknczvZncTOK3sqm/6qJTT8eDQWQRH3adfwTxJpBUpM3o&#10;OLoSBthmpQSP0GtTZNQj9d+fKySQgNxgFzNv4ztvYvTBu1dX4/DrnCooeKcN8fuO8kL5Tjk/Kh34&#10;A+70fK//G/BQmmtwVRcq4umLLFWoEI8djpWMZDWe23VVtCSXjX0CTG08mCEiUohAwPks7QRs/3QW&#10;caGtSzmXlFjtX4SvYtMFtkPMAOBAQS6BfY9qkKaCDtToJI/eOxKg92iidAI0OTZauPldviMCsabz&#10;kFpQ5bp4fbQBT2w9Z9itQBx34PwjWBxPhI0rxz/gUUqN1Or+Rkml7c8/6YM/Tg1aKWlx3DPqfjRg&#10;OSXyi8J5mqejUdgPURiNp0MU7KklP7Wopr7S2JQpLjfD4jX4e7m/llbXL7iZVuFVNIFi+HbXWr1w&#10;5bs1hLuN8dUquuFOMODv1NqwEHzPwPPuBazp58jjAN7r/WqAxbtJ6nzDl0qvGq9LEcfsWFfkIwi4&#10;TyIz/e4LC+tUjl7HDb38BQAA//8DAFBLAwQUAAYACAAAACEA9hUCCtkAAAAFAQAADwAAAGRycy9k&#10;b3ducmV2LnhtbEyOwU7DMAyG70i8Q2QkbswFsY2VphNCQjtulB7gljWmrUicqsm68vaYE5ws+//1&#10;+Su2s3dqojH2gTXcLjJQxE2wPbca6reXmwdQMRm2xgUmDd8UYVteXhQmt+HMrzRVqVUC4ZgbDV1K&#10;Q44Ym468iYswEEv2GUZvkqxji3Y0Z4F7h3dZtkJvepYPnRnouaPmqzp5DdlHVR9cP7v3HU3LHe73&#10;dXVAra+v5qdHUInm9FeGX31Rh1KcjuHENionDOnJdb0BJel6tQR1lHm/ASwL/G9f/gAAAP//AwBQ&#10;SwECLQAUAAYACAAAACEAtoM4kv4AAADhAQAAEwAAAAAAAAAAAAAAAAAAAAAAW0NvbnRlbnRfVHlw&#10;ZXNdLnhtbFBLAQItABQABgAIAAAAIQA4/SH/1gAAAJQBAAALAAAAAAAAAAAAAAAAAC8BAABfcmVs&#10;cy8ucmVsc1BLAQItABQABgAIAAAAIQCvGxkK2wIAAOkFAAAOAAAAAAAAAAAAAAAAAC4CAABkcnMv&#10;ZTJvRG9jLnhtbFBLAQItABQABgAIAAAAIQD2FQIK2QAAAAUBAAAPAAAAAAAAAAAAAAAAADUFAABk&#10;cnMvZG93bnJldi54bWxQSwUGAAAAAAQABADzAAAAOwYAAAAA&#10;" fillcolor="#afabab" strokecolor="#8e8e8e" strokeweight="1.52778mm">
                <v:stroke linestyle="thickThin"/>
                <v:shadow on="t" color="black" opacity="26214f" origin="-.5,.5" offset=".74836mm,-.74836mm"/>
                <v:textbox>
                  <w:txbxContent>
                    <w:p w14:paraId="6FE688C2" w14:textId="275B4803" w:rsidR="00F8676E" w:rsidRPr="00104EAC" w:rsidRDefault="00F8676E" w:rsidP="00F8676E">
                      <w:pPr>
                        <w:jc w:val="center"/>
                        <w:rPr>
                          <w:rFonts w:ascii="Arial Narrow" w:hAnsi="Arial Narrow"/>
                          <w:sz w:val="24"/>
                          <w:szCs w:val="24"/>
                        </w:rPr>
                      </w:pPr>
                      <w:r>
                        <w:rPr>
                          <w:rFonts w:ascii="Arial Narrow" w:hAnsi="Arial Narrow"/>
                          <w:sz w:val="24"/>
                          <w:szCs w:val="24"/>
                        </w:rPr>
                        <w:t>1</w:t>
                      </w:r>
                      <w:r w:rsidR="00800D55">
                        <w:rPr>
                          <w:rFonts w:ascii="Arial Narrow" w:hAnsi="Arial Narrow"/>
                          <w:sz w:val="24"/>
                          <w:szCs w:val="24"/>
                        </w:rPr>
                        <w:t>5</w:t>
                      </w:r>
                    </w:p>
                    <w:p w14:paraId="7A197581" w14:textId="77777777" w:rsidR="00F8676E" w:rsidRDefault="00F8676E" w:rsidP="00F8676E">
                      <w:pPr>
                        <w:jc w:val="center"/>
                      </w:pPr>
                    </w:p>
                  </w:txbxContent>
                </v:textbox>
                <w10:wrap anchorx="margin"/>
              </v:roundrect>
            </w:pict>
          </mc:Fallback>
        </mc:AlternateContent>
      </w:r>
    </w:p>
    <w:p w14:paraId="31C5C5F2" w14:textId="77777777" w:rsidR="00800D55" w:rsidRPr="00936655" w:rsidRDefault="00800D55" w:rsidP="00800D55">
      <w:pPr>
        <w:tabs>
          <w:tab w:val="left" w:pos="390"/>
          <w:tab w:val="num" w:pos="1080"/>
          <w:tab w:val="left" w:pos="3105"/>
        </w:tabs>
        <w:jc w:val="right"/>
        <w:rPr>
          <w:rFonts w:ascii="Arial Narrow" w:hAnsi="Arial Narrow"/>
        </w:rPr>
      </w:pPr>
    </w:p>
    <w:p w14:paraId="735157BA" w14:textId="77777777" w:rsidR="00861967" w:rsidRPr="00936655" w:rsidRDefault="00861967" w:rsidP="00861967">
      <w:pPr>
        <w:rPr>
          <w:rFonts w:ascii="Arial Narrow" w:hAnsi="Arial Narrow"/>
        </w:rPr>
      </w:pPr>
    </w:p>
    <w:p w14:paraId="129F6BA4" w14:textId="77777777" w:rsidR="00861967" w:rsidRPr="00F8676E" w:rsidRDefault="00861967" w:rsidP="00861967">
      <w:pPr>
        <w:rPr>
          <w:rFonts w:ascii="Arial Narrow" w:hAnsi="Arial Narrow"/>
        </w:rPr>
      </w:pPr>
    </w:p>
    <w:p w14:paraId="6775B632" w14:textId="77777777" w:rsidR="00F8676E" w:rsidRPr="00F8676E" w:rsidRDefault="00F8676E" w:rsidP="00F8676E">
      <w:pPr>
        <w:rPr>
          <w:rFonts w:ascii="Arial Narrow" w:hAnsi="Arial Narrow"/>
        </w:rPr>
      </w:pPr>
      <w:r w:rsidRPr="00F8676E">
        <w:rPr>
          <w:rFonts w:ascii="Arial Narrow" w:hAnsi="Arial Narrow"/>
        </w:rPr>
        <w:t>Na temelju članka 16. Procedure upravljanja i raspolaganja nekretninama u vlasništvu Općine Dubravica („Službeni glasnik“ Općine Dubravica broj 01/2020) i članka 38. stavka 4. podstavka 5. Statuta Općine Dubravica („Službeni glasnik“ Općine Dubravica broj 01/2021, 03/2024) načelnik Općine Dubravica donosi</w:t>
      </w:r>
    </w:p>
    <w:p w14:paraId="29DB9074" w14:textId="77777777" w:rsidR="00F8676E" w:rsidRPr="00F8676E" w:rsidRDefault="00F8676E" w:rsidP="00F8676E">
      <w:pPr>
        <w:rPr>
          <w:rFonts w:ascii="Arial Narrow" w:hAnsi="Arial Narrow"/>
        </w:rPr>
      </w:pPr>
    </w:p>
    <w:p w14:paraId="67418862" w14:textId="77777777" w:rsidR="00F8676E" w:rsidRPr="00F8676E" w:rsidRDefault="00F8676E" w:rsidP="00F8676E">
      <w:pPr>
        <w:jc w:val="center"/>
        <w:rPr>
          <w:rFonts w:ascii="Arial Narrow" w:hAnsi="Arial Narrow"/>
          <w:b/>
        </w:rPr>
      </w:pPr>
      <w:r w:rsidRPr="00F8676E">
        <w:rPr>
          <w:rFonts w:ascii="Arial Narrow" w:hAnsi="Arial Narrow"/>
          <w:b/>
        </w:rPr>
        <w:t>ODLUKU</w:t>
      </w:r>
    </w:p>
    <w:p w14:paraId="5819F410" w14:textId="77777777" w:rsidR="00F8676E" w:rsidRPr="00F8676E" w:rsidRDefault="00F8676E" w:rsidP="00F8676E">
      <w:pPr>
        <w:jc w:val="center"/>
        <w:rPr>
          <w:rFonts w:ascii="Arial Narrow" w:hAnsi="Arial Narrow"/>
          <w:b/>
        </w:rPr>
      </w:pPr>
      <w:r w:rsidRPr="00F8676E">
        <w:rPr>
          <w:rFonts w:ascii="Arial Narrow" w:hAnsi="Arial Narrow"/>
          <w:b/>
        </w:rPr>
        <w:t xml:space="preserve">o imenovanju Povjerenstva za provedbu postupka </w:t>
      </w:r>
    </w:p>
    <w:p w14:paraId="76B4E931" w14:textId="77777777" w:rsidR="00F8676E" w:rsidRPr="00F8676E" w:rsidRDefault="00F8676E" w:rsidP="00F8676E">
      <w:pPr>
        <w:jc w:val="center"/>
        <w:rPr>
          <w:rFonts w:ascii="Arial Narrow" w:hAnsi="Arial Narrow"/>
          <w:b/>
        </w:rPr>
      </w:pPr>
      <w:r w:rsidRPr="00F8676E">
        <w:rPr>
          <w:rFonts w:ascii="Arial Narrow" w:hAnsi="Arial Narrow"/>
          <w:b/>
        </w:rPr>
        <w:t>prodaje zemljišta u vlasništvu Općine Dubravica</w:t>
      </w:r>
    </w:p>
    <w:p w14:paraId="156305C6" w14:textId="77777777" w:rsidR="00F8676E" w:rsidRPr="00F8676E" w:rsidRDefault="00F8676E" w:rsidP="00F8676E">
      <w:pPr>
        <w:rPr>
          <w:rFonts w:ascii="Arial Narrow" w:hAnsi="Arial Narrow"/>
          <w:b/>
        </w:rPr>
      </w:pPr>
    </w:p>
    <w:p w14:paraId="12E131E8" w14:textId="77777777" w:rsidR="00F8676E" w:rsidRPr="00F8676E" w:rsidRDefault="00F8676E" w:rsidP="00F8676E">
      <w:pPr>
        <w:jc w:val="center"/>
        <w:rPr>
          <w:rFonts w:ascii="Arial Narrow" w:hAnsi="Arial Narrow"/>
          <w:b/>
        </w:rPr>
      </w:pPr>
      <w:r w:rsidRPr="00F8676E">
        <w:rPr>
          <w:rFonts w:ascii="Arial Narrow" w:hAnsi="Arial Narrow"/>
          <w:b/>
        </w:rPr>
        <w:lastRenderedPageBreak/>
        <w:t>Članak 1.</w:t>
      </w:r>
    </w:p>
    <w:p w14:paraId="644454DD" w14:textId="77777777" w:rsidR="00F8676E" w:rsidRPr="00F8676E" w:rsidRDefault="00F8676E" w:rsidP="00F8676E">
      <w:pPr>
        <w:rPr>
          <w:rFonts w:ascii="Arial Narrow" w:hAnsi="Arial Narrow"/>
        </w:rPr>
      </w:pPr>
      <w:r w:rsidRPr="00F8676E">
        <w:rPr>
          <w:rFonts w:ascii="Arial Narrow" w:hAnsi="Arial Narrow"/>
        </w:rPr>
        <w:t>Ovom Odlukom imenuju se članovi Povjerenstva za provedbu postupka prodaje zemljišta u vlasništvu Općine Dubravica.</w:t>
      </w:r>
    </w:p>
    <w:p w14:paraId="2C789C58" w14:textId="77777777" w:rsidR="00F8676E" w:rsidRPr="00F8676E" w:rsidRDefault="00F8676E" w:rsidP="00F8676E">
      <w:pPr>
        <w:jc w:val="center"/>
        <w:rPr>
          <w:rFonts w:ascii="Arial Narrow" w:hAnsi="Arial Narrow"/>
          <w:b/>
        </w:rPr>
      </w:pPr>
      <w:r w:rsidRPr="00F8676E">
        <w:rPr>
          <w:rFonts w:ascii="Arial Narrow" w:hAnsi="Arial Narrow"/>
          <w:b/>
        </w:rPr>
        <w:t>Članak 2.</w:t>
      </w:r>
    </w:p>
    <w:p w14:paraId="2A12B1B0" w14:textId="77777777" w:rsidR="00F8676E" w:rsidRPr="00F8676E" w:rsidRDefault="00F8676E" w:rsidP="00F8676E">
      <w:pPr>
        <w:rPr>
          <w:rFonts w:ascii="Arial Narrow" w:hAnsi="Arial Narrow"/>
        </w:rPr>
      </w:pPr>
      <w:r w:rsidRPr="00F8676E">
        <w:rPr>
          <w:rFonts w:ascii="Arial Narrow" w:hAnsi="Arial Narrow"/>
        </w:rPr>
        <w:t xml:space="preserve">Predmet prodaje je poljoprivredno zemljište u katastarskoj općini Dubravica: </w:t>
      </w:r>
    </w:p>
    <w:p w14:paraId="2A377EFC" w14:textId="77777777" w:rsidR="00F8676E" w:rsidRPr="00F8676E" w:rsidRDefault="00F8676E" w:rsidP="00F8676E">
      <w:pPr>
        <w:pStyle w:val="Odlomakpopisa1"/>
        <w:numPr>
          <w:ilvl w:val="0"/>
          <w:numId w:val="28"/>
        </w:numPr>
        <w:spacing w:after="0" w:line="240" w:lineRule="auto"/>
        <w:jc w:val="both"/>
        <w:rPr>
          <w:rFonts w:ascii="Arial Narrow" w:hAnsi="Arial Narrow"/>
        </w:rPr>
      </w:pPr>
      <w:r w:rsidRPr="00F8676E">
        <w:rPr>
          <w:rFonts w:ascii="Arial Narrow" w:hAnsi="Arial Narrow"/>
        </w:rPr>
        <w:t xml:space="preserve">k.č.br. 897/3 k.o. Dubravica, oznaka zemljišta: oranica pri </w:t>
      </w:r>
      <w:proofErr w:type="spellStart"/>
      <w:r w:rsidRPr="00F8676E">
        <w:rPr>
          <w:rFonts w:ascii="Arial Narrow" w:hAnsi="Arial Narrow"/>
        </w:rPr>
        <w:t>sutliši</w:t>
      </w:r>
      <w:proofErr w:type="spellEnd"/>
      <w:r w:rsidRPr="00F8676E">
        <w:rPr>
          <w:rFonts w:ascii="Arial Narrow" w:hAnsi="Arial Narrow"/>
        </w:rPr>
        <w:t xml:space="preserve"> u ravnici, površine 704 </w:t>
      </w:r>
      <w:proofErr w:type="spellStart"/>
      <w:r w:rsidRPr="00F8676E">
        <w:rPr>
          <w:rFonts w:ascii="Arial Narrow" w:hAnsi="Arial Narrow"/>
        </w:rPr>
        <w:t>čhv</w:t>
      </w:r>
      <w:proofErr w:type="spellEnd"/>
      <w:r w:rsidRPr="00F8676E">
        <w:rPr>
          <w:rFonts w:ascii="Arial Narrow" w:hAnsi="Arial Narrow"/>
        </w:rPr>
        <w:t xml:space="preserve"> (2532 m2)</w:t>
      </w:r>
    </w:p>
    <w:p w14:paraId="2E0F5F6B" w14:textId="77777777" w:rsidR="00F8676E" w:rsidRPr="00F8676E" w:rsidRDefault="00F8676E" w:rsidP="00F8676E">
      <w:pPr>
        <w:rPr>
          <w:rFonts w:ascii="Arial Narrow" w:hAnsi="Arial Narrow"/>
        </w:rPr>
      </w:pPr>
      <w:r w:rsidRPr="00F8676E">
        <w:rPr>
          <w:rFonts w:ascii="Arial Narrow" w:hAnsi="Arial Narrow"/>
        </w:rPr>
        <w:t>u Vlasničkom djelu: 1/1 u vlasništvu Općine Dubravica.</w:t>
      </w:r>
    </w:p>
    <w:p w14:paraId="1ECC457E" w14:textId="77777777" w:rsidR="00F8676E" w:rsidRPr="00F8676E" w:rsidRDefault="00F8676E" w:rsidP="00F8676E">
      <w:pPr>
        <w:rPr>
          <w:rFonts w:ascii="Arial Narrow" w:hAnsi="Arial Narrow"/>
        </w:rPr>
      </w:pPr>
    </w:p>
    <w:p w14:paraId="1D92C067" w14:textId="77777777" w:rsidR="00F8676E" w:rsidRPr="00F8676E" w:rsidRDefault="00F8676E" w:rsidP="00F8676E">
      <w:pPr>
        <w:jc w:val="center"/>
        <w:rPr>
          <w:rFonts w:ascii="Arial Narrow" w:hAnsi="Arial Narrow"/>
          <w:b/>
        </w:rPr>
      </w:pPr>
      <w:r w:rsidRPr="00F8676E">
        <w:rPr>
          <w:rFonts w:ascii="Arial Narrow" w:hAnsi="Arial Narrow"/>
          <w:b/>
        </w:rPr>
        <w:t>Članak 3.</w:t>
      </w:r>
    </w:p>
    <w:p w14:paraId="21EBE9CA" w14:textId="77777777" w:rsidR="00F8676E" w:rsidRPr="00F8676E" w:rsidRDefault="00F8676E" w:rsidP="00F8676E">
      <w:pPr>
        <w:rPr>
          <w:rFonts w:ascii="Arial Narrow" w:hAnsi="Arial Narrow"/>
          <w:iCs/>
        </w:rPr>
      </w:pPr>
      <w:r w:rsidRPr="00F8676E">
        <w:rPr>
          <w:rFonts w:ascii="Arial Narrow" w:hAnsi="Arial Narrow"/>
          <w:iCs/>
        </w:rPr>
        <w:t>U Povjerenstvo iz članka 1. ove Odluke imenuju se:</w:t>
      </w:r>
    </w:p>
    <w:p w14:paraId="7274B0F6" w14:textId="77777777" w:rsidR="00F8676E" w:rsidRPr="00F8676E" w:rsidRDefault="00F8676E" w:rsidP="00F8676E">
      <w:pPr>
        <w:numPr>
          <w:ilvl w:val="0"/>
          <w:numId w:val="27"/>
        </w:numPr>
        <w:rPr>
          <w:rFonts w:ascii="Arial Narrow" w:hAnsi="Arial Narrow"/>
          <w:iCs/>
        </w:rPr>
      </w:pPr>
      <w:r w:rsidRPr="00F8676E">
        <w:rPr>
          <w:rFonts w:ascii="Arial Narrow" w:hAnsi="Arial Narrow"/>
          <w:iCs/>
        </w:rPr>
        <w:t>Ana Nemčić, vijećnica Općinskog vijeća Općine Dubravica</w:t>
      </w:r>
    </w:p>
    <w:p w14:paraId="01B5D19F" w14:textId="77777777" w:rsidR="00F8676E" w:rsidRPr="00F8676E" w:rsidRDefault="00F8676E" w:rsidP="00F8676E">
      <w:pPr>
        <w:numPr>
          <w:ilvl w:val="0"/>
          <w:numId w:val="27"/>
        </w:numPr>
        <w:rPr>
          <w:rFonts w:ascii="Arial Narrow" w:hAnsi="Arial Narrow"/>
          <w:iCs/>
        </w:rPr>
      </w:pPr>
      <w:r w:rsidRPr="00F8676E">
        <w:rPr>
          <w:rFonts w:ascii="Arial Narrow" w:hAnsi="Arial Narrow"/>
          <w:iCs/>
        </w:rPr>
        <w:t>Ivica Stiperski, predsjednik Općinskog vijeća Općine Dubravica</w:t>
      </w:r>
    </w:p>
    <w:p w14:paraId="373764CE" w14:textId="77777777" w:rsidR="00F8676E" w:rsidRPr="00F8676E" w:rsidRDefault="00F8676E" w:rsidP="00F8676E">
      <w:pPr>
        <w:numPr>
          <w:ilvl w:val="0"/>
          <w:numId w:val="27"/>
        </w:numPr>
        <w:rPr>
          <w:rFonts w:ascii="Arial Narrow" w:hAnsi="Arial Narrow"/>
          <w:iCs/>
        </w:rPr>
      </w:pPr>
      <w:r w:rsidRPr="00F8676E">
        <w:rPr>
          <w:rFonts w:ascii="Arial Narrow" w:hAnsi="Arial Narrow"/>
          <w:iCs/>
        </w:rPr>
        <w:t xml:space="preserve">Silvana </w:t>
      </w:r>
      <w:proofErr w:type="spellStart"/>
      <w:r w:rsidRPr="00F8676E">
        <w:rPr>
          <w:rFonts w:ascii="Arial Narrow" w:hAnsi="Arial Narrow"/>
          <w:iCs/>
        </w:rPr>
        <w:t>Kostanjšek</w:t>
      </w:r>
      <w:proofErr w:type="spellEnd"/>
      <w:r w:rsidRPr="00F8676E">
        <w:rPr>
          <w:rFonts w:ascii="Arial Narrow" w:hAnsi="Arial Narrow"/>
          <w:iCs/>
        </w:rPr>
        <w:t xml:space="preserve">, pročelnica Jedinstvenog upravnog odjela Općine Dubravica </w:t>
      </w:r>
    </w:p>
    <w:p w14:paraId="6322F479" w14:textId="77777777" w:rsidR="00F8676E" w:rsidRPr="00F8676E" w:rsidRDefault="00F8676E" w:rsidP="00F8676E">
      <w:pPr>
        <w:ind w:left="720"/>
        <w:rPr>
          <w:rFonts w:ascii="Arial Narrow" w:hAnsi="Arial Narrow"/>
          <w:b/>
        </w:rPr>
      </w:pPr>
    </w:p>
    <w:p w14:paraId="4F09BB4B" w14:textId="77777777" w:rsidR="00F8676E" w:rsidRPr="00F8676E" w:rsidRDefault="00F8676E" w:rsidP="00F8676E">
      <w:pPr>
        <w:jc w:val="center"/>
        <w:rPr>
          <w:rFonts w:ascii="Arial Narrow" w:hAnsi="Arial Narrow"/>
          <w:b/>
        </w:rPr>
      </w:pPr>
      <w:r w:rsidRPr="00F8676E">
        <w:rPr>
          <w:rFonts w:ascii="Arial Narrow" w:hAnsi="Arial Narrow"/>
          <w:b/>
        </w:rPr>
        <w:t>Članak 3.</w:t>
      </w:r>
    </w:p>
    <w:p w14:paraId="43631752" w14:textId="77777777" w:rsidR="00F8676E" w:rsidRPr="00F8676E" w:rsidRDefault="00F8676E" w:rsidP="00F8676E">
      <w:pPr>
        <w:rPr>
          <w:rFonts w:ascii="Arial Narrow" w:hAnsi="Arial Narrow"/>
        </w:rPr>
      </w:pPr>
      <w:r w:rsidRPr="00F8676E">
        <w:rPr>
          <w:rFonts w:ascii="Arial Narrow" w:hAnsi="Arial Narrow"/>
        </w:rPr>
        <w:t>Zadaća Povjerenstva je otvaranje pristiglih ponuda te sastavljanje Zapisnika o otvaranju i ocjeni ponuda.</w:t>
      </w:r>
    </w:p>
    <w:p w14:paraId="4B826DEB" w14:textId="77777777" w:rsidR="00F8676E" w:rsidRPr="00F8676E" w:rsidRDefault="00F8676E" w:rsidP="00F8676E">
      <w:pPr>
        <w:rPr>
          <w:rFonts w:ascii="Arial Narrow" w:hAnsi="Arial Narrow"/>
        </w:rPr>
      </w:pPr>
      <w:r w:rsidRPr="00F8676E">
        <w:rPr>
          <w:rFonts w:ascii="Arial Narrow" w:hAnsi="Arial Narrow"/>
        </w:rPr>
        <w:t>Odluku o odabiru najpovoljnijeg ponuditelja sa kojim će se sklopiti kupoprodajni ugovor donijeti će Općinski načelnik Općine Dubravica.</w:t>
      </w:r>
    </w:p>
    <w:p w14:paraId="65BFB4FF" w14:textId="77777777" w:rsidR="00F8676E" w:rsidRPr="00F8676E" w:rsidRDefault="00F8676E" w:rsidP="00F8676E">
      <w:pPr>
        <w:rPr>
          <w:rFonts w:ascii="Arial Narrow" w:hAnsi="Arial Narrow"/>
        </w:rPr>
      </w:pPr>
    </w:p>
    <w:p w14:paraId="068F98AC" w14:textId="77777777" w:rsidR="00F8676E" w:rsidRPr="00F8676E" w:rsidRDefault="00F8676E" w:rsidP="00F8676E">
      <w:pPr>
        <w:jc w:val="center"/>
        <w:rPr>
          <w:rFonts w:ascii="Arial Narrow" w:hAnsi="Arial Narrow"/>
          <w:b/>
        </w:rPr>
      </w:pPr>
      <w:r w:rsidRPr="00F8676E">
        <w:rPr>
          <w:rFonts w:ascii="Arial Narrow" w:hAnsi="Arial Narrow"/>
          <w:b/>
        </w:rPr>
        <w:t>Članak 4.</w:t>
      </w:r>
    </w:p>
    <w:p w14:paraId="4DE09F87" w14:textId="77777777" w:rsidR="00F8676E" w:rsidRPr="00F8676E" w:rsidRDefault="00F8676E" w:rsidP="00F8676E">
      <w:pPr>
        <w:rPr>
          <w:rFonts w:ascii="Arial Narrow" w:hAnsi="Arial Narrow"/>
        </w:rPr>
      </w:pPr>
      <w:r w:rsidRPr="00F8676E">
        <w:rPr>
          <w:rFonts w:ascii="Arial Narrow" w:hAnsi="Arial Narrow"/>
        </w:rPr>
        <w:t>Ova Odluka stupa na snagu danom donošenja, a objaviti će se u Službenom glasniku Općine Dubravica.</w:t>
      </w:r>
    </w:p>
    <w:p w14:paraId="3D54DBDB" w14:textId="77777777" w:rsidR="00F8676E" w:rsidRPr="00F8676E" w:rsidRDefault="00F8676E" w:rsidP="00F8676E">
      <w:pPr>
        <w:rPr>
          <w:rFonts w:ascii="Arial Narrow" w:hAnsi="Arial Narrow"/>
        </w:rPr>
      </w:pPr>
    </w:p>
    <w:p w14:paraId="7B8323EA" w14:textId="77777777" w:rsidR="00F8676E" w:rsidRPr="00F8676E" w:rsidRDefault="00F8676E" w:rsidP="00F8676E">
      <w:pPr>
        <w:jc w:val="center"/>
        <w:rPr>
          <w:rFonts w:ascii="Arial Narrow" w:hAnsi="Arial Narrow"/>
          <w:bCs/>
        </w:rPr>
      </w:pPr>
      <w:r w:rsidRPr="00F8676E">
        <w:rPr>
          <w:rFonts w:ascii="Arial Narrow" w:hAnsi="Arial Narrow"/>
          <w:bCs/>
        </w:rPr>
        <w:t>KLASA: 024-07/24-01/7</w:t>
      </w:r>
    </w:p>
    <w:p w14:paraId="7105D386" w14:textId="77777777" w:rsidR="00F8676E" w:rsidRPr="00F8676E" w:rsidRDefault="00F8676E" w:rsidP="00F8676E">
      <w:pPr>
        <w:jc w:val="center"/>
        <w:rPr>
          <w:rFonts w:ascii="Arial Narrow" w:hAnsi="Arial Narrow"/>
          <w:bCs/>
        </w:rPr>
      </w:pPr>
      <w:r w:rsidRPr="00F8676E">
        <w:rPr>
          <w:rFonts w:ascii="Arial Narrow" w:hAnsi="Arial Narrow"/>
          <w:bCs/>
        </w:rPr>
        <w:t>URBROJ: 238-40-01-24-1</w:t>
      </w:r>
    </w:p>
    <w:p w14:paraId="07909DEA" w14:textId="77777777" w:rsidR="00F8676E" w:rsidRDefault="00F8676E" w:rsidP="00F8676E">
      <w:pPr>
        <w:jc w:val="center"/>
        <w:rPr>
          <w:rFonts w:ascii="Arial Narrow" w:hAnsi="Arial Narrow"/>
          <w:bCs/>
        </w:rPr>
      </w:pPr>
      <w:r w:rsidRPr="00F8676E">
        <w:rPr>
          <w:rFonts w:ascii="Arial Narrow" w:hAnsi="Arial Narrow"/>
          <w:bCs/>
        </w:rPr>
        <w:t>Dubravica, 15. srpanj 2024. godine</w:t>
      </w:r>
    </w:p>
    <w:p w14:paraId="3B8F6979" w14:textId="77777777" w:rsidR="00F8676E" w:rsidRDefault="00F8676E" w:rsidP="00F8676E">
      <w:pPr>
        <w:jc w:val="center"/>
        <w:rPr>
          <w:rFonts w:ascii="Arial Narrow" w:hAnsi="Arial Narrow"/>
          <w:bCs/>
        </w:rPr>
      </w:pPr>
    </w:p>
    <w:p w14:paraId="2D307404" w14:textId="77777777" w:rsidR="00F8676E" w:rsidRPr="00936655" w:rsidRDefault="00F8676E" w:rsidP="00F8676E">
      <w:pPr>
        <w:jc w:val="right"/>
        <w:rPr>
          <w:rFonts w:ascii="Arial Narrow" w:hAnsi="Arial Narrow"/>
          <w:lang w:eastAsia="hr-HR"/>
        </w:rPr>
      </w:pPr>
      <w:r w:rsidRPr="00936655">
        <w:rPr>
          <w:rFonts w:ascii="Arial Narrow" w:hAnsi="Arial Narrow"/>
          <w:lang w:eastAsia="hr-HR"/>
        </w:rPr>
        <w:t>NAČELNIK</w:t>
      </w:r>
    </w:p>
    <w:p w14:paraId="7E1C7BF1" w14:textId="36DF91AC" w:rsidR="00F8676E" w:rsidRPr="00F8676E" w:rsidRDefault="00F8676E" w:rsidP="00F8676E">
      <w:pPr>
        <w:jc w:val="right"/>
        <w:rPr>
          <w:rFonts w:ascii="Arial Narrow" w:hAnsi="Arial Narrow"/>
          <w:bCs/>
        </w:rPr>
      </w:pP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r>
      <w:r w:rsidRPr="00936655">
        <w:rPr>
          <w:rFonts w:ascii="Arial Narrow" w:hAnsi="Arial Narrow"/>
          <w:lang w:eastAsia="hr-HR"/>
        </w:rPr>
        <w:tab/>
        <w:t>Marin Štritof</w:t>
      </w:r>
    </w:p>
    <w:p w14:paraId="5206D294" w14:textId="77777777" w:rsidR="00F8676E" w:rsidRPr="00F8676E" w:rsidRDefault="00F8676E" w:rsidP="00F8676E">
      <w:pPr>
        <w:tabs>
          <w:tab w:val="left" w:pos="3084"/>
        </w:tabs>
        <w:jc w:val="center"/>
        <w:rPr>
          <w:rFonts w:ascii="Arial Narrow" w:hAnsi="Arial Narrow"/>
        </w:rPr>
      </w:pPr>
    </w:p>
    <w:p w14:paraId="6AC956EC" w14:textId="77777777" w:rsidR="00F8676E" w:rsidRPr="00F8676E" w:rsidRDefault="00F8676E" w:rsidP="00F8676E">
      <w:pPr>
        <w:rPr>
          <w:rFonts w:ascii="Arial Narrow" w:hAnsi="Arial Narrow"/>
        </w:rPr>
      </w:pPr>
    </w:p>
    <w:p w14:paraId="49188FCC" w14:textId="3B1B3575" w:rsidR="00F8676E" w:rsidRPr="00F8676E" w:rsidRDefault="00F8676E" w:rsidP="00F8676E">
      <w:pPr>
        <w:rPr>
          <w:rFonts w:ascii="Arial Narrow" w:hAnsi="Arial Narrow"/>
        </w:rPr>
      </w:pPr>
    </w:p>
    <w:p w14:paraId="4E516CE2" w14:textId="77777777" w:rsidR="00F8676E" w:rsidRPr="00F8676E" w:rsidRDefault="00F8676E" w:rsidP="00F8676E">
      <w:pPr>
        <w:rPr>
          <w:rFonts w:ascii="Arial Narrow" w:hAnsi="Arial Narrow"/>
        </w:rPr>
      </w:pPr>
      <w:r w:rsidRPr="00F8676E">
        <w:rPr>
          <w:rFonts w:ascii="Arial Narrow" w:hAnsi="Arial Narrow"/>
        </w:rPr>
        <w:tab/>
      </w:r>
      <w:r w:rsidRPr="00F8676E">
        <w:rPr>
          <w:rFonts w:ascii="Arial Narrow" w:hAnsi="Arial Narrow"/>
        </w:rPr>
        <w:tab/>
      </w:r>
      <w:r w:rsidRPr="00F8676E">
        <w:rPr>
          <w:rFonts w:ascii="Arial Narrow" w:hAnsi="Arial Narrow"/>
        </w:rPr>
        <w:tab/>
      </w:r>
      <w:r w:rsidRPr="00F8676E">
        <w:rPr>
          <w:rFonts w:ascii="Arial Narrow" w:hAnsi="Arial Narrow"/>
        </w:rPr>
        <w:tab/>
      </w:r>
      <w:r w:rsidRPr="00F8676E">
        <w:rPr>
          <w:rFonts w:ascii="Arial Narrow" w:hAnsi="Arial Narrow"/>
        </w:rPr>
        <w:tab/>
      </w:r>
    </w:p>
    <w:p w14:paraId="1C7D0396" w14:textId="613BC8A9" w:rsidR="00EE0DAF" w:rsidRPr="00F8676E" w:rsidRDefault="00EE0DAF" w:rsidP="00EE0DAF">
      <w:pPr>
        <w:rPr>
          <w:rFonts w:ascii="Arial Narrow" w:hAnsi="Arial Narrow"/>
        </w:rPr>
      </w:pPr>
    </w:p>
    <w:p w14:paraId="02FF492B" w14:textId="77777777" w:rsidR="00EE0DAF" w:rsidRPr="00F8676E" w:rsidRDefault="00EE0DAF" w:rsidP="00EE0DAF">
      <w:pPr>
        <w:rPr>
          <w:rFonts w:ascii="Arial Narrow" w:hAnsi="Arial Narrow"/>
        </w:rPr>
      </w:pPr>
      <w:r w:rsidRPr="00F8676E">
        <w:rPr>
          <w:rFonts w:ascii="Arial Narrow" w:hAnsi="Arial Narrow"/>
        </w:rPr>
        <w:tab/>
      </w:r>
      <w:r w:rsidRPr="00F8676E">
        <w:rPr>
          <w:rFonts w:ascii="Arial Narrow" w:hAnsi="Arial Narrow"/>
        </w:rPr>
        <w:tab/>
      </w:r>
      <w:r w:rsidRPr="00F8676E">
        <w:rPr>
          <w:rFonts w:ascii="Arial Narrow" w:hAnsi="Arial Narrow"/>
        </w:rPr>
        <w:tab/>
      </w:r>
      <w:r w:rsidRPr="00F8676E">
        <w:rPr>
          <w:rFonts w:ascii="Arial Narrow" w:hAnsi="Arial Narrow"/>
        </w:rPr>
        <w:tab/>
      </w:r>
      <w:r w:rsidRPr="00F8676E">
        <w:rPr>
          <w:rFonts w:ascii="Arial Narrow" w:hAnsi="Arial Narrow"/>
        </w:rPr>
        <w:tab/>
      </w:r>
    </w:p>
    <w:p w14:paraId="397AEC06" w14:textId="77777777" w:rsidR="003604C1" w:rsidRPr="00F8676E" w:rsidRDefault="003604C1" w:rsidP="003604C1">
      <w:pPr>
        <w:rPr>
          <w:rFonts w:ascii="Arial Narrow" w:hAnsi="Arial Narrow"/>
        </w:rPr>
      </w:pPr>
    </w:p>
    <w:p w14:paraId="7BDD31BD" w14:textId="77777777" w:rsidR="003604C1" w:rsidRPr="00936655" w:rsidRDefault="003604C1" w:rsidP="003604C1">
      <w:pPr>
        <w:rPr>
          <w:rFonts w:ascii="Arial Narrow" w:hAnsi="Arial Narrow"/>
        </w:rPr>
      </w:pPr>
    </w:p>
    <w:sectPr w:rsidR="003604C1" w:rsidRPr="00936655" w:rsidSect="00046925">
      <w:footerReference w:type="default" r:id="rId87"/>
      <w:footerReference w:type="first" r:id="rId88"/>
      <w:pgSz w:w="16838" w:h="11906" w:orient="landscape"/>
      <w:pgMar w:top="1276" w:right="1417" w:bottom="1843" w:left="1417"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B1CE8" w14:textId="77777777" w:rsidR="00963CE7" w:rsidRDefault="00963CE7" w:rsidP="00B77510">
      <w:r>
        <w:separator/>
      </w:r>
    </w:p>
  </w:endnote>
  <w:endnote w:type="continuationSeparator" w:id="0">
    <w:p w14:paraId="55F081DB" w14:textId="77777777" w:rsidR="00963CE7" w:rsidRDefault="00963CE7" w:rsidP="00B7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imes-NewRoman">
    <w:altName w:val="Times New Roman"/>
    <w:charset w:val="00"/>
    <w:family w:val="auto"/>
    <w:pitch w:val="default"/>
    <w:sig w:usb0="00000005" w:usb1="00000000" w:usb2="00000000" w:usb3="00000000" w:csb0="00000002" w:csb1="00000000"/>
  </w:font>
  <w:font w:name="Helvetica Neue">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7059903"/>
      <w:docPartObj>
        <w:docPartGallery w:val="Page Numbers (Bottom of Page)"/>
        <w:docPartUnique/>
      </w:docPartObj>
    </w:sdtPr>
    <w:sdtContent>
      <w:p w14:paraId="1C7B8A15" w14:textId="49FC4328" w:rsidR="00255F62" w:rsidRDefault="00255F62">
        <w:pPr>
          <w:pStyle w:val="Podnoje"/>
          <w:jc w:val="right"/>
        </w:pPr>
        <w:r>
          <w:t>Službeni glasnik Općine Dubravica broj 05/2024</w:t>
        </w:r>
        <w:r>
          <w:tab/>
        </w:r>
        <w:r>
          <w:tab/>
        </w:r>
        <w:r>
          <w:tab/>
        </w:r>
        <w:r>
          <w:tab/>
        </w:r>
        <w:r>
          <w:tab/>
        </w:r>
        <w:r>
          <w:tab/>
        </w:r>
        <w:r>
          <w:tab/>
        </w:r>
        <w:r>
          <w:tab/>
        </w:r>
        <w:r>
          <w:tab/>
        </w:r>
        <w:r>
          <w:fldChar w:fldCharType="begin"/>
        </w:r>
        <w:r>
          <w:instrText>PAGE   \* MERGEFORMAT</w:instrText>
        </w:r>
        <w:r>
          <w:fldChar w:fldCharType="separate"/>
        </w:r>
        <w:r>
          <w:t>2</w:t>
        </w:r>
        <w:r>
          <w:fldChar w:fldCharType="end"/>
        </w:r>
      </w:p>
    </w:sdtContent>
  </w:sdt>
  <w:p w14:paraId="5AF7D87A" w14:textId="77777777" w:rsidR="00812115" w:rsidRDefault="00812115"/>
  <w:p w14:paraId="0AC4F6A3" w14:textId="77777777" w:rsidR="00BC4FB7" w:rsidRDefault="00BC4FB7"/>
  <w:p w14:paraId="183FD8D4" w14:textId="77777777" w:rsidR="00006503" w:rsidRDefault="000065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0B98C" w14:textId="4F03EC2F" w:rsidR="00B22B1B" w:rsidRDefault="00B22B1B" w:rsidP="00DE2C8E">
    <w:pPr>
      <w:pStyle w:val="Podnoje"/>
    </w:pPr>
    <w:r>
      <w:t>Službeni glasnik Općine Dubravica broj 0</w:t>
    </w:r>
    <w:r w:rsidR="002E0E0A">
      <w:t>5</w:t>
    </w:r>
    <w:r>
      <w:t>/2024</w:t>
    </w:r>
    <w:r>
      <w:tab/>
    </w:r>
    <w:r>
      <w:tab/>
    </w:r>
    <w:r>
      <w:tab/>
    </w:r>
    <w:r>
      <w:tab/>
    </w:r>
    <w:r>
      <w:tab/>
    </w:r>
    <w:r>
      <w:tab/>
    </w:r>
    <w:r>
      <w:tab/>
    </w:r>
    <w:r>
      <w:tab/>
    </w:r>
  </w:p>
  <w:p w14:paraId="0D3AE9C8" w14:textId="77777777" w:rsidR="00B22B1B" w:rsidRPr="00DE2C8E" w:rsidRDefault="00B22B1B" w:rsidP="002A37FC">
    <w:pPr>
      <w:pStyle w:val="Podnoje"/>
      <w:rPr>
        <w:rFonts w:ascii="Arial Narrow" w:hAnsi="Arial Narrow"/>
        <w:b/>
        <w:sz w:val="18"/>
      </w:rPr>
    </w:pPr>
    <w:r w:rsidRPr="0001585C">
      <w:rPr>
        <w:rFonts w:ascii="Arial Narrow" w:hAnsi="Arial Narrow"/>
        <w:b/>
        <w:sz w:val="18"/>
      </w:rPr>
      <w:t xml:space="preserve">Službeni glasnik </w:t>
    </w:r>
    <w:r>
      <w:rPr>
        <w:rFonts w:ascii="Arial Narrow" w:hAnsi="Arial Narrow"/>
        <w:b/>
        <w:sz w:val="18"/>
      </w:rPr>
      <w:t xml:space="preserve">Općine Dubravica </w:t>
    </w:r>
    <w:r w:rsidRPr="0001585C">
      <w:rPr>
        <w:rFonts w:ascii="Arial Narrow" w:hAnsi="Arial Narrow"/>
        <w:b/>
        <w:sz w:val="18"/>
      </w:rPr>
      <w:t xml:space="preserve">izdaje Općina Dubravica. Sjedište Općine Dubravica: Pavla </w:t>
    </w:r>
    <w:proofErr w:type="spellStart"/>
    <w:r w:rsidRPr="0001585C">
      <w:rPr>
        <w:rFonts w:ascii="Arial Narrow" w:hAnsi="Arial Narrow"/>
        <w:b/>
        <w:sz w:val="18"/>
      </w:rPr>
      <w:t>Štoosa</w:t>
    </w:r>
    <w:proofErr w:type="spellEnd"/>
    <w:r w:rsidRPr="0001585C">
      <w:rPr>
        <w:rFonts w:ascii="Arial Narrow" w:hAnsi="Arial Narrow"/>
        <w:b/>
        <w:sz w:val="18"/>
      </w:rPr>
      <w:t xml:space="preserve"> 3, 10293 Dubravica, tel. 01/3399-360, fax: 01/3399-707. Uredništvo: Jedinstveni upravni odjel Općine Dubravica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9BBC6" w14:textId="77777777" w:rsidR="00963CE7" w:rsidRDefault="00963CE7" w:rsidP="00B77510">
      <w:r>
        <w:separator/>
      </w:r>
    </w:p>
  </w:footnote>
  <w:footnote w:type="continuationSeparator" w:id="0">
    <w:p w14:paraId="75FF17A1" w14:textId="77777777" w:rsidR="00963CE7" w:rsidRDefault="00963CE7" w:rsidP="00B77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D128206"/>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2761AEA"/>
    <w:multiLevelType w:val="hybridMultilevel"/>
    <w:tmpl w:val="ED766C54"/>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2" w15:restartNumberingAfterBreak="0">
    <w:nsid w:val="02C458FD"/>
    <w:multiLevelType w:val="hybridMultilevel"/>
    <w:tmpl w:val="42ECD7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AD24E3"/>
    <w:multiLevelType w:val="hybridMultilevel"/>
    <w:tmpl w:val="F3CECE38"/>
    <w:lvl w:ilvl="0" w:tplc="041A0005">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4" w15:restartNumberingAfterBreak="0">
    <w:nsid w:val="06516EA3"/>
    <w:multiLevelType w:val="hybridMultilevel"/>
    <w:tmpl w:val="C01A56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8961013"/>
    <w:multiLevelType w:val="hybridMultilevel"/>
    <w:tmpl w:val="BB6487C0"/>
    <w:lvl w:ilvl="0" w:tplc="E5A6A920">
      <w:start w:val="1"/>
      <w:numFmt w:val="upperRoman"/>
      <w:lvlText w:val="%1."/>
      <w:lvlJc w:val="left"/>
      <w:pPr>
        <w:ind w:left="1080" w:hanging="720"/>
      </w:pPr>
      <w:rPr>
        <w:rFonts w:hint="default"/>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FE63C2"/>
    <w:multiLevelType w:val="hybridMultilevel"/>
    <w:tmpl w:val="9D4848B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15:restartNumberingAfterBreak="0">
    <w:nsid w:val="0BFC7767"/>
    <w:multiLevelType w:val="hybridMultilevel"/>
    <w:tmpl w:val="DB2CDE1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FD5240C"/>
    <w:multiLevelType w:val="hybridMultilevel"/>
    <w:tmpl w:val="26DABC9A"/>
    <w:lvl w:ilvl="0" w:tplc="D110CF1E">
      <w:start w:val="1"/>
      <w:numFmt w:val="upperRoman"/>
      <w:lvlText w:val="%1."/>
      <w:lvlJc w:val="left"/>
      <w:pPr>
        <w:ind w:left="299" w:hanging="184"/>
      </w:pPr>
      <w:rPr>
        <w:rFonts w:ascii="Arial" w:eastAsia="Arial" w:hAnsi="Arial" w:cs="Arial" w:hint="default"/>
        <w:b/>
        <w:bCs/>
        <w:w w:val="100"/>
        <w:sz w:val="22"/>
        <w:szCs w:val="22"/>
        <w:lang w:val="hr-HR" w:eastAsia="en-US" w:bidi="ar-SA"/>
      </w:rPr>
    </w:lvl>
    <w:lvl w:ilvl="1" w:tplc="5A4C9840">
      <w:start w:val="1"/>
      <w:numFmt w:val="decimal"/>
      <w:lvlText w:val="%2."/>
      <w:lvlJc w:val="left"/>
      <w:pPr>
        <w:ind w:left="1184" w:hanging="360"/>
      </w:pPr>
      <w:rPr>
        <w:rFonts w:ascii="Microsoft Sans Serif" w:eastAsia="Microsoft Sans Serif" w:hAnsi="Microsoft Sans Serif" w:cs="Microsoft Sans Serif" w:hint="default"/>
        <w:spacing w:val="-1"/>
        <w:w w:val="100"/>
        <w:sz w:val="22"/>
        <w:szCs w:val="22"/>
        <w:lang w:val="hr-HR" w:eastAsia="en-US" w:bidi="ar-SA"/>
      </w:rPr>
    </w:lvl>
    <w:lvl w:ilvl="2" w:tplc="4E94FE18">
      <w:numFmt w:val="bullet"/>
      <w:lvlText w:val="•"/>
      <w:lvlJc w:val="left"/>
      <w:pPr>
        <w:ind w:left="2082" w:hanging="360"/>
      </w:pPr>
      <w:rPr>
        <w:rFonts w:hint="default"/>
        <w:lang w:val="hr-HR" w:eastAsia="en-US" w:bidi="ar-SA"/>
      </w:rPr>
    </w:lvl>
    <w:lvl w:ilvl="3" w:tplc="83F856BC">
      <w:numFmt w:val="bullet"/>
      <w:lvlText w:val="•"/>
      <w:lvlJc w:val="left"/>
      <w:pPr>
        <w:ind w:left="2985" w:hanging="360"/>
      </w:pPr>
      <w:rPr>
        <w:rFonts w:hint="default"/>
        <w:lang w:val="hr-HR" w:eastAsia="en-US" w:bidi="ar-SA"/>
      </w:rPr>
    </w:lvl>
    <w:lvl w:ilvl="4" w:tplc="CEAC3C14">
      <w:numFmt w:val="bullet"/>
      <w:lvlText w:val="•"/>
      <w:lvlJc w:val="left"/>
      <w:pPr>
        <w:ind w:left="3888" w:hanging="360"/>
      </w:pPr>
      <w:rPr>
        <w:rFonts w:hint="default"/>
        <w:lang w:val="hr-HR" w:eastAsia="en-US" w:bidi="ar-SA"/>
      </w:rPr>
    </w:lvl>
    <w:lvl w:ilvl="5" w:tplc="3E50FC70">
      <w:numFmt w:val="bullet"/>
      <w:lvlText w:val="•"/>
      <w:lvlJc w:val="left"/>
      <w:pPr>
        <w:ind w:left="4791" w:hanging="360"/>
      </w:pPr>
      <w:rPr>
        <w:rFonts w:hint="default"/>
        <w:lang w:val="hr-HR" w:eastAsia="en-US" w:bidi="ar-SA"/>
      </w:rPr>
    </w:lvl>
    <w:lvl w:ilvl="6" w:tplc="2312AA7E">
      <w:numFmt w:val="bullet"/>
      <w:lvlText w:val="•"/>
      <w:lvlJc w:val="left"/>
      <w:pPr>
        <w:ind w:left="5694" w:hanging="360"/>
      </w:pPr>
      <w:rPr>
        <w:rFonts w:hint="default"/>
        <w:lang w:val="hr-HR" w:eastAsia="en-US" w:bidi="ar-SA"/>
      </w:rPr>
    </w:lvl>
    <w:lvl w:ilvl="7" w:tplc="44C8202A">
      <w:numFmt w:val="bullet"/>
      <w:lvlText w:val="•"/>
      <w:lvlJc w:val="left"/>
      <w:pPr>
        <w:ind w:left="6597" w:hanging="360"/>
      </w:pPr>
      <w:rPr>
        <w:rFonts w:hint="default"/>
        <w:lang w:val="hr-HR" w:eastAsia="en-US" w:bidi="ar-SA"/>
      </w:rPr>
    </w:lvl>
    <w:lvl w:ilvl="8" w:tplc="3B2EAD02">
      <w:numFmt w:val="bullet"/>
      <w:lvlText w:val="•"/>
      <w:lvlJc w:val="left"/>
      <w:pPr>
        <w:ind w:left="7500" w:hanging="360"/>
      </w:pPr>
      <w:rPr>
        <w:rFonts w:hint="default"/>
        <w:lang w:val="hr-HR" w:eastAsia="en-US" w:bidi="ar-SA"/>
      </w:rPr>
    </w:lvl>
  </w:abstractNum>
  <w:abstractNum w:abstractNumId="9" w15:restartNumberingAfterBreak="0">
    <w:nsid w:val="140B29DA"/>
    <w:multiLevelType w:val="hybridMultilevel"/>
    <w:tmpl w:val="B9E299AE"/>
    <w:lvl w:ilvl="0" w:tplc="041A000F">
      <w:start w:val="1"/>
      <w:numFmt w:val="decimal"/>
      <w:lvlText w:val="%1."/>
      <w:lvlJc w:val="left"/>
      <w:pPr>
        <w:ind w:left="1425" w:hanging="360"/>
      </w:pPr>
      <w:rPr>
        <w:rFonts w:cs="Times New Roman"/>
      </w:rPr>
    </w:lvl>
    <w:lvl w:ilvl="1" w:tplc="041A0019" w:tentative="1">
      <w:start w:val="1"/>
      <w:numFmt w:val="lowerLetter"/>
      <w:lvlText w:val="%2."/>
      <w:lvlJc w:val="left"/>
      <w:pPr>
        <w:ind w:left="2145" w:hanging="360"/>
      </w:pPr>
      <w:rPr>
        <w:rFonts w:cs="Times New Roman"/>
      </w:rPr>
    </w:lvl>
    <w:lvl w:ilvl="2" w:tplc="041A001B" w:tentative="1">
      <w:start w:val="1"/>
      <w:numFmt w:val="lowerRoman"/>
      <w:lvlText w:val="%3."/>
      <w:lvlJc w:val="right"/>
      <w:pPr>
        <w:ind w:left="2865" w:hanging="180"/>
      </w:pPr>
      <w:rPr>
        <w:rFonts w:cs="Times New Roman"/>
      </w:rPr>
    </w:lvl>
    <w:lvl w:ilvl="3" w:tplc="041A000F" w:tentative="1">
      <w:start w:val="1"/>
      <w:numFmt w:val="decimal"/>
      <w:lvlText w:val="%4."/>
      <w:lvlJc w:val="left"/>
      <w:pPr>
        <w:ind w:left="3585" w:hanging="360"/>
      </w:pPr>
      <w:rPr>
        <w:rFonts w:cs="Times New Roman"/>
      </w:rPr>
    </w:lvl>
    <w:lvl w:ilvl="4" w:tplc="041A0019" w:tentative="1">
      <w:start w:val="1"/>
      <w:numFmt w:val="lowerLetter"/>
      <w:lvlText w:val="%5."/>
      <w:lvlJc w:val="left"/>
      <w:pPr>
        <w:ind w:left="4305" w:hanging="360"/>
      </w:pPr>
      <w:rPr>
        <w:rFonts w:cs="Times New Roman"/>
      </w:rPr>
    </w:lvl>
    <w:lvl w:ilvl="5" w:tplc="041A001B" w:tentative="1">
      <w:start w:val="1"/>
      <w:numFmt w:val="lowerRoman"/>
      <w:lvlText w:val="%6."/>
      <w:lvlJc w:val="right"/>
      <w:pPr>
        <w:ind w:left="5025" w:hanging="180"/>
      </w:pPr>
      <w:rPr>
        <w:rFonts w:cs="Times New Roman"/>
      </w:rPr>
    </w:lvl>
    <w:lvl w:ilvl="6" w:tplc="041A000F" w:tentative="1">
      <w:start w:val="1"/>
      <w:numFmt w:val="decimal"/>
      <w:lvlText w:val="%7."/>
      <w:lvlJc w:val="left"/>
      <w:pPr>
        <w:ind w:left="5745" w:hanging="360"/>
      </w:pPr>
      <w:rPr>
        <w:rFonts w:cs="Times New Roman"/>
      </w:rPr>
    </w:lvl>
    <w:lvl w:ilvl="7" w:tplc="041A0019" w:tentative="1">
      <w:start w:val="1"/>
      <w:numFmt w:val="lowerLetter"/>
      <w:lvlText w:val="%8."/>
      <w:lvlJc w:val="left"/>
      <w:pPr>
        <w:ind w:left="6465" w:hanging="360"/>
      </w:pPr>
      <w:rPr>
        <w:rFonts w:cs="Times New Roman"/>
      </w:rPr>
    </w:lvl>
    <w:lvl w:ilvl="8" w:tplc="041A001B" w:tentative="1">
      <w:start w:val="1"/>
      <w:numFmt w:val="lowerRoman"/>
      <w:lvlText w:val="%9."/>
      <w:lvlJc w:val="right"/>
      <w:pPr>
        <w:ind w:left="7185" w:hanging="180"/>
      </w:pPr>
      <w:rPr>
        <w:rFonts w:cs="Times New Roman"/>
      </w:rPr>
    </w:lvl>
  </w:abstractNum>
  <w:abstractNum w:abstractNumId="10" w15:restartNumberingAfterBreak="0">
    <w:nsid w:val="17ED06E6"/>
    <w:multiLevelType w:val="hybridMultilevel"/>
    <w:tmpl w:val="4224E842"/>
    <w:lvl w:ilvl="0" w:tplc="D14CEB1C">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18C74888"/>
    <w:multiLevelType w:val="hybridMultilevel"/>
    <w:tmpl w:val="E5629348"/>
    <w:lvl w:ilvl="0" w:tplc="671ABAE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9B868E0"/>
    <w:multiLevelType w:val="hybridMultilevel"/>
    <w:tmpl w:val="6E529CD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15:restartNumberingAfterBreak="0">
    <w:nsid w:val="1D712516"/>
    <w:multiLevelType w:val="hybridMultilevel"/>
    <w:tmpl w:val="1DC2EB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9274E7"/>
    <w:multiLevelType w:val="hybridMultilevel"/>
    <w:tmpl w:val="AFEEDF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FCD297C"/>
    <w:multiLevelType w:val="hybridMultilevel"/>
    <w:tmpl w:val="6DAE0874"/>
    <w:lvl w:ilvl="0" w:tplc="6EBC9E0A">
      <w:start w:val="1"/>
      <w:numFmt w:val="upperRoman"/>
      <w:lvlText w:val="%1."/>
      <w:lvlJc w:val="left"/>
      <w:pPr>
        <w:ind w:left="1080" w:hanging="720"/>
      </w:pPr>
      <w:rPr>
        <w:rFonts w:hint="default"/>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5143CB7"/>
    <w:multiLevelType w:val="hybridMultilevel"/>
    <w:tmpl w:val="8666737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29EF72FB"/>
    <w:multiLevelType w:val="hybridMultilevel"/>
    <w:tmpl w:val="B9E299AE"/>
    <w:lvl w:ilvl="0" w:tplc="FFFFFFFF">
      <w:start w:val="1"/>
      <w:numFmt w:val="decimal"/>
      <w:lvlText w:val="%1."/>
      <w:lvlJc w:val="left"/>
      <w:pPr>
        <w:ind w:left="1425" w:hanging="360"/>
      </w:pPr>
      <w:rPr>
        <w:rFonts w:cs="Times New Roman"/>
      </w:rPr>
    </w:lvl>
    <w:lvl w:ilvl="1" w:tplc="FFFFFFFF" w:tentative="1">
      <w:start w:val="1"/>
      <w:numFmt w:val="lowerLetter"/>
      <w:lvlText w:val="%2."/>
      <w:lvlJc w:val="left"/>
      <w:pPr>
        <w:ind w:left="2145" w:hanging="360"/>
      </w:pPr>
      <w:rPr>
        <w:rFonts w:cs="Times New Roman"/>
      </w:rPr>
    </w:lvl>
    <w:lvl w:ilvl="2" w:tplc="FFFFFFFF" w:tentative="1">
      <w:start w:val="1"/>
      <w:numFmt w:val="lowerRoman"/>
      <w:lvlText w:val="%3."/>
      <w:lvlJc w:val="right"/>
      <w:pPr>
        <w:ind w:left="2865" w:hanging="180"/>
      </w:pPr>
      <w:rPr>
        <w:rFonts w:cs="Times New Roman"/>
      </w:rPr>
    </w:lvl>
    <w:lvl w:ilvl="3" w:tplc="FFFFFFFF" w:tentative="1">
      <w:start w:val="1"/>
      <w:numFmt w:val="decimal"/>
      <w:lvlText w:val="%4."/>
      <w:lvlJc w:val="left"/>
      <w:pPr>
        <w:ind w:left="3585" w:hanging="360"/>
      </w:pPr>
      <w:rPr>
        <w:rFonts w:cs="Times New Roman"/>
      </w:rPr>
    </w:lvl>
    <w:lvl w:ilvl="4" w:tplc="FFFFFFFF" w:tentative="1">
      <w:start w:val="1"/>
      <w:numFmt w:val="lowerLetter"/>
      <w:lvlText w:val="%5."/>
      <w:lvlJc w:val="left"/>
      <w:pPr>
        <w:ind w:left="4305" w:hanging="360"/>
      </w:pPr>
      <w:rPr>
        <w:rFonts w:cs="Times New Roman"/>
      </w:rPr>
    </w:lvl>
    <w:lvl w:ilvl="5" w:tplc="FFFFFFFF" w:tentative="1">
      <w:start w:val="1"/>
      <w:numFmt w:val="lowerRoman"/>
      <w:lvlText w:val="%6."/>
      <w:lvlJc w:val="right"/>
      <w:pPr>
        <w:ind w:left="5025" w:hanging="180"/>
      </w:pPr>
      <w:rPr>
        <w:rFonts w:cs="Times New Roman"/>
      </w:rPr>
    </w:lvl>
    <w:lvl w:ilvl="6" w:tplc="FFFFFFFF" w:tentative="1">
      <w:start w:val="1"/>
      <w:numFmt w:val="decimal"/>
      <w:lvlText w:val="%7."/>
      <w:lvlJc w:val="left"/>
      <w:pPr>
        <w:ind w:left="5745" w:hanging="360"/>
      </w:pPr>
      <w:rPr>
        <w:rFonts w:cs="Times New Roman"/>
      </w:rPr>
    </w:lvl>
    <w:lvl w:ilvl="7" w:tplc="FFFFFFFF" w:tentative="1">
      <w:start w:val="1"/>
      <w:numFmt w:val="lowerLetter"/>
      <w:lvlText w:val="%8."/>
      <w:lvlJc w:val="left"/>
      <w:pPr>
        <w:ind w:left="6465" w:hanging="360"/>
      </w:pPr>
      <w:rPr>
        <w:rFonts w:cs="Times New Roman"/>
      </w:rPr>
    </w:lvl>
    <w:lvl w:ilvl="8" w:tplc="FFFFFFFF" w:tentative="1">
      <w:start w:val="1"/>
      <w:numFmt w:val="lowerRoman"/>
      <w:lvlText w:val="%9."/>
      <w:lvlJc w:val="right"/>
      <w:pPr>
        <w:ind w:left="7185" w:hanging="180"/>
      </w:pPr>
      <w:rPr>
        <w:rFonts w:cs="Times New Roman"/>
      </w:rPr>
    </w:lvl>
  </w:abstractNum>
  <w:abstractNum w:abstractNumId="18" w15:restartNumberingAfterBreak="0">
    <w:nsid w:val="2D677242"/>
    <w:multiLevelType w:val="hybridMultilevel"/>
    <w:tmpl w:val="5DF4F56C"/>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9" w15:restartNumberingAfterBreak="0">
    <w:nsid w:val="2D7468B6"/>
    <w:multiLevelType w:val="hybridMultilevel"/>
    <w:tmpl w:val="C1740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F840A9B"/>
    <w:multiLevelType w:val="hybridMultilevel"/>
    <w:tmpl w:val="192E4C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55E2523"/>
    <w:multiLevelType w:val="hybridMultilevel"/>
    <w:tmpl w:val="668A4F76"/>
    <w:lvl w:ilvl="0" w:tplc="703C25BE">
      <w:start w:val="1"/>
      <w:numFmt w:val="decimal"/>
      <w:lvlText w:val="%1."/>
      <w:lvlJc w:val="left"/>
      <w:pPr>
        <w:ind w:left="1379" w:hanging="360"/>
      </w:pPr>
      <w:rPr>
        <w:rFonts w:hint="default"/>
      </w:rPr>
    </w:lvl>
    <w:lvl w:ilvl="1" w:tplc="041A0019" w:tentative="1">
      <w:start w:val="1"/>
      <w:numFmt w:val="lowerLetter"/>
      <w:lvlText w:val="%2."/>
      <w:lvlJc w:val="left"/>
      <w:pPr>
        <w:ind w:left="2099" w:hanging="360"/>
      </w:pPr>
    </w:lvl>
    <w:lvl w:ilvl="2" w:tplc="041A001B" w:tentative="1">
      <w:start w:val="1"/>
      <w:numFmt w:val="lowerRoman"/>
      <w:lvlText w:val="%3."/>
      <w:lvlJc w:val="right"/>
      <w:pPr>
        <w:ind w:left="2819" w:hanging="180"/>
      </w:pPr>
    </w:lvl>
    <w:lvl w:ilvl="3" w:tplc="041A000F" w:tentative="1">
      <w:start w:val="1"/>
      <w:numFmt w:val="decimal"/>
      <w:lvlText w:val="%4."/>
      <w:lvlJc w:val="left"/>
      <w:pPr>
        <w:ind w:left="3539" w:hanging="360"/>
      </w:pPr>
    </w:lvl>
    <w:lvl w:ilvl="4" w:tplc="041A0019" w:tentative="1">
      <w:start w:val="1"/>
      <w:numFmt w:val="lowerLetter"/>
      <w:lvlText w:val="%5."/>
      <w:lvlJc w:val="left"/>
      <w:pPr>
        <w:ind w:left="4259" w:hanging="360"/>
      </w:pPr>
    </w:lvl>
    <w:lvl w:ilvl="5" w:tplc="041A001B" w:tentative="1">
      <w:start w:val="1"/>
      <w:numFmt w:val="lowerRoman"/>
      <w:lvlText w:val="%6."/>
      <w:lvlJc w:val="right"/>
      <w:pPr>
        <w:ind w:left="4979" w:hanging="180"/>
      </w:pPr>
    </w:lvl>
    <w:lvl w:ilvl="6" w:tplc="041A000F" w:tentative="1">
      <w:start w:val="1"/>
      <w:numFmt w:val="decimal"/>
      <w:lvlText w:val="%7."/>
      <w:lvlJc w:val="left"/>
      <w:pPr>
        <w:ind w:left="5699" w:hanging="360"/>
      </w:pPr>
    </w:lvl>
    <w:lvl w:ilvl="7" w:tplc="041A0019" w:tentative="1">
      <w:start w:val="1"/>
      <w:numFmt w:val="lowerLetter"/>
      <w:lvlText w:val="%8."/>
      <w:lvlJc w:val="left"/>
      <w:pPr>
        <w:ind w:left="6419" w:hanging="360"/>
      </w:pPr>
    </w:lvl>
    <w:lvl w:ilvl="8" w:tplc="041A001B" w:tentative="1">
      <w:start w:val="1"/>
      <w:numFmt w:val="lowerRoman"/>
      <w:lvlText w:val="%9."/>
      <w:lvlJc w:val="right"/>
      <w:pPr>
        <w:ind w:left="7139" w:hanging="180"/>
      </w:pPr>
    </w:lvl>
  </w:abstractNum>
  <w:abstractNum w:abstractNumId="22" w15:restartNumberingAfterBreak="0">
    <w:nsid w:val="387E0A00"/>
    <w:multiLevelType w:val="hybridMultilevel"/>
    <w:tmpl w:val="183032A6"/>
    <w:lvl w:ilvl="0" w:tplc="FFFFFFFF">
      <w:start w:val="1"/>
      <w:numFmt w:val="decimal"/>
      <w:lvlText w:val="%1."/>
      <w:lvlJc w:val="left"/>
      <w:pPr>
        <w:ind w:left="720" w:hanging="360"/>
      </w:p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2A6986"/>
    <w:multiLevelType w:val="hybridMultilevel"/>
    <w:tmpl w:val="548CEFAA"/>
    <w:lvl w:ilvl="0" w:tplc="93440244">
      <w:start w:val="1"/>
      <w:numFmt w:val="upperRoman"/>
      <w:lvlText w:val="%1."/>
      <w:lvlJc w:val="left"/>
      <w:pPr>
        <w:ind w:left="1800" w:hanging="720"/>
      </w:pPr>
      <w:rPr>
        <w:rFonts w:hint="default"/>
        <w:sz w:val="28"/>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4" w15:restartNumberingAfterBreak="0">
    <w:nsid w:val="44204183"/>
    <w:multiLevelType w:val="hybridMultilevel"/>
    <w:tmpl w:val="DBCCB3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AC1B1B"/>
    <w:multiLevelType w:val="hybridMultilevel"/>
    <w:tmpl w:val="8C809070"/>
    <w:lvl w:ilvl="0" w:tplc="196C9F1C">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F1739"/>
    <w:multiLevelType w:val="hybridMultilevel"/>
    <w:tmpl w:val="0A1E67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71343EA"/>
    <w:multiLevelType w:val="hybridMultilevel"/>
    <w:tmpl w:val="57D03E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9571DD1"/>
    <w:multiLevelType w:val="hybridMultilevel"/>
    <w:tmpl w:val="DFE26124"/>
    <w:lvl w:ilvl="0" w:tplc="3106F9C2">
      <w:numFmt w:val="bullet"/>
      <w:lvlText w:val="-"/>
      <w:lvlJc w:val="left"/>
      <w:pPr>
        <w:ind w:left="1068" w:hanging="360"/>
      </w:pPr>
      <w:rPr>
        <w:rFonts w:ascii="Times New Roman" w:eastAsia="Times New Roman" w:hAnsi="Times New Roman" w:cs="Times New Roman" w:hint="default"/>
        <w:b/>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9" w15:restartNumberingAfterBreak="0">
    <w:nsid w:val="5FDC43DE"/>
    <w:multiLevelType w:val="hybridMultilevel"/>
    <w:tmpl w:val="27AC6354"/>
    <w:lvl w:ilvl="0" w:tplc="4CF83574">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0" w15:restartNumberingAfterBreak="0">
    <w:nsid w:val="5FFF7AC7"/>
    <w:multiLevelType w:val="hybridMultilevel"/>
    <w:tmpl w:val="8C3A0E22"/>
    <w:lvl w:ilvl="0" w:tplc="94DEA636">
      <w:start w:val="1"/>
      <w:numFmt w:val="bullet"/>
      <w:pStyle w:val="Indeks6"/>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F96B86"/>
    <w:multiLevelType w:val="hybridMultilevel"/>
    <w:tmpl w:val="6010E402"/>
    <w:lvl w:ilvl="0" w:tplc="6B147B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35F6D4E"/>
    <w:multiLevelType w:val="hybridMultilevel"/>
    <w:tmpl w:val="F8FED882"/>
    <w:lvl w:ilvl="0" w:tplc="27A43AD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4A67B27"/>
    <w:multiLevelType w:val="hybridMultilevel"/>
    <w:tmpl w:val="18E0A6BE"/>
    <w:lvl w:ilvl="0" w:tplc="DF820D56">
      <w:numFmt w:val="bullet"/>
      <w:lvlText w:val="-"/>
      <w:lvlJc w:val="left"/>
      <w:pPr>
        <w:ind w:left="1080" w:hanging="360"/>
      </w:pPr>
      <w:rPr>
        <w:rFonts w:ascii="Times New Roman" w:eastAsia="Times New Roman" w:hAnsi="Times New Roman"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C9F6187"/>
    <w:multiLevelType w:val="hybridMultilevel"/>
    <w:tmpl w:val="216EFE1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00E15DA"/>
    <w:multiLevelType w:val="hybridMultilevel"/>
    <w:tmpl w:val="009229E0"/>
    <w:lvl w:ilvl="0" w:tplc="D78A6572">
      <w:numFmt w:val="bullet"/>
      <w:lvlText w:val=""/>
      <w:lvlJc w:val="left"/>
      <w:pPr>
        <w:ind w:left="836" w:hanging="360"/>
      </w:pPr>
      <w:rPr>
        <w:rFonts w:ascii="Symbol" w:eastAsia="Symbol" w:hAnsi="Symbol" w:cs="Symbol" w:hint="default"/>
        <w:w w:val="100"/>
        <w:sz w:val="22"/>
        <w:szCs w:val="22"/>
        <w:lang w:val="hr-HR" w:eastAsia="en-US" w:bidi="ar-SA"/>
      </w:rPr>
    </w:lvl>
    <w:lvl w:ilvl="1" w:tplc="1DC683EE">
      <w:numFmt w:val="bullet"/>
      <w:lvlText w:val="•"/>
      <w:lvlJc w:val="left"/>
      <w:pPr>
        <w:ind w:left="1686" w:hanging="360"/>
      </w:pPr>
      <w:rPr>
        <w:rFonts w:hint="default"/>
        <w:lang w:val="hr-HR" w:eastAsia="en-US" w:bidi="ar-SA"/>
      </w:rPr>
    </w:lvl>
    <w:lvl w:ilvl="2" w:tplc="B060F92E">
      <w:numFmt w:val="bullet"/>
      <w:lvlText w:val="•"/>
      <w:lvlJc w:val="left"/>
      <w:pPr>
        <w:ind w:left="2533" w:hanging="360"/>
      </w:pPr>
      <w:rPr>
        <w:rFonts w:hint="default"/>
        <w:lang w:val="hr-HR" w:eastAsia="en-US" w:bidi="ar-SA"/>
      </w:rPr>
    </w:lvl>
    <w:lvl w:ilvl="3" w:tplc="0E74DFA8">
      <w:numFmt w:val="bullet"/>
      <w:lvlText w:val="•"/>
      <w:lvlJc w:val="left"/>
      <w:pPr>
        <w:ind w:left="3379" w:hanging="360"/>
      </w:pPr>
      <w:rPr>
        <w:rFonts w:hint="default"/>
        <w:lang w:val="hr-HR" w:eastAsia="en-US" w:bidi="ar-SA"/>
      </w:rPr>
    </w:lvl>
    <w:lvl w:ilvl="4" w:tplc="F5626AA6">
      <w:numFmt w:val="bullet"/>
      <w:lvlText w:val="•"/>
      <w:lvlJc w:val="left"/>
      <w:pPr>
        <w:ind w:left="4226" w:hanging="360"/>
      </w:pPr>
      <w:rPr>
        <w:rFonts w:hint="default"/>
        <w:lang w:val="hr-HR" w:eastAsia="en-US" w:bidi="ar-SA"/>
      </w:rPr>
    </w:lvl>
    <w:lvl w:ilvl="5" w:tplc="CBC4AA70">
      <w:numFmt w:val="bullet"/>
      <w:lvlText w:val="•"/>
      <w:lvlJc w:val="left"/>
      <w:pPr>
        <w:ind w:left="5073" w:hanging="360"/>
      </w:pPr>
      <w:rPr>
        <w:rFonts w:hint="default"/>
        <w:lang w:val="hr-HR" w:eastAsia="en-US" w:bidi="ar-SA"/>
      </w:rPr>
    </w:lvl>
    <w:lvl w:ilvl="6" w:tplc="327AFB6C">
      <w:numFmt w:val="bullet"/>
      <w:lvlText w:val="•"/>
      <w:lvlJc w:val="left"/>
      <w:pPr>
        <w:ind w:left="5919" w:hanging="360"/>
      </w:pPr>
      <w:rPr>
        <w:rFonts w:hint="default"/>
        <w:lang w:val="hr-HR" w:eastAsia="en-US" w:bidi="ar-SA"/>
      </w:rPr>
    </w:lvl>
    <w:lvl w:ilvl="7" w:tplc="F8F8D812">
      <w:numFmt w:val="bullet"/>
      <w:lvlText w:val="•"/>
      <w:lvlJc w:val="left"/>
      <w:pPr>
        <w:ind w:left="6766" w:hanging="360"/>
      </w:pPr>
      <w:rPr>
        <w:rFonts w:hint="default"/>
        <w:lang w:val="hr-HR" w:eastAsia="en-US" w:bidi="ar-SA"/>
      </w:rPr>
    </w:lvl>
    <w:lvl w:ilvl="8" w:tplc="A6800910">
      <w:numFmt w:val="bullet"/>
      <w:lvlText w:val="•"/>
      <w:lvlJc w:val="left"/>
      <w:pPr>
        <w:ind w:left="7613" w:hanging="360"/>
      </w:pPr>
      <w:rPr>
        <w:rFonts w:hint="default"/>
        <w:lang w:val="hr-HR" w:eastAsia="en-US" w:bidi="ar-SA"/>
      </w:rPr>
    </w:lvl>
  </w:abstractNum>
  <w:abstractNum w:abstractNumId="36" w15:restartNumberingAfterBreak="0">
    <w:nsid w:val="70C92F20"/>
    <w:multiLevelType w:val="multilevel"/>
    <w:tmpl w:val="3E209DA8"/>
    <w:lvl w:ilvl="0">
      <w:start w:val="1"/>
      <w:numFmt w:val="decimal"/>
      <w:lvlText w:val="%1."/>
      <w:lvlJc w:val="left"/>
      <w:pPr>
        <w:ind w:left="475" w:hanging="360"/>
      </w:pPr>
      <w:rPr>
        <w:rFonts w:hint="default"/>
        <w:b/>
        <w:bCs/>
        <w:spacing w:val="-1"/>
        <w:w w:val="100"/>
        <w:lang w:val="hr-HR" w:eastAsia="en-US" w:bidi="ar-SA"/>
      </w:rPr>
    </w:lvl>
    <w:lvl w:ilvl="1">
      <w:start w:val="1"/>
      <w:numFmt w:val="decimal"/>
      <w:lvlText w:val="%1.%2."/>
      <w:lvlJc w:val="left"/>
      <w:pPr>
        <w:ind w:left="966" w:hanging="425"/>
        <w:jc w:val="right"/>
      </w:pPr>
      <w:rPr>
        <w:rFonts w:hint="default"/>
        <w:b/>
        <w:bCs/>
        <w:spacing w:val="-1"/>
        <w:w w:val="100"/>
        <w:lang w:val="hr-HR" w:eastAsia="en-US" w:bidi="ar-SA"/>
      </w:rPr>
    </w:lvl>
    <w:lvl w:ilvl="2">
      <w:start w:val="1"/>
      <w:numFmt w:val="decimal"/>
      <w:lvlText w:val="%1.%2.%3."/>
      <w:lvlJc w:val="left"/>
      <w:pPr>
        <w:ind w:left="1533" w:hanging="425"/>
      </w:pPr>
      <w:rPr>
        <w:rFonts w:ascii="Arial MT" w:eastAsia="Arial MT" w:hAnsi="Arial MT" w:cs="Arial MT" w:hint="default"/>
        <w:color w:val="221F1F"/>
        <w:spacing w:val="-3"/>
        <w:w w:val="100"/>
        <w:sz w:val="22"/>
        <w:szCs w:val="22"/>
        <w:lang w:val="hr-HR" w:eastAsia="en-US" w:bidi="ar-SA"/>
      </w:rPr>
    </w:lvl>
    <w:lvl w:ilvl="3">
      <w:numFmt w:val="bullet"/>
      <w:lvlText w:val="•"/>
      <w:lvlJc w:val="left"/>
      <w:pPr>
        <w:ind w:left="1540" w:hanging="425"/>
      </w:pPr>
      <w:rPr>
        <w:rFonts w:hint="default"/>
        <w:lang w:val="hr-HR" w:eastAsia="en-US" w:bidi="ar-SA"/>
      </w:rPr>
    </w:lvl>
    <w:lvl w:ilvl="4">
      <w:numFmt w:val="bullet"/>
      <w:lvlText w:val="•"/>
      <w:lvlJc w:val="left"/>
      <w:pPr>
        <w:ind w:left="2649" w:hanging="425"/>
      </w:pPr>
      <w:rPr>
        <w:rFonts w:hint="default"/>
        <w:lang w:val="hr-HR" w:eastAsia="en-US" w:bidi="ar-SA"/>
      </w:rPr>
    </w:lvl>
    <w:lvl w:ilvl="5">
      <w:numFmt w:val="bullet"/>
      <w:lvlText w:val="•"/>
      <w:lvlJc w:val="left"/>
      <w:pPr>
        <w:ind w:left="3758" w:hanging="425"/>
      </w:pPr>
      <w:rPr>
        <w:rFonts w:hint="default"/>
        <w:lang w:val="hr-HR" w:eastAsia="en-US" w:bidi="ar-SA"/>
      </w:rPr>
    </w:lvl>
    <w:lvl w:ilvl="6">
      <w:numFmt w:val="bullet"/>
      <w:lvlText w:val="•"/>
      <w:lvlJc w:val="left"/>
      <w:pPr>
        <w:ind w:left="4868" w:hanging="425"/>
      </w:pPr>
      <w:rPr>
        <w:rFonts w:hint="default"/>
        <w:lang w:val="hr-HR" w:eastAsia="en-US" w:bidi="ar-SA"/>
      </w:rPr>
    </w:lvl>
    <w:lvl w:ilvl="7">
      <w:numFmt w:val="bullet"/>
      <w:lvlText w:val="•"/>
      <w:lvlJc w:val="left"/>
      <w:pPr>
        <w:ind w:left="5977" w:hanging="425"/>
      </w:pPr>
      <w:rPr>
        <w:rFonts w:hint="default"/>
        <w:lang w:val="hr-HR" w:eastAsia="en-US" w:bidi="ar-SA"/>
      </w:rPr>
    </w:lvl>
    <w:lvl w:ilvl="8">
      <w:numFmt w:val="bullet"/>
      <w:lvlText w:val="•"/>
      <w:lvlJc w:val="left"/>
      <w:pPr>
        <w:ind w:left="7087" w:hanging="425"/>
      </w:pPr>
      <w:rPr>
        <w:rFonts w:hint="default"/>
        <w:lang w:val="hr-HR" w:eastAsia="en-US" w:bidi="ar-SA"/>
      </w:rPr>
    </w:lvl>
  </w:abstractNum>
  <w:abstractNum w:abstractNumId="37" w15:restartNumberingAfterBreak="0">
    <w:nsid w:val="70F70ABB"/>
    <w:multiLevelType w:val="hybridMultilevel"/>
    <w:tmpl w:val="183032A6"/>
    <w:lvl w:ilvl="0" w:tplc="041A000F">
      <w:start w:val="1"/>
      <w:numFmt w:val="decimal"/>
      <w:lvlText w:val="%1."/>
      <w:lvlJc w:val="left"/>
      <w:pPr>
        <w:ind w:left="720" w:hanging="360"/>
      </w:pPr>
    </w:lvl>
    <w:lvl w:ilvl="1" w:tplc="5BC2A268">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5871859"/>
    <w:multiLevelType w:val="hybridMultilevel"/>
    <w:tmpl w:val="6FB63C44"/>
    <w:lvl w:ilvl="0" w:tplc="374832C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A316B68"/>
    <w:multiLevelType w:val="hybridMultilevel"/>
    <w:tmpl w:val="90045A02"/>
    <w:lvl w:ilvl="0" w:tplc="5BEAA976">
      <w:start w:val="1"/>
      <w:numFmt w:val="upperRoman"/>
      <w:lvlText w:val="%1."/>
      <w:lvlJc w:val="left"/>
      <w:pPr>
        <w:ind w:left="819" w:hanging="348"/>
        <w:jc w:val="right"/>
      </w:pPr>
      <w:rPr>
        <w:rFonts w:ascii="Times New Roman" w:eastAsia="Times New Roman" w:hAnsi="Times New Roman" w:cs="Times New Roman" w:hint="default"/>
        <w:b/>
        <w:bCs/>
        <w:i w:val="0"/>
        <w:iCs w:val="0"/>
        <w:spacing w:val="-2"/>
        <w:w w:val="100"/>
        <w:sz w:val="24"/>
        <w:szCs w:val="24"/>
        <w:lang w:val="hr-HR" w:eastAsia="en-US" w:bidi="ar-SA"/>
      </w:rPr>
    </w:lvl>
    <w:lvl w:ilvl="1" w:tplc="B9D49F8A">
      <w:numFmt w:val="bullet"/>
      <w:lvlText w:val="-"/>
      <w:lvlJc w:val="left"/>
      <w:pPr>
        <w:ind w:left="112" w:hanging="137"/>
      </w:pPr>
      <w:rPr>
        <w:rFonts w:ascii="Times New Roman" w:eastAsia="Times New Roman" w:hAnsi="Times New Roman" w:cs="Times New Roman" w:hint="default"/>
        <w:b w:val="0"/>
        <w:bCs w:val="0"/>
        <w:i w:val="0"/>
        <w:iCs w:val="0"/>
        <w:spacing w:val="0"/>
        <w:w w:val="100"/>
        <w:sz w:val="24"/>
        <w:szCs w:val="24"/>
        <w:lang w:val="hr-HR" w:eastAsia="en-US" w:bidi="ar-SA"/>
      </w:rPr>
    </w:lvl>
    <w:lvl w:ilvl="2" w:tplc="EE9A3BBA">
      <w:numFmt w:val="bullet"/>
      <w:lvlText w:val="•"/>
      <w:lvlJc w:val="left"/>
      <w:pPr>
        <w:ind w:left="1825" w:hanging="137"/>
      </w:pPr>
      <w:rPr>
        <w:rFonts w:hint="default"/>
        <w:lang w:val="hr-HR" w:eastAsia="en-US" w:bidi="ar-SA"/>
      </w:rPr>
    </w:lvl>
    <w:lvl w:ilvl="3" w:tplc="96F4B582">
      <w:numFmt w:val="bullet"/>
      <w:lvlText w:val="•"/>
      <w:lvlJc w:val="left"/>
      <w:pPr>
        <w:ind w:left="2830" w:hanging="137"/>
      </w:pPr>
      <w:rPr>
        <w:rFonts w:hint="default"/>
        <w:lang w:val="hr-HR" w:eastAsia="en-US" w:bidi="ar-SA"/>
      </w:rPr>
    </w:lvl>
    <w:lvl w:ilvl="4" w:tplc="D1FE856A">
      <w:numFmt w:val="bullet"/>
      <w:lvlText w:val="•"/>
      <w:lvlJc w:val="left"/>
      <w:pPr>
        <w:ind w:left="3836" w:hanging="137"/>
      </w:pPr>
      <w:rPr>
        <w:rFonts w:hint="default"/>
        <w:lang w:val="hr-HR" w:eastAsia="en-US" w:bidi="ar-SA"/>
      </w:rPr>
    </w:lvl>
    <w:lvl w:ilvl="5" w:tplc="9FAAC6DC">
      <w:numFmt w:val="bullet"/>
      <w:lvlText w:val="•"/>
      <w:lvlJc w:val="left"/>
      <w:pPr>
        <w:ind w:left="4841" w:hanging="137"/>
      </w:pPr>
      <w:rPr>
        <w:rFonts w:hint="default"/>
        <w:lang w:val="hr-HR" w:eastAsia="en-US" w:bidi="ar-SA"/>
      </w:rPr>
    </w:lvl>
    <w:lvl w:ilvl="6" w:tplc="6D76CB00">
      <w:numFmt w:val="bullet"/>
      <w:lvlText w:val="•"/>
      <w:lvlJc w:val="left"/>
      <w:pPr>
        <w:ind w:left="5846" w:hanging="137"/>
      </w:pPr>
      <w:rPr>
        <w:rFonts w:hint="default"/>
        <w:lang w:val="hr-HR" w:eastAsia="en-US" w:bidi="ar-SA"/>
      </w:rPr>
    </w:lvl>
    <w:lvl w:ilvl="7" w:tplc="5D087224">
      <w:numFmt w:val="bullet"/>
      <w:lvlText w:val="•"/>
      <w:lvlJc w:val="left"/>
      <w:pPr>
        <w:ind w:left="6852" w:hanging="137"/>
      </w:pPr>
      <w:rPr>
        <w:rFonts w:hint="default"/>
        <w:lang w:val="hr-HR" w:eastAsia="en-US" w:bidi="ar-SA"/>
      </w:rPr>
    </w:lvl>
    <w:lvl w:ilvl="8" w:tplc="6568E690">
      <w:numFmt w:val="bullet"/>
      <w:lvlText w:val="•"/>
      <w:lvlJc w:val="left"/>
      <w:pPr>
        <w:ind w:left="7857" w:hanging="137"/>
      </w:pPr>
      <w:rPr>
        <w:rFonts w:hint="default"/>
        <w:lang w:val="hr-HR" w:eastAsia="en-US" w:bidi="ar-SA"/>
      </w:rPr>
    </w:lvl>
  </w:abstractNum>
  <w:abstractNum w:abstractNumId="40" w15:restartNumberingAfterBreak="0">
    <w:nsid w:val="7B5F4818"/>
    <w:multiLevelType w:val="hybridMultilevel"/>
    <w:tmpl w:val="F0C69A70"/>
    <w:lvl w:ilvl="0" w:tplc="49360252">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AE2B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BE90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C487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8EA0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6FD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2AE2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60128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49CB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E067651"/>
    <w:multiLevelType w:val="hybridMultilevel"/>
    <w:tmpl w:val="CB1685DC"/>
    <w:lvl w:ilvl="0" w:tplc="2C7E545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74956489">
    <w:abstractNumId w:val="30"/>
  </w:num>
  <w:num w:numId="2" w16cid:durableId="2036953951">
    <w:abstractNumId w:val="0"/>
  </w:num>
  <w:num w:numId="3" w16cid:durableId="1483430131">
    <w:abstractNumId w:val="37"/>
  </w:num>
  <w:num w:numId="4" w16cid:durableId="2013140076">
    <w:abstractNumId w:val="22"/>
  </w:num>
  <w:num w:numId="5" w16cid:durableId="197938848">
    <w:abstractNumId w:val="24"/>
  </w:num>
  <w:num w:numId="6" w16cid:durableId="2085641329">
    <w:abstractNumId w:val="41"/>
  </w:num>
  <w:num w:numId="7" w16cid:durableId="294727209">
    <w:abstractNumId w:val="28"/>
  </w:num>
  <w:num w:numId="8" w16cid:durableId="1341011626">
    <w:abstractNumId w:val="13"/>
  </w:num>
  <w:num w:numId="9" w16cid:durableId="896548131">
    <w:abstractNumId w:val="11"/>
  </w:num>
  <w:num w:numId="10" w16cid:durableId="1345740355">
    <w:abstractNumId w:val="29"/>
  </w:num>
  <w:num w:numId="11" w16cid:durableId="1056978100">
    <w:abstractNumId w:val="40"/>
  </w:num>
  <w:num w:numId="12" w16cid:durableId="1528300294">
    <w:abstractNumId w:val="35"/>
  </w:num>
  <w:num w:numId="13" w16cid:durableId="648091421">
    <w:abstractNumId w:val="8"/>
  </w:num>
  <w:num w:numId="14" w16cid:durableId="129708346">
    <w:abstractNumId w:val="32"/>
  </w:num>
  <w:num w:numId="15" w16cid:durableId="1905019615">
    <w:abstractNumId w:val="20"/>
  </w:num>
  <w:num w:numId="16" w16cid:durableId="687171298">
    <w:abstractNumId w:val="34"/>
  </w:num>
  <w:num w:numId="17" w16cid:durableId="1569537943">
    <w:abstractNumId w:val="14"/>
  </w:num>
  <w:num w:numId="18" w16cid:durableId="238682581">
    <w:abstractNumId w:val="26"/>
  </w:num>
  <w:num w:numId="19" w16cid:durableId="926110868">
    <w:abstractNumId w:val="1"/>
  </w:num>
  <w:num w:numId="20" w16cid:durableId="175652345">
    <w:abstractNumId w:val="19"/>
  </w:num>
  <w:num w:numId="21" w16cid:durableId="628170040">
    <w:abstractNumId w:val="12"/>
  </w:num>
  <w:num w:numId="22" w16cid:durableId="1549879754">
    <w:abstractNumId w:val="36"/>
  </w:num>
  <w:num w:numId="23" w16cid:durableId="369037677">
    <w:abstractNumId w:val="7"/>
  </w:num>
  <w:num w:numId="24" w16cid:durableId="1347747892">
    <w:abstractNumId w:val="5"/>
  </w:num>
  <w:num w:numId="25" w16cid:durableId="547884259">
    <w:abstractNumId w:val="23"/>
  </w:num>
  <w:num w:numId="26" w16cid:durableId="1020278573">
    <w:abstractNumId w:val="15"/>
  </w:num>
  <w:num w:numId="27" w16cid:durableId="559437962">
    <w:abstractNumId w:val="27"/>
  </w:num>
  <w:num w:numId="28" w16cid:durableId="365833129">
    <w:abstractNumId w:val="9"/>
  </w:num>
  <w:num w:numId="29" w16cid:durableId="1557886896">
    <w:abstractNumId w:val="17"/>
  </w:num>
  <w:num w:numId="30" w16cid:durableId="77141783">
    <w:abstractNumId w:val="39"/>
  </w:num>
  <w:num w:numId="31" w16cid:durableId="1406493847">
    <w:abstractNumId w:val="3"/>
  </w:num>
  <w:num w:numId="32" w16cid:durableId="1900239357">
    <w:abstractNumId w:val="33"/>
  </w:num>
  <w:num w:numId="33" w16cid:durableId="547454686">
    <w:abstractNumId w:val="2"/>
  </w:num>
  <w:num w:numId="34" w16cid:durableId="529998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9142039">
    <w:abstractNumId w:val="31"/>
  </w:num>
  <w:num w:numId="36" w16cid:durableId="2628914">
    <w:abstractNumId w:val="18"/>
  </w:num>
  <w:num w:numId="37" w16cid:durableId="1311401562">
    <w:abstractNumId w:val="4"/>
  </w:num>
  <w:num w:numId="38" w16cid:durableId="271283970">
    <w:abstractNumId w:val="10"/>
  </w:num>
  <w:num w:numId="39" w16cid:durableId="93979101">
    <w:abstractNumId w:val="38"/>
  </w:num>
  <w:num w:numId="40" w16cid:durableId="1213152652">
    <w:abstractNumId w:val="6"/>
  </w:num>
  <w:num w:numId="41" w16cid:durableId="1310359098">
    <w:abstractNumId w:val="21"/>
  </w:num>
  <w:num w:numId="42" w16cid:durableId="35789581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0C"/>
    <w:rsid w:val="00001762"/>
    <w:rsid w:val="000044D8"/>
    <w:rsid w:val="00006503"/>
    <w:rsid w:val="00006CE4"/>
    <w:rsid w:val="00006ECB"/>
    <w:rsid w:val="000101E3"/>
    <w:rsid w:val="00013077"/>
    <w:rsid w:val="00013873"/>
    <w:rsid w:val="0001585C"/>
    <w:rsid w:val="00015E0A"/>
    <w:rsid w:val="000175B1"/>
    <w:rsid w:val="00020E80"/>
    <w:rsid w:val="00023768"/>
    <w:rsid w:val="00025A9A"/>
    <w:rsid w:val="00032863"/>
    <w:rsid w:val="00033A87"/>
    <w:rsid w:val="00040AE4"/>
    <w:rsid w:val="000417C9"/>
    <w:rsid w:val="00043AA9"/>
    <w:rsid w:val="000458F4"/>
    <w:rsid w:val="00045E38"/>
    <w:rsid w:val="000464EA"/>
    <w:rsid w:val="00046925"/>
    <w:rsid w:val="00046FCF"/>
    <w:rsid w:val="0005196A"/>
    <w:rsid w:val="00053B90"/>
    <w:rsid w:val="00056CF4"/>
    <w:rsid w:val="00057134"/>
    <w:rsid w:val="0006116E"/>
    <w:rsid w:val="00061E8D"/>
    <w:rsid w:val="00062568"/>
    <w:rsid w:val="000647A4"/>
    <w:rsid w:val="0007100E"/>
    <w:rsid w:val="00071A98"/>
    <w:rsid w:val="00074C01"/>
    <w:rsid w:val="0007514B"/>
    <w:rsid w:val="00075557"/>
    <w:rsid w:val="00080A3D"/>
    <w:rsid w:val="00086D3E"/>
    <w:rsid w:val="000A2F22"/>
    <w:rsid w:val="000A3C15"/>
    <w:rsid w:val="000B0AF7"/>
    <w:rsid w:val="000B2D69"/>
    <w:rsid w:val="000B496B"/>
    <w:rsid w:val="000B608C"/>
    <w:rsid w:val="000C57E7"/>
    <w:rsid w:val="000C62A5"/>
    <w:rsid w:val="000D02E6"/>
    <w:rsid w:val="000D056D"/>
    <w:rsid w:val="000D2586"/>
    <w:rsid w:val="000D404D"/>
    <w:rsid w:val="000D4A0C"/>
    <w:rsid w:val="000D6C52"/>
    <w:rsid w:val="000D7F52"/>
    <w:rsid w:val="000E40BE"/>
    <w:rsid w:val="000E7763"/>
    <w:rsid w:val="000F1B98"/>
    <w:rsid w:val="000F1F70"/>
    <w:rsid w:val="000F6AA1"/>
    <w:rsid w:val="0010243F"/>
    <w:rsid w:val="001027C6"/>
    <w:rsid w:val="00104EAC"/>
    <w:rsid w:val="00110F6B"/>
    <w:rsid w:val="00111F07"/>
    <w:rsid w:val="00112AB9"/>
    <w:rsid w:val="001155A1"/>
    <w:rsid w:val="00121590"/>
    <w:rsid w:val="00130CB1"/>
    <w:rsid w:val="00132963"/>
    <w:rsid w:val="001356BE"/>
    <w:rsid w:val="00136447"/>
    <w:rsid w:val="001423F7"/>
    <w:rsid w:val="00142DFC"/>
    <w:rsid w:val="001435D4"/>
    <w:rsid w:val="0014563B"/>
    <w:rsid w:val="0014570D"/>
    <w:rsid w:val="001474A7"/>
    <w:rsid w:val="001511C7"/>
    <w:rsid w:val="0015150D"/>
    <w:rsid w:val="001526F4"/>
    <w:rsid w:val="00161894"/>
    <w:rsid w:val="00164E34"/>
    <w:rsid w:val="00166D79"/>
    <w:rsid w:val="00177284"/>
    <w:rsid w:val="00181B35"/>
    <w:rsid w:val="00181EB7"/>
    <w:rsid w:val="001823FA"/>
    <w:rsid w:val="001833D9"/>
    <w:rsid w:val="00185D93"/>
    <w:rsid w:val="00190CC0"/>
    <w:rsid w:val="001A0520"/>
    <w:rsid w:val="001A32B4"/>
    <w:rsid w:val="001A33C2"/>
    <w:rsid w:val="001A423D"/>
    <w:rsid w:val="001A77CC"/>
    <w:rsid w:val="001B0073"/>
    <w:rsid w:val="001B08A6"/>
    <w:rsid w:val="001B0DAF"/>
    <w:rsid w:val="001B0F83"/>
    <w:rsid w:val="001B1702"/>
    <w:rsid w:val="001B2A26"/>
    <w:rsid w:val="001B2BD5"/>
    <w:rsid w:val="001C34C4"/>
    <w:rsid w:val="001C3693"/>
    <w:rsid w:val="001C39FD"/>
    <w:rsid w:val="001D1C7F"/>
    <w:rsid w:val="001D589F"/>
    <w:rsid w:val="001D6BBF"/>
    <w:rsid w:val="001E062B"/>
    <w:rsid w:val="001E5707"/>
    <w:rsid w:val="001F29F8"/>
    <w:rsid w:val="001F2BAC"/>
    <w:rsid w:val="001F3F7E"/>
    <w:rsid w:val="001F62BD"/>
    <w:rsid w:val="001F77BA"/>
    <w:rsid w:val="002032D4"/>
    <w:rsid w:val="00204605"/>
    <w:rsid w:val="00206509"/>
    <w:rsid w:val="002109A1"/>
    <w:rsid w:val="00220A11"/>
    <w:rsid w:val="00221D09"/>
    <w:rsid w:val="00222075"/>
    <w:rsid w:val="00222AB5"/>
    <w:rsid w:val="00224CF3"/>
    <w:rsid w:val="00225391"/>
    <w:rsid w:val="00232E40"/>
    <w:rsid w:val="002342A9"/>
    <w:rsid w:val="0024162B"/>
    <w:rsid w:val="002429A4"/>
    <w:rsid w:val="00244F6A"/>
    <w:rsid w:val="00247914"/>
    <w:rsid w:val="002504F1"/>
    <w:rsid w:val="0025303A"/>
    <w:rsid w:val="0025460F"/>
    <w:rsid w:val="0025541A"/>
    <w:rsid w:val="00255F62"/>
    <w:rsid w:val="0026335F"/>
    <w:rsid w:val="0026414D"/>
    <w:rsid w:val="002660EB"/>
    <w:rsid w:val="0026651D"/>
    <w:rsid w:val="00270325"/>
    <w:rsid w:val="002713A7"/>
    <w:rsid w:val="002744B1"/>
    <w:rsid w:val="00276E89"/>
    <w:rsid w:val="0028070D"/>
    <w:rsid w:val="00285691"/>
    <w:rsid w:val="00286516"/>
    <w:rsid w:val="00290ED5"/>
    <w:rsid w:val="00290F38"/>
    <w:rsid w:val="0029192B"/>
    <w:rsid w:val="00292A19"/>
    <w:rsid w:val="00294A36"/>
    <w:rsid w:val="00295B96"/>
    <w:rsid w:val="002962CC"/>
    <w:rsid w:val="002A01B8"/>
    <w:rsid w:val="002A1F0E"/>
    <w:rsid w:val="002A28F8"/>
    <w:rsid w:val="002A2D05"/>
    <w:rsid w:val="002A37FC"/>
    <w:rsid w:val="002A38F7"/>
    <w:rsid w:val="002A715F"/>
    <w:rsid w:val="002B3275"/>
    <w:rsid w:val="002B3568"/>
    <w:rsid w:val="002B6AFD"/>
    <w:rsid w:val="002C21FC"/>
    <w:rsid w:val="002C2BAA"/>
    <w:rsid w:val="002C3DF1"/>
    <w:rsid w:val="002D0F17"/>
    <w:rsid w:val="002D5058"/>
    <w:rsid w:val="002D7410"/>
    <w:rsid w:val="002D74BF"/>
    <w:rsid w:val="002E014E"/>
    <w:rsid w:val="002E0E0A"/>
    <w:rsid w:val="002E6E9F"/>
    <w:rsid w:val="002E7AFE"/>
    <w:rsid w:val="002E7D9D"/>
    <w:rsid w:val="002E7F06"/>
    <w:rsid w:val="002F2A79"/>
    <w:rsid w:val="002F4F1E"/>
    <w:rsid w:val="00301E90"/>
    <w:rsid w:val="0030306D"/>
    <w:rsid w:val="00304A7B"/>
    <w:rsid w:val="0030565C"/>
    <w:rsid w:val="003132A5"/>
    <w:rsid w:val="00313B53"/>
    <w:rsid w:val="00313BF4"/>
    <w:rsid w:val="003175C4"/>
    <w:rsid w:val="0032088C"/>
    <w:rsid w:val="003210A9"/>
    <w:rsid w:val="003213C2"/>
    <w:rsid w:val="0032195F"/>
    <w:rsid w:val="0032316B"/>
    <w:rsid w:val="003241CF"/>
    <w:rsid w:val="003269A9"/>
    <w:rsid w:val="0033011F"/>
    <w:rsid w:val="0033081D"/>
    <w:rsid w:val="003319CE"/>
    <w:rsid w:val="00332B6F"/>
    <w:rsid w:val="00336C35"/>
    <w:rsid w:val="00336E2B"/>
    <w:rsid w:val="00345887"/>
    <w:rsid w:val="00347897"/>
    <w:rsid w:val="00350ED2"/>
    <w:rsid w:val="00353DFC"/>
    <w:rsid w:val="003559DF"/>
    <w:rsid w:val="00356E11"/>
    <w:rsid w:val="003604C1"/>
    <w:rsid w:val="00361311"/>
    <w:rsid w:val="00362078"/>
    <w:rsid w:val="003622EC"/>
    <w:rsid w:val="00365E70"/>
    <w:rsid w:val="00366AE2"/>
    <w:rsid w:val="00367EEB"/>
    <w:rsid w:val="003714EC"/>
    <w:rsid w:val="0037175E"/>
    <w:rsid w:val="00373CD0"/>
    <w:rsid w:val="0037455E"/>
    <w:rsid w:val="00374C0C"/>
    <w:rsid w:val="00382A67"/>
    <w:rsid w:val="00384E59"/>
    <w:rsid w:val="003865B4"/>
    <w:rsid w:val="00396AB3"/>
    <w:rsid w:val="00396C1F"/>
    <w:rsid w:val="003A0714"/>
    <w:rsid w:val="003A2C2B"/>
    <w:rsid w:val="003A671B"/>
    <w:rsid w:val="003A70BC"/>
    <w:rsid w:val="003A7518"/>
    <w:rsid w:val="003A7B72"/>
    <w:rsid w:val="003B02F0"/>
    <w:rsid w:val="003C5138"/>
    <w:rsid w:val="003C6F82"/>
    <w:rsid w:val="003C72D7"/>
    <w:rsid w:val="003D1CC2"/>
    <w:rsid w:val="003D59BA"/>
    <w:rsid w:val="003D789C"/>
    <w:rsid w:val="003E1237"/>
    <w:rsid w:val="003F5945"/>
    <w:rsid w:val="003F76A1"/>
    <w:rsid w:val="003F7A5C"/>
    <w:rsid w:val="004020FA"/>
    <w:rsid w:val="00411239"/>
    <w:rsid w:val="004124EB"/>
    <w:rsid w:val="00416211"/>
    <w:rsid w:val="00423830"/>
    <w:rsid w:val="00423B80"/>
    <w:rsid w:val="00424977"/>
    <w:rsid w:val="00424BB3"/>
    <w:rsid w:val="00424F92"/>
    <w:rsid w:val="00430493"/>
    <w:rsid w:val="00430FD1"/>
    <w:rsid w:val="00431137"/>
    <w:rsid w:val="00432440"/>
    <w:rsid w:val="004364D5"/>
    <w:rsid w:val="0044116B"/>
    <w:rsid w:val="00442E1F"/>
    <w:rsid w:val="00445F02"/>
    <w:rsid w:val="00451A84"/>
    <w:rsid w:val="004551AF"/>
    <w:rsid w:val="00457C30"/>
    <w:rsid w:val="00460222"/>
    <w:rsid w:val="004606D6"/>
    <w:rsid w:val="004616DC"/>
    <w:rsid w:val="00462DF5"/>
    <w:rsid w:val="00467ECA"/>
    <w:rsid w:val="004707EC"/>
    <w:rsid w:val="00471C89"/>
    <w:rsid w:val="0047330C"/>
    <w:rsid w:val="00473318"/>
    <w:rsid w:val="00477B25"/>
    <w:rsid w:val="0048242D"/>
    <w:rsid w:val="00486B6A"/>
    <w:rsid w:val="00491B1B"/>
    <w:rsid w:val="00492E53"/>
    <w:rsid w:val="00494C69"/>
    <w:rsid w:val="004A2A54"/>
    <w:rsid w:val="004A4850"/>
    <w:rsid w:val="004A4DED"/>
    <w:rsid w:val="004B4955"/>
    <w:rsid w:val="004B5831"/>
    <w:rsid w:val="004B61CB"/>
    <w:rsid w:val="004C101D"/>
    <w:rsid w:val="004C15EF"/>
    <w:rsid w:val="004C199B"/>
    <w:rsid w:val="004C1EB7"/>
    <w:rsid w:val="004C3E51"/>
    <w:rsid w:val="004C4E73"/>
    <w:rsid w:val="004C6E26"/>
    <w:rsid w:val="004C79EE"/>
    <w:rsid w:val="004D081B"/>
    <w:rsid w:val="004D4090"/>
    <w:rsid w:val="004D478B"/>
    <w:rsid w:val="004E07FD"/>
    <w:rsid w:val="004E11EC"/>
    <w:rsid w:val="004E2BF2"/>
    <w:rsid w:val="004E6415"/>
    <w:rsid w:val="004E67D4"/>
    <w:rsid w:val="004E7140"/>
    <w:rsid w:val="004F1338"/>
    <w:rsid w:val="004F294C"/>
    <w:rsid w:val="004F438A"/>
    <w:rsid w:val="004F4589"/>
    <w:rsid w:val="004F6EE2"/>
    <w:rsid w:val="00501076"/>
    <w:rsid w:val="00502222"/>
    <w:rsid w:val="00504ABF"/>
    <w:rsid w:val="005064BE"/>
    <w:rsid w:val="005069B4"/>
    <w:rsid w:val="00510274"/>
    <w:rsid w:val="005103EF"/>
    <w:rsid w:val="0051116C"/>
    <w:rsid w:val="00515E2E"/>
    <w:rsid w:val="00520A21"/>
    <w:rsid w:val="00530D8B"/>
    <w:rsid w:val="00530ECF"/>
    <w:rsid w:val="00546487"/>
    <w:rsid w:val="005465B0"/>
    <w:rsid w:val="005500CD"/>
    <w:rsid w:val="005523A3"/>
    <w:rsid w:val="00554F88"/>
    <w:rsid w:val="005567AB"/>
    <w:rsid w:val="005568F0"/>
    <w:rsid w:val="00563FE2"/>
    <w:rsid w:val="005720C9"/>
    <w:rsid w:val="00575690"/>
    <w:rsid w:val="00575B34"/>
    <w:rsid w:val="00577724"/>
    <w:rsid w:val="005778CF"/>
    <w:rsid w:val="0058003A"/>
    <w:rsid w:val="005824FC"/>
    <w:rsid w:val="005846F7"/>
    <w:rsid w:val="00584DEE"/>
    <w:rsid w:val="00585E64"/>
    <w:rsid w:val="005867BF"/>
    <w:rsid w:val="0059305B"/>
    <w:rsid w:val="0059376D"/>
    <w:rsid w:val="005A05CC"/>
    <w:rsid w:val="005A35BA"/>
    <w:rsid w:val="005A3663"/>
    <w:rsid w:val="005A4EB0"/>
    <w:rsid w:val="005B0ADB"/>
    <w:rsid w:val="005B0DB3"/>
    <w:rsid w:val="005B3350"/>
    <w:rsid w:val="005B6A60"/>
    <w:rsid w:val="005B6ABF"/>
    <w:rsid w:val="005C00FA"/>
    <w:rsid w:val="005C189A"/>
    <w:rsid w:val="005C3155"/>
    <w:rsid w:val="005C4A01"/>
    <w:rsid w:val="005C5C9F"/>
    <w:rsid w:val="005D50F9"/>
    <w:rsid w:val="005D6981"/>
    <w:rsid w:val="005E1B90"/>
    <w:rsid w:val="005E214B"/>
    <w:rsid w:val="005F0951"/>
    <w:rsid w:val="005F51E3"/>
    <w:rsid w:val="006044DE"/>
    <w:rsid w:val="00604A65"/>
    <w:rsid w:val="00612E6D"/>
    <w:rsid w:val="006131A3"/>
    <w:rsid w:val="00613F5B"/>
    <w:rsid w:val="00614F39"/>
    <w:rsid w:val="00616E78"/>
    <w:rsid w:val="00620054"/>
    <w:rsid w:val="00621229"/>
    <w:rsid w:val="00623C31"/>
    <w:rsid w:val="00626B88"/>
    <w:rsid w:val="00630160"/>
    <w:rsid w:val="00630777"/>
    <w:rsid w:val="006308A2"/>
    <w:rsid w:val="006329A4"/>
    <w:rsid w:val="00632D02"/>
    <w:rsid w:val="00633977"/>
    <w:rsid w:val="006356B6"/>
    <w:rsid w:val="00644AE6"/>
    <w:rsid w:val="006504DA"/>
    <w:rsid w:val="0065173A"/>
    <w:rsid w:val="00656A81"/>
    <w:rsid w:val="00661E32"/>
    <w:rsid w:val="00662FD4"/>
    <w:rsid w:val="006646D8"/>
    <w:rsid w:val="00670848"/>
    <w:rsid w:val="00672FEB"/>
    <w:rsid w:val="006808C9"/>
    <w:rsid w:val="00686232"/>
    <w:rsid w:val="00687AF1"/>
    <w:rsid w:val="006910B9"/>
    <w:rsid w:val="00694BB5"/>
    <w:rsid w:val="006A4838"/>
    <w:rsid w:val="006A50C0"/>
    <w:rsid w:val="006A6F79"/>
    <w:rsid w:val="006B1403"/>
    <w:rsid w:val="006B2DFB"/>
    <w:rsid w:val="006B4755"/>
    <w:rsid w:val="006B4F81"/>
    <w:rsid w:val="006B4FC9"/>
    <w:rsid w:val="006B6C2A"/>
    <w:rsid w:val="006B75A4"/>
    <w:rsid w:val="006C3A8B"/>
    <w:rsid w:val="006D250D"/>
    <w:rsid w:val="006E473D"/>
    <w:rsid w:val="006F068A"/>
    <w:rsid w:val="006F1C14"/>
    <w:rsid w:val="006F5708"/>
    <w:rsid w:val="006F6D4C"/>
    <w:rsid w:val="006F6DBD"/>
    <w:rsid w:val="00700E90"/>
    <w:rsid w:val="00701735"/>
    <w:rsid w:val="00704E01"/>
    <w:rsid w:val="00706E0B"/>
    <w:rsid w:val="00713D31"/>
    <w:rsid w:val="0071455C"/>
    <w:rsid w:val="00715A87"/>
    <w:rsid w:val="00721BD4"/>
    <w:rsid w:val="00722DD0"/>
    <w:rsid w:val="00723AFD"/>
    <w:rsid w:val="00724DAB"/>
    <w:rsid w:val="007323FC"/>
    <w:rsid w:val="00732DC8"/>
    <w:rsid w:val="00733231"/>
    <w:rsid w:val="007367D5"/>
    <w:rsid w:val="00740FF2"/>
    <w:rsid w:val="007445DE"/>
    <w:rsid w:val="0074528F"/>
    <w:rsid w:val="00747658"/>
    <w:rsid w:val="007500F3"/>
    <w:rsid w:val="00752AF4"/>
    <w:rsid w:val="007546BB"/>
    <w:rsid w:val="007576B8"/>
    <w:rsid w:val="007613E3"/>
    <w:rsid w:val="00763C22"/>
    <w:rsid w:val="0077383D"/>
    <w:rsid w:val="0077405E"/>
    <w:rsid w:val="00774AE6"/>
    <w:rsid w:val="00776ED9"/>
    <w:rsid w:val="00781C72"/>
    <w:rsid w:val="00785A43"/>
    <w:rsid w:val="007878E1"/>
    <w:rsid w:val="007932EA"/>
    <w:rsid w:val="00793689"/>
    <w:rsid w:val="00794F7F"/>
    <w:rsid w:val="00795131"/>
    <w:rsid w:val="007962CD"/>
    <w:rsid w:val="00797954"/>
    <w:rsid w:val="007A06F5"/>
    <w:rsid w:val="007A0C88"/>
    <w:rsid w:val="007A1087"/>
    <w:rsid w:val="007A18A9"/>
    <w:rsid w:val="007A214E"/>
    <w:rsid w:val="007A23BA"/>
    <w:rsid w:val="007A4B28"/>
    <w:rsid w:val="007A64E0"/>
    <w:rsid w:val="007B1FFF"/>
    <w:rsid w:val="007B4FFB"/>
    <w:rsid w:val="007B61D6"/>
    <w:rsid w:val="007B67DF"/>
    <w:rsid w:val="007C4516"/>
    <w:rsid w:val="007C5286"/>
    <w:rsid w:val="007C7C1C"/>
    <w:rsid w:val="007D0C14"/>
    <w:rsid w:val="007D1B80"/>
    <w:rsid w:val="007D2975"/>
    <w:rsid w:val="007D7FE6"/>
    <w:rsid w:val="007E2746"/>
    <w:rsid w:val="007E2C0D"/>
    <w:rsid w:val="007E3D5E"/>
    <w:rsid w:val="007F11DF"/>
    <w:rsid w:val="007F5305"/>
    <w:rsid w:val="007F6827"/>
    <w:rsid w:val="007F7324"/>
    <w:rsid w:val="007F74E4"/>
    <w:rsid w:val="0080046B"/>
    <w:rsid w:val="00800D55"/>
    <w:rsid w:val="008013DF"/>
    <w:rsid w:val="00802376"/>
    <w:rsid w:val="00804B08"/>
    <w:rsid w:val="00804C0D"/>
    <w:rsid w:val="00806D67"/>
    <w:rsid w:val="00807513"/>
    <w:rsid w:val="00810B36"/>
    <w:rsid w:val="00812115"/>
    <w:rsid w:val="008158D1"/>
    <w:rsid w:val="00817E9D"/>
    <w:rsid w:val="008232A5"/>
    <w:rsid w:val="008257A8"/>
    <w:rsid w:val="00832D40"/>
    <w:rsid w:val="0084029B"/>
    <w:rsid w:val="00843B9B"/>
    <w:rsid w:val="008441A3"/>
    <w:rsid w:val="008453A4"/>
    <w:rsid w:val="00847747"/>
    <w:rsid w:val="00850D51"/>
    <w:rsid w:val="00850EFF"/>
    <w:rsid w:val="008545D8"/>
    <w:rsid w:val="00854BFF"/>
    <w:rsid w:val="00855F20"/>
    <w:rsid w:val="0086107A"/>
    <w:rsid w:val="00861143"/>
    <w:rsid w:val="00861967"/>
    <w:rsid w:val="00861AD6"/>
    <w:rsid w:val="00863C2D"/>
    <w:rsid w:val="00875A6D"/>
    <w:rsid w:val="00877213"/>
    <w:rsid w:val="00877E49"/>
    <w:rsid w:val="00877F63"/>
    <w:rsid w:val="008844D3"/>
    <w:rsid w:val="00887FF1"/>
    <w:rsid w:val="0089105C"/>
    <w:rsid w:val="00896300"/>
    <w:rsid w:val="008967A7"/>
    <w:rsid w:val="008A165F"/>
    <w:rsid w:val="008A1FDE"/>
    <w:rsid w:val="008A35A7"/>
    <w:rsid w:val="008A45C2"/>
    <w:rsid w:val="008B2512"/>
    <w:rsid w:val="008B4108"/>
    <w:rsid w:val="008B7101"/>
    <w:rsid w:val="008B7401"/>
    <w:rsid w:val="008B7AE5"/>
    <w:rsid w:val="008C0310"/>
    <w:rsid w:val="008C07CB"/>
    <w:rsid w:val="008C1D83"/>
    <w:rsid w:val="008C38D5"/>
    <w:rsid w:val="008C3CE9"/>
    <w:rsid w:val="008C5628"/>
    <w:rsid w:val="008D1E81"/>
    <w:rsid w:val="008D2909"/>
    <w:rsid w:val="008D2A05"/>
    <w:rsid w:val="008D3401"/>
    <w:rsid w:val="008D3F74"/>
    <w:rsid w:val="008D613F"/>
    <w:rsid w:val="008D7F45"/>
    <w:rsid w:val="008E0DC9"/>
    <w:rsid w:val="008E36D3"/>
    <w:rsid w:val="008E59B3"/>
    <w:rsid w:val="008F4C83"/>
    <w:rsid w:val="008F597A"/>
    <w:rsid w:val="008F7E48"/>
    <w:rsid w:val="00900380"/>
    <w:rsid w:val="00900FDC"/>
    <w:rsid w:val="00906DED"/>
    <w:rsid w:val="009122D9"/>
    <w:rsid w:val="009144E1"/>
    <w:rsid w:val="00916EEB"/>
    <w:rsid w:val="0091719F"/>
    <w:rsid w:val="00917EFD"/>
    <w:rsid w:val="00921249"/>
    <w:rsid w:val="00922B0C"/>
    <w:rsid w:val="00926BD9"/>
    <w:rsid w:val="0093048F"/>
    <w:rsid w:val="00931D61"/>
    <w:rsid w:val="00933A07"/>
    <w:rsid w:val="00935379"/>
    <w:rsid w:val="00936655"/>
    <w:rsid w:val="009402DB"/>
    <w:rsid w:val="00942BE4"/>
    <w:rsid w:val="00943EA1"/>
    <w:rsid w:val="00946CC1"/>
    <w:rsid w:val="00956B2E"/>
    <w:rsid w:val="009602DA"/>
    <w:rsid w:val="00960641"/>
    <w:rsid w:val="009606DE"/>
    <w:rsid w:val="00963CE7"/>
    <w:rsid w:val="00963D99"/>
    <w:rsid w:val="00964B88"/>
    <w:rsid w:val="009667F6"/>
    <w:rsid w:val="0097468C"/>
    <w:rsid w:val="0097730C"/>
    <w:rsid w:val="00977526"/>
    <w:rsid w:val="00980F77"/>
    <w:rsid w:val="00985F07"/>
    <w:rsid w:val="00986CA7"/>
    <w:rsid w:val="009913EA"/>
    <w:rsid w:val="0099511E"/>
    <w:rsid w:val="00995515"/>
    <w:rsid w:val="0099696C"/>
    <w:rsid w:val="00997BD6"/>
    <w:rsid w:val="009A06EF"/>
    <w:rsid w:val="009A47B6"/>
    <w:rsid w:val="009A4DD8"/>
    <w:rsid w:val="009A64A4"/>
    <w:rsid w:val="009B55C1"/>
    <w:rsid w:val="009B62D7"/>
    <w:rsid w:val="009B7AA1"/>
    <w:rsid w:val="009C2145"/>
    <w:rsid w:val="009C4050"/>
    <w:rsid w:val="009D2A81"/>
    <w:rsid w:val="009D4EF8"/>
    <w:rsid w:val="009D71B6"/>
    <w:rsid w:val="009E0A51"/>
    <w:rsid w:val="009E1CC3"/>
    <w:rsid w:val="009E3A11"/>
    <w:rsid w:val="009E4594"/>
    <w:rsid w:val="009F20E9"/>
    <w:rsid w:val="009F21E6"/>
    <w:rsid w:val="009F6543"/>
    <w:rsid w:val="00A0002D"/>
    <w:rsid w:val="00A002DC"/>
    <w:rsid w:val="00A03D39"/>
    <w:rsid w:val="00A0425A"/>
    <w:rsid w:val="00A05511"/>
    <w:rsid w:val="00A05B00"/>
    <w:rsid w:val="00A1299B"/>
    <w:rsid w:val="00A144E7"/>
    <w:rsid w:val="00A15C03"/>
    <w:rsid w:val="00A16593"/>
    <w:rsid w:val="00A16E7C"/>
    <w:rsid w:val="00A31583"/>
    <w:rsid w:val="00A415B0"/>
    <w:rsid w:val="00A44C2D"/>
    <w:rsid w:val="00A50878"/>
    <w:rsid w:val="00A51547"/>
    <w:rsid w:val="00A51EB2"/>
    <w:rsid w:val="00A52125"/>
    <w:rsid w:val="00A52D81"/>
    <w:rsid w:val="00A53D77"/>
    <w:rsid w:val="00A56216"/>
    <w:rsid w:val="00A5699E"/>
    <w:rsid w:val="00A61BB2"/>
    <w:rsid w:val="00A66E0C"/>
    <w:rsid w:val="00A701ED"/>
    <w:rsid w:val="00A702EC"/>
    <w:rsid w:val="00A705D9"/>
    <w:rsid w:val="00A70742"/>
    <w:rsid w:val="00A7609F"/>
    <w:rsid w:val="00A813A0"/>
    <w:rsid w:val="00A835B7"/>
    <w:rsid w:val="00A86486"/>
    <w:rsid w:val="00A91B0E"/>
    <w:rsid w:val="00A942AF"/>
    <w:rsid w:val="00A9652D"/>
    <w:rsid w:val="00A97029"/>
    <w:rsid w:val="00A975EA"/>
    <w:rsid w:val="00A97C0C"/>
    <w:rsid w:val="00AA5F63"/>
    <w:rsid w:val="00AB234B"/>
    <w:rsid w:val="00AB4270"/>
    <w:rsid w:val="00AC12DD"/>
    <w:rsid w:val="00AC53A9"/>
    <w:rsid w:val="00AC6072"/>
    <w:rsid w:val="00AC67A4"/>
    <w:rsid w:val="00AC683D"/>
    <w:rsid w:val="00AD0AF4"/>
    <w:rsid w:val="00AD14F0"/>
    <w:rsid w:val="00AD351C"/>
    <w:rsid w:val="00AD4390"/>
    <w:rsid w:val="00AD43F9"/>
    <w:rsid w:val="00AE0868"/>
    <w:rsid w:val="00AE32FB"/>
    <w:rsid w:val="00AE6950"/>
    <w:rsid w:val="00AF1C43"/>
    <w:rsid w:val="00AF3ED0"/>
    <w:rsid w:val="00B036DB"/>
    <w:rsid w:val="00B03773"/>
    <w:rsid w:val="00B121E4"/>
    <w:rsid w:val="00B1231F"/>
    <w:rsid w:val="00B12AC8"/>
    <w:rsid w:val="00B14906"/>
    <w:rsid w:val="00B160F6"/>
    <w:rsid w:val="00B163EE"/>
    <w:rsid w:val="00B166A0"/>
    <w:rsid w:val="00B22B1B"/>
    <w:rsid w:val="00B23098"/>
    <w:rsid w:val="00B23627"/>
    <w:rsid w:val="00B23961"/>
    <w:rsid w:val="00B26E71"/>
    <w:rsid w:val="00B26EE1"/>
    <w:rsid w:val="00B2785B"/>
    <w:rsid w:val="00B30C8C"/>
    <w:rsid w:val="00B33E97"/>
    <w:rsid w:val="00B405D3"/>
    <w:rsid w:val="00B43081"/>
    <w:rsid w:val="00B43A67"/>
    <w:rsid w:val="00B43B00"/>
    <w:rsid w:val="00B44A0C"/>
    <w:rsid w:val="00B51B0E"/>
    <w:rsid w:val="00B607A3"/>
    <w:rsid w:val="00B6107F"/>
    <w:rsid w:val="00B64931"/>
    <w:rsid w:val="00B67862"/>
    <w:rsid w:val="00B734B5"/>
    <w:rsid w:val="00B73D4B"/>
    <w:rsid w:val="00B764C7"/>
    <w:rsid w:val="00B77510"/>
    <w:rsid w:val="00B77818"/>
    <w:rsid w:val="00B80D53"/>
    <w:rsid w:val="00B8174A"/>
    <w:rsid w:val="00B84D79"/>
    <w:rsid w:val="00B85DEC"/>
    <w:rsid w:val="00B91A44"/>
    <w:rsid w:val="00B937AD"/>
    <w:rsid w:val="00B950B1"/>
    <w:rsid w:val="00B9542B"/>
    <w:rsid w:val="00B95558"/>
    <w:rsid w:val="00BA0C80"/>
    <w:rsid w:val="00BA1A43"/>
    <w:rsid w:val="00BA37BC"/>
    <w:rsid w:val="00BA3E63"/>
    <w:rsid w:val="00BA7EA5"/>
    <w:rsid w:val="00BA7F1C"/>
    <w:rsid w:val="00BB4604"/>
    <w:rsid w:val="00BB4A07"/>
    <w:rsid w:val="00BB53BA"/>
    <w:rsid w:val="00BB5997"/>
    <w:rsid w:val="00BB75A6"/>
    <w:rsid w:val="00BC0C51"/>
    <w:rsid w:val="00BC29A4"/>
    <w:rsid w:val="00BC4FB7"/>
    <w:rsid w:val="00BC57B6"/>
    <w:rsid w:val="00BC5AB1"/>
    <w:rsid w:val="00BC79FA"/>
    <w:rsid w:val="00BC7AB8"/>
    <w:rsid w:val="00BC7FBC"/>
    <w:rsid w:val="00BD006A"/>
    <w:rsid w:val="00BD45B0"/>
    <w:rsid w:val="00BD6D3B"/>
    <w:rsid w:val="00BD7737"/>
    <w:rsid w:val="00BD78C3"/>
    <w:rsid w:val="00BE10B5"/>
    <w:rsid w:val="00BE5BD6"/>
    <w:rsid w:val="00BE6295"/>
    <w:rsid w:val="00BF02F5"/>
    <w:rsid w:val="00BF22C7"/>
    <w:rsid w:val="00BF4A34"/>
    <w:rsid w:val="00C00904"/>
    <w:rsid w:val="00C02D54"/>
    <w:rsid w:val="00C04987"/>
    <w:rsid w:val="00C0726E"/>
    <w:rsid w:val="00C0728A"/>
    <w:rsid w:val="00C113B1"/>
    <w:rsid w:val="00C13304"/>
    <w:rsid w:val="00C13830"/>
    <w:rsid w:val="00C13FC8"/>
    <w:rsid w:val="00C1539F"/>
    <w:rsid w:val="00C16FEA"/>
    <w:rsid w:val="00C17521"/>
    <w:rsid w:val="00C23ABE"/>
    <w:rsid w:val="00C353F7"/>
    <w:rsid w:val="00C42030"/>
    <w:rsid w:val="00C435DB"/>
    <w:rsid w:val="00C4398C"/>
    <w:rsid w:val="00C439C4"/>
    <w:rsid w:val="00C45B31"/>
    <w:rsid w:val="00C5139E"/>
    <w:rsid w:val="00C52DB5"/>
    <w:rsid w:val="00C5428E"/>
    <w:rsid w:val="00C5562F"/>
    <w:rsid w:val="00C619C8"/>
    <w:rsid w:val="00C657BE"/>
    <w:rsid w:val="00C705E6"/>
    <w:rsid w:val="00C70DC6"/>
    <w:rsid w:val="00C76FF5"/>
    <w:rsid w:val="00C81367"/>
    <w:rsid w:val="00C82C93"/>
    <w:rsid w:val="00C85876"/>
    <w:rsid w:val="00C900C5"/>
    <w:rsid w:val="00C905C5"/>
    <w:rsid w:val="00C9128A"/>
    <w:rsid w:val="00C92D14"/>
    <w:rsid w:val="00C954F8"/>
    <w:rsid w:val="00CA672C"/>
    <w:rsid w:val="00CA6F6E"/>
    <w:rsid w:val="00CA7A61"/>
    <w:rsid w:val="00CB2F42"/>
    <w:rsid w:val="00CB43A8"/>
    <w:rsid w:val="00CB5FEA"/>
    <w:rsid w:val="00CB71FB"/>
    <w:rsid w:val="00CB774F"/>
    <w:rsid w:val="00CC122C"/>
    <w:rsid w:val="00CC3453"/>
    <w:rsid w:val="00CC68AC"/>
    <w:rsid w:val="00CD3D77"/>
    <w:rsid w:val="00CD732C"/>
    <w:rsid w:val="00CE036C"/>
    <w:rsid w:val="00CE0799"/>
    <w:rsid w:val="00CE0C3E"/>
    <w:rsid w:val="00CE1F52"/>
    <w:rsid w:val="00CE265C"/>
    <w:rsid w:val="00CE70F1"/>
    <w:rsid w:val="00CF6733"/>
    <w:rsid w:val="00CF6F3A"/>
    <w:rsid w:val="00CF7119"/>
    <w:rsid w:val="00CF7354"/>
    <w:rsid w:val="00D01E46"/>
    <w:rsid w:val="00D028E4"/>
    <w:rsid w:val="00D029C8"/>
    <w:rsid w:val="00D03B9D"/>
    <w:rsid w:val="00D10F50"/>
    <w:rsid w:val="00D129FC"/>
    <w:rsid w:val="00D1518E"/>
    <w:rsid w:val="00D22823"/>
    <w:rsid w:val="00D25088"/>
    <w:rsid w:val="00D26EF3"/>
    <w:rsid w:val="00D27F9E"/>
    <w:rsid w:val="00D30DD0"/>
    <w:rsid w:val="00D31213"/>
    <w:rsid w:val="00D3357C"/>
    <w:rsid w:val="00D4129D"/>
    <w:rsid w:val="00D41C57"/>
    <w:rsid w:val="00D4346B"/>
    <w:rsid w:val="00D43986"/>
    <w:rsid w:val="00D500A9"/>
    <w:rsid w:val="00D51271"/>
    <w:rsid w:val="00D53780"/>
    <w:rsid w:val="00D568CA"/>
    <w:rsid w:val="00D56B96"/>
    <w:rsid w:val="00D65EA9"/>
    <w:rsid w:val="00D67231"/>
    <w:rsid w:val="00D6729B"/>
    <w:rsid w:val="00D67D25"/>
    <w:rsid w:val="00D70C3C"/>
    <w:rsid w:val="00D716AC"/>
    <w:rsid w:val="00D723FF"/>
    <w:rsid w:val="00D73727"/>
    <w:rsid w:val="00D7415E"/>
    <w:rsid w:val="00D74FB4"/>
    <w:rsid w:val="00D75C76"/>
    <w:rsid w:val="00D801D5"/>
    <w:rsid w:val="00D801E2"/>
    <w:rsid w:val="00D802A3"/>
    <w:rsid w:val="00D81791"/>
    <w:rsid w:val="00D82E19"/>
    <w:rsid w:val="00D84530"/>
    <w:rsid w:val="00D84EE5"/>
    <w:rsid w:val="00D86AA6"/>
    <w:rsid w:val="00D86CB1"/>
    <w:rsid w:val="00D93C86"/>
    <w:rsid w:val="00D966D2"/>
    <w:rsid w:val="00DA4B04"/>
    <w:rsid w:val="00DA545A"/>
    <w:rsid w:val="00DB3AD3"/>
    <w:rsid w:val="00DB4ED9"/>
    <w:rsid w:val="00DC1E03"/>
    <w:rsid w:val="00DC6B71"/>
    <w:rsid w:val="00DD02F5"/>
    <w:rsid w:val="00DD4F56"/>
    <w:rsid w:val="00DD7593"/>
    <w:rsid w:val="00DE00BE"/>
    <w:rsid w:val="00DE173B"/>
    <w:rsid w:val="00DE2B2D"/>
    <w:rsid w:val="00DE2C8E"/>
    <w:rsid w:val="00DE3D35"/>
    <w:rsid w:val="00DE5BB0"/>
    <w:rsid w:val="00DF02E2"/>
    <w:rsid w:val="00DF0946"/>
    <w:rsid w:val="00DF2530"/>
    <w:rsid w:val="00DF4518"/>
    <w:rsid w:val="00DF574E"/>
    <w:rsid w:val="00E02D27"/>
    <w:rsid w:val="00E07D19"/>
    <w:rsid w:val="00E125EA"/>
    <w:rsid w:val="00E13574"/>
    <w:rsid w:val="00E142FF"/>
    <w:rsid w:val="00E20C42"/>
    <w:rsid w:val="00E24AEB"/>
    <w:rsid w:val="00E3042D"/>
    <w:rsid w:val="00E33E94"/>
    <w:rsid w:val="00E400F1"/>
    <w:rsid w:val="00E40590"/>
    <w:rsid w:val="00E43888"/>
    <w:rsid w:val="00E45688"/>
    <w:rsid w:val="00E515CB"/>
    <w:rsid w:val="00E53A0E"/>
    <w:rsid w:val="00E54755"/>
    <w:rsid w:val="00E576FD"/>
    <w:rsid w:val="00E57D80"/>
    <w:rsid w:val="00E61432"/>
    <w:rsid w:val="00E61B23"/>
    <w:rsid w:val="00E640BC"/>
    <w:rsid w:val="00E66DFE"/>
    <w:rsid w:val="00E7023A"/>
    <w:rsid w:val="00E763BC"/>
    <w:rsid w:val="00E809CC"/>
    <w:rsid w:val="00E81DA9"/>
    <w:rsid w:val="00E85775"/>
    <w:rsid w:val="00E9416D"/>
    <w:rsid w:val="00EA07D0"/>
    <w:rsid w:val="00EA5840"/>
    <w:rsid w:val="00EA5D9C"/>
    <w:rsid w:val="00EB0C47"/>
    <w:rsid w:val="00EB4C60"/>
    <w:rsid w:val="00EB5E98"/>
    <w:rsid w:val="00EB6F8A"/>
    <w:rsid w:val="00EC0C67"/>
    <w:rsid w:val="00EC28D8"/>
    <w:rsid w:val="00EC61BA"/>
    <w:rsid w:val="00EC71BD"/>
    <w:rsid w:val="00ED1321"/>
    <w:rsid w:val="00ED1C56"/>
    <w:rsid w:val="00ED4ECB"/>
    <w:rsid w:val="00ED5836"/>
    <w:rsid w:val="00EE0DAF"/>
    <w:rsid w:val="00EE7E96"/>
    <w:rsid w:val="00EF255B"/>
    <w:rsid w:val="00EF30A9"/>
    <w:rsid w:val="00F0276F"/>
    <w:rsid w:val="00F06287"/>
    <w:rsid w:val="00F07A67"/>
    <w:rsid w:val="00F1151F"/>
    <w:rsid w:val="00F14C9B"/>
    <w:rsid w:val="00F1650D"/>
    <w:rsid w:val="00F2054E"/>
    <w:rsid w:val="00F210A9"/>
    <w:rsid w:val="00F21F81"/>
    <w:rsid w:val="00F34211"/>
    <w:rsid w:val="00F35D14"/>
    <w:rsid w:val="00F36EA8"/>
    <w:rsid w:val="00F402BC"/>
    <w:rsid w:val="00F40495"/>
    <w:rsid w:val="00F41279"/>
    <w:rsid w:val="00F42A95"/>
    <w:rsid w:val="00F44C36"/>
    <w:rsid w:val="00F47747"/>
    <w:rsid w:val="00F508CF"/>
    <w:rsid w:val="00F513F3"/>
    <w:rsid w:val="00F54287"/>
    <w:rsid w:val="00F54D15"/>
    <w:rsid w:val="00F56ED2"/>
    <w:rsid w:val="00F61517"/>
    <w:rsid w:val="00F62648"/>
    <w:rsid w:val="00F637D7"/>
    <w:rsid w:val="00F6396B"/>
    <w:rsid w:val="00F6600C"/>
    <w:rsid w:val="00F6714E"/>
    <w:rsid w:val="00F67969"/>
    <w:rsid w:val="00F7056E"/>
    <w:rsid w:val="00F76CA8"/>
    <w:rsid w:val="00F81515"/>
    <w:rsid w:val="00F82CC4"/>
    <w:rsid w:val="00F8479D"/>
    <w:rsid w:val="00F8676E"/>
    <w:rsid w:val="00F93003"/>
    <w:rsid w:val="00F95785"/>
    <w:rsid w:val="00FA0F93"/>
    <w:rsid w:val="00FA1D48"/>
    <w:rsid w:val="00FA29F0"/>
    <w:rsid w:val="00FB148F"/>
    <w:rsid w:val="00FB20C0"/>
    <w:rsid w:val="00FB226D"/>
    <w:rsid w:val="00FB31F9"/>
    <w:rsid w:val="00FB4569"/>
    <w:rsid w:val="00FB55EF"/>
    <w:rsid w:val="00FB6D41"/>
    <w:rsid w:val="00FB7CB8"/>
    <w:rsid w:val="00FC05EA"/>
    <w:rsid w:val="00FC4AA8"/>
    <w:rsid w:val="00FC7DB6"/>
    <w:rsid w:val="00FD7682"/>
    <w:rsid w:val="00FD7B72"/>
    <w:rsid w:val="00FE0556"/>
    <w:rsid w:val="00FE19AD"/>
    <w:rsid w:val="00FE1D8E"/>
    <w:rsid w:val="00FE2765"/>
    <w:rsid w:val="00FE3084"/>
    <w:rsid w:val="00FE4AFB"/>
    <w:rsid w:val="00FE677A"/>
    <w:rsid w:val="00FF2F27"/>
    <w:rsid w:val="00FF47B4"/>
    <w:rsid w:val="00FF56E5"/>
    <w:rsid w:val="00FF7290"/>
    <w:rsid w:val="00FF75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A1A7F"/>
  <w15:chartTrackingRefBased/>
  <w15:docId w15:val="{F2499DEC-959A-468D-A203-9D116047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76E"/>
  </w:style>
  <w:style w:type="paragraph" w:styleId="Naslov1">
    <w:name w:val="heading 1"/>
    <w:basedOn w:val="Normal"/>
    <w:next w:val="Normal"/>
    <w:link w:val="Naslov1Char"/>
    <w:uiPriority w:val="1"/>
    <w:qFormat/>
    <w:rsid w:val="009B62D7"/>
    <w:pPr>
      <w:keepNext/>
      <w:outlineLvl w:val="0"/>
    </w:pPr>
    <w:rPr>
      <w:rFonts w:ascii="Times New Roman" w:eastAsia="Times New Roman" w:hAnsi="Times New Roman" w:cs="Times New Roman"/>
      <w:b/>
      <w:sz w:val="28"/>
      <w:szCs w:val="20"/>
    </w:rPr>
  </w:style>
  <w:style w:type="paragraph" w:styleId="Naslov2">
    <w:name w:val="heading 2"/>
    <w:basedOn w:val="Normal"/>
    <w:next w:val="Normal"/>
    <w:link w:val="Naslov2Char"/>
    <w:unhideWhenUsed/>
    <w:qFormat/>
    <w:rsid w:val="00D029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nhideWhenUsed/>
    <w:qFormat/>
    <w:rsid w:val="00D029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nhideWhenUsed/>
    <w:qFormat/>
    <w:rsid w:val="00D029C8"/>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nhideWhenUsed/>
    <w:qFormat/>
    <w:rsid w:val="00D029C8"/>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qFormat/>
    <w:rsid w:val="00D029C8"/>
    <w:pPr>
      <w:keepNext/>
      <w:widowControl w:val="0"/>
      <w:ind w:left="1134"/>
      <w:jc w:val="left"/>
      <w:outlineLvl w:val="5"/>
    </w:pPr>
    <w:rPr>
      <w:rFonts w:ascii="Arial" w:eastAsia="Times New Roman" w:hAnsi="Arial" w:cs="Times New Roman"/>
      <w:i/>
      <w:snapToGrid w:val="0"/>
      <w:szCs w:val="20"/>
    </w:rPr>
  </w:style>
  <w:style w:type="paragraph" w:styleId="Naslov7">
    <w:name w:val="heading 7"/>
    <w:basedOn w:val="Normal"/>
    <w:next w:val="Normal"/>
    <w:link w:val="Naslov7Char"/>
    <w:qFormat/>
    <w:rsid w:val="00D029C8"/>
    <w:pPr>
      <w:keepNext/>
      <w:widowControl w:val="0"/>
      <w:jc w:val="center"/>
      <w:outlineLvl w:val="6"/>
    </w:pPr>
    <w:rPr>
      <w:rFonts w:ascii="Arial" w:eastAsia="Times New Roman" w:hAnsi="Arial" w:cs="Times New Roman"/>
      <w:snapToGrid w:val="0"/>
      <w:sz w:val="20"/>
      <w:szCs w:val="20"/>
      <w:u w:val="single"/>
    </w:rPr>
  </w:style>
  <w:style w:type="paragraph" w:styleId="Naslov8">
    <w:name w:val="heading 8"/>
    <w:basedOn w:val="Normal"/>
    <w:next w:val="Normal"/>
    <w:link w:val="Naslov8Char"/>
    <w:unhideWhenUsed/>
    <w:qFormat/>
    <w:rsid w:val="00D029C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qFormat/>
    <w:rsid w:val="00D029C8"/>
    <w:pPr>
      <w:keepNext/>
      <w:widowControl w:val="0"/>
      <w:outlineLvl w:val="8"/>
    </w:pPr>
    <w:rPr>
      <w:rFonts w:ascii="Arial" w:eastAsia="Times New Roman" w:hAnsi="Arial" w:cs="Times New Roman"/>
      <w:b/>
      <w:snapToGrid w:val="0"/>
      <w:sz w:val="24"/>
      <w:szCs w:val="2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1"/>
    <w:rsid w:val="009B62D7"/>
    <w:rPr>
      <w:rFonts w:ascii="Times New Roman" w:eastAsia="Times New Roman" w:hAnsi="Times New Roman" w:cs="Times New Roman"/>
      <w:b/>
      <w:sz w:val="28"/>
      <w:szCs w:val="20"/>
    </w:rPr>
  </w:style>
  <w:style w:type="character" w:customStyle="1" w:styleId="Naslov2Char">
    <w:name w:val="Naslov 2 Char"/>
    <w:basedOn w:val="Zadanifontodlomka"/>
    <w:link w:val="Naslov2"/>
    <w:rsid w:val="00D029C8"/>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rsid w:val="00D029C8"/>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
    <w:semiHidden/>
    <w:rsid w:val="00D029C8"/>
    <w:rPr>
      <w:rFonts w:asciiTheme="majorHAnsi" w:eastAsiaTheme="majorEastAsia" w:hAnsiTheme="majorHAnsi" w:cstheme="majorBidi"/>
      <w:i/>
      <w:iCs/>
      <w:color w:val="2E74B5" w:themeColor="accent1" w:themeShade="BF"/>
    </w:rPr>
  </w:style>
  <w:style w:type="character" w:customStyle="1" w:styleId="Naslov5Char">
    <w:name w:val="Naslov 5 Char"/>
    <w:basedOn w:val="Zadanifontodlomka"/>
    <w:link w:val="Naslov5"/>
    <w:uiPriority w:val="9"/>
    <w:semiHidden/>
    <w:rsid w:val="00D029C8"/>
    <w:rPr>
      <w:rFonts w:asciiTheme="majorHAnsi" w:eastAsiaTheme="majorEastAsia" w:hAnsiTheme="majorHAnsi" w:cstheme="majorBidi"/>
      <w:color w:val="2E74B5" w:themeColor="accent1" w:themeShade="BF"/>
    </w:rPr>
  </w:style>
  <w:style w:type="character" w:customStyle="1" w:styleId="Naslov6Char">
    <w:name w:val="Naslov 6 Char"/>
    <w:basedOn w:val="Zadanifontodlomka"/>
    <w:link w:val="Naslov6"/>
    <w:rsid w:val="00D029C8"/>
    <w:rPr>
      <w:rFonts w:ascii="Arial" w:eastAsia="Times New Roman" w:hAnsi="Arial" w:cs="Times New Roman"/>
      <w:i/>
      <w:snapToGrid w:val="0"/>
      <w:szCs w:val="20"/>
    </w:rPr>
  </w:style>
  <w:style w:type="character" w:customStyle="1" w:styleId="Naslov7Char">
    <w:name w:val="Naslov 7 Char"/>
    <w:basedOn w:val="Zadanifontodlomka"/>
    <w:link w:val="Naslov7"/>
    <w:rsid w:val="00D029C8"/>
    <w:rPr>
      <w:rFonts w:ascii="Arial" w:eastAsia="Times New Roman" w:hAnsi="Arial" w:cs="Times New Roman"/>
      <w:snapToGrid w:val="0"/>
      <w:sz w:val="20"/>
      <w:szCs w:val="20"/>
      <w:u w:val="single"/>
    </w:rPr>
  </w:style>
  <w:style w:type="character" w:customStyle="1" w:styleId="Naslov8Char">
    <w:name w:val="Naslov 8 Char"/>
    <w:basedOn w:val="Zadanifontodlomka"/>
    <w:link w:val="Naslov8"/>
    <w:uiPriority w:val="9"/>
    <w:semiHidden/>
    <w:rsid w:val="00D029C8"/>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rsid w:val="00D029C8"/>
    <w:rPr>
      <w:rFonts w:ascii="Arial" w:eastAsia="Times New Roman" w:hAnsi="Arial" w:cs="Times New Roman"/>
      <w:b/>
      <w:snapToGrid w:val="0"/>
      <w:sz w:val="24"/>
      <w:szCs w:val="20"/>
      <w:u w:val="single"/>
    </w:rPr>
  </w:style>
  <w:style w:type="paragraph" w:styleId="Odlomakpopisa">
    <w:name w:val="List Paragraph"/>
    <w:basedOn w:val="Normal"/>
    <w:link w:val="OdlomakpopisaChar"/>
    <w:uiPriority w:val="34"/>
    <w:qFormat/>
    <w:rsid w:val="00B77510"/>
    <w:pPr>
      <w:widowControl w:val="0"/>
      <w:autoSpaceDE w:val="0"/>
      <w:autoSpaceDN w:val="0"/>
      <w:ind w:left="480" w:hanging="360"/>
    </w:pPr>
    <w:rPr>
      <w:rFonts w:ascii="Times New Roman" w:eastAsia="Times New Roman" w:hAnsi="Times New Roman" w:cs="Times New Roman"/>
      <w:lang w:val="en-US"/>
    </w:rPr>
  </w:style>
  <w:style w:type="character" w:customStyle="1" w:styleId="OdlomakpopisaChar">
    <w:name w:val="Odlomak popisa Char"/>
    <w:link w:val="Odlomakpopisa"/>
    <w:uiPriority w:val="1"/>
    <w:locked/>
    <w:rsid w:val="00D029C8"/>
    <w:rPr>
      <w:rFonts w:ascii="Times New Roman" w:eastAsia="Times New Roman" w:hAnsi="Times New Roman" w:cs="Times New Roman"/>
      <w:lang w:val="en-US"/>
    </w:rPr>
  </w:style>
  <w:style w:type="paragraph" w:styleId="Zaglavlje">
    <w:name w:val="header"/>
    <w:basedOn w:val="Normal"/>
    <w:link w:val="ZaglavljeChar"/>
    <w:unhideWhenUsed/>
    <w:rsid w:val="00B77510"/>
    <w:pPr>
      <w:tabs>
        <w:tab w:val="center" w:pos="4536"/>
        <w:tab w:val="right" w:pos="9072"/>
      </w:tabs>
    </w:pPr>
  </w:style>
  <w:style w:type="character" w:customStyle="1" w:styleId="ZaglavljeChar">
    <w:name w:val="Zaglavlje Char"/>
    <w:basedOn w:val="Zadanifontodlomka"/>
    <w:link w:val="Zaglavlje"/>
    <w:rsid w:val="00B77510"/>
  </w:style>
  <w:style w:type="paragraph" w:styleId="Podnoje">
    <w:name w:val="footer"/>
    <w:basedOn w:val="Normal"/>
    <w:link w:val="PodnojeChar"/>
    <w:unhideWhenUsed/>
    <w:rsid w:val="00B77510"/>
    <w:pPr>
      <w:tabs>
        <w:tab w:val="center" w:pos="4536"/>
        <w:tab w:val="right" w:pos="9072"/>
      </w:tabs>
    </w:pPr>
  </w:style>
  <w:style w:type="character" w:customStyle="1" w:styleId="PodnojeChar">
    <w:name w:val="Podnožje Char"/>
    <w:basedOn w:val="Zadanifontodlomka"/>
    <w:link w:val="Podnoje"/>
    <w:rsid w:val="00B77510"/>
  </w:style>
  <w:style w:type="paragraph" w:styleId="Naglaencitat">
    <w:name w:val="Intense Quote"/>
    <w:basedOn w:val="Normal"/>
    <w:next w:val="Normal"/>
    <w:link w:val="NaglaencitatChar"/>
    <w:uiPriority w:val="30"/>
    <w:qFormat/>
    <w:rsid w:val="00104E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NaglaencitatChar">
    <w:name w:val="Naglašen citat Char"/>
    <w:basedOn w:val="Zadanifontodlomka"/>
    <w:link w:val="Naglaencitat"/>
    <w:uiPriority w:val="30"/>
    <w:rsid w:val="00104EAC"/>
    <w:rPr>
      <w:i/>
      <w:iCs/>
      <w:color w:val="5B9BD5" w:themeColor="accent1"/>
    </w:rPr>
  </w:style>
  <w:style w:type="paragraph" w:styleId="Tekstbalonia">
    <w:name w:val="Balloon Text"/>
    <w:basedOn w:val="Normal"/>
    <w:link w:val="TekstbaloniaChar"/>
    <w:unhideWhenUsed/>
    <w:rsid w:val="00104EAC"/>
    <w:rPr>
      <w:rFonts w:ascii="Segoe UI" w:hAnsi="Segoe UI" w:cs="Segoe UI"/>
      <w:sz w:val="18"/>
      <w:szCs w:val="18"/>
    </w:rPr>
  </w:style>
  <w:style w:type="character" w:customStyle="1" w:styleId="TekstbaloniaChar">
    <w:name w:val="Tekst balončića Char"/>
    <w:basedOn w:val="Zadanifontodlomka"/>
    <w:link w:val="Tekstbalonia"/>
    <w:rsid w:val="00104EAC"/>
    <w:rPr>
      <w:rFonts w:ascii="Segoe UI" w:hAnsi="Segoe UI" w:cs="Segoe UI"/>
      <w:sz w:val="18"/>
      <w:szCs w:val="18"/>
    </w:rPr>
  </w:style>
  <w:style w:type="character" w:styleId="Brojstranice">
    <w:name w:val="page number"/>
    <w:basedOn w:val="Zadanifontodlomka"/>
    <w:rsid w:val="009B62D7"/>
  </w:style>
  <w:style w:type="character" w:styleId="Hiperveza">
    <w:name w:val="Hyperlink"/>
    <w:uiPriority w:val="99"/>
    <w:unhideWhenUsed/>
    <w:rsid w:val="009B62D7"/>
    <w:rPr>
      <w:color w:val="0000FF"/>
      <w:u w:val="single"/>
    </w:rPr>
  </w:style>
  <w:style w:type="character" w:styleId="SlijeenaHiperveza">
    <w:name w:val="FollowedHyperlink"/>
    <w:uiPriority w:val="99"/>
    <w:unhideWhenUsed/>
    <w:rsid w:val="009B62D7"/>
    <w:rPr>
      <w:color w:val="800080"/>
      <w:u w:val="single"/>
    </w:rPr>
  </w:style>
  <w:style w:type="paragraph" w:customStyle="1" w:styleId="xl63">
    <w:name w:val="xl63"/>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4">
    <w:name w:val="xl64"/>
    <w:basedOn w:val="Normal"/>
    <w:rsid w:val="009B62D7"/>
    <w:pPr>
      <w:spacing w:before="100" w:beforeAutospacing="1" w:after="100" w:afterAutospacing="1"/>
      <w:jc w:val="left"/>
    </w:pPr>
    <w:rPr>
      <w:rFonts w:ascii="Times New Roman" w:eastAsia="Times New Roman" w:hAnsi="Times New Roman" w:cs="Times New Roman"/>
      <w:b/>
      <w:bCs/>
      <w:sz w:val="40"/>
      <w:szCs w:val="40"/>
      <w:lang w:eastAsia="hr-HR"/>
    </w:rPr>
  </w:style>
  <w:style w:type="paragraph" w:customStyle="1" w:styleId="xl65">
    <w:name w:val="xl65"/>
    <w:basedOn w:val="Normal"/>
    <w:rsid w:val="009B62D7"/>
    <w:pPr>
      <w:spacing w:before="100" w:beforeAutospacing="1" w:after="100" w:afterAutospacing="1"/>
      <w:jc w:val="left"/>
    </w:pPr>
    <w:rPr>
      <w:rFonts w:ascii="Times New Roman" w:eastAsia="Times New Roman" w:hAnsi="Times New Roman" w:cs="Times New Roman"/>
      <w:b/>
      <w:bCs/>
      <w:sz w:val="32"/>
      <w:szCs w:val="32"/>
      <w:lang w:eastAsia="hr-HR"/>
    </w:rPr>
  </w:style>
  <w:style w:type="paragraph" w:customStyle="1" w:styleId="xl66">
    <w:name w:val="xl66"/>
    <w:basedOn w:val="Normal"/>
    <w:rsid w:val="009B62D7"/>
    <w:pPr>
      <w:shd w:val="clear" w:color="000000" w:fill="C0C0C0"/>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7">
    <w:name w:val="xl67"/>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8">
    <w:name w:val="xl68"/>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9">
    <w:name w:val="xl69"/>
    <w:basedOn w:val="Normal"/>
    <w:rsid w:val="009B62D7"/>
    <w:pPr>
      <w:shd w:val="clear" w:color="000000" w:fill="50505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0">
    <w:name w:val="xl70"/>
    <w:basedOn w:val="Normal"/>
    <w:rsid w:val="009B62D7"/>
    <w:pPr>
      <w:shd w:val="clear" w:color="000000" w:fill="00008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1">
    <w:name w:val="xl71"/>
    <w:basedOn w:val="Normal"/>
    <w:rsid w:val="009B62D7"/>
    <w:pPr>
      <w:shd w:val="clear" w:color="000000" w:fill="00008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2">
    <w:name w:val="xl72"/>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3">
    <w:name w:val="xl73"/>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4">
    <w:name w:val="xl74"/>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5">
    <w:name w:val="xl75"/>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6">
    <w:name w:val="xl76"/>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7">
    <w:name w:val="xl77"/>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8">
    <w:name w:val="xl78"/>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9">
    <w:name w:val="xl79"/>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0">
    <w:name w:val="xl80"/>
    <w:basedOn w:val="Normal"/>
    <w:rsid w:val="009B62D7"/>
    <w:pPr>
      <w:spacing w:before="100" w:beforeAutospacing="1" w:after="100" w:afterAutospacing="1"/>
      <w:jc w:val="left"/>
    </w:pPr>
    <w:rPr>
      <w:rFonts w:ascii="Times New Roman" w:eastAsia="Times New Roman" w:hAnsi="Times New Roman" w:cs="Times New Roman"/>
      <w:sz w:val="20"/>
      <w:szCs w:val="20"/>
      <w:lang w:eastAsia="hr-HR"/>
    </w:rPr>
  </w:style>
  <w:style w:type="paragraph" w:customStyle="1" w:styleId="xl81">
    <w:name w:val="xl81"/>
    <w:basedOn w:val="Normal"/>
    <w:rsid w:val="009B62D7"/>
    <w:pPr>
      <w:spacing w:before="100" w:beforeAutospacing="1" w:after="100" w:afterAutospacing="1"/>
      <w:jc w:val="left"/>
    </w:pPr>
    <w:rPr>
      <w:rFonts w:ascii="Times New Roman" w:eastAsia="Times New Roman" w:hAnsi="Times New Roman" w:cs="Times New Roman"/>
      <w:sz w:val="20"/>
      <w:szCs w:val="20"/>
      <w:lang w:eastAsia="hr-HR"/>
    </w:rPr>
  </w:style>
  <w:style w:type="paragraph" w:customStyle="1" w:styleId="xl82">
    <w:name w:val="xl82"/>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83">
    <w:name w:val="xl83"/>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84">
    <w:name w:val="xl84"/>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5">
    <w:name w:val="xl85"/>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6">
    <w:name w:val="xl86"/>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7">
    <w:name w:val="xl87"/>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hr-HR"/>
    </w:rPr>
  </w:style>
  <w:style w:type="paragraph" w:customStyle="1" w:styleId="BodyTextIndent3uvlaka3">
    <w:name w:val="Body Text Indent 3.uvlaka 3"/>
    <w:basedOn w:val="Normal"/>
    <w:rsid w:val="009B62D7"/>
    <w:pPr>
      <w:ind w:firstLine="851"/>
    </w:pPr>
    <w:rPr>
      <w:rFonts w:ascii="Times New Roman" w:eastAsia="Times New Roman" w:hAnsi="Times New Roman" w:cs="Times New Roman"/>
      <w:sz w:val="24"/>
      <w:szCs w:val="20"/>
    </w:rPr>
  </w:style>
  <w:style w:type="paragraph" w:customStyle="1" w:styleId="xl88">
    <w:name w:val="xl88"/>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89">
    <w:name w:val="xl89"/>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90">
    <w:name w:val="xl90"/>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91">
    <w:name w:val="xl91"/>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00000"/>
      <w:sz w:val="16"/>
      <w:szCs w:val="16"/>
      <w:lang w:eastAsia="hr-HR"/>
    </w:rPr>
  </w:style>
  <w:style w:type="paragraph" w:customStyle="1" w:styleId="xl92">
    <w:name w:val="xl92"/>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93">
    <w:name w:val="xl9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94">
    <w:name w:val="xl94"/>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5">
    <w:name w:val="xl95"/>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96">
    <w:name w:val="xl96"/>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97">
    <w:name w:val="xl97"/>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8">
    <w:name w:val="xl98"/>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9">
    <w:name w:val="xl99"/>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0">
    <w:name w:val="xl100"/>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1">
    <w:name w:val="xl101"/>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2">
    <w:name w:val="xl102"/>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3">
    <w:name w:val="xl10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04">
    <w:name w:val="xl104"/>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05">
    <w:name w:val="xl105"/>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06">
    <w:name w:val="xl106"/>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07">
    <w:name w:val="xl107"/>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8">
    <w:name w:val="xl108"/>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9">
    <w:name w:val="xl109"/>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10">
    <w:name w:val="xl110"/>
    <w:basedOn w:val="Normal"/>
    <w:rsid w:val="009B62D7"/>
    <w:pPr>
      <w:spacing w:before="100" w:beforeAutospacing="1" w:after="100" w:afterAutospacing="1"/>
      <w:jc w:val="center"/>
    </w:pPr>
    <w:rPr>
      <w:rFonts w:ascii="Times New Roman" w:eastAsia="Times New Roman" w:hAnsi="Times New Roman" w:cs="Times New Roman"/>
      <w:b/>
      <w:bCs/>
      <w:color w:val="000000"/>
      <w:sz w:val="24"/>
      <w:szCs w:val="24"/>
      <w:lang w:eastAsia="hr-HR"/>
    </w:rPr>
  </w:style>
  <w:style w:type="paragraph" w:customStyle="1" w:styleId="xl111">
    <w:name w:val="xl111"/>
    <w:basedOn w:val="Normal"/>
    <w:rsid w:val="009B62D7"/>
    <w:pPr>
      <w:spacing w:before="100" w:beforeAutospacing="1" w:after="100" w:afterAutospacing="1"/>
      <w:jc w:val="center"/>
    </w:pPr>
    <w:rPr>
      <w:rFonts w:ascii="Times New Roman" w:eastAsia="Times New Roman" w:hAnsi="Times New Roman" w:cs="Times New Roman"/>
      <w:color w:val="000000"/>
      <w:sz w:val="24"/>
      <w:szCs w:val="24"/>
      <w:lang w:eastAsia="hr-HR"/>
    </w:rPr>
  </w:style>
  <w:style w:type="paragraph" w:customStyle="1" w:styleId="xl112">
    <w:name w:val="xl112"/>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3">
    <w:name w:val="xl11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4">
    <w:name w:val="xl114"/>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5">
    <w:name w:val="xl115"/>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16">
    <w:name w:val="xl116"/>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00000"/>
      <w:sz w:val="16"/>
      <w:szCs w:val="16"/>
      <w:lang w:eastAsia="hr-HR"/>
    </w:rPr>
  </w:style>
  <w:style w:type="paragraph" w:customStyle="1" w:styleId="xl117">
    <w:name w:val="xl117"/>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18">
    <w:name w:val="xl118"/>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19">
    <w:name w:val="xl119"/>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styleId="Naslov">
    <w:name w:val="Title"/>
    <w:basedOn w:val="Normal"/>
    <w:link w:val="NaslovChar"/>
    <w:qFormat/>
    <w:rsid w:val="00F67969"/>
    <w:pPr>
      <w:jc w:val="center"/>
    </w:pPr>
    <w:rPr>
      <w:rFonts w:ascii="Times New Roman" w:eastAsia="Calibri" w:hAnsi="Times New Roman" w:cs="Times New Roman"/>
      <w:b/>
      <w:sz w:val="28"/>
      <w:szCs w:val="20"/>
    </w:rPr>
  </w:style>
  <w:style w:type="character" w:customStyle="1" w:styleId="NaslovChar">
    <w:name w:val="Naslov Char"/>
    <w:basedOn w:val="Zadanifontodlomka"/>
    <w:link w:val="Naslov"/>
    <w:rsid w:val="00F67969"/>
    <w:rPr>
      <w:rFonts w:ascii="Times New Roman" w:eastAsia="Calibri" w:hAnsi="Times New Roman" w:cs="Times New Roman"/>
      <w:b/>
      <w:sz w:val="28"/>
      <w:szCs w:val="20"/>
    </w:rPr>
  </w:style>
  <w:style w:type="paragraph" w:styleId="Uvuenotijeloteksta">
    <w:name w:val="Body Text Indent"/>
    <w:basedOn w:val="Normal"/>
    <w:link w:val="UvuenotijelotekstaChar"/>
    <w:rsid w:val="00F67969"/>
    <w:pPr>
      <w:ind w:firstLine="708"/>
    </w:pPr>
    <w:rPr>
      <w:rFonts w:ascii="Times New Roman" w:eastAsia="Calibri" w:hAnsi="Times New Roman" w:cs="Times New Roman"/>
      <w:sz w:val="24"/>
      <w:szCs w:val="20"/>
      <w:lang w:eastAsia="hr-HR"/>
    </w:rPr>
  </w:style>
  <w:style w:type="character" w:customStyle="1" w:styleId="UvuenotijelotekstaChar">
    <w:name w:val="Uvučeno tijelo teksta Char"/>
    <w:basedOn w:val="Zadanifontodlomka"/>
    <w:link w:val="Uvuenotijeloteksta"/>
    <w:rsid w:val="00F67969"/>
    <w:rPr>
      <w:rFonts w:ascii="Times New Roman" w:eastAsia="Calibri" w:hAnsi="Times New Roman" w:cs="Times New Roman"/>
      <w:sz w:val="24"/>
      <w:szCs w:val="20"/>
      <w:lang w:eastAsia="hr-HR"/>
    </w:rPr>
  </w:style>
  <w:style w:type="paragraph" w:styleId="StandardWeb">
    <w:name w:val="Normal (Web)"/>
    <w:basedOn w:val="Normal"/>
    <w:uiPriority w:val="99"/>
    <w:rsid w:val="00F67969"/>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Tijeloteksta2">
    <w:name w:val="Body Text 2"/>
    <w:basedOn w:val="Normal"/>
    <w:link w:val="Tijeloteksta2Char"/>
    <w:unhideWhenUsed/>
    <w:rsid w:val="00F67969"/>
    <w:pPr>
      <w:spacing w:after="120" w:line="480" w:lineRule="auto"/>
    </w:pPr>
  </w:style>
  <w:style w:type="character" w:customStyle="1" w:styleId="Tijeloteksta2Char">
    <w:name w:val="Tijelo teksta 2 Char"/>
    <w:basedOn w:val="Zadanifontodlomka"/>
    <w:link w:val="Tijeloteksta2"/>
    <w:rsid w:val="00F67969"/>
  </w:style>
  <w:style w:type="paragraph" w:styleId="Tijeloteksta">
    <w:name w:val="Body Text"/>
    <w:basedOn w:val="Normal"/>
    <w:link w:val="TijelotekstaChar"/>
    <w:uiPriority w:val="1"/>
    <w:unhideWhenUsed/>
    <w:qFormat/>
    <w:rsid w:val="00F67969"/>
    <w:pPr>
      <w:spacing w:after="120"/>
    </w:pPr>
  </w:style>
  <w:style w:type="character" w:customStyle="1" w:styleId="TijelotekstaChar">
    <w:name w:val="Tijelo teksta Char"/>
    <w:basedOn w:val="Zadanifontodlomka"/>
    <w:link w:val="Tijeloteksta"/>
    <w:uiPriority w:val="1"/>
    <w:rsid w:val="00F67969"/>
  </w:style>
  <w:style w:type="paragraph" w:customStyle="1" w:styleId="Odlomakpopisa1">
    <w:name w:val="Odlomak popisa1"/>
    <w:basedOn w:val="Normal"/>
    <w:rsid w:val="00F67969"/>
    <w:pPr>
      <w:spacing w:after="200" w:line="276" w:lineRule="auto"/>
      <w:ind w:left="720"/>
      <w:contextualSpacing/>
      <w:jc w:val="left"/>
    </w:pPr>
    <w:rPr>
      <w:rFonts w:ascii="Calibri" w:eastAsia="Times New Roman" w:hAnsi="Calibri" w:cs="Times New Roman"/>
    </w:rPr>
  </w:style>
  <w:style w:type="paragraph" w:customStyle="1" w:styleId="Bezproreda1">
    <w:name w:val="Bez proreda1"/>
    <w:rsid w:val="00C0728A"/>
    <w:pPr>
      <w:jc w:val="left"/>
    </w:pPr>
    <w:rPr>
      <w:rFonts w:ascii="Calibri" w:eastAsia="Times New Roman" w:hAnsi="Calibri" w:cs="Times New Roman"/>
    </w:rPr>
  </w:style>
  <w:style w:type="paragraph" w:customStyle="1" w:styleId="t-9-8">
    <w:name w:val="t-9-8"/>
    <w:basedOn w:val="Normal"/>
    <w:uiPriority w:val="99"/>
    <w:rsid w:val="00B67862"/>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Indeks1">
    <w:name w:val="index 1"/>
    <w:basedOn w:val="Normal"/>
    <w:next w:val="Normal"/>
    <w:autoRedefine/>
    <w:semiHidden/>
    <w:rsid w:val="00D029C8"/>
    <w:pPr>
      <w:widowControl w:val="0"/>
      <w:tabs>
        <w:tab w:val="right" w:pos="4034"/>
      </w:tabs>
      <w:ind w:left="240" w:hanging="240"/>
      <w:jc w:val="left"/>
    </w:pPr>
    <w:rPr>
      <w:rFonts w:ascii="Arial" w:eastAsia="Times New Roman" w:hAnsi="Arial" w:cs="Times New Roman"/>
      <w:snapToGrid w:val="0"/>
      <w:sz w:val="18"/>
      <w:szCs w:val="20"/>
    </w:rPr>
  </w:style>
  <w:style w:type="paragraph" w:styleId="Indeks2">
    <w:name w:val="index 2"/>
    <w:basedOn w:val="Normal"/>
    <w:next w:val="Normal"/>
    <w:autoRedefine/>
    <w:semiHidden/>
    <w:rsid w:val="00D029C8"/>
    <w:pPr>
      <w:widowControl w:val="0"/>
      <w:tabs>
        <w:tab w:val="right" w:pos="4034"/>
      </w:tabs>
      <w:ind w:left="480" w:hanging="240"/>
      <w:jc w:val="left"/>
    </w:pPr>
    <w:rPr>
      <w:rFonts w:ascii="Arial" w:eastAsia="Times New Roman" w:hAnsi="Arial" w:cs="Times New Roman"/>
      <w:snapToGrid w:val="0"/>
      <w:sz w:val="18"/>
      <w:szCs w:val="20"/>
    </w:rPr>
  </w:style>
  <w:style w:type="paragraph" w:styleId="Indeks3">
    <w:name w:val="index 3"/>
    <w:basedOn w:val="Normal"/>
    <w:next w:val="Normal"/>
    <w:autoRedefine/>
    <w:semiHidden/>
    <w:rsid w:val="00D029C8"/>
    <w:pPr>
      <w:widowControl w:val="0"/>
      <w:tabs>
        <w:tab w:val="right" w:pos="4034"/>
      </w:tabs>
      <w:ind w:left="720" w:hanging="240"/>
      <w:jc w:val="left"/>
    </w:pPr>
    <w:rPr>
      <w:rFonts w:ascii="Arial" w:eastAsia="Times New Roman" w:hAnsi="Arial" w:cs="Times New Roman"/>
      <w:snapToGrid w:val="0"/>
      <w:sz w:val="18"/>
      <w:szCs w:val="20"/>
    </w:rPr>
  </w:style>
  <w:style w:type="paragraph" w:styleId="Indeks4">
    <w:name w:val="index 4"/>
    <w:basedOn w:val="Normal"/>
    <w:next w:val="Normal"/>
    <w:autoRedefine/>
    <w:semiHidden/>
    <w:rsid w:val="00D029C8"/>
    <w:pPr>
      <w:widowControl w:val="0"/>
      <w:tabs>
        <w:tab w:val="right" w:pos="4034"/>
      </w:tabs>
      <w:ind w:left="960" w:hanging="240"/>
      <w:jc w:val="left"/>
    </w:pPr>
    <w:rPr>
      <w:rFonts w:ascii="Arial" w:eastAsia="Times New Roman" w:hAnsi="Arial" w:cs="Times New Roman"/>
      <w:snapToGrid w:val="0"/>
      <w:sz w:val="18"/>
      <w:szCs w:val="20"/>
    </w:rPr>
  </w:style>
  <w:style w:type="paragraph" w:styleId="Indeks5">
    <w:name w:val="index 5"/>
    <w:basedOn w:val="Normal"/>
    <w:next w:val="Normal"/>
    <w:autoRedefine/>
    <w:semiHidden/>
    <w:rsid w:val="00D029C8"/>
    <w:pPr>
      <w:widowControl w:val="0"/>
      <w:tabs>
        <w:tab w:val="right" w:pos="4034"/>
      </w:tabs>
      <w:ind w:left="1200" w:hanging="240"/>
      <w:jc w:val="left"/>
    </w:pPr>
    <w:rPr>
      <w:rFonts w:ascii="Arial" w:eastAsia="Times New Roman" w:hAnsi="Arial" w:cs="Times New Roman"/>
      <w:snapToGrid w:val="0"/>
      <w:sz w:val="18"/>
      <w:szCs w:val="20"/>
    </w:rPr>
  </w:style>
  <w:style w:type="paragraph" w:styleId="Indeks6">
    <w:name w:val="index 6"/>
    <w:basedOn w:val="Normal"/>
    <w:next w:val="Normal"/>
    <w:autoRedefine/>
    <w:semiHidden/>
    <w:rsid w:val="00D029C8"/>
    <w:pPr>
      <w:widowControl w:val="0"/>
      <w:numPr>
        <w:numId w:val="1"/>
      </w:numPr>
      <w:tabs>
        <w:tab w:val="right" w:pos="4034"/>
      </w:tabs>
      <w:ind w:left="1440" w:hanging="240"/>
      <w:jc w:val="left"/>
    </w:pPr>
    <w:rPr>
      <w:rFonts w:ascii="Arial" w:eastAsia="Times New Roman" w:hAnsi="Arial" w:cs="Times New Roman"/>
      <w:snapToGrid w:val="0"/>
      <w:sz w:val="18"/>
      <w:szCs w:val="20"/>
    </w:rPr>
  </w:style>
  <w:style w:type="paragraph" w:styleId="Indeks7">
    <w:name w:val="index 7"/>
    <w:basedOn w:val="Normal"/>
    <w:next w:val="Normal"/>
    <w:autoRedefine/>
    <w:semiHidden/>
    <w:rsid w:val="00D029C8"/>
    <w:pPr>
      <w:widowControl w:val="0"/>
      <w:tabs>
        <w:tab w:val="right" w:pos="4034"/>
      </w:tabs>
      <w:ind w:left="1680" w:hanging="240"/>
      <w:jc w:val="left"/>
    </w:pPr>
    <w:rPr>
      <w:rFonts w:ascii="Arial" w:eastAsia="Times New Roman" w:hAnsi="Arial" w:cs="Times New Roman"/>
      <w:snapToGrid w:val="0"/>
      <w:sz w:val="18"/>
      <w:szCs w:val="20"/>
    </w:rPr>
  </w:style>
  <w:style w:type="paragraph" w:styleId="Indeks8">
    <w:name w:val="index 8"/>
    <w:basedOn w:val="Normal"/>
    <w:next w:val="Normal"/>
    <w:autoRedefine/>
    <w:semiHidden/>
    <w:rsid w:val="00D029C8"/>
    <w:pPr>
      <w:widowControl w:val="0"/>
      <w:tabs>
        <w:tab w:val="right" w:pos="4034"/>
      </w:tabs>
      <w:ind w:left="1920" w:hanging="240"/>
      <w:jc w:val="left"/>
    </w:pPr>
    <w:rPr>
      <w:rFonts w:ascii="Arial" w:eastAsia="Times New Roman" w:hAnsi="Arial" w:cs="Times New Roman"/>
      <w:snapToGrid w:val="0"/>
      <w:sz w:val="18"/>
      <w:szCs w:val="20"/>
    </w:rPr>
  </w:style>
  <w:style w:type="paragraph" w:styleId="Indeks9">
    <w:name w:val="index 9"/>
    <w:basedOn w:val="Normal"/>
    <w:next w:val="Normal"/>
    <w:autoRedefine/>
    <w:semiHidden/>
    <w:rsid w:val="00D029C8"/>
    <w:pPr>
      <w:widowControl w:val="0"/>
      <w:tabs>
        <w:tab w:val="right" w:pos="4034"/>
      </w:tabs>
      <w:ind w:left="2160" w:hanging="240"/>
      <w:jc w:val="left"/>
    </w:pPr>
    <w:rPr>
      <w:rFonts w:ascii="Arial" w:eastAsia="Times New Roman" w:hAnsi="Arial" w:cs="Times New Roman"/>
      <w:snapToGrid w:val="0"/>
      <w:sz w:val="18"/>
      <w:szCs w:val="20"/>
    </w:rPr>
  </w:style>
  <w:style w:type="paragraph" w:styleId="Naslovindeksa">
    <w:name w:val="index heading"/>
    <w:basedOn w:val="Normal"/>
    <w:next w:val="Indeks1"/>
    <w:semiHidden/>
    <w:rsid w:val="00D029C8"/>
    <w:pPr>
      <w:widowControl w:val="0"/>
      <w:spacing w:before="240" w:after="120"/>
      <w:jc w:val="center"/>
    </w:pPr>
    <w:rPr>
      <w:rFonts w:ascii="Arial" w:eastAsia="Times New Roman" w:hAnsi="Arial" w:cs="Times New Roman"/>
      <w:b/>
      <w:snapToGrid w:val="0"/>
      <w:sz w:val="26"/>
      <w:szCs w:val="20"/>
    </w:rPr>
  </w:style>
  <w:style w:type="paragraph" w:styleId="Sadraj1">
    <w:name w:val="toc 1"/>
    <w:basedOn w:val="Sadraj2"/>
    <w:next w:val="Normal"/>
    <w:autoRedefine/>
    <w:uiPriority w:val="39"/>
    <w:rsid w:val="00D029C8"/>
    <w:pPr>
      <w:spacing w:before="360"/>
    </w:pPr>
    <w:rPr>
      <w:caps/>
      <w:sz w:val="24"/>
    </w:rPr>
  </w:style>
  <w:style w:type="paragraph" w:styleId="Sadraj2">
    <w:name w:val="toc 2"/>
    <w:basedOn w:val="Normal"/>
    <w:next w:val="Normal"/>
    <w:autoRedefine/>
    <w:uiPriority w:val="39"/>
    <w:rsid w:val="00D029C8"/>
    <w:pPr>
      <w:widowControl w:val="0"/>
      <w:tabs>
        <w:tab w:val="right" w:pos="8788"/>
      </w:tabs>
      <w:spacing w:before="240"/>
      <w:ind w:left="240"/>
      <w:jc w:val="left"/>
    </w:pPr>
    <w:rPr>
      <w:rFonts w:ascii="Arial" w:eastAsia="Times New Roman" w:hAnsi="Arial" w:cs="Times New Roman"/>
      <w:b/>
      <w:snapToGrid w:val="0"/>
      <w:sz w:val="20"/>
      <w:szCs w:val="20"/>
    </w:rPr>
  </w:style>
  <w:style w:type="paragraph" w:styleId="Sadraj3">
    <w:name w:val="toc 3"/>
    <w:basedOn w:val="Normal"/>
    <w:next w:val="Normal"/>
    <w:autoRedefine/>
    <w:uiPriority w:val="39"/>
    <w:rsid w:val="00D029C8"/>
    <w:pPr>
      <w:widowControl w:val="0"/>
      <w:tabs>
        <w:tab w:val="right" w:pos="8788"/>
      </w:tabs>
      <w:ind w:left="480"/>
      <w:jc w:val="left"/>
    </w:pPr>
    <w:rPr>
      <w:rFonts w:ascii="Arial" w:eastAsia="Times New Roman" w:hAnsi="Arial" w:cs="Times New Roman"/>
      <w:snapToGrid w:val="0"/>
      <w:sz w:val="20"/>
      <w:szCs w:val="20"/>
    </w:rPr>
  </w:style>
  <w:style w:type="paragraph" w:styleId="Sadraj4">
    <w:name w:val="toc 4"/>
    <w:basedOn w:val="Normal"/>
    <w:next w:val="Normal"/>
    <w:autoRedefine/>
    <w:uiPriority w:val="39"/>
    <w:rsid w:val="00D029C8"/>
    <w:pPr>
      <w:widowControl w:val="0"/>
      <w:tabs>
        <w:tab w:val="right" w:pos="8788"/>
      </w:tabs>
      <w:ind w:left="720"/>
      <w:jc w:val="left"/>
    </w:pPr>
    <w:rPr>
      <w:rFonts w:ascii="Arial" w:eastAsia="Times New Roman" w:hAnsi="Arial" w:cs="Times New Roman"/>
      <w:snapToGrid w:val="0"/>
      <w:sz w:val="20"/>
      <w:szCs w:val="20"/>
    </w:rPr>
  </w:style>
  <w:style w:type="paragraph" w:styleId="Sadraj5">
    <w:name w:val="toc 5"/>
    <w:basedOn w:val="Normal"/>
    <w:next w:val="Normal"/>
    <w:autoRedefine/>
    <w:uiPriority w:val="39"/>
    <w:rsid w:val="00D029C8"/>
    <w:pPr>
      <w:widowControl w:val="0"/>
      <w:tabs>
        <w:tab w:val="right" w:pos="8788"/>
      </w:tabs>
      <w:ind w:left="960"/>
      <w:jc w:val="left"/>
    </w:pPr>
    <w:rPr>
      <w:rFonts w:ascii="Arial" w:eastAsia="Times New Roman" w:hAnsi="Arial" w:cs="Times New Roman"/>
      <w:snapToGrid w:val="0"/>
      <w:sz w:val="20"/>
      <w:szCs w:val="20"/>
    </w:rPr>
  </w:style>
  <w:style w:type="paragraph" w:styleId="Sadraj6">
    <w:name w:val="toc 6"/>
    <w:basedOn w:val="Normal"/>
    <w:next w:val="Normal"/>
    <w:autoRedefine/>
    <w:semiHidden/>
    <w:rsid w:val="00D029C8"/>
    <w:pPr>
      <w:widowControl w:val="0"/>
      <w:tabs>
        <w:tab w:val="right" w:pos="8788"/>
      </w:tabs>
      <w:ind w:left="1200"/>
      <w:jc w:val="left"/>
    </w:pPr>
    <w:rPr>
      <w:rFonts w:ascii="Arial" w:eastAsia="Times New Roman" w:hAnsi="Arial" w:cs="Times New Roman"/>
      <w:snapToGrid w:val="0"/>
      <w:sz w:val="20"/>
      <w:szCs w:val="20"/>
    </w:rPr>
  </w:style>
  <w:style w:type="paragraph" w:styleId="Sadraj7">
    <w:name w:val="toc 7"/>
    <w:basedOn w:val="Normal"/>
    <w:next w:val="Normal"/>
    <w:autoRedefine/>
    <w:semiHidden/>
    <w:rsid w:val="00D029C8"/>
    <w:pPr>
      <w:widowControl w:val="0"/>
      <w:tabs>
        <w:tab w:val="right" w:pos="8788"/>
      </w:tabs>
      <w:ind w:left="1440"/>
      <w:jc w:val="left"/>
    </w:pPr>
    <w:rPr>
      <w:rFonts w:ascii="Times New Roman" w:eastAsia="Times New Roman" w:hAnsi="Times New Roman" w:cs="Times New Roman"/>
      <w:snapToGrid w:val="0"/>
      <w:sz w:val="20"/>
      <w:szCs w:val="20"/>
    </w:rPr>
  </w:style>
  <w:style w:type="paragraph" w:styleId="Sadraj8">
    <w:name w:val="toc 8"/>
    <w:basedOn w:val="Normal"/>
    <w:next w:val="Normal"/>
    <w:autoRedefine/>
    <w:semiHidden/>
    <w:rsid w:val="00D029C8"/>
    <w:pPr>
      <w:widowControl w:val="0"/>
      <w:tabs>
        <w:tab w:val="right" w:pos="8788"/>
      </w:tabs>
      <w:ind w:left="1680"/>
      <w:jc w:val="left"/>
    </w:pPr>
    <w:rPr>
      <w:rFonts w:ascii="Times New Roman" w:eastAsia="Times New Roman" w:hAnsi="Times New Roman" w:cs="Times New Roman"/>
      <w:snapToGrid w:val="0"/>
      <w:sz w:val="20"/>
      <w:szCs w:val="20"/>
    </w:rPr>
  </w:style>
  <w:style w:type="paragraph" w:styleId="Sadraj9">
    <w:name w:val="toc 9"/>
    <w:basedOn w:val="Normal"/>
    <w:next w:val="Normal"/>
    <w:autoRedefine/>
    <w:semiHidden/>
    <w:rsid w:val="00D029C8"/>
    <w:pPr>
      <w:widowControl w:val="0"/>
      <w:tabs>
        <w:tab w:val="right" w:pos="8788"/>
      </w:tabs>
      <w:ind w:left="1920"/>
      <w:jc w:val="left"/>
    </w:pPr>
    <w:rPr>
      <w:rFonts w:ascii="Times New Roman" w:eastAsia="Times New Roman" w:hAnsi="Times New Roman" w:cs="Times New Roman"/>
      <w:snapToGrid w:val="0"/>
      <w:sz w:val="20"/>
      <w:szCs w:val="20"/>
    </w:rPr>
  </w:style>
  <w:style w:type="paragraph" w:customStyle="1" w:styleId="Headin3">
    <w:name w:val="Headin 3"/>
    <w:basedOn w:val="Naslov2"/>
    <w:rsid w:val="00D029C8"/>
    <w:pPr>
      <w:keepLines w:val="0"/>
      <w:widowControl w:val="0"/>
      <w:spacing w:before="240" w:after="120"/>
      <w:outlineLvl w:val="9"/>
    </w:pPr>
    <w:rPr>
      <w:rFonts w:ascii="Arial" w:eastAsia="Times New Roman" w:hAnsi="Arial" w:cs="Times New Roman"/>
      <w:b/>
      <w:snapToGrid w:val="0"/>
      <w:color w:val="auto"/>
      <w:sz w:val="24"/>
      <w:szCs w:val="24"/>
    </w:rPr>
  </w:style>
  <w:style w:type="paragraph" w:customStyle="1" w:styleId="Headin4">
    <w:name w:val="Headin 4"/>
    <w:basedOn w:val="Sadraj2"/>
    <w:rsid w:val="00D029C8"/>
  </w:style>
  <w:style w:type="paragraph" w:customStyle="1" w:styleId="BodyText21">
    <w:name w:val="Body Text 21"/>
    <w:basedOn w:val="Normal"/>
    <w:rsid w:val="00D029C8"/>
    <w:pPr>
      <w:widowControl w:val="0"/>
    </w:pPr>
    <w:rPr>
      <w:rFonts w:ascii="Arial" w:eastAsia="Times New Roman" w:hAnsi="Arial" w:cs="Times New Roman"/>
      <w:i/>
      <w:snapToGrid w:val="0"/>
      <w:sz w:val="24"/>
      <w:szCs w:val="20"/>
    </w:rPr>
  </w:style>
  <w:style w:type="paragraph" w:styleId="Kartadokumenta">
    <w:name w:val="Document Map"/>
    <w:basedOn w:val="Normal"/>
    <w:link w:val="KartadokumentaChar"/>
    <w:semiHidden/>
    <w:rsid w:val="00D029C8"/>
    <w:pPr>
      <w:widowControl w:val="0"/>
      <w:shd w:val="clear" w:color="auto" w:fill="000080"/>
    </w:pPr>
    <w:rPr>
      <w:rFonts w:ascii="Tahoma" w:eastAsia="Times New Roman" w:hAnsi="Tahoma" w:cs="Times New Roman"/>
      <w:snapToGrid w:val="0"/>
      <w:sz w:val="24"/>
      <w:szCs w:val="20"/>
    </w:rPr>
  </w:style>
  <w:style w:type="character" w:customStyle="1" w:styleId="KartadokumentaChar">
    <w:name w:val="Karta dokumenta Char"/>
    <w:basedOn w:val="Zadanifontodlomka"/>
    <w:link w:val="Kartadokumenta"/>
    <w:semiHidden/>
    <w:rsid w:val="00D029C8"/>
    <w:rPr>
      <w:rFonts w:ascii="Tahoma" w:eastAsia="Times New Roman" w:hAnsi="Tahoma" w:cs="Times New Roman"/>
      <w:snapToGrid w:val="0"/>
      <w:sz w:val="24"/>
      <w:szCs w:val="20"/>
      <w:shd w:val="clear" w:color="auto" w:fill="000080"/>
    </w:rPr>
  </w:style>
  <w:style w:type="paragraph" w:styleId="Tijeloteksta-uvlaka2">
    <w:name w:val="Body Text Indent 2"/>
    <w:aliases w:val="  uvlaka 2"/>
    <w:basedOn w:val="Normal"/>
    <w:link w:val="Tijeloteksta-uvlaka2Char"/>
    <w:rsid w:val="00D029C8"/>
    <w:pPr>
      <w:widowControl w:val="0"/>
      <w:ind w:left="284" w:hanging="284"/>
    </w:pPr>
    <w:rPr>
      <w:rFonts w:ascii="Arial" w:eastAsia="Times New Roman" w:hAnsi="Arial" w:cs="Times New Roman"/>
      <w:snapToGrid w:val="0"/>
      <w:sz w:val="24"/>
      <w:szCs w:val="20"/>
      <w:lang w:val="en-US"/>
    </w:rPr>
  </w:style>
  <w:style w:type="character" w:customStyle="1" w:styleId="Tijeloteksta-uvlaka2Char">
    <w:name w:val="Tijelo teksta - uvlaka 2 Char"/>
    <w:aliases w:val="  uvlaka 2 Char"/>
    <w:basedOn w:val="Zadanifontodlomka"/>
    <w:link w:val="Tijeloteksta-uvlaka2"/>
    <w:rsid w:val="00D029C8"/>
    <w:rPr>
      <w:rFonts w:ascii="Arial" w:eastAsia="Times New Roman" w:hAnsi="Arial" w:cs="Times New Roman"/>
      <w:snapToGrid w:val="0"/>
      <w:sz w:val="24"/>
      <w:szCs w:val="20"/>
      <w:lang w:val="en-US"/>
    </w:rPr>
  </w:style>
  <w:style w:type="paragraph" w:styleId="Tijeloteksta-uvlaka3">
    <w:name w:val="Body Text Indent 3"/>
    <w:aliases w:val=" uvlaka 3,uvlaka 31"/>
    <w:basedOn w:val="Normal"/>
    <w:link w:val="Tijeloteksta-uvlaka3Char"/>
    <w:rsid w:val="00D029C8"/>
    <w:pPr>
      <w:widowControl w:val="0"/>
      <w:ind w:left="270" w:hanging="270"/>
    </w:pPr>
    <w:rPr>
      <w:rFonts w:ascii="Arial" w:eastAsia="Times New Roman" w:hAnsi="Arial" w:cs="Times New Roman"/>
      <w:snapToGrid w:val="0"/>
      <w:sz w:val="24"/>
      <w:szCs w:val="20"/>
      <w:lang w:val="en-US"/>
    </w:rPr>
  </w:style>
  <w:style w:type="character" w:customStyle="1" w:styleId="Tijeloteksta-uvlaka3Char">
    <w:name w:val="Tijelo teksta - uvlaka 3 Char"/>
    <w:aliases w:val=" uvlaka 3 Char,uvlaka 31 Char"/>
    <w:basedOn w:val="Zadanifontodlomka"/>
    <w:link w:val="Tijeloteksta-uvlaka3"/>
    <w:rsid w:val="00D029C8"/>
    <w:rPr>
      <w:rFonts w:ascii="Arial" w:eastAsia="Times New Roman" w:hAnsi="Arial" w:cs="Times New Roman"/>
      <w:snapToGrid w:val="0"/>
      <w:sz w:val="24"/>
      <w:szCs w:val="20"/>
      <w:lang w:val="en-US"/>
    </w:rPr>
  </w:style>
  <w:style w:type="character" w:styleId="Referencakomentara">
    <w:name w:val="annotation reference"/>
    <w:semiHidden/>
    <w:rsid w:val="00D029C8"/>
    <w:rPr>
      <w:sz w:val="16"/>
    </w:rPr>
  </w:style>
  <w:style w:type="paragraph" w:styleId="Tekstkomentara">
    <w:name w:val="annotation text"/>
    <w:basedOn w:val="Normal"/>
    <w:link w:val="TekstkomentaraChar"/>
    <w:uiPriority w:val="99"/>
    <w:semiHidden/>
    <w:rsid w:val="00D029C8"/>
    <w:pPr>
      <w:widowControl w:val="0"/>
    </w:pPr>
    <w:rPr>
      <w:rFonts w:ascii="Arial" w:eastAsia="Times New Roman" w:hAnsi="Arial" w:cs="Times New Roman"/>
      <w:snapToGrid w:val="0"/>
      <w:sz w:val="20"/>
      <w:szCs w:val="20"/>
    </w:rPr>
  </w:style>
  <w:style w:type="character" w:customStyle="1" w:styleId="TekstkomentaraChar">
    <w:name w:val="Tekst komentara Char"/>
    <w:basedOn w:val="Zadanifontodlomka"/>
    <w:link w:val="Tekstkomentara"/>
    <w:uiPriority w:val="99"/>
    <w:semiHidden/>
    <w:rsid w:val="00D029C8"/>
    <w:rPr>
      <w:rFonts w:ascii="Arial" w:eastAsia="Times New Roman" w:hAnsi="Arial" w:cs="Times New Roman"/>
      <w:snapToGrid w:val="0"/>
      <w:sz w:val="20"/>
      <w:szCs w:val="20"/>
    </w:rPr>
  </w:style>
  <w:style w:type="paragraph" w:styleId="Tijeloteksta3">
    <w:name w:val="Body Text 3"/>
    <w:basedOn w:val="Normal"/>
    <w:link w:val="Tijeloteksta3Char"/>
    <w:rsid w:val="00D029C8"/>
    <w:pPr>
      <w:widowControl w:val="0"/>
      <w:jc w:val="center"/>
    </w:pPr>
    <w:rPr>
      <w:rFonts w:ascii="Arial" w:eastAsia="Times New Roman" w:hAnsi="Arial" w:cs="Times New Roman"/>
      <w:b/>
      <w:bCs/>
      <w:snapToGrid w:val="0"/>
      <w:sz w:val="16"/>
      <w:szCs w:val="20"/>
    </w:rPr>
  </w:style>
  <w:style w:type="character" w:customStyle="1" w:styleId="Tijeloteksta3Char">
    <w:name w:val="Tijelo teksta 3 Char"/>
    <w:basedOn w:val="Zadanifontodlomka"/>
    <w:link w:val="Tijeloteksta3"/>
    <w:rsid w:val="00D029C8"/>
    <w:rPr>
      <w:rFonts w:ascii="Arial" w:eastAsia="Times New Roman" w:hAnsi="Arial" w:cs="Times New Roman"/>
      <w:b/>
      <w:bCs/>
      <w:snapToGrid w:val="0"/>
      <w:sz w:val="16"/>
      <w:szCs w:val="20"/>
    </w:rPr>
  </w:style>
  <w:style w:type="paragraph" w:styleId="Podnaslov">
    <w:name w:val="Subtitle"/>
    <w:basedOn w:val="Normal"/>
    <w:link w:val="PodnaslovChar"/>
    <w:qFormat/>
    <w:rsid w:val="00D029C8"/>
    <w:pPr>
      <w:widowControl w:val="0"/>
      <w:jc w:val="center"/>
    </w:pPr>
    <w:rPr>
      <w:rFonts w:ascii="Arial" w:eastAsia="Times New Roman" w:hAnsi="Arial" w:cs="Times New Roman"/>
      <w:snapToGrid w:val="0"/>
      <w:sz w:val="40"/>
      <w:szCs w:val="20"/>
    </w:rPr>
  </w:style>
  <w:style w:type="character" w:customStyle="1" w:styleId="PodnaslovChar">
    <w:name w:val="Podnaslov Char"/>
    <w:basedOn w:val="Zadanifontodlomka"/>
    <w:link w:val="Podnaslov"/>
    <w:rsid w:val="00D029C8"/>
    <w:rPr>
      <w:rFonts w:ascii="Arial" w:eastAsia="Times New Roman" w:hAnsi="Arial" w:cs="Times New Roman"/>
      <w:snapToGrid w:val="0"/>
      <w:sz w:val="40"/>
      <w:szCs w:val="20"/>
    </w:rPr>
  </w:style>
  <w:style w:type="paragraph" w:customStyle="1" w:styleId="font5">
    <w:name w:val="font5"/>
    <w:basedOn w:val="Normal"/>
    <w:rsid w:val="00D029C8"/>
    <w:pPr>
      <w:spacing w:before="100" w:beforeAutospacing="1" w:after="100" w:afterAutospacing="1"/>
      <w:jc w:val="left"/>
    </w:pPr>
    <w:rPr>
      <w:rFonts w:ascii="Arial" w:eastAsia="Times New Roman" w:hAnsi="Arial" w:cs="Arial"/>
      <w:sz w:val="24"/>
      <w:szCs w:val="24"/>
      <w:lang w:val="en-GB"/>
    </w:rPr>
  </w:style>
  <w:style w:type="paragraph" w:customStyle="1" w:styleId="xl29">
    <w:name w:val="xl29"/>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0">
    <w:name w:val="xl30"/>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sz w:val="24"/>
      <w:szCs w:val="24"/>
      <w:lang w:val="en-GB"/>
    </w:rPr>
  </w:style>
  <w:style w:type="paragraph" w:customStyle="1" w:styleId="xl31">
    <w:name w:val="xl31"/>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24"/>
      <w:szCs w:val="24"/>
      <w:lang w:val="en-GB"/>
    </w:rPr>
  </w:style>
  <w:style w:type="paragraph" w:customStyle="1" w:styleId="xl32">
    <w:name w:val="xl32"/>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3">
    <w:name w:val="xl33"/>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4">
    <w:name w:val="xl3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5">
    <w:name w:val="xl35"/>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36">
    <w:name w:val="xl36"/>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37">
    <w:name w:val="xl37"/>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w:eastAsia="Arial Unicode MS" w:hAnsi="Arial" w:cs="Arial"/>
      <w:b/>
      <w:bCs/>
      <w:sz w:val="24"/>
      <w:szCs w:val="24"/>
      <w:lang w:val="en-GB"/>
    </w:rPr>
  </w:style>
  <w:style w:type="paragraph" w:customStyle="1" w:styleId="xl38">
    <w:name w:val="xl38"/>
    <w:basedOn w:val="Normal"/>
    <w:rsid w:val="00D029C8"/>
    <w:pPr>
      <w:pBdr>
        <w:left w:val="single" w:sz="4" w:space="0" w:color="auto"/>
        <w:bottom w:val="single" w:sz="4" w:space="0" w:color="auto"/>
        <w:right w:val="single" w:sz="4" w:space="0" w:color="auto"/>
      </w:pBdr>
      <w:spacing w:before="100" w:beforeAutospacing="1" w:after="100" w:afterAutospacing="1"/>
      <w:jc w:val="left"/>
      <w:textAlignment w:val="bottom"/>
    </w:pPr>
    <w:rPr>
      <w:rFonts w:ascii="Arial" w:eastAsia="Arial Unicode MS" w:hAnsi="Arial" w:cs="Arial"/>
      <w:sz w:val="24"/>
      <w:szCs w:val="24"/>
      <w:lang w:val="en-GB"/>
    </w:rPr>
  </w:style>
  <w:style w:type="paragraph" w:customStyle="1" w:styleId="xl39">
    <w:name w:val="xl39"/>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eastAsia="Arial Unicode MS" w:hAnsi="Arial" w:cs="Arial"/>
      <w:sz w:val="24"/>
      <w:szCs w:val="24"/>
      <w:lang w:val="en-GB"/>
    </w:rPr>
  </w:style>
  <w:style w:type="paragraph" w:customStyle="1" w:styleId="xl40">
    <w:name w:val="xl40"/>
    <w:basedOn w:val="Normal"/>
    <w:rsid w:val="00D029C8"/>
    <w:pPr>
      <w:pBdr>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41">
    <w:name w:val="xl41"/>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42">
    <w:name w:val="xl42"/>
    <w:basedOn w:val="Normal"/>
    <w:rsid w:val="00D029C8"/>
    <w:pPr>
      <w:pBdr>
        <w:top w:val="single" w:sz="4" w:space="0" w:color="auto"/>
        <w:left w:val="single" w:sz="4" w:space="0" w:color="auto"/>
        <w:right w:val="single" w:sz="4" w:space="0" w:color="auto"/>
      </w:pBdr>
      <w:shd w:val="clear" w:color="auto" w:fill="FFFFCC"/>
      <w:spacing w:before="100" w:beforeAutospacing="1" w:after="100" w:afterAutospacing="1"/>
      <w:jc w:val="left"/>
    </w:pPr>
    <w:rPr>
      <w:rFonts w:ascii="Arial" w:eastAsia="Arial Unicode MS" w:hAnsi="Arial" w:cs="Arial"/>
      <w:b/>
      <w:bCs/>
      <w:sz w:val="24"/>
      <w:szCs w:val="24"/>
      <w:lang w:val="en-GB"/>
    </w:rPr>
  </w:style>
  <w:style w:type="paragraph" w:customStyle="1" w:styleId="xl43">
    <w:name w:val="xl43"/>
    <w:basedOn w:val="Normal"/>
    <w:rsid w:val="00D029C8"/>
    <w:pPr>
      <w:pBdr>
        <w:left w:val="single" w:sz="4" w:space="0" w:color="auto"/>
        <w:right w:val="single" w:sz="4" w:space="0" w:color="auto"/>
      </w:pBdr>
      <w:shd w:val="clear" w:color="auto" w:fill="FFFFCC"/>
      <w:spacing w:before="100" w:beforeAutospacing="1" w:after="100" w:afterAutospacing="1"/>
      <w:jc w:val="left"/>
    </w:pPr>
    <w:rPr>
      <w:rFonts w:ascii="Arial" w:eastAsia="Arial Unicode MS" w:hAnsi="Arial" w:cs="Arial"/>
      <w:b/>
      <w:bCs/>
      <w:sz w:val="24"/>
      <w:szCs w:val="24"/>
      <w:lang w:val="en-GB"/>
    </w:rPr>
  </w:style>
  <w:style w:type="paragraph" w:customStyle="1" w:styleId="BodyText22">
    <w:name w:val="Body Text 22"/>
    <w:basedOn w:val="Normal"/>
    <w:rsid w:val="00D029C8"/>
    <w:rPr>
      <w:rFonts w:ascii="Arial" w:eastAsia="Times New Roman" w:hAnsi="Arial" w:cs="Times New Roman"/>
      <w:sz w:val="24"/>
      <w:szCs w:val="20"/>
      <w:lang w:eastAsia="hr-HR"/>
    </w:rPr>
  </w:style>
  <w:style w:type="paragraph" w:customStyle="1" w:styleId="TESTO10">
    <w:name w:val="TESTO10"/>
    <w:basedOn w:val="Normal"/>
    <w:rsid w:val="00D029C8"/>
    <w:rPr>
      <w:rFonts w:ascii="Century Gothic" w:eastAsia="Times New Roman" w:hAnsi="Century Gothic" w:cs="Times New Roman"/>
      <w:sz w:val="20"/>
      <w:szCs w:val="20"/>
      <w:lang w:val="it-IT" w:eastAsia="hr-HR"/>
    </w:rPr>
  </w:style>
  <w:style w:type="character" w:styleId="Referencafusnote">
    <w:name w:val="footnote reference"/>
    <w:semiHidden/>
    <w:rsid w:val="00D029C8"/>
    <w:rPr>
      <w:vertAlign w:val="superscript"/>
    </w:rPr>
  </w:style>
  <w:style w:type="paragraph" w:styleId="Obinitekst">
    <w:name w:val="Plain Text"/>
    <w:basedOn w:val="Normal"/>
    <w:link w:val="ObinitekstChar"/>
    <w:rsid w:val="00D029C8"/>
    <w:pPr>
      <w:jc w:val="left"/>
    </w:pPr>
    <w:rPr>
      <w:rFonts w:ascii="Courier New" w:eastAsia="Times New Roman" w:hAnsi="Courier New" w:cs="Times New Roman"/>
      <w:sz w:val="20"/>
      <w:szCs w:val="20"/>
      <w:lang w:val="en-US" w:eastAsia="hr-HR"/>
    </w:rPr>
  </w:style>
  <w:style w:type="character" w:customStyle="1" w:styleId="ObinitekstChar">
    <w:name w:val="Obični tekst Char"/>
    <w:basedOn w:val="Zadanifontodlomka"/>
    <w:link w:val="Obinitekst"/>
    <w:rsid w:val="00D029C8"/>
    <w:rPr>
      <w:rFonts w:ascii="Courier New" w:eastAsia="Times New Roman" w:hAnsi="Courier New" w:cs="Times New Roman"/>
      <w:sz w:val="20"/>
      <w:szCs w:val="20"/>
      <w:lang w:val="en-US" w:eastAsia="hr-HR"/>
    </w:rPr>
  </w:style>
  <w:style w:type="paragraph" w:styleId="Tekstfusnote">
    <w:name w:val="footnote text"/>
    <w:basedOn w:val="Normal"/>
    <w:link w:val="TekstfusnoteChar"/>
    <w:semiHidden/>
    <w:rsid w:val="00D029C8"/>
    <w:pPr>
      <w:jc w:val="left"/>
    </w:pPr>
    <w:rPr>
      <w:rFonts w:ascii="Times New Roman" w:eastAsia="Times New Roman" w:hAnsi="Times New Roman" w:cs="Times New Roman"/>
      <w:sz w:val="20"/>
      <w:szCs w:val="20"/>
      <w:lang w:val="en-US" w:eastAsia="hr-HR"/>
    </w:rPr>
  </w:style>
  <w:style w:type="character" w:customStyle="1" w:styleId="TekstfusnoteChar">
    <w:name w:val="Tekst fusnote Char"/>
    <w:basedOn w:val="Zadanifontodlomka"/>
    <w:link w:val="Tekstfusnote"/>
    <w:semiHidden/>
    <w:rsid w:val="00D029C8"/>
    <w:rPr>
      <w:rFonts w:ascii="Times New Roman" w:eastAsia="Times New Roman" w:hAnsi="Times New Roman" w:cs="Times New Roman"/>
      <w:sz w:val="20"/>
      <w:szCs w:val="20"/>
      <w:lang w:val="en-US" w:eastAsia="hr-HR"/>
    </w:rPr>
  </w:style>
  <w:style w:type="paragraph" w:styleId="HTMLunaprijedoblikovano">
    <w:name w:val="HTML Preformatted"/>
    <w:basedOn w:val="Normal"/>
    <w:link w:val="HTMLunaprijedoblikovanoChar"/>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 w:val="20"/>
      <w:szCs w:val="20"/>
      <w:lang w:val="en-GB"/>
    </w:rPr>
  </w:style>
  <w:style w:type="character" w:customStyle="1" w:styleId="HTMLunaprijedoblikovanoChar">
    <w:name w:val="HTML unaprijed oblikovano Char"/>
    <w:basedOn w:val="Zadanifontodlomka"/>
    <w:link w:val="HTMLunaprijedoblikovano"/>
    <w:rsid w:val="00D029C8"/>
    <w:rPr>
      <w:rFonts w:ascii="Courier New" w:eastAsia="Courier New" w:hAnsi="Courier New" w:cs="Courier New"/>
      <w:sz w:val="20"/>
      <w:szCs w:val="20"/>
      <w:lang w:val="en-GB"/>
    </w:rPr>
  </w:style>
  <w:style w:type="paragraph" w:customStyle="1" w:styleId="xl27">
    <w:name w:val="xl27"/>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28">
    <w:name w:val="xl28"/>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24">
    <w:name w:val="xl2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Arial" w:eastAsia="Times New Roman" w:hAnsi="Arial" w:cs="Arial"/>
      <w:sz w:val="24"/>
      <w:szCs w:val="24"/>
      <w:lang w:val="en-GB"/>
    </w:rPr>
  </w:style>
  <w:style w:type="paragraph" w:customStyle="1" w:styleId="xl25">
    <w:name w:val="xl25"/>
    <w:basedOn w:val="Normal"/>
    <w:rsid w:val="00D029C8"/>
    <w:pPr>
      <w:pBdr>
        <w:left w:val="single" w:sz="4" w:space="0" w:color="auto"/>
        <w:bottom w:val="single" w:sz="4" w:space="0" w:color="auto"/>
        <w:right w:val="single" w:sz="4" w:space="0" w:color="auto"/>
      </w:pBdr>
      <w:shd w:val="clear" w:color="auto" w:fill="CCFFCC"/>
      <w:spacing w:before="100" w:beforeAutospacing="1" w:after="100" w:afterAutospacing="1"/>
      <w:jc w:val="left"/>
      <w:textAlignment w:val="top"/>
    </w:pPr>
    <w:rPr>
      <w:rFonts w:ascii="Arial" w:eastAsia="Times New Roman" w:hAnsi="Arial" w:cs="Arial"/>
      <w:sz w:val="24"/>
      <w:szCs w:val="24"/>
      <w:lang w:val="en-GB"/>
    </w:rPr>
  </w:style>
  <w:style w:type="paragraph" w:customStyle="1" w:styleId="xl26">
    <w:name w:val="xl26"/>
    <w:basedOn w:val="Normal"/>
    <w:rsid w:val="00D029C8"/>
    <w:pPr>
      <w:pBdr>
        <w:bottom w:val="single" w:sz="4" w:space="0" w:color="auto"/>
        <w:right w:val="single" w:sz="4" w:space="0" w:color="auto"/>
      </w:pBdr>
      <w:shd w:val="clear" w:color="auto" w:fill="CCFFCC"/>
      <w:spacing w:before="100" w:beforeAutospacing="1" w:after="100" w:afterAutospacing="1"/>
      <w:textAlignment w:val="top"/>
    </w:pPr>
    <w:rPr>
      <w:rFonts w:ascii="Arial" w:eastAsia="Times New Roman" w:hAnsi="Arial" w:cs="Arial"/>
      <w:sz w:val="24"/>
      <w:szCs w:val="24"/>
      <w:lang w:val="en-GB"/>
    </w:rPr>
  </w:style>
  <w:style w:type="paragraph" w:customStyle="1" w:styleId="xl44">
    <w:name w:val="xl44"/>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45">
    <w:name w:val="xl45"/>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en-GB"/>
    </w:rPr>
  </w:style>
  <w:style w:type="paragraph" w:customStyle="1" w:styleId="xl46">
    <w:name w:val="xl46"/>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eastAsia="Times New Roman" w:hAnsi="Arial" w:cs="Arial"/>
      <w:sz w:val="12"/>
      <w:szCs w:val="12"/>
      <w:lang w:val="en-GB"/>
    </w:rPr>
  </w:style>
  <w:style w:type="paragraph" w:customStyle="1" w:styleId="xl47">
    <w:name w:val="xl47"/>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GB"/>
    </w:rPr>
  </w:style>
  <w:style w:type="paragraph" w:customStyle="1" w:styleId="xl48">
    <w:name w:val="xl48"/>
    <w:basedOn w:val="Normal"/>
    <w:rsid w:val="00D029C8"/>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49">
    <w:name w:val="xl49"/>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0">
    <w:name w:val="xl50"/>
    <w:basedOn w:val="Normal"/>
    <w:rsid w:val="00D029C8"/>
    <w:pPr>
      <w:pBdr>
        <w:top w:val="single" w:sz="4" w:space="0" w:color="auto"/>
        <w:left w:val="single" w:sz="4" w:space="0" w:color="auto"/>
        <w:bottom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1">
    <w:name w:val="xl51"/>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eastAsia="Times New Roman" w:hAnsi="Times New Roman" w:cs="Times New Roman"/>
      <w:sz w:val="24"/>
      <w:szCs w:val="24"/>
      <w:lang w:val="en-GB"/>
    </w:rPr>
  </w:style>
  <w:style w:type="paragraph" w:customStyle="1" w:styleId="xl52">
    <w:name w:val="xl52"/>
    <w:basedOn w:val="Normal"/>
    <w:rsid w:val="00D029C8"/>
    <w:pPr>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53">
    <w:name w:val="xl53"/>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54">
    <w:name w:val="xl5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5">
    <w:name w:val="xl55"/>
    <w:basedOn w:val="Normal"/>
    <w:rsid w:val="00D029C8"/>
    <w:pPr>
      <w:pBdr>
        <w:top w:val="single" w:sz="4" w:space="0" w:color="auto"/>
        <w:left w:val="single" w:sz="4" w:space="0" w:color="auto"/>
        <w:bottom w:val="single" w:sz="4" w:space="0" w:color="auto"/>
      </w:pBdr>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6">
    <w:name w:val="xl56"/>
    <w:basedOn w:val="Normal"/>
    <w:rsid w:val="00D029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Arial" w:eastAsia="Times New Roman" w:hAnsi="Arial" w:cs="Arial"/>
      <w:sz w:val="24"/>
      <w:szCs w:val="24"/>
      <w:lang w:val="en-GB"/>
    </w:rPr>
  </w:style>
  <w:style w:type="paragraph" w:customStyle="1" w:styleId="Style1">
    <w:name w:val="Style1"/>
    <w:basedOn w:val="Naslov2"/>
    <w:rsid w:val="00D029C8"/>
    <w:pPr>
      <w:keepLines w:val="0"/>
      <w:framePr w:hSpace="181" w:vSpace="181" w:wrap="notBeside" w:vAnchor="text" w:hAnchor="text" w:y="1"/>
      <w:widowControl w:val="0"/>
      <w:spacing w:before="240"/>
    </w:pPr>
    <w:rPr>
      <w:rFonts w:ascii="Arial" w:eastAsia="Times New Roman" w:hAnsi="Arial" w:cs="Times New Roman"/>
      <w:b/>
      <w:snapToGrid w:val="0"/>
      <w:color w:val="auto"/>
      <w:sz w:val="20"/>
      <w:szCs w:val="24"/>
    </w:rPr>
  </w:style>
  <w:style w:type="paragraph" w:customStyle="1" w:styleId="T-98-2">
    <w:name w:val="T-9/8-2"/>
    <w:basedOn w:val="Normal"/>
    <w:rsid w:val="00D029C8"/>
    <w:pPr>
      <w:widowControl w:val="0"/>
      <w:tabs>
        <w:tab w:val="left" w:pos="2153"/>
      </w:tabs>
      <w:autoSpaceDE w:val="0"/>
      <w:autoSpaceDN w:val="0"/>
      <w:adjustRightInd w:val="0"/>
      <w:spacing w:after="43"/>
      <w:ind w:firstLine="342"/>
    </w:pPr>
    <w:rPr>
      <w:rFonts w:ascii="Times-NewRoman" w:eastAsia="Times New Roman" w:hAnsi="Times-NewRoman" w:cs="Times New Roman"/>
      <w:sz w:val="19"/>
      <w:szCs w:val="19"/>
      <w:lang w:val="en-GB"/>
    </w:rPr>
  </w:style>
  <w:style w:type="paragraph" w:customStyle="1" w:styleId="Char">
    <w:name w:val="Char"/>
    <w:basedOn w:val="Normal"/>
    <w:rsid w:val="00D029C8"/>
    <w:pPr>
      <w:spacing w:after="160" w:line="240" w:lineRule="exact"/>
      <w:jc w:val="left"/>
    </w:pPr>
    <w:rPr>
      <w:rFonts w:ascii="Tahoma" w:eastAsia="Times New Roman" w:hAnsi="Tahoma" w:cs="Times New Roman"/>
      <w:sz w:val="20"/>
      <w:szCs w:val="20"/>
      <w:lang w:val="en-US"/>
    </w:rPr>
  </w:style>
  <w:style w:type="table" w:styleId="Reetkatablice">
    <w:name w:val="Table Grid"/>
    <w:basedOn w:val="Obinatablica"/>
    <w:uiPriority w:val="39"/>
    <w:rsid w:val="00D029C8"/>
    <w:pPr>
      <w:jc w:val="left"/>
    </w:pPr>
    <w:rPr>
      <w:rFonts w:ascii="Times New Roman" w:eastAsia="Times New Roman" w:hAnsi="Times New Roman"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D029C8"/>
    <w:pPr>
      <w:widowControl w:val="0"/>
      <w:autoSpaceDE w:val="0"/>
      <w:autoSpaceDN w:val="0"/>
      <w:adjustRightInd w:val="0"/>
      <w:jc w:val="left"/>
    </w:pPr>
    <w:rPr>
      <w:rFonts w:ascii="Times New Roman" w:eastAsia="Times New Roman" w:hAnsi="Times New Roman" w:cs="Times New Roman"/>
      <w:sz w:val="24"/>
      <w:szCs w:val="24"/>
      <w:lang w:eastAsia="hr-HR"/>
    </w:rPr>
  </w:style>
  <w:style w:type="character" w:customStyle="1" w:styleId="FontStyle16">
    <w:name w:val="Font Style16"/>
    <w:uiPriority w:val="99"/>
    <w:rsid w:val="00D029C8"/>
    <w:rPr>
      <w:rFonts w:ascii="Times New Roman" w:hAnsi="Times New Roman" w:cs="Times New Roman"/>
      <w:sz w:val="22"/>
      <w:szCs w:val="22"/>
    </w:rPr>
  </w:style>
  <w:style w:type="paragraph" w:styleId="Bezproreda">
    <w:name w:val="No Spacing"/>
    <w:uiPriority w:val="1"/>
    <w:qFormat/>
    <w:rsid w:val="004C79EE"/>
    <w:pPr>
      <w:jc w:val="left"/>
    </w:pPr>
    <w:rPr>
      <w:rFonts w:ascii="Calibri" w:eastAsia="Calibri" w:hAnsi="Calibri" w:cs="Times New Roman"/>
    </w:rPr>
  </w:style>
  <w:style w:type="paragraph" w:styleId="HTML-adresa">
    <w:name w:val="HTML Address"/>
    <w:basedOn w:val="Normal"/>
    <w:link w:val="HTML-adresaChar"/>
    <w:rsid w:val="00DE2C8E"/>
    <w:pPr>
      <w:jc w:val="left"/>
    </w:pPr>
    <w:rPr>
      <w:rFonts w:ascii="Times New Roman" w:eastAsia="Times New Roman" w:hAnsi="Times New Roman" w:cs="Times New Roman"/>
      <w:i/>
      <w:iCs/>
      <w:sz w:val="24"/>
      <w:szCs w:val="24"/>
      <w:lang w:eastAsia="hr-HR"/>
    </w:rPr>
  </w:style>
  <w:style w:type="character" w:customStyle="1" w:styleId="HTML-adresaChar">
    <w:name w:val="HTML-adresa Char"/>
    <w:basedOn w:val="Zadanifontodlomka"/>
    <w:link w:val="HTML-adresa"/>
    <w:rsid w:val="00DE2C8E"/>
    <w:rPr>
      <w:rFonts w:ascii="Times New Roman" w:eastAsia="Times New Roman" w:hAnsi="Times New Roman" w:cs="Times New Roman"/>
      <w:i/>
      <w:iCs/>
      <w:sz w:val="24"/>
      <w:szCs w:val="24"/>
      <w:lang w:eastAsia="hr-HR"/>
    </w:rPr>
  </w:style>
  <w:style w:type="character" w:customStyle="1" w:styleId="apple-converted-space">
    <w:name w:val="apple-converted-space"/>
    <w:rsid w:val="006808C9"/>
  </w:style>
  <w:style w:type="paragraph" w:styleId="Grafikeoznake">
    <w:name w:val="List Bullet"/>
    <w:basedOn w:val="Normal"/>
    <w:rsid w:val="008158D1"/>
    <w:pPr>
      <w:numPr>
        <w:numId w:val="2"/>
      </w:numPr>
      <w:jc w:val="left"/>
    </w:pPr>
    <w:rPr>
      <w:rFonts w:ascii="Times New Roman" w:eastAsia="Times New Roman" w:hAnsi="Times New Roman" w:cs="Times New Roman"/>
      <w:sz w:val="24"/>
      <w:szCs w:val="24"/>
      <w:lang w:eastAsia="hr-HR"/>
    </w:rPr>
  </w:style>
  <w:style w:type="paragraph" w:customStyle="1" w:styleId="EmptyCellLayoutStyle">
    <w:name w:val="EmptyCellLayoutStyle"/>
    <w:rsid w:val="00A16593"/>
    <w:pPr>
      <w:spacing w:after="160" w:line="259" w:lineRule="auto"/>
      <w:jc w:val="left"/>
    </w:pPr>
    <w:rPr>
      <w:rFonts w:ascii="Times New Roman" w:eastAsia="Times New Roman" w:hAnsi="Times New Roman" w:cs="Times New Roman"/>
      <w:sz w:val="2"/>
      <w:szCs w:val="20"/>
      <w:lang w:eastAsia="hr-HR"/>
    </w:rPr>
  </w:style>
  <w:style w:type="paragraph" w:customStyle="1" w:styleId="Default">
    <w:name w:val="Default"/>
    <w:rsid w:val="00292A19"/>
    <w:pPr>
      <w:autoSpaceDE w:val="0"/>
      <w:autoSpaceDN w:val="0"/>
      <w:adjustRightInd w:val="0"/>
      <w:jc w:val="left"/>
    </w:pPr>
    <w:rPr>
      <w:rFonts w:ascii="Times New Roman" w:eastAsia="Times New Roman" w:hAnsi="Times New Roman" w:cs="Times New Roman"/>
      <w:color w:val="000000"/>
      <w:sz w:val="24"/>
      <w:szCs w:val="24"/>
      <w:lang w:eastAsia="hr-HR"/>
    </w:rPr>
  </w:style>
  <w:style w:type="character" w:styleId="Naglaeno">
    <w:name w:val="Strong"/>
    <w:qFormat/>
    <w:rsid w:val="00374C0C"/>
    <w:rPr>
      <w:b/>
      <w:bCs/>
    </w:rPr>
  </w:style>
  <w:style w:type="paragraph" w:customStyle="1" w:styleId="Standard">
    <w:name w:val="Standard"/>
    <w:uiPriority w:val="99"/>
    <w:rsid w:val="00AD43F9"/>
    <w:pPr>
      <w:widowControl w:val="0"/>
      <w:suppressAutoHyphens/>
      <w:autoSpaceDN w:val="0"/>
      <w:jc w:val="left"/>
      <w:textAlignment w:val="baseline"/>
    </w:pPr>
    <w:rPr>
      <w:rFonts w:ascii="Calibri" w:eastAsia="Calibri" w:hAnsi="Calibri" w:cs="Calibri"/>
      <w:color w:val="000000"/>
      <w:kern w:val="3"/>
      <w:sz w:val="24"/>
      <w:szCs w:val="24"/>
      <w:lang w:val="en-US"/>
    </w:rPr>
  </w:style>
  <w:style w:type="table" w:customStyle="1" w:styleId="TableNormal">
    <w:name w:val="Table Normal"/>
    <w:uiPriority w:val="2"/>
    <w:semiHidden/>
    <w:unhideWhenUsed/>
    <w:qFormat/>
    <w:rsid w:val="00D2508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5088"/>
    <w:pPr>
      <w:widowControl w:val="0"/>
      <w:autoSpaceDE w:val="0"/>
      <w:autoSpaceDN w:val="0"/>
      <w:jc w:val="center"/>
    </w:pPr>
    <w:rPr>
      <w:rFonts w:ascii="Arial" w:eastAsia="Arial" w:hAnsi="Arial" w:cs="Arial"/>
    </w:rPr>
  </w:style>
  <w:style w:type="paragraph" w:styleId="Tijeloteksta-prvauvlaka">
    <w:name w:val="Body Text First Indent"/>
    <w:basedOn w:val="Tijeloteksta"/>
    <w:link w:val="Tijeloteksta-prvauvlakaChar"/>
    <w:uiPriority w:val="99"/>
    <w:semiHidden/>
    <w:unhideWhenUsed/>
    <w:rsid w:val="00C76FF5"/>
    <w:pPr>
      <w:spacing w:after="0"/>
      <w:ind w:firstLine="360"/>
    </w:pPr>
  </w:style>
  <w:style w:type="character" w:customStyle="1" w:styleId="Tijeloteksta-prvauvlakaChar">
    <w:name w:val="Tijelo teksta - prva uvlaka Char"/>
    <w:basedOn w:val="TijelotekstaChar"/>
    <w:link w:val="Tijeloteksta-prvauvlaka"/>
    <w:uiPriority w:val="99"/>
    <w:semiHidden/>
    <w:rsid w:val="00C76FF5"/>
  </w:style>
  <w:style w:type="paragraph" w:customStyle="1" w:styleId="Standardno">
    <w:name w:val="Standardno"/>
    <w:rsid w:val="00F513F3"/>
    <w:pPr>
      <w:jc w:val="left"/>
    </w:pPr>
    <w:rPr>
      <w:rFonts w:ascii="Helvetica Neue" w:eastAsia="Arial Unicode MS" w:hAnsi="Helvetica Neue" w:cs="Arial Unicode MS"/>
      <w:color w:val="000000"/>
      <w:lang w:eastAsia="hr-HR"/>
    </w:rPr>
  </w:style>
  <w:style w:type="character" w:styleId="Naslovknjige">
    <w:name w:val="Book Title"/>
    <w:uiPriority w:val="33"/>
    <w:qFormat/>
    <w:rsid w:val="007962CD"/>
    <w:rPr>
      <w:b/>
      <w:bCs/>
      <w:i/>
      <w:iCs/>
      <w:spacing w:val="5"/>
    </w:rPr>
  </w:style>
  <w:style w:type="character" w:styleId="Jakoisticanje">
    <w:name w:val="Intense Emphasis"/>
    <w:uiPriority w:val="21"/>
    <w:qFormat/>
    <w:rsid w:val="007962CD"/>
    <w:rPr>
      <w:i/>
      <w:iCs/>
      <w:color w:val="5B9BD5"/>
    </w:rPr>
  </w:style>
  <w:style w:type="character" w:styleId="Istaknutareferenca">
    <w:name w:val="Intense Reference"/>
    <w:uiPriority w:val="32"/>
    <w:qFormat/>
    <w:rsid w:val="007962CD"/>
    <w:rPr>
      <w:b/>
      <w:bCs/>
      <w:smallCaps/>
      <w:color w:val="5B9BD5"/>
      <w:spacing w:val="5"/>
    </w:rPr>
  </w:style>
  <w:style w:type="character" w:styleId="Istaknuto">
    <w:name w:val="Emphasis"/>
    <w:qFormat/>
    <w:rsid w:val="007962CD"/>
    <w:rPr>
      <w:i/>
      <w:iCs/>
    </w:rPr>
  </w:style>
  <w:style w:type="paragraph" w:styleId="Opisslike">
    <w:name w:val="caption"/>
    <w:basedOn w:val="Normal"/>
    <w:next w:val="Normal"/>
    <w:unhideWhenUsed/>
    <w:qFormat/>
    <w:rsid w:val="007962CD"/>
    <w:pPr>
      <w:jc w:val="left"/>
    </w:pPr>
    <w:rPr>
      <w:rFonts w:ascii="Times New Roman" w:eastAsia="Times New Roman" w:hAnsi="Times New Roman" w:cs="Times New Roman"/>
      <w:b/>
      <w:bCs/>
      <w:sz w:val="20"/>
      <w:szCs w:val="20"/>
    </w:rPr>
  </w:style>
  <w:style w:type="character" w:customStyle="1" w:styleId="NaslovChar1">
    <w:name w:val="Naslov Char1"/>
    <w:basedOn w:val="Zadanifontodlomka"/>
    <w:uiPriority w:val="10"/>
    <w:rsid w:val="00D43986"/>
    <w:rPr>
      <w:rFonts w:asciiTheme="majorHAnsi" w:eastAsiaTheme="majorEastAsia" w:hAnsiTheme="majorHAnsi" w:cstheme="majorBidi"/>
      <w:spacing w:val="-10"/>
      <w:kern w:val="28"/>
      <w:sz w:val="56"/>
      <w:szCs w:val="56"/>
      <w:lang w:eastAsia="hr-HR"/>
    </w:rPr>
  </w:style>
  <w:style w:type="paragraph" w:customStyle="1" w:styleId="box466301">
    <w:name w:val="box_466301"/>
    <w:basedOn w:val="Normal"/>
    <w:rsid w:val="00D43986"/>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box456371">
    <w:name w:val="box_456371"/>
    <w:basedOn w:val="Normal"/>
    <w:rsid w:val="00D43986"/>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Blokteksta">
    <w:name w:val="Block Text"/>
    <w:basedOn w:val="Normal"/>
    <w:rsid w:val="00861143"/>
    <w:pPr>
      <w:ind w:left="-142" w:right="-58"/>
      <w:jc w:val="left"/>
    </w:pPr>
    <w:rPr>
      <w:rFonts w:ascii="Times New Roman" w:eastAsia="Times New Roman" w:hAnsi="Times New Roman" w:cs="Times New Roman"/>
      <w:b/>
      <w:bCs/>
      <w:sz w:val="24"/>
      <w:szCs w:val="20"/>
    </w:rPr>
  </w:style>
  <w:style w:type="paragraph" w:customStyle="1" w:styleId="box458565">
    <w:name w:val="box_458565"/>
    <w:basedOn w:val="Normal"/>
    <w:rsid w:val="00061E8D"/>
    <w:pPr>
      <w:spacing w:before="100" w:beforeAutospacing="1" w:after="100" w:afterAutospacing="1"/>
      <w:jc w:val="left"/>
    </w:pPr>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4C6E26"/>
  </w:style>
  <w:style w:type="paragraph" w:customStyle="1" w:styleId="msonormal0">
    <w:name w:val="msonormal"/>
    <w:basedOn w:val="Normal"/>
    <w:rsid w:val="00B26E71"/>
    <w:pPr>
      <w:spacing w:before="100" w:beforeAutospacing="1" w:after="100" w:afterAutospacing="1"/>
      <w:jc w:val="left"/>
    </w:pPr>
    <w:rPr>
      <w:rFonts w:ascii="Times New Roman" w:eastAsia="Times New Roman" w:hAnsi="Times New Roman" w:cs="Times New Roman"/>
      <w:sz w:val="24"/>
      <w:szCs w:val="24"/>
      <w:lang w:val="sl-SI" w:eastAsia="sl-SI"/>
    </w:rPr>
  </w:style>
  <w:style w:type="paragraph" w:customStyle="1" w:styleId="StandardWeb1">
    <w:name w:val="Standard (Web)1"/>
    <w:basedOn w:val="Normal"/>
    <w:rsid w:val="00D568CA"/>
    <w:pPr>
      <w:suppressAutoHyphens/>
      <w:spacing w:before="280" w:after="280"/>
      <w:jc w:val="left"/>
    </w:pPr>
    <w:rPr>
      <w:rFonts w:ascii="Times New Roman" w:eastAsia="Times New Roman" w:hAnsi="Times New Roman" w:cs="Times New Roman"/>
      <w:sz w:val="24"/>
      <w:szCs w:val="24"/>
      <w:lang w:eastAsia="zh-CN"/>
    </w:rPr>
  </w:style>
  <w:style w:type="table" w:customStyle="1" w:styleId="TableGrid">
    <w:name w:val="TableGrid"/>
    <w:rsid w:val="00AF3ED0"/>
    <w:pPr>
      <w:jc w:val="left"/>
    </w:pPr>
    <w:rPr>
      <w:rFonts w:eastAsiaTheme="minorEastAsia"/>
      <w:lang w:val="en-US"/>
    </w:rPr>
    <w:tblPr>
      <w:tblCellMar>
        <w:top w:w="0" w:type="dxa"/>
        <w:left w:w="0" w:type="dxa"/>
        <w:bottom w:w="0" w:type="dxa"/>
        <w:right w:w="0" w:type="dxa"/>
      </w:tblCellMar>
    </w:tblPr>
  </w:style>
  <w:style w:type="table" w:customStyle="1" w:styleId="TableGrid1">
    <w:name w:val="TableGrid1"/>
    <w:rsid w:val="00AF3ED0"/>
    <w:pPr>
      <w:jc w:val="left"/>
    </w:pPr>
    <w:rPr>
      <w:rFonts w:eastAsiaTheme="minorEastAsia"/>
      <w:lang w:val="en-US"/>
    </w:rPr>
    <w:tblPr>
      <w:tblCellMar>
        <w:top w:w="0" w:type="dxa"/>
        <w:left w:w="0" w:type="dxa"/>
        <w:bottom w:w="0" w:type="dxa"/>
        <w:right w:w="0" w:type="dxa"/>
      </w:tblCellMar>
    </w:tblPr>
  </w:style>
  <w:style w:type="table" w:customStyle="1" w:styleId="TableGrid2">
    <w:name w:val="TableGrid2"/>
    <w:rsid w:val="00AF3ED0"/>
    <w:pPr>
      <w:jc w:val="left"/>
    </w:pPr>
    <w:rPr>
      <w:rFonts w:eastAsia="Times New Roman"/>
      <w:lang w:val="en-US"/>
    </w:rPr>
    <w:tblPr>
      <w:tblCellMar>
        <w:top w:w="0" w:type="dxa"/>
        <w:left w:w="0" w:type="dxa"/>
        <w:bottom w:w="0" w:type="dxa"/>
        <w:right w:w="0" w:type="dxa"/>
      </w:tblCellMar>
    </w:tblPr>
  </w:style>
  <w:style w:type="table" w:customStyle="1" w:styleId="TableGrid3">
    <w:name w:val="TableGrid3"/>
    <w:rsid w:val="00AF3ED0"/>
    <w:pPr>
      <w:jc w:val="left"/>
    </w:pPr>
    <w:rPr>
      <w:rFonts w:eastAsia="Times New Roman"/>
      <w:lang w:val="en-US"/>
    </w:rPr>
    <w:tblPr>
      <w:tblCellMar>
        <w:top w:w="0" w:type="dxa"/>
        <w:left w:w="0" w:type="dxa"/>
        <w:bottom w:w="0" w:type="dxa"/>
        <w:right w:w="0" w:type="dxa"/>
      </w:tblCellMar>
    </w:tblPr>
  </w:style>
  <w:style w:type="table" w:customStyle="1" w:styleId="TableGrid4">
    <w:name w:val="TableGrid4"/>
    <w:rsid w:val="00AF3ED0"/>
    <w:pPr>
      <w:jc w:val="left"/>
    </w:pPr>
    <w:rPr>
      <w:rFonts w:eastAsiaTheme="minorEastAsia"/>
      <w:lang w:val="en-US"/>
    </w:rPr>
    <w:tblPr>
      <w:tblCellMar>
        <w:top w:w="0" w:type="dxa"/>
        <w:left w:w="0" w:type="dxa"/>
        <w:bottom w:w="0" w:type="dxa"/>
        <w:right w:w="0" w:type="dxa"/>
      </w:tblCellMar>
    </w:tblPr>
  </w:style>
  <w:style w:type="paragraph" w:customStyle="1" w:styleId="xxmsonormal">
    <w:name w:val="x_x_msonormal"/>
    <w:basedOn w:val="Normal"/>
    <w:rsid w:val="00181B35"/>
    <w:pPr>
      <w:jc w:val="left"/>
    </w:pPr>
    <w:rPr>
      <w:rFonts w:ascii="Times New Roman" w:hAnsi="Times New Roman" w:cs="Times New Roman"/>
      <w:sz w:val="24"/>
      <w:szCs w:val="24"/>
      <w:lang w:eastAsia="hr-HR"/>
    </w:rPr>
  </w:style>
  <w:style w:type="table" w:styleId="Elegantnatablica">
    <w:name w:val="Table Elegant"/>
    <w:basedOn w:val="Obinatablica"/>
    <w:rsid w:val="00BC7AB8"/>
    <w:pPr>
      <w:jc w:val="left"/>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
    <w:name w:val="Stil"/>
    <w:rsid w:val="00686232"/>
    <w:pPr>
      <w:widowControl w:val="0"/>
      <w:autoSpaceDE w:val="0"/>
      <w:autoSpaceDN w:val="0"/>
      <w:adjustRightInd w:val="0"/>
      <w:jc w:val="left"/>
    </w:pPr>
    <w:rPr>
      <w:rFonts w:ascii="Times New Roman" w:eastAsia="Times New Roman" w:hAnsi="Times New Roman" w:cs="Times New Roman"/>
      <w:sz w:val="24"/>
      <w:szCs w:val="24"/>
      <w:lang w:eastAsia="hr-HR"/>
    </w:rPr>
  </w:style>
  <w:style w:type="paragraph" w:customStyle="1" w:styleId="box472555">
    <w:name w:val="box_472555"/>
    <w:basedOn w:val="Normal"/>
    <w:rsid w:val="00B33E97"/>
    <w:pPr>
      <w:spacing w:before="100" w:beforeAutospacing="1" w:after="100" w:afterAutospacing="1"/>
      <w:jc w:val="left"/>
    </w:pPr>
    <w:rPr>
      <w:rFonts w:ascii="Times New Roman" w:eastAsia="Times New Roman" w:hAnsi="Times New Roman" w:cs="Times New Roman"/>
      <w:sz w:val="24"/>
      <w:szCs w:val="24"/>
      <w:lang w:eastAsia="hr-HR"/>
    </w:rPr>
  </w:style>
  <w:style w:type="character" w:customStyle="1" w:styleId="cond">
    <w:name w:val="cond"/>
    <w:rsid w:val="00B33E97"/>
  </w:style>
  <w:style w:type="paragraph" w:customStyle="1" w:styleId="Odlomakpopisa2">
    <w:name w:val="Odlomak popisa2"/>
    <w:basedOn w:val="Normal"/>
    <w:rsid w:val="00B33E97"/>
    <w:pPr>
      <w:spacing w:after="160" w:line="259" w:lineRule="auto"/>
      <w:ind w:left="720"/>
      <w:contextualSpacing/>
      <w:jc w:val="left"/>
    </w:pPr>
    <w:rPr>
      <w:rFonts w:ascii="Calibri" w:eastAsia="Times New Roman" w:hAnsi="Calibri" w:cs="Times New Roman"/>
    </w:rPr>
  </w:style>
  <w:style w:type="paragraph" w:customStyle="1" w:styleId="SubTitle1">
    <w:name w:val="SubTitle 1"/>
    <w:basedOn w:val="Normal"/>
    <w:next w:val="Normal"/>
    <w:rsid w:val="00B33E97"/>
    <w:pPr>
      <w:spacing w:after="240"/>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B33E97"/>
    <w:pPr>
      <w:spacing w:after="240"/>
      <w:jc w:val="center"/>
    </w:pPr>
    <w:rPr>
      <w:rFonts w:ascii="Times New Roman" w:eastAsia="Times New Roman" w:hAnsi="Times New Roman" w:cs="Times New Roman"/>
      <w:b/>
      <w:snapToGrid w:val="0"/>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9773">
      <w:bodyDiv w:val="1"/>
      <w:marLeft w:val="0"/>
      <w:marRight w:val="0"/>
      <w:marTop w:val="0"/>
      <w:marBottom w:val="0"/>
      <w:divBdr>
        <w:top w:val="none" w:sz="0" w:space="0" w:color="auto"/>
        <w:left w:val="none" w:sz="0" w:space="0" w:color="auto"/>
        <w:bottom w:val="none" w:sz="0" w:space="0" w:color="auto"/>
        <w:right w:val="none" w:sz="0" w:space="0" w:color="auto"/>
      </w:divBdr>
    </w:div>
    <w:div w:id="81339441">
      <w:bodyDiv w:val="1"/>
      <w:marLeft w:val="0"/>
      <w:marRight w:val="0"/>
      <w:marTop w:val="0"/>
      <w:marBottom w:val="0"/>
      <w:divBdr>
        <w:top w:val="none" w:sz="0" w:space="0" w:color="auto"/>
        <w:left w:val="none" w:sz="0" w:space="0" w:color="auto"/>
        <w:bottom w:val="none" w:sz="0" w:space="0" w:color="auto"/>
        <w:right w:val="none" w:sz="0" w:space="0" w:color="auto"/>
      </w:divBdr>
    </w:div>
    <w:div w:id="81799110">
      <w:bodyDiv w:val="1"/>
      <w:marLeft w:val="0"/>
      <w:marRight w:val="0"/>
      <w:marTop w:val="0"/>
      <w:marBottom w:val="0"/>
      <w:divBdr>
        <w:top w:val="none" w:sz="0" w:space="0" w:color="auto"/>
        <w:left w:val="none" w:sz="0" w:space="0" w:color="auto"/>
        <w:bottom w:val="none" w:sz="0" w:space="0" w:color="auto"/>
        <w:right w:val="none" w:sz="0" w:space="0" w:color="auto"/>
      </w:divBdr>
    </w:div>
    <w:div w:id="131561045">
      <w:bodyDiv w:val="1"/>
      <w:marLeft w:val="0"/>
      <w:marRight w:val="0"/>
      <w:marTop w:val="0"/>
      <w:marBottom w:val="0"/>
      <w:divBdr>
        <w:top w:val="none" w:sz="0" w:space="0" w:color="auto"/>
        <w:left w:val="none" w:sz="0" w:space="0" w:color="auto"/>
        <w:bottom w:val="none" w:sz="0" w:space="0" w:color="auto"/>
        <w:right w:val="none" w:sz="0" w:space="0" w:color="auto"/>
      </w:divBdr>
    </w:div>
    <w:div w:id="220287458">
      <w:bodyDiv w:val="1"/>
      <w:marLeft w:val="0"/>
      <w:marRight w:val="0"/>
      <w:marTop w:val="0"/>
      <w:marBottom w:val="0"/>
      <w:divBdr>
        <w:top w:val="none" w:sz="0" w:space="0" w:color="auto"/>
        <w:left w:val="none" w:sz="0" w:space="0" w:color="auto"/>
        <w:bottom w:val="none" w:sz="0" w:space="0" w:color="auto"/>
        <w:right w:val="none" w:sz="0" w:space="0" w:color="auto"/>
      </w:divBdr>
    </w:div>
    <w:div w:id="273906002">
      <w:bodyDiv w:val="1"/>
      <w:marLeft w:val="0"/>
      <w:marRight w:val="0"/>
      <w:marTop w:val="0"/>
      <w:marBottom w:val="0"/>
      <w:divBdr>
        <w:top w:val="none" w:sz="0" w:space="0" w:color="auto"/>
        <w:left w:val="none" w:sz="0" w:space="0" w:color="auto"/>
        <w:bottom w:val="none" w:sz="0" w:space="0" w:color="auto"/>
        <w:right w:val="none" w:sz="0" w:space="0" w:color="auto"/>
      </w:divBdr>
    </w:div>
    <w:div w:id="295792929">
      <w:bodyDiv w:val="1"/>
      <w:marLeft w:val="0"/>
      <w:marRight w:val="0"/>
      <w:marTop w:val="0"/>
      <w:marBottom w:val="0"/>
      <w:divBdr>
        <w:top w:val="none" w:sz="0" w:space="0" w:color="auto"/>
        <w:left w:val="none" w:sz="0" w:space="0" w:color="auto"/>
        <w:bottom w:val="none" w:sz="0" w:space="0" w:color="auto"/>
        <w:right w:val="none" w:sz="0" w:space="0" w:color="auto"/>
      </w:divBdr>
    </w:div>
    <w:div w:id="300313046">
      <w:bodyDiv w:val="1"/>
      <w:marLeft w:val="0"/>
      <w:marRight w:val="0"/>
      <w:marTop w:val="0"/>
      <w:marBottom w:val="0"/>
      <w:divBdr>
        <w:top w:val="none" w:sz="0" w:space="0" w:color="auto"/>
        <w:left w:val="none" w:sz="0" w:space="0" w:color="auto"/>
        <w:bottom w:val="none" w:sz="0" w:space="0" w:color="auto"/>
        <w:right w:val="none" w:sz="0" w:space="0" w:color="auto"/>
      </w:divBdr>
    </w:div>
    <w:div w:id="319693971">
      <w:bodyDiv w:val="1"/>
      <w:marLeft w:val="0"/>
      <w:marRight w:val="0"/>
      <w:marTop w:val="0"/>
      <w:marBottom w:val="0"/>
      <w:divBdr>
        <w:top w:val="none" w:sz="0" w:space="0" w:color="auto"/>
        <w:left w:val="none" w:sz="0" w:space="0" w:color="auto"/>
        <w:bottom w:val="none" w:sz="0" w:space="0" w:color="auto"/>
        <w:right w:val="none" w:sz="0" w:space="0" w:color="auto"/>
      </w:divBdr>
    </w:div>
    <w:div w:id="331760958">
      <w:bodyDiv w:val="1"/>
      <w:marLeft w:val="0"/>
      <w:marRight w:val="0"/>
      <w:marTop w:val="0"/>
      <w:marBottom w:val="0"/>
      <w:divBdr>
        <w:top w:val="none" w:sz="0" w:space="0" w:color="auto"/>
        <w:left w:val="none" w:sz="0" w:space="0" w:color="auto"/>
        <w:bottom w:val="none" w:sz="0" w:space="0" w:color="auto"/>
        <w:right w:val="none" w:sz="0" w:space="0" w:color="auto"/>
      </w:divBdr>
    </w:div>
    <w:div w:id="333144229">
      <w:bodyDiv w:val="1"/>
      <w:marLeft w:val="0"/>
      <w:marRight w:val="0"/>
      <w:marTop w:val="0"/>
      <w:marBottom w:val="0"/>
      <w:divBdr>
        <w:top w:val="none" w:sz="0" w:space="0" w:color="auto"/>
        <w:left w:val="none" w:sz="0" w:space="0" w:color="auto"/>
        <w:bottom w:val="none" w:sz="0" w:space="0" w:color="auto"/>
        <w:right w:val="none" w:sz="0" w:space="0" w:color="auto"/>
      </w:divBdr>
    </w:div>
    <w:div w:id="394357113">
      <w:bodyDiv w:val="1"/>
      <w:marLeft w:val="0"/>
      <w:marRight w:val="0"/>
      <w:marTop w:val="0"/>
      <w:marBottom w:val="0"/>
      <w:divBdr>
        <w:top w:val="none" w:sz="0" w:space="0" w:color="auto"/>
        <w:left w:val="none" w:sz="0" w:space="0" w:color="auto"/>
        <w:bottom w:val="none" w:sz="0" w:space="0" w:color="auto"/>
        <w:right w:val="none" w:sz="0" w:space="0" w:color="auto"/>
      </w:divBdr>
    </w:div>
    <w:div w:id="501094286">
      <w:bodyDiv w:val="1"/>
      <w:marLeft w:val="0"/>
      <w:marRight w:val="0"/>
      <w:marTop w:val="0"/>
      <w:marBottom w:val="0"/>
      <w:divBdr>
        <w:top w:val="none" w:sz="0" w:space="0" w:color="auto"/>
        <w:left w:val="none" w:sz="0" w:space="0" w:color="auto"/>
        <w:bottom w:val="none" w:sz="0" w:space="0" w:color="auto"/>
        <w:right w:val="none" w:sz="0" w:space="0" w:color="auto"/>
      </w:divBdr>
    </w:div>
    <w:div w:id="515849308">
      <w:bodyDiv w:val="1"/>
      <w:marLeft w:val="0"/>
      <w:marRight w:val="0"/>
      <w:marTop w:val="0"/>
      <w:marBottom w:val="0"/>
      <w:divBdr>
        <w:top w:val="none" w:sz="0" w:space="0" w:color="auto"/>
        <w:left w:val="none" w:sz="0" w:space="0" w:color="auto"/>
        <w:bottom w:val="none" w:sz="0" w:space="0" w:color="auto"/>
        <w:right w:val="none" w:sz="0" w:space="0" w:color="auto"/>
      </w:divBdr>
    </w:div>
    <w:div w:id="605775591">
      <w:bodyDiv w:val="1"/>
      <w:marLeft w:val="0"/>
      <w:marRight w:val="0"/>
      <w:marTop w:val="0"/>
      <w:marBottom w:val="0"/>
      <w:divBdr>
        <w:top w:val="none" w:sz="0" w:space="0" w:color="auto"/>
        <w:left w:val="none" w:sz="0" w:space="0" w:color="auto"/>
        <w:bottom w:val="none" w:sz="0" w:space="0" w:color="auto"/>
        <w:right w:val="none" w:sz="0" w:space="0" w:color="auto"/>
      </w:divBdr>
    </w:div>
    <w:div w:id="621039666">
      <w:bodyDiv w:val="1"/>
      <w:marLeft w:val="0"/>
      <w:marRight w:val="0"/>
      <w:marTop w:val="0"/>
      <w:marBottom w:val="0"/>
      <w:divBdr>
        <w:top w:val="none" w:sz="0" w:space="0" w:color="auto"/>
        <w:left w:val="none" w:sz="0" w:space="0" w:color="auto"/>
        <w:bottom w:val="none" w:sz="0" w:space="0" w:color="auto"/>
        <w:right w:val="none" w:sz="0" w:space="0" w:color="auto"/>
      </w:divBdr>
    </w:div>
    <w:div w:id="697127129">
      <w:bodyDiv w:val="1"/>
      <w:marLeft w:val="0"/>
      <w:marRight w:val="0"/>
      <w:marTop w:val="0"/>
      <w:marBottom w:val="0"/>
      <w:divBdr>
        <w:top w:val="none" w:sz="0" w:space="0" w:color="auto"/>
        <w:left w:val="none" w:sz="0" w:space="0" w:color="auto"/>
        <w:bottom w:val="none" w:sz="0" w:space="0" w:color="auto"/>
        <w:right w:val="none" w:sz="0" w:space="0" w:color="auto"/>
      </w:divBdr>
    </w:div>
    <w:div w:id="748695833">
      <w:bodyDiv w:val="1"/>
      <w:marLeft w:val="0"/>
      <w:marRight w:val="0"/>
      <w:marTop w:val="0"/>
      <w:marBottom w:val="0"/>
      <w:divBdr>
        <w:top w:val="none" w:sz="0" w:space="0" w:color="auto"/>
        <w:left w:val="none" w:sz="0" w:space="0" w:color="auto"/>
        <w:bottom w:val="none" w:sz="0" w:space="0" w:color="auto"/>
        <w:right w:val="none" w:sz="0" w:space="0" w:color="auto"/>
      </w:divBdr>
    </w:div>
    <w:div w:id="757335446">
      <w:bodyDiv w:val="1"/>
      <w:marLeft w:val="0"/>
      <w:marRight w:val="0"/>
      <w:marTop w:val="0"/>
      <w:marBottom w:val="0"/>
      <w:divBdr>
        <w:top w:val="none" w:sz="0" w:space="0" w:color="auto"/>
        <w:left w:val="none" w:sz="0" w:space="0" w:color="auto"/>
        <w:bottom w:val="none" w:sz="0" w:space="0" w:color="auto"/>
        <w:right w:val="none" w:sz="0" w:space="0" w:color="auto"/>
      </w:divBdr>
    </w:div>
    <w:div w:id="795098904">
      <w:bodyDiv w:val="1"/>
      <w:marLeft w:val="0"/>
      <w:marRight w:val="0"/>
      <w:marTop w:val="0"/>
      <w:marBottom w:val="0"/>
      <w:divBdr>
        <w:top w:val="none" w:sz="0" w:space="0" w:color="auto"/>
        <w:left w:val="none" w:sz="0" w:space="0" w:color="auto"/>
        <w:bottom w:val="none" w:sz="0" w:space="0" w:color="auto"/>
        <w:right w:val="none" w:sz="0" w:space="0" w:color="auto"/>
      </w:divBdr>
    </w:div>
    <w:div w:id="813837879">
      <w:bodyDiv w:val="1"/>
      <w:marLeft w:val="0"/>
      <w:marRight w:val="0"/>
      <w:marTop w:val="0"/>
      <w:marBottom w:val="0"/>
      <w:divBdr>
        <w:top w:val="none" w:sz="0" w:space="0" w:color="auto"/>
        <w:left w:val="none" w:sz="0" w:space="0" w:color="auto"/>
        <w:bottom w:val="none" w:sz="0" w:space="0" w:color="auto"/>
        <w:right w:val="none" w:sz="0" w:space="0" w:color="auto"/>
      </w:divBdr>
    </w:div>
    <w:div w:id="816799615">
      <w:bodyDiv w:val="1"/>
      <w:marLeft w:val="0"/>
      <w:marRight w:val="0"/>
      <w:marTop w:val="0"/>
      <w:marBottom w:val="0"/>
      <w:divBdr>
        <w:top w:val="none" w:sz="0" w:space="0" w:color="auto"/>
        <w:left w:val="none" w:sz="0" w:space="0" w:color="auto"/>
        <w:bottom w:val="none" w:sz="0" w:space="0" w:color="auto"/>
        <w:right w:val="none" w:sz="0" w:space="0" w:color="auto"/>
      </w:divBdr>
    </w:div>
    <w:div w:id="827210539">
      <w:bodyDiv w:val="1"/>
      <w:marLeft w:val="0"/>
      <w:marRight w:val="0"/>
      <w:marTop w:val="0"/>
      <w:marBottom w:val="0"/>
      <w:divBdr>
        <w:top w:val="none" w:sz="0" w:space="0" w:color="auto"/>
        <w:left w:val="none" w:sz="0" w:space="0" w:color="auto"/>
        <w:bottom w:val="none" w:sz="0" w:space="0" w:color="auto"/>
        <w:right w:val="none" w:sz="0" w:space="0" w:color="auto"/>
      </w:divBdr>
    </w:div>
    <w:div w:id="892422743">
      <w:bodyDiv w:val="1"/>
      <w:marLeft w:val="0"/>
      <w:marRight w:val="0"/>
      <w:marTop w:val="0"/>
      <w:marBottom w:val="0"/>
      <w:divBdr>
        <w:top w:val="none" w:sz="0" w:space="0" w:color="auto"/>
        <w:left w:val="none" w:sz="0" w:space="0" w:color="auto"/>
        <w:bottom w:val="none" w:sz="0" w:space="0" w:color="auto"/>
        <w:right w:val="none" w:sz="0" w:space="0" w:color="auto"/>
      </w:divBdr>
    </w:div>
    <w:div w:id="1016036646">
      <w:bodyDiv w:val="1"/>
      <w:marLeft w:val="0"/>
      <w:marRight w:val="0"/>
      <w:marTop w:val="0"/>
      <w:marBottom w:val="0"/>
      <w:divBdr>
        <w:top w:val="none" w:sz="0" w:space="0" w:color="auto"/>
        <w:left w:val="none" w:sz="0" w:space="0" w:color="auto"/>
        <w:bottom w:val="none" w:sz="0" w:space="0" w:color="auto"/>
        <w:right w:val="none" w:sz="0" w:space="0" w:color="auto"/>
      </w:divBdr>
    </w:div>
    <w:div w:id="1021201069">
      <w:bodyDiv w:val="1"/>
      <w:marLeft w:val="0"/>
      <w:marRight w:val="0"/>
      <w:marTop w:val="0"/>
      <w:marBottom w:val="0"/>
      <w:divBdr>
        <w:top w:val="none" w:sz="0" w:space="0" w:color="auto"/>
        <w:left w:val="none" w:sz="0" w:space="0" w:color="auto"/>
        <w:bottom w:val="none" w:sz="0" w:space="0" w:color="auto"/>
        <w:right w:val="none" w:sz="0" w:space="0" w:color="auto"/>
      </w:divBdr>
    </w:div>
    <w:div w:id="1022123104">
      <w:bodyDiv w:val="1"/>
      <w:marLeft w:val="0"/>
      <w:marRight w:val="0"/>
      <w:marTop w:val="0"/>
      <w:marBottom w:val="0"/>
      <w:divBdr>
        <w:top w:val="none" w:sz="0" w:space="0" w:color="auto"/>
        <w:left w:val="none" w:sz="0" w:space="0" w:color="auto"/>
        <w:bottom w:val="none" w:sz="0" w:space="0" w:color="auto"/>
        <w:right w:val="none" w:sz="0" w:space="0" w:color="auto"/>
      </w:divBdr>
    </w:div>
    <w:div w:id="1051660486">
      <w:bodyDiv w:val="1"/>
      <w:marLeft w:val="0"/>
      <w:marRight w:val="0"/>
      <w:marTop w:val="0"/>
      <w:marBottom w:val="0"/>
      <w:divBdr>
        <w:top w:val="none" w:sz="0" w:space="0" w:color="auto"/>
        <w:left w:val="none" w:sz="0" w:space="0" w:color="auto"/>
        <w:bottom w:val="none" w:sz="0" w:space="0" w:color="auto"/>
        <w:right w:val="none" w:sz="0" w:space="0" w:color="auto"/>
      </w:divBdr>
    </w:div>
    <w:div w:id="1058480948">
      <w:bodyDiv w:val="1"/>
      <w:marLeft w:val="0"/>
      <w:marRight w:val="0"/>
      <w:marTop w:val="0"/>
      <w:marBottom w:val="0"/>
      <w:divBdr>
        <w:top w:val="none" w:sz="0" w:space="0" w:color="auto"/>
        <w:left w:val="none" w:sz="0" w:space="0" w:color="auto"/>
        <w:bottom w:val="none" w:sz="0" w:space="0" w:color="auto"/>
        <w:right w:val="none" w:sz="0" w:space="0" w:color="auto"/>
      </w:divBdr>
    </w:div>
    <w:div w:id="1072510737">
      <w:bodyDiv w:val="1"/>
      <w:marLeft w:val="0"/>
      <w:marRight w:val="0"/>
      <w:marTop w:val="0"/>
      <w:marBottom w:val="0"/>
      <w:divBdr>
        <w:top w:val="none" w:sz="0" w:space="0" w:color="auto"/>
        <w:left w:val="none" w:sz="0" w:space="0" w:color="auto"/>
        <w:bottom w:val="none" w:sz="0" w:space="0" w:color="auto"/>
        <w:right w:val="none" w:sz="0" w:space="0" w:color="auto"/>
      </w:divBdr>
    </w:div>
    <w:div w:id="1091583784">
      <w:bodyDiv w:val="1"/>
      <w:marLeft w:val="0"/>
      <w:marRight w:val="0"/>
      <w:marTop w:val="0"/>
      <w:marBottom w:val="0"/>
      <w:divBdr>
        <w:top w:val="none" w:sz="0" w:space="0" w:color="auto"/>
        <w:left w:val="none" w:sz="0" w:space="0" w:color="auto"/>
        <w:bottom w:val="none" w:sz="0" w:space="0" w:color="auto"/>
        <w:right w:val="none" w:sz="0" w:space="0" w:color="auto"/>
      </w:divBdr>
    </w:div>
    <w:div w:id="1095785229">
      <w:bodyDiv w:val="1"/>
      <w:marLeft w:val="0"/>
      <w:marRight w:val="0"/>
      <w:marTop w:val="0"/>
      <w:marBottom w:val="0"/>
      <w:divBdr>
        <w:top w:val="none" w:sz="0" w:space="0" w:color="auto"/>
        <w:left w:val="none" w:sz="0" w:space="0" w:color="auto"/>
        <w:bottom w:val="none" w:sz="0" w:space="0" w:color="auto"/>
        <w:right w:val="none" w:sz="0" w:space="0" w:color="auto"/>
      </w:divBdr>
    </w:div>
    <w:div w:id="1146969320">
      <w:bodyDiv w:val="1"/>
      <w:marLeft w:val="0"/>
      <w:marRight w:val="0"/>
      <w:marTop w:val="0"/>
      <w:marBottom w:val="0"/>
      <w:divBdr>
        <w:top w:val="none" w:sz="0" w:space="0" w:color="auto"/>
        <w:left w:val="none" w:sz="0" w:space="0" w:color="auto"/>
        <w:bottom w:val="none" w:sz="0" w:space="0" w:color="auto"/>
        <w:right w:val="none" w:sz="0" w:space="0" w:color="auto"/>
      </w:divBdr>
    </w:div>
    <w:div w:id="1175344459">
      <w:bodyDiv w:val="1"/>
      <w:marLeft w:val="0"/>
      <w:marRight w:val="0"/>
      <w:marTop w:val="0"/>
      <w:marBottom w:val="0"/>
      <w:divBdr>
        <w:top w:val="none" w:sz="0" w:space="0" w:color="auto"/>
        <w:left w:val="none" w:sz="0" w:space="0" w:color="auto"/>
        <w:bottom w:val="none" w:sz="0" w:space="0" w:color="auto"/>
        <w:right w:val="none" w:sz="0" w:space="0" w:color="auto"/>
      </w:divBdr>
    </w:div>
    <w:div w:id="1209758982">
      <w:bodyDiv w:val="1"/>
      <w:marLeft w:val="0"/>
      <w:marRight w:val="0"/>
      <w:marTop w:val="0"/>
      <w:marBottom w:val="0"/>
      <w:divBdr>
        <w:top w:val="none" w:sz="0" w:space="0" w:color="auto"/>
        <w:left w:val="none" w:sz="0" w:space="0" w:color="auto"/>
        <w:bottom w:val="none" w:sz="0" w:space="0" w:color="auto"/>
        <w:right w:val="none" w:sz="0" w:space="0" w:color="auto"/>
      </w:divBdr>
    </w:div>
    <w:div w:id="1221593240">
      <w:bodyDiv w:val="1"/>
      <w:marLeft w:val="0"/>
      <w:marRight w:val="0"/>
      <w:marTop w:val="0"/>
      <w:marBottom w:val="0"/>
      <w:divBdr>
        <w:top w:val="none" w:sz="0" w:space="0" w:color="auto"/>
        <w:left w:val="none" w:sz="0" w:space="0" w:color="auto"/>
        <w:bottom w:val="none" w:sz="0" w:space="0" w:color="auto"/>
        <w:right w:val="none" w:sz="0" w:space="0" w:color="auto"/>
      </w:divBdr>
    </w:div>
    <w:div w:id="1241213744">
      <w:bodyDiv w:val="1"/>
      <w:marLeft w:val="0"/>
      <w:marRight w:val="0"/>
      <w:marTop w:val="0"/>
      <w:marBottom w:val="0"/>
      <w:divBdr>
        <w:top w:val="none" w:sz="0" w:space="0" w:color="auto"/>
        <w:left w:val="none" w:sz="0" w:space="0" w:color="auto"/>
        <w:bottom w:val="none" w:sz="0" w:space="0" w:color="auto"/>
        <w:right w:val="none" w:sz="0" w:space="0" w:color="auto"/>
      </w:divBdr>
    </w:div>
    <w:div w:id="1261455016">
      <w:bodyDiv w:val="1"/>
      <w:marLeft w:val="0"/>
      <w:marRight w:val="0"/>
      <w:marTop w:val="0"/>
      <w:marBottom w:val="0"/>
      <w:divBdr>
        <w:top w:val="none" w:sz="0" w:space="0" w:color="auto"/>
        <w:left w:val="none" w:sz="0" w:space="0" w:color="auto"/>
        <w:bottom w:val="none" w:sz="0" w:space="0" w:color="auto"/>
        <w:right w:val="none" w:sz="0" w:space="0" w:color="auto"/>
      </w:divBdr>
    </w:div>
    <w:div w:id="1267232287">
      <w:bodyDiv w:val="1"/>
      <w:marLeft w:val="0"/>
      <w:marRight w:val="0"/>
      <w:marTop w:val="0"/>
      <w:marBottom w:val="0"/>
      <w:divBdr>
        <w:top w:val="none" w:sz="0" w:space="0" w:color="auto"/>
        <w:left w:val="none" w:sz="0" w:space="0" w:color="auto"/>
        <w:bottom w:val="none" w:sz="0" w:space="0" w:color="auto"/>
        <w:right w:val="none" w:sz="0" w:space="0" w:color="auto"/>
      </w:divBdr>
    </w:div>
    <w:div w:id="1297375038">
      <w:bodyDiv w:val="1"/>
      <w:marLeft w:val="0"/>
      <w:marRight w:val="0"/>
      <w:marTop w:val="0"/>
      <w:marBottom w:val="0"/>
      <w:divBdr>
        <w:top w:val="none" w:sz="0" w:space="0" w:color="auto"/>
        <w:left w:val="none" w:sz="0" w:space="0" w:color="auto"/>
        <w:bottom w:val="none" w:sz="0" w:space="0" w:color="auto"/>
        <w:right w:val="none" w:sz="0" w:space="0" w:color="auto"/>
      </w:divBdr>
    </w:div>
    <w:div w:id="1403992627">
      <w:bodyDiv w:val="1"/>
      <w:marLeft w:val="0"/>
      <w:marRight w:val="0"/>
      <w:marTop w:val="0"/>
      <w:marBottom w:val="0"/>
      <w:divBdr>
        <w:top w:val="none" w:sz="0" w:space="0" w:color="auto"/>
        <w:left w:val="none" w:sz="0" w:space="0" w:color="auto"/>
        <w:bottom w:val="none" w:sz="0" w:space="0" w:color="auto"/>
        <w:right w:val="none" w:sz="0" w:space="0" w:color="auto"/>
      </w:divBdr>
    </w:div>
    <w:div w:id="1430396249">
      <w:bodyDiv w:val="1"/>
      <w:marLeft w:val="0"/>
      <w:marRight w:val="0"/>
      <w:marTop w:val="0"/>
      <w:marBottom w:val="0"/>
      <w:divBdr>
        <w:top w:val="none" w:sz="0" w:space="0" w:color="auto"/>
        <w:left w:val="none" w:sz="0" w:space="0" w:color="auto"/>
        <w:bottom w:val="none" w:sz="0" w:space="0" w:color="auto"/>
        <w:right w:val="none" w:sz="0" w:space="0" w:color="auto"/>
      </w:divBdr>
    </w:div>
    <w:div w:id="1486168972">
      <w:bodyDiv w:val="1"/>
      <w:marLeft w:val="0"/>
      <w:marRight w:val="0"/>
      <w:marTop w:val="0"/>
      <w:marBottom w:val="0"/>
      <w:divBdr>
        <w:top w:val="none" w:sz="0" w:space="0" w:color="auto"/>
        <w:left w:val="none" w:sz="0" w:space="0" w:color="auto"/>
        <w:bottom w:val="none" w:sz="0" w:space="0" w:color="auto"/>
        <w:right w:val="none" w:sz="0" w:space="0" w:color="auto"/>
      </w:divBdr>
    </w:div>
    <w:div w:id="1508060924">
      <w:bodyDiv w:val="1"/>
      <w:marLeft w:val="0"/>
      <w:marRight w:val="0"/>
      <w:marTop w:val="0"/>
      <w:marBottom w:val="0"/>
      <w:divBdr>
        <w:top w:val="none" w:sz="0" w:space="0" w:color="auto"/>
        <w:left w:val="none" w:sz="0" w:space="0" w:color="auto"/>
        <w:bottom w:val="none" w:sz="0" w:space="0" w:color="auto"/>
        <w:right w:val="none" w:sz="0" w:space="0" w:color="auto"/>
      </w:divBdr>
    </w:div>
    <w:div w:id="1525560623">
      <w:bodyDiv w:val="1"/>
      <w:marLeft w:val="0"/>
      <w:marRight w:val="0"/>
      <w:marTop w:val="0"/>
      <w:marBottom w:val="0"/>
      <w:divBdr>
        <w:top w:val="none" w:sz="0" w:space="0" w:color="auto"/>
        <w:left w:val="none" w:sz="0" w:space="0" w:color="auto"/>
        <w:bottom w:val="none" w:sz="0" w:space="0" w:color="auto"/>
        <w:right w:val="none" w:sz="0" w:space="0" w:color="auto"/>
      </w:divBdr>
    </w:div>
    <w:div w:id="1527794844">
      <w:bodyDiv w:val="1"/>
      <w:marLeft w:val="0"/>
      <w:marRight w:val="0"/>
      <w:marTop w:val="0"/>
      <w:marBottom w:val="0"/>
      <w:divBdr>
        <w:top w:val="none" w:sz="0" w:space="0" w:color="auto"/>
        <w:left w:val="none" w:sz="0" w:space="0" w:color="auto"/>
        <w:bottom w:val="none" w:sz="0" w:space="0" w:color="auto"/>
        <w:right w:val="none" w:sz="0" w:space="0" w:color="auto"/>
      </w:divBdr>
    </w:div>
    <w:div w:id="1528568742">
      <w:bodyDiv w:val="1"/>
      <w:marLeft w:val="0"/>
      <w:marRight w:val="0"/>
      <w:marTop w:val="0"/>
      <w:marBottom w:val="0"/>
      <w:divBdr>
        <w:top w:val="none" w:sz="0" w:space="0" w:color="auto"/>
        <w:left w:val="none" w:sz="0" w:space="0" w:color="auto"/>
        <w:bottom w:val="none" w:sz="0" w:space="0" w:color="auto"/>
        <w:right w:val="none" w:sz="0" w:space="0" w:color="auto"/>
      </w:divBdr>
    </w:div>
    <w:div w:id="1564947454">
      <w:bodyDiv w:val="1"/>
      <w:marLeft w:val="0"/>
      <w:marRight w:val="0"/>
      <w:marTop w:val="0"/>
      <w:marBottom w:val="0"/>
      <w:divBdr>
        <w:top w:val="none" w:sz="0" w:space="0" w:color="auto"/>
        <w:left w:val="none" w:sz="0" w:space="0" w:color="auto"/>
        <w:bottom w:val="none" w:sz="0" w:space="0" w:color="auto"/>
        <w:right w:val="none" w:sz="0" w:space="0" w:color="auto"/>
      </w:divBdr>
    </w:div>
    <w:div w:id="1620719050">
      <w:bodyDiv w:val="1"/>
      <w:marLeft w:val="0"/>
      <w:marRight w:val="0"/>
      <w:marTop w:val="0"/>
      <w:marBottom w:val="0"/>
      <w:divBdr>
        <w:top w:val="none" w:sz="0" w:space="0" w:color="auto"/>
        <w:left w:val="none" w:sz="0" w:space="0" w:color="auto"/>
        <w:bottom w:val="none" w:sz="0" w:space="0" w:color="auto"/>
        <w:right w:val="none" w:sz="0" w:space="0" w:color="auto"/>
      </w:divBdr>
    </w:div>
    <w:div w:id="1627084753">
      <w:bodyDiv w:val="1"/>
      <w:marLeft w:val="0"/>
      <w:marRight w:val="0"/>
      <w:marTop w:val="0"/>
      <w:marBottom w:val="0"/>
      <w:divBdr>
        <w:top w:val="none" w:sz="0" w:space="0" w:color="auto"/>
        <w:left w:val="none" w:sz="0" w:space="0" w:color="auto"/>
        <w:bottom w:val="none" w:sz="0" w:space="0" w:color="auto"/>
        <w:right w:val="none" w:sz="0" w:space="0" w:color="auto"/>
      </w:divBdr>
    </w:div>
    <w:div w:id="1630937822">
      <w:bodyDiv w:val="1"/>
      <w:marLeft w:val="0"/>
      <w:marRight w:val="0"/>
      <w:marTop w:val="0"/>
      <w:marBottom w:val="0"/>
      <w:divBdr>
        <w:top w:val="none" w:sz="0" w:space="0" w:color="auto"/>
        <w:left w:val="none" w:sz="0" w:space="0" w:color="auto"/>
        <w:bottom w:val="none" w:sz="0" w:space="0" w:color="auto"/>
        <w:right w:val="none" w:sz="0" w:space="0" w:color="auto"/>
      </w:divBdr>
    </w:div>
    <w:div w:id="1715233294">
      <w:bodyDiv w:val="1"/>
      <w:marLeft w:val="0"/>
      <w:marRight w:val="0"/>
      <w:marTop w:val="0"/>
      <w:marBottom w:val="0"/>
      <w:divBdr>
        <w:top w:val="none" w:sz="0" w:space="0" w:color="auto"/>
        <w:left w:val="none" w:sz="0" w:space="0" w:color="auto"/>
        <w:bottom w:val="none" w:sz="0" w:space="0" w:color="auto"/>
        <w:right w:val="none" w:sz="0" w:space="0" w:color="auto"/>
      </w:divBdr>
    </w:div>
    <w:div w:id="1719282024">
      <w:bodyDiv w:val="1"/>
      <w:marLeft w:val="0"/>
      <w:marRight w:val="0"/>
      <w:marTop w:val="0"/>
      <w:marBottom w:val="0"/>
      <w:divBdr>
        <w:top w:val="none" w:sz="0" w:space="0" w:color="auto"/>
        <w:left w:val="none" w:sz="0" w:space="0" w:color="auto"/>
        <w:bottom w:val="none" w:sz="0" w:space="0" w:color="auto"/>
        <w:right w:val="none" w:sz="0" w:space="0" w:color="auto"/>
      </w:divBdr>
    </w:div>
    <w:div w:id="1774979096">
      <w:bodyDiv w:val="1"/>
      <w:marLeft w:val="0"/>
      <w:marRight w:val="0"/>
      <w:marTop w:val="0"/>
      <w:marBottom w:val="0"/>
      <w:divBdr>
        <w:top w:val="none" w:sz="0" w:space="0" w:color="auto"/>
        <w:left w:val="none" w:sz="0" w:space="0" w:color="auto"/>
        <w:bottom w:val="none" w:sz="0" w:space="0" w:color="auto"/>
        <w:right w:val="none" w:sz="0" w:space="0" w:color="auto"/>
      </w:divBdr>
    </w:div>
    <w:div w:id="1778518485">
      <w:bodyDiv w:val="1"/>
      <w:marLeft w:val="0"/>
      <w:marRight w:val="0"/>
      <w:marTop w:val="0"/>
      <w:marBottom w:val="0"/>
      <w:divBdr>
        <w:top w:val="none" w:sz="0" w:space="0" w:color="auto"/>
        <w:left w:val="none" w:sz="0" w:space="0" w:color="auto"/>
        <w:bottom w:val="none" w:sz="0" w:space="0" w:color="auto"/>
        <w:right w:val="none" w:sz="0" w:space="0" w:color="auto"/>
      </w:divBdr>
    </w:div>
    <w:div w:id="1780680453">
      <w:bodyDiv w:val="1"/>
      <w:marLeft w:val="0"/>
      <w:marRight w:val="0"/>
      <w:marTop w:val="0"/>
      <w:marBottom w:val="0"/>
      <w:divBdr>
        <w:top w:val="none" w:sz="0" w:space="0" w:color="auto"/>
        <w:left w:val="none" w:sz="0" w:space="0" w:color="auto"/>
        <w:bottom w:val="none" w:sz="0" w:space="0" w:color="auto"/>
        <w:right w:val="none" w:sz="0" w:space="0" w:color="auto"/>
      </w:divBdr>
    </w:div>
    <w:div w:id="1914780504">
      <w:bodyDiv w:val="1"/>
      <w:marLeft w:val="0"/>
      <w:marRight w:val="0"/>
      <w:marTop w:val="0"/>
      <w:marBottom w:val="0"/>
      <w:divBdr>
        <w:top w:val="none" w:sz="0" w:space="0" w:color="auto"/>
        <w:left w:val="none" w:sz="0" w:space="0" w:color="auto"/>
        <w:bottom w:val="none" w:sz="0" w:space="0" w:color="auto"/>
        <w:right w:val="none" w:sz="0" w:space="0" w:color="auto"/>
      </w:divBdr>
    </w:div>
    <w:div w:id="1957372593">
      <w:bodyDiv w:val="1"/>
      <w:marLeft w:val="0"/>
      <w:marRight w:val="0"/>
      <w:marTop w:val="0"/>
      <w:marBottom w:val="0"/>
      <w:divBdr>
        <w:top w:val="none" w:sz="0" w:space="0" w:color="auto"/>
        <w:left w:val="none" w:sz="0" w:space="0" w:color="auto"/>
        <w:bottom w:val="none" w:sz="0" w:space="0" w:color="auto"/>
        <w:right w:val="none" w:sz="0" w:space="0" w:color="auto"/>
      </w:divBdr>
    </w:div>
    <w:div w:id="2033679574">
      <w:bodyDiv w:val="1"/>
      <w:marLeft w:val="0"/>
      <w:marRight w:val="0"/>
      <w:marTop w:val="0"/>
      <w:marBottom w:val="0"/>
      <w:divBdr>
        <w:top w:val="none" w:sz="0" w:space="0" w:color="auto"/>
        <w:left w:val="none" w:sz="0" w:space="0" w:color="auto"/>
        <w:bottom w:val="none" w:sz="0" w:space="0" w:color="auto"/>
        <w:right w:val="none" w:sz="0" w:space="0" w:color="auto"/>
      </w:divBdr>
    </w:div>
    <w:div w:id="2062165919">
      <w:bodyDiv w:val="1"/>
      <w:marLeft w:val="0"/>
      <w:marRight w:val="0"/>
      <w:marTop w:val="0"/>
      <w:marBottom w:val="0"/>
      <w:divBdr>
        <w:top w:val="none" w:sz="0" w:space="0" w:color="auto"/>
        <w:left w:val="none" w:sz="0" w:space="0" w:color="auto"/>
        <w:bottom w:val="none" w:sz="0" w:space="0" w:color="auto"/>
        <w:right w:val="none" w:sz="0" w:space="0" w:color="auto"/>
      </w:divBdr>
    </w:div>
    <w:div w:id="211165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54142" TargetMode="External"/><Relationship Id="rId21" Type="http://schemas.openxmlformats.org/officeDocument/2006/relationships/hyperlink" Target="https://www.zakon.hr/cms.htm?id=50851" TargetMode="External"/><Relationship Id="rId42" Type="http://schemas.openxmlformats.org/officeDocument/2006/relationships/hyperlink" Target="https://www.zakon.hr/cms.htm?id=55162" TargetMode="External"/><Relationship Id="rId47" Type="http://schemas.openxmlformats.org/officeDocument/2006/relationships/hyperlink" Target="https://www.zakon.hr/cms.htm?id=263" TargetMode="External"/><Relationship Id="rId63" Type="http://schemas.openxmlformats.org/officeDocument/2006/relationships/hyperlink" Target="https://www.zakon.hr/cms.htm?id=264" TargetMode="External"/><Relationship Id="rId68" Type="http://schemas.openxmlformats.org/officeDocument/2006/relationships/hyperlink" Target="https://www.zakon.hr/cms.htm?id=285" TargetMode="External"/><Relationship Id="rId84" Type="http://schemas.openxmlformats.org/officeDocument/2006/relationships/hyperlink" Target="https://www.zakon.hr/cms.htm?id=26157" TargetMode="External"/><Relationship Id="rId89" Type="http://schemas.openxmlformats.org/officeDocument/2006/relationships/fontTable" Target="fontTable.xml"/><Relationship Id="rId16" Type="http://schemas.openxmlformats.org/officeDocument/2006/relationships/hyperlink" Target="https://www.zakon.hr/cms.htm?id=323" TargetMode="External"/><Relationship Id="rId11" Type="http://schemas.openxmlformats.org/officeDocument/2006/relationships/hyperlink" Target="http://www.zakon.hr/cms.htm?id=479" TargetMode="External"/><Relationship Id="rId32" Type="http://schemas.openxmlformats.org/officeDocument/2006/relationships/image" Target="media/image4.png"/><Relationship Id="rId37" Type="http://schemas.openxmlformats.org/officeDocument/2006/relationships/hyperlink" Target="https://www.zakon.hr/cms.htm?id=98" TargetMode="External"/><Relationship Id="rId53" Type="http://schemas.openxmlformats.org/officeDocument/2006/relationships/hyperlink" Target="https://www.zakon.hr/cms.htm?id=285" TargetMode="External"/><Relationship Id="rId58" Type="http://schemas.openxmlformats.org/officeDocument/2006/relationships/hyperlink" Target="http://www.dubravica.hr" TargetMode="External"/><Relationship Id="rId74" Type="http://schemas.openxmlformats.org/officeDocument/2006/relationships/hyperlink" Target="https://www.zakon.hr/cms.htm?id=261" TargetMode="External"/><Relationship Id="rId79" Type="http://schemas.openxmlformats.org/officeDocument/2006/relationships/hyperlink" Target="https://www.zakon.hr/cms.htm?id=266"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zakon.hr/cms.htm?id=57865" TargetMode="External"/><Relationship Id="rId22" Type="http://schemas.openxmlformats.org/officeDocument/2006/relationships/hyperlink" Target="https://www.zakon.hr/cms.htm?id=54142" TargetMode="External"/><Relationship Id="rId27" Type="http://schemas.openxmlformats.org/officeDocument/2006/relationships/hyperlink" Target="https://www.zakon.hr/cms.htm?id=54121" TargetMode="External"/><Relationship Id="rId30" Type="http://schemas.openxmlformats.org/officeDocument/2006/relationships/image" Target="media/image2.jpeg"/><Relationship Id="rId35" Type="http://schemas.openxmlformats.org/officeDocument/2006/relationships/hyperlink" Target="https://www.zakon.hr/cms.htm?id=96" TargetMode="External"/><Relationship Id="rId43" Type="http://schemas.openxmlformats.org/officeDocument/2006/relationships/hyperlink" Target="http://www.dubravica.hr" TargetMode="External"/><Relationship Id="rId48" Type="http://schemas.openxmlformats.org/officeDocument/2006/relationships/hyperlink" Target="https://www.zakon.hr/cms.htm?id=264" TargetMode="External"/><Relationship Id="rId56" Type="http://schemas.openxmlformats.org/officeDocument/2006/relationships/hyperlink" Target="https://www.zakon.hr/cms.htm?id=40763" TargetMode="External"/><Relationship Id="rId64" Type="http://schemas.openxmlformats.org/officeDocument/2006/relationships/hyperlink" Target="https://www.zakon.hr/cms.htm?id=265" TargetMode="External"/><Relationship Id="rId69" Type="http://schemas.openxmlformats.org/officeDocument/2006/relationships/hyperlink" Target="https://www.zakon.hr/cms.htm?id=15727" TargetMode="External"/><Relationship Id="rId77" Type="http://schemas.openxmlformats.org/officeDocument/2006/relationships/hyperlink" Target="https://www.zakon.hr/cms.htm?id=264" TargetMode="External"/><Relationship Id="rId8" Type="http://schemas.openxmlformats.org/officeDocument/2006/relationships/image" Target="media/image1.jpeg"/><Relationship Id="rId51" Type="http://schemas.openxmlformats.org/officeDocument/2006/relationships/hyperlink" Target="https://www.zakon.hr/cms.htm?id=267" TargetMode="External"/><Relationship Id="rId72" Type="http://schemas.openxmlformats.org/officeDocument/2006/relationships/hyperlink" Target="https://www.zakon.hr/cms.htm?id=46702" TargetMode="External"/><Relationship Id="rId80" Type="http://schemas.openxmlformats.org/officeDocument/2006/relationships/hyperlink" Target="https://www.zakon.hr/cms.htm?id=267" TargetMode="External"/><Relationship Id="rId85" Type="http://schemas.openxmlformats.org/officeDocument/2006/relationships/hyperlink" Target="https://www.zakon.hr/cms.htm?id=40763" TargetMode="External"/><Relationship Id="rId3" Type="http://schemas.openxmlformats.org/officeDocument/2006/relationships/styles" Target="styles.xml"/><Relationship Id="rId12" Type="http://schemas.openxmlformats.org/officeDocument/2006/relationships/hyperlink" Target="https://www.zakon.hr/cms.htm?id=40813" TargetMode="External"/><Relationship Id="rId17" Type="http://schemas.openxmlformats.org/officeDocument/2006/relationships/hyperlink" Target="https://www.zakon.hr/cms.htm?id=324" TargetMode="External"/><Relationship Id="rId25" Type="http://schemas.openxmlformats.org/officeDocument/2006/relationships/hyperlink" Target="https://www.zakon.hr/cms.htm?id=58636" TargetMode="External"/><Relationship Id="rId33" Type="http://schemas.openxmlformats.org/officeDocument/2006/relationships/hyperlink" Target="http://www.dubravica.hr/dokumenti.html" TargetMode="External"/><Relationship Id="rId38" Type="http://schemas.openxmlformats.org/officeDocument/2006/relationships/hyperlink" Target="https://www.zakon.hr/cms.htm?id=12058" TargetMode="External"/><Relationship Id="rId46" Type="http://schemas.openxmlformats.org/officeDocument/2006/relationships/hyperlink" Target="https://www.zakon.hr/cms.htm?id=262" TargetMode="External"/><Relationship Id="rId59" Type="http://schemas.openxmlformats.org/officeDocument/2006/relationships/hyperlink" Target="https://www.zakon.hr/cms.htm?id=260" TargetMode="External"/><Relationship Id="rId67" Type="http://schemas.openxmlformats.org/officeDocument/2006/relationships/hyperlink" Target="https://www.zakon.hr/cms.htm?id=268" TargetMode="External"/><Relationship Id="rId20" Type="http://schemas.openxmlformats.org/officeDocument/2006/relationships/hyperlink" Target="https://www.zakon.hr/cms.htm?id=41263" TargetMode="External"/><Relationship Id="rId41" Type="http://schemas.openxmlformats.org/officeDocument/2006/relationships/hyperlink" Target="https://www.zakon.hr/cms.htm?id=53935" TargetMode="External"/><Relationship Id="rId54" Type="http://schemas.openxmlformats.org/officeDocument/2006/relationships/hyperlink" Target="https://www.zakon.hr/cms.htm?id=15727" TargetMode="External"/><Relationship Id="rId62" Type="http://schemas.openxmlformats.org/officeDocument/2006/relationships/hyperlink" Target="https://www.zakon.hr/cms.htm?id=263" TargetMode="External"/><Relationship Id="rId70" Type="http://schemas.openxmlformats.org/officeDocument/2006/relationships/hyperlink" Target="https://www.zakon.hr/cms.htm?id=26157" TargetMode="External"/><Relationship Id="rId75" Type="http://schemas.openxmlformats.org/officeDocument/2006/relationships/hyperlink" Target="https://www.zakon.hr/cms.htm?id=262" TargetMode="External"/><Relationship Id="rId83" Type="http://schemas.openxmlformats.org/officeDocument/2006/relationships/hyperlink" Target="https://www.zakon.hr/cms.htm?id=15727"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akon.hr/cms.htm?id=322" TargetMode="External"/><Relationship Id="rId23" Type="http://schemas.openxmlformats.org/officeDocument/2006/relationships/hyperlink" Target="https://www.zakon.hr/cms.htm?id=54121" TargetMode="External"/><Relationship Id="rId28" Type="http://schemas.openxmlformats.org/officeDocument/2006/relationships/hyperlink" Target="https://www.zakon.hr/cms.htm?id=55690" TargetMode="External"/><Relationship Id="rId36" Type="http://schemas.openxmlformats.org/officeDocument/2006/relationships/hyperlink" Target="https://www.zakon.hr/cms.htm?id=97" TargetMode="External"/><Relationship Id="rId49" Type="http://schemas.openxmlformats.org/officeDocument/2006/relationships/hyperlink" Target="https://www.zakon.hr/cms.htm?id=265" TargetMode="External"/><Relationship Id="rId57" Type="http://schemas.openxmlformats.org/officeDocument/2006/relationships/hyperlink" Target="https://www.zakon.hr/cms.htm?id=46702" TargetMode="External"/><Relationship Id="rId10" Type="http://schemas.openxmlformats.org/officeDocument/2006/relationships/hyperlink" Target="http://www.zakon.hr/cms.htm?id=478" TargetMode="External"/><Relationship Id="rId31" Type="http://schemas.openxmlformats.org/officeDocument/2006/relationships/image" Target="media/image3.jpeg"/><Relationship Id="rId44" Type="http://schemas.openxmlformats.org/officeDocument/2006/relationships/hyperlink" Target="https://www.zakon.hr/cms.htm?id=260" TargetMode="External"/><Relationship Id="rId52" Type="http://schemas.openxmlformats.org/officeDocument/2006/relationships/hyperlink" Target="https://www.zakon.hr/cms.htm?id=268" TargetMode="External"/><Relationship Id="rId60" Type="http://schemas.openxmlformats.org/officeDocument/2006/relationships/hyperlink" Target="https://www.zakon.hr/cms.htm?id=261" TargetMode="External"/><Relationship Id="rId65" Type="http://schemas.openxmlformats.org/officeDocument/2006/relationships/hyperlink" Target="https://www.zakon.hr/cms.htm?id=266" TargetMode="External"/><Relationship Id="rId73" Type="http://schemas.openxmlformats.org/officeDocument/2006/relationships/hyperlink" Target="https://www.zakon.hr/cms.htm?id=260" TargetMode="External"/><Relationship Id="rId78" Type="http://schemas.openxmlformats.org/officeDocument/2006/relationships/hyperlink" Target="https://www.zakon.hr/cms.htm?id=265" TargetMode="External"/><Relationship Id="rId81" Type="http://schemas.openxmlformats.org/officeDocument/2006/relationships/hyperlink" Target="https://www.zakon.hr/cms.htm?id=268" TargetMode="External"/><Relationship Id="rId86" Type="http://schemas.openxmlformats.org/officeDocument/2006/relationships/hyperlink" Target="https://www.zakon.hr/cms.htm?id=46702" TargetMode="External"/><Relationship Id="rId4" Type="http://schemas.openxmlformats.org/officeDocument/2006/relationships/settings" Target="settings.xml"/><Relationship Id="rId9" Type="http://schemas.openxmlformats.org/officeDocument/2006/relationships/hyperlink" Target="http://www.zakon.hr/cms.htm?id=477" TargetMode="External"/><Relationship Id="rId13" Type="http://schemas.openxmlformats.org/officeDocument/2006/relationships/hyperlink" Target="https://www.zakon.hr/cms.htm?id=52474" TargetMode="External"/><Relationship Id="rId18" Type="http://schemas.openxmlformats.org/officeDocument/2006/relationships/hyperlink" Target="https://www.zakon.hr/cms.htm?id=594" TargetMode="External"/><Relationship Id="rId39" Type="http://schemas.openxmlformats.org/officeDocument/2006/relationships/hyperlink" Target="https://www.zakon.hr/cms.htm?id=27649" TargetMode="External"/><Relationship Id="rId34" Type="http://schemas.openxmlformats.org/officeDocument/2006/relationships/hyperlink" Target="http://www.dubravica.hr" TargetMode="External"/><Relationship Id="rId50" Type="http://schemas.openxmlformats.org/officeDocument/2006/relationships/hyperlink" Target="https://www.zakon.hr/cms.htm?id=266" TargetMode="External"/><Relationship Id="rId55" Type="http://schemas.openxmlformats.org/officeDocument/2006/relationships/hyperlink" Target="https://www.zakon.hr/cms.htm?id=26157" TargetMode="External"/><Relationship Id="rId76" Type="http://schemas.openxmlformats.org/officeDocument/2006/relationships/hyperlink" Target="https://www.zakon.hr/cms.htm?id=263" TargetMode="External"/><Relationship Id="rId7" Type="http://schemas.openxmlformats.org/officeDocument/2006/relationships/endnotes" Target="endnotes.xml"/><Relationship Id="rId71" Type="http://schemas.openxmlformats.org/officeDocument/2006/relationships/hyperlink" Target="https://www.zakon.hr/cms.htm?id=40763" TargetMode="External"/><Relationship Id="rId2" Type="http://schemas.openxmlformats.org/officeDocument/2006/relationships/numbering" Target="numbering.xml"/><Relationship Id="rId29" Type="http://schemas.openxmlformats.org/officeDocument/2006/relationships/hyperlink" Target="https://www.zakon.hr/cms.htm?id=58636" TargetMode="External"/><Relationship Id="rId24" Type="http://schemas.openxmlformats.org/officeDocument/2006/relationships/hyperlink" Target="https://www.zakon.hr/cms.htm?id=55690" TargetMode="External"/><Relationship Id="rId40" Type="http://schemas.openxmlformats.org/officeDocument/2006/relationships/hyperlink" Target="https://www.zakon.hr/cms.htm?id=50485" TargetMode="External"/><Relationship Id="rId45" Type="http://schemas.openxmlformats.org/officeDocument/2006/relationships/hyperlink" Target="https://www.zakon.hr/cms.htm?id=261" TargetMode="External"/><Relationship Id="rId66" Type="http://schemas.openxmlformats.org/officeDocument/2006/relationships/hyperlink" Target="https://www.zakon.hr/cms.htm?id=267" TargetMode="External"/><Relationship Id="rId87" Type="http://schemas.openxmlformats.org/officeDocument/2006/relationships/footer" Target="footer1.xml"/><Relationship Id="rId61" Type="http://schemas.openxmlformats.org/officeDocument/2006/relationships/hyperlink" Target="https://www.zakon.hr/cms.htm?id=262" TargetMode="External"/><Relationship Id="rId82" Type="http://schemas.openxmlformats.org/officeDocument/2006/relationships/hyperlink" Target="https://www.zakon.hr/cms.htm?id=285" TargetMode="External"/><Relationship Id="rId19" Type="http://schemas.openxmlformats.org/officeDocument/2006/relationships/hyperlink" Target="https://www.zakon.hr/cms.htm?id=101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jajno">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F7543-51AB-4284-948C-39A1F854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73</Pages>
  <Words>15463</Words>
  <Characters>88144</Characters>
  <Application>Microsoft Office Word</Application>
  <DocSecurity>0</DocSecurity>
  <Lines>734</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SILVANA KOSTANJŠEK</cp:lastModifiedBy>
  <cp:revision>63</cp:revision>
  <cp:lastPrinted>2022-06-07T11:55:00Z</cp:lastPrinted>
  <dcterms:created xsi:type="dcterms:W3CDTF">2024-04-02T09:38:00Z</dcterms:created>
  <dcterms:modified xsi:type="dcterms:W3CDTF">2024-07-22T08:55:00Z</dcterms:modified>
</cp:coreProperties>
</file>