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C9" w:rsidRPr="006329A4" w:rsidRDefault="008E0DC9" w:rsidP="008E0DC9">
      <w:pPr>
        <w:tabs>
          <w:tab w:val="left" w:pos="2637"/>
        </w:tabs>
        <w:ind w:left="2832"/>
        <w:jc w:val="center"/>
        <w:rPr>
          <w:rFonts w:ascii="Arial Narrow" w:hAnsi="Arial Narrow"/>
          <w:sz w:val="76"/>
          <w:szCs w:val="76"/>
        </w:rPr>
      </w:pPr>
      <w:bookmarkStart w:id="0" w:name="_GoBack"/>
      <w:bookmarkEnd w:id="0"/>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514BB2D2" wp14:editId="6017F48F">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rsidR="008E0DC9" w:rsidRPr="006329A4" w:rsidRDefault="008E0DC9" w:rsidP="008E0DC9">
      <w:pPr>
        <w:tabs>
          <w:tab w:val="left" w:pos="2637"/>
        </w:tabs>
        <w:rPr>
          <w:rFonts w:ascii="Arial Narrow" w:hAnsi="Arial Narrow"/>
        </w:rPr>
      </w:pPr>
    </w:p>
    <w:p w:rsidR="008E0DC9" w:rsidRPr="006329A4" w:rsidRDefault="008E0DC9" w:rsidP="008E0DC9">
      <w:pP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6329A4" w:rsidRDefault="006329A4" w:rsidP="008E0DC9">
      <w:pPr>
        <w:pBdr>
          <w:bottom w:val="single" w:sz="12" w:space="1" w:color="auto"/>
        </w:pBdr>
        <w:tabs>
          <w:tab w:val="left" w:pos="2637"/>
        </w:tabs>
        <w:rPr>
          <w:rFonts w:ascii="Arial Narrow" w:hAnsi="Arial Narrow"/>
        </w:rPr>
      </w:pPr>
    </w:p>
    <w:p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D65D9C">
        <w:rPr>
          <w:rFonts w:ascii="Arial Narrow" w:hAnsi="Arial Narrow"/>
          <w:sz w:val="24"/>
        </w:rPr>
        <w:t>07</w:t>
      </w:r>
      <w:r w:rsidR="009A4DD8">
        <w:rPr>
          <w:rFonts w:ascii="Arial Narrow" w:hAnsi="Arial Narrow"/>
          <w:sz w:val="24"/>
        </w:rPr>
        <w:t>/2022</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D65D9C">
        <w:rPr>
          <w:rFonts w:ascii="Arial Narrow" w:hAnsi="Arial Narrow"/>
          <w:sz w:val="24"/>
        </w:rPr>
        <w:t>16. studeni</w:t>
      </w:r>
      <w:r w:rsidR="0058003A">
        <w:rPr>
          <w:rFonts w:ascii="Arial Narrow" w:hAnsi="Arial Narrow"/>
          <w:sz w:val="24"/>
        </w:rPr>
        <w:t xml:space="preserve"> </w:t>
      </w:r>
      <w:r w:rsidRPr="006329A4">
        <w:rPr>
          <w:rFonts w:ascii="Arial Narrow" w:hAnsi="Arial Narrow"/>
          <w:sz w:val="24"/>
        </w:rPr>
        <w:t>20</w:t>
      </w:r>
      <w:r w:rsidR="009A4DD8">
        <w:rPr>
          <w:rFonts w:ascii="Arial Narrow" w:hAnsi="Arial Narrow"/>
          <w:sz w:val="24"/>
        </w:rPr>
        <w:t>22</w:t>
      </w:r>
      <w:r w:rsidRPr="006329A4">
        <w:rPr>
          <w:rFonts w:ascii="Arial Narrow" w:hAnsi="Arial Narrow"/>
          <w:sz w:val="24"/>
        </w:rPr>
        <w:t>.</w:t>
      </w:r>
    </w:p>
    <w:p w:rsidR="008E0DC9" w:rsidRPr="006329A4" w:rsidRDefault="008E0DC9" w:rsidP="008E0DC9">
      <w:pPr>
        <w:tabs>
          <w:tab w:val="left" w:pos="2637"/>
        </w:tabs>
        <w:rPr>
          <w:rFonts w:ascii="Arial Narrow" w:hAnsi="Arial Narrow"/>
        </w:rPr>
      </w:pPr>
    </w:p>
    <w:p w:rsidR="008E0DC9"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rsidR="008A1FDE" w:rsidRDefault="008A1FDE" w:rsidP="008E0DC9">
      <w:pPr>
        <w:tabs>
          <w:tab w:val="left" w:pos="2637"/>
        </w:tabs>
        <w:jc w:val="center"/>
        <w:rPr>
          <w:rFonts w:ascii="Arial Narrow" w:hAnsi="Arial Narrow"/>
          <w:b/>
          <w:sz w:val="32"/>
        </w:rPr>
      </w:pPr>
    </w:p>
    <w:p w:rsidR="00295B96" w:rsidRDefault="004E2B50" w:rsidP="00EA5840">
      <w:pPr>
        <w:tabs>
          <w:tab w:val="left" w:pos="2637"/>
          <w:tab w:val="center" w:pos="7002"/>
        </w:tabs>
        <w:jc w:val="center"/>
        <w:rPr>
          <w:rFonts w:ascii="Arial Narrow" w:hAnsi="Arial Narrow"/>
          <w:b/>
          <w:sz w:val="24"/>
        </w:rPr>
      </w:pPr>
      <w:r w:rsidRPr="006329A4">
        <w:rPr>
          <w:rFonts w:ascii="Arial Narrow" w:hAnsi="Arial Narrow"/>
          <w:b/>
          <w:sz w:val="24"/>
        </w:rPr>
        <w:t xml:space="preserve">AKTI OPĆINSKOG </w:t>
      </w:r>
      <w:r>
        <w:rPr>
          <w:rFonts w:ascii="Arial Narrow" w:hAnsi="Arial Narrow"/>
          <w:b/>
          <w:sz w:val="24"/>
        </w:rPr>
        <w:t>VIJEĆA</w:t>
      </w:r>
      <w:r w:rsidRPr="006329A4">
        <w:rPr>
          <w:rFonts w:ascii="Arial Narrow" w:hAnsi="Arial Narrow"/>
          <w:b/>
          <w:sz w:val="24"/>
        </w:rPr>
        <w:t xml:space="preserve"> OPĆINE DUBRAVICA</w:t>
      </w:r>
    </w:p>
    <w:p w:rsidR="00C13304" w:rsidRPr="006329A4" w:rsidRDefault="00C13304" w:rsidP="00EA5840">
      <w:pPr>
        <w:tabs>
          <w:tab w:val="left" w:pos="2637"/>
          <w:tab w:val="center" w:pos="7002"/>
        </w:tabs>
        <w:jc w:val="center"/>
        <w:rPr>
          <w:rFonts w:ascii="Arial Narrow" w:hAnsi="Arial Narrow"/>
          <w:b/>
        </w:rPr>
      </w:pPr>
    </w:p>
    <w:p w:rsidR="00CD732C" w:rsidRDefault="00CD732C" w:rsidP="00CD732C">
      <w:pPr>
        <w:rPr>
          <w:b/>
          <w:sz w:val="24"/>
          <w:szCs w:val="24"/>
          <w:lang w:eastAsia="hr-HR"/>
        </w:rPr>
      </w:pP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w:t>
      </w:r>
      <w:r w:rsidR="0059346E">
        <w:rPr>
          <w:rFonts w:ascii="Arial Narrow" w:hAnsi="Arial Narrow"/>
          <w:sz w:val="24"/>
        </w:rPr>
        <w:t>Kodeks</w:t>
      </w:r>
      <w:r w:rsidRPr="00B2316A">
        <w:rPr>
          <w:rFonts w:ascii="Arial Narrow" w:hAnsi="Arial Narrow"/>
          <w:sz w:val="24"/>
        </w:rPr>
        <w:t xml:space="preserve"> ponašanja članova Općinskog vijeća Općine Dubravica</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w:t>
      </w:r>
      <w:r w:rsidR="0059346E">
        <w:rPr>
          <w:rFonts w:ascii="Arial Narrow" w:hAnsi="Arial Narrow"/>
          <w:sz w:val="24"/>
        </w:rPr>
        <w:t>Odluka</w:t>
      </w:r>
      <w:r w:rsidRPr="00B2316A">
        <w:rPr>
          <w:rFonts w:ascii="Arial Narrow" w:hAnsi="Arial Narrow"/>
          <w:sz w:val="24"/>
        </w:rPr>
        <w:t xml:space="preserve"> o primanju na znanje prijedloga Plana Proračuna Općine Dubravica za 2023. godinu, te projekcija za 2024. i 2025.</w:t>
      </w:r>
    </w:p>
    <w:p w:rsidR="00B2316A" w:rsidRPr="00B2316A" w:rsidRDefault="0059346E" w:rsidP="00F72073">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00B2316A" w:rsidRPr="00B2316A">
        <w:rPr>
          <w:rFonts w:ascii="Arial Narrow" w:hAnsi="Arial Narrow"/>
          <w:sz w:val="24"/>
        </w:rPr>
        <w:t xml:space="preserve"> o donošenju II. Izmjena i dopuna proračuna Općine Dubravica za 2022. godinu i projekcija za 2023. i 2024.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II. izmjene i dopune Programa predškolskog obrazovanja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II. izmjene i dopune Programa školskog obrazovanja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II. izmjene i dopune Programa gradnje objekata i uređaja komunalne infrastrukture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II. izmjene i dopune Programa gospodarstva i poljoprivrede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II. izmjene i dopune Programa javnih potreba u kulturi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II. izmjene i dopune Programa socijalne zaštite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 izmjene i dopune Programa zdravstva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II. izmjene i dopune Programa održavanja komunalne infrastrukture za 2022. godinu</w:t>
      </w:r>
    </w:p>
    <w:p w:rsid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II. izmjene i dopune Programa zaštite okoliša za 2022. godinu</w:t>
      </w:r>
    </w:p>
    <w:p w:rsidR="00BD17EA" w:rsidRPr="00B2316A" w:rsidRDefault="00BD17E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II. izmj</w:t>
      </w:r>
      <w:r w:rsidR="00686A28">
        <w:rPr>
          <w:rFonts w:ascii="Arial Narrow" w:hAnsi="Arial Narrow"/>
          <w:sz w:val="24"/>
        </w:rPr>
        <w:t>ene i dopune Programa vatrogasne</w:t>
      </w:r>
      <w:r>
        <w:rPr>
          <w:rFonts w:ascii="Arial Narrow" w:hAnsi="Arial Narrow"/>
          <w:sz w:val="24"/>
        </w:rPr>
        <w:t xml:space="preserve"> službe i zaštite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II. izmjene i dopune Programa turizma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lastRenderedPageBreak/>
        <w:t xml:space="preserve"> I. izmjene i dopune Programa uređenja i održavanja prostora na području Općine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 izmjene i dopune Programa deratizacije i veterinarsko-higijeničarske službe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II. izmjene i dopune Programa razvoja civilnog društva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II. izmjene i dopune Programa vodoopskrbe i odvodnje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 izmjene i dopune Programa javnih potreba u športu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 Izmjene i dopune Programa korištenja sredstava ostvarenih od raspolaganja poljoprivrednim zemljištem u vlasništvu Republike Hrvatske na području Općine Dubravica za 2022. godinu</w:t>
      </w:r>
    </w:p>
    <w:p w:rsidR="00B2316A" w:rsidRPr="00B2316A" w:rsidRDefault="00B2316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sidRPr="00B2316A">
        <w:rPr>
          <w:rFonts w:ascii="Arial Narrow" w:hAnsi="Arial Narrow"/>
          <w:sz w:val="24"/>
        </w:rPr>
        <w:t xml:space="preserve"> I. Izmjene i dopune Programa korištenja sredstava naknade za zadržavanje nezakonito izgrađene zgrade u prostoru za 2022. godinu</w:t>
      </w:r>
    </w:p>
    <w:p w:rsidR="00B2316A" w:rsidRDefault="0059346E" w:rsidP="00F72073">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00B2316A" w:rsidRPr="00B2316A">
        <w:rPr>
          <w:rFonts w:ascii="Arial Narrow" w:hAnsi="Arial Narrow"/>
          <w:sz w:val="24"/>
        </w:rPr>
        <w:t xml:space="preserve"> o II. izmjeni i dopuni Odluke o izvršavanju Proračuna Općine Dubravica za 2022. godinu</w:t>
      </w:r>
    </w:p>
    <w:p w:rsidR="00BD17EA" w:rsidRDefault="00BD17E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Pr="00B2316A">
        <w:rPr>
          <w:rFonts w:ascii="Arial Narrow" w:hAnsi="Arial Narrow"/>
          <w:sz w:val="24"/>
        </w:rPr>
        <w:t xml:space="preserve"> o visini koeficijenta za obračun plaće službenika u Jedinstvenom upravnom odjelu Općine Dubravica</w:t>
      </w:r>
    </w:p>
    <w:p w:rsidR="00BD17EA" w:rsidRPr="00B2316A" w:rsidRDefault="00BD17EA" w:rsidP="00F72073">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Pr="00B2316A">
        <w:rPr>
          <w:rFonts w:ascii="Arial Narrow" w:hAnsi="Arial Narrow"/>
          <w:sz w:val="24"/>
        </w:rPr>
        <w:t xml:space="preserve"> o isplati jednokratne novčane pomoći povodom božićnih blagdana socijalno ugroženim osobama s područja Općine Dubravica</w:t>
      </w:r>
    </w:p>
    <w:p w:rsidR="00BD17EA" w:rsidRPr="00BD17EA" w:rsidRDefault="0059346E" w:rsidP="00F72073">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00B2316A" w:rsidRPr="00B2316A">
        <w:rPr>
          <w:rFonts w:ascii="Arial Narrow" w:hAnsi="Arial Narrow"/>
          <w:sz w:val="24"/>
        </w:rPr>
        <w:t xml:space="preserve"> o nabavi poklon paketa za djecu povodom blagdana Sv. Nikole</w:t>
      </w:r>
    </w:p>
    <w:p w:rsidR="00B2316A" w:rsidRPr="00B2316A" w:rsidRDefault="0059346E" w:rsidP="00F72073">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 xml:space="preserve"> Odluka</w:t>
      </w:r>
      <w:r w:rsidR="00B2316A" w:rsidRPr="00B2316A">
        <w:rPr>
          <w:rFonts w:ascii="Arial Narrow" w:hAnsi="Arial Narrow"/>
          <w:sz w:val="24"/>
        </w:rPr>
        <w:t xml:space="preserve"> o socijalnoj skrbi Općine Dubravica</w:t>
      </w:r>
    </w:p>
    <w:p w:rsidR="00B2316A" w:rsidRPr="00B2316A" w:rsidRDefault="0059346E" w:rsidP="00F72073">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00BD17EA">
        <w:rPr>
          <w:rFonts w:ascii="Arial Narrow" w:hAnsi="Arial Narrow"/>
          <w:sz w:val="24"/>
        </w:rPr>
        <w:t xml:space="preserve"> </w:t>
      </w:r>
      <w:r w:rsidR="00B2316A" w:rsidRPr="00B2316A">
        <w:rPr>
          <w:rFonts w:ascii="Arial Narrow" w:hAnsi="Arial Narrow"/>
          <w:sz w:val="24"/>
        </w:rPr>
        <w:t>o jednokratnoj novčanoj potpori za novorođeno dijete</w:t>
      </w:r>
    </w:p>
    <w:p w:rsidR="00B2316A" w:rsidRPr="00B2316A" w:rsidRDefault="007D1AE8" w:rsidP="00F72073">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0059346E">
        <w:rPr>
          <w:rFonts w:ascii="Arial Narrow" w:hAnsi="Arial Narrow"/>
          <w:sz w:val="24"/>
        </w:rPr>
        <w:t xml:space="preserve"> </w:t>
      </w:r>
      <w:r w:rsidR="00B2316A" w:rsidRPr="00B2316A">
        <w:rPr>
          <w:rFonts w:ascii="Arial Narrow" w:hAnsi="Arial Narrow"/>
          <w:sz w:val="24"/>
        </w:rPr>
        <w:t>o osnivanju stručnog Povjerenstva za stručno vrednovanje prijavljenih programa i projekata na Javni poziv za dodjelu jednokratnih financijskih potpora udrugama</w:t>
      </w:r>
    </w:p>
    <w:p w:rsidR="00B2316A" w:rsidRPr="00B2316A" w:rsidRDefault="0059346E" w:rsidP="00F72073">
      <w:pPr>
        <w:pStyle w:val="Odlomakpopisa"/>
        <w:widowControl/>
        <w:numPr>
          <w:ilvl w:val="0"/>
          <w:numId w:val="5"/>
        </w:numPr>
        <w:tabs>
          <w:tab w:val="left" w:pos="390"/>
          <w:tab w:val="left" w:pos="3105"/>
        </w:tabs>
        <w:autoSpaceDE/>
        <w:autoSpaceDN/>
        <w:contextualSpacing/>
        <w:rPr>
          <w:rFonts w:ascii="Arial Narrow" w:hAnsi="Arial Narrow"/>
          <w:sz w:val="24"/>
        </w:rPr>
      </w:pPr>
      <w:r>
        <w:rPr>
          <w:rFonts w:ascii="Arial Narrow" w:hAnsi="Arial Narrow"/>
          <w:sz w:val="24"/>
        </w:rPr>
        <w:t>Odluka</w:t>
      </w:r>
      <w:r w:rsidR="00B2316A" w:rsidRPr="00B2316A">
        <w:rPr>
          <w:rFonts w:ascii="Arial Narrow" w:hAnsi="Arial Narrow"/>
          <w:sz w:val="24"/>
        </w:rPr>
        <w:t xml:space="preserve"> o osnivanju i formiranju novih autobusnih stajališta na području Općine Dubravica - Rozganska cesta</w:t>
      </w:r>
    </w:p>
    <w:p w:rsidR="004E2B50" w:rsidRDefault="004E2B50" w:rsidP="004E2B50">
      <w:pPr>
        <w:tabs>
          <w:tab w:val="left" w:pos="390"/>
          <w:tab w:val="left" w:pos="3105"/>
        </w:tabs>
        <w:contextualSpacing/>
        <w:rPr>
          <w:rFonts w:ascii="Arial Narrow" w:hAnsi="Arial Narrow"/>
          <w:sz w:val="24"/>
        </w:rPr>
      </w:pPr>
    </w:p>
    <w:p w:rsidR="004E2B50" w:rsidRDefault="004E2B50" w:rsidP="004E2B50">
      <w:pPr>
        <w:tabs>
          <w:tab w:val="left" w:pos="390"/>
          <w:tab w:val="left" w:pos="3105"/>
        </w:tabs>
        <w:contextualSpacing/>
        <w:rPr>
          <w:rFonts w:ascii="Arial Narrow" w:hAnsi="Arial Narrow"/>
          <w:sz w:val="24"/>
        </w:rPr>
      </w:pPr>
    </w:p>
    <w:p w:rsidR="004E2B50" w:rsidRDefault="004E2B50" w:rsidP="004E2B50">
      <w:pPr>
        <w:tabs>
          <w:tab w:val="left" w:pos="390"/>
          <w:tab w:val="left" w:pos="3105"/>
        </w:tabs>
        <w:contextualSpacing/>
        <w:rPr>
          <w:rFonts w:ascii="Arial Narrow" w:hAnsi="Arial Narrow"/>
          <w:sz w:val="24"/>
        </w:rPr>
      </w:pPr>
    </w:p>
    <w:p w:rsidR="0059346E" w:rsidRDefault="0059346E" w:rsidP="004E2B50">
      <w:pPr>
        <w:tabs>
          <w:tab w:val="left" w:pos="390"/>
          <w:tab w:val="left" w:pos="3105"/>
        </w:tabs>
        <w:contextualSpacing/>
        <w:rPr>
          <w:rFonts w:ascii="Arial Narrow" w:hAnsi="Arial Narrow"/>
          <w:sz w:val="24"/>
        </w:rPr>
      </w:pPr>
    </w:p>
    <w:p w:rsidR="0059346E" w:rsidRDefault="0059346E" w:rsidP="004E2B50">
      <w:pPr>
        <w:tabs>
          <w:tab w:val="left" w:pos="390"/>
          <w:tab w:val="left" w:pos="3105"/>
        </w:tabs>
        <w:contextualSpacing/>
        <w:rPr>
          <w:rFonts w:ascii="Arial Narrow" w:hAnsi="Arial Narrow"/>
          <w:sz w:val="24"/>
        </w:rPr>
      </w:pPr>
    </w:p>
    <w:p w:rsidR="0059346E" w:rsidRDefault="0059346E" w:rsidP="004E2B50">
      <w:pPr>
        <w:tabs>
          <w:tab w:val="left" w:pos="390"/>
          <w:tab w:val="left" w:pos="3105"/>
        </w:tabs>
        <w:contextualSpacing/>
        <w:rPr>
          <w:rFonts w:ascii="Arial Narrow" w:hAnsi="Arial Narrow"/>
          <w:sz w:val="24"/>
        </w:rPr>
      </w:pPr>
    </w:p>
    <w:p w:rsidR="0059346E" w:rsidRDefault="0059346E" w:rsidP="004E2B50">
      <w:pPr>
        <w:tabs>
          <w:tab w:val="left" w:pos="390"/>
          <w:tab w:val="left" w:pos="3105"/>
        </w:tabs>
        <w:contextualSpacing/>
        <w:rPr>
          <w:rFonts w:ascii="Arial Narrow" w:hAnsi="Arial Narrow"/>
          <w:sz w:val="24"/>
        </w:rPr>
      </w:pPr>
    </w:p>
    <w:p w:rsidR="0059346E" w:rsidRDefault="0059346E" w:rsidP="004E2B50">
      <w:pPr>
        <w:tabs>
          <w:tab w:val="left" w:pos="390"/>
          <w:tab w:val="left" w:pos="3105"/>
        </w:tabs>
        <w:contextualSpacing/>
        <w:rPr>
          <w:rFonts w:ascii="Arial Narrow" w:hAnsi="Arial Narrow"/>
          <w:sz w:val="24"/>
        </w:rPr>
      </w:pPr>
    </w:p>
    <w:p w:rsidR="004E2B50" w:rsidRDefault="004E2B50" w:rsidP="004E2B50">
      <w:pPr>
        <w:tabs>
          <w:tab w:val="left" w:pos="390"/>
          <w:tab w:val="left" w:pos="3105"/>
        </w:tabs>
        <w:contextualSpacing/>
        <w:rPr>
          <w:rFonts w:ascii="Arial Narrow" w:hAnsi="Arial Narrow"/>
          <w:sz w:val="24"/>
        </w:rPr>
      </w:pPr>
    </w:p>
    <w:p w:rsidR="008B3DD0" w:rsidRDefault="008B3DD0"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8B3DD0" w:rsidRDefault="008B3DD0" w:rsidP="004E2B50">
      <w:pPr>
        <w:tabs>
          <w:tab w:val="left" w:pos="2637"/>
          <w:tab w:val="center" w:pos="7002"/>
        </w:tabs>
        <w:jc w:val="center"/>
        <w:rPr>
          <w:rFonts w:ascii="Arial Narrow" w:hAnsi="Arial Narrow"/>
          <w:b/>
          <w:sz w:val="24"/>
        </w:rPr>
      </w:pPr>
    </w:p>
    <w:p w:rsidR="004E2B50" w:rsidRDefault="004E2B50" w:rsidP="004E2B50">
      <w:pPr>
        <w:tabs>
          <w:tab w:val="left" w:pos="2637"/>
          <w:tab w:val="center" w:pos="7002"/>
        </w:tabs>
        <w:jc w:val="center"/>
        <w:rPr>
          <w:rFonts w:ascii="Arial Narrow" w:hAnsi="Arial Narrow"/>
          <w:b/>
          <w:sz w:val="24"/>
        </w:rPr>
      </w:pPr>
      <w:r w:rsidRPr="006329A4">
        <w:rPr>
          <w:rFonts w:ascii="Arial Narrow" w:hAnsi="Arial Narrow"/>
          <w:b/>
          <w:sz w:val="24"/>
        </w:rPr>
        <w:lastRenderedPageBreak/>
        <w:t>AKTI OPĆINSKOG NAČELNIKA OPĆINE DUBRAVICA</w:t>
      </w:r>
    </w:p>
    <w:p w:rsidR="008B3DD0" w:rsidRDefault="008B3DD0" w:rsidP="004E2B50">
      <w:pPr>
        <w:tabs>
          <w:tab w:val="left" w:pos="2637"/>
          <w:tab w:val="center" w:pos="7002"/>
        </w:tabs>
        <w:jc w:val="center"/>
        <w:rPr>
          <w:rFonts w:ascii="Arial Narrow" w:hAnsi="Arial Narrow"/>
          <w:b/>
          <w:sz w:val="24"/>
        </w:rPr>
      </w:pPr>
    </w:p>
    <w:p w:rsidR="00040A53" w:rsidRDefault="00040A53" w:rsidP="004E2B50">
      <w:pPr>
        <w:tabs>
          <w:tab w:val="left" w:pos="2637"/>
          <w:tab w:val="center" w:pos="7002"/>
        </w:tabs>
        <w:jc w:val="center"/>
        <w:rPr>
          <w:rFonts w:ascii="Arial Narrow" w:hAnsi="Arial Narrow"/>
          <w:b/>
          <w:sz w:val="24"/>
        </w:rPr>
      </w:pPr>
    </w:p>
    <w:p w:rsidR="00040A53" w:rsidRDefault="00040A53" w:rsidP="004E2B50">
      <w:pPr>
        <w:tabs>
          <w:tab w:val="left" w:pos="2637"/>
          <w:tab w:val="center" w:pos="7002"/>
        </w:tabs>
        <w:jc w:val="center"/>
        <w:rPr>
          <w:rFonts w:ascii="Arial Narrow" w:hAnsi="Arial Narrow"/>
          <w:b/>
          <w:sz w:val="24"/>
        </w:rPr>
      </w:pPr>
    </w:p>
    <w:p w:rsidR="00040A53" w:rsidRDefault="00040A53" w:rsidP="004E2B50">
      <w:pPr>
        <w:tabs>
          <w:tab w:val="left" w:pos="2637"/>
          <w:tab w:val="center" w:pos="7002"/>
        </w:tabs>
        <w:jc w:val="center"/>
        <w:rPr>
          <w:rFonts w:ascii="Arial Narrow" w:hAnsi="Arial Narrow"/>
          <w:b/>
          <w:sz w:val="24"/>
        </w:rPr>
      </w:pPr>
    </w:p>
    <w:p w:rsidR="00040A53" w:rsidRDefault="00040A53" w:rsidP="004E2B50">
      <w:pPr>
        <w:tabs>
          <w:tab w:val="left" w:pos="2637"/>
          <w:tab w:val="center" w:pos="7002"/>
        </w:tabs>
        <w:jc w:val="center"/>
        <w:rPr>
          <w:rFonts w:ascii="Arial Narrow" w:hAnsi="Arial Narrow"/>
          <w:b/>
          <w:sz w:val="24"/>
        </w:rPr>
      </w:pPr>
    </w:p>
    <w:p w:rsidR="008B3DD0" w:rsidRDefault="00D65D9C"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Pr>
          <w:rFonts w:ascii="Arial Narrow" w:hAnsi="Arial Narrow"/>
          <w:sz w:val="24"/>
        </w:rPr>
        <w:t>V. Izmjene i dopune Plana nabave za 2022. godinu</w:t>
      </w:r>
    </w:p>
    <w:p w:rsidR="008B3DD0" w:rsidRDefault="00D65D9C"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Pr>
          <w:rFonts w:ascii="Arial Narrow" w:hAnsi="Arial Narrow"/>
          <w:sz w:val="24"/>
        </w:rPr>
        <w:t xml:space="preserve">Odluka o </w:t>
      </w:r>
      <w:r w:rsidRPr="008B3DD0">
        <w:rPr>
          <w:rFonts w:ascii="Arial Narrow" w:hAnsi="Arial Narrow"/>
          <w:sz w:val="24"/>
        </w:rPr>
        <w:t>početku postupka jednostavne nabave</w:t>
      </w:r>
    </w:p>
    <w:p w:rsidR="008B3DD0" w:rsidRDefault="00D65D9C"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Pr>
          <w:rFonts w:ascii="Arial Narrow" w:hAnsi="Arial Narrow"/>
          <w:sz w:val="24"/>
        </w:rPr>
        <w:t>Odluka o odabiru</w:t>
      </w:r>
    </w:p>
    <w:p w:rsidR="00D65D9C" w:rsidRDefault="00D65D9C"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Pr>
          <w:rFonts w:ascii="Arial Narrow" w:hAnsi="Arial Narrow"/>
          <w:sz w:val="24"/>
        </w:rPr>
        <w:t>Odluka o odabiru</w:t>
      </w:r>
    </w:p>
    <w:p w:rsidR="008B3DD0" w:rsidRDefault="008B3DD0"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sidRPr="008B3DD0">
        <w:rPr>
          <w:rFonts w:ascii="Arial Narrow" w:hAnsi="Arial Narrow"/>
          <w:sz w:val="24"/>
        </w:rPr>
        <w:t>Odluka o početku postupka jednostavne nabave</w:t>
      </w:r>
    </w:p>
    <w:p w:rsidR="008B3DD0" w:rsidRDefault="008B3DD0"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sidRPr="008B3DD0">
        <w:rPr>
          <w:rFonts w:ascii="Arial Narrow" w:hAnsi="Arial Narrow"/>
          <w:sz w:val="24"/>
        </w:rPr>
        <w:t xml:space="preserve">Odluka o </w:t>
      </w:r>
      <w:r w:rsidR="00D65D9C">
        <w:rPr>
          <w:rFonts w:ascii="Arial Narrow" w:hAnsi="Arial Narrow"/>
          <w:sz w:val="24"/>
        </w:rPr>
        <w:t>otpisu potraživanja</w:t>
      </w:r>
    </w:p>
    <w:p w:rsidR="00D65D9C" w:rsidRDefault="00D65D9C"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Pr>
          <w:rFonts w:ascii="Arial Narrow" w:hAnsi="Arial Narrow"/>
          <w:sz w:val="24"/>
        </w:rPr>
        <w:t>Odluka o odabiru</w:t>
      </w:r>
    </w:p>
    <w:p w:rsidR="00D65D9C" w:rsidRDefault="00D65D9C"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Pr>
          <w:rFonts w:ascii="Arial Narrow" w:hAnsi="Arial Narrow"/>
          <w:sz w:val="24"/>
        </w:rPr>
        <w:t>Odluka o odabiru</w:t>
      </w:r>
    </w:p>
    <w:p w:rsidR="00D65D9C" w:rsidRDefault="00D65D9C"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Pr>
          <w:rFonts w:ascii="Arial Narrow" w:hAnsi="Arial Narrow"/>
          <w:sz w:val="24"/>
        </w:rPr>
        <w:t>Odluka o isplati jubilarne nagrade službenicima Jedinstvenog upravnog odjela Općine Dubravica</w:t>
      </w:r>
    </w:p>
    <w:p w:rsidR="00D65D9C" w:rsidRDefault="00D65D9C"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Pr>
          <w:rFonts w:ascii="Arial Narrow" w:hAnsi="Arial Narrow"/>
          <w:sz w:val="24"/>
        </w:rPr>
        <w:t>Odluka o imenovanju ispitnog koordinatora Općine Dubravica za prijavljivanje kandidata na državni ispit</w:t>
      </w:r>
    </w:p>
    <w:p w:rsidR="008C2B5C" w:rsidRDefault="008C2B5C"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Pr>
          <w:rFonts w:ascii="Arial Narrow" w:hAnsi="Arial Narrow"/>
          <w:sz w:val="24"/>
        </w:rPr>
        <w:t>Odluka o visini osnovice za obračun plaće službenika Jedinstvenog upravnog odjela Općine Dubravica</w:t>
      </w:r>
    </w:p>
    <w:p w:rsidR="008C2B5C" w:rsidRDefault="008C2B5C"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Pr>
          <w:rFonts w:ascii="Arial Narrow" w:hAnsi="Arial Narrow"/>
          <w:sz w:val="24"/>
        </w:rPr>
        <w:t>Pravilnik o radu i unutarnjem redu Jedinstvenog upravnog odjela Općine Dubravica</w:t>
      </w:r>
    </w:p>
    <w:p w:rsidR="0016410A" w:rsidRPr="00CD37BB" w:rsidRDefault="00CD37BB"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sidRPr="00CD37BB">
        <w:rPr>
          <w:rFonts w:ascii="Arial Narrow" w:hAnsi="Arial Narrow"/>
          <w:sz w:val="24"/>
        </w:rPr>
        <w:t xml:space="preserve">Odluka </w:t>
      </w:r>
      <w:r w:rsidR="0016410A" w:rsidRPr="00CD37BB">
        <w:rPr>
          <w:rFonts w:ascii="Arial Narrow" w:hAnsi="Arial Narrow"/>
          <w:sz w:val="24"/>
        </w:rPr>
        <w:t>o imenovanju predstavnika Općine Dubravica</w:t>
      </w:r>
      <w:r w:rsidRPr="00CD37BB">
        <w:rPr>
          <w:rFonts w:ascii="Arial Narrow" w:hAnsi="Arial Narrow"/>
          <w:sz w:val="24"/>
        </w:rPr>
        <w:t xml:space="preserve"> </w:t>
      </w:r>
      <w:r w:rsidR="0016410A" w:rsidRPr="00CD37BB">
        <w:rPr>
          <w:rFonts w:ascii="Arial Narrow" w:hAnsi="Arial Narrow"/>
          <w:sz w:val="24"/>
        </w:rPr>
        <w:t xml:space="preserve">za koordinaciju, pripremu i realizaciju Sporazuma </w:t>
      </w:r>
    </w:p>
    <w:p w:rsidR="0016410A" w:rsidRDefault="00CD37BB"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Pr>
          <w:rFonts w:ascii="Arial Narrow" w:hAnsi="Arial Narrow"/>
          <w:sz w:val="24"/>
        </w:rPr>
        <w:t>Odluka o početku postupka jednostavne nabave</w:t>
      </w:r>
    </w:p>
    <w:p w:rsidR="00CD37BB" w:rsidRPr="00CD37BB" w:rsidRDefault="00CD37BB"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sidRPr="00CD37BB">
        <w:rPr>
          <w:rFonts w:ascii="Arial Narrow" w:hAnsi="Arial Narrow"/>
          <w:sz w:val="24"/>
        </w:rPr>
        <w:t>Odluka o započinjanju postupka ocjene o potrebi strateške procjene utjecaja na okoliš za Strateški program razvoja Općine Dubravica za razdoblje 2021.-2025. godine</w:t>
      </w:r>
    </w:p>
    <w:p w:rsidR="00CD37BB" w:rsidRPr="00CD37BB" w:rsidRDefault="00CD37BB" w:rsidP="00F72073">
      <w:pPr>
        <w:pStyle w:val="Odlomakpopisa"/>
        <w:widowControl/>
        <w:numPr>
          <w:ilvl w:val="0"/>
          <w:numId w:val="14"/>
        </w:numPr>
        <w:tabs>
          <w:tab w:val="left" w:pos="390"/>
          <w:tab w:val="left" w:pos="3105"/>
        </w:tabs>
        <w:autoSpaceDE/>
        <w:autoSpaceDN/>
        <w:contextualSpacing/>
        <w:rPr>
          <w:rFonts w:ascii="Arial Narrow" w:hAnsi="Arial Narrow"/>
          <w:sz w:val="24"/>
        </w:rPr>
      </w:pPr>
      <w:r w:rsidRPr="00CD37BB">
        <w:rPr>
          <w:rFonts w:ascii="Arial Narrow" w:hAnsi="Arial Narrow"/>
          <w:sz w:val="24"/>
        </w:rPr>
        <w:t>Odluka o odabiru</w:t>
      </w:r>
    </w:p>
    <w:p w:rsidR="00964B88" w:rsidRDefault="00964B88" w:rsidP="00616E78">
      <w:pPr>
        <w:tabs>
          <w:tab w:val="left" w:pos="2637"/>
        </w:tabs>
        <w:jc w:val="center"/>
        <w:rPr>
          <w:rFonts w:ascii="Arial Narrow" w:hAnsi="Arial Narrow"/>
          <w:b/>
          <w:sz w:val="24"/>
        </w:rPr>
      </w:pPr>
    </w:p>
    <w:p w:rsidR="006F5708" w:rsidRDefault="006F5708" w:rsidP="00616E78">
      <w:pPr>
        <w:tabs>
          <w:tab w:val="left" w:pos="2637"/>
        </w:tabs>
        <w:jc w:val="center"/>
        <w:rPr>
          <w:rFonts w:ascii="Arial Narrow" w:hAnsi="Arial Narrow"/>
          <w:b/>
          <w:sz w:val="24"/>
        </w:rPr>
      </w:pPr>
    </w:p>
    <w:p w:rsidR="006F5708" w:rsidRDefault="006F5708" w:rsidP="00616E78">
      <w:pPr>
        <w:tabs>
          <w:tab w:val="left" w:pos="2637"/>
        </w:tabs>
        <w:jc w:val="center"/>
        <w:rPr>
          <w:rFonts w:ascii="Arial Narrow" w:hAnsi="Arial Narrow"/>
          <w:b/>
          <w:sz w:val="24"/>
        </w:rPr>
      </w:pPr>
    </w:p>
    <w:p w:rsidR="00BC7AB8" w:rsidRDefault="00BC7AB8" w:rsidP="00BC7AB8">
      <w:pPr>
        <w:tabs>
          <w:tab w:val="left" w:pos="324"/>
          <w:tab w:val="left" w:pos="6147"/>
        </w:tabs>
        <w:rPr>
          <w:szCs w:val="28"/>
        </w:rPr>
      </w:pPr>
    </w:p>
    <w:p w:rsidR="00BC7AB8" w:rsidRDefault="00BC7AB8" w:rsidP="00BC7AB8">
      <w:pPr>
        <w:tabs>
          <w:tab w:val="left" w:pos="324"/>
          <w:tab w:val="left" w:pos="6147"/>
        </w:tabs>
        <w:jc w:val="center"/>
        <w:rPr>
          <w:szCs w:val="28"/>
        </w:rPr>
      </w:pPr>
    </w:p>
    <w:p w:rsidR="00A15C03" w:rsidRDefault="00A15C03" w:rsidP="00177284">
      <w:pPr>
        <w:jc w:val="right"/>
        <w:rPr>
          <w:rFonts w:ascii="Arial Narrow" w:hAnsi="Arial Narrow"/>
        </w:rPr>
      </w:pPr>
    </w:p>
    <w:p w:rsidR="00F771B6" w:rsidRDefault="00F771B6" w:rsidP="00177284">
      <w:pPr>
        <w:jc w:val="right"/>
        <w:rPr>
          <w:rFonts w:ascii="Arial Narrow" w:hAnsi="Arial Narrow"/>
        </w:rPr>
      </w:pPr>
    </w:p>
    <w:p w:rsidR="00F771B6" w:rsidRDefault="00F771B6" w:rsidP="00177284">
      <w:pPr>
        <w:jc w:val="right"/>
        <w:rPr>
          <w:rFonts w:ascii="Arial Narrow" w:hAnsi="Arial Narrow"/>
        </w:rPr>
      </w:pPr>
    </w:p>
    <w:p w:rsidR="00652857" w:rsidRDefault="00652857" w:rsidP="00177284">
      <w:pPr>
        <w:jc w:val="right"/>
        <w:rPr>
          <w:rFonts w:ascii="Arial Narrow" w:hAnsi="Arial Narrow"/>
        </w:rPr>
      </w:pPr>
    </w:p>
    <w:p w:rsidR="00177284" w:rsidRPr="00177284" w:rsidRDefault="00177284" w:rsidP="00177284">
      <w:pPr>
        <w:rPr>
          <w:rFonts w:ascii="Arial Narrow" w:hAnsi="Arial Narrow"/>
          <w:b/>
        </w:rPr>
      </w:pPr>
    </w:p>
    <w:p w:rsidR="00A942AF" w:rsidRDefault="00A942AF" w:rsidP="00616E78">
      <w:pPr>
        <w:tabs>
          <w:tab w:val="left" w:pos="2637"/>
        </w:tabs>
        <w:jc w:val="center"/>
        <w:rPr>
          <w:rFonts w:ascii="Arial Narrow" w:hAnsi="Arial Narrow"/>
          <w:b/>
          <w:sz w:val="24"/>
        </w:rPr>
      </w:pPr>
    </w:p>
    <w:p w:rsidR="00177284" w:rsidRDefault="00EF25D5" w:rsidP="00EF25D5">
      <w:pPr>
        <w:tabs>
          <w:tab w:val="left" w:pos="2637"/>
          <w:tab w:val="center" w:pos="7002"/>
        </w:tabs>
        <w:jc w:val="center"/>
        <w:rPr>
          <w:rFonts w:ascii="Arial Narrow" w:hAnsi="Arial Narrow"/>
          <w:b/>
          <w:sz w:val="24"/>
        </w:rPr>
      </w:pPr>
      <w:r w:rsidRPr="006329A4">
        <w:rPr>
          <w:rFonts w:ascii="Arial Narrow" w:hAnsi="Arial Narrow"/>
          <w:b/>
          <w:sz w:val="24"/>
        </w:rPr>
        <w:t xml:space="preserve">AKTI OPĆINSKOG </w:t>
      </w:r>
      <w:r>
        <w:rPr>
          <w:rFonts w:ascii="Arial Narrow" w:hAnsi="Arial Narrow"/>
          <w:b/>
          <w:sz w:val="24"/>
        </w:rPr>
        <w:t>VIJEĆA</w:t>
      </w:r>
      <w:r w:rsidRPr="006329A4">
        <w:rPr>
          <w:rFonts w:ascii="Arial Narrow" w:hAnsi="Arial Narrow"/>
          <w:b/>
          <w:sz w:val="24"/>
        </w:rPr>
        <w:t xml:space="preserve"> OPĆINE DUBRAVICA</w:t>
      </w:r>
    </w:p>
    <w:p w:rsidR="00926BD9" w:rsidRDefault="00926BD9" w:rsidP="00616E78">
      <w:pPr>
        <w:tabs>
          <w:tab w:val="left" w:pos="2637"/>
        </w:tabs>
        <w:jc w:val="center"/>
        <w:rPr>
          <w:rFonts w:ascii="Arial Narrow" w:hAnsi="Arial Narrow"/>
          <w:b/>
          <w:sz w:val="24"/>
        </w:rPr>
      </w:pPr>
      <w:r w:rsidRPr="006329A4">
        <w:rPr>
          <w:rFonts w:ascii="Arial Narrow" w:hAnsi="Arial Narrow"/>
          <w:b/>
          <w:noProof/>
          <w:lang w:eastAsia="hr-HR"/>
        </w:rPr>
        <mc:AlternateContent>
          <mc:Choice Requires="wps">
            <w:drawing>
              <wp:anchor distT="0" distB="0" distL="114300" distR="114300" simplePos="0" relativeHeight="251781120" behindDoc="0" locked="0" layoutInCell="1" allowOverlap="1" wp14:anchorId="00A99895" wp14:editId="054F4108">
                <wp:simplePos x="0" y="0"/>
                <wp:positionH relativeFrom="margin">
                  <wp:posOffset>0</wp:posOffset>
                </wp:positionH>
                <wp:positionV relativeFrom="paragraph">
                  <wp:posOffset>113665</wp:posOffset>
                </wp:positionV>
                <wp:extent cx="334371" cy="362197"/>
                <wp:effectExtent l="57150" t="114300" r="142240" b="76200"/>
                <wp:wrapNone/>
                <wp:docPr id="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926BD9">
                            <w:pPr>
                              <w:jc w:val="center"/>
                              <w:rPr>
                                <w:rFonts w:ascii="Arial Narrow" w:hAnsi="Arial Narrow"/>
                                <w:sz w:val="24"/>
                                <w:szCs w:val="24"/>
                              </w:rPr>
                            </w:pPr>
                            <w:r>
                              <w:rPr>
                                <w:rFonts w:ascii="Arial Narrow" w:hAnsi="Arial Narrow"/>
                                <w:sz w:val="24"/>
                                <w:szCs w:val="24"/>
                              </w:rPr>
                              <w:t>1</w:t>
                            </w:r>
                          </w:p>
                          <w:p w:rsidR="002C51CA" w:rsidRDefault="002C51CA" w:rsidP="00926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99895" id="Zaobljeni pravokutnik 23" o:spid="_x0000_s1026" style="position:absolute;left:0;text-align:left;margin-left:0;margin-top:8.95pt;width:26.35pt;height:2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" fillcolor="#afabab" strokecolor="#8e8e8e" strokeweight="1.52778mm">
                <v:stroke linestyle="thickThin"/>
                <v:shadow on="t" color="black" opacity="26214f" origin="-.5,.5" offset=".74836mm,-.74836mm"/>
                <v:textbox>
                  <w:txbxContent>
                    <w:p w:rsidR="002C51CA" w:rsidRPr="00104EAC" w:rsidRDefault="002C51CA" w:rsidP="00926BD9">
                      <w:pPr>
                        <w:jc w:val="center"/>
                        <w:rPr>
                          <w:rFonts w:ascii="Arial Narrow" w:hAnsi="Arial Narrow"/>
                          <w:sz w:val="24"/>
                          <w:szCs w:val="24"/>
                        </w:rPr>
                      </w:pPr>
                      <w:r>
                        <w:rPr>
                          <w:rFonts w:ascii="Arial Narrow" w:hAnsi="Arial Narrow"/>
                          <w:sz w:val="24"/>
                          <w:szCs w:val="24"/>
                        </w:rPr>
                        <w:t>1</w:t>
                      </w:r>
                    </w:p>
                    <w:p w:rsidR="002C51CA" w:rsidRDefault="002C51CA" w:rsidP="00926BD9">
                      <w:pPr>
                        <w:jc w:val="center"/>
                      </w:pPr>
                    </w:p>
                  </w:txbxContent>
                </v:textbox>
                <w10:wrap anchorx="margin"/>
              </v:roundrect>
            </w:pict>
          </mc:Fallback>
        </mc:AlternateContent>
      </w:r>
    </w:p>
    <w:p w:rsidR="00926BD9" w:rsidRDefault="00926BD9" w:rsidP="00616E78">
      <w:pPr>
        <w:tabs>
          <w:tab w:val="left" w:pos="2637"/>
        </w:tabs>
        <w:jc w:val="center"/>
        <w:rPr>
          <w:rFonts w:ascii="Arial Narrow" w:hAnsi="Arial Narrow"/>
          <w:b/>
          <w:sz w:val="24"/>
        </w:rPr>
      </w:pPr>
    </w:p>
    <w:p w:rsidR="00E0779B" w:rsidRPr="00E0779B" w:rsidRDefault="007A64E0" w:rsidP="00E0779B">
      <w:pPr>
        <w:rPr>
          <w:b/>
        </w:rPr>
      </w:pPr>
      <w:r>
        <w:rPr>
          <w:b/>
        </w:rPr>
        <w:t xml:space="preserve">                </w:t>
      </w:r>
    </w:p>
    <w:p w:rsidR="00E0779B" w:rsidRPr="00E0779B" w:rsidRDefault="00E0779B" w:rsidP="00E0779B">
      <w:pPr>
        <w:tabs>
          <w:tab w:val="left" w:pos="390"/>
          <w:tab w:val="num" w:pos="1080"/>
          <w:tab w:val="left" w:pos="3105"/>
        </w:tabs>
        <w:rPr>
          <w:rFonts w:ascii="Arial Narrow" w:hAnsi="Arial Narrow" w:cs="Times New Roman"/>
          <w:lang w:val="pl-PL"/>
        </w:rPr>
      </w:pPr>
      <w:r w:rsidRPr="00E0779B">
        <w:rPr>
          <w:rFonts w:ascii="Arial Narrow" w:hAnsi="Arial Narrow" w:cs="Times New Roman"/>
          <w:b/>
          <w:lang w:val="pl-PL"/>
        </w:rPr>
        <w:t xml:space="preserve">KLASA: </w:t>
      </w:r>
      <w:r w:rsidRPr="00E0779B">
        <w:rPr>
          <w:rFonts w:ascii="Arial Narrow" w:hAnsi="Arial Narrow" w:cs="Times New Roman"/>
          <w:lang w:val="pl-PL"/>
        </w:rPr>
        <w:t>024-02/22-01/14</w:t>
      </w:r>
    </w:p>
    <w:p w:rsidR="00E0779B" w:rsidRPr="00E0779B" w:rsidRDefault="00E0779B" w:rsidP="00E0779B">
      <w:pPr>
        <w:tabs>
          <w:tab w:val="left" w:pos="390"/>
          <w:tab w:val="num" w:pos="1080"/>
          <w:tab w:val="left" w:pos="3105"/>
        </w:tabs>
        <w:rPr>
          <w:rFonts w:ascii="Arial Narrow" w:hAnsi="Arial Narrow" w:cs="Times New Roman"/>
          <w:lang w:val="pl-PL"/>
        </w:rPr>
      </w:pPr>
      <w:r w:rsidRPr="00E0779B">
        <w:rPr>
          <w:rFonts w:ascii="Arial Narrow" w:hAnsi="Arial Narrow" w:cs="Times New Roman"/>
          <w:b/>
          <w:lang w:val="pl-PL"/>
        </w:rPr>
        <w:t>URBROJ:</w:t>
      </w:r>
      <w:r w:rsidRPr="00E0779B">
        <w:rPr>
          <w:rFonts w:ascii="Arial Narrow" w:hAnsi="Arial Narrow" w:cs="Times New Roman"/>
          <w:lang w:val="pl-PL"/>
        </w:rPr>
        <w:t xml:space="preserve"> 238-40-02-22-3</w:t>
      </w:r>
    </w:p>
    <w:p w:rsidR="00E0779B" w:rsidRPr="00E0779B" w:rsidRDefault="00E0779B" w:rsidP="00E0779B">
      <w:pPr>
        <w:tabs>
          <w:tab w:val="left" w:pos="390"/>
          <w:tab w:val="num" w:pos="1080"/>
          <w:tab w:val="left" w:pos="3105"/>
        </w:tabs>
        <w:rPr>
          <w:rFonts w:ascii="Arial Narrow" w:hAnsi="Arial Narrow" w:cs="Times New Roman"/>
          <w:lang w:val="pl-PL"/>
        </w:rPr>
      </w:pPr>
      <w:r w:rsidRPr="00E0779B">
        <w:rPr>
          <w:rFonts w:ascii="Arial Narrow" w:hAnsi="Arial Narrow" w:cs="Times New Roman"/>
          <w:lang w:val="pl-PL"/>
        </w:rPr>
        <w:t>Dubravica,  15. studeni 2022. godine</w:t>
      </w:r>
    </w:p>
    <w:p w:rsidR="00E0779B" w:rsidRPr="00E0779B" w:rsidRDefault="00E0779B" w:rsidP="00E0779B">
      <w:pPr>
        <w:autoSpaceDE w:val="0"/>
        <w:autoSpaceDN w:val="0"/>
        <w:adjustRightInd w:val="0"/>
        <w:ind w:firstLine="720"/>
        <w:rPr>
          <w:rFonts w:ascii="Arial Narrow" w:hAnsi="Arial Narrow" w:cs="Times New Roman"/>
        </w:rPr>
      </w:pPr>
    </w:p>
    <w:p w:rsidR="00E0779B" w:rsidRPr="00E0779B" w:rsidRDefault="00E0779B" w:rsidP="00E0779B">
      <w:pPr>
        <w:ind w:firstLine="708"/>
        <w:rPr>
          <w:rFonts w:ascii="Arial Narrow" w:hAnsi="Arial Narrow" w:cs="Times New Roman"/>
        </w:rPr>
      </w:pPr>
      <w:r w:rsidRPr="00E0779B">
        <w:rPr>
          <w:rFonts w:ascii="Arial Narrow" w:hAnsi="Arial Narrow" w:cs="Times New Roman"/>
        </w:rPr>
        <w:t>Na temelju članka 4. stavka 1. Zakona o sprječavanju sukoba interesa (Narodne novine broj 143/21) i članka 21. Statuta Općine Dubravica (Službeni glasnik Općine Dubravica br. 01/2021) Općinsko vijeće Općine Dubravica na svojoj 10. sjednici održanoj dana 15. studenog 2022. godine donijelo je</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b/>
          <w:bCs/>
        </w:rPr>
      </w:pPr>
      <w:r w:rsidRPr="00E0779B">
        <w:rPr>
          <w:rFonts w:ascii="Arial Narrow" w:hAnsi="Arial Narrow" w:cs="Times New Roman"/>
          <w:b/>
          <w:bCs/>
        </w:rPr>
        <w:t xml:space="preserve">KODEKS PONAŠANJA ČLANOVA </w:t>
      </w:r>
    </w:p>
    <w:p w:rsidR="00E0779B" w:rsidRPr="00E0779B" w:rsidRDefault="00E0779B" w:rsidP="00E0779B">
      <w:pPr>
        <w:autoSpaceDE w:val="0"/>
        <w:autoSpaceDN w:val="0"/>
        <w:adjustRightInd w:val="0"/>
        <w:jc w:val="center"/>
        <w:rPr>
          <w:rFonts w:ascii="Arial Narrow" w:hAnsi="Arial Narrow" w:cs="Times New Roman"/>
          <w:b/>
          <w:bCs/>
        </w:rPr>
      </w:pPr>
      <w:r w:rsidRPr="00E0779B">
        <w:rPr>
          <w:rFonts w:ascii="Arial Narrow" w:hAnsi="Arial Narrow" w:cs="Times New Roman"/>
          <w:b/>
          <w:bCs/>
        </w:rPr>
        <w:t>OPĆINSKOG VIJEĆA OPĆINE DUBRAVICA</w:t>
      </w:r>
    </w:p>
    <w:p w:rsidR="00E0779B" w:rsidRPr="00E0779B" w:rsidRDefault="00E0779B" w:rsidP="00E0779B">
      <w:pPr>
        <w:autoSpaceDE w:val="0"/>
        <w:autoSpaceDN w:val="0"/>
        <w:adjustRightInd w:val="0"/>
        <w:jc w:val="center"/>
        <w:rPr>
          <w:rFonts w:ascii="Arial Narrow" w:hAnsi="Arial Narrow" w:cs="Times New Roman"/>
          <w:b/>
          <w:bCs/>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I. OPĆE ODREDBE</w:t>
      </w:r>
    </w:p>
    <w:p w:rsidR="00E0779B" w:rsidRPr="00E0779B" w:rsidRDefault="00E0779B" w:rsidP="00E0779B">
      <w:pPr>
        <w:autoSpaceDE w:val="0"/>
        <w:autoSpaceDN w:val="0"/>
        <w:adjustRightInd w:val="0"/>
        <w:jc w:val="center"/>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1.</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Ovim se Kodeksom ponašanja članova Općinskog vijeća Općine Dubravica (dalje u tekstu: kodeks) uređuje sprječavanje sukoba interesa između privatnog i javnog interes u obnašanju dužnosti članova Općinskog vijeća Općine Dubravica i članova radnih tijela Općinskog vijeća Općine Dubravica, način praćenja primjene kodeksa, tijela koja odlučuju o povredama kodeksa te druga pitanja od značaja za sprječavanje sukoba interesa.</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2.</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Svrha je kodeksa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članove Općinskog vijeća i članove radnih tijela Općinskog vijeća.</w:t>
      </w:r>
    </w:p>
    <w:p w:rsidR="00E0779B" w:rsidRPr="00E0779B" w:rsidRDefault="00E0779B" w:rsidP="00E0779B">
      <w:pPr>
        <w:rPr>
          <w:rFonts w:ascii="Arial Narrow" w:hAnsi="Arial Narrow" w:cs="Times New Roman"/>
        </w:rPr>
      </w:pPr>
      <w:r w:rsidRPr="00E0779B">
        <w:rPr>
          <w:rFonts w:ascii="Arial Narrow" w:hAnsi="Arial Narrow" w:cs="Times New Roman"/>
        </w:rPr>
        <w:t xml:space="preserve">Cilj je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rsidR="00E0779B" w:rsidRPr="00E0779B" w:rsidRDefault="00E0779B" w:rsidP="00E0779B">
      <w:pPr>
        <w:rPr>
          <w:rFonts w:ascii="Arial Narrow" w:hAnsi="Arial Narrow" w:cs="Times New Roman"/>
        </w:rPr>
      </w:pPr>
      <w:r w:rsidRPr="00E0779B">
        <w:rPr>
          <w:rFonts w:ascii="Arial Narrow" w:hAnsi="Arial Narrow" w:cs="Times New Roman"/>
        </w:rPr>
        <w:t>U obnašanju javne dužnosti članovi Općinskog vijeća Općine Dubravica i članovi radnih tijela Općinskog vijeća Općine Dubravica ne smiju svoj privatni interes stavljati ispred javnog interesa.</w:t>
      </w:r>
    </w:p>
    <w:p w:rsidR="00E0779B" w:rsidRPr="00E0779B" w:rsidRDefault="00E0779B" w:rsidP="00E0779B">
      <w:pPr>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3.</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lastRenderedPageBreak/>
        <w:t>Odredbe ovog kodeksa iz glave II. Temeljna načelna djelovanja članka 5. točke 3.,4.,9., 10., 14., 16. i 17. odnose na sve osobe koje je predsjednik Općinskog vijeća pozvao na sjednicu Općinskog vijeća.</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4.</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U ovome kodeksu pojedini pojmovi imaju sljedeće značenje:</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xml:space="preserve">1.  </w:t>
      </w:r>
      <w:r w:rsidRPr="00E0779B">
        <w:rPr>
          <w:rFonts w:ascii="Arial Narrow" w:hAnsi="Arial Narrow" w:cs="Times New Roman"/>
          <w:i/>
          <w:iCs/>
        </w:rPr>
        <w:t xml:space="preserve">diskriminacija </w:t>
      </w:r>
      <w:r w:rsidRPr="00E0779B">
        <w:rPr>
          <w:rFonts w:ascii="Arial Narrow" w:hAnsi="Arial Narrow" w:cs="Times New Roman"/>
        </w:rPr>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Općine Dubravica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xml:space="preserve">2. </w:t>
      </w:r>
      <w:r w:rsidRPr="00E0779B">
        <w:rPr>
          <w:rFonts w:ascii="Arial Narrow" w:hAnsi="Arial Narrow" w:cs="Times New Roman"/>
          <w:i/>
          <w:iCs/>
        </w:rPr>
        <w:t xml:space="preserve">povezane osobe </w:t>
      </w:r>
      <w:r w:rsidRPr="00E0779B">
        <w:rPr>
          <w:rFonts w:ascii="Arial Narrow" w:hAnsi="Arial Narrow" w:cs="Times New Roman"/>
        </w:rPr>
        <w:t>su bračni ili izvanbračni drug člana Općinskog vijeća Općine Dubravica i člana radnih tijela Općinskog vijeća Općine Dubravica, životni partner i neformalni životni partner, njegovi srodnici po krvi u uspravnoj lozi, braća i sestre, posvojitelj i posvojenik te ostale osobe koje se prema drugim osnovama i okolnostima opravdano mogu smatrati interesno povezanima s članovima Općinskog vijeća Općine Dubravica i članovima radnih tijela Općinskog vijeća Općine Dubravica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xml:space="preserve">3. </w:t>
      </w:r>
      <w:r w:rsidRPr="00E0779B">
        <w:rPr>
          <w:rFonts w:ascii="Arial Narrow" w:hAnsi="Arial Narrow" w:cs="Times New Roman"/>
          <w:i/>
          <w:iCs/>
        </w:rPr>
        <w:t>poslovni odnos</w:t>
      </w:r>
      <w:r w:rsidRPr="00E0779B">
        <w:rPr>
          <w:rFonts w:ascii="Arial Narrow" w:hAnsi="Arial Narrow" w:cs="Times New Roman"/>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Općine Dubravica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xml:space="preserve">4. </w:t>
      </w:r>
      <w:r w:rsidRPr="00E0779B">
        <w:rPr>
          <w:rFonts w:ascii="Arial Narrow" w:hAnsi="Arial Narrow" w:cs="Times New Roman"/>
          <w:i/>
          <w:iCs/>
        </w:rPr>
        <w:t xml:space="preserve">potencijalni sukob interesa </w:t>
      </w:r>
      <w:r w:rsidRPr="00E0779B">
        <w:rPr>
          <w:rFonts w:ascii="Arial Narrow" w:hAnsi="Arial Narrow" w:cs="Times New Roman"/>
        </w:rPr>
        <w:t>je situacija kada privatni interes članova Općinskog vijeća Općine Dubravica i članova radnih tijela Općinskog vijeća Općine Dubravica može utjecati na nepristranost u obavljanju njihove dužnosti</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xml:space="preserve">5. </w:t>
      </w:r>
      <w:r w:rsidRPr="00E0779B">
        <w:rPr>
          <w:rFonts w:ascii="Arial Narrow" w:hAnsi="Arial Narrow" w:cs="Times New Roman"/>
          <w:i/>
          <w:iCs/>
        </w:rPr>
        <w:t xml:space="preserve">stvarni sukob interesa </w:t>
      </w:r>
      <w:r w:rsidRPr="00E0779B">
        <w:rPr>
          <w:rFonts w:ascii="Arial Narrow" w:hAnsi="Arial Narrow" w:cs="Times New Roman"/>
        </w:rPr>
        <w:t>je situacija kada je privatni interes članova Općinskog vijeća Općine Dubravica i članova radnih tijela Općinskog vijeća Općine Dubravica utjecao ili se osnovano može smatrati da je utjecao na nepristranost u obavljanju njihove dužnosti</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xml:space="preserve">6.  </w:t>
      </w:r>
      <w:r w:rsidRPr="00E0779B">
        <w:rPr>
          <w:rFonts w:ascii="Arial Narrow" w:hAnsi="Arial Narrow" w:cs="Times New Roman"/>
          <w:i/>
          <w:iCs/>
        </w:rPr>
        <w:t xml:space="preserve">uznemiravanje </w:t>
      </w:r>
      <w:r w:rsidRPr="00E0779B">
        <w:rPr>
          <w:rFonts w:ascii="Arial Narrow" w:hAnsi="Arial Narrow" w:cs="Times New Roman"/>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Izrazi koji se koriste u ovom kodeksu, a imaju rodno značenje odnose se jednako na muški i ženski rod.</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jc w:val="center"/>
        <w:rPr>
          <w:rFonts w:ascii="Arial Narrow" w:hAnsi="Arial Narrow" w:cs="Times New Roman"/>
        </w:rPr>
      </w:pPr>
      <w:r w:rsidRPr="00E0779B">
        <w:rPr>
          <w:rFonts w:ascii="Arial Narrow" w:hAnsi="Arial Narrow" w:cs="Times New Roman"/>
        </w:rPr>
        <w:t>II. TEMELJNA NAČELA DJELOVANJA</w:t>
      </w: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5.</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Članovi Općinskog vijeća Općine Dubravica i članovi radnih tijela Općinskog vijeća Općine Dubravica moraju se u obavljanju javnih dužnosti pridržavati sljedećih temeljnih načela: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1. zakonitosti i zaštite javnog interesa, odnosno ne smiju koristiti javnu dužnost za osobni probitak ili probitak osobe koja je s njima povezana odnosno ne smiju biti ni u kakvom odnosu ovisnosti prema osobama koje bi mogle utjecati na njihovu objektivnost</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2. odanosti lokalnoj zajednici te dužnosti očuvanja i razvijanja povjerenja građana u članove Općinskog vijeća Općine Dubravica i članove radnih tijela Općinskog vijeća Općine Dubravica i institucije općinske vlasti u kojima djeluju</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3. poštovanja integriteta i dostojanstva osobe, zabrane diskriminacije i povlašćivanja te zabrane uznemiravanja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4. čestitosti i poštenja te izuzetosti iz situacije u kojoj postoji mogućnost sukoba interesa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lastRenderedPageBreak/>
        <w:t>6. konstruktivnog pridonošenja rješavanju javnih pitanja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7.  javnosti rada i dostupnosti građanima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8. poštovanja posebne javne uloge koju mediji imaju u demokratskom društvu te aktivne i ne diskriminirajuće suradnje s medijima koji prate rad tijela općinske vlasti</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9. zabrane svjesnog iznošenja neistina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10. iznošenja službenih stavova u skladu s ovlastima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11. pridržavanja pravila rada tijela u koje su izabrani, odnosno imenovani</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12. aktivnog sudjelovanja u radu tijela u koje su izabrani, odnosno imenovani</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13. razvijanja vlastite upućenosti o odlukama u čijem donošenju sudjeluju, korištenjem relevantnih izvora informacija, trajnim usavršavanjem i na druge načine</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14. prihvaćanja dobrih običaja parlamentarizma te primjerenog komuniciranja, uključujući zabranu uvredljivog govora;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15.  odnosa prema službenicima i namještenicima Jedinstvenog upravnog odjela Općine Dubravica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16. redovitog puta komuniciranja sa službenicima i namještenicima, što uključuje pribavljanje službenih informacija ili obavljanje službenih poslova, putem njihovih pretpostavljenih</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17. osobne odgovornosti za svoje postupke.</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Propisana temeljna načela djelovanja iz prethodnog stavka ovog članka odnose se i na općinskog načelnika Općine Dubravica.</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6.</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Od članova Općinskog vijeća Općine Dubravica i članova radnih tijela Općinskog vijeća Općine Dubravica se očekuje poštovanje pravnih propisa i procedura koji se tiču njihovih obveza kao nositelja političkih dužnosti.</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Od članova Općinskog vijeća Općine Dubravica i članova radnih tijela Općinskog vijeća Općine Dubravica se očekuje da odgovorno i savjesno ispunjavaju obveze koje proizlaze iz političke dužnosti koju obavljaju.</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7.</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Građani imaju pravo biti upoznati s ponašanjem članova Općinskog vijeća Općine Dubravica i članova radnih tijela Općinskog vijeća Općine Dubravica koje je u vezi s obnašanjem javne dužnosti.</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III. ZABRANJENA DJELOVANJA ČLANOVA OPĆINSKOG VIJEĆA OPĆINE DUBRAVICA I ČLANOVA RADNIH TIJELA OPĆINSKOG VIJEĆA OPĆINE DUBRAVICA</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8.</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Članovima Općinskog vijeća Općine Dubravica i članovima radnih tijela Općinskog vijeća Općine Dubravica zabranjeno je:</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ostvariti ili dobiti pravo ako se krši načelo jednakosti pred zakonom</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tražiti, prihvatiti ili primiti vrijednost ili uslugu radi predlaganja donošenja odluke na Općinskom vijeću ili za glasovanje o odluci na sjednici Općinskog vijeća ili sjednici radnog tijela Općinskog vijeća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obećavati zaposlenje ili neko drugo pravo u zamjenu za dar ili obećanje dara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lastRenderedPageBreak/>
        <w:t>- utjecati na dobivanje poslova ili ugovora o javnoj nabavi</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koristiti povlaštene informacije o djelovanju Općine Dubravica radi osobnog probitka ili probitka povezane osobe</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utjecati na donošenje odluke radnog tijela Općinskog vijeća ili odluke Općinskog vijeća radi osobnog probitka ili probitka povezane osobe</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IV. NESUDJELOVANJE U ODLUČIVANJU</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9.</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Član Općinskog vijeća Općine Dubravica i član radnih tijela Općinskog vijeća Općine Dubravica je obvezan izuzeti se od sudjelovanja u donošenju odluke koja utječe na njegov poslovni interes ili poslovni interes s njim povezane osobe.</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V. TIJELA ZA PRAĆENJE PRIMJENE KODEKSA</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10.</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Primjenu kodeksa prate Etički odbor (prvostupanjsko tijelo) i Vijeće časti (drugostupanjsko tijelo).</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Etički odbor čine predsjednik i dva člana, a Vijeće časti predsjednik i četiri člana.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Predsjednika i članove Etičkog odbora i Vijeće časti imenuje i razrješuje Općinsko vijeće. Mandat predsjednika i članova Etičkog odbora i Vijeća časti traje do isteka mandata članova Općinskog vijeća odnosno imenuju se na mandat od 4 godine.</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11.</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Predsjednik Etičkoga odbora imenuje se iz reda osoba nedvojbenoga javnog ugleda u lokalnoj zajednici. Predsjednik Etičkoga odbora ne može biti član Općinskog vijeća Općine Dubravica ili član radnih tijela Općinskog vijeća Općine Dubravica, niti član političke stranke, odnosno kandidat nezavisne liste zastupljene u Općinskom vijeću.</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Članovi Etičkoga odbora imenuju se iz reda vijećnika Općinskog vijeća, jedan član iz vlasti i jedan iz oporbe.</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12.</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Predsjednik Vijeća časti imenuje se iz reda osoba nedvojbenoga javnog ugleda u lokalnoj zajednici te ne može biti član Općinskog vijeća Općine Dubravica ili član radnih tijela Općinskog vijeća Općine Dubravica, niti članovi političke stranke, odnosno kandidat nezavisne liste zastupljene u Općinskom vijeću, niti predsjednik ili član Etičkog odbora.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Članovi Vijeća časti imenuju se iz reda vijećnika Općinskog vijeća, dva člana iz vlasti i dva iz oporbe.</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13.</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Etički odbor pokreće postupak na vlastitu inicijativu, po prijavi člana Općinskog vijeća, člana radnog tijela Općinskog vijeća, načelnika, službenika Jedinstvenog upravnog odjela Općine Dubravica  ili po prijavi građana.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Pisana prijava sadrži ime i prezime prijavitelja, ime i prezime člana Općinskog vijeća Općine Dubravica/člana radnih tijela Općinskog vijeća Općine Dubravica koji se prijavljuje za povredu odredaba kodeksa uz navođenje odredbe kodeksa koja je povrijeđena. Etički odbor ne postupa po anonimnim prijavama.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Etički odbor može od podnositelj prijave zatražiti dopunu prijave odnosno dodatna pojašnjenja i očitovanja.</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14.</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Etički odbor obavještava člana Općinskog vijeća Općine Dubravica/člana radnih tijela Općinskog vijeća Općine Dubravica protiv kojeg je podnesena prijava i poziva ga da u roku od 15 dana od dana primitka obavijesti Etičkog odbora dostavi pisano očitovanja o iznesenim činjenicama i okolnostima u prijavi.</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Ako član Općinskog vijeća Općine Dubravica/član radnih tijela Općinskog vijeća Općine Dubravica ne dostavi pisano očitovanje Etički odbor nastavlja s vođenjem postupka po prijavi.</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Etički odbor donosi odluke na sjednici većinom glasova.</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15.</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Etički odbor u roku od 60 dana od zaprimanja prijave predlaže Općinskom vijeću Općine Dubravica donošenje odluke po zaprimljenoj prijavi.</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Ako je prijava podnesena protiv člana Etičkog odbora, taj član ne sudjeluje u postupku po prijavi i u odlučivanju.</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16.</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Za povredu odredba kodeksa Općinsko vijeće može izreći opomenu, dati upozorenje ili preporuku članu Općinskog vijeća Općine Dubravica/članu radnih tijela Općinskog vijeća Općine Dubravica za otklanjanje uzroka postojanja sukoba interesa odnosno za usklađivanje načina djelovanja člana Općinskog vijeća Općine Dubravica ili člana radnih tijela Općinskog vijeća Općine Dubravica s odredbama kodeksa.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Protiv odluke Općinskog vijeća član Općinskog vijeća Općine Dubravica/član radnih tijela Općinskog vijeća Općine Dubravica može u roku od 8 dana od dana primitka odluke podnijeti prigovor Vijeću časti.</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17.</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Vijeće časti donosi odluku na sjednici većinom glasova svih članova u roku od 15 dana od dana podnesenog prigovora.</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Vijeće časti može odbiti prigovor i potvrditi odluku Općinskog vijeća ili uvažiti prigovor i preinačiti ili poništiti odluku Općinskog vijeća.</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18.</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Na način rada Etičkog odbora i Vijeće časti primjenjuju se odredbe Odluke o imenovanju Etičkog odbora i Vijeća časti te odredbe Poslovnika Općinskog vijeća Općine Dubravica („Službeni glasnik Općine Dubravica“ br. 01/2021).</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19.</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xml:space="preserve">Odluke Etičkog odbora i Vijeća časti objavljuju se u Službenom glasniku Općine Dubravica i na mrežnoj stranici Općine Dubravica.  </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VI.  ZAVRŠNE ODREDBE</w:t>
      </w:r>
    </w:p>
    <w:p w:rsidR="00E0779B" w:rsidRPr="00E0779B" w:rsidRDefault="00E0779B" w:rsidP="00E0779B">
      <w:pPr>
        <w:autoSpaceDE w:val="0"/>
        <w:autoSpaceDN w:val="0"/>
        <w:adjustRightInd w:val="0"/>
        <w:jc w:val="center"/>
        <w:rPr>
          <w:rFonts w:ascii="Arial Narrow" w:hAnsi="Arial Narrow" w:cs="Times New Roman"/>
        </w:rPr>
      </w:pPr>
    </w:p>
    <w:p w:rsidR="00E0779B" w:rsidRPr="00E0779B" w:rsidRDefault="00E0779B" w:rsidP="00E0779B">
      <w:pPr>
        <w:autoSpaceDE w:val="0"/>
        <w:autoSpaceDN w:val="0"/>
        <w:adjustRightInd w:val="0"/>
        <w:jc w:val="center"/>
        <w:rPr>
          <w:rFonts w:ascii="Arial Narrow" w:hAnsi="Arial Narrow" w:cs="Times New Roman"/>
        </w:rPr>
      </w:pPr>
      <w:r w:rsidRPr="00E0779B">
        <w:rPr>
          <w:rFonts w:ascii="Arial Narrow" w:hAnsi="Arial Narrow" w:cs="Times New Roman"/>
        </w:rPr>
        <w:t>Članak 20.</w:t>
      </w: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 xml:space="preserve">Ovaj kodeks stupa na snagu prvog dana nakon objave u Službenom glasniku Općine Dubravica, a objaviti će se i na mrežnoj stranici Općine Dubravica </w:t>
      </w:r>
      <w:hyperlink r:id="rId9" w:history="1">
        <w:r w:rsidRPr="00E0779B">
          <w:rPr>
            <w:rStyle w:val="Hiperveza"/>
            <w:rFonts w:ascii="Arial Narrow" w:hAnsi="Arial Narrow" w:cs="Times New Roman"/>
          </w:rPr>
          <w:t>www.dubravica.hr</w:t>
        </w:r>
      </w:hyperlink>
      <w:r w:rsidRPr="00E0779B">
        <w:rPr>
          <w:rFonts w:ascii="Arial Narrow" w:hAnsi="Arial Narrow" w:cs="Times New Roman"/>
        </w:rPr>
        <w:t xml:space="preserve"> .</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rPr>
          <w:rFonts w:ascii="Arial Narrow" w:hAnsi="Arial Narrow" w:cs="Times New Roman"/>
        </w:rPr>
      </w:pPr>
      <w:r w:rsidRPr="00E0779B">
        <w:rPr>
          <w:rFonts w:ascii="Arial Narrow" w:hAnsi="Arial Narrow" w:cs="Times New Roman"/>
        </w:rPr>
        <w:t>Stupanjem na snagu ovog kodeksa prestaje važiti Etički kodeks ponašanja članova Općinskog vijeća Općine Dubravica („Službeni glasnik Općine Dubravica“ broj 02/2022).</w:t>
      </w:r>
    </w:p>
    <w:p w:rsidR="00E0779B" w:rsidRPr="00E0779B" w:rsidRDefault="00E0779B" w:rsidP="00E0779B">
      <w:pPr>
        <w:autoSpaceDE w:val="0"/>
        <w:autoSpaceDN w:val="0"/>
        <w:adjustRightInd w:val="0"/>
        <w:rPr>
          <w:rFonts w:ascii="Arial Narrow" w:hAnsi="Arial Narrow" w:cs="Times New Roman"/>
        </w:rPr>
      </w:pPr>
    </w:p>
    <w:p w:rsidR="00E0779B" w:rsidRPr="00E0779B" w:rsidRDefault="00E0779B" w:rsidP="00E0779B">
      <w:pPr>
        <w:autoSpaceDE w:val="0"/>
        <w:autoSpaceDN w:val="0"/>
        <w:adjustRightInd w:val="0"/>
        <w:jc w:val="right"/>
        <w:rPr>
          <w:rFonts w:ascii="Arial Narrow" w:hAnsi="Arial Narrow" w:cs="Times New Roman"/>
        </w:rPr>
      </w:pPr>
      <w:r w:rsidRPr="00E0779B">
        <w:rPr>
          <w:rFonts w:ascii="Arial Narrow" w:hAnsi="Arial Narrow" w:cs="Times New Roman"/>
        </w:rPr>
        <w:t>OPĆINSKO VIJEĆE OPĆINE DUBRAVICA</w:t>
      </w:r>
    </w:p>
    <w:p w:rsidR="00E0779B" w:rsidRPr="00E0779B" w:rsidRDefault="00E0779B" w:rsidP="00E0779B">
      <w:pPr>
        <w:autoSpaceDE w:val="0"/>
        <w:autoSpaceDN w:val="0"/>
        <w:adjustRightInd w:val="0"/>
        <w:ind w:left="4320" w:right="-1" w:firstLine="720"/>
        <w:jc w:val="right"/>
        <w:rPr>
          <w:rFonts w:ascii="Arial Narrow" w:hAnsi="Arial Narrow" w:cs="Times New Roman"/>
        </w:rPr>
      </w:pPr>
      <w:r w:rsidRPr="00E0779B">
        <w:rPr>
          <w:rFonts w:ascii="Arial Narrow" w:hAnsi="Arial Narrow" w:cs="Times New Roman"/>
        </w:rPr>
        <w:t>Predsjednik Ivica Stiperski</w:t>
      </w:r>
    </w:p>
    <w:p w:rsidR="00C7575B" w:rsidRPr="00E0779B" w:rsidRDefault="007A64E0" w:rsidP="00D401BA">
      <w:pPr>
        <w:tabs>
          <w:tab w:val="left" w:pos="6147"/>
        </w:tabs>
        <w:ind w:left="-567"/>
        <w:jc w:val="right"/>
        <w:rPr>
          <w:rFonts w:ascii="Arial Narrow" w:hAnsi="Arial Narrow"/>
        </w:rPr>
      </w:pPr>
      <w:r w:rsidRPr="00E0779B">
        <w:rPr>
          <w:rFonts w:ascii="Arial Narrow" w:hAnsi="Arial Narrow"/>
        </w:rPr>
        <w:tab/>
      </w:r>
      <w:r w:rsidRPr="00E0779B">
        <w:rPr>
          <w:rFonts w:ascii="Arial Narrow" w:hAnsi="Arial Narrow"/>
        </w:rPr>
        <w:tab/>
      </w:r>
      <w:r w:rsidRPr="00E0779B">
        <w:rPr>
          <w:rFonts w:ascii="Arial Narrow" w:hAnsi="Arial Narrow"/>
        </w:rPr>
        <w:tab/>
      </w:r>
      <w:r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r w:rsidR="00DD7593" w:rsidRPr="00E0779B">
        <w:rPr>
          <w:rFonts w:ascii="Arial Narrow" w:hAnsi="Arial Narrow"/>
        </w:rPr>
        <w:tab/>
      </w:r>
    </w:p>
    <w:p w:rsidR="00C7575B" w:rsidRPr="00F83400" w:rsidRDefault="00616E78" w:rsidP="00C7575B">
      <w:pPr>
        <w:spacing w:line="360" w:lineRule="auto"/>
        <w:jc w:val="right"/>
        <w:rPr>
          <w:b/>
        </w:rPr>
      </w:pPr>
      <w:r w:rsidRPr="00670848">
        <w:rPr>
          <w:rFonts w:ascii="Arial Narrow" w:hAnsi="Arial Narrow"/>
          <w:b/>
          <w:noProof/>
          <w:lang w:eastAsia="hr-HR"/>
        </w:rPr>
        <mc:AlternateContent>
          <mc:Choice Requires="wps">
            <w:drawing>
              <wp:anchor distT="0" distB="0" distL="114300" distR="114300" simplePos="0" relativeHeight="251779072" behindDoc="0" locked="0" layoutInCell="1" allowOverlap="1" wp14:anchorId="7F0E8225" wp14:editId="6AA3BA67">
                <wp:simplePos x="0" y="0"/>
                <wp:positionH relativeFrom="margin">
                  <wp:posOffset>-5867</wp:posOffset>
                </wp:positionH>
                <wp:positionV relativeFrom="paragraph">
                  <wp:posOffset>112291</wp:posOffset>
                </wp:positionV>
                <wp:extent cx="334371" cy="362197"/>
                <wp:effectExtent l="57150" t="114300" r="142240" b="76200"/>
                <wp:wrapNone/>
                <wp:docPr id="3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616E78">
                            <w:pPr>
                              <w:jc w:val="center"/>
                              <w:rPr>
                                <w:rFonts w:ascii="Arial Narrow" w:hAnsi="Arial Narrow"/>
                                <w:sz w:val="24"/>
                                <w:szCs w:val="24"/>
                              </w:rPr>
                            </w:pPr>
                            <w:r>
                              <w:rPr>
                                <w:rFonts w:ascii="Arial Narrow" w:hAnsi="Arial Narrow"/>
                                <w:sz w:val="24"/>
                                <w:szCs w:val="24"/>
                              </w:rPr>
                              <w:t>2</w:t>
                            </w:r>
                          </w:p>
                          <w:p w:rsidR="002C51CA" w:rsidRDefault="002C51CA" w:rsidP="00616E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E8225" id="_x0000_s1027" style="position:absolute;left:0;text-align:left;margin-left:-.45pt;margin-top:8.85pt;width:26.35pt;height:2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bCAAMAABw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" fillcolor="#afabab" strokecolor="#8e8e8e" strokeweight="1.52778mm">
                <v:stroke linestyle="thickThin"/>
                <v:shadow on="t" color="black" opacity="26214f" origin="-.5,.5" offset=".74836mm,-.74836mm"/>
                <v:textbox>
                  <w:txbxContent>
                    <w:p w:rsidR="002C51CA" w:rsidRPr="00104EAC" w:rsidRDefault="002C51CA" w:rsidP="00616E78">
                      <w:pPr>
                        <w:jc w:val="center"/>
                        <w:rPr>
                          <w:rFonts w:ascii="Arial Narrow" w:hAnsi="Arial Narrow"/>
                          <w:sz w:val="24"/>
                          <w:szCs w:val="24"/>
                        </w:rPr>
                      </w:pPr>
                      <w:r>
                        <w:rPr>
                          <w:rFonts w:ascii="Arial Narrow" w:hAnsi="Arial Narrow"/>
                          <w:sz w:val="24"/>
                          <w:szCs w:val="24"/>
                        </w:rPr>
                        <w:t>2</w:t>
                      </w:r>
                    </w:p>
                    <w:p w:rsidR="002C51CA" w:rsidRDefault="002C51CA" w:rsidP="00616E78">
                      <w:pPr>
                        <w:jc w:val="center"/>
                      </w:pPr>
                    </w:p>
                  </w:txbxContent>
                </v:textbox>
                <w10:wrap anchorx="margin"/>
              </v:roundrect>
            </w:pict>
          </mc:Fallback>
        </mc:AlternateContent>
      </w:r>
      <w:r w:rsidR="00C7575B" w:rsidRPr="00F83400">
        <w:rPr>
          <w:b/>
        </w:rPr>
        <w:t xml:space="preserve"> </w:t>
      </w:r>
    </w:p>
    <w:p w:rsidR="00C7575B" w:rsidRDefault="00C7575B" w:rsidP="00C7575B">
      <w:pPr>
        <w:tabs>
          <w:tab w:val="left" w:pos="390"/>
          <w:tab w:val="num" w:pos="1080"/>
          <w:tab w:val="left" w:pos="3105"/>
        </w:tabs>
        <w:rPr>
          <w:b/>
          <w:lang w:val="pl-PL"/>
        </w:rPr>
      </w:pPr>
    </w:p>
    <w:p w:rsidR="00FE4265" w:rsidRDefault="00FE4265" w:rsidP="00FE4265">
      <w:pPr>
        <w:tabs>
          <w:tab w:val="left" w:pos="390"/>
          <w:tab w:val="num" w:pos="1080"/>
          <w:tab w:val="left" w:pos="3105"/>
        </w:tabs>
        <w:rPr>
          <w:rFonts w:ascii="Times New Roman" w:hAnsi="Times New Roman"/>
          <w:b/>
          <w:sz w:val="24"/>
          <w:szCs w:val="24"/>
        </w:rPr>
      </w:pPr>
    </w:p>
    <w:p w:rsidR="00FE4265" w:rsidRPr="00FE4265" w:rsidRDefault="00FE4265" w:rsidP="00FE4265">
      <w:pPr>
        <w:tabs>
          <w:tab w:val="left" w:pos="390"/>
          <w:tab w:val="num" w:pos="1080"/>
          <w:tab w:val="left" w:pos="3105"/>
        </w:tabs>
        <w:rPr>
          <w:rFonts w:ascii="Arial Narrow" w:hAnsi="Arial Narrow"/>
        </w:rPr>
      </w:pPr>
      <w:r w:rsidRPr="00FE4265">
        <w:rPr>
          <w:rFonts w:ascii="Arial Narrow" w:hAnsi="Arial Narrow"/>
          <w:b/>
        </w:rPr>
        <w:t xml:space="preserve">KLASA: </w:t>
      </w:r>
      <w:r w:rsidRPr="00FE4265">
        <w:rPr>
          <w:rFonts w:ascii="Arial Narrow" w:hAnsi="Arial Narrow"/>
          <w:lang w:val="pl-PL"/>
        </w:rPr>
        <w:t>024-02/22-01/14</w:t>
      </w:r>
    </w:p>
    <w:p w:rsidR="00FE4265" w:rsidRPr="00FE4265" w:rsidRDefault="00FE4265" w:rsidP="00FE4265">
      <w:pPr>
        <w:tabs>
          <w:tab w:val="left" w:pos="390"/>
          <w:tab w:val="num" w:pos="1080"/>
          <w:tab w:val="left" w:pos="3105"/>
        </w:tabs>
        <w:rPr>
          <w:rFonts w:ascii="Arial Narrow" w:hAnsi="Arial Narrow"/>
        </w:rPr>
      </w:pPr>
      <w:r w:rsidRPr="00FE4265">
        <w:rPr>
          <w:rFonts w:ascii="Arial Narrow" w:hAnsi="Arial Narrow"/>
          <w:b/>
        </w:rPr>
        <w:t>URBROJ:</w:t>
      </w:r>
      <w:r w:rsidRPr="00FE4265">
        <w:rPr>
          <w:rFonts w:ascii="Arial Narrow" w:hAnsi="Arial Narrow"/>
        </w:rPr>
        <w:t xml:space="preserve"> 238-40-02-22-4</w:t>
      </w:r>
    </w:p>
    <w:p w:rsidR="00FE4265" w:rsidRPr="00FE4265" w:rsidRDefault="00FE4265" w:rsidP="00FE4265">
      <w:pPr>
        <w:tabs>
          <w:tab w:val="left" w:pos="390"/>
          <w:tab w:val="num" w:pos="1080"/>
          <w:tab w:val="left" w:pos="3105"/>
        </w:tabs>
        <w:rPr>
          <w:rFonts w:ascii="Arial Narrow" w:hAnsi="Arial Narrow"/>
        </w:rPr>
      </w:pPr>
      <w:r w:rsidRPr="00FE4265">
        <w:rPr>
          <w:rFonts w:ascii="Arial Narrow" w:hAnsi="Arial Narrow"/>
        </w:rPr>
        <w:t>Dubravica, 15. studenog 2022. godine</w:t>
      </w:r>
    </w:p>
    <w:p w:rsidR="00FE4265" w:rsidRPr="00FE4265" w:rsidRDefault="00FE4265" w:rsidP="00FE4265">
      <w:pPr>
        <w:tabs>
          <w:tab w:val="left" w:pos="390"/>
          <w:tab w:val="num" w:pos="1080"/>
          <w:tab w:val="left" w:pos="3105"/>
        </w:tabs>
        <w:spacing w:line="360" w:lineRule="auto"/>
        <w:jc w:val="center"/>
        <w:rPr>
          <w:rFonts w:ascii="Arial Narrow" w:hAnsi="Arial Narrow"/>
        </w:rPr>
      </w:pPr>
    </w:p>
    <w:p w:rsidR="00FE4265" w:rsidRPr="00FE4265" w:rsidRDefault="00FE4265" w:rsidP="00FE4265">
      <w:pPr>
        <w:rPr>
          <w:rFonts w:ascii="Arial Narrow" w:hAnsi="Arial Narrow"/>
        </w:rPr>
      </w:pPr>
      <w:r w:rsidRPr="00FE4265">
        <w:rPr>
          <w:rFonts w:ascii="Arial Narrow" w:hAnsi="Arial Narrow"/>
        </w:rPr>
        <w:t>Na temelju članka 40. stavka 2. Zakona o proračunu („Narodne novine“ broj 144/21) i članka 21. Statuta Općine Dubravica („Službeni glasnik  Općine Dubravica“ br. 01/2021)  Općinsko vijeće Općine Dubravica na svojoj 10. sjednici održanoj dana 15. studenog 2022. godine donosi</w:t>
      </w:r>
    </w:p>
    <w:p w:rsidR="00FE4265" w:rsidRPr="00FE4265" w:rsidRDefault="00FE4265" w:rsidP="00FE4265">
      <w:pPr>
        <w:rPr>
          <w:rFonts w:ascii="Arial Narrow" w:hAnsi="Arial Narrow"/>
        </w:rPr>
      </w:pPr>
    </w:p>
    <w:p w:rsidR="00FE4265" w:rsidRPr="00FE4265" w:rsidRDefault="00FE4265" w:rsidP="00FE4265">
      <w:pPr>
        <w:jc w:val="center"/>
        <w:rPr>
          <w:rFonts w:ascii="Arial Narrow" w:hAnsi="Arial Narrow"/>
          <w:b/>
        </w:rPr>
      </w:pPr>
      <w:r w:rsidRPr="00FE4265">
        <w:rPr>
          <w:rFonts w:ascii="Arial Narrow" w:hAnsi="Arial Narrow"/>
          <w:b/>
        </w:rPr>
        <w:t>ODLUKU</w:t>
      </w:r>
    </w:p>
    <w:p w:rsidR="00FE4265" w:rsidRPr="00FE4265" w:rsidRDefault="00FE4265" w:rsidP="00FE4265">
      <w:pPr>
        <w:jc w:val="center"/>
        <w:rPr>
          <w:rFonts w:ascii="Arial Narrow" w:hAnsi="Arial Narrow"/>
          <w:b/>
        </w:rPr>
      </w:pPr>
      <w:r w:rsidRPr="00FE4265">
        <w:rPr>
          <w:rFonts w:ascii="Arial Narrow" w:hAnsi="Arial Narrow"/>
          <w:b/>
        </w:rPr>
        <w:t xml:space="preserve">o primanju na znanje prijedloga Plana Proračuna Općine Dubravica za 2023. godinu, te projekcija za 2024. i 2025. godinu </w:t>
      </w:r>
    </w:p>
    <w:p w:rsidR="00FE4265" w:rsidRPr="00FE4265" w:rsidRDefault="00FE4265" w:rsidP="00FE4265">
      <w:pPr>
        <w:jc w:val="center"/>
        <w:rPr>
          <w:rFonts w:ascii="Arial Narrow" w:hAnsi="Arial Narrow"/>
          <w:b/>
        </w:rPr>
      </w:pPr>
    </w:p>
    <w:p w:rsidR="00FE4265" w:rsidRPr="00FE4265" w:rsidRDefault="00FE4265" w:rsidP="00FE4265">
      <w:pPr>
        <w:jc w:val="center"/>
        <w:rPr>
          <w:rFonts w:ascii="Arial Narrow" w:hAnsi="Arial Narrow"/>
          <w:b/>
        </w:rPr>
      </w:pPr>
      <w:r w:rsidRPr="00FE4265">
        <w:rPr>
          <w:rFonts w:ascii="Arial Narrow" w:hAnsi="Arial Narrow"/>
          <w:b/>
        </w:rPr>
        <w:t>Članak 1.</w:t>
      </w:r>
    </w:p>
    <w:p w:rsidR="00FE4265" w:rsidRPr="00FE4265" w:rsidRDefault="00FE4265" w:rsidP="00FE4265">
      <w:pPr>
        <w:rPr>
          <w:rFonts w:ascii="Arial Narrow" w:hAnsi="Arial Narrow"/>
        </w:rPr>
      </w:pPr>
      <w:r w:rsidRPr="00FE4265">
        <w:rPr>
          <w:rFonts w:ascii="Arial Narrow" w:hAnsi="Arial Narrow"/>
        </w:rPr>
        <w:t xml:space="preserve">Ovom Odlukom prima se na znanje prijedlog Plana Proračuna Općine Dubravica za 2023. godinu, te projekcija za 2024. i 2025. godinu. </w:t>
      </w:r>
    </w:p>
    <w:p w:rsidR="00FE4265" w:rsidRPr="00FE4265" w:rsidRDefault="00FE4265" w:rsidP="00FE4265">
      <w:pPr>
        <w:rPr>
          <w:rFonts w:ascii="Arial Narrow" w:hAnsi="Arial Narrow"/>
        </w:rPr>
      </w:pPr>
    </w:p>
    <w:p w:rsidR="00FE4265" w:rsidRPr="00FE4265" w:rsidRDefault="00FE4265" w:rsidP="00FE4265">
      <w:pPr>
        <w:jc w:val="center"/>
        <w:rPr>
          <w:rFonts w:ascii="Arial Narrow" w:hAnsi="Arial Narrow"/>
          <w:b/>
        </w:rPr>
      </w:pPr>
      <w:r w:rsidRPr="00FE4265">
        <w:rPr>
          <w:rFonts w:ascii="Arial Narrow" w:hAnsi="Arial Narrow"/>
          <w:b/>
        </w:rPr>
        <w:t>Članak 2.</w:t>
      </w:r>
    </w:p>
    <w:p w:rsidR="00FE4265" w:rsidRPr="00FE4265" w:rsidRDefault="00FE4265" w:rsidP="00FE4265">
      <w:pPr>
        <w:rPr>
          <w:rFonts w:ascii="Arial Narrow" w:hAnsi="Arial Narrow"/>
        </w:rPr>
      </w:pPr>
      <w:r w:rsidRPr="00FE4265">
        <w:rPr>
          <w:rFonts w:ascii="Arial Narrow" w:hAnsi="Arial Narrow"/>
        </w:rPr>
        <w:t>Prijedlog Plana Proračuna Općine Dubravica za 2023. godinu, te projekcije za 2024. i 2025. godinu nalaze se u prilogu ove Odluke te čine njezin sastavni dio.</w:t>
      </w:r>
    </w:p>
    <w:p w:rsidR="00FE4265" w:rsidRPr="00FE4265" w:rsidRDefault="00FE4265" w:rsidP="00FE4265">
      <w:pPr>
        <w:rPr>
          <w:rFonts w:ascii="Arial Narrow" w:hAnsi="Arial Narrow"/>
        </w:rPr>
      </w:pPr>
    </w:p>
    <w:p w:rsidR="00FE4265" w:rsidRPr="00FE4265" w:rsidRDefault="00FE4265" w:rsidP="00FE4265">
      <w:pPr>
        <w:jc w:val="center"/>
        <w:rPr>
          <w:rFonts w:ascii="Arial Narrow" w:hAnsi="Arial Narrow"/>
          <w:b/>
        </w:rPr>
      </w:pPr>
      <w:r w:rsidRPr="00FE4265">
        <w:rPr>
          <w:rFonts w:ascii="Arial Narrow" w:hAnsi="Arial Narrow"/>
          <w:b/>
        </w:rPr>
        <w:t>Članak 3.</w:t>
      </w:r>
    </w:p>
    <w:p w:rsidR="00FE4265" w:rsidRPr="00FE4265" w:rsidRDefault="00FE4265" w:rsidP="00FE4265">
      <w:pPr>
        <w:rPr>
          <w:rFonts w:ascii="Arial Narrow" w:hAnsi="Arial Narrow"/>
        </w:rPr>
      </w:pPr>
      <w:r w:rsidRPr="00FE4265">
        <w:rPr>
          <w:rFonts w:ascii="Arial Narrow" w:hAnsi="Arial Narrow"/>
        </w:rPr>
        <w:t xml:space="preserve">Ova Odluka stupa na snagu osmog dana od dana objave u Službenom glasniku Općine Dubravica te će se zajedno sa prilogom objaviti i na mrežnoj stranici Općine Dubravica </w:t>
      </w:r>
      <w:hyperlink r:id="rId10" w:history="1">
        <w:r w:rsidRPr="00FE4265">
          <w:rPr>
            <w:rStyle w:val="Hiperveza"/>
            <w:rFonts w:ascii="Arial Narrow" w:hAnsi="Arial Narrow"/>
          </w:rPr>
          <w:t>www.dubravica.hr</w:t>
        </w:r>
      </w:hyperlink>
      <w:r w:rsidRPr="00FE4265">
        <w:rPr>
          <w:rFonts w:ascii="Arial Narrow" w:hAnsi="Arial Narrow"/>
        </w:rPr>
        <w:t xml:space="preserve"> .</w:t>
      </w:r>
    </w:p>
    <w:p w:rsidR="00FE4265" w:rsidRPr="00FE4265" w:rsidRDefault="00FE4265" w:rsidP="00FE4265">
      <w:pPr>
        <w:rPr>
          <w:rFonts w:ascii="Arial Narrow" w:hAnsi="Arial Narrow"/>
        </w:rPr>
      </w:pPr>
    </w:p>
    <w:p w:rsidR="00FE4265" w:rsidRPr="00FE4265" w:rsidRDefault="00FE4265" w:rsidP="00FE4265">
      <w:pPr>
        <w:jc w:val="right"/>
        <w:rPr>
          <w:rFonts w:ascii="Arial Narrow" w:hAnsi="Arial Narrow"/>
        </w:rPr>
      </w:pP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t>OPĆINSKO VIJEĆE OPĆINE DUBRAVICA</w:t>
      </w:r>
    </w:p>
    <w:p w:rsidR="00FE4265" w:rsidRDefault="00FE4265" w:rsidP="00FE4265">
      <w:pPr>
        <w:jc w:val="right"/>
        <w:rPr>
          <w:rFonts w:ascii="Arial Narrow" w:hAnsi="Arial Narrow"/>
        </w:rPr>
      </w:pP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r>
      <w:r w:rsidRPr="00FE4265">
        <w:rPr>
          <w:rFonts w:ascii="Arial Narrow" w:hAnsi="Arial Narrow"/>
        </w:rPr>
        <w:tab/>
        <w:t>Predsjednik Ivica Stiperski</w:t>
      </w:r>
    </w:p>
    <w:p w:rsidR="003A4270" w:rsidRPr="00384D6A" w:rsidRDefault="003A4270" w:rsidP="003A4270">
      <w:r w:rsidRPr="00384D6A">
        <w:rPr>
          <w:b/>
        </w:rPr>
        <w:tab/>
      </w:r>
      <w:r w:rsidRPr="00384D6A">
        <w:rPr>
          <w:b/>
        </w:rPr>
        <w:tab/>
      </w:r>
      <w:r w:rsidRPr="00384D6A">
        <w:rPr>
          <w:b/>
        </w:rPr>
        <w:tab/>
      </w:r>
      <w:r w:rsidRPr="00384D6A">
        <w:rPr>
          <w:b/>
        </w:rPr>
        <w:tab/>
      </w:r>
      <w:r w:rsidRPr="00384D6A">
        <w:rPr>
          <w:b/>
        </w:rPr>
        <w:tab/>
      </w:r>
      <w:r w:rsidRPr="00384D6A">
        <w:rPr>
          <w:b/>
        </w:rPr>
        <w:tab/>
      </w:r>
    </w:p>
    <w:p w:rsidR="003A4270" w:rsidRPr="00EC3CE7" w:rsidRDefault="003A4270" w:rsidP="003A4270">
      <w:pPr>
        <w:tabs>
          <w:tab w:val="left" w:pos="390"/>
          <w:tab w:val="num" w:pos="1080"/>
          <w:tab w:val="left" w:pos="3105"/>
        </w:tabs>
      </w:pPr>
    </w:p>
    <w:p w:rsidR="003A4270" w:rsidRPr="00EC3CE7" w:rsidRDefault="003A4270" w:rsidP="003A4270">
      <w:r w:rsidRPr="00384D6A">
        <w:t xml:space="preserve">Na temelju </w:t>
      </w:r>
      <w:r>
        <w:t>članka 40. stavka 2. Zakona o proračunu („Narodne novine“ broj</w:t>
      </w:r>
      <w:r w:rsidRPr="00651E70">
        <w:t xml:space="preserve"> 144/21</w:t>
      </w:r>
      <w:r>
        <w:t>) i članka 38</w:t>
      </w:r>
      <w:r w:rsidRPr="00384D6A">
        <w:t xml:space="preserve">. Statuta Općine Dubravica („Službeni glasnik  Općine Dubravica“ br. </w:t>
      </w:r>
      <w:r>
        <w:t>01/2021</w:t>
      </w:r>
      <w:r w:rsidRPr="00384D6A">
        <w:t xml:space="preserve">) </w:t>
      </w:r>
      <w:r>
        <w:t>općinski načelnik Općine Dubravica, na 10. sjednici održanoj dana 15</w:t>
      </w:r>
      <w:r w:rsidRPr="00EC3CE7">
        <w:t>. stu</w:t>
      </w:r>
      <w:r>
        <w:t>denog 2022</w:t>
      </w:r>
      <w:r w:rsidRPr="00EC3CE7">
        <w:t>. godine</w:t>
      </w:r>
      <w:r>
        <w:t>, Općinskom vijeću Općine Dubravica podnosi</w:t>
      </w:r>
    </w:p>
    <w:p w:rsidR="003A4270" w:rsidRPr="00EC3CE7" w:rsidRDefault="003A4270" w:rsidP="003A4270">
      <w:r w:rsidRPr="00384D6A">
        <w:t xml:space="preserve"> </w:t>
      </w:r>
    </w:p>
    <w:p w:rsidR="003A4270" w:rsidRDefault="003A4270" w:rsidP="003A4270">
      <w:pPr>
        <w:jc w:val="center"/>
        <w:rPr>
          <w:rFonts w:ascii="Arial" w:hAnsi="Arial" w:cs="Arial"/>
          <w:b/>
          <w:bCs/>
        </w:rPr>
      </w:pPr>
      <w:r w:rsidRPr="006F7604">
        <w:rPr>
          <w:rFonts w:ascii="Arial" w:hAnsi="Arial" w:cs="Arial"/>
          <w:b/>
          <w:bCs/>
        </w:rPr>
        <w:t>PRIJEDLOG PR</w:t>
      </w:r>
      <w:r>
        <w:rPr>
          <w:rFonts w:ascii="Arial" w:hAnsi="Arial" w:cs="Arial"/>
          <w:b/>
          <w:bCs/>
        </w:rPr>
        <w:t>ORAČUNA OPĆINE DUBRAVICA ZA 2023</w:t>
      </w:r>
      <w:r w:rsidRPr="006F7604">
        <w:rPr>
          <w:rFonts w:ascii="Arial" w:hAnsi="Arial" w:cs="Arial"/>
          <w:b/>
          <w:bCs/>
        </w:rPr>
        <w:t>. GODINU</w:t>
      </w:r>
    </w:p>
    <w:p w:rsidR="003A4270" w:rsidRDefault="003A4270" w:rsidP="003A4270">
      <w:pPr>
        <w:jc w:val="center"/>
        <w:rPr>
          <w:rFonts w:ascii="Arial" w:hAnsi="Arial" w:cs="Arial"/>
          <w:b/>
          <w:bCs/>
          <w:sz w:val="20"/>
        </w:rPr>
      </w:pPr>
      <w:r>
        <w:rPr>
          <w:rFonts w:ascii="Arial" w:hAnsi="Arial" w:cs="Arial"/>
          <w:b/>
          <w:bCs/>
        </w:rPr>
        <w:t>I PROJEKCIJA ZA 2024. I 2025</w:t>
      </w:r>
      <w:r w:rsidRPr="006F7604">
        <w:rPr>
          <w:rFonts w:ascii="Arial" w:hAnsi="Arial" w:cs="Arial"/>
          <w:b/>
          <w:bCs/>
        </w:rPr>
        <w:t>. GODINU</w:t>
      </w:r>
    </w:p>
    <w:p w:rsidR="003A4270" w:rsidRPr="007B79A4" w:rsidRDefault="003A4270" w:rsidP="003A4270">
      <w:pPr>
        <w:tabs>
          <w:tab w:val="left" w:pos="3165"/>
        </w:tabs>
        <w:jc w:val="center"/>
        <w:rPr>
          <w:b/>
          <w:szCs w:val="28"/>
        </w:rPr>
      </w:pPr>
      <w:r>
        <w:rPr>
          <w:b/>
          <w:szCs w:val="28"/>
        </w:rPr>
        <w:t>Članak 1.</w:t>
      </w:r>
    </w:p>
    <w:p w:rsidR="003A4270" w:rsidRPr="007B79A4" w:rsidRDefault="003A4270" w:rsidP="003A4270">
      <w:pPr>
        <w:tabs>
          <w:tab w:val="left" w:pos="3165"/>
        </w:tabs>
        <w:rPr>
          <w:b/>
        </w:rPr>
      </w:pPr>
      <w:r w:rsidRPr="007B79A4">
        <w:rPr>
          <w:b/>
        </w:rPr>
        <w:t xml:space="preserve">1. OPĆI DIO PRORAČUNA </w:t>
      </w:r>
    </w:p>
    <w:p w:rsidR="003A4270" w:rsidRPr="007B79A4" w:rsidRDefault="003A4270" w:rsidP="003A4270">
      <w:pPr>
        <w:tabs>
          <w:tab w:val="left" w:pos="3165"/>
        </w:tabs>
        <w:rPr>
          <w:bCs/>
        </w:rPr>
      </w:pPr>
      <w:r w:rsidRPr="007B79A4">
        <w:rPr>
          <w:bCs/>
        </w:rPr>
        <w:t xml:space="preserve">Sažetak A. RAČUN PRIHODA I RASHODA I B. RAČUN FINANCIRANJA </w:t>
      </w:r>
    </w:p>
    <w:p w:rsidR="003A4270" w:rsidRPr="00BB7CBF" w:rsidRDefault="003A4270" w:rsidP="003A4270">
      <w:pPr>
        <w:rPr>
          <w:bCs/>
        </w:rPr>
      </w:pPr>
    </w:p>
    <w:p w:rsidR="003A4270" w:rsidRDefault="003A4270" w:rsidP="003A4270">
      <w:pPr>
        <w:tabs>
          <w:tab w:val="left" w:pos="3165"/>
        </w:tabs>
        <w:rPr>
          <w:b/>
          <w:sz w:val="28"/>
          <w:szCs w:val="28"/>
        </w:rPr>
      </w:pPr>
      <w:r w:rsidRPr="00863B05">
        <w:rPr>
          <w:noProof/>
          <w:lang w:eastAsia="hr-HR"/>
        </w:rPr>
        <w:drawing>
          <wp:inline distT="0" distB="0" distL="0" distR="0" wp14:anchorId="62922A00" wp14:editId="1C623850">
            <wp:extent cx="8892540" cy="2324735"/>
            <wp:effectExtent l="0" t="0" r="3810"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2324735"/>
                    </a:xfrm>
                    <a:prstGeom prst="rect">
                      <a:avLst/>
                    </a:prstGeom>
                    <a:noFill/>
                    <a:ln>
                      <a:noFill/>
                    </a:ln>
                  </pic:spPr>
                </pic:pic>
              </a:graphicData>
            </a:graphic>
          </wp:inline>
        </w:drawing>
      </w:r>
    </w:p>
    <w:p w:rsidR="003A4270" w:rsidRDefault="003A4270" w:rsidP="003A4270">
      <w:pPr>
        <w:tabs>
          <w:tab w:val="left" w:pos="3165"/>
        </w:tabs>
        <w:rPr>
          <w:b/>
          <w:sz w:val="28"/>
          <w:szCs w:val="28"/>
        </w:rPr>
      </w:pPr>
    </w:p>
    <w:p w:rsidR="003A4270" w:rsidRDefault="003A4270" w:rsidP="003A4270">
      <w:pPr>
        <w:tabs>
          <w:tab w:val="left" w:pos="3165"/>
        </w:tabs>
        <w:rPr>
          <w:bCs/>
        </w:rPr>
      </w:pPr>
      <w:bookmarkStart w:id="1" w:name="_Hlk120179558"/>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Pr="00BB7CBF" w:rsidRDefault="003A4270" w:rsidP="003A4270">
      <w:pPr>
        <w:tabs>
          <w:tab w:val="left" w:pos="3165"/>
        </w:tabs>
        <w:rPr>
          <w:bCs/>
        </w:rPr>
      </w:pPr>
      <w:r w:rsidRPr="00BB7CBF">
        <w:rPr>
          <w:bCs/>
        </w:rPr>
        <w:lastRenderedPageBreak/>
        <w:t xml:space="preserve">A. RAČUN PRIHODA I RASHODA </w:t>
      </w:r>
    </w:p>
    <w:bookmarkEnd w:id="1"/>
    <w:p w:rsidR="003A4270" w:rsidRPr="00BB7CBF" w:rsidRDefault="003A4270" w:rsidP="003A4270">
      <w:pPr>
        <w:tabs>
          <w:tab w:val="left" w:pos="3165"/>
        </w:tabs>
        <w:rPr>
          <w:bCs/>
        </w:rPr>
      </w:pPr>
      <w:r w:rsidRPr="00BB7CBF">
        <w:rPr>
          <w:bCs/>
        </w:rPr>
        <w:t xml:space="preserve">OPĆI DIO PLANA I PROJEKCIJA PRORAČUNA – PRIHODI I RASHODI PREMA EKONOMSKOJ KLASIFIKACIJI </w:t>
      </w: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r w:rsidRPr="000A5586">
        <w:rPr>
          <w:noProof/>
          <w:lang w:eastAsia="hr-HR"/>
        </w:rPr>
        <w:drawing>
          <wp:inline distT="0" distB="0" distL="0" distR="0" wp14:anchorId="78F20E83" wp14:editId="7923A61B">
            <wp:extent cx="8892540" cy="3930650"/>
            <wp:effectExtent l="0" t="0" r="3810" b="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3930650"/>
                    </a:xfrm>
                    <a:prstGeom prst="rect">
                      <a:avLst/>
                    </a:prstGeom>
                    <a:noFill/>
                    <a:ln>
                      <a:noFill/>
                    </a:ln>
                  </pic:spPr>
                </pic:pic>
              </a:graphicData>
            </a:graphic>
          </wp:inline>
        </w:drawing>
      </w: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Pr="009517A9" w:rsidRDefault="003A4270" w:rsidP="003A4270">
      <w:pPr>
        <w:tabs>
          <w:tab w:val="left" w:pos="3165"/>
        </w:tabs>
        <w:rPr>
          <w:bCs/>
        </w:rPr>
      </w:pPr>
      <w:r w:rsidRPr="009517A9">
        <w:rPr>
          <w:bCs/>
        </w:rPr>
        <w:lastRenderedPageBreak/>
        <w:t>A.</w:t>
      </w:r>
      <w:r>
        <w:rPr>
          <w:bCs/>
        </w:rPr>
        <w:t xml:space="preserve"> </w:t>
      </w:r>
      <w:r w:rsidRPr="009517A9">
        <w:rPr>
          <w:bCs/>
        </w:rPr>
        <w:t xml:space="preserve">RAČUN PRIHODA I RASHODA </w:t>
      </w:r>
    </w:p>
    <w:p w:rsidR="003A4270" w:rsidRPr="009517A9" w:rsidRDefault="003A4270" w:rsidP="003A4270">
      <w:r w:rsidRPr="009517A9">
        <w:t xml:space="preserve">PLAN I PROJEKCIJA PRORAČUNA  - PRIHODI I RASHODI PREMA IZVORIMA FINANCIRANJA </w:t>
      </w:r>
    </w:p>
    <w:p w:rsidR="003A4270" w:rsidRDefault="003A4270" w:rsidP="003A4270">
      <w:pPr>
        <w:tabs>
          <w:tab w:val="left" w:pos="3165"/>
        </w:tabs>
        <w:rPr>
          <w:b/>
          <w:sz w:val="28"/>
          <w:szCs w:val="28"/>
        </w:rPr>
      </w:pPr>
    </w:p>
    <w:p w:rsidR="003A4270" w:rsidRDefault="003A4270" w:rsidP="003A4270">
      <w:pPr>
        <w:tabs>
          <w:tab w:val="left" w:pos="3165"/>
        </w:tabs>
      </w:pPr>
      <w:r>
        <w:rPr>
          <w:sz w:val="24"/>
          <w:szCs w:val="24"/>
        </w:rPr>
        <w:fldChar w:fldCharType="begin"/>
      </w:r>
      <w:r>
        <w:instrText xml:space="preserve"> LINK Excel.Sheet.8 "C:\\Users\\Dragica\\Desktop\\PLAN 2023-EURO\\Račun prihoda i rashoda  – kopija.xls" "Projekcija proračuna!R10C1:R86C11" \a \f 4 \h  \* MERGEFORMAT </w:instrText>
      </w:r>
      <w:r>
        <w:rPr>
          <w:sz w:val="24"/>
          <w:szCs w:val="24"/>
        </w:rPr>
        <w:fldChar w:fldCharType="separate"/>
      </w:r>
    </w:p>
    <w:tbl>
      <w:tblPr>
        <w:tblW w:w="14004" w:type="dxa"/>
        <w:tblLook w:val="04A0" w:firstRow="1" w:lastRow="0" w:firstColumn="1" w:lastColumn="0" w:noHBand="0" w:noVBand="1"/>
      </w:tblPr>
      <w:tblGrid>
        <w:gridCol w:w="1388"/>
        <w:gridCol w:w="2959"/>
        <w:gridCol w:w="1161"/>
        <w:gridCol w:w="1329"/>
        <w:gridCol w:w="1166"/>
        <w:gridCol w:w="1310"/>
        <w:gridCol w:w="1311"/>
        <w:gridCol w:w="920"/>
        <w:gridCol w:w="820"/>
        <w:gridCol w:w="820"/>
        <w:gridCol w:w="820"/>
      </w:tblGrid>
      <w:tr w:rsidR="003A4270" w:rsidRPr="002160C4" w:rsidTr="002C51CA">
        <w:trPr>
          <w:trHeight w:val="255"/>
        </w:trPr>
        <w:tc>
          <w:tcPr>
            <w:tcW w:w="1388" w:type="dxa"/>
            <w:tcBorders>
              <w:top w:val="nil"/>
              <w:left w:val="nil"/>
              <w:bottom w:val="nil"/>
              <w:right w:val="nil"/>
            </w:tcBorders>
            <w:shd w:val="clear" w:color="auto" w:fill="auto"/>
            <w:noWrap/>
            <w:vAlign w:val="bottom"/>
            <w:hideMark/>
          </w:tcPr>
          <w:p w:rsidR="003A4270" w:rsidRPr="002160C4" w:rsidRDefault="003A4270" w:rsidP="002C51CA"/>
        </w:tc>
        <w:tc>
          <w:tcPr>
            <w:tcW w:w="2962" w:type="dxa"/>
            <w:tcBorders>
              <w:top w:val="nil"/>
              <w:left w:val="nil"/>
              <w:bottom w:val="nil"/>
              <w:right w:val="nil"/>
            </w:tcBorders>
            <w:shd w:val="clear" w:color="auto" w:fill="auto"/>
            <w:noWrap/>
            <w:vAlign w:val="bottom"/>
            <w:hideMark/>
          </w:tcPr>
          <w:p w:rsidR="003A4270" w:rsidRPr="002160C4" w:rsidRDefault="003A4270" w:rsidP="002C51CA">
            <w:pPr>
              <w:rPr>
                <w:sz w:val="20"/>
                <w:szCs w:val="20"/>
              </w:rPr>
            </w:pP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IZVRŠENJE</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PLAN</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PLAN</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PROJEKCIJA</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PROJEKCIJA</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INDEKS</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INDEKS</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INDEKS</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INDEKS</w:t>
            </w:r>
          </w:p>
        </w:tc>
      </w:tr>
      <w:tr w:rsidR="003A4270" w:rsidRPr="002160C4" w:rsidTr="002C51CA">
        <w:trPr>
          <w:trHeight w:val="255"/>
        </w:trPr>
        <w:tc>
          <w:tcPr>
            <w:tcW w:w="1388"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p>
        </w:tc>
        <w:tc>
          <w:tcPr>
            <w:tcW w:w="2962" w:type="dxa"/>
            <w:tcBorders>
              <w:top w:val="nil"/>
              <w:left w:val="nil"/>
              <w:bottom w:val="nil"/>
              <w:right w:val="nil"/>
            </w:tcBorders>
            <w:shd w:val="clear" w:color="auto" w:fill="auto"/>
            <w:noWrap/>
            <w:vAlign w:val="bottom"/>
            <w:hideMark/>
          </w:tcPr>
          <w:p w:rsidR="003A4270" w:rsidRPr="002160C4" w:rsidRDefault="003A4270" w:rsidP="002C51CA">
            <w:pPr>
              <w:rPr>
                <w:sz w:val="20"/>
                <w:szCs w:val="20"/>
              </w:rPr>
            </w:pP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1</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2</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3</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4</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5</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6</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7</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8</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9</w:t>
            </w:r>
          </w:p>
        </w:tc>
      </w:tr>
      <w:tr w:rsidR="003A4270" w:rsidRPr="002160C4" w:rsidTr="002C51CA">
        <w:trPr>
          <w:trHeight w:val="255"/>
        </w:trPr>
        <w:tc>
          <w:tcPr>
            <w:tcW w:w="1388" w:type="dxa"/>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BROJ KONTA</w:t>
            </w:r>
          </w:p>
        </w:tc>
        <w:tc>
          <w:tcPr>
            <w:tcW w:w="2962" w:type="dxa"/>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VRSTA PRIHODA / PRIMITAKA</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01.01.2021. - 31.12.2021.</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2022</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2023</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2024</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2025</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(2/1)</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(3/2)</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(4/3)</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center"/>
              <w:rPr>
                <w:rFonts w:ascii="Arial" w:hAnsi="Arial" w:cs="Arial"/>
                <w:b/>
                <w:bCs/>
                <w:sz w:val="16"/>
                <w:szCs w:val="16"/>
              </w:rPr>
            </w:pPr>
            <w:r w:rsidRPr="002160C4">
              <w:rPr>
                <w:rFonts w:ascii="Arial" w:hAnsi="Arial" w:cs="Arial"/>
                <w:b/>
                <w:bCs/>
                <w:sz w:val="16"/>
                <w:szCs w:val="16"/>
              </w:rPr>
              <w:t>(5/4)</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sz w:val="16"/>
                <w:szCs w:val="16"/>
              </w:rPr>
            </w:pPr>
            <w:r w:rsidRPr="002160C4">
              <w:rPr>
                <w:rFonts w:ascii="Arial" w:hAnsi="Arial" w:cs="Arial"/>
                <w:sz w:val="16"/>
                <w:szCs w:val="16"/>
              </w:rPr>
              <w:t xml:space="preserve">UKUPNO PRIHODI / PRIMICI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833.707,06</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2.613.677,73</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2.705.878,00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2.439.840,00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2.450.680,00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313,50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103,53</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90,17</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100,44</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6 Prihodi poslovanja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732.145,22</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2.613.677,73</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2.705.878,00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2.439.840,00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2.450.680,00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356,99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103,53</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90,17</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100,44</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61 Prihodi od poreza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301.673,71</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555.841,08</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600.240,00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503.551,00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517.391,00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184,25</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107,99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83,89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102,75</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301.673,71</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555.841,08</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600.240,00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503.551,00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517.391,00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184,25</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107,99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83,89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102,75</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63 Pomoći iz inozemstva i od subjekata unutar općeg proračuna</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319.739,26</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1.891.136,81</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1.942.075,00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1.791.078,00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1.788.078,00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591,46</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102,69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92,22</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99,83</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5.1. Pomoći EU</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56.913,20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1.030.853,16</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1.546.478,00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1.440.856,00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1.440.856,00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1.811,27</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150,02</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93,17</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5.2. Ostale pomoći</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262.826,06</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860.283,65</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395.597,00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350.222,00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347.222,00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327,32</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45,98</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88,53</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99,14</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64 Prihodi od imovine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9.990,83</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16.457,63</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21.274,00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21.274,00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21.274,00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164,73</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129,27</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266,72</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3.450,80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1.063,00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1.063,00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1.063,00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1.293,79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30,80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3.1. Vlastiti prihodi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8.113,26</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9.025,15</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14.900,00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14.900,00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14.900,00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111,24</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165,09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4.3. Ostali prihodi za posebne namjene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1.610,85</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3.981,68</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5.311,00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5.311,00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5.311,00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247,18</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133,39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65 Prihodi od upravnih i administrativnih pristojbi, pristojbi po posebnim propisima i naknada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89.400,82</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145.066,02</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137.509,00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119.157,00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119.157,00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162,26</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94,79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86,65</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18.912,89</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61.052,49</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31.453,00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18.601,00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18.601,00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322,81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51,52</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59,14</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4.3. Ostali prihodi za posebne namjene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70.487,93</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398,17</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1.470,00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1.470,00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1.470,00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0,56</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369,19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4.4. Prihod od komunalne naknade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51.496,45</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51.500,00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51.500,00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51.500,00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4.5. Prihod od komunalnog doprinosa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10.883,27</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13.665,00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8.165,00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8.165,00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125,56</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59,75</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4.6. Prihod od grobne naknade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21.235,64</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39.421,00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39.421,00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39.421,00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185,64</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66 Prihodi od prodaje proizvoda i robe te pruženih usluga i prihodi od donacija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11.340,60</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4.512,58</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4.510,00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4.510,00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4.510,00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39,79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99,94</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3.1. Vlastiti prihodi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3.198,01</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4.512,58</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4.510,00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4.510,00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4.510,00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141,11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99,94</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6.1. Donacije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8.142,59</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68 Kazne, upravne mjere i ostali prihodi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663,61</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270,00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270,00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270,00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40,69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663,61</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270,00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270,00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270,00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40,69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7 Prihodi od prodaje nefinancijske imovine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101.561,84</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72 Prihodi od prodaje proizvedene dugotrajne imovine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101.561,84</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lastRenderedPageBreak/>
              <w:t xml:space="preserve">Izvor 7.1. Prihod od prodaje nefinancijske imovine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101.561,84</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sz w:val="16"/>
                <w:szCs w:val="16"/>
              </w:rPr>
            </w:pPr>
            <w:r w:rsidRPr="002160C4">
              <w:rPr>
                <w:rFonts w:ascii="Arial" w:hAnsi="Arial" w:cs="Arial"/>
                <w:sz w:val="16"/>
                <w:szCs w:val="16"/>
              </w:rPr>
              <w:t xml:space="preserve">UKUPNO RASHODI / IZDACI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937.365,06</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2.572.773,13</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2.633.297,00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2.404.579,00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2.401.579,00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274,47</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102,35</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91,31</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99,88</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3 Rashodi poslovanja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639.984,20</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797.384,25</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1.273.563,00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1.171.856,00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1.171.856,00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124,59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159,72</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92,01</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31 Rashodi za zaposlene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67.385,31</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97.109,54</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127.060,00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103.677,00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103.677,00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144,11</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130,84</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81,60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67.385,31</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73.727,51</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103.677,00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103.677,00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103.677,00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109,41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140,62</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5.1. Pomoći EU</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23.382,03</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23.383,00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32 Materijalni rashodi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365.041,65</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433.448,76</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885.925,00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807.601,00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807.601,00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118,74</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204,39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91,16</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198.098,35</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227.152,91</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211.325,00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209.985,00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209.985,00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114,67</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93,03</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99,37</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3.1. Vlastiti prihodi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1.890,73</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4.114,41</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3.980,00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3.980,00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3.980,00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217,61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96,73</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4.3. Ostali prihodi za posebne namjene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52.935,65</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4.723,07</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4.780,00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4.780,00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4.780,00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8,92</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101,21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4.4. Prihod od komunalne naknade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51.496,45</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51.500,00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51.500,00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51.500,00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4.6. Prihod od grobne naknade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5.972,53</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6.500,00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6.500,00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6.500,00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108,83</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5.1. Pomoći EU</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7.532,01</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74.822,49</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580.205,00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505.372,00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505.372,00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993,39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775,44</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87,10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5.2. Ostale pomoći</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104.584,91</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65.166,90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23.125,00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20.974,00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20.974,00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62,31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35,49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90,70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8.1. Namjenski primici od zaduživanja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4.510,00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4.510,00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4.510,00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34 Financijski rashodi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2.483,36</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5.109,85</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12.790,00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12.790,00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12.790,00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205,76</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250,30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2.466,76</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4.844,38</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12.520,00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12.520,00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12.520,00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196,39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258,44</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5.2. Ostale pomoći</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16,60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265,45</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270,00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270,00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270,00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1.599,10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101,71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6.1. Donacije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0,02</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35 Subvencije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70.670,04</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96.489,49</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83.367,00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83.367,00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83.367,00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136,54</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86,40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36.996,39</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33.818,61</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11.787,00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11.787,00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11.787,00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91,41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34,85</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3.1. Vlastiti prihodi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9.420,57</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9.423,32</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15.430,00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15.430,00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15.430,00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100,03</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163,74</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5.2. Ostale pomoći</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24.253,08</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30.260,80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36.500,00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36.500,00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36.500,00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124,77</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120,62</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8.1. Namjenski primici od zaduživanja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22.986,76</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19.650,00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19.650,00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19.650,00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85,48</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36 Pomoći dane u inozemstvo i unutar općeg proračuna</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19.894,54</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132,72</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130,00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130,00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130,00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0,67</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97,95</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19.894,54</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132,72</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130,00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130,00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130,00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0,67</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97,95</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37 Naknade građanima i kućanstvima na temelju osiguranja i druge naknade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3.238,87</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5.255,83</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2.925,00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2.925,00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2.925,00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162,27</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55,65</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1.705,92</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3.583,52</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2.925,00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2.925,00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2.925,00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210,06</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81,62</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5.2. Ostale pomoći</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1.532,95</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1.672,31</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109,09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38 Ostali rashodi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111.270,43</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159.838,06</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161.366,00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161.366,00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161.366,00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143,65</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100,96</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42.226,14</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51.934,42</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76.544,00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76.544,00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76.544,00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122,99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147,39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4.3. Ostali prihodi za posebne namjene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293,75</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530,89</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400,00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400,00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400,00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180,73</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75,35</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5.2. Ostale pomoći</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60.607,95</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107.372,75</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84.422,00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84.422,00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84.422,00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177,16</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78,63</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lastRenderedPageBreak/>
              <w:t xml:space="preserve">Izvor 6.1. Donacije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8.142,59</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4 Rashodi za nabavu nefinancijske imovine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297.380,86</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1.775.388,88</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1.359.734,00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1.232.723,00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1.229.723,00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597,01</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76,59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90,66</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99,76</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42 Rashodi za nabavu proizvedene dugotrajne imovine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241.065,91</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1.693.470,01</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1.264.824,00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1.202.062,00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1.199.062,00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702,49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74,69</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95,04</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99,75</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13.211,50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25.509,00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44.905,00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43.046,00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43.046,00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193,08</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176,04</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95,86</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4.3. Ostali prihodi za posebne namjene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18.233,80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3.524,13</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1.601,00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1.601,00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1.601,00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19,33</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45,43</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4.5. Prihod od komunalnog doprinosa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10.883,26</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11.010,00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8.165,00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8.165,00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101,16</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74,16</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4.6. Prihod od grobne naknade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15.263,12</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32.921,00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32.921,00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32.921,00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215,69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5.1. Pomoći EU</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41.460,67</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913.467,08</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942.890,00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935.484,00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935.484,00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2.203,21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103,22</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99,21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5.2. Ostale pomoći</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73.395,85</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459.377,82</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165.135,00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180.845,00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177.845,00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625,89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35,95</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109,51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98,34</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7.1. Prihod od prodaje nefinancijske imovine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94.764,09</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8.1. Namjenski primici od zaduživanja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265.445,60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66.362,00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25,00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auto" w:fill="auto"/>
            <w:noWrap/>
            <w:vAlign w:val="bottom"/>
            <w:hideMark/>
          </w:tcPr>
          <w:p w:rsidR="003A4270" w:rsidRPr="002160C4" w:rsidRDefault="003A4270" w:rsidP="002C51CA">
            <w:pPr>
              <w:rPr>
                <w:rFonts w:ascii="Arial" w:hAnsi="Arial" w:cs="Arial"/>
                <w:b/>
                <w:bCs/>
                <w:sz w:val="16"/>
                <w:szCs w:val="16"/>
              </w:rPr>
            </w:pPr>
            <w:r w:rsidRPr="002160C4">
              <w:rPr>
                <w:rFonts w:ascii="Arial" w:hAnsi="Arial" w:cs="Arial"/>
                <w:b/>
                <w:bCs/>
                <w:sz w:val="16"/>
                <w:szCs w:val="16"/>
              </w:rPr>
              <w:t xml:space="preserve">45 Rashodi za dodatna ulaganja na nefinancijskoj imovini                                               </w:t>
            </w:r>
          </w:p>
        </w:tc>
        <w:tc>
          <w:tcPr>
            <w:tcW w:w="116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56.314,95</w:t>
            </w:r>
          </w:p>
        </w:tc>
        <w:tc>
          <w:tcPr>
            <w:tcW w:w="1330"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81.918,87</w:t>
            </w:r>
          </w:p>
        </w:tc>
        <w:tc>
          <w:tcPr>
            <w:tcW w:w="116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94.910,00</w:t>
            </w:r>
          </w:p>
        </w:tc>
        <w:tc>
          <w:tcPr>
            <w:tcW w:w="131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30.661,00</w:t>
            </w:r>
          </w:p>
        </w:tc>
        <w:tc>
          <w:tcPr>
            <w:tcW w:w="1312"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30.661,00</w:t>
            </w:r>
          </w:p>
        </w:tc>
        <w:tc>
          <w:tcPr>
            <w:tcW w:w="921"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145,47</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115,86</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32,31</w:t>
            </w:r>
          </w:p>
        </w:tc>
        <w:tc>
          <w:tcPr>
            <w:tcW w:w="817" w:type="dxa"/>
            <w:tcBorders>
              <w:top w:val="nil"/>
              <w:left w:val="nil"/>
              <w:bottom w:val="nil"/>
              <w:right w:val="nil"/>
            </w:tcBorders>
            <w:shd w:val="clear" w:color="auto" w:fill="auto"/>
            <w:noWrap/>
            <w:vAlign w:val="bottom"/>
            <w:hideMark/>
          </w:tcPr>
          <w:p w:rsidR="003A4270" w:rsidRPr="002160C4" w:rsidRDefault="003A4270" w:rsidP="002C51CA">
            <w:pPr>
              <w:jc w:val="right"/>
              <w:rPr>
                <w:rFonts w:ascii="Arial" w:hAnsi="Arial" w:cs="Arial"/>
                <w:b/>
                <w:bCs/>
                <w:sz w:val="16"/>
                <w:szCs w:val="16"/>
              </w:rPr>
            </w:pPr>
            <w:r w:rsidRPr="002160C4">
              <w:rPr>
                <w:rFonts w:ascii="Arial" w:hAnsi="Arial" w:cs="Arial"/>
                <w:b/>
                <w:bCs/>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1.1. Opći prihodi i primici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3.491,28</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6.110,00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3.450,00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3.450,00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175,01</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56,46</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4.5. Prihod od komunalnog doprinosa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2.655,00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Izvor 5.2. Ostale pomoći</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19.908,42</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68.219,53</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86.145,00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27.211,00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27.211,00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342,67</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126,28</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31,59</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100,00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7.1. Prihod od prodaje nefinancijske imovine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6.797,76</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r>
      <w:tr w:rsidR="003A4270" w:rsidRPr="002160C4" w:rsidTr="002C51CA">
        <w:trPr>
          <w:trHeight w:val="255"/>
        </w:trPr>
        <w:tc>
          <w:tcPr>
            <w:tcW w:w="4350" w:type="dxa"/>
            <w:gridSpan w:val="2"/>
            <w:tcBorders>
              <w:top w:val="nil"/>
              <w:left w:val="nil"/>
              <w:bottom w:val="nil"/>
              <w:right w:val="nil"/>
            </w:tcBorders>
            <w:shd w:val="clear" w:color="000000" w:fill="FFFF99"/>
            <w:noWrap/>
            <w:vAlign w:val="bottom"/>
            <w:hideMark/>
          </w:tcPr>
          <w:p w:rsidR="003A4270" w:rsidRPr="002160C4" w:rsidRDefault="003A4270" w:rsidP="002C51CA">
            <w:pPr>
              <w:rPr>
                <w:rFonts w:ascii="Arial" w:hAnsi="Arial" w:cs="Arial"/>
                <w:b/>
                <w:bCs/>
                <w:color w:val="000000"/>
                <w:sz w:val="16"/>
                <w:szCs w:val="16"/>
              </w:rPr>
            </w:pPr>
            <w:r w:rsidRPr="002160C4">
              <w:rPr>
                <w:rFonts w:ascii="Arial" w:hAnsi="Arial" w:cs="Arial"/>
                <w:b/>
                <w:bCs/>
                <w:color w:val="000000"/>
                <w:sz w:val="16"/>
                <w:szCs w:val="16"/>
              </w:rPr>
              <w:t xml:space="preserve">Izvor 8.1. Namjenski primici od zaduživanja </w:t>
            </w:r>
          </w:p>
        </w:tc>
        <w:tc>
          <w:tcPr>
            <w:tcW w:w="116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36.406,53</w:t>
            </w:r>
          </w:p>
        </w:tc>
        <w:tc>
          <w:tcPr>
            <w:tcW w:w="1330"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3.410,30</w:t>
            </w:r>
          </w:p>
        </w:tc>
        <w:tc>
          <w:tcPr>
            <w:tcW w:w="116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1312"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921"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9,37</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c>
          <w:tcPr>
            <w:tcW w:w="817" w:type="dxa"/>
            <w:tcBorders>
              <w:top w:val="nil"/>
              <w:left w:val="nil"/>
              <w:bottom w:val="nil"/>
              <w:right w:val="nil"/>
            </w:tcBorders>
            <w:shd w:val="clear" w:color="000000" w:fill="FFFF99"/>
            <w:noWrap/>
            <w:vAlign w:val="bottom"/>
            <w:hideMark/>
          </w:tcPr>
          <w:p w:rsidR="003A4270" w:rsidRPr="002160C4" w:rsidRDefault="003A4270" w:rsidP="002C51CA">
            <w:pPr>
              <w:jc w:val="right"/>
              <w:rPr>
                <w:rFonts w:ascii="Arial" w:hAnsi="Arial" w:cs="Arial"/>
                <w:b/>
                <w:bCs/>
                <w:color w:val="000000"/>
                <w:sz w:val="16"/>
                <w:szCs w:val="16"/>
              </w:rPr>
            </w:pPr>
            <w:r w:rsidRPr="002160C4">
              <w:rPr>
                <w:rFonts w:ascii="Arial" w:hAnsi="Arial" w:cs="Arial"/>
                <w:b/>
                <w:bCs/>
                <w:color w:val="000000"/>
                <w:sz w:val="16"/>
                <w:szCs w:val="16"/>
              </w:rPr>
              <w:t>0,00</w:t>
            </w:r>
          </w:p>
        </w:tc>
      </w:tr>
    </w:tbl>
    <w:p w:rsidR="003A4270" w:rsidRDefault="003A4270" w:rsidP="003A4270">
      <w:pPr>
        <w:tabs>
          <w:tab w:val="left" w:pos="3165"/>
        </w:tabs>
        <w:rPr>
          <w:b/>
          <w:sz w:val="28"/>
          <w:szCs w:val="28"/>
        </w:rPr>
      </w:pPr>
      <w:r>
        <w:rPr>
          <w:b/>
          <w:sz w:val="28"/>
          <w:szCs w:val="28"/>
        </w:rPr>
        <w:fldChar w:fldCharType="end"/>
      </w: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Default="003A4270" w:rsidP="003A4270">
      <w:pPr>
        <w:tabs>
          <w:tab w:val="left" w:pos="3165"/>
        </w:tabs>
        <w:rPr>
          <w:bCs/>
        </w:rPr>
      </w:pPr>
    </w:p>
    <w:p w:rsidR="003A4270" w:rsidRPr="009517A9" w:rsidRDefault="003A4270" w:rsidP="003A4270">
      <w:pPr>
        <w:tabs>
          <w:tab w:val="left" w:pos="3165"/>
        </w:tabs>
        <w:rPr>
          <w:bCs/>
        </w:rPr>
      </w:pPr>
      <w:r w:rsidRPr="009517A9">
        <w:rPr>
          <w:bCs/>
        </w:rPr>
        <w:lastRenderedPageBreak/>
        <w:t>A.</w:t>
      </w:r>
      <w:r>
        <w:rPr>
          <w:bCs/>
        </w:rPr>
        <w:t xml:space="preserve"> </w:t>
      </w:r>
      <w:r w:rsidRPr="009517A9">
        <w:rPr>
          <w:bCs/>
        </w:rPr>
        <w:t xml:space="preserve">RAČUN PRIHODA I RASHODA </w:t>
      </w:r>
    </w:p>
    <w:p w:rsidR="003A4270" w:rsidRPr="009517A9" w:rsidRDefault="003A4270" w:rsidP="003A4270">
      <w:r w:rsidRPr="009517A9">
        <w:t xml:space="preserve">PLAN I PROJEKCIJA PRORAČUNA  - </w:t>
      </w:r>
      <w:r>
        <w:t xml:space="preserve">FUNKCIJSKA KLASIFIKACIJA </w:t>
      </w:r>
    </w:p>
    <w:p w:rsidR="003A4270" w:rsidRDefault="003A4270" w:rsidP="003A4270">
      <w:pPr>
        <w:tabs>
          <w:tab w:val="left" w:pos="3165"/>
        </w:tabs>
        <w:rPr>
          <w:b/>
          <w:sz w:val="28"/>
          <w:szCs w:val="28"/>
        </w:rPr>
      </w:pPr>
    </w:p>
    <w:p w:rsidR="003A4270" w:rsidRDefault="003A4270" w:rsidP="003A4270">
      <w:pPr>
        <w:tabs>
          <w:tab w:val="left" w:pos="3165"/>
        </w:tabs>
      </w:pPr>
      <w:r>
        <w:rPr>
          <w:sz w:val="24"/>
          <w:szCs w:val="24"/>
        </w:rPr>
        <w:fldChar w:fldCharType="begin"/>
      </w:r>
      <w:r>
        <w:instrText xml:space="preserve"> LINK Excel.Sheet.8 "C:\\Users\\Dragica\\Desktop\\PLAN 2023-EURO\\Rashodi prema funkcijskoj klasifikaciji – kopija.xls" "Projekcija proračuna!R10C1:R46C11" \a \f 4 \h  \* MERGEFORMAT </w:instrText>
      </w:r>
      <w:r>
        <w:rPr>
          <w:sz w:val="24"/>
          <w:szCs w:val="24"/>
        </w:rPr>
        <w:fldChar w:fldCharType="separate"/>
      </w:r>
    </w:p>
    <w:tbl>
      <w:tblPr>
        <w:tblW w:w="14004" w:type="dxa"/>
        <w:tblLook w:val="04A0" w:firstRow="1" w:lastRow="0" w:firstColumn="1" w:lastColumn="0" w:noHBand="0" w:noVBand="1"/>
      </w:tblPr>
      <w:tblGrid>
        <w:gridCol w:w="1395"/>
        <w:gridCol w:w="3130"/>
        <w:gridCol w:w="1161"/>
        <w:gridCol w:w="1207"/>
        <w:gridCol w:w="1186"/>
        <w:gridCol w:w="1235"/>
        <w:gridCol w:w="1298"/>
        <w:gridCol w:w="833"/>
        <w:gridCol w:w="929"/>
        <w:gridCol w:w="815"/>
        <w:gridCol w:w="815"/>
      </w:tblGrid>
      <w:tr w:rsidR="003A4270" w:rsidRPr="00B635D7" w:rsidTr="002C51CA">
        <w:trPr>
          <w:trHeight w:val="255"/>
        </w:trPr>
        <w:tc>
          <w:tcPr>
            <w:tcW w:w="1407" w:type="dxa"/>
            <w:tcBorders>
              <w:top w:val="nil"/>
              <w:left w:val="nil"/>
              <w:bottom w:val="nil"/>
              <w:right w:val="nil"/>
            </w:tcBorders>
            <w:shd w:val="clear" w:color="auto" w:fill="auto"/>
            <w:noWrap/>
            <w:vAlign w:val="bottom"/>
            <w:hideMark/>
          </w:tcPr>
          <w:p w:rsidR="003A4270" w:rsidRPr="00B635D7" w:rsidRDefault="003A4270" w:rsidP="002C51CA"/>
        </w:tc>
        <w:tc>
          <w:tcPr>
            <w:tcW w:w="3159" w:type="dxa"/>
            <w:tcBorders>
              <w:top w:val="nil"/>
              <w:left w:val="nil"/>
              <w:bottom w:val="nil"/>
              <w:right w:val="nil"/>
            </w:tcBorders>
            <w:shd w:val="clear" w:color="auto" w:fill="auto"/>
            <w:noWrap/>
            <w:vAlign w:val="bottom"/>
            <w:hideMark/>
          </w:tcPr>
          <w:p w:rsidR="003A4270" w:rsidRPr="00B635D7" w:rsidRDefault="003A4270" w:rsidP="002C51CA">
            <w:pPr>
              <w:rPr>
                <w:sz w:val="20"/>
                <w:szCs w:val="20"/>
              </w:rPr>
            </w:pPr>
          </w:p>
        </w:tc>
        <w:tc>
          <w:tcPr>
            <w:tcW w:w="1171"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IZVRŠENJE</w:t>
            </w:r>
          </w:p>
        </w:tc>
        <w:tc>
          <w:tcPr>
            <w:tcW w:w="1217"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PLAN</w:t>
            </w:r>
          </w:p>
        </w:tc>
        <w:tc>
          <w:tcPr>
            <w:tcW w:w="1196"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PLAN</w:t>
            </w:r>
          </w:p>
        </w:tc>
        <w:tc>
          <w:tcPr>
            <w:tcW w:w="1245"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PROJEKCIJA</w:t>
            </w:r>
          </w:p>
        </w:tc>
        <w:tc>
          <w:tcPr>
            <w:tcW w:w="1309"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PROJEKCIJA</w:t>
            </w:r>
          </w:p>
        </w:tc>
        <w:tc>
          <w:tcPr>
            <w:tcW w:w="834"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INDEKS</w:t>
            </w:r>
          </w:p>
        </w:tc>
        <w:tc>
          <w:tcPr>
            <w:tcW w:w="936"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INDEKS</w:t>
            </w:r>
          </w:p>
        </w:tc>
        <w:tc>
          <w:tcPr>
            <w:tcW w:w="714"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INDEKS</w:t>
            </w:r>
          </w:p>
        </w:tc>
        <w:tc>
          <w:tcPr>
            <w:tcW w:w="816"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INDEKS</w:t>
            </w:r>
          </w:p>
        </w:tc>
      </w:tr>
      <w:tr w:rsidR="003A4270" w:rsidRPr="00B635D7" w:rsidTr="002C51CA">
        <w:trPr>
          <w:trHeight w:val="255"/>
        </w:trPr>
        <w:tc>
          <w:tcPr>
            <w:tcW w:w="1407"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p>
        </w:tc>
        <w:tc>
          <w:tcPr>
            <w:tcW w:w="3159" w:type="dxa"/>
            <w:tcBorders>
              <w:top w:val="nil"/>
              <w:left w:val="nil"/>
              <w:bottom w:val="nil"/>
              <w:right w:val="nil"/>
            </w:tcBorders>
            <w:shd w:val="clear" w:color="auto" w:fill="auto"/>
            <w:noWrap/>
            <w:vAlign w:val="bottom"/>
            <w:hideMark/>
          </w:tcPr>
          <w:p w:rsidR="003A4270" w:rsidRPr="00B635D7" w:rsidRDefault="003A4270" w:rsidP="002C51CA">
            <w:pPr>
              <w:rPr>
                <w:sz w:val="20"/>
                <w:szCs w:val="20"/>
              </w:rPr>
            </w:pPr>
          </w:p>
        </w:tc>
        <w:tc>
          <w:tcPr>
            <w:tcW w:w="1171"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1</w:t>
            </w:r>
          </w:p>
        </w:tc>
        <w:tc>
          <w:tcPr>
            <w:tcW w:w="1217"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2</w:t>
            </w:r>
          </w:p>
        </w:tc>
        <w:tc>
          <w:tcPr>
            <w:tcW w:w="1196"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3</w:t>
            </w:r>
          </w:p>
        </w:tc>
        <w:tc>
          <w:tcPr>
            <w:tcW w:w="1245"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4</w:t>
            </w:r>
          </w:p>
        </w:tc>
        <w:tc>
          <w:tcPr>
            <w:tcW w:w="1309"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5</w:t>
            </w:r>
          </w:p>
        </w:tc>
        <w:tc>
          <w:tcPr>
            <w:tcW w:w="834"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6</w:t>
            </w:r>
          </w:p>
        </w:tc>
        <w:tc>
          <w:tcPr>
            <w:tcW w:w="936"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7</w:t>
            </w:r>
          </w:p>
        </w:tc>
        <w:tc>
          <w:tcPr>
            <w:tcW w:w="714"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8</w:t>
            </w:r>
          </w:p>
        </w:tc>
        <w:tc>
          <w:tcPr>
            <w:tcW w:w="816"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9</w:t>
            </w:r>
          </w:p>
        </w:tc>
      </w:tr>
      <w:tr w:rsidR="003A4270" w:rsidRPr="00B635D7" w:rsidTr="002C51CA">
        <w:trPr>
          <w:trHeight w:val="255"/>
        </w:trPr>
        <w:tc>
          <w:tcPr>
            <w:tcW w:w="1407" w:type="dxa"/>
            <w:tcBorders>
              <w:top w:val="nil"/>
              <w:left w:val="nil"/>
              <w:bottom w:val="nil"/>
              <w:right w:val="nil"/>
            </w:tcBorders>
            <w:shd w:val="clear" w:color="auto" w:fill="auto"/>
            <w:noWrap/>
            <w:vAlign w:val="bottom"/>
            <w:hideMark/>
          </w:tcPr>
          <w:p w:rsidR="003A4270" w:rsidRPr="00B635D7" w:rsidRDefault="003A4270" w:rsidP="002C51CA">
            <w:pPr>
              <w:rPr>
                <w:rFonts w:ascii="Arial" w:hAnsi="Arial" w:cs="Arial"/>
                <w:b/>
                <w:bCs/>
                <w:sz w:val="16"/>
                <w:szCs w:val="16"/>
              </w:rPr>
            </w:pPr>
            <w:r w:rsidRPr="00B635D7">
              <w:rPr>
                <w:rFonts w:ascii="Arial" w:hAnsi="Arial" w:cs="Arial"/>
                <w:b/>
                <w:bCs/>
                <w:sz w:val="16"/>
                <w:szCs w:val="16"/>
              </w:rPr>
              <w:t>BROJ KONTA</w:t>
            </w:r>
          </w:p>
        </w:tc>
        <w:tc>
          <w:tcPr>
            <w:tcW w:w="3159" w:type="dxa"/>
            <w:tcBorders>
              <w:top w:val="nil"/>
              <w:left w:val="nil"/>
              <w:bottom w:val="nil"/>
              <w:right w:val="nil"/>
            </w:tcBorders>
            <w:shd w:val="clear" w:color="auto" w:fill="auto"/>
            <w:noWrap/>
            <w:vAlign w:val="bottom"/>
            <w:hideMark/>
          </w:tcPr>
          <w:p w:rsidR="003A4270" w:rsidRPr="00B635D7" w:rsidRDefault="003A4270" w:rsidP="002C51CA">
            <w:pPr>
              <w:rPr>
                <w:rFonts w:ascii="Arial" w:hAnsi="Arial" w:cs="Arial"/>
                <w:b/>
                <w:bCs/>
                <w:sz w:val="16"/>
                <w:szCs w:val="16"/>
              </w:rPr>
            </w:pPr>
            <w:r w:rsidRPr="00B635D7">
              <w:rPr>
                <w:rFonts w:ascii="Arial" w:hAnsi="Arial" w:cs="Arial"/>
                <w:b/>
                <w:bCs/>
                <w:sz w:val="16"/>
                <w:szCs w:val="16"/>
              </w:rPr>
              <w:t>VRSTA PRIHODA / PRIMITAKA</w:t>
            </w:r>
          </w:p>
        </w:tc>
        <w:tc>
          <w:tcPr>
            <w:tcW w:w="1171"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01.01.2021. - 31.12.2021.</w:t>
            </w:r>
          </w:p>
        </w:tc>
        <w:tc>
          <w:tcPr>
            <w:tcW w:w="1217"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2022</w:t>
            </w:r>
          </w:p>
        </w:tc>
        <w:tc>
          <w:tcPr>
            <w:tcW w:w="1196"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2023</w:t>
            </w:r>
          </w:p>
        </w:tc>
        <w:tc>
          <w:tcPr>
            <w:tcW w:w="1245"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2024</w:t>
            </w:r>
          </w:p>
        </w:tc>
        <w:tc>
          <w:tcPr>
            <w:tcW w:w="1309"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2025</w:t>
            </w:r>
          </w:p>
        </w:tc>
        <w:tc>
          <w:tcPr>
            <w:tcW w:w="834"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(2/1)</w:t>
            </w:r>
          </w:p>
        </w:tc>
        <w:tc>
          <w:tcPr>
            <w:tcW w:w="936"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(3/2)</w:t>
            </w:r>
          </w:p>
        </w:tc>
        <w:tc>
          <w:tcPr>
            <w:tcW w:w="714"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(4/3)</w:t>
            </w:r>
          </w:p>
        </w:tc>
        <w:tc>
          <w:tcPr>
            <w:tcW w:w="816" w:type="dxa"/>
            <w:tcBorders>
              <w:top w:val="nil"/>
              <w:left w:val="nil"/>
              <w:bottom w:val="nil"/>
              <w:right w:val="nil"/>
            </w:tcBorders>
            <w:shd w:val="clear" w:color="auto" w:fill="auto"/>
            <w:noWrap/>
            <w:vAlign w:val="bottom"/>
            <w:hideMark/>
          </w:tcPr>
          <w:p w:rsidR="003A4270" w:rsidRPr="00B635D7" w:rsidRDefault="003A4270" w:rsidP="002C51CA">
            <w:pPr>
              <w:jc w:val="center"/>
              <w:rPr>
                <w:rFonts w:ascii="Arial" w:hAnsi="Arial" w:cs="Arial"/>
                <w:b/>
                <w:bCs/>
                <w:sz w:val="16"/>
                <w:szCs w:val="16"/>
              </w:rPr>
            </w:pPr>
            <w:r w:rsidRPr="00B635D7">
              <w:rPr>
                <w:rFonts w:ascii="Arial" w:hAnsi="Arial" w:cs="Arial"/>
                <w:b/>
                <w:bCs/>
                <w:sz w:val="16"/>
                <w:szCs w:val="16"/>
              </w:rPr>
              <w:t>(5/4)</w:t>
            </w:r>
          </w:p>
        </w:tc>
      </w:tr>
      <w:tr w:rsidR="003A4270" w:rsidRPr="00B635D7" w:rsidTr="002C51CA">
        <w:trPr>
          <w:trHeight w:val="255"/>
        </w:trPr>
        <w:tc>
          <w:tcPr>
            <w:tcW w:w="4566" w:type="dxa"/>
            <w:gridSpan w:val="2"/>
            <w:tcBorders>
              <w:top w:val="nil"/>
              <w:left w:val="nil"/>
              <w:bottom w:val="nil"/>
              <w:right w:val="nil"/>
            </w:tcBorders>
            <w:shd w:val="clear" w:color="auto" w:fill="auto"/>
            <w:noWrap/>
            <w:vAlign w:val="bottom"/>
            <w:hideMark/>
          </w:tcPr>
          <w:p w:rsidR="003A4270" w:rsidRPr="00B635D7" w:rsidRDefault="003A4270" w:rsidP="002C51CA">
            <w:pPr>
              <w:rPr>
                <w:rFonts w:ascii="Arial" w:hAnsi="Arial" w:cs="Arial"/>
                <w:sz w:val="16"/>
                <w:szCs w:val="16"/>
              </w:rPr>
            </w:pPr>
            <w:r w:rsidRPr="00B635D7">
              <w:rPr>
                <w:rFonts w:ascii="Arial" w:hAnsi="Arial" w:cs="Arial"/>
                <w:sz w:val="16"/>
                <w:szCs w:val="16"/>
              </w:rPr>
              <w:t xml:space="preserve">UKUPNO RASHODI / IZDACI </w:t>
            </w:r>
          </w:p>
        </w:tc>
        <w:tc>
          <w:tcPr>
            <w:tcW w:w="1171" w:type="dxa"/>
            <w:tcBorders>
              <w:top w:val="nil"/>
              <w:left w:val="nil"/>
              <w:bottom w:val="nil"/>
              <w:right w:val="nil"/>
            </w:tcBorders>
            <w:shd w:val="clear" w:color="auto" w:fill="auto"/>
            <w:noWrap/>
            <w:vAlign w:val="bottom"/>
            <w:hideMark/>
          </w:tcPr>
          <w:p w:rsidR="003A4270" w:rsidRPr="00B635D7" w:rsidRDefault="003A4270" w:rsidP="002C51CA">
            <w:pPr>
              <w:jc w:val="right"/>
              <w:rPr>
                <w:rFonts w:ascii="Arial" w:hAnsi="Arial" w:cs="Arial"/>
                <w:b/>
                <w:bCs/>
                <w:sz w:val="16"/>
                <w:szCs w:val="16"/>
              </w:rPr>
            </w:pPr>
            <w:r w:rsidRPr="00B635D7">
              <w:rPr>
                <w:rFonts w:ascii="Arial" w:hAnsi="Arial" w:cs="Arial"/>
                <w:b/>
                <w:bCs/>
                <w:sz w:val="16"/>
                <w:szCs w:val="16"/>
              </w:rPr>
              <w:t>937.365,06</w:t>
            </w:r>
          </w:p>
        </w:tc>
        <w:tc>
          <w:tcPr>
            <w:tcW w:w="1217" w:type="dxa"/>
            <w:tcBorders>
              <w:top w:val="nil"/>
              <w:left w:val="nil"/>
              <w:bottom w:val="nil"/>
              <w:right w:val="nil"/>
            </w:tcBorders>
            <w:shd w:val="clear" w:color="auto" w:fill="auto"/>
            <w:noWrap/>
            <w:vAlign w:val="bottom"/>
            <w:hideMark/>
          </w:tcPr>
          <w:p w:rsidR="003A4270" w:rsidRPr="00B635D7" w:rsidRDefault="003A4270" w:rsidP="002C51CA">
            <w:pPr>
              <w:jc w:val="right"/>
              <w:rPr>
                <w:rFonts w:ascii="Arial" w:hAnsi="Arial" w:cs="Arial"/>
                <w:b/>
                <w:bCs/>
                <w:sz w:val="16"/>
                <w:szCs w:val="16"/>
              </w:rPr>
            </w:pPr>
            <w:r w:rsidRPr="00B635D7">
              <w:rPr>
                <w:rFonts w:ascii="Arial" w:hAnsi="Arial" w:cs="Arial"/>
                <w:b/>
                <w:bCs/>
                <w:sz w:val="16"/>
                <w:szCs w:val="16"/>
              </w:rPr>
              <w:t>2.572.773,13</w:t>
            </w:r>
          </w:p>
        </w:tc>
        <w:tc>
          <w:tcPr>
            <w:tcW w:w="1196" w:type="dxa"/>
            <w:tcBorders>
              <w:top w:val="nil"/>
              <w:left w:val="nil"/>
              <w:bottom w:val="nil"/>
              <w:right w:val="nil"/>
            </w:tcBorders>
            <w:shd w:val="clear" w:color="auto" w:fill="auto"/>
            <w:noWrap/>
            <w:vAlign w:val="bottom"/>
            <w:hideMark/>
          </w:tcPr>
          <w:p w:rsidR="003A4270" w:rsidRPr="00B635D7" w:rsidRDefault="003A4270" w:rsidP="002C51CA">
            <w:pPr>
              <w:jc w:val="right"/>
              <w:rPr>
                <w:rFonts w:ascii="Arial" w:hAnsi="Arial" w:cs="Arial"/>
                <w:b/>
                <w:bCs/>
                <w:sz w:val="16"/>
                <w:szCs w:val="16"/>
              </w:rPr>
            </w:pPr>
            <w:r w:rsidRPr="00B635D7">
              <w:rPr>
                <w:rFonts w:ascii="Arial" w:hAnsi="Arial" w:cs="Arial"/>
                <w:b/>
                <w:bCs/>
                <w:sz w:val="16"/>
                <w:szCs w:val="16"/>
              </w:rPr>
              <w:t>2.633.297,00</w:t>
            </w:r>
          </w:p>
        </w:tc>
        <w:tc>
          <w:tcPr>
            <w:tcW w:w="1245" w:type="dxa"/>
            <w:tcBorders>
              <w:top w:val="nil"/>
              <w:left w:val="nil"/>
              <w:bottom w:val="nil"/>
              <w:right w:val="nil"/>
            </w:tcBorders>
            <w:shd w:val="clear" w:color="auto" w:fill="auto"/>
            <w:noWrap/>
            <w:vAlign w:val="bottom"/>
            <w:hideMark/>
          </w:tcPr>
          <w:p w:rsidR="003A4270" w:rsidRPr="00B635D7" w:rsidRDefault="003A4270" w:rsidP="002C51CA">
            <w:pPr>
              <w:jc w:val="right"/>
              <w:rPr>
                <w:rFonts w:ascii="Arial" w:hAnsi="Arial" w:cs="Arial"/>
                <w:b/>
                <w:bCs/>
                <w:sz w:val="16"/>
                <w:szCs w:val="16"/>
              </w:rPr>
            </w:pPr>
            <w:r w:rsidRPr="00B635D7">
              <w:rPr>
                <w:rFonts w:ascii="Arial" w:hAnsi="Arial" w:cs="Arial"/>
                <w:b/>
                <w:bCs/>
                <w:sz w:val="16"/>
                <w:szCs w:val="16"/>
              </w:rPr>
              <w:t>2.404.579,00</w:t>
            </w:r>
          </w:p>
        </w:tc>
        <w:tc>
          <w:tcPr>
            <w:tcW w:w="1309" w:type="dxa"/>
            <w:tcBorders>
              <w:top w:val="nil"/>
              <w:left w:val="nil"/>
              <w:bottom w:val="nil"/>
              <w:right w:val="nil"/>
            </w:tcBorders>
            <w:shd w:val="clear" w:color="auto" w:fill="auto"/>
            <w:noWrap/>
            <w:vAlign w:val="bottom"/>
            <w:hideMark/>
          </w:tcPr>
          <w:p w:rsidR="003A4270" w:rsidRPr="00B635D7" w:rsidRDefault="003A4270" w:rsidP="002C51CA">
            <w:pPr>
              <w:jc w:val="right"/>
              <w:rPr>
                <w:rFonts w:ascii="Arial" w:hAnsi="Arial" w:cs="Arial"/>
                <w:b/>
                <w:bCs/>
                <w:sz w:val="16"/>
                <w:szCs w:val="16"/>
              </w:rPr>
            </w:pPr>
            <w:r w:rsidRPr="00B635D7">
              <w:rPr>
                <w:rFonts w:ascii="Arial" w:hAnsi="Arial" w:cs="Arial"/>
                <w:b/>
                <w:bCs/>
                <w:sz w:val="16"/>
                <w:szCs w:val="16"/>
              </w:rPr>
              <w:t>2.401.579,00</w:t>
            </w:r>
          </w:p>
        </w:tc>
        <w:tc>
          <w:tcPr>
            <w:tcW w:w="834" w:type="dxa"/>
            <w:tcBorders>
              <w:top w:val="nil"/>
              <w:left w:val="nil"/>
              <w:bottom w:val="nil"/>
              <w:right w:val="nil"/>
            </w:tcBorders>
            <w:shd w:val="clear" w:color="auto" w:fill="auto"/>
            <w:noWrap/>
            <w:vAlign w:val="bottom"/>
            <w:hideMark/>
          </w:tcPr>
          <w:p w:rsidR="003A4270" w:rsidRPr="00B635D7" w:rsidRDefault="003A4270" w:rsidP="002C51CA">
            <w:pPr>
              <w:jc w:val="right"/>
              <w:rPr>
                <w:rFonts w:ascii="Arial" w:hAnsi="Arial" w:cs="Arial"/>
                <w:b/>
                <w:bCs/>
                <w:sz w:val="16"/>
                <w:szCs w:val="16"/>
              </w:rPr>
            </w:pPr>
            <w:r w:rsidRPr="00B635D7">
              <w:rPr>
                <w:rFonts w:ascii="Arial" w:hAnsi="Arial" w:cs="Arial"/>
                <w:b/>
                <w:bCs/>
                <w:sz w:val="16"/>
                <w:szCs w:val="16"/>
              </w:rPr>
              <w:t>274,47</w:t>
            </w:r>
          </w:p>
        </w:tc>
        <w:tc>
          <w:tcPr>
            <w:tcW w:w="936" w:type="dxa"/>
            <w:tcBorders>
              <w:top w:val="nil"/>
              <w:left w:val="nil"/>
              <w:bottom w:val="nil"/>
              <w:right w:val="nil"/>
            </w:tcBorders>
            <w:shd w:val="clear" w:color="auto" w:fill="auto"/>
            <w:noWrap/>
            <w:vAlign w:val="bottom"/>
            <w:hideMark/>
          </w:tcPr>
          <w:p w:rsidR="003A4270" w:rsidRPr="00B635D7" w:rsidRDefault="003A4270" w:rsidP="002C51CA">
            <w:pPr>
              <w:jc w:val="right"/>
              <w:rPr>
                <w:rFonts w:ascii="Arial" w:hAnsi="Arial" w:cs="Arial"/>
                <w:b/>
                <w:bCs/>
                <w:sz w:val="16"/>
                <w:szCs w:val="16"/>
              </w:rPr>
            </w:pPr>
            <w:r w:rsidRPr="00B635D7">
              <w:rPr>
                <w:rFonts w:ascii="Arial" w:hAnsi="Arial" w:cs="Arial"/>
                <w:b/>
                <w:bCs/>
                <w:sz w:val="16"/>
                <w:szCs w:val="16"/>
              </w:rPr>
              <w:t>102,35</w:t>
            </w:r>
          </w:p>
        </w:tc>
        <w:tc>
          <w:tcPr>
            <w:tcW w:w="714" w:type="dxa"/>
            <w:tcBorders>
              <w:top w:val="nil"/>
              <w:left w:val="nil"/>
              <w:bottom w:val="nil"/>
              <w:right w:val="nil"/>
            </w:tcBorders>
            <w:shd w:val="clear" w:color="auto" w:fill="auto"/>
            <w:noWrap/>
            <w:vAlign w:val="bottom"/>
            <w:hideMark/>
          </w:tcPr>
          <w:p w:rsidR="003A4270" w:rsidRPr="00B635D7" w:rsidRDefault="003A4270" w:rsidP="002C51CA">
            <w:pPr>
              <w:jc w:val="right"/>
              <w:rPr>
                <w:rFonts w:ascii="Arial" w:hAnsi="Arial" w:cs="Arial"/>
                <w:b/>
                <w:bCs/>
                <w:sz w:val="16"/>
                <w:szCs w:val="16"/>
              </w:rPr>
            </w:pPr>
            <w:r w:rsidRPr="00B635D7">
              <w:rPr>
                <w:rFonts w:ascii="Arial" w:hAnsi="Arial" w:cs="Arial"/>
                <w:b/>
                <w:bCs/>
                <w:sz w:val="16"/>
                <w:szCs w:val="16"/>
              </w:rPr>
              <w:t>91,31</w:t>
            </w:r>
          </w:p>
        </w:tc>
        <w:tc>
          <w:tcPr>
            <w:tcW w:w="816" w:type="dxa"/>
            <w:tcBorders>
              <w:top w:val="nil"/>
              <w:left w:val="nil"/>
              <w:bottom w:val="nil"/>
              <w:right w:val="nil"/>
            </w:tcBorders>
            <w:shd w:val="clear" w:color="auto" w:fill="auto"/>
            <w:noWrap/>
            <w:vAlign w:val="bottom"/>
            <w:hideMark/>
          </w:tcPr>
          <w:p w:rsidR="003A4270" w:rsidRPr="00B635D7" w:rsidRDefault="003A4270" w:rsidP="002C51CA">
            <w:pPr>
              <w:jc w:val="right"/>
              <w:rPr>
                <w:rFonts w:ascii="Arial" w:hAnsi="Arial" w:cs="Arial"/>
                <w:b/>
                <w:bCs/>
                <w:sz w:val="16"/>
                <w:szCs w:val="16"/>
              </w:rPr>
            </w:pPr>
            <w:r w:rsidRPr="00B635D7">
              <w:rPr>
                <w:rFonts w:ascii="Arial" w:hAnsi="Arial" w:cs="Arial"/>
                <w:b/>
                <w:bCs/>
                <w:sz w:val="16"/>
                <w:szCs w:val="16"/>
              </w:rPr>
              <w:t>99,88</w:t>
            </w:r>
          </w:p>
        </w:tc>
      </w:tr>
      <w:tr w:rsidR="003A4270" w:rsidRPr="00B635D7" w:rsidTr="002C51CA">
        <w:trPr>
          <w:trHeight w:val="255"/>
        </w:trPr>
        <w:tc>
          <w:tcPr>
            <w:tcW w:w="4566" w:type="dxa"/>
            <w:gridSpan w:val="2"/>
            <w:tcBorders>
              <w:top w:val="nil"/>
              <w:left w:val="nil"/>
              <w:bottom w:val="nil"/>
              <w:right w:val="nil"/>
            </w:tcBorders>
            <w:shd w:val="clear" w:color="000000" w:fill="00CC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01 Opće javne usluge</w:t>
            </w:r>
          </w:p>
        </w:tc>
        <w:tc>
          <w:tcPr>
            <w:tcW w:w="1171"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185.538,10</w:t>
            </w:r>
          </w:p>
        </w:tc>
        <w:tc>
          <w:tcPr>
            <w:tcW w:w="1217"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214.464,64</w:t>
            </w:r>
          </w:p>
        </w:tc>
        <w:tc>
          <w:tcPr>
            <w:tcW w:w="119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257.312,00</w:t>
            </w:r>
          </w:p>
        </w:tc>
        <w:tc>
          <w:tcPr>
            <w:tcW w:w="1245"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257.399,00</w:t>
            </w:r>
          </w:p>
        </w:tc>
        <w:tc>
          <w:tcPr>
            <w:tcW w:w="1309"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257.399,00</w:t>
            </w:r>
          </w:p>
        </w:tc>
        <w:tc>
          <w:tcPr>
            <w:tcW w:w="83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115,59</w:t>
            </w:r>
          </w:p>
        </w:tc>
        <w:tc>
          <w:tcPr>
            <w:tcW w:w="93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119,98</w:t>
            </w:r>
          </w:p>
        </w:tc>
        <w:tc>
          <w:tcPr>
            <w:tcW w:w="71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100,03</w:t>
            </w:r>
          </w:p>
        </w:tc>
        <w:tc>
          <w:tcPr>
            <w:tcW w:w="81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011 "Izvršna  i zakonodavna tijela, financijski i fiskalni poslovi, vanjski poslovi"</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86.491,48</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96.688,55</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131.547,00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131.547,00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131.547,00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111,79</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136,05</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013 Opće usluge</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863,83</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1.725,40</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1.195,00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1.195,00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1.195,00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199,74</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69,26</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016 Opće javne usluge koje nisu drugdje svrstane</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98.182,79</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116.050,69</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124.570,00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124.657,00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124.657,00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118,20</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107,34</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100,07</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CC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03 Javni red i sigurnost</w:t>
            </w:r>
          </w:p>
        </w:tc>
        <w:tc>
          <w:tcPr>
            <w:tcW w:w="1171"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29.490,43</w:t>
            </w:r>
          </w:p>
        </w:tc>
        <w:tc>
          <w:tcPr>
            <w:tcW w:w="1217"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51.071,74</w:t>
            </w:r>
          </w:p>
        </w:tc>
        <w:tc>
          <w:tcPr>
            <w:tcW w:w="119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77.563,00</w:t>
            </w:r>
          </w:p>
        </w:tc>
        <w:tc>
          <w:tcPr>
            <w:tcW w:w="1245"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77.563,00</w:t>
            </w:r>
          </w:p>
        </w:tc>
        <w:tc>
          <w:tcPr>
            <w:tcW w:w="1309"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77.563,00</w:t>
            </w:r>
          </w:p>
        </w:tc>
        <w:tc>
          <w:tcPr>
            <w:tcW w:w="83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173,18</w:t>
            </w:r>
          </w:p>
        </w:tc>
        <w:tc>
          <w:tcPr>
            <w:tcW w:w="93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151,87</w:t>
            </w:r>
          </w:p>
        </w:tc>
        <w:tc>
          <w:tcPr>
            <w:tcW w:w="71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032 Usluge protupožarne zaštite</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14.599,52</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17.028,34</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32.761,00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32.761,00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32.761,00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116,64</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192,39</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036 Rashodi za javni red i sigurnost koji nisu drugdje svrstani</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14.890,91</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34.043,40</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44.802,00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44.802,00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44.802,00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228,62</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131,60</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CC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04 Ekonomski poslovi</w:t>
            </w:r>
          </w:p>
        </w:tc>
        <w:tc>
          <w:tcPr>
            <w:tcW w:w="1171"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173.474,13</w:t>
            </w:r>
          </w:p>
        </w:tc>
        <w:tc>
          <w:tcPr>
            <w:tcW w:w="1217"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254.060,34</w:t>
            </w:r>
          </w:p>
        </w:tc>
        <w:tc>
          <w:tcPr>
            <w:tcW w:w="119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851.306,00</w:t>
            </w:r>
          </w:p>
        </w:tc>
        <w:tc>
          <w:tcPr>
            <w:tcW w:w="1245"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751.015,00</w:t>
            </w:r>
          </w:p>
        </w:tc>
        <w:tc>
          <w:tcPr>
            <w:tcW w:w="1309"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748.015,00</w:t>
            </w:r>
          </w:p>
        </w:tc>
        <w:tc>
          <w:tcPr>
            <w:tcW w:w="83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146,45</w:t>
            </w:r>
          </w:p>
        </w:tc>
        <w:tc>
          <w:tcPr>
            <w:tcW w:w="93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335,08</w:t>
            </w:r>
          </w:p>
        </w:tc>
        <w:tc>
          <w:tcPr>
            <w:tcW w:w="71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88,22</w:t>
            </w:r>
          </w:p>
        </w:tc>
        <w:tc>
          <w:tcPr>
            <w:tcW w:w="81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99,60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042 "Poljoprivreda, šumarstvo, ribarstvo i lov"</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968,88</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3.848,97</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1.597,00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1.597,00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1.597,00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397,26</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41,49</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045 Promet</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56.677,20</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223.401,36</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824.658,00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724.367,00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721.367,00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394,16</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369,14</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87,84</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99,59</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047 Ostale industrije</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5.016,94</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3.450,79</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4.062,00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4.062,00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4.062,00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68,78</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117,71</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048 Istraživanje i razvoj: Ekonomski poslovi</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132,72</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049 Ekonomski poslovi koji nisu drugdje svrstani</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110.678,39</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23.359,22</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20.989,00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20.989,00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20.989,00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21,11</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89,85</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CC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05 Zaštita okoliša</w:t>
            </w:r>
          </w:p>
        </w:tc>
        <w:tc>
          <w:tcPr>
            <w:tcW w:w="1171"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19.894,54</w:t>
            </w:r>
          </w:p>
        </w:tc>
        <w:tc>
          <w:tcPr>
            <w:tcW w:w="1217"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265,44</w:t>
            </w:r>
          </w:p>
        </w:tc>
        <w:tc>
          <w:tcPr>
            <w:tcW w:w="119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2.655,00</w:t>
            </w:r>
          </w:p>
        </w:tc>
        <w:tc>
          <w:tcPr>
            <w:tcW w:w="1245"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309"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3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1,33</w:t>
            </w:r>
          </w:p>
        </w:tc>
        <w:tc>
          <w:tcPr>
            <w:tcW w:w="93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1.000,23</w:t>
            </w:r>
          </w:p>
        </w:tc>
        <w:tc>
          <w:tcPr>
            <w:tcW w:w="71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1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051 Gospodarenje otpadom</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19.894,54</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054 Zaštita bioraznolikosti i krajolika</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265,44</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2.655,00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1.000,23</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r>
      <w:tr w:rsidR="003A4270" w:rsidRPr="00B635D7" w:rsidTr="002C51CA">
        <w:trPr>
          <w:trHeight w:val="255"/>
        </w:trPr>
        <w:tc>
          <w:tcPr>
            <w:tcW w:w="4566" w:type="dxa"/>
            <w:gridSpan w:val="2"/>
            <w:tcBorders>
              <w:top w:val="nil"/>
              <w:left w:val="nil"/>
              <w:bottom w:val="nil"/>
              <w:right w:val="nil"/>
            </w:tcBorders>
            <w:shd w:val="clear" w:color="000000" w:fill="00CC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06 Usluge unapređenja stanovanja i zajednice</w:t>
            </w:r>
          </w:p>
        </w:tc>
        <w:tc>
          <w:tcPr>
            <w:tcW w:w="1171"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76.623,31</w:t>
            </w:r>
          </w:p>
        </w:tc>
        <w:tc>
          <w:tcPr>
            <w:tcW w:w="1217"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1.105.787,19</w:t>
            </w:r>
          </w:p>
        </w:tc>
        <w:tc>
          <w:tcPr>
            <w:tcW w:w="119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979.071,00</w:t>
            </w:r>
          </w:p>
        </w:tc>
        <w:tc>
          <w:tcPr>
            <w:tcW w:w="1245"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962.288,00</w:t>
            </w:r>
          </w:p>
        </w:tc>
        <w:tc>
          <w:tcPr>
            <w:tcW w:w="1309"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962.288,00</w:t>
            </w:r>
          </w:p>
        </w:tc>
        <w:tc>
          <w:tcPr>
            <w:tcW w:w="83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1.443,15</w:t>
            </w:r>
          </w:p>
        </w:tc>
        <w:tc>
          <w:tcPr>
            <w:tcW w:w="93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88,54</w:t>
            </w:r>
          </w:p>
        </w:tc>
        <w:tc>
          <w:tcPr>
            <w:tcW w:w="71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98,29</w:t>
            </w:r>
          </w:p>
        </w:tc>
        <w:tc>
          <w:tcPr>
            <w:tcW w:w="81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062 Razvoj zajednice</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47.368,40</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1.047.123,71</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931.816,00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915.033,00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915.033,00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2.210,60</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88,99</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98,20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064 Ulična rasvjeta</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29.254,91</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58.663,48</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47.255,00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47.255,00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47.255,00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200,53</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80,55</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CC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lastRenderedPageBreak/>
              <w:t>FUNKCIJSKA KLASIFIKACIJA 07 Zdravstvo</w:t>
            </w:r>
          </w:p>
        </w:tc>
        <w:tc>
          <w:tcPr>
            <w:tcW w:w="1171"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165.820,90</w:t>
            </w:r>
          </w:p>
        </w:tc>
        <w:tc>
          <w:tcPr>
            <w:tcW w:w="1217"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600.993,04</w:t>
            </w:r>
          </w:p>
        </w:tc>
        <w:tc>
          <w:tcPr>
            <w:tcW w:w="119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4.258,00</w:t>
            </w:r>
          </w:p>
        </w:tc>
        <w:tc>
          <w:tcPr>
            <w:tcW w:w="1245"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4.258,00</w:t>
            </w:r>
          </w:p>
        </w:tc>
        <w:tc>
          <w:tcPr>
            <w:tcW w:w="1309"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4.258,00</w:t>
            </w:r>
          </w:p>
        </w:tc>
        <w:tc>
          <w:tcPr>
            <w:tcW w:w="83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362,44</w:t>
            </w:r>
          </w:p>
        </w:tc>
        <w:tc>
          <w:tcPr>
            <w:tcW w:w="93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0,71</w:t>
            </w:r>
          </w:p>
        </w:tc>
        <w:tc>
          <w:tcPr>
            <w:tcW w:w="71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074 Službe javnog zdravstva</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162.640,56</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596.745,92</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366,91</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076 Poslovi i usluge zdravstva koji nisu drugdje svrstani</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3.180,34</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4.247,12</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4.258,00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4.258,00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4.258,00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133,54</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100,26</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CC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08 "Rekreacija, kultura i religija"</w:t>
            </w:r>
          </w:p>
        </w:tc>
        <w:tc>
          <w:tcPr>
            <w:tcW w:w="1171"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83.754,57</w:t>
            </w:r>
          </w:p>
        </w:tc>
        <w:tc>
          <w:tcPr>
            <w:tcW w:w="1217"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92.242,34</w:t>
            </w:r>
          </w:p>
        </w:tc>
        <w:tc>
          <w:tcPr>
            <w:tcW w:w="119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132.882,00</w:t>
            </w:r>
          </w:p>
        </w:tc>
        <w:tc>
          <w:tcPr>
            <w:tcW w:w="1245"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132.882,00</w:t>
            </w:r>
          </w:p>
        </w:tc>
        <w:tc>
          <w:tcPr>
            <w:tcW w:w="1309"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132.882,00</w:t>
            </w:r>
          </w:p>
        </w:tc>
        <w:tc>
          <w:tcPr>
            <w:tcW w:w="83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110,13</w:t>
            </w:r>
          </w:p>
        </w:tc>
        <w:tc>
          <w:tcPr>
            <w:tcW w:w="93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144,06</w:t>
            </w:r>
          </w:p>
        </w:tc>
        <w:tc>
          <w:tcPr>
            <w:tcW w:w="71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081 Službe rekreacije i sporta</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2.820,36</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15.926,74</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53.093,00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53.093,00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53.093,00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564,71</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333,36</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086 "Rashodi za rekreaciju, kulturu i religiju koji nisu drugdje svrstani"</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80.934,21</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76.315,60</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79.789,00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79.789,00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79.789,00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94,29</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104,55</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CC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09 Obrazovanje</w:t>
            </w:r>
          </w:p>
        </w:tc>
        <w:tc>
          <w:tcPr>
            <w:tcW w:w="1171"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135.928,44</w:t>
            </w:r>
          </w:p>
        </w:tc>
        <w:tc>
          <w:tcPr>
            <w:tcW w:w="1217"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106.045,56</w:t>
            </w:r>
          </w:p>
        </w:tc>
        <w:tc>
          <w:tcPr>
            <w:tcW w:w="119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200.722,00</w:t>
            </w:r>
          </w:p>
        </w:tc>
        <w:tc>
          <w:tcPr>
            <w:tcW w:w="1245"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200.722,00</w:t>
            </w:r>
          </w:p>
        </w:tc>
        <w:tc>
          <w:tcPr>
            <w:tcW w:w="1309"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200.722,00</w:t>
            </w:r>
          </w:p>
        </w:tc>
        <w:tc>
          <w:tcPr>
            <w:tcW w:w="83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78,02</w:t>
            </w:r>
          </w:p>
        </w:tc>
        <w:tc>
          <w:tcPr>
            <w:tcW w:w="93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189,28</w:t>
            </w:r>
          </w:p>
        </w:tc>
        <w:tc>
          <w:tcPr>
            <w:tcW w:w="71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091 Predškolsko i osnovno obrazovanje</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131.786,15</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105.780,11</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200.058,00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200.058,00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200.058,00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80,27</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189,13</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092 Srednjoškolsko  obrazovanje</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4.142,29</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265,45</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664,00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664,00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664,00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6,41</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250,14</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CC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10 Socijalna zaštita</w:t>
            </w:r>
          </w:p>
        </w:tc>
        <w:tc>
          <w:tcPr>
            <w:tcW w:w="1171"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66.840,64</w:t>
            </w:r>
          </w:p>
        </w:tc>
        <w:tc>
          <w:tcPr>
            <w:tcW w:w="1217"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147.842,84</w:t>
            </w:r>
          </w:p>
        </w:tc>
        <w:tc>
          <w:tcPr>
            <w:tcW w:w="119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127.528,00</w:t>
            </w:r>
          </w:p>
        </w:tc>
        <w:tc>
          <w:tcPr>
            <w:tcW w:w="1245"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18.452,00</w:t>
            </w:r>
          </w:p>
        </w:tc>
        <w:tc>
          <w:tcPr>
            <w:tcW w:w="1309"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18.452,00</w:t>
            </w:r>
          </w:p>
        </w:tc>
        <w:tc>
          <w:tcPr>
            <w:tcW w:w="83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221,19</w:t>
            </w:r>
          </w:p>
        </w:tc>
        <w:tc>
          <w:tcPr>
            <w:tcW w:w="93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86,26</w:t>
            </w:r>
          </w:p>
        </w:tc>
        <w:tc>
          <w:tcPr>
            <w:tcW w:w="714"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14,47</w:t>
            </w:r>
          </w:p>
        </w:tc>
        <w:tc>
          <w:tcPr>
            <w:tcW w:w="816" w:type="dxa"/>
            <w:tcBorders>
              <w:top w:val="nil"/>
              <w:left w:val="nil"/>
              <w:bottom w:val="nil"/>
              <w:right w:val="nil"/>
            </w:tcBorders>
            <w:shd w:val="clear" w:color="000000" w:fill="00CC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102 Starost</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7.697,92</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7.700,00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7.700,00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7.700,00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100,03</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106 Stanovanje</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1.532,95</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2.335,92</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664,00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664,00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664,00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152,38</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28,43</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107 Socijalna pomoć stanovništvu koje nije obuhvaćeno redovnim socijalnim programima</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4.298,51</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9.038,42</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10.088,00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10.088,00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10.088,00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210,27</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111,61</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100,00</w:t>
            </w:r>
          </w:p>
        </w:tc>
      </w:tr>
      <w:tr w:rsidR="003A4270" w:rsidRPr="00B635D7" w:rsidTr="002C51CA">
        <w:trPr>
          <w:trHeight w:val="255"/>
        </w:trPr>
        <w:tc>
          <w:tcPr>
            <w:tcW w:w="4566" w:type="dxa"/>
            <w:gridSpan w:val="2"/>
            <w:tcBorders>
              <w:top w:val="nil"/>
              <w:left w:val="nil"/>
              <w:bottom w:val="nil"/>
              <w:right w:val="nil"/>
            </w:tcBorders>
            <w:shd w:val="clear" w:color="000000" w:fill="00FFFF"/>
            <w:noWrap/>
            <w:vAlign w:val="bottom"/>
            <w:hideMark/>
          </w:tcPr>
          <w:p w:rsidR="003A4270" w:rsidRPr="00B635D7" w:rsidRDefault="003A4270" w:rsidP="002C51CA">
            <w:pPr>
              <w:rPr>
                <w:rFonts w:ascii="Arial" w:hAnsi="Arial" w:cs="Arial"/>
                <w:b/>
                <w:bCs/>
                <w:color w:val="000000"/>
                <w:sz w:val="16"/>
                <w:szCs w:val="16"/>
              </w:rPr>
            </w:pPr>
            <w:r w:rsidRPr="00B635D7">
              <w:rPr>
                <w:rFonts w:ascii="Arial" w:hAnsi="Arial" w:cs="Arial"/>
                <w:b/>
                <w:bCs/>
                <w:color w:val="000000"/>
                <w:sz w:val="16"/>
                <w:szCs w:val="16"/>
              </w:rPr>
              <w:t>FUNKCIJSKA KLASIFIKACIJA 109 Aktivnosti socijalne zaštite koje nisu drugdje svrstane</w:t>
            </w:r>
          </w:p>
        </w:tc>
        <w:tc>
          <w:tcPr>
            <w:tcW w:w="1171"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61.009,18</w:t>
            </w:r>
          </w:p>
        </w:tc>
        <w:tc>
          <w:tcPr>
            <w:tcW w:w="1217"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128.770,58</w:t>
            </w:r>
          </w:p>
        </w:tc>
        <w:tc>
          <w:tcPr>
            <w:tcW w:w="119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109.076,00</w:t>
            </w:r>
          </w:p>
        </w:tc>
        <w:tc>
          <w:tcPr>
            <w:tcW w:w="1245"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1309"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3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211,07</w:t>
            </w:r>
          </w:p>
        </w:tc>
        <w:tc>
          <w:tcPr>
            <w:tcW w:w="93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84,71</w:t>
            </w:r>
          </w:p>
        </w:tc>
        <w:tc>
          <w:tcPr>
            <w:tcW w:w="714"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c>
          <w:tcPr>
            <w:tcW w:w="816" w:type="dxa"/>
            <w:tcBorders>
              <w:top w:val="nil"/>
              <w:left w:val="nil"/>
              <w:bottom w:val="nil"/>
              <w:right w:val="nil"/>
            </w:tcBorders>
            <w:shd w:val="clear" w:color="000000" w:fill="00FFFF"/>
            <w:noWrap/>
            <w:vAlign w:val="bottom"/>
            <w:hideMark/>
          </w:tcPr>
          <w:p w:rsidR="003A4270" w:rsidRPr="00B635D7" w:rsidRDefault="003A4270" w:rsidP="002C51CA">
            <w:pPr>
              <w:jc w:val="right"/>
              <w:rPr>
                <w:rFonts w:ascii="Arial" w:hAnsi="Arial" w:cs="Arial"/>
                <w:b/>
                <w:bCs/>
                <w:color w:val="000000"/>
                <w:sz w:val="16"/>
                <w:szCs w:val="16"/>
              </w:rPr>
            </w:pPr>
            <w:r w:rsidRPr="00B635D7">
              <w:rPr>
                <w:rFonts w:ascii="Arial" w:hAnsi="Arial" w:cs="Arial"/>
                <w:b/>
                <w:bCs/>
                <w:color w:val="000000"/>
                <w:sz w:val="16"/>
                <w:szCs w:val="16"/>
              </w:rPr>
              <w:t>0,00</w:t>
            </w:r>
          </w:p>
        </w:tc>
      </w:tr>
    </w:tbl>
    <w:p w:rsidR="003A4270" w:rsidRPr="00A7624C" w:rsidRDefault="003A4270" w:rsidP="003A4270">
      <w:pPr>
        <w:tabs>
          <w:tab w:val="left" w:pos="3165"/>
        </w:tabs>
        <w:rPr>
          <w:b/>
          <w:sz w:val="28"/>
          <w:szCs w:val="28"/>
        </w:rPr>
      </w:pPr>
      <w:r>
        <w:rPr>
          <w:b/>
          <w:sz w:val="28"/>
          <w:szCs w:val="28"/>
        </w:rPr>
        <w:fldChar w:fldCharType="end"/>
      </w:r>
    </w:p>
    <w:p w:rsidR="003A4270" w:rsidRDefault="003A4270" w:rsidP="003A4270">
      <w:pPr>
        <w:tabs>
          <w:tab w:val="left" w:pos="3165"/>
        </w:tabs>
        <w:rPr>
          <w:b/>
        </w:rPr>
      </w:pPr>
    </w:p>
    <w:p w:rsidR="003A4270" w:rsidRDefault="003A4270" w:rsidP="003A4270">
      <w:pPr>
        <w:tabs>
          <w:tab w:val="left" w:pos="3165"/>
        </w:tabs>
        <w:rPr>
          <w:b/>
        </w:rPr>
      </w:pPr>
    </w:p>
    <w:p w:rsidR="003A4270" w:rsidRDefault="003A4270" w:rsidP="003A4270">
      <w:pPr>
        <w:tabs>
          <w:tab w:val="left" w:pos="3165"/>
        </w:tabs>
        <w:rPr>
          <w:b/>
        </w:rPr>
      </w:pPr>
    </w:p>
    <w:p w:rsidR="003A4270" w:rsidRDefault="003A4270" w:rsidP="003A4270">
      <w:pPr>
        <w:tabs>
          <w:tab w:val="left" w:pos="3165"/>
        </w:tabs>
        <w:rPr>
          <w:b/>
        </w:rPr>
      </w:pPr>
    </w:p>
    <w:p w:rsidR="003A4270" w:rsidRDefault="003A4270" w:rsidP="003A4270">
      <w:pPr>
        <w:tabs>
          <w:tab w:val="left" w:pos="3165"/>
        </w:tabs>
        <w:rPr>
          <w:b/>
        </w:rPr>
      </w:pPr>
    </w:p>
    <w:p w:rsidR="003A4270" w:rsidRDefault="003A4270" w:rsidP="003A4270">
      <w:pPr>
        <w:tabs>
          <w:tab w:val="left" w:pos="3165"/>
        </w:tabs>
        <w:rPr>
          <w:b/>
        </w:rPr>
      </w:pPr>
    </w:p>
    <w:p w:rsidR="003A4270" w:rsidRDefault="003A4270" w:rsidP="003A4270">
      <w:pPr>
        <w:tabs>
          <w:tab w:val="left" w:pos="3165"/>
        </w:tabs>
        <w:rPr>
          <w:b/>
        </w:rPr>
      </w:pPr>
    </w:p>
    <w:p w:rsidR="003A4270" w:rsidRDefault="003A4270" w:rsidP="003A4270">
      <w:pPr>
        <w:tabs>
          <w:tab w:val="left" w:pos="3165"/>
        </w:tabs>
        <w:rPr>
          <w:b/>
        </w:rPr>
      </w:pPr>
    </w:p>
    <w:p w:rsidR="003A4270" w:rsidRDefault="003A4270" w:rsidP="003A4270">
      <w:pPr>
        <w:tabs>
          <w:tab w:val="left" w:pos="3165"/>
        </w:tabs>
        <w:rPr>
          <w:b/>
        </w:rPr>
      </w:pPr>
    </w:p>
    <w:p w:rsidR="003A4270" w:rsidRDefault="003A4270" w:rsidP="003A4270">
      <w:pPr>
        <w:tabs>
          <w:tab w:val="left" w:pos="3165"/>
        </w:tabs>
        <w:rPr>
          <w:b/>
        </w:rPr>
      </w:pPr>
    </w:p>
    <w:p w:rsidR="003A4270" w:rsidRDefault="003A4270" w:rsidP="003A4270">
      <w:pPr>
        <w:tabs>
          <w:tab w:val="left" w:pos="3165"/>
        </w:tabs>
        <w:rPr>
          <w:b/>
        </w:rPr>
      </w:pPr>
    </w:p>
    <w:p w:rsidR="003A4270" w:rsidRDefault="003A4270" w:rsidP="003A4270">
      <w:pPr>
        <w:tabs>
          <w:tab w:val="left" w:pos="3165"/>
        </w:tabs>
        <w:rPr>
          <w:b/>
        </w:rPr>
      </w:pPr>
    </w:p>
    <w:p w:rsidR="003A4270" w:rsidRDefault="003A4270" w:rsidP="003A4270">
      <w:pPr>
        <w:tabs>
          <w:tab w:val="left" w:pos="3165"/>
        </w:tabs>
        <w:rPr>
          <w:b/>
        </w:rPr>
      </w:pPr>
    </w:p>
    <w:p w:rsidR="003A4270" w:rsidRPr="00B904FA" w:rsidRDefault="003A4270" w:rsidP="003A4270">
      <w:pPr>
        <w:tabs>
          <w:tab w:val="left" w:pos="3165"/>
        </w:tabs>
        <w:rPr>
          <w:bCs/>
        </w:rPr>
      </w:pPr>
      <w:r w:rsidRPr="00B904FA">
        <w:rPr>
          <w:bCs/>
        </w:rPr>
        <w:lastRenderedPageBreak/>
        <w:t xml:space="preserve">B. RAČUN FINANCIRANJA </w:t>
      </w:r>
    </w:p>
    <w:p w:rsidR="003A4270" w:rsidRDefault="003A4270" w:rsidP="003A4270">
      <w:pPr>
        <w:tabs>
          <w:tab w:val="left" w:pos="3165"/>
        </w:tabs>
        <w:rPr>
          <w:b/>
        </w:rPr>
      </w:pPr>
    </w:p>
    <w:p w:rsidR="003A4270" w:rsidRDefault="003A4270" w:rsidP="003A4270">
      <w:pPr>
        <w:tabs>
          <w:tab w:val="left" w:pos="3165"/>
        </w:tabs>
        <w:rPr>
          <w:b/>
        </w:rPr>
      </w:pPr>
      <w:r w:rsidRPr="00C8137E">
        <w:rPr>
          <w:noProof/>
          <w:lang w:eastAsia="hr-HR"/>
        </w:rPr>
        <w:drawing>
          <wp:inline distT="0" distB="0" distL="0" distR="0" wp14:anchorId="67A85703" wp14:editId="401EFC03">
            <wp:extent cx="8892540" cy="1860550"/>
            <wp:effectExtent l="0" t="0" r="3810" b="635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1860550"/>
                    </a:xfrm>
                    <a:prstGeom prst="rect">
                      <a:avLst/>
                    </a:prstGeom>
                    <a:noFill/>
                    <a:ln>
                      <a:noFill/>
                    </a:ln>
                  </pic:spPr>
                </pic:pic>
              </a:graphicData>
            </a:graphic>
          </wp:inline>
        </w:drawing>
      </w: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Default="003A4270" w:rsidP="003A4270">
      <w:pPr>
        <w:tabs>
          <w:tab w:val="left" w:pos="3165"/>
        </w:tabs>
        <w:rPr>
          <w:b/>
          <w:sz w:val="28"/>
          <w:szCs w:val="28"/>
        </w:rPr>
      </w:pPr>
    </w:p>
    <w:p w:rsidR="003A4270" w:rsidRPr="00B904FA" w:rsidRDefault="003A4270" w:rsidP="003A4270">
      <w:pPr>
        <w:tabs>
          <w:tab w:val="left" w:pos="3165"/>
        </w:tabs>
        <w:rPr>
          <w:b/>
          <w:sz w:val="28"/>
          <w:szCs w:val="28"/>
        </w:rPr>
      </w:pPr>
      <w:r w:rsidRPr="00B904FA">
        <w:rPr>
          <w:b/>
          <w:sz w:val="28"/>
          <w:szCs w:val="28"/>
        </w:rPr>
        <w:t xml:space="preserve">2. POSEBNI DIO </w:t>
      </w:r>
    </w:p>
    <w:p w:rsidR="003A4270" w:rsidRPr="00B904FA" w:rsidRDefault="003A4270" w:rsidP="003A4270">
      <w:pPr>
        <w:tabs>
          <w:tab w:val="left" w:pos="3165"/>
        </w:tabs>
        <w:rPr>
          <w:b/>
        </w:rPr>
      </w:pPr>
      <w:r w:rsidRPr="00B904FA">
        <w:rPr>
          <w:b/>
        </w:rPr>
        <w:t>P</w:t>
      </w:r>
      <w:r>
        <w:rPr>
          <w:b/>
        </w:rPr>
        <w:t>LAN</w:t>
      </w:r>
      <w:r w:rsidRPr="00B904FA">
        <w:rPr>
          <w:b/>
        </w:rPr>
        <w:t xml:space="preserve"> I </w:t>
      </w:r>
      <w:r>
        <w:rPr>
          <w:b/>
        </w:rPr>
        <w:t>PR</w:t>
      </w:r>
      <w:r w:rsidRPr="00B904FA">
        <w:rPr>
          <w:b/>
        </w:rPr>
        <w:t>OJEK</w:t>
      </w:r>
      <w:r>
        <w:rPr>
          <w:b/>
        </w:rPr>
        <w:t>CI</w:t>
      </w:r>
      <w:r w:rsidRPr="00B904FA">
        <w:rPr>
          <w:b/>
        </w:rPr>
        <w:t>JE PRORAČ</w:t>
      </w:r>
      <w:r>
        <w:rPr>
          <w:b/>
        </w:rPr>
        <w:t>UNA</w:t>
      </w:r>
      <w:r w:rsidRPr="00B904FA">
        <w:rPr>
          <w:b/>
        </w:rPr>
        <w:t xml:space="preserve"> PO PROGRA</w:t>
      </w:r>
      <w:r>
        <w:rPr>
          <w:b/>
        </w:rPr>
        <w:t>M</w:t>
      </w:r>
      <w:r w:rsidRPr="00B904FA">
        <w:rPr>
          <w:b/>
        </w:rPr>
        <w:t>SKOJ KLASIFIKACIJI</w:t>
      </w:r>
    </w:p>
    <w:tbl>
      <w:tblPr>
        <w:tblpPr w:leftFromText="180" w:rightFromText="180" w:vertAnchor="text" w:horzAnchor="margin" w:tblpY="-425"/>
        <w:tblW w:w="14004" w:type="dxa"/>
        <w:tblLook w:val="04A0" w:firstRow="1" w:lastRow="0" w:firstColumn="1" w:lastColumn="0" w:noHBand="0" w:noVBand="1"/>
      </w:tblPr>
      <w:tblGrid>
        <w:gridCol w:w="1446"/>
        <w:gridCol w:w="3067"/>
        <w:gridCol w:w="1271"/>
        <w:gridCol w:w="1152"/>
        <w:gridCol w:w="1232"/>
        <w:gridCol w:w="1257"/>
        <w:gridCol w:w="1263"/>
        <w:gridCol w:w="839"/>
        <w:gridCol w:w="839"/>
        <w:gridCol w:w="821"/>
        <w:gridCol w:w="821"/>
      </w:tblGrid>
      <w:tr w:rsidR="003A4270" w:rsidRPr="00E538A1" w:rsidTr="002C51CA">
        <w:trPr>
          <w:trHeight w:val="255"/>
        </w:trPr>
        <w:tc>
          <w:tcPr>
            <w:tcW w:w="1446" w:type="dxa"/>
            <w:tcBorders>
              <w:top w:val="nil"/>
              <w:left w:val="nil"/>
              <w:bottom w:val="single" w:sz="4" w:space="0" w:color="auto"/>
              <w:right w:val="nil"/>
            </w:tcBorders>
            <w:shd w:val="clear" w:color="auto" w:fill="auto"/>
            <w:noWrap/>
            <w:vAlign w:val="bottom"/>
            <w:hideMark/>
          </w:tcPr>
          <w:p w:rsidR="003A4270" w:rsidRPr="00E538A1" w:rsidRDefault="003A4270" w:rsidP="002C51CA"/>
        </w:tc>
        <w:tc>
          <w:tcPr>
            <w:tcW w:w="3067" w:type="dxa"/>
            <w:tcBorders>
              <w:top w:val="nil"/>
              <w:left w:val="nil"/>
              <w:bottom w:val="single" w:sz="4" w:space="0" w:color="auto"/>
              <w:right w:val="nil"/>
            </w:tcBorders>
            <w:shd w:val="clear" w:color="auto" w:fill="auto"/>
            <w:noWrap/>
            <w:vAlign w:val="bottom"/>
            <w:hideMark/>
          </w:tcPr>
          <w:p w:rsidR="003A4270" w:rsidRPr="00E538A1" w:rsidRDefault="003A4270" w:rsidP="002C51CA">
            <w:pPr>
              <w:rPr>
                <w:sz w:val="20"/>
                <w:szCs w:val="20"/>
              </w:rPr>
            </w:pPr>
          </w:p>
        </w:tc>
        <w:tc>
          <w:tcPr>
            <w:tcW w:w="1271" w:type="dxa"/>
            <w:tcBorders>
              <w:top w:val="nil"/>
              <w:left w:val="nil"/>
              <w:bottom w:val="single" w:sz="4" w:space="0" w:color="auto"/>
              <w:right w:val="nil"/>
            </w:tcBorders>
            <w:shd w:val="clear" w:color="auto" w:fill="auto"/>
            <w:noWrap/>
            <w:vAlign w:val="bottom"/>
            <w:hideMark/>
          </w:tcPr>
          <w:p w:rsidR="003A4270" w:rsidRPr="00E538A1" w:rsidRDefault="003A4270" w:rsidP="002C51CA">
            <w:pPr>
              <w:rPr>
                <w:sz w:val="20"/>
                <w:szCs w:val="20"/>
              </w:rPr>
            </w:pPr>
          </w:p>
        </w:tc>
        <w:tc>
          <w:tcPr>
            <w:tcW w:w="1152" w:type="dxa"/>
            <w:tcBorders>
              <w:top w:val="nil"/>
              <w:left w:val="nil"/>
              <w:bottom w:val="single" w:sz="4" w:space="0" w:color="auto"/>
              <w:right w:val="nil"/>
            </w:tcBorders>
            <w:shd w:val="clear" w:color="auto" w:fill="auto"/>
            <w:noWrap/>
            <w:vAlign w:val="bottom"/>
            <w:hideMark/>
          </w:tcPr>
          <w:p w:rsidR="003A4270" w:rsidRPr="00E538A1" w:rsidRDefault="003A4270" w:rsidP="002C51CA">
            <w:pPr>
              <w:rPr>
                <w:sz w:val="20"/>
                <w:szCs w:val="20"/>
              </w:rPr>
            </w:pPr>
          </w:p>
        </w:tc>
        <w:tc>
          <w:tcPr>
            <w:tcW w:w="1232" w:type="dxa"/>
            <w:tcBorders>
              <w:top w:val="nil"/>
              <w:left w:val="nil"/>
              <w:bottom w:val="single" w:sz="4" w:space="0" w:color="auto"/>
              <w:right w:val="nil"/>
            </w:tcBorders>
            <w:shd w:val="clear" w:color="auto" w:fill="auto"/>
            <w:noWrap/>
            <w:vAlign w:val="bottom"/>
            <w:hideMark/>
          </w:tcPr>
          <w:p w:rsidR="003A4270" w:rsidRPr="00E538A1" w:rsidRDefault="003A4270" w:rsidP="002C51CA">
            <w:pPr>
              <w:rPr>
                <w:sz w:val="20"/>
                <w:szCs w:val="20"/>
              </w:rPr>
            </w:pPr>
          </w:p>
        </w:tc>
        <w:tc>
          <w:tcPr>
            <w:tcW w:w="1257" w:type="dxa"/>
            <w:tcBorders>
              <w:top w:val="nil"/>
              <w:left w:val="nil"/>
              <w:bottom w:val="single" w:sz="4" w:space="0" w:color="auto"/>
              <w:right w:val="nil"/>
            </w:tcBorders>
            <w:shd w:val="clear" w:color="auto" w:fill="auto"/>
            <w:noWrap/>
            <w:vAlign w:val="bottom"/>
            <w:hideMark/>
          </w:tcPr>
          <w:p w:rsidR="003A4270" w:rsidRPr="00E538A1" w:rsidRDefault="003A4270" w:rsidP="002C51CA">
            <w:pPr>
              <w:rPr>
                <w:sz w:val="20"/>
                <w:szCs w:val="20"/>
              </w:rPr>
            </w:pPr>
          </w:p>
        </w:tc>
        <w:tc>
          <w:tcPr>
            <w:tcW w:w="1263" w:type="dxa"/>
            <w:tcBorders>
              <w:top w:val="nil"/>
              <w:left w:val="nil"/>
              <w:bottom w:val="single" w:sz="4" w:space="0" w:color="auto"/>
              <w:right w:val="nil"/>
            </w:tcBorders>
            <w:shd w:val="clear" w:color="auto" w:fill="auto"/>
            <w:noWrap/>
            <w:vAlign w:val="bottom"/>
            <w:hideMark/>
          </w:tcPr>
          <w:p w:rsidR="003A4270" w:rsidRPr="00E538A1" w:rsidRDefault="003A4270" w:rsidP="002C51CA">
            <w:pPr>
              <w:rPr>
                <w:sz w:val="20"/>
                <w:szCs w:val="20"/>
              </w:rPr>
            </w:pPr>
          </w:p>
        </w:tc>
        <w:tc>
          <w:tcPr>
            <w:tcW w:w="838" w:type="dxa"/>
            <w:tcBorders>
              <w:top w:val="nil"/>
              <w:left w:val="nil"/>
              <w:bottom w:val="single" w:sz="4" w:space="0" w:color="auto"/>
              <w:right w:val="nil"/>
            </w:tcBorders>
            <w:shd w:val="clear" w:color="auto" w:fill="auto"/>
            <w:noWrap/>
            <w:vAlign w:val="bottom"/>
            <w:hideMark/>
          </w:tcPr>
          <w:p w:rsidR="003A4270" w:rsidRPr="00E538A1" w:rsidRDefault="003A4270" w:rsidP="002C51CA">
            <w:pPr>
              <w:rPr>
                <w:sz w:val="20"/>
                <w:szCs w:val="20"/>
              </w:rPr>
            </w:pPr>
          </w:p>
        </w:tc>
        <w:tc>
          <w:tcPr>
            <w:tcW w:w="838" w:type="dxa"/>
            <w:tcBorders>
              <w:top w:val="nil"/>
              <w:left w:val="nil"/>
              <w:bottom w:val="single" w:sz="4" w:space="0" w:color="auto"/>
              <w:right w:val="nil"/>
            </w:tcBorders>
            <w:shd w:val="clear" w:color="auto" w:fill="auto"/>
            <w:noWrap/>
            <w:vAlign w:val="bottom"/>
            <w:hideMark/>
          </w:tcPr>
          <w:p w:rsidR="003A4270" w:rsidRPr="00E538A1" w:rsidRDefault="003A4270" w:rsidP="002C51CA">
            <w:pPr>
              <w:rPr>
                <w:sz w:val="20"/>
                <w:szCs w:val="20"/>
              </w:rPr>
            </w:pPr>
          </w:p>
        </w:tc>
        <w:tc>
          <w:tcPr>
            <w:tcW w:w="820" w:type="dxa"/>
            <w:tcBorders>
              <w:top w:val="nil"/>
              <w:left w:val="nil"/>
              <w:bottom w:val="single" w:sz="4" w:space="0" w:color="auto"/>
              <w:right w:val="nil"/>
            </w:tcBorders>
            <w:shd w:val="clear" w:color="auto" w:fill="auto"/>
            <w:noWrap/>
            <w:vAlign w:val="bottom"/>
            <w:hideMark/>
          </w:tcPr>
          <w:p w:rsidR="003A4270" w:rsidRPr="00E538A1" w:rsidRDefault="003A4270" w:rsidP="002C51CA">
            <w:pPr>
              <w:rPr>
                <w:sz w:val="20"/>
                <w:szCs w:val="20"/>
              </w:rPr>
            </w:pPr>
          </w:p>
        </w:tc>
        <w:tc>
          <w:tcPr>
            <w:tcW w:w="820" w:type="dxa"/>
            <w:tcBorders>
              <w:top w:val="nil"/>
              <w:left w:val="nil"/>
              <w:bottom w:val="single" w:sz="4" w:space="0" w:color="auto"/>
              <w:right w:val="nil"/>
            </w:tcBorders>
            <w:shd w:val="clear" w:color="auto" w:fill="auto"/>
            <w:noWrap/>
            <w:vAlign w:val="bottom"/>
            <w:hideMark/>
          </w:tcPr>
          <w:p w:rsidR="003A4270" w:rsidRPr="00E538A1" w:rsidRDefault="003A4270" w:rsidP="002C51CA">
            <w:pPr>
              <w:rPr>
                <w:sz w:val="20"/>
                <w:szCs w:val="20"/>
              </w:rPr>
            </w:pPr>
          </w:p>
        </w:tc>
      </w:tr>
      <w:tr w:rsidR="003A4270" w:rsidRPr="00E538A1" w:rsidTr="002C51CA">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sz w:val="20"/>
                <w:szCs w:val="20"/>
              </w:rPr>
            </w:pP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IZVRŠENJE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PLAN</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Pr>
                <w:rFonts w:ascii="Arial" w:hAnsi="Arial" w:cs="Arial"/>
                <w:b/>
                <w:bCs/>
                <w:sz w:val="16"/>
                <w:szCs w:val="16"/>
              </w:rPr>
              <w:t xml:space="preserve">     </w:t>
            </w:r>
            <w:r w:rsidRPr="00E538A1">
              <w:rPr>
                <w:rFonts w:ascii="Arial" w:hAnsi="Arial" w:cs="Arial"/>
                <w:b/>
                <w:bCs/>
                <w:sz w:val="16"/>
                <w:szCs w:val="16"/>
              </w:rPr>
              <w:t>PLAN</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PROJEKCIJA</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PROJEKCIJA</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INDEKS</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INDEKS</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INDEKS</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INDEKS</w:t>
            </w:r>
          </w:p>
        </w:tc>
      </w:tr>
      <w:tr w:rsidR="003A4270" w:rsidRPr="00E538A1" w:rsidTr="002C51CA">
        <w:trPr>
          <w:trHeight w:val="255"/>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3</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4</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9</w:t>
            </w:r>
          </w:p>
        </w:tc>
      </w:tr>
      <w:tr w:rsidR="003A4270" w:rsidRPr="00E538A1" w:rsidTr="002C51CA">
        <w:trPr>
          <w:trHeight w:val="450"/>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BROJ KONTA</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VRSTA PRIHODA / PRIMITAKA</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01.01.2021. - 31.12.2021.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2022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2023</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2024</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2025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(2/1)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(3/2)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(4/3)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center"/>
              <w:rPr>
                <w:rFonts w:ascii="Arial" w:hAnsi="Arial" w:cs="Arial"/>
                <w:b/>
                <w:bCs/>
                <w:sz w:val="16"/>
                <w:szCs w:val="16"/>
              </w:rPr>
            </w:pPr>
            <w:r w:rsidRPr="00E538A1">
              <w:rPr>
                <w:rFonts w:ascii="Arial" w:hAnsi="Arial" w:cs="Arial"/>
                <w:b/>
                <w:bCs/>
                <w:sz w:val="16"/>
                <w:szCs w:val="16"/>
              </w:rPr>
              <w:t>(5/4)</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sz w:val="16"/>
                <w:szCs w:val="16"/>
              </w:rPr>
            </w:pPr>
            <w:r w:rsidRPr="00E538A1">
              <w:rPr>
                <w:rFonts w:ascii="Arial" w:hAnsi="Arial" w:cs="Arial"/>
                <w:sz w:val="16"/>
                <w:szCs w:val="16"/>
              </w:rPr>
              <w:t xml:space="preserve">UKUPNO RASHODI / IZDACI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963.135,45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2.639.532,71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2.663.687,00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2.464.000,00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2.474.840,00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274,06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100,92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92,50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100,44</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rPr>
                <w:rFonts w:ascii="Arial" w:hAnsi="Arial" w:cs="Arial"/>
                <w:b/>
                <w:bCs/>
                <w:color w:val="FFFFFF"/>
                <w:sz w:val="16"/>
                <w:szCs w:val="16"/>
              </w:rPr>
            </w:pPr>
            <w:r w:rsidRPr="00E538A1">
              <w:rPr>
                <w:rFonts w:ascii="Arial" w:hAnsi="Arial" w:cs="Arial"/>
                <w:b/>
                <w:bCs/>
                <w:color w:val="FFFFFF"/>
                <w:sz w:val="16"/>
                <w:szCs w:val="16"/>
              </w:rPr>
              <w:t>Razdjel 001 OPĆINSKO VIJEĆE</w:t>
            </w:r>
          </w:p>
        </w:tc>
        <w:tc>
          <w:tcPr>
            <w:tcW w:w="127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42.558,60</w:t>
            </w:r>
          </w:p>
        </w:tc>
        <w:tc>
          <w:tcPr>
            <w:tcW w:w="1152"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27.500,16</w:t>
            </w:r>
          </w:p>
        </w:tc>
        <w:tc>
          <w:tcPr>
            <w:tcW w:w="1232"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32.410,00</w:t>
            </w:r>
          </w:p>
        </w:tc>
        <w:tc>
          <w:tcPr>
            <w:tcW w:w="1257"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32.410,00</w:t>
            </w:r>
          </w:p>
        </w:tc>
        <w:tc>
          <w:tcPr>
            <w:tcW w:w="1263"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32.410,00</w:t>
            </w:r>
          </w:p>
        </w:tc>
        <w:tc>
          <w:tcPr>
            <w:tcW w:w="838"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64,62</w:t>
            </w:r>
          </w:p>
        </w:tc>
        <w:tc>
          <w:tcPr>
            <w:tcW w:w="838"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117,85</w:t>
            </w:r>
          </w:p>
        </w:tc>
        <w:tc>
          <w:tcPr>
            <w:tcW w:w="82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rPr>
                <w:rFonts w:ascii="Arial" w:hAnsi="Arial" w:cs="Arial"/>
                <w:b/>
                <w:bCs/>
                <w:color w:val="FFFFFF"/>
                <w:sz w:val="16"/>
                <w:szCs w:val="16"/>
              </w:rPr>
            </w:pPr>
            <w:r w:rsidRPr="00E538A1">
              <w:rPr>
                <w:rFonts w:ascii="Arial" w:hAnsi="Arial" w:cs="Arial"/>
                <w:b/>
                <w:bCs/>
                <w:color w:val="FFFFFF"/>
                <w:sz w:val="16"/>
                <w:szCs w:val="16"/>
              </w:rPr>
              <w:t>Glava 00101 OPĆINSKO VIJEĆE</w:t>
            </w:r>
          </w:p>
        </w:tc>
        <w:tc>
          <w:tcPr>
            <w:tcW w:w="127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42.558,60</w:t>
            </w:r>
          </w:p>
        </w:tc>
        <w:tc>
          <w:tcPr>
            <w:tcW w:w="1152"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27.500,16</w:t>
            </w:r>
          </w:p>
        </w:tc>
        <w:tc>
          <w:tcPr>
            <w:tcW w:w="1232"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32.410,00</w:t>
            </w:r>
          </w:p>
        </w:tc>
        <w:tc>
          <w:tcPr>
            <w:tcW w:w="1257"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32.410,00</w:t>
            </w:r>
          </w:p>
        </w:tc>
        <w:tc>
          <w:tcPr>
            <w:tcW w:w="1263"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32.410,00</w:t>
            </w:r>
          </w:p>
        </w:tc>
        <w:tc>
          <w:tcPr>
            <w:tcW w:w="838"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64,62</w:t>
            </w:r>
          </w:p>
        </w:tc>
        <w:tc>
          <w:tcPr>
            <w:tcW w:w="838"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117,85</w:t>
            </w:r>
          </w:p>
        </w:tc>
        <w:tc>
          <w:tcPr>
            <w:tcW w:w="820"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1000 Redovna djelatnost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42.558,60</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27.500,16</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32.410,00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32.410,00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32.410,00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64,62</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117,85</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A100001 Izdaci za troškove Općinskog vijeća i političke stranke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23.401,38</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27.500,16</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32.410,00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32.410,00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32.410,00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117,52</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117,85</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23.401,38</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27.500,16</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32.410,00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32.410,00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32.410,00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117,52</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117,85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23.401,38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27.500,16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32.410,00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32.410,00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32.410,00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117,52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117,85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22.060,88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26.279,11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31.190,00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31.190,00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31.190,00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119,12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118,69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1.340,50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1.221,05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1.220,00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1.220,00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1.220,00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91,09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99,91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A100010 Lokalni izbori i Izbori za mjesne odbore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19.157,22</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10.422,75</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10.422,75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10.422,75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8.734,47</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8.734,47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8.734,47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rPr>
                <w:rFonts w:ascii="Arial" w:hAnsi="Arial" w:cs="Arial"/>
                <w:b/>
                <w:bCs/>
                <w:color w:val="FFFFFF"/>
                <w:sz w:val="16"/>
                <w:szCs w:val="16"/>
              </w:rPr>
            </w:pPr>
            <w:r w:rsidRPr="00E538A1">
              <w:rPr>
                <w:rFonts w:ascii="Arial" w:hAnsi="Arial" w:cs="Arial"/>
                <w:b/>
                <w:bCs/>
                <w:color w:val="FFFFFF"/>
                <w:sz w:val="16"/>
                <w:szCs w:val="16"/>
              </w:rPr>
              <w:t>Razdjel 002 JEDINSTVENI UPRAVNI ODJEL</w:t>
            </w:r>
          </w:p>
        </w:tc>
        <w:tc>
          <w:tcPr>
            <w:tcW w:w="127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920.576,85</w:t>
            </w:r>
          </w:p>
        </w:tc>
        <w:tc>
          <w:tcPr>
            <w:tcW w:w="1152"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2.612.032,55</w:t>
            </w:r>
          </w:p>
        </w:tc>
        <w:tc>
          <w:tcPr>
            <w:tcW w:w="1232"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2.631.277,00</w:t>
            </w:r>
          </w:p>
        </w:tc>
        <w:tc>
          <w:tcPr>
            <w:tcW w:w="1257"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2.431.590,00</w:t>
            </w:r>
          </w:p>
        </w:tc>
        <w:tc>
          <w:tcPr>
            <w:tcW w:w="1263"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2.442.430,00</w:t>
            </w:r>
          </w:p>
        </w:tc>
        <w:tc>
          <w:tcPr>
            <w:tcW w:w="838"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283,74</w:t>
            </w:r>
          </w:p>
        </w:tc>
        <w:tc>
          <w:tcPr>
            <w:tcW w:w="838"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100,74</w:t>
            </w:r>
          </w:p>
        </w:tc>
        <w:tc>
          <w:tcPr>
            <w:tcW w:w="82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92,41</w:t>
            </w:r>
          </w:p>
        </w:tc>
        <w:tc>
          <w:tcPr>
            <w:tcW w:w="82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100,45</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rPr>
                <w:rFonts w:ascii="Arial" w:hAnsi="Arial" w:cs="Arial"/>
                <w:b/>
                <w:bCs/>
                <w:color w:val="FFFFFF"/>
                <w:sz w:val="16"/>
                <w:szCs w:val="16"/>
              </w:rPr>
            </w:pPr>
            <w:r w:rsidRPr="00E538A1">
              <w:rPr>
                <w:rFonts w:ascii="Arial" w:hAnsi="Arial" w:cs="Arial"/>
                <w:b/>
                <w:bCs/>
                <w:color w:val="FFFFFF"/>
                <w:sz w:val="16"/>
                <w:szCs w:val="16"/>
              </w:rPr>
              <w:t xml:space="preserve">Glava 00201 JEDINSTVENI UPRAVNI ODJEL </w:t>
            </w:r>
          </w:p>
        </w:tc>
        <w:tc>
          <w:tcPr>
            <w:tcW w:w="127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920.576,85</w:t>
            </w:r>
          </w:p>
        </w:tc>
        <w:tc>
          <w:tcPr>
            <w:tcW w:w="1152"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2.612.032,55</w:t>
            </w:r>
          </w:p>
        </w:tc>
        <w:tc>
          <w:tcPr>
            <w:tcW w:w="1232"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2.631.277,00</w:t>
            </w:r>
          </w:p>
        </w:tc>
        <w:tc>
          <w:tcPr>
            <w:tcW w:w="1257"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2.431.590,00</w:t>
            </w:r>
          </w:p>
        </w:tc>
        <w:tc>
          <w:tcPr>
            <w:tcW w:w="1263"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2.442.430,00</w:t>
            </w:r>
          </w:p>
        </w:tc>
        <w:tc>
          <w:tcPr>
            <w:tcW w:w="838"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283,74</w:t>
            </w:r>
          </w:p>
        </w:tc>
        <w:tc>
          <w:tcPr>
            <w:tcW w:w="838"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100,74</w:t>
            </w:r>
          </w:p>
        </w:tc>
        <w:tc>
          <w:tcPr>
            <w:tcW w:w="820"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92,41</w:t>
            </w:r>
          </w:p>
        </w:tc>
        <w:tc>
          <w:tcPr>
            <w:tcW w:w="820"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A4270" w:rsidRPr="00E538A1" w:rsidRDefault="003A4270" w:rsidP="002C51CA">
            <w:pPr>
              <w:jc w:val="right"/>
              <w:rPr>
                <w:rFonts w:ascii="Arial" w:hAnsi="Arial" w:cs="Arial"/>
                <w:b/>
                <w:bCs/>
                <w:color w:val="FFFFFF"/>
                <w:sz w:val="16"/>
                <w:szCs w:val="16"/>
              </w:rPr>
            </w:pPr>
            <w:r w:rsidRPr="00E538A1">
              <w:rPr>
                <w:rFonts w:ascii="Arial" w:hAnsi="Arial" w:cs="Arial"/>
                <w:b/>
                <w:bCs/>
                <w:color w:val="FFFFFF"/>
                <w:sz w:val="16"/>
                <w:szCs w:val="16"/>
              </w:rPr>
              <w:t>100,45</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1000 Redovna djelatnost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165.672,48</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237.531,87</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246.652,00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275.770,00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289.610,00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143,37</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103,84</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111,81</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105,02</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A100002 Rashodi za zaposlene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67.385,31</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73.727,51</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103.677,00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103.677,00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103.677,00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109,41</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140,62</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67.385,31</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73.727,51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103.677,00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103.677,00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103.677,00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109,41</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140,62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67.385,31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73.727,51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103.677,00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103.677,00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103.677,00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109,41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140,62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31 Rashodi za zaposlene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67.385,31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73.727,51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103.677,00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103.677,00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103.677,00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109,41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140,62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A100003 Materijalni rashodi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65.712,46</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88.616,86</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95.149,00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95.767,00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95.767,00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134,86</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107,37</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100,65</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59.674,00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76.870,89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83.971,00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84.749,00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84.749,00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128,82</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109,24</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100,93</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59.674,00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76.870,89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83.971,00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84.749,00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84.749,00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128,82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109,24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100,93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59.674,00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76.870,89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83.971,00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84.749,00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84.749,00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128,82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109,24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100,93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3.1. Vlastiti prihodi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1.890,73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3.848,96</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203,57</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103,40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1.890,73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3.848,96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203,57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103,40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lastRenderedPageBreak/>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1.890,73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3.848,96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203,57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103,40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398,18</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4.4. Prihod od komunalne naknade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3.583,52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7,53</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3.583,52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7,53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3.583,52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7,53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3.749,55</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4.313,49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2.418,00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2.258,00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2.258,00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115,04</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56,06</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93,38</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3.749,55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4.313,49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2.418,00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2.258,00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2.258,00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115,04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56,06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93,38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3.749,55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4.313,49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2.418,00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2.258,00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2.258,00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115,04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56,06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93,38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8.1. Namjenski primici od zaduživanja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4.510,00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4.510,00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4.510,00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A100004 Financijski rashodi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30.908,21</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6.437,08</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12.790,00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12.790,00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12.790,00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20,83</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198,69</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29.953,19</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6.171,61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12.520,00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12.520,00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12.520,00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20,60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202,86</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5.121,22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6.171,61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12.520,00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12.520,00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12.520,00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120,51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202,86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34 Financijski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2.466,76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4.844,38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12.520,00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12.520,00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12.520,00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196,39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258,44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2.654,46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5 Izdaci za financijsku imovinu i otplate zajmova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24.831,97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54 Izdaci za otplatu glavnice primljenih kredita i zajmova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24.831,97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16,60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1.599,10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16,60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1.599,10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34 Financijski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16,60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1.599,10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6.1. Donacije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34 Financijski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8.1. Namjenski primici od zaduživanja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938,42</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5 Izdaci za financijsku imovinu i otplate zajmova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938,42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54 Izdaci za otplatu glavnice primljenih kredita i zajmova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938,42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A100011 Izdaci za otplatu primljenih kredita i zajmova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66.759,58</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30.390,00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59.421,00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73.261,00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45,52</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195,53</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123,29</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29.597,19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30.390,00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59.421,00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73.261,00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102,68</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195,53</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123,29</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5 Izdaci za financijsku imovinu i otplate zajmova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29.597,19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30.390,00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59.421,00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73.261,00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102,68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195,53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123,29</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lastRenderedPageBreak/>
              <w:t xml:space="preserve">54 Izdaci za otplatu glavnice primljenih kredita i zajmova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29.597,19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30.390,00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59.421,00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73.261,00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102,68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195,53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123,29</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37.162,39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5 Izdaci za financijsku imovinu i otplate zajmova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37.162,39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54 Izdaci za otplatu glavnice primljenih kredita i zajmova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37.162,39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K100001 Postrojenja i oprema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870,16</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1.990,84</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4.646,00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4.115,00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4.115,00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228,79</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233,37</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88,57</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870,16</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1.990,84</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4.516,00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3.985,00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3.985,00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228,79</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226,84</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88,24</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870,16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1.990,84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4.516,00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228,79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226,84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88,24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870,16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1.990,84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4.516,00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228,79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226,84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88,24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4.5. Prihod od komunalnog doprinosa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Kapitalni projekt K100005 Pisanica za Uskrs</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796,34</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796,34</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796,34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796,34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1001 Predškolsko obrazovanje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108.387,53</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63.308,79</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80.661,00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80.661,00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80.661,00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58,41</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127,41</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Aktivnost A100006 Predškolski odgoj</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51.049,75</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61.981,56</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58.410,00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58.410,00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58.410,00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121,41</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94,24</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18.385,36</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3.823,26</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20,80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79,25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18.385,36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3.823,26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20,80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79,25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1.060,13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1.194,51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112,68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35 Subvencije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17.117,99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2.230,58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117,91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37 Naknade građanima i kućanstvima na temelju osiguranja i druge naknade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207,24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192,13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100,46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3.1. Vlastiti prihodi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8.096,09</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8.096,09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8.100,00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8.100,00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8.100,00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8.096,09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8.096,09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35 Subvencije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8.096,09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8.096,09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24.568,30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30.260,80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35.970,00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35.970,00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35.970,00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123,17</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118,87</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24.568,30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30.260,80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35.970,00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35.970,00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35.970,00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123,17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118,87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315,22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168,42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35 Subvencije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24.253,08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29.729,91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35.970,00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35.970,00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35.970,00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122,58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120,99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8.1. Namjenski primici od zaduživanja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19.801,41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11.310,00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11.310,00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11.310,00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57,12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19.801,41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11.310,00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11.310,00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11.310,00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57,12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35 Subvencije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19.801,41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11.310,00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11.310,00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11.310,00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57,12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lastRenderedPageBreak/>
              <w:t xml:space="preserve">Aktivnost A100008 Ulaganje u zgrade -prostore Dječjih vrtića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22.251,00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22.251,00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22.251,00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4.251,00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4.251,00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4.251,00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3.321,00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3.321,00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3.321,00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3.321,00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3.321,00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3.321,00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18.000,00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18.000,00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18.000,00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18.000,00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18.000,00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18.000,00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18.000,00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18.000,00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18.000,00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Kapitalni projekt K100004 Ulaganje u dječji vrtić</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19.908,42</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19.908,42</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19.908,42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45 Rashodi za dodatna ulaganja na nefinancijskoj imovini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19.908,42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Kapitalni projekt K100005 Oprema za vrtić</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1.022,83</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129,76</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1.022,83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129,76</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1.022,83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129,76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1.022,83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129,76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Kapitalni projekt K100006 Ulaganje u dječji vrtić - potres</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36.406,53</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8.1. Namjenski primici od zaduživanja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36.406,53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36.406,53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45 Rashodi za dodatna ulaganja na nefinancijskoj imovini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36.406,53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1002 Školsko obrazovanje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52.227,33</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42.471,32</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34.783,00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34.783,00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34.783,00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81,32</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81,90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Aktivnost A100001 Sufinanciranje troškova djece područne škole Dubravica</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19.566,25</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36.631,51</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28.544,00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28.544,00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28.544,00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187,22</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77,92</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18.241,77</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31.588,04</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12.344,00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12.344,00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12.344,00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173,16</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39,08</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18.241,77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31.588,04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12.344,00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12.344,00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12.344,00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173,16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39,08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3.450,80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3.587,00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3.587,00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3.587,00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103,95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35 Subvencije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17.267,59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26.942,73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7.560,00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7.560,00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7.560,00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156,03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28,06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37 Naknade građanima i kućanstvima na temelju osiguranja i druge naknade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974,18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1.194,51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122,62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3.1. Vlastiti prihodi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1.324,48</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7.330,00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7.330,00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7.330,00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100,21</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552,28</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1.324,48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7.330,00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7.330,00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7.330,00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552,28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35 Subvencije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1.324,48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7.330,00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7.330,00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7.330,00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552,28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lastRenderedPageBreak/>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530,89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99,83</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99,83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35 Subvencije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99,83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8.1. Namjenski primici od zaduživanja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3.185,35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8.340,00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8.340,00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8.340,00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261,82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3.185,35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8.340,00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8.340,00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8.340,00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261,82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35 Subvencije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3.185,35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8.340,00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8.340,00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8.340,00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261,82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A100002 Suf.prijevoza srednjoškolaca i studenata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4.142,29</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6,41</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250,14</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4.142,29</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6,41</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250,14</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4.142,29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6,41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250,14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4.142,29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6,41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250,14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A100004 Javni prijevoz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24.686,42</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24.686,42</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24.686,42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24.686,42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K100001 Ulaganja u školstvo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3.832,37</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5.574,36</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5.575,00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5.575,00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5.575,00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145,45</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100,01</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3.832,37</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5.441,64</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5.495,00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5.495,00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5.495,00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141,99</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100,98</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3.832,37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5.441,64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5.495,00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5.495,00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5.495,00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141,99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100,98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3.832,37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5.441,64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5.495,00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5.495,00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5.495,00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141,99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100,98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60,28</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60,28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60,28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Program 1003 Gradnje objekata i uređaja komunalne infrastrukture</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16.773,85</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524.699,25</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716.827,00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613.681,00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610.681,00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3.128,08</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136,62</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85,61</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99,51</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K100002 Javna rasvjeta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2.406,60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3.318,07</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6.650,00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3.140,00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3.140,00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137,87</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200,42</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47,22</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2.406,60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2.406,60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2.406,60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4.5. Prihod od komunalnog doprinosa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3.052,62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6.110,00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200,16</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42,55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3.052,62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6.110,00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200,16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42,55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3.052,62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6.110,00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200,16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42,55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lastRenderedPageBreak/>
              <w:t xml:space="preserve">Kapitalni projekt K100004 Izgradnja javnih površina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Kapitalni projekt K100017 Rekonstrukcija traktorskih putova u šumske ceste u gospodarskoj jedinici "Zaprešićke šume"</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267.143,51</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267.150,00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267.150,00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267.150,00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4.977,11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4.980,00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4.980,00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4.980,00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100,06</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4.977,11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4.977,11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5.1. Pomoći EU</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262.166,40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262.170,00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262.170,00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262.170,00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262.166,40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262.170,00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262.170,00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262.170,00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262.166,40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262.170,00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262.170,00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262.170,00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K100018 Proširenje grobnih mjesta i izgradnja ograde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14.367,25</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11.679,60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16.740,00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16.740,00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16.740,00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81,29</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143,33</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530,89</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796,33</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539,00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539,00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539,00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67,69</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796,33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539,00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539,00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539,00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67,69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796,33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539,00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539,00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539,00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67,69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13.836,36</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13.836,36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13.836,36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4.6. Prihod od grobne naknade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10.883,27</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16.201,00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16.201,00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16.201,00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148,86</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10.883,27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16.201,00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16.201,00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16.201,00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148,86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10.883,27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16.201,00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16.201,00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16.201,00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148,86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Kapitalni projekt K100019 Rekonstrukcija Kumrovečke ceste izgradnjom nogostupa</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104.452,84</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108.169,00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70.127,00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67.127,00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103,56</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64,83</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95,72</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4.5. Prihod od komunalnog doprinosa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4.910,74</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1.990,00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40,52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4.910,74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40,52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4.910,74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40,52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33.180,70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39.817,00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70.127,00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67.127,00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176,12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95,72</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33.180,70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70.127,00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67.127,00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176,12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95,72</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33.180,70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70.127,00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67.127,00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176,12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95,72</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8.1. Namjenski primici od zaduživanja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66.361,40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66.362,00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66.361,40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66.361,40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lastRenderedPageBreak/>
              <w:t xml:space="preserve">Kapitalni projekt K100020 Rekonstrukcija nerazvrstanih cesta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77.937,19</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64.249,00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82,44</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2.919,90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2.660,00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91,10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2.919,90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2.660,00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91,10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45 Rashodi za dodatna ulaganja na nefinancijskoj imovini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2.919,90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2.660,00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91,10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4.5. Prihod od komunalnog doprinosa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2.655,00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45 Rashodi za dodatna ulaganja na nefinancijskoj imovini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68.219,53</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58.934,00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86,39</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68.219,53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58.934,00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86,39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45 Rashodi za dodatna ulaganja na nefinancijskoj imovini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68.219,53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58.934,00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86,39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7.1. Prihod od prodaje nefinancijske imovine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6.797,76</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6.797,76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45 Rashodi za dodatna ulaganja na nefinancijskoj imovini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6.797,76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K100021 Rekonstrukcija staze na groblju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50.003,31</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52.490,00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55.145,00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55.145,00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104,97</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105,06</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1.559,49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21,80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1.559,49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1.559,49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4.5. Prihod od komunalnog doprinosa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2.919,90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2.780,00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5.435,00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5.435,00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95,21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195,50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2.919,90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5.435,00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5.435,00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95,21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195,50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2.919,90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5.435,00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5.435,00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95,21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195,50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4.6. Prihod od grobne naknade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4.379,85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16.720,00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16.720,00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16.720,00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381,75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4.379,85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16.720,00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16.720,00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16.720,00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381,75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4.379,85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16.720,00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16.720,00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16.720,00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381,75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5.1. Pomoći EU</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29.995,35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30.000,00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30.000,00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30.000,00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29.995,35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30.000,00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30.000,00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30.000,00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29.995,35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30.000,00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30.000,00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30.000,00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11.148,72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23,77</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11.148,72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23,77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11.148,72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23,77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K100023 Izgradnja nove zgrade dječjeg vrtića u Dubravici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84.618,00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84.618,00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84.618,00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12.016,00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12.016,00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12.016,00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lastRenderedPageBreak/>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12.016,00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12.016,00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12.016,00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12.016,00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12.016,00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12.016,00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5.1. Pomoći EU</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72.602,00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72.602,00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72.602,00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72.602,00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72.602,00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72.602,00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72.602,00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72.602,00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72.602,00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K100024 Rekonstrukcija nerazvrstanih cesta - Ulica Svetog Vida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50.445,00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50.445,00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50.445,00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5.980,00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5.980,00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5.980,00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44.465,00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44.465,00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44.465,00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44.465,00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44.465,00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44.465,00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44.465,00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44.465,00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44.465,00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Kapitalni projekt K100025 Rekonstrukcija nerazvrstanih cesta - Otovačka - Vranaričić</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24.490,00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24.490,00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24.490,00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2.590,00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2.590,00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2.590,00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2.590,00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2.590,00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2.590,00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2.590,00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2.590,00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2.590,00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21.900,00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21.900,00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21.900,00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21.900,00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21.900,00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21.900,00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21.900,00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21.900,00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21.900,00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K100026 Rekonstrukcija nerazvrstnih cesta - Vinogradski put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30.661,00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30.661,00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30.661,00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3.450,00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3.450,00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3.450,00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45 Rashodi za dodatna ulaganja na nefinancijskoj imovini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27.211,00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27.211,00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27.211,00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27.211,00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27.211,00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27.211,00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45 Rashodi za dodatna ulaganja na nefinancijskoj imovini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27.211,00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27.211,00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27.211,00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Tekući projekt T100009 Legalizacija nerazvrstanih cesta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5.253,97</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5.320,00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5.320,00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5.320,00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101,26</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4.723,07</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4.780,00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4.780,00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4.780,00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101,21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lastRenderedPageBreak/>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4.723,07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4.780,00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4.780,00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4.780,00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4.723,07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4.780,00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4.780,00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4.780,00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Tekući projekt T100010 Evidentiranje komunalne infrastrukture u katastar i zemljišne knjige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3.583,53</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4.515,00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4.515,00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4.515,00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125,99</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3.318,08</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4.515,00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4.515,00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4.515,00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136,07</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3.318,08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136,07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3.318,08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4.515,00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136,07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3.1. Vlastiti prihodi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Program 1004 Gospodarstvo i poljoprivreda</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2.594,73</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3.848,97</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1.597,00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1.597,00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1.597,00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148,34</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41,49</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A100001 Poticaj za razvoj gospodarstva i poljoprivrede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968,88</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1.592,68</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1.597,00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1.597,00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1.597,00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164,38</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100,27</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968,88</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1.592,68</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1.597,00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1.597,00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1.597,00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164,38</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100,27</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968,88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1.592,68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164,38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35 Subvencije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968,88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1.592,68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164,38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Aktivnost A100003 Sufinanciranje programa i projekata Udruga</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Aktivnost A100004 Program zaštite divljači</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2.256,29</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2.256,29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2.256,29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2.256,29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K100002 Planovi razvoja Općine Dubravica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1.493,13</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1.493,13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1.493,13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1.493,13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1005 Javnih potreba u kulturi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83.944,13</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91.047,84</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87.894,00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87.894,00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87.894,00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108,46</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96,54</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lastRenderedPageBreak/>
              <w:t>Aktivnost A100001 Sufinanciranje programa i projekata Udruga</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8.096,08</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8.228,82</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11.285,00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11.285,00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11.285,00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101,64</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137,14</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6.768,85</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6.901,59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9.955,00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9.955,00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9.955,00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101,96</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144,24</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6.768,85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6.901,59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9.955,00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9.955,00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9.955,00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101,96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144,24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6.768,85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6.901,59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9.955,00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9.955,00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9.955,00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101,96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144,24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A100004 Manifestacije u kulturi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10.495,31</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17.253,96</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22.969,00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22.969,00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22.969,00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164,40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133,12</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5.186,40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8.892,42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15.537,00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15.537,00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15.537,00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171,46</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174,72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5.186,40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8.892,42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15.537,00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15.537,00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15.537,00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171,46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174,72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5.186,40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8.892,42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15.537,00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15.537,00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15.537,00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171,46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174,72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5.308,91</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8.361,54</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7.432,00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7.432,00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7.432,00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157,50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88,88</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8.361,54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157,50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88,88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8.361,54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157,50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88,88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Aktivnost A100005 Ulaganje u objekte i sakralne spomenike kulture</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41.341,50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45.391,19</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44.072,00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44.072,00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44.072,00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109,80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97,09</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5.441,63</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3.452,00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3.452,00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3.452,00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410,00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63,44</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5.441,63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410,00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63,44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5.441,63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410,00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63,44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197,43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67,22</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197,43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67,22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197,43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67,22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39.816,84</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39.816,84</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40.620,00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40.620,00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40.620,00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102,02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102,02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102,02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A100006 Materijalni rashodi - stara škola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4.371,54</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16.059,47</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9.435,00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9.435,00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9.435,00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367,36</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58,75</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3.359,98</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16.059,47</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9.435,00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9.435,00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9.435,00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477,96</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58,75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3.359,98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16.059,47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9.435,00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9.435,00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9.435,00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477,96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58,75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3.359,98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16.059,47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9.435,00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9.435,00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9.435,00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477,96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58,75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1.011,56</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1.011,56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1.011,56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A100007 Pokroviteljstvo Matice Hrvatske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lastRenderedPageBreak/>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Kapitalni projekt K100004 Obnova sakralnih spomenika stradalih u potresu</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19.506,98</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11.364,39</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11.364,39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11.364,39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6.1. Donacije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8.142,59</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8.142,59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8.142,59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Kapitalni projekt K100005 Ulaganje u staru školu - potres</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571,38</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571,38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45 Rashodi za dodatna ulaganja na nefinancijskoj imovini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571,38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8.1. Namjenski primici od zaduživanja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3.410,30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3.410,30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45 Rashodi za dodatna ulaganja na nefinancijskoj imovini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3.410,30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1006 Socijalna zaštita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66.840,64</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147.842,84</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127.528,00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18.452,00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18.452,00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221,19</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86,26</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14,47</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A100001 Troškovi stanovanja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1.532,95</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2.335,92</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152,38</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28,43</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663,61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100,06</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37 Naknade građanima i kućanstvima na temelju osiguranja i druge naknade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1.532,95</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1.672,31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109,09</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1.532,95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1.672,31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109,09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37 Naknade građanima i kućanstvima na temelju osiguranja i druge naknade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1.532,95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1.672,31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109,09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A100002 Troškovi prijevoza starijih osoba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7.697,92</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7.700,00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7.700,00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7.700,00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100,03</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7.697,92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7.700,00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7.700,00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7.700,00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100,03</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7.697,92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7.700,00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7.700,00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7.700,00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7.697,92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7.700,00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7.700,00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7.700,00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A100003 Pomoć socijalno ugroženim obiteljima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4.298,51</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9.038,42</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10.088,00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10.088,00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10.088,00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210,27</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111,61</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4.298,51</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9.038,42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10.088,00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10.088,00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10.088,00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210,27</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111,61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lastRenderedPageBreak/>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4.298,51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9.038,42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10.088,00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10.088,00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10.088,00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210,27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111,61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37 Naknade građanima i kućanstvima na temelju osiguranja i druge naknade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524,50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253,05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50,03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3.774,01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7.711,19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9.424,00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9.424,00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9.424,00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204,32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122,21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Aktivnost A100004 Suf.ljekarne, hitne pomoći  i prijevoza na radionicu - Zaprešić</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1.641,93</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3.052,62</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185,92</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1.641,93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3.052,62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185,92</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1.641,93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3.052,62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185,92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35 Subvencije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1.641,93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3.052,62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185,92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Tekući projekt T100001 Aktivni u zajednici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59.367,25</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125.717,96</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109.076,00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211,76</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86,76</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669,24</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1.858,12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3.454,00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277,65</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185,89</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669,24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1.858,12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277,65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185,89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669,24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1.858,12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277,65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185,89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5.1. Pomoći EU</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48.992,68</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105.610,45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105.622,00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215,56</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7.532,01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98.204,52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98.216,00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1.303,83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31 Rashodi za zaposlene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23.382,03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23.383,00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7.532,01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74.822,49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74.833,00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993,39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41.460,67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7.405,93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7.406,00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17,86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41.460,67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7.405,93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7.406,00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17,86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9.705,33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18.249,39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188,03</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9.705,33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18.249,39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188,03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9.705,33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18.249,39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188,03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Program 1007 Zdravstvo</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162.640,56</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596.745,92</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1.328,00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1.328,00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1.328,00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366,91</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0,22</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Aktivnost A100003 Sufinanciranje hitne medicinske pomoći</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1.328,00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1.328,00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1.328,00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1.328,00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1.328,00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1.328,00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1.328,00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1.328,00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1.328,00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1.328,00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1.328,00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1.328,00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K100001 Izgradnja poslovne zgrade - ambulanta - Poduzetnički inkubator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162.640,56</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596.745,92</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366,91</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4.998,91</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4.998,91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4.998,91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62.877,56</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397.661,72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632,44</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62.877,56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397.661,72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632,44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lastRenderedPageBreak/>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62.877,56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397.661,72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632,44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7.1. Prihod od prodaje nefinancijske imovine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94.764,09</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94.764,09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94.764,09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8.1. Namjenski primici od zaduživanja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199.084,20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199.084,20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199.084,20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1008 Održavanje komunalne infrastrukture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173.219,42</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125.423,03</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616.346,00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618.346,00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618.346,00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72,41</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491,41</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100,32</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A100001 Javna rasvjeta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29.254,91</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58.663,48</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47.255,00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47.255,00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47.255,00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200,53</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80,55</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8.212,83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37.295,11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23.355,00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23.355,00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23.355,00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454,11</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62,62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8.212,83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37.295,11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23.355,00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23.355,00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23.355,00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454,11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62,62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8.212,83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37.295,11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23.355,00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23.355,00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23.355,00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454,11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62,62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21.042,08</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21.042,08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21.042,08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4.4. Prihod od komunalne naknade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21.368,37</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23.900,00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23.900,00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23.900,00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111,85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21.368,37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23.900,00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23.900,00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23.900,00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111,85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21.368,37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23.900,00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23.900,00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23.900,00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111,85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A100002 Održavanje javnih površina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6.979,26</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12.077,77</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12.089,00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12.089,00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12.089,00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173,05</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100,09</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1.135,12</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6.768,86</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8.502,00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8.502,00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8.502,00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596,31</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125,60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871,00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6.768,86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8.502,00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8.502,00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8.502,00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777,14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125,60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871,00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6.768,86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8.502,00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8.502,00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8.502,00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777,14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125,60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264,12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264,12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5.844,14</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5.844,14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5.844,14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4.4. Prihod od komunalne naknade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5.308,91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3.587,00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3.587,00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3.587,00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67,57</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3.587,00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3.587,00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3.587,00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67,57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3.587,00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3.587,00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3.587,00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67,57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A100003 Održavanje nerazvrstanih cesta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25.810,46</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37.029,65</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22.424,00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24.424,00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24.424,00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143,47</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60,56</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108,92</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11.616,55</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19.510,24</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6.111,00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8.111,00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8.111,00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167,95</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31,32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132,73</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11.616,55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19.510,24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6.111,00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8.111,00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8.111,00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167,95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31,32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lastRenderedPageBreak/>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11.616,55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19.510,24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6.111,00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8.111,00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8.111,00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167,95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31,32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14.193,91</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14.193,91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14.193,91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4.4. Prihod od komunalne naknade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17.519,41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16.313,00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16.313,00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16.313,00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93,11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17.519,41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16.313,00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16.313,00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16.313,00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17.519,41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16.313,00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16.313,00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16.313,00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A100004 Zimsko održavanje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6.180,32</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7.964,00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7.964,00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7.964,00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64,43</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200,02</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404,00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404,00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404,00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304,40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304,40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304,40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6.180,32</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6.180,32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6.180,32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4.4. Prihod od komunalne naknade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3.716,24</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7.430,00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7.430,00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7.430,00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199,93</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3.716,24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199,93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3.716,24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199,93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97,95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97,95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97,95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A100005 Groblje, mrtvačnica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1.295,34</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6.636,14</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6.637,00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6.637,00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6.637,00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512,31</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100,01</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663,61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137,00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137,00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137,00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20,64</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20,64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137,00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137,00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137,00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20,64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1.295,34</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1.295,34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1.295,34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4.6. Prihod od grobne naknade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5.972,53</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6.500,00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6.500,00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6.500,00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108,83</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5.972,53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6.500,00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6.500,00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6.500,00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108,83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5.972,53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6.500,00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6.500,00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6.500,00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108,83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A100008 Građevine i uređaji javne namjene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2.389,01</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2.391,00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2.391,00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2.391,00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100,08</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1.253,89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106,07</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1.253,89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106,07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lastRenderedPageBreak/>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1.253,89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106,07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1.135,12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1.061,00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1.061,00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1.061,00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93,47</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1.135,12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1.061,00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1.061,00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1.061,00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93,47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1.135,12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1.061,00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1.061,00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1.061,00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93,47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Tekući projekt T100001 Pojačano održavanje nerazvrstanih cesta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103.699,13</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4.645,30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4,48</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28,63</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25.523,71</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663,62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200,42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25.523,71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200,42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25.523,71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200,42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3.981,68</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74.193,74</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5,37</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74.193,74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74.193,74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Tekući projekt T100002 Sanacija nestabilnog pokosa na lokaciji dijela Kumrovečke c prije k.br.188(kč.br.1943/1 i 1943/12)</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168.992,00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168.992,00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168.992,00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5.1. Pomoći EU</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168.992,00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168.992,00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168.992,00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168.992,00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168.992,00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168.992,00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168.992,00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168.992,00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168.992,00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Tekući projekt T100003 Cjelovita obnova mosta na potoku Sutlišće u naselju Vučilćevu ( k.č.br. 1249/3, 1519/3 i 1268 k.o.Pr</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347.264,00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347.264,00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347.264,00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5.1. Pomoći EU</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336.380,00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336.380,00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336.380,00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336.380,00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336.380,00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336.380,00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336.380,00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336.380,00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336.380,00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10.884,00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10.884,00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10.884,00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10.884,00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10.884,00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10.884,00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10.884,00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10.884,00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10.884,00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1009 Zaštita okoliša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19.894,54</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265,44</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2.655,00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1.000,23</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A100001 Održavanje javnih površina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265,44</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2.655,00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1.000,23</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500,30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500,30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500,30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lastRenderedPageBreak/>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1.991,00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1.500,15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1.500,15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1.500,15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K100005 Odvojeno prikupljanje otpada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19.894,54</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19.894,54</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19.894,54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36 Pomoći dane u inozemstvo i unutar općeg proračuna</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19.894,54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1010 Urbanizam i prostorno uređenje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10.890,00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10.890,00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10.890,00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K100003 Izmjene i dopune Prostornog plana uređenja Općine Dubravica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10.890,00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10.890,00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10.890,00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10.350,00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10.350,00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10.350,00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10.350,00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10.350,00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10.350,00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10.350,00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10.350,00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Program 1012 Vatrogasne službe i zaštita</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41.895,53</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84.385,16</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77.693,00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77.693,00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77.693,00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201,42</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92,07</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A100001 Vatrogasna zajednica i Civilna zaštita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27.004,62</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50.341,76</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32.891,00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32.891,00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32.891,00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186,42</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65,34</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27.004,62</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21.142,74</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32.891,00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32.891,00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32.891,00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78,29</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155,57</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27.004,62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21.142,74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32.891,00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32.891,00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32.891,00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78,29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155,57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12.405,10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5.083,28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40,98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7,87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14.599,52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16.059,46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32.491,00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32.491,00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32.491,00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202,32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29.199,02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29.199,02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29.199,02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Aktivnost A100002 Javna vatrogasna postrojba</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97,95</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97,95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97,95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36 Pomoći dane u inozemstvo i unutar općeg proračuna</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97,95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K100001 Planovi i procjene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796,34</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1.393,59</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600,00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600,00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600,00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175,00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43,05</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lastRenderedPageBreak/>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398,17</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1.393,59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350,00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43,05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1.393,59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43,05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1.393,59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43,05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398,17</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Tekući projekt T100002 Izmjena stolarije i izgradnja fasade</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14.094,57</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32.517,09</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44.072,00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44.072,00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44.072,00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230,71</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135,53</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6.850,81</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3.318,07</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48,43</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48,22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6.850,81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3.318,07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48,43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48,22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6.850,81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3.318,07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48,43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48,22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7.243,76</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29.199,02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42.472,00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42.472,00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42.472,00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403,09</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145,46</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7.243,76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29.199,02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42.472,00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42.472,00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42.472,00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403,09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145,46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7.243,76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29.199,02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42.472,00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42.472,00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42.472,00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403,09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145,46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Program 1013 Turizam</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14.805,25</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623.986,33</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550.882,00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534.954,00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534.954,00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4.214,63</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88,28</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97,11</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A100001 Provođenje programa razvoja turizma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3.450,81</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3.450,79</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4.062,00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4.062,00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4.062,00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117,71</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3.450,81</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3.450,79</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4.062,00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4.062,00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4.062,00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117,71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3.450,81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3.450,79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117,71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3.450,81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3.450,79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4.062,00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117,71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Kapitalni projekt K100001 Izgradnja kulturno turističkog centra (prenamjena stare škole) u Dubravici</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9.788,31</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6.636,14</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67,80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497,71</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53,33</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497,71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53,33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497,71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53,33</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2.389,01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2.389,01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2.389,01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9.290,60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42,86</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9.290,60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42,86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9.290,60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42,86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K100003 Rekonstrukcija kulturnog centra Dubravica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613.899,40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546.820,00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530.892,00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530.892,00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89,07</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97,09</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1.328,00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1.328,00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lastRenderedPageBreak/>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1.328,00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5.1. Pomoći EU</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613.899,40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530.892,00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530.892,00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530.892,00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86,48</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613.899,40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86,48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613.899,40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530.892,00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530.892,00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530.892,00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86,48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14.600,00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14.600,00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14.600,00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Tekući projekt T100003 Aktivna zaštita baštine - "RIDE&amp;BIKE II"</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1.566,13</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1.566,13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1.566,13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1.566,13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1014 Uređenje i održavanje prostora na području Općine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3.517,18</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6.370,69</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6.109,00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6.109,00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6.109,00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181,13</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95,89</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A100001 Božićna rasvjeta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2.653,35</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4.250,00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4.250,00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4.250,00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150,06</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106,74</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2.653,35</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4.250,00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4.250,00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4.250,00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150,06</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106,74</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2.653,35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4.250,00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4.250,00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150,06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106,74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2.653,35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3.981,68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4.250,00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4.250,00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4.250,00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150,06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106,74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Aktivnost A100002 Održavanje općinskih zgrada</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863,83</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1.725,40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1.195,00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1.195,00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1.195,00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199,74</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69,26</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863,83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1.725,40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1.195,00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1.195,00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1.195,00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199,74</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69,26</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863,83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1.725,40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199,74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69,26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863,83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1.725,40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199,74</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69,26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A100004 Uređenje autobusnih stajališta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663,61</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100,06</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663,61</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100,06</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663,61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664,00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Program 1015 Deratizacija i veterinarsko -higijeničarska služba</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3.180,34</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4.247,12</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2.930,00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2.930,00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2.930,00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133,54</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68,99</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A100001 Deratizacija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1.521,34</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1.592,67</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1.730,00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1.730,00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1.730,00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104,69</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108,62</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1.521,34</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1.592,67</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1.730,00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104,69</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108,62</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1.521,34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1.592,67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104,69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108,62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1.521,34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1.592,67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1.730,00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104,69</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108,62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Aktivnost A100002 Veterinarsko -higijeničarska služba</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1.659,00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2.654,45</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45,21</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1.659,00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2.654,45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45,21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lastRenderedPageBreak/>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1.659,00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1.659,00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2.654,45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45,21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1016 Razvoj civilnog društva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1.210,93</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1.592,67</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1.594,00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1.594,00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1.594,00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131,52</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100,08</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A100001 Potpore udrugama za razvoj civilnog društva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1.194,51</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1.459,95</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1.464,00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1.464,00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1.464,00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122,22</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100,28</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1.194,51</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1.459,95</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1.464,00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1.464,00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1.464,00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122,22</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100,28</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1.194,51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1.459,95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1.464,00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1.464,00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1.464,00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122,22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1.194,51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1.459,95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1.464,00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1.464,00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1.464,00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122,22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100,28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Aktivnost A100003 Održavanje opreme - besplatni internet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16,42</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808,28</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16,42</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808,28</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16,42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808,28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16,42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808,28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Aktivnost A100004 Održavanje opreme</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32 Materijalni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1018 Program vodoopskrba i odvodnja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952,05</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42.338,57</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11.815,00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11.815,00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11.815,00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4.447,10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27,91</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K100003 Odvodnja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952,05</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42.338,57</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11.815,00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11.815,00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11.815,00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4.447,10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27,91</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4.910,74</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11.415,00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11.415,00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11.415,00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232,45</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4.910,74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11.415,00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11.415,00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11.415,00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232,45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4.910,74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11.415,00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11.415,00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11.415,00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232,45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96,32</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398,17</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400,00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413,38</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100,46</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96,32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413,38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100,46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96,32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398,17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400,00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413,38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100,46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855,73</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37.029,66</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4.327,26</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 Rashodi poslovanja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855,73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37.029,66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4.327,26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38 Ostali rashodi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855,73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37.029,66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4.327,26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Program 1019 Javne potrebe u športu </w:t>
            </w:r>
          </w:p>
        </w:tc>
        <w:tc>
          <w:tcPr>
            <w:tcW w:w="127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2.820,36</w:t>
            </w:r>
          </w:p>
        </w:tc>
        <w:tc>
          <w:tcPr>
            <w:tcW w:w="115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15.926,74</w:t>
            </w:r>
          </w:p>
        </w:tc>
        <w:tc>
          <w:tcPr>
            <w:tcW w:w="123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53.093,00</w:t>
            </w:r>
          </w:p>
        </w:tc>
        <w:tc>
          <w:tcPr>
            <w:tcW w:w="1257"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53.093,00</w:t>
            </w:r>
          </w:p>
        </w:tc>
        <w:tc>
          <w:tcPr>
            <w:tcW w:w="1263"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53.093,00</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564,71</w:t>
            </w:r>
          </w:p>
        </w:tc>
        <w:tc>
          <w:tcPr>
            <w:tcW w:w="838"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333,36</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Kapitalni projekt K100002 Sportsko igralište </w:t>
            </w:r>
          </w:p>
        </w:tc>
        <w:tc>
          <w:tcPr>
            <w:tcW w:w="127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2.820,36</w:t>
            </w:r>
          </w:p>
        </w:tc>
        <w:tc>
          <w:tcPr>
            <w:tcW w:w="115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15.926,74</w:t>
            </w:r>
          </w:p>
        </w:tc>
        <w:tc>
          <w:tcPr>
            <w:tcW w:w="123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53.093,00</w:t>
            </w:r>
          </w:p>
        </w:tc>
        <w:tc>
          <w:tcPr>
            <w:tcW w:w="1257"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53.093,00</w:t>
            </w:r>
          </w:p>
        </w:tc>
        <w:tc>
          <w:tcPr>
            <w:tcW w:w="1263"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53.093,00</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564,71</w:t>
            </w:r>
          </w:p>
        </w:tc>
        <w:tc>
          <w:tcPr>
            <w:tcW w:w="838"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333,36</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1.1. Opći prihodi i primici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2.654,46</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2.654,46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2.654,46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 xml:space="preserve">Izvor 4.3. Ostali prihodi za posebne namjene </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1.592,67</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lastRenderedPageBreak/>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1.592,67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1.592,67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5.1. Pomoći EU</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39.820,00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39.820,00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39.820,00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39.820,00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39.820,00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39.820,00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39.820,00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39.820,00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39.820,00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rPr>
                <w:rFonts w:ascii="Arial" w:hAnsi="Arial" w:cs="Arial"/>
                <w:b/>
                <w:bCs/>
                <w:color w:val="000000"/>
                <w:sz w:val="16"/>
                <w:szCs w:val="16"/>
              </w:rPr>
            </w:pPr>
            <w:r w:rsidRPr="00E538A1">
              <w:rPr>
                <w:rFonts w:ascii="Arial" w:hAnsi="Arial" w:cs="Arial"/>
                <w:b/>
                <w:bCs/>
                <w:color w:val="000000"/>
                <w:sz w:val="16"/>
                <w:szCs w:val="16"/>
              </w:rPr>
              <w:t>Izvor 5.2. Ostale pomoći</w:t>
            </w:r>
          </w:p>
        </w:tc>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1.227,69</w:t>
            </w:r>
          </w:p>
        </w:tc>
        <w:tc>
          <w:tcPr>
            <w:tcW w:w="115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13.272,28</w:t>
            </w:r>
          </w:p>
        </w:tc>
        <w:tc>
          <w:tcPr>
            <w:tcW w:w="12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13.273,00</w:t>
            </w:r>
          </w:p>
        </w:tc>
        <w:tc>
          <w:tcPr>
            <w:tcW w:w="125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13.273,00</w:t>
            </w:r>
          </w:p>
        </w:tc>
        <w:tc>
          <w:tcPr>
            <w:tcW w:w="126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13.273,00</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1.081,08</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100,01</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A4270" w:rsidRPr="00E538A1" w:rsidRDefault="003A4270" w:rsidP="002C51CA">
            <w:pPr>
              <w:jc w:val="right"/>
              <w:rPr>
                <w:rFonts w:ascii="Arial" w:hAnsi="Arial" w:cs="Arial"/>
                <w:b/>
                <w:bCs/>
                <w:color w:val="000000"/>
                <w:sz w:val="16"/>
                <w:szCs w:val="16"/>
              </w:rPr>
            </w:pPr>
            <w:r w:rsidRPr="00E538A1">
              <w:rPr>
                <w:rFonts w:ascii="Arial" w:hAnsi="Arial" w:cs="Arial"/>
                <w:b/>
                <w:bCs/>
                <w:color w:val="000000"/>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 Rashodi za nabavu nefinancijske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1.227,69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13.272,28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13.273,00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13.273,00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13.273,00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1.081,08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r w:rsidR="003A4270" w:rsidRPr="00E538A1" w:rsidTr="002C51CA">
        <w:trPr>
          <w:trHeight w:val="255"/>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rPr>
                <w:rFonts w:ascii="Arial" w:hAnsi="Arial" w:cs="Arial"/>
                <w:b/>
                <w:bCs/>
                <w:sz w:val="16"/>
                <w:szCs w:val="16"/>
              </w:rPr>
            </w:pPr>
            <w:r w:rsidRPr="00E538A1">
              <w:rPr>
                <w:rFonts w:ascii="Arial" w:hAnsi="Arial" w:cs="Arial"/>
                <w:b/>
                <w:bCs/>
                <w:sz w:val="16"/>
                <w:szCs w:val="16"/>
              </w:rPr>
              <w:t xml:space="preserve">42 Rashodi za nabavu proizvedene dugotrajne imovine                                                    </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1.227,69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13.272,28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13.273,00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13.273,00</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13.273,00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1.081,08</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270" w:rsidRPr="00E538A1" w:rsidRDefault="003A4270" w:rsidP="002C51CA">
            <w:pPr>
              <w:jc w:val="right"/>
              <w:rPr>
                <w:rFonts w:ascii="Arial" w:hAnsi="Arial" w:cs="Arial"/>
                <w:b/>
                <w:bCs/>
                <w:sz w:val="16"/>
                <w:szCs w:val="16"/>
              </w:rPr>
            </w:pPr>
            <w:r w:rsidRPr="00E538A1">
              <w:rPr>
                <w:rFonts w:ascii="Arial" w:hAnsi="Arial" w:cs="Arial"/>
                <w:b/>
                <w:bCs/>
                <w:sz w:val="16"/>
                <w:szCs w:val="16"/>
              </w:rPr>
              <w:t>100,00</w:t>
            </w:r>
          </w:p>
        </w:tc>
      </w:tr>
    </w:tbl>
    <w:p w:rsidR="003A4270" w:rsidRDefault="003A4270" w:rsidP="003A4270">
      <w:pPr>
        <w:jc w:val="center"/>
        <w:rPr>
          <w:b/>
        </w:rPr>
      </w:pPr>
    </w:p>
    <w:p w:rsidR="003A4270" w:rsidRDefault="003A4270" w:rsidP="003A4270">
      <w:pPr>
        <w:rPr>
          <w:b/>
        </w:rPr>
      </w:pPr>
    </w:p>
    <w:p w:rsidR="003A4270" w:rsidRDefault="003A4270" w:rsidP="003A4270">
      <w:pPr>
        <w:jc w:val="center"/>
        <w:rPr>
          <w:b/>
        </w:rPr>
      </w:pPr>
    </w:p>
    <w:p w:rsidR="003A4270" w:rsidRDefault="003A4270" w:rsidP="003A4270">
      <w:pPr>
        <w:jc w:val="center"/>
        <w:rPr>
          <w:b/>
        </w:rPr>
      </w:pPr>
      <w:r>
        <w:rPr>
          <w:b/>
        </w:rPr>
        <w:lastRenderedPageBreak/>
        <w:t>Članak 2.</w:t>
      </w:r>
    </w:p>
    <w:p w:rsidR="003A4270" w:rsidRPr="006B130F" w:rsidRDefault="003A4270" w:rsidP="003A4270">
      <w:r w:rsidRPr="006B130F">
        <w:t xml:space="preserve">Obrazloženje uz </w:t>
      </w:r>
      <w:r>
        <w:t>prijedlog Proračuna Općine Dubravica za 2023</w:t>
      </w:r>
      <w:r w:rsidRPr="006B130F">
        <w:t xml:space="preserve">. godinu </w:t>
      </w:r>
      <w:r>
        <w:t>i Projekcija za 2024. i 2025</w:t>
      </w:r>
      <w:r w:rsidRPr="006B130F">
        <w:t xml:space="preserve">. godinu nalazi se u prilogu </w:t>
      </w:r>
      <w:r>
        <w:t>prijedloga P</w:t>
      </w:r>
      <w:r w:rsidRPr="006B130F">
        <w:t xml:space="preserve">roračuna Općine Dubravica </w:t>
      </w:r>
      <w:r>
        <w:t>za 2023</w:t>
      </w:r>
      <w:r w:rsidRPr="006B130F">
        <w:t>. godinu</w:t>
      </w:r>
      <w:r>
        <w:t xml:space="preserve"> i Projekcija za 2024. i 2025</w:t>
      </w:r>
      <w:r w:rsidRPr="006B130F">
        <w:t>. godinu te čini njegov sastavni dio.</w:t>
      </w:r>
    </w:p>
    <w:p w:rsidR="003A4270" w:rsidRDefault="003A4270" w:rsidP="003A4270">
      <w:pPr>
        <w:jc w:val="center"/>
        <w:rPr>
          <w:b/>
        </w:rPr>
      </w:pPr>
    </w:p>
    <w:p w:rsidR="003A4270" w:rsidRDefault="003A4270" w:rsidP="003A4270">
      <w:r>
        <w:t>Ovaj p</w:t>
      </w:r>
      <w:r w:rsidRPr="00F95633">
        <w:t xml:space="preserve">rijedlog Proračuna </w:t>
      </w:r>
      <w:r>
        <w:t xml:space="preserve">zajedno sa sastavnim dijelom </w:t>
      </w:r>
      <w:r w:rsidRPr="00F95633">
        <w:t>daje se Općinskom vijeću Općine Dubravica na razmatranje.</w:t>
      </w:r>
    </w:p>
    <w:p w:rsidR="003A4270" w:rsidRDefault="003A4270" w:rsidP="003A4270">
      <w:pPr>
        <w:jc w:val="right"/>
      </w:pPr>
      <w:r w:rsidRPr="00F95633">
        <w:tab/>
      </w:r>
      <w:r>
        <w:tab/>
      </w:r>
      <w:r>
        <w:tab/>
      </w:r>
      <w:r>
        <w:tab/>
      </w:r>
      <w:r>
        <w:tab/>
      </w:r>
      <w:r>
        <w:tab/>
      </w:r>
      <w:r>
        <w:tab/>
      </w:r>
      <w:r>
        <w:tab/>
      </w:r>
      <w:r>
        <w:tab/>
      </w:r>
      <w:r>
        <w:tab/>
      </w:r>
      <w:r>
        <w:tab/>
      </w:r>
      <w:r>
        <w:tab/>
      </w:r>
      <w:r>
        <w:tab/>
      </w:r>
      <w:r w:rsidRPr="00F95633">
        <w:t xml:space="preserve">Općinski načelnik </w:t>
      </w:r>
    </w:p>
    <w:p w:rsidR="003A4270" w:rsidRPr="00F95633" w:rsidRDefault="003A4270" w:rsidP="003A4270">
      <w:pPr>
        <w:jc w:val="right"/>
      </w:pPr>
      <w:r w:rsidRPr="00F95633">
        <w:t>Marin Štritof</w:t>
      </w:r>
    </w:p>
    <w:p w:rsidR="003A4270" w:rsidRDefault="003A4270" w:rsidP="003A4270">
      <w:r>
        <w:fldChar w:fldCharType="begin"/>
      </w:r>
      <w:r>
        <w:instrText xml:space="preserve"> LINK Excel.Sheet.8 "H:\\DRAGICA\\Financijska izvješća\\2023\\PLAN 2023 - OBJAVA\\PLAN 2023\\PLAN PRORQAČUNA 2023 - TABELE\\5. Posebni dio .xls" "Projekcija proračuna!R14C7" \a \f 4 \h </w:instrText>
      </w:r>
      <w:r>
        <w:fldChar w:fldCharType="separate"/>
      </w:r>
    </w:p>
    <w:p w:rsidR="003A4270" w:rsidRPr="00E538A1" w:rsidRDefault="003A4270" w:rsidP="003A4270">
      <w:pPr>
        <w:rPr>
          <w:rFonts w:ascii="Arial" w:hAnsi="Arial" w:cs="Arial"/>
          <w:b/>
          <w:bCs/>
          <w:color w:val="FFFFFF"/>
          <w:sz w:val="16"/>
          <w:szCs w:val="16"/>
        </w:rPr>
      </w:pPr>
      <w:r w:rsidRPr="00E538A1">
        <w:rPr>
          <w:rFonts w:ascii="Arial" w:hAnsi="Arial" w:cs="Arial"/>
          <w:b/>
          <w:bCs/>
          <w:color w:val="FFFFFF"/>
          <w:sz w:val="16"/>
          <w:szCs w:val="16"/>
        </w:rPr>
        <w:t>32.410,00</w:t>
      </w:r>
    </w:p>
    <w:p w:rsidR="003A4270" w:rsidRDefault="003A4270" w:rsidP="003A4270">
      <w:r>
        <w:fldChar w:fldCharType="end"/>
      </w:r>
    </w:p>
    <w:p w:rsidR="003A4270" w:rsidRDefault="003A4270" w:rsidP="003A4270"/>
    <w:p w:rsidR="00F12043" w:rsidRDefault="00F12043" w:rsidP="003A4270"/>
    <w:p w:rsidR="00921249" w:rsidRDefault="00921249" w:rsidP="004364D5">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783168" behindDoc="0" locked="0" layoutInCell="1" allowOverlap="1" wp14:anchorId="2632F017" wp14:editId="0B3160B3">
                <wp:simplePos x="0" y="0"/>
                <wp:positionH relativeFrom="margin">
                  <wp:posOffset>0</wp:posOffset>
                </wp:positionH>
                <wp:positionV relativeFrom="paragraph">
                  <wp:posOffset>114300</wp:posOffset>
                </wp:positionV>
                <wp:extent cx="334371" cy="362197"/>
                <wp:effectExtent l="57150" t="114300" r="142240" b="76200"/>
                <wp:wrapNone/>
                <wp:docPr id="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921249">
                            <w:pPr>
                              <w:jc w:val="center"/>
                              <w:rPr>
                                <w:rFonts w:ascii="Arial Narrow" w:hAnsi="Arial Narrow"/>
                                <w:sz w:val="24"/>
                                <w:szCs w:val="24"/>
                              </w:rPr>
                            </w:pPr>
                            <w:r>
                              <w:rPr>
                                <w:rFonts w:ascii="Arial Narrow" w:hAnsi="Arial Narrow"/>
                                <w:sz w:val="24"/>
                                <w:szCs w:val="24"/>
                              </w:rPr>
                              <w:t>3</w:t>
                            </w:r>
                          </w:p>
                          <w:p w:rsidR="002C51CA" w:rsidRDefault="002C51CA" w:rsidP="009212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2F017" id="_x0000_s1028" style="position:absolute;left:0;text-align:left;margin-left:0;margin-top:9pt;width:26.35pt;height:28.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" fillcolor="#afabab" strokecolor="#8e8e8e" strokeweight="1.52778mm">
                <v:stroke linestyle="thickThin"/>
                <v:shadow on="t" color="black" opacity="26214f" origin="-.5,.5" offset=".74836mm,-.74836mm"/>
                <v:textbox>
                  <w:txbxContent>
                    <w:p w:rsidR="002C51CA" w:rsidRPr="00104EAC" w:rsidRDefault="002C51CA" w:rsidP="00921249">
                      <w:pPr>
                        <w:jc w:val="center"/>
                        <w:rPr>
                          <w:rFonts w:ascii="Arial Narrow" w:hAnsi="Arial Narrow"/>
                          <w:sz w:val="24"/>
                          <w:szCs w:val="24"/>
                        </w:rPr>
                      </w:pPr>
                      <w:r>
                        <w:rPr>
                          <w:rFonts w:ascii="Arial Narrow" w:hAnsi="Arial Narrow"/>
                          <w:sz w:val="24"/>
                          <w:szCs w:val="24"/>
                        </w:rPr>
                        <w:t>3</w:t>
                      </w:r>
                    </w:p>
                    <w:p w:rsidR="002C51CA" w:rsidRDefault="002C51CA" w:rsidP="00921249">
                      <w:pPr>
                        <w:jc w:val="center"/>
                      </w:pPr>
                    </w:p>
                  </w:txbxContent>
                </v:textbox>
                <w10:wrap anchorx="margin"/>
              </v:roundrect>
            </w:pict>
          </mc:Fallback>
        </mc:AlternateContent>
      </w:r>
    </w:p>
    <w:p w:rsidR="00672FEB" w:rsidRDefault="00672FEB" w:rsidP="00672FEB">
      <w:pPr>
        <w:rPr>
          <w:rFonts w:ascii="Times New Roman" w:hAnsi="Times New Roman" w:cs="Times New Roman"/>
          <w:b/>
          <w:sz w:val="24"/>
          <w:szCs w:val="24"/>
          <w:lang w:eastAsia="hr-HR"/>
        </w:rPr>
      </w:pPr>
    </w:p>
    <w:p w:rsidR="005A23FA" w:rsidRDefault="000D6C52" w:rsidP="005A23FA">
      <w:pPr>
        <w:rPr>
          <w:b/>
          <w:lang w:val="pl-PL"/>
        </w:rPr>
      </w:pPr>
      <w:r w:rsidRPr="002104D1">
        <w:rPr>
          <w:bCs/>
          <w:color w:val="666699"/>
        </w:rPr>
        <w:t xml:space="preserve"> </w:t>
      </w:r>
    </w:p>
    <w:p w:rsidR="005A23FA" w:rsidRPr="005A23FA" w:rsidRDefault="005A23FA" w:rsidP="005A23FA">
      <w:pPr>
        <w:pStyle w:val="Tijeloteksta"/>
        <w:spacing w:after="0"/>
        <w:rPr>
          <w:rFonts w:ascii="Arial Narrow" w:hAnsi="Arial Narrow"/>
        </w:rPr>
      </w:pPr>
      <w:r w:rsidRPr="005A23FA">
        <w:rPr>
          <w:rFonts w:ascii="Arial Narrow" w:hAnsi="Arial Narrow"/>
        </w:rPr>
        <w:t>KLASA: 024-02/22-01/14</w:t>
      </w:r>
    </w:p>
    <w:p w:rsidR="005A23FA" w:rsidRPr="005A23FA" w:rsidRDefault="005A23FA" w:rsidP="005A23FA">
      <w:pPr>
        <w:pStyle w:val="Tijeloteksta"/>
        <w:spacing w:after="0"/>
        <w:rPr>
          <w:rFonts w:ascii="Arial Narrow" w:hAnsi="Arial Narrow"/>
        </w:rPr>
      </w:pPr>
      <w:r w:rsidRPr="005A23FA">
        <w:rPr>
          <w:rFonts w:ascii="Arial Narrow" w:hAnsi="Arial Narrow"/>
        </w:rPr>
        <w:t>URBROJ: 238-40-02-22-5</w:t>
      </w:r>
    </w:p>
    <w:p w:rsidR="005A23FA" w:rsidRPr="005A23FA" w:rsidRDefault="005A23FA" w:rsidP="005A23FA">
      <w:pPr>
        <w:tabs>
          <w:tab w:val="left" w:pos="0"/>
          <w:tab w:val="left" w:pos="142"/>
        </w:tabs>
        <w:rPr>
          <w:rFonts w:ascii="Arial Narrow" w:hAnsi="Arial Narrow"/>
        </w:rPr>
      </w:pPr>
      <w:r w:rsidRPr="005A23FA">
        <w:rPr>
          <w:rFonts w:ascii="Arial Narrow" w:hAnsi="Arial Narrow"/>
        </w:rPr>
        <w:t>Dubravica, 15. studeni 2022. godine</w:t>
      </w:r>
    </w:p>
    <w:p w:rsidR="005A23FA" w:rsidRPr="005A23FA" w:rsidRDefault="005A23FA" w:rsidP="005A23FA">
      <w:pPr>
        <w:rPr>
          <w:rFonts w:ascii="Arial Narrow" w:hAnsi="Arial Narrow"/>
          <w:b/>
          <w:u w:val="single"/>
        </w:rPr>
      </w:pPr>
    </w:p>
    <w:p w:rsidR="005A23FA" w:rsidRPr="005A23FA" w:rsidRDefault="005A23FA" w:rsidP="005A23FA">
      <w:pPr>
        <w:rPr>
          <w:rFonts w:ascii="Arial Narrow" w:hAnsi="Arial Narrow"/>
        </w:rPr>
      </w:pPr>
      <w:r w:rsidRPr="005A23FA">
        <w:rPr>
          <w:rFonts w:ascii="Arial Narrow" w:hAnsi="Arial Narrow"/>
        </w:rPr>
        <w:t xml:space="preserve">Na temelju članka 10. Zakona o proračunu („Narodne novine“ br. 144/21) i članka 21. Statuta Općine Dubravica („Službeni glasnik Općine Dubravica“ br. 01/2021) Općinsko vijeće Općine Dubravica na svojoj 10. sjednici održanoj dana 15. studenog 2022. godine donosi </w:t>
      </w:r>
    </w:p>
    <w:p w:rsidR="005A23FA" w:rsidRPr="005A23FA" w:rsidRDefault="005A23FA" w:rsidP="005A23FA">
      <w:pPr>
        <w:rPr>
          <w:rFonts w:ascii="Arial Narrow" w:hAnsi="Arial Narrow"/>
        </w:rPr>
      </w:pPr>
    </w:p>
    <w:p w:rsidR="005A23FA" w:rsidRPr="005A23FA" w:rsidRDefault="005A23FA" w:rsidP="005A23FA">
      <w:pPr>
        <w:jc w:val="center"/>
        <w:rPr>
          <w:rFonts w:ascii="Arial Narrow" w:hAnsi="Arial Narrow"/>
          <w:b/>
        </w:rPr>
      </w:pPr>
      <w:r w:rsidRPr="005A23FA">
        <w:rPr>
          <w:rFonts w:ascii="Arial Narrow" w:hAnsi="Arial Narrow"/>
          <w:b/>
        </w:rPr>
        <w:t>ODLUKU</w:t>
      </w:r>
    </w:p>
    <w:p w:rsidR="005A23FA" w:rsidRPr="005A23FA" w:rsidRDefault="005A23FA" w:rsidP="005A23FA">
      <w:pPr>
        <w:jc w:val="center"/>
        <w:rPr>
          <w:rFonts w:ascii="Arial Narrow" w:hAnsi="Arial Narrow"/>
          <w:b/>
        </w:rPr>
      </w:pPr>
      <w:r w:rsidRPr="005A23FA">
        <w:rPr>
          <w:rFonts w:ascii="Arial Narrow" w:hAnsi="Arial Narrow"/>
          <w:b/>
        </w:rPr>
        <w:t xml:space="preserve">o donošenju II. Izmjena i dopuna proračuna Općine Dubravica za 2022. godinu </w:t>
      </w:r>
    </w:p>
    <w:p w:rsidR="005A23FA" w:rsidRPr="005A23FA" w:rsidRDefault="005A23FA" w:rsidP="005A23FA">
      <w:pPr>
        <w:jc w:val="center"/>
        <w:rPr>
          <w:rFonts w:ascii="Arial Narrow" w:hAnsi="Arial Narrow"/>
          <w:b/>
        </w:rPr>
      </w:pPr>
      <w:r w:rsidRPr="005A23FA">
        <w:rPr>
          <w:rFonts w:ascii="Arial Narrow" w:hAnsi="Arial Narrow"/>
          <w:b/>
        </w:rPr>
        <w:t>i projekcija za 2023. i 2024. godinu</w:t>
      </w:r>
    </w:p>
    <w:p w:rsidR="005A23FA" w:rsidRPr="005A23FA" w:rsidRDefault="005A23FA" w:rsidP="005A23FA">
      <w:pPr>
        <w:rPr>
          <w:rFonts w:ascii="Arial Narrow" w:hAnsi="Arial Narrow"/>
        </w:rPr>
      </w:pPr>
    </w:p>
    <w:p w:rsidR="005A23FA" w:rsidRPr="005A23FA" w:rsidRDefault="005A23FA" w:rsidP="005A23FA">
      <w:pPr>
        <w:jc w:val="center"/>
        <w:rPr>
          <w:rFonts w:ascii="Arial Narrow" w:hAnsi="Arial Narrow"/>
          <w:b/>
        </w:rPr>
      </w:pPr>
      <w:r w:rsidRPr="005A23FA">
        <w:rPr>
          <w:rFonts w:ascii="Arial Narrow" w:hAnsi="Arial Narrow"/>
          <w:b/>
        </w:rPr>
        <w:t>Članak 1.</w:t>
      </w:r>
    </w:p>
    <w:p w:rsidR="005A23FA" w:rsidRPr="005A23FA" w:rsidRDefault="005A23FA" w:rsidP="005A23FA">
      <w:pPr>
        <w:pStyle w:val="Tijeloteksta2"/>
        <w:spacing w:line="240" w:lineRule="auto"/>
        <w:rPr>
          <w:rFonts w:ascii="Arial Narrow" w:hAnsi="Arial Narrow"/>
        </w:rPr>
      </w:pPr>
      <w:r w:rsidRPr="005A23FA">
        <w:rPr>
          <w:rFonts w:ascii="Arial Narrow" w:hAnsi="Arial Narrow"/>
        </w:rPr>
        <w:t>Donose se II. Izmjene i dopune Proračuna Općine Dubravica za 2022. godinu i projekcija za 2023. i 2024. godinu („Službeni glasnik Općine Dubravica“ br. 07/2021) koje glase:</w:t>
      </w:r>
    </w:p>
    <w:p w:rsidR="005A23FA" w:rsidRPr="005A23FA" w:rsidRDefault="005A23FA" w:rsidP="00F72073">
      <w:pPr>
        <w:numPr>
          <w:ilvl w:val="0"/>
          <w:numId w:val="15"/>
        </w:numPr>
        <w:jc w:val="left"/>
        <w:rPr>
          <w:rFonts w:ascii="Arial Narrow" w:hAnsi="Arial Narrow"/>
        </w:rPr>
      </w:pPr>
      <w:r w:rsidRPr="005A23FA">
        <w:rPr>
          <w:rFonts w:ascii="Arial Narrow" w:hAnsi="Arial Narrow"/>
        </w:rPr>
        <w:t xml:space="preserve">RAČUN PRIHODA I RASHODA                                            </w:t>
      </w:r>
    </w:p>
    <w:p w:rsidR="005A23FA" w:rsidRPr="005A23FA" w:rsidRDefault="005A23FA" w:rsidP="005A23FA">
      <w:pPr>
        <w:tabs>
          <w:tab w:val="right" w:pos="8640"/>
        </w:tabs>
        <w:ind w:left="720"/>
        <w:rPr>
          <w:rFonts w:ascii="Arial Narrow" w:hAnsi="Arial Narrow"/>
        </w:rPr>
      </w:pPr>
      <w:r w:rsidRPr="005A23FA">
        <w:rPr>
          <w:rFonts w:ascii="Arial Narrow" w:hAnsi="Arial Narrow"/>
        </w:rPr>
        <w:t>Prihodi poslovanja                                                             16.829.754,95 kuna</w:t>
      </w:r>
      <w:r w:rsidRPr="005A23FA">
        <w:rPr>
          <w:rFonts w:ascii="Arial Narrow" w:hAnsi="Arial Narrow"/>
        </w:rPr>
        <w:tab/>
      </w:r>
    </w:p>
    <w:p w:rsidR="005A23FA" w:rsidRPr="005A23FA" w:rsidRDefault="005A23FA" w:rsidP="005A23FA">
      <w:pPr>
        <w:tabs>
          <w:tab w:val="right" w:pos="8640"/>
        </w:tabs>
        <w:ind w:left="720"/>
        <w:rPr>
          <w:rFonts w:ascii="Arial Narrow" w:hAnsi="Arial Narrow"/>
        </w:rPr>
      </w:pPr>
      <w:r w:rsidRPr="005A23FA">
        <w:rPr>
          <w:rFonts w:ascii="Arial Narrow" w:hAnsi="Arial Narrow"/>
        </w:rPr>
        <w:t>Prihodi od prodaje nefinancijske imovine                                         0,00 kuna</w:t>
      </w:r>
      <w:r w:rsidRPr="005A23FA">
        <w:rPr>
          <w:rFonts w:ascii="Arial Narrow" w:hAnsi="Arial Narrow"/>
        </w:rPr>
        <w:tab/>
      </w:r>
    </w:p>
    <w:p w:rsidR="005A23FA" w:rsidRPr="005A23FA" w:rsidRDefault="005A23FA" w:rsidP="005A23FA">
      <w:pPr>
        <w:tabs>
          <w:tab w:val="right" w:pos="8640"/>
        </w:tabs>
        <w:ind w:left="720"/>
        <w:rPr>
          <w:rFonts w:ascii="Arial Narrow" w:hAnsi="Arial Narrow"/>
        </w:rPr>
      </w:pPr>
      <w:r w:rsidRPr="005A23FA">
        <w:rPr>
          <w:rFonts w:ascii="Arial Narrow" w:hAnsi="Arial Narrow"/>
        </w:rPr>
        <w:t>Rashodi poslovanja                                                              9.367.248,52 kuna</w:t>
      </w:r>
    </w:p>
    <w:p w:rsidR="005A23FA" w:rsidRPr="005A23FA" w:rsidRDefault="005A23FA" w:rsidP="005A23FA">
      <w:pPr>
        <w:tabs>
          <w:tab w:val="right" w:pos="8640"/>
        </w:tabs>
        <w:ind w:left="720"/>
        <w:rPr>
          <w:rFonts w:ascii="Arial Narrow" w:hAnsi="Arial Narrow"/>
        </w:rPr>
      </w:pPr>
      <w:r w:rsidRPr="005A23FA">
        <w:rPr>
          <w:rFonts w:ascii="Arial Narrow" w:hAnsi="Arial Narrow"/>
        </w:rPr>
        <w:t>Rashodi za nabavu nefinancijske imovine                           7.616.310,88 kuna</w:t>
      </w:r>
      <w:r w:rsidRPr="005A23FA">
        <w:rPr>
          <w:rFonts w:ascii="Arial Narrow" w:hAnsi="Arial Narrow"/>
        </w:rPr>
        <w:tab/>
      </w:r>
    </w:p>
    <w:p w:rsidR="005A23FA" w:rsidRPr="005A23FA" w:rsidRDefault="005A23FA" w:rsidP="005A23FA">
      <w:pPr>
        <w:tabs>
          <w:tab w:val="right" w:pos="8640"/>
        </w:tabs>
        <w:ind w:left="720"/>
        <w:rPr>
          <w:rFonts w:ascii="Arial Narrow" w:hAnsi="Arial Narrow"/>
        </w:rPr>
      </w:pPr>
      <w:r w:rsidRPr="005A23FA">
        <w:rPr>
          <w:rFonts w:ascii="Arial Narrow" w:hAnsi="Arial Narrow"/>
        </w:rPr>
        <w:t>RAZLIKA                                                                             - 153.804,45 kuna</w:t>
      </w:r>
    </w:p>
    <w:p w:rsidR="005A23FA" w:rsidRPr="005A23FA" w:rsidRDefault="005A23FA" w:rsidP="005A23FA">
      <w:pPr>
        <w:tabs>
          <w:tab w:val="left" w:pos="7530"/>
        </w:tabs>
        <w:rPr>
          <w:rFonts w:ascii="Arial Narrow" w:hAnsi="Arial Narrow"/>
        </w:rPr>
      </w:pPr>
    </w:p>
    <w:p w:rsidR="005A23FA" w:rsidRPr="005A23FA" w:rsidRDefault="005A23FA" w:rsidP="005A23FA">
      <w:pPr>
        <w:tabs>
          <w:tab w:val="right" w:pos="8640"/>
        </w:tabs>
        <w:rPr>
          <w:rFonts w:ascii="Arial Narrow" w:hAnsi="Arial Narrow"/>
        </w:rPr>
      </w:pPr>
      <w:r w:rsidRPr="005A23FA">
        <w:rPr>
          <w:rFonts w:ascii="Arial Narrow" w:hAnsi="Arial Narrow"/>
        </w:rPr>
        <w:t xml:space="preserve">      B) RAČUN ZADUŽIVANJA/FINANCIRANJA</w:t>
      </w:r>
    </w:p>
    <w:p w:rsidR="005A23FA" w:rsidRPr="005A23FA" w:rsidRDefault="005A23FA" w:rsidP="005A23FA">
      <w:pPr>
        <w:tabs>
          <w:tab w:val="right" w:pos="8640"/>
        </w:tabs>
        <w:rPr>
          <w:rFonts w:ascii="Arial Narrow" w:hAnsi="Arial Narrow"/>
        </w:rPr>
      </w:pPr>
      <w:r w:rsidRPr="005A23FA">
        <w:rPr>
          <w:rFonts w:ascii="Arial Narrow" w:hAnsi="Arial Narrow"/>
        </w:rPr>
        <w:t xml:space="preserve">           Primici od financijske imovine i zaduživanja                      2.182.000,00 kuna</w:t>
      </w:r>
    </w:p>
    <w:p w:rsidR="005A23FA" w:rsidRPr="005A23FA" w:rsidRDefault="005A23FA" w:rsidP="005A23FA">
      <w:pPr>
        <w:tabs>
          <w:tab w:val="right" w:pos="8640"/>
        </w:tabs>
        <w:rPr>
          <w:rFonts w:ascii="Arial Narrow" w:hAnsi="Arial Narrow"/>
        </w:rPr>
      </w:pPr>
      <w:r w:rsidRPr="005A23FA">
        <w:rPr>
          <w:rFonts w:ascii="Arial Narrow" w:hAnsi="Arial Narrow"/>
        </w:rPr>
        <w:t xml:space="preserve">           Izdaci za financijsku imovinu i otplate zajmova                     223.000,00 kuna</w:t>
      </w:r>
    </w:p>
    <w:p w:rsidR="005A23FA" w:rsidRPr="005A23FA" w:rsidRDefault="005A23FA" w:rsidP="005A23FA">
      <w:pPr>
        <w:tabs>
          <w:tab w:val="right" w:pos="8640"/>
        </w:tabs>
        <w:rPr>
          <w:rFonts w:ascii="Arial Narrow" w:hAnsi="Arial Narrow"/>
        </w:rPr>
      </w:pPr>
      <w:r w:rsidRPr="005A23FA">
        <w:rPr>
          <w:rFonts w:ascii="Arial Narrow" w:hAnsi="Arial Narrow"/>
        </w:rPr>
        <w:t xml:space="preserve">           NETO ZADUŽIVANJE/FINANCIRANJE                         1.959.000,00 kuna</w:t>
      </w:r>
      <w:r w:rsidRPr="005A23FA">
        <w:rPr>
          <w:rFonts w:ascii="Arial Narrow" w:hAnsi="Arial Narrow"/>
        </w:rPr>
        <w:tab/>
      </w:r>
    </w:p>
    <w:p w:rsidR="005A23FA" w:rsidRPr="005A23FA" w:rsidRDefault="005A23FA" w:rsidP="005A23FA">
      <w:pPr>
        <w:tabs>
          <w:tab w:val="left" w:pos="7530"/>
        </w:tabs>
        <w:rPr>
          <w:rFonts w:ascii="Arial Narrow" w:hAnsi="Arial Narrow"/>
        </w:rPr>
      </w:pPr>
    </w:p>
    <w:p w:rsidR="005A23FA" w:rsidRPr="005A23FA" w:rsidRDefault="005A23FA" w:rsidP="00F72073">
      <w:pPr>
        <w:numPr>
          <w:ilvl w:val="0"/>
          <w:numId w:val="16"/>
        </w:numPr>
        <w:tabs>
          <w:tab w:val="right" w:pos="8640"/>
        </w:tabs>
        <w:jc w:val="left"/>
        <w:rPr>
          <w:rFonts w:ascii="Arial Narrow" w:hAnsi="Arial Narrow"/>
        </w:rPr>
      </w:pPr>
      <w:r w:rsidRPr="005A23FA">
        <w:rPr>
          <w:rFonts w:ascii="Arial Narrow" w:hAnsi="Arial Narrow"/>
        </w:rPr>
        <w:t xml:space="preserve">RASPOLOŽIVA SREDSTVA IZ PRETHODNIH GODINA </w:t>
      </w:r>
      <w:r w:rsidRPr="005A23FA">
        <w:rPr>
          <w:rFonts w:ascii="Arial Narrow" w:hAnsi="Arial Narrow"/>
        </w:rPr>
        <w:tab/>
      </w:r>
    </w:p>
    <w:p w:rsidR="005A23FA" w:rsidRPr="005A23FA" w:rsidRDefault="005A23FA" w:rsidP="005A23FA">
      <w:pPr>
        <w:tabs>
          <w:tab w:val="left" w:pos="7530"/>
        </w:tabs>
        <w:ind w:left="360"/>
        <w:rPr>
          <w:rFonts w:ascii="Arial Narrow" w:hAnsi="Arial Narrow"/>
        </w:rPr>
      </w:pPr>
      <w:r w:rsidRPr="005A23FA">
        <w:rPr>
          <w:rFonts w:ascii="Arial Narrow" w:hAnsi="Arial Narrow"/>
        </w:rPr>
        <w:t xml:space="preserve">     (VIŠAK/MANJAK IZ PRETHODNIH GODINA)           - 1.805.195,55 kuna</w:t>
      </w:r>
    </w:p>
    <w:p w:rsidR="005A23FA" w:rsidRPr="005A23FA" w:rsidRDefault="005A23FA" w:rsidP="005A23FA">
      <w:pPr>
        <w:tabs>
          <w:tab w:val="left" w:pos="7530"/>
        </w:tabs>
        <w:ind w:left="360"/>
        <w:rPr>
          <w:rFonts w:ascii="Arial Narrow" w:hAnsi="Arial Narrow"/>
          <w:color w:val="FF0000"/>
        </w:rPr>
      </w:pPr>
      <w:r w:rsidRPr="005A23FA">
        <w:rPr>
          <w:rFonts w:ascii="Arial Narrow" w:hAnsi="Arial Narrow"/>
          <w:color w:val="FF0000"/>
        </w:rPr>
        <w:t xml:space="preserve">      </w:t>
      </w:r>
    </w:p>
    <w:p w:rsidR="005A23FA" w:rsidRPr="005A23FA" w:rsidRDefault="005A23FA" w:rsidP="005A23FA">
      <w:pPr>
        <w:jc w:val="center"/>
        <w:rPr>
          <w:rFonts w:ascii="Arial Narrow" w:hAnsi="Arial Narrow"/>
          <w:b/>
        </w:rPr>
      </w:pPr>
      <w:r w:rsidRPr="005A23FA">
        <w:rPr>
          <w:rFonts w:ascii="Arial Narrow" w:hAnsi="Arial Narrow"/>
          <w:b/>
        </w:rPr>
        <w:t>Članak 2.</w:t>
      </w:r>
    </w:p>
    <w:p w:rsidR="005A23FA" w:rsidRPr="005A23FA" w:rsidRDefault="005A23FA" w:rsidP="005A23FA">
      <w:pPr>
        <w:rPr>
          <w:rFonts w:ascii="Arial Narrow" w:hAnsi="Arial Narrow"/>
        </w:rPr>
      </w:pPr>
      <w:r w:rsidRPr="005A23FA">
        <w:rPr>
          <w:rFonts w:ascii="Arial Narrow" w:hAnsi="Arial Narrow"/>
        </w:rPr>
        <w:t>Sastavni dio ove Odluke su Opći i Posebni dio II. Izmjena i dopuna Proračuna Općine Dubravica za 2022. godinu.</w:t>
      </w:r>
    </w:p>
    <w:p w:rsidR="005A23FA" w:rsidRPr="005A23FA" w:rsidRDefault="005A23FA" w:rsidP="005A23FA">
      <w:pPr>
        <w:tabs>
          <w:tab w:val="left" w:pos="6690"/>
        </w:tabs>
        <w:ind w:left="720"/>
        <w:rPr>
          <w:rFonts w:ascii="Arial Narrow" w:hAnsi="Arial Narrow"/>
        </w:rPr>
      </w:pPr>
    </w:p>
    <w:p w:rsidR="005A23FA" w:rsidRPr="005A23FA" w:rsidRDefault="005A23FA" w:rsidP="005A23FA">
      <w:pPr>
        <w:jc w:val="center"/>
        <w:rPr>
          <w:rFonts w:ascii="Arial Narrow" w:hAnsi="Arial Narrow"/>
          <w:b/>
        </w:rPr>
      </w:pPr>
      <w:r w:rsidRPr="005A23FA">
        <w:rPr>
          <w:rFonts w:ascii="Arial Narrow" w:hAnsi="Arial Narrow"/>
          <w:b/>
        </w:rPr>
        <w:t>Članak 3.</w:t>
      </w:r>
    </w:p>
    <w:p w:rsidR="005A23FA" w:rsidRPr="005A23FA" w:rsidRDefault="005A23FA" w:rsidP="005A23FA">
      <w:pPr>
        <w:rPr>
          <w:rFonts w:ascii="Arial Narrow" w:hAnsi="Arial Narrow"/>
        </w:rPr>
      </w:pPr>
      <w:r w:rsidRPr="005A23FA">
        <w:rPr>
          <w:rFonts w:ascii="Arial Narrow" w:hAnsi="Arial Narrow"/>
        </w:rPr>
        <w:t>Ova Odluka stupa na snagu prvog dana od dana objave u „Službenom glasniku Općine Dubravica“.</w:t>
      </w:r>
    </w:p>
    <w:p w:rsidR="005A23FA" w:rsidRPr="005A23FA" w:rsidRDefault="005A23FA" w:rsidP="005A23FA">
      <w:pPr>
        <w:tabs>
          <w:tab w:val="left" w:pos="390"/>
          <w:tab w:val="num" w:pos="1080"/>
          <w:tab w:val="left" w:pos="3105"/>
        </w:tabs>
        <w:rPr>
          <w:rFonts w:ascii="Arial Narrow" w:hAnsi="Arial Narrow"/>
          <w:b/>
        </w:rPr>
      </w:pPr>
    </w:p>
    <w:p w:rsidR="005A23FA" w:rsidRPr="005A23FA" w:rsidRDefault="005A23FA" w:rsidP="005A23FA">
      <w:pPr>
        <w:tabs>
          <w:tab w:val="left" w:pos="390"/>
          <w:tab w:val="num" w:pos="1080"/>
          <w:tab w:val="left" w:pos="3105"/>
        </w:tabs>
        <w:jc w:val="right"/>
        <w:rPr>
          <w:rFonts w:ascii="Arial Narrow" w:hAnsi="Arial Narrow"/>
        </w:rPr>
      </w:pPr>
      <w:r w:rsidRPr="005A23FA">
        <w:rPr>
          <w:rFonts w:ascii="Arial Narrow" w:hAnsi="Arial Narrow"/>
          <w:b/>
        </w:rPr>
        <w:t xml:space="preserve">                                       </w:t>
      </w:r>
      <w:r w:rsidRPr="005A23FA">
        <w:rPr>
          <w:rFonts w:ascii="Arial Narrow" w:hAnsi="Arial Narrow"/>
        </w:rPr>
        <w:t>OPĆINSKO VIJEĆE OPĆINE DUBRAVICA</w:t>
      </w:r>
    </w:p>
    <w:p w:rsidR="005A23FA" w:rsidRDefault="005A23FA" w:rsidP="005A23FA">
      <w:pPr>
        <w:tabs>
          <w:tab w:val="left" w:pos="390"/>
          <w:tab w:val="num" w:pos="1080"/>
          <w:tab w:val="left" w:pos="3105"/>
          <w:tab w:val="left" w:pos="3405"/>
        </w:tabs>
        <w:jc w:val="right"/>
        <w:rPr>
          <w:rFonts w:ascii="Arial Narrow" w:hAnsi="Arial Narrow"/>
        </w:rPr>
      </w:pPr>
      <w:r w:rsidRPr="005A23FA">
        <w:rPr>
          <w:rFonts w:ascii="Arial Narrow" w:hAnsi="Arial Narrow"/>
        </w:rPr>
        <w:tab/>
      </w:r>
      <w:r w:rsidRPr="005A23FA">
        <w:rPr>
          <w:rFonts w:ascii="Arial Narrow" w:hAnsi="Arial Narrow"/>
        </w:rPr>
        <w:tab/>
        <w:t xml:space="preserve"> </w:t>
      </w:r>
      <w:r w:rsidRPr="005A23FA">
        <w:rPr>
          <w:rFonts w:ascii="Arial Narrow" w:hAnsi="Arial Narrow"/>
        </w:rPr>
        <w:tab/>
      </w:r>
      <w:r w:rsidRPr="005A23FA">
        <w:rPr>
          <w:rFonts w:ascii="Arial Narrow" w:hAnsi="Arial Narrow"/>
        </w:rPr>
        <w:tab/>
      </w:r>
      <w:r w:rsidRPr="005A23FA">
        <w:rPr>
          <w:rFonts w:ascii="Arial Narrow" w:hAnsi="Arial Narrow"/>
        </w:rPr>
        <w:tab/>
      </w:r>
      <w:r w:rsidRPr="005A23FA">
        <w:rPr>
          <w:rFonts w:ascii="Arial Narrow" w:hAnsi="Arial Narrow"/>
        </w:rPr>
        <w:tab/>
      </w:r>
      <w:r w:rsidRPr="005A23FA">
        <w:rPr>
          <w:rFonts w:ascii="Arial Narrow" w:hAnsi="Arial Narrow"/>
        </w:rPr>
        <w:tab/>
        <w:t>Predsjednik Ivica Stiperski</w:t>
      </w:r>
    </w:p>
    <w:p w:rsidR="003A4270" w:rsidRDefault="003A4270" w:rsidP="005A23FA">
      <w:pPr>
        <w:tabs>
          <w:tab w:val="left" w:pos="390"/>
          <w:tab w:val="num" w:pos="1080"/>
          <w:tab w:val="left" w:pos="3105"/>
          <w:tab w:val="left" w:pos="3405"/>
        </w:tabs>
        <w:jc w:val="right"/>
        <w:rPr>
          <w:rFonts w:ascii="Arial Narrow" w:hAnsi="Arial Narrow"/>
        </w:rPr>
      </w:pPr>
    </w:p>
    <w:p w:rsidR="003A4270" w:rsidRDefault="003A4270" w:rsidP="005A23FA">
      <w:pPr>
        <w:tabs>
          <w:tab w:val="left" w:pos="390"/>
          <w:tab w:val="num" w:pos="1080"/>
          <w:tab w:val="left" w:pos="3105"/>
          <w:tab w:val="left" w:pos="3405"/>
        </w:tabs>
        <w:jc w:val="right"/>
        <w:rPr>
          <w:rFonts w:ascii="Arial Narrow" w:hAnsi="Arial Narrow"/>
        </w:rPr>
      </w:pPr>
    </w:p>
    <w:p w:rsidR="003A4270" w:rsidRDefault="003A4270" w:rsidP="005A23FA">
      <w:pPr>
        <w:tabs>
          <w:tab w:val="left" w:pos="390"/>
          <w:tab w:val="num" w:pos="1080"/>
          <w:tab w:val="left" w:pos="3105"/>
          <w:tab w:val="left" w:pos="3405"/>
        </w:tabs>
        <w:jc w:val="right"/>
        <w:rPr>
          <w:rFonts w:ascii="Arial Narrow" w:hAnsi="Arial Narrow"/>
        </w:rPr>
      </w:pPr>
    </w:p>
    <w:p w:rsidR="003A4270" w:rsidRDefault="003A4270" w:rsidP="005A23FA">
      <w:pPr>
        <w:tabs>
          <w:tab w:val="left" w:pos="390"/>
          <w:tab w:val="num" w:pos="1080"/>
          <w:tab w:val="left" w:pos="3105"/>
          <w:tab w:val="left" w:pos="3405"/>
        </w:tabs>
        <w:jc w:val="right"/>
        <w:rPr>
          <w:rFonts w:ascii="Arial Narrow" w:hAnsi="Arial Narrow"/>
        </w:rPr>
      </w:pPr>
    </w:p>
    <w:p w:rsidR="003A4270" w:rsidRDefault="003A4270" w:rsidP="005A23FA">
      <w:pPr>
        <w:tabs>
          <w:tab w:val="left" w:pos="390"/>
          <w:tab w:val="num" w:pos="1080"/>
          <w:tab w:val="left" w:pos="3105"/>
          <w:tab w:val="left" w:pos="3405"/>
        </w:tabs>
        <w:jc w:val="right"/>
        <w:rPr>
          <w:rFonts w:ascii="Arial Narrow" w:hAnsi="Arial Narrow"/>
        </w:rPr>
      </w:pPr>
    </w:p>
    <w:p w:rsidR="003A4270" w:rsidRDefault="003A4270" w:rsidP="005A23FA">
      <w:pPr>
        <w:tabs>
          <w:tab w:val="left" w:pos="390"/>
          <w:tab w:val="num" w:pos="1080"/>
          <w:tab w:val="left" w:pos="3105"/>
          <w:tab w:val="left" w:pos="3405"/>
        </w:tabs>
        <w:jc w:val="right"/>
        <w:rPr>
          <w:rFonts w:ascii="Arial Narrow" w:hAnsi="Arial Narrow"/>
        </w:rPr>
      </w:pPr>
    </w:p>
    <w:p w:rsidR="003A4270" w:rsidRDefault="003A4270" w:rsidP="005A23FA">
      <w:pPr>
        <w:tabs>
          <w:tab w:val="left" w:pos="390"/>
          <w:tab w:val="num" w:pos="1080"/>
          <w:tab w:val="left" w:pos="3105"/>
          <w:tab w:val="left" w:pos="3405"/>
        </w:tabs>
        <w:jc w:val="right"/>
        <w:rPr>
          <w:rFonts w:ascii="Arial Narrow" w:hAnsi="Arial Narrow"/>
        </w:rPr>
      </w:pPr>
    </w:p>
    <w:tbl>
      <w:tblPr>
        <w:tblW w:w="13320" w:type="dxa"/>
        <w:tblLook w:val="04A0" w:firstRow="1" w:lastRow="0" w:firstColumn="1" w:lastColumn="0" w:noHBand="0" w:noVBand="1"/>
      </w:tblPr>
      <w:tblGrid>
        <w:gridCol w:w="374"/>
        <w:gridCol w:w="375"/>
        <w:gridCol w:w="1803"/>
        <w:gridCol w:w="1804"/>
        <w:gridCol w:w="1709"/>
        <w:gridCol w:w="1582"/>
        <w:gridCol w:w="1599"/>
        <w:gridCol w:w="599"/>
        <w:gridCol w:w="2273"/>
        <w:gridCol w:w="599"/>
        <w:gridCol w:w="603"/>
      </w:tblGrid>
      <w:tr w:rsidR="008F1DBB" w:rsidRPr="008F1DBB" w:rsidTr="008F1DBB">
        <w:trPr>
          <w:trHeight w:val="362"/>
        </w:trPr>
        <w:tc>
          <w:tcPr>
            <w:tcW w:w="374"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4"/>
                <w:szCs w:val="24"/>
                <w:lang w:eastAsia="hr-HR"/>
              </w:rPr>
            </w:pPr>
          </w:p>
        </w:tc>
        <w:tc>
          <w:tcPr>
            <w:tcW w:w="12946" w:type="dxa"/>
            <w:gridSpan w:val="10"/>
            <w:tcBorders>
              <w:top w:val="nil"/>
              <w:left w:val="nil"/>
              <w:bottom w:val="nil"/>
              <w:right w:val="nil"/>
            </w:tcBorders>
            <w:shd w:val="clear" w:color="auto" w:fill="auto"/>
            <w:hideMark/>
          </w:tcPr>
          <w:p w:rsidR="008F1DBB" w:rsidRPr="008F1DBB" w:rsidRDefault="008F1DBB" w:rsidP="008F1DBB">
            <w:pPr>
              <w:jc w:val="center"/>
              <w:rPr>
                <w:rFonts w:ascii="Arial" w:eastAsia="Times New Roman" w:hAnsi="Arial" w:cs="Arial"/>
                <w:b/>
                <w:bCs/>
                <w:color w:val="000000"/>
                <w:sz w:val="24"/>
                <w:szCs w:val="24"/>
                <w:lang w:eastAsia="hr-HR"/>
              </w:rPr>
            </w:pPr>
            <w:r w:rsidRPr="008F1DBB">
              <w:rPr>
                <w:rFonts w:ascii="Arial" w:eastAsia="Times New Roman" w:hAnsi="Arial" w:cs="Arial"/>
                <w:b/>
                <w:bCs/>
                <w:color w:val="000000"/>
                <w:sz w:val="24"/>
                <w:szCs w:val="24"/>
                <w:lang w:eastAsia="hr-HR"/>
              </w:rPr>
              <w:t xml:space="preserve">II IZMJENE I DOPUNE PRORAČUNA </w:t>
            </w:r>
          </w:p>
        </w:tc>
      </w:tr>
      <w:tr w:rsidR="008F1DBB" w:rsidRPr="008F1DBB" w:rsidTr="008F1DBB">
        <w:trPr>
          <w:trHeight w:val="38"/>
        </w:trPr>
        <w:tc>
          <w:tcPr>
            <w:tcW w:w="374" w:type="dxa"/>
            <w:tcBorders>
              <w:top w:val="nil"/>
              <w:left w:val="nil"/>
              <w:bottom w:val="nil"/>
              <w:right w:val="nil"/>
            </w:tcBorders>
            <w:shd w:val="clear" w:color="auto" w:fill="auto"/>
            <w:noWrap/>
            <w:vAlign w:val="bottom"/>
            <w:hideMark/>
          </w:tcPr>
          <w:p w:rsidR="008F1DBB" w:rsidRPr="008F1DBB" w:rsidRDefault="008F1DBB" w:rsidP="008F1DBB">
            <w:pPr>
              <w:jc w:val="center"/>
              <w:rPr>
                <w:rFonts w:ascii="Arial" w:eastAsia="Times New Roman" w:hAnsi="Arial" w:cs="Arial"/>
                <w:b/>
                <w:bCs/>
                <w:color w:val="000000"/>
                <w:sz w:val="24"/>
                <w:szCs w:val="24"/>
                <w:lang w:eastAsia="hr-HR"/>
              </w:rPr>
            </w:pPr>
          </w:p>
        </w:tc>
        <w:tc>
          <w:tcPr>
            <w:tcW w:w="374"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803"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803"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582"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59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59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2273"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59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59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62"/>
        </w:trPr>
        <w:tc>
          <w:tcPr>
            <w:tcW w:w="374"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2946" w:type="dxa"/>
            <w:gridSpan w:val="10"/>
            <w:tcBorders>
              <w:top w:val="nil"/>
              <w:left w:val="nil"/>
              <w:bottom w:val="nil"/>
              <w:right w:val="nil"/>
            </w:tcBorders>
            <w:shd w:val="clear" w:color="auto" w:fill="auto"/>
            <w:hideMark/>
          </w:tcPr>
          <w:p w:rsidR="008F1DBB" w:rsidRPr="008F1DBB" w:rsidRDefault="008F1DBB" w:rsidP="008F1DBB">
            <w:pPr>
              <w:jc w:val="center"/>
              <w:rPr>
                <w:rFonts w:ascii="Arial" w:eastAsia="Times New Roman" w:hAnsi="Arial" w:cs="Arial"/>
                <w:color w:val="000000"/>
                <w:sz w:val="20"/>
                <w:szCs w:val="20"/>
                <w:lang w:eastAsia="hr-HR"/>
              </w:rPr>
            </w:pPr>
            <w:r w:rsidRPr="008F1DBB">
              <w:rPr>
                <w:rFonts w:ascii="Arial" w:eastAsia="Times New Roman" w:hAnsi="Arial" w:cs="Arial"/>
                <w:color w:val="000000"/>
                <w:sz w:val="20"/>
                <w:szCs w:val="20"/>
                <w:lang w:eastAsia="hr-HR"/>
              </w:rPr>
              <w:t>OPĆI DIO</w:t>
            </w:r>
          </w:p>
        </w:tc>
      </w:tr>
      <w:tr w:rsidR="008F1DBB" w:rsidRPr="008F1DBB" w:rsidTr="008F1DBB">
        <w:trPr>
          <w:trHeight w:val="437"/>
        </w:trPr>
        <w:tc>
          <w:tcPr>
            <w:tcW w:w="374" w:type="dxa"/>
            <w:tcBorders>
              <w:top w:val="nil"/>
              <w:left w:val="nil"/>
              <w:bottom w:val="nil"/>
              <w:right w:val="nil"/>
            </w:tcBorders>
            <w:shd w:val="clear" w:color="auto" w:fill="auto"/>
            <w:noWrap/>
            <w:vAlign w:val="bottom"/>
            <w:hideMark/>
          </w:tcPr>
          <w:p w:rsidR="008F1DBB" w:rsidRPr="008F1DBB" w:rsidRDefault="008F1DBB" w:rsidP="008F1DBB">
            <w:pPr>
              <w:jc w:val="center"/>
              <w:rPr>
                <w:rFonts w:ascii="Arial" w:eastAsia="Times New Roman" w:hAnsi="Arial" w:cs="Arial"/>
                <w:color w:val="000000"/>
                <w:sz w:val="20"/>
                <w:szCs w:val="20"/>
                <w:lang w:eastAsia="hr-HR"/>
              </w:rPr>
            </w:pPr>
          </w:p>
        </w:tc>
        <w:tc>
          <w:tcPr>
            <w:tcW w:w="374"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803"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803"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582"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59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59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2273"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59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59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7254" w:type="dxa"/>
            <w:gridSpan w:val="6"/>
            <w:tcBorders>
              <w:top w:val="nil"/>
              <w:left w:val="nil"/>
              <w:bottom w:val="nil"/>
              <w:right w:val="nil"/>
            </w:tcBorders>
            <w:shd w:val="clear" w:color="auto" w:fill="auto"/>
            <w:vAlign w:val="center"/>
            <w:hideMark/>
          </w:tcPr>
          <w:p w:rsidR="008F1DBB" w:rsidRPr="008F1DBB" w:rsidRDefault="008F1DBB" w:rsidP="008F1DBB">
            <w:pPr>
              <w:jc w:val="center"/>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PROMJENA</w:t>
            </w: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center"/>
              <w:rPr>
                <w:rFonts w:ascii="Arial" w:eastAsia="Times New Roman" w:hAnsi="Arial" w:cs="Arial"/>
                <w:b/>
                <w:bCs/>
                <w:color w:val="000000"/>
                <w:sz w:val="18"/>
                <w:szCs w:val="18"/>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PLANIRANO</w:t>
            </w:r>
          </w:p>
        </w:tc>
        <w:tc>
          <w:tcPr>
            <w:tcW w:w="1582"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IZNOS</w:t>
            </w:r>
          </w:p>
        </w:tc>
        <w:tc>
          <w:tcPr>
            <w:tcW w:w="2198"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w:t>
            </w:r>
          </w:p>
        </w:tc>
        <w:tc>
          <w:tcPr>
            <w:tcW w:w="3472" w:type="dxa"/>
            <w:gridSpan w:val="3"/>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NOVI IZNOS</w:t>
            </w: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582"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2198"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472" w:type="dxa"/>
            <w:gridSpan w:val="3"/>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A.</w:t>
            </w: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RAČUN PRIHODA I RASHODA</w:t>
            </w:r>
          </w:p>
        </w:tc>
        <w:tc>
          <w:tcPr>
            <w:tcW w:w="1709"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p>
        </w:tc>
        <w:tc>
          <w:tcPr>
            <w:tcW w:w="1582"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2198"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472" w:type="dxa"/>
            <w:gridSpan w:val="3"/>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xml:space="preserve">Prihodi poslovanja                                                                                  </w:t>
            </w:r>
          </w:p>
        </w:tc>
        <w:tc>
          <w:tcPr>
            <w:tcW w:w="1709"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19.692.754,95</w:t>
            </w:r>
          </w:p>
        </w:tc>
        <w:tc>
          <w:tcPr>
            <w:tcW w:w="1582"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- 2.863.000,00</w:t>
            </w:r>
          </w:p>
        </w:tc>
        <w:tc>
          <w:tcPr>
            <w:tcW w:w="2198" w:type="dxa"/>
            <w:gridSpan w:val="2"/>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-14.5%</w:t>
            </w:r>
          </w:p>
        </w:tc>
        <w:tc>
          <w:tcPr>
            <w:tcW w:w="3472" w:type="dxa"/>
            <w:gridSpan w:val="3"/>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16.829.754,95</w:t>
            </w: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xml:space="preserve">Prihodi od prodaje nefinancijske imovine                                                            </w:t>
            </w:r>
          </w:p>
        </w:tc>
        <w:tc>
          <w:tcPr>
            <w:tcW w:w="1709"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1582"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2198" w:type="dxa"/>
            <w:gridSpan w:val="2"/>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w:t>
            </w:r>
          </w:p>
        </w:tc>
        <w:tc>
          <w:tcPr>
            <w:tcW w:w="3472" w:type="dxa"/>
            <w:gridSpan w:val="3"/>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xml:space="preserve">Rashodi poslovanja                                                                                  </w:t>
            </w:r>
          </w:p>
        </w:tc>
        <w:tc>
          <w:tcPr>
            <w:tcW w:w="1709"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6.007.891,65</w:t>
            </w:r>
          </w:p>
        </w:tc>
        <w:tc>
          <w:tcPr>
            <w:tcW w:w="1582"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3.359.356,87</w:t>
            </w:r>
          </w:p>
        </w:tc>
        <w:tc>
          <w:tcPr>
            <w:tcW w:w="2198" w:type="dxa"/>
            <w:gridSpan w:val="2"/>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55.9%</w:t>
            </w:r>
          </w:p>
        </w:tc>
        <w:tc>
          <w:tcPr>
            <w:tcW w:w="3472" w:type="dxa"/>
            <w:gridSpan w:val="3"/>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9.367.248,52</w:t>
            </w: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xml:space="preserve">Rashodi za nabavu nefinancijske imovine                                                             </w:t>
            </w:r>
          </w:p>
        </w:tc>
        <w:tc>
          <w:tcPr>
            <w:tcW w:w="1709"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13.376.667,75</w:t>
            </w:r>
          </w:p>
        </w:tc>
        <w:tc>
          <w:tcPr>
            <w:tcW w:w="1582"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- 5.760.356,87</w:t>
            </w:r>
          </w:p>
        </w:tc>
        <w:tc>
          <w:tcPr>
            <w:tcW w:w="2198" w:type="dxa"/>
            <w:gridSpan w:val="2"/>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-43.1%</w:t>
            </w:r>
          </w:p>
        </w:tc>
        <w:tc>
          <w:tcPr>
            <w:tcW w:w="3472" w:type="dxa"/>
            <w:gridSpan w:val="3"/>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7.616.310,88</w:t>
            </w: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RAZLIKA</w:t>
            </w:r>
          </w:p>
        </w:tc>
        <w:tc>
          <w:tcPr>
            <w:tcW w:w="1709"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308.195,55</w:t>
            </w:r>
          </w:p>
        </w:tc>
        <w:tc>
          <w:tcPr>
            <w:tcW w:w="1582"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- 462.000,00</w:t>
            </w:r>
          </w:p>
        </w:tc>
        <w:tc>
          <w:tcPr>
            <w:tcW w:w="2198" w:type="dxa"/>
            <w:gridSpan w:val="2"/>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-149.9%</w:t>
            </w:r>
          </w:p>
        </w:tc>
        <w:tc>
          <w:tcPr>
            <w:tcW w:w="3472" w:type="dxa"/>
            <w:gridSpan w:val="3"/>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- 153.804,45</w:t>
            </w: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582"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2198"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472" w:type="dxa"/>
            <w:gridSpan w:val="3"/>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B.</w:t>
            </w: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RAČUN ZADUŽIVANJA/FINANCIRANJA</w:t>
            </w:r>
          </w:p>
        </w:tc>
        <w:tc>
          <w:tcPr>
            <w:tcW w:w="1709"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p>
        </w:tc>
        <w:tc>
          <w:tcPr>
            <w:tcW w:w="1582"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2198"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472" w:type="dxa"/>
            <w:gridSpan w:val="3"/>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xml:space="preserve">Primici od financijske imovine i zaduživanja                                                        </w:t>
            </w:r>
          </w:p>
        </w:tc>
        <w:tc>
          <w:tcPr>
            <w:tcW w:w="1709"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2.000.000,00</w:t>
            </w:r>
          </w:p>
        </w:tc>
        <w:tc>
          <w:tcPr>
            <w:tcW w:w="1582"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182.000,00</w:t>
            </w:r>
          </w:p>
        </w:tc>
        <w:tc>
          <w:tcPr>
            <w:tcW w:w="2198" w:type="dxa"/>
            <w:gridSpan w:val="2"/>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9.1%</w:t>
            </w:r>
          </w:p>
        </w:tc>
        <w:tc>
          <w:tcPr>
            <w:tcW w:w="3472" w:type="dxa"/>
            <w:gridSpan w:val="3"/>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2.182.000,00</w:t>
            </w: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xml:space="preserve">Izdaci za financijsku imovinu i otplate zajmova                                                     </w:t>
            </w:r>
          </w:p>
        </w:tc>
        <w:tc>
          <w:tcPr>
            <w:tcW w:w="1709"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503.000,00</w:t>
            </w:r>
          </w:p>
        </w:tc>
        <w:tc>
          <w:tcPr>
            <w:tcW w:w="1582"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- 280.000,00</w:t>
            </w:r>
          </w:p>
        </w:tc>
        <w:tc>
          <w:tcPr>
            <w:tcW w:w="2198" w:type="dxa"/>
            <w:gridSpan w:val="2"/>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-55.7%</w:t>
            </w:r>
          </w:p>
        </w:tc>
        <w:tc>
          <w:tcPr>
            <w:tcW w:w="3472" w:type="dxa"/>
            <w:gridSpan w:val="3"/>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223.000,00</w:t>
            </w: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NETO ZADUŽIVANJE/FINANCIRANJE</w:t>
            </w:r>
          </w:p>
        </w:tc>
        <w:tc>
          <w:tcPr>
            <w:tcW w:w="1709"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1.497.000,00</w:t>
            </w:r>
          </w:p>
        </w:tc>
        <w:tc>
          <w:tcPr>
            <w:tcW w:w="1582"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462.000,00</w:t>
            </w:r>
          </w:p>
        </w:tc>
        <w:tc>
          <w:tcPr>
            <w:tcW w:w="2198" w:type="dxa"/>
            <w:gridSpan w:val="2"/>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30.9%</w:t>
            </w:r>
          </w:p>
        </w:tc>
        <w:tc>
          <w:tcPr>
            <w:tcW w:w="3472" w:type="dxa"/>
            <w:gridSpan w:val="3"/>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1.959.000,00</w:t>
            </w: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582"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2198"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472" w:type="dxa"/>
            <w:gridSpan w:val="3"/>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C.</w:t>
            </w: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RASPOLOŽIVA SREDSTVA IZ PRETHODNIH GODINA</w:t>
            </w:r>
          </w:p>
        </w:tc>
        <w:tc>
          <w:tcPr>
            <w:tcW w:w="1709"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p>
        </w:tc>
        <w:tc>
          <w:tcPr>
            <w:tcW w:w="1582"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2198"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472" w:type="dxa"/>
            <w:gridSpan w:val="3"/>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VIŠAK/MANJAK IZ PRETHODNIH GODINA</w:t>
            </w:r>
          </w:p>
        </w:tc>
        <w:tc>
          <w:tcPr>
            <w:tcW w:w="1709"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- 1.805.195,55</w:t>
            </w:r>
          </w:p>
        </w:tc>
        <w:tc>
          <w:tcPr>
            <w:tcW w:w="1582"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2198" w:type="dxa"/>
            <w:gridSpan w:val="2"/>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w:t>
            </w:r>
          </w:p>
        </w:tc>
        <w:tc>
          <w:tcPr>
            <w:tcW w:w="3472" w:type="dxa"/>
            <w:gridSpan w:val="3"/>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- 1.805.195,55</w:t>
            </w: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582"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2198"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472" w:type="dxa"/>
            <w:gridSpan w:val="3"/>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09"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582"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2198"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472" w:type="dxa"/>
            <w:gridSpan w:val="3"/>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749"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607"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VIŠAK/MANJAK + NETO ZADUŽIVANJA/FINANCIRANJA + RASPOLOŽIVA SREDSTVA IZ PRETHODNIH GODINA</w:t>
            </w:r>
          </w:p>
        </w:tc>
        <w:tc>
          <w:tcPr>
            <w:tcW w:w="1709"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1582" w:type="dxa"/>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2198" w:type="dxa"/>
            <w:gridSpan w:val="2"/>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w:t>
            </w:r>
          </w:p>
        </w:tc>
        <w:tc>
          <w:tcPr>
            <w:tcW w:w="3472" w:type="dxa"/>
            <w:gridSpan w:val="3"/>
            <w:tcBorders>
              <w:top w:val="nil"/>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r>
    </w:tbl>
    <w:p w:rsidR="008F1DBB" w:rsidRPr="005A23FA" w:rsidRDefault="008F1DBB" w:rsidP="005A23FA">
      <w:pPr>
        <w:tabs>
          <w:tab w:val="left" w:pos="390"/>
          <w:tab w:val="num" w:pos="1080"/>
          <w:tab w:val="left" w:pos="3105"/>
          <w:tab w:val="left" w:pos="3405"/>
        </w:tabs>
        <w:jc w:val="right"/>
        <w:rPr>
          <w:rFonts w:ascii="Arial Narrow" w:hAnsi="Arial Narrow"/>
        </w:rPr>
      </w:pPr>
    </w:p>
    <w:p w:rsidR="005A23FA" w:rsidRDefault="005A23FA" w:rsidP="005A23FA">
      <w:pPr>
        <w:rPr>
          <w:rFonts w:ascii="Arial Narrow" w:hAnsi="Arial Narrow"/>
        </w:rPr>
      </w:pPr>
    </w:p>
    <w:tbl>
      <w:tblPr>
        <w:tblW w:w="13751" w:type="dxa"/>
        <w:tblLook w:val="04A0" w:firstRow="1" w:lastRow="0" w:firstColumn="1" w:lastColumn="0" w:noHBand="0" w:noVBand="1"/>
      </w:tblPr>
      <w:tblGrid>
        <w:gridCol w:w="1195"/>
        <w:gridCol w:w="1164"/>
        <w:gridCol w:w="1164"/>
        <w:gridCol w:w="1910"/>
        <w:gridCol w:w="1768"/>
        <w:gridCol w:w="577"/>
        <w:gridCol w:w="578"/>
        <w:gridCol w:w="2959"/>
        <w:gridCol w:w="309"/>
        <w:gridCol w:w="1814"/>
        <w:gridCol w:w="313"/>
      </w:tblGrid>
      <w:tr w:rsidR="008F1DBB" w:rsidRPr="008F1DBB" w:rsidTr="008F1DBB">
        <w:trPr>
          <w:trHeight w:val="457"/>
        </w:trPr>
        <w:tc>
          <w:tcPr>
            <w:tcW w:w="1195"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4"/>
                <w:szCs w:val="24"/>
                <w:lang w:eastAsia="hr-HR"/>
              </w:rPr>
            </w:pPr>
          </w:p>
        </w:tc>
        <w:tc>
          <w:tcPr>
            <w:tcW w:w="1164"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164"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90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68"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577"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578"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295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09"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814"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311" w:type="dxa"/>
            <w:tcBorders>
              <w:top w:val="nil"/>
              <w:left w:val="nil"/>
              <w:bottom w:val="nil"/>
              <w:right w:val="nil"/>
            </w:tcBorders>
            <w:shd w:val="clear" w:color="auto" w:fill="auto"/>
            <w:noWrap/>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1195" w:type="dxa"/>
            <w:tcBorders>
              <w:top w:val="single" w:sz="12" w:space="0" w:color="000000"/>
              <w:left w:val="nil"/>
              <w:bottom w:val="nil"/>
              <w:right w:val="nil"/>
            </w:tcBorders>
            <w:shd w:val="clear" w:color="auto" w:fill="auto"/>
            <w:vAlign w:val="center"/>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w:t>
            </w:r>
          </w:p>
        </w:tc>
        <w:tc>
          <w:tcPr>
            <w:tcW w:w="2328" w:type="dxa"/>
            <w:gridSpan w:val="2"/>
            <w:tcBorders>
              <w:top w:val="single" w:sz="12" w:space="0" w:color="000000"/>
              <w:left w:val="nil"/>
              <w:bottom w:val="nil"/>
              <w:right w:val="nil"/>
            </w:tcBorders>
            <w:shd w:val="clear" w:color="auto" w:fill="auto"/>
            <w:vAlign w:val="bottom"/>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w:t>
            </w:r>
          </w:p>
        </w:tc>
        <w:tc>
          <w:tcPr>
            <w:tcW w:w="1909" w:type="dxa"/>
            <w:tcBorders>
              <w:top w:val="single" w:sz="12" w:space="0" w:color="000000"/>
              <w:left w:val="nil"/>
              <w:bottom w:val="nil"/>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w:t>
            </w:r>
          </w:p>
        </w:tc>
        <w:tc>
          <w:tcPr>
            <w:tcW w:w="8319" w:type="dxa"/>
            <w:gridSpan w:val="7"/>
            <w:tcBorders>
              <w:top w:val="single" w:sz="12" w:space="0" w:color="000000"/>
              <w:left w:val="nil"/>
              <w:bottom w:val="nil"/>
              <w:right w:val="nil"/>
            </w:tcBorders>
            <w:shd w:val="clear" w:color="auto" w:fill="auto"/>
            <w:vAlign w:val="bottom"/>
            <w:hideMark/>
          </w:tcPr>
          <w:p w:rsidR="008F1DBB" w:rsidRPr="008F1DBB" w:rsidRDefault="008F1DBB" w:rsidP="008F1DBB">
            <w:pPr>
              <w:jc w:val="center"/>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PROMJENA</w:t>
            </w:r>
          </w:p>
        </w:tc>
      </w:tr>
      <w:tr w:rsidR="008F1DBB" w:rsidRPr="008F1DBB" w:rsidTr="008F1DBB">
        <w:trPr>
          <w:trHeight w:val="498"/>
        </w:trPr>
        <w:tc>
          <w:tcPr>
            <w:tcW w:w="1195" w:type="dxa"/>
            <w:tcBorders>
              <w:top w:val="nil"/>
              <w:left w:val="nil"/>
              <w:bottom w:val="single" w:sz="12" w:space="0" w:color="000000"/>
              <w:right w:val="nil"/>
            </w:tcBorders>
            <w:shd w:val="clear" w:color="auto" w:fill="auto"/>
            <w:vAlign w:val="center"/>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BROJ KONTA</w:t>
            </w:r>
          </w:p>
        </w:tc>
        <w:tc>
          <w:tcPr>
            <w:tcW w:w="2328" w:type="dxa"/>
            <w:gridSpan w:val="2"/>
            <w:tcBorders>
              <w:top w:val="nil"/>
              <w:left w:val="nil"/>
              <w:bottom w:val="single" w:sz="12" w:space="0" w:color="000000"/>
              <w:right w:val="nil"/>
            </w:tcBorders>
            <w:shd w:val="clear" w:color="auto" w:fill="auto"/>
            <w:vAlign w:val="bottom"/>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VRSTA PRIHODA / RASHODA</w:t>
            </w:r>
          </w:p>
        </w:tc>
        <w:tc>
          <w:tcPr>
            <w:tcW w:w="1909" w:type="dxa"/>
            <w:tcBorders>
              <w:top w:val="nil"/>
              <w:left w:val="nil"/>
              <w:bottom w:val="single" w:sz="12" w:space="0" w:color="000000"/>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PLANIRANO</w:t>
            </w:r>
          </w:p>
        </w:tc>
        <w:tc>
          <w:tcPr>
            <w:tcW w:w="1768" w:type="dxa"/>
            <w:tcBorders>
              <w:top w:val="nil"/>
              <w:left w:val="nil"/>
              <w:bottom w:val="single" w:sz="12" w:space="0" w:color="000000"/>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IZNOS</w:t>
            </w:r>
          </w:p>
        </w:tc>
        <w:tc>
          <w:tcPr>
            <w:tcW w:w="1155" w:type="dxa"/>
            <w:gridSpan w:val="2"/>
            <w:tcBorders>
              <w:top w:val="nil"/>
              <w:left w:val="nil"/>
              <w:bottom w:val="single" w:sz="12" w:space="0" w:color="000000"/>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w:t>
            </w:r>
          </w:p>
        </w:tc>
        <w:tc>
          <w:tcPr>
            <w:tcW w:w="5395" w:type="dxa"/>
            <w:gridSpan w:val="4"/>
            <w:tcBorders>
              <w:top w:val="nil"/>
              <w:left w:val="nil"/>
              <w:bottom w:val="single" w:sz="12" w:space="0" w:color="000000"/>
              <w:right w:val="nil"/>
            </w:tcBorders>
            <w:shd w:val="clear" w:color="auto" w:fill="auto"/>
            <w:vAlign w:val="bottom"/>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NOVI IZNOS</w:t>
            </w:r>
          </w:p>
        </w:tc>
      </w:tr>
      <w:tr w:rsidR="008F1DBB" w:rsidRPr="008F1DBB" w:rsidTr="008F1DBB">
        <w:trPr>
          <w:trHeight w:val="301"/>
        </w:trPr>
        <w:tc>
          <w:tcPr>
            <w:tcW w:w="1195" w:type="dxa"/>
            <w:tcBorders>
              <w:top w:val="nil"/>
              <w:left w:val="nil"/>
              <w:bottom w:val="nil"/>
              <w:right w:val="nil"/>
            </w:tcBorders>
            <w:shd w:val="clear" w:color="auto" w:fill="auto"/>
            <w:vAlign w:val="center"/>
            <w:hideMark/>
          </w:tcPr>
          <w:p w:rsidR="008F1DBB" w:rsidRPr="008F1DBB" w:rsidRDefault="008F1DBB" w:rsidP="008F1DBB">
            <w:pPr>
              <w:jc w:val="right"/>
              <w:rPr>
                <w:rFonts w:ascii="Arial" w:eastAsia="Times New Roman" w:hAnsi="Arial" w:cs="Arial"/>
                <w:b/>
                <w:bCs/>
                <w:color w:val="000000"/>
                <w:sz w:val="18"/>
                <w:szCs w:val="18"/>
                <w:lang w:eastAsia="hr-HR"/>
              </w:rPr>
            </w:pPr>
          </w:p>
        </w:tc>
        <w:tc>
          <w:tcPr>
            <w:tcW w:w="2328" w:type="dxa"/>
            <w:gridSpan w:val="2"/>
            <w:tcBorders>
              <w:top w:val="nil"/>
              <w:left w:val="nil"/>
              <w:bottom w:val="nil"/>
              <w:right w:val="nil"/>
            </w:tcBorders>
            <w:shd w:val="clear" w:color="auto" w:fill="auto"/>
            <w:vAlign w:val="bottom"/>
            <w:hideMark/>
          </w:tcPr>
          <w:p w:rsidR="008F1DBB" w:rsidRPr="008F1DBB" w:rsidRDefault="008F1DBB" w:rsidP="008F1DBB">
            <w:pPr>
              <w:jc w:val="center"/>
              <w:rPr>
                <w:rFonts w:ascii="Times New Roman" w:eastAsia="Times New Roman" w:hAnsi="Times New Roman" w:cs="Times New Roman"/>
                <w:sz w:val="20"/>
                <w:szCs w:val="20"/>
                <w:lang w:eastAsia="hr-HR"/>
              </w:rPr>
            </w:pPr>
          </w:p>
        </w:tc>
        <w:tc>
          <w:tcPr>
            <w:tcW w:w="1909" w:type="dxa"/>
            <w:tcBorders>
              <w:top w:val="nil"/>
              <w:left w:val="nil"/>
              <w:bottom w:val="nil"/>
              <w:right w:val="nil"/>
            </w:tcBorders>
            <w:shd w:val="clear" w:color="auto" w:fill="auto"/>
            <w:vAlign w:val="bottom"/>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68" w:type="dxa"/>
            <w:tcBorders>
              <w:top w:val="nil"/>
              <w:left w:val="nil"/>
              <w:bottom w:val="nil"/>
              <w:right w:val="nil"/>
            </w:tcBorders>
            <w:shd w:val="clear" w:color="auto" w:fill="auto"/>
            <w:vAlign w:val="bottom"/>
            <w:hideMark/>
          </w:tcPr>
          <w:p w:rsidR="008F1DBB" w:rsidRPr="008F1DBB" w:rsidRDefault="008F1DBB" w:rsidP="008F1DBB">
            <w:pPr>
              <w:jc w:val="center"/>
              <w:rPr>
                <w:rFonts w:ascii="Times New Roman" w:eastAsia="Times New Roman" w:hAnsi="Times New Roman" w:cs="Times New Roman"/>
                <w:sz w:val="20"/>
                <w:szCs w:val="20"/>
                <w:lang w:eastAsia="hr-HR"/>
              </w:rPr>
            </w:pPr>
          </w:p>
        </w:tc>
        <w:tc>
          <w:tcPr>
            <w:tcW w:w="1155" w:type="dxa"/>
            <w:gridSpan w:val="2"/>
            <w:tcBorders>
              <w:top w:val="nil"/>
              <w:left w:val="nil"/>
              <w:bottom w:val="nil"/>
              <w:right w:val="nil"/>
            </w:tcBorders>
            <w:shd w:val="clear" w:color="auto" w:fill="auto"/>
            <w:vAlign w:val="bottom"/>
            <w:hideMark/>
          </w:tcPr>
          <w:p w:rsidR="008F1DBB" w:rsidRPr="008F1DBB" w:rsidRDefault="008F1DBB" w:rsidP="008F1DBB">
            <w:pPr>
              <w:jc w:val="center"/>
              <w:rPr>
                <w:rFonts w:ascii="Times New Roman" w:eastAsia="Times New Roman" w:hAnsi="Times New Roman" w:cs="Times New Roman"/>
                <w:sz w:val="20"/>
                <w:szCs w:val="20"/>
                <w:lang w:eastAsia="hr-HR"/>
              </w:rPr>
            </w:pPr>
          </w:p>
        </w:tc>
        <w:tc>
          <w:tcPr>
            <w:tcW w:w="5395" w:type="dxa"/>
            <w:gridSpan w:val="4"/>
            <w:tcBorders>
              <w:top w:val="nil"/>
              <w:left w:val="nil"/>
              <w:bottom w:val="nil"/>
              <w:right w:val="nil"/>
            </w:tcBorders>
            <w:shd w:val="clear" w:color="auto" w:fill="auto"/>
            <w:vAlign w:val="bottom"/>
            <w:hideMark/>
          </w:tcPr>
          <w:p w:rsidR="008F1DBB" w:rsidRPr="008F1DBB" w:rsidRDefault="008F1DBB" w:rsidP="008F1DBB">
            <w:pPr>
              <w:jc w:val="center"/>
              <w:rPr>
                <w:rFonts w:ascii="Times New Roman" w:eastAsia="Times New Roman" w:hAnsi="Times New Roman" w:cs="Times New Roman"/>
                <w:sz w:val="20"/>
                <w:szCs w:val="20"/>
                <w:lang w:eastAsia="hr-HR"/>
              </w:rPr>
            </w:pPr>
          </w:p>
        </w:tc>
      </w:tr>
      <w:tr w:rsidR="008F1DBB" w:rsidRPr="008F1DBB" w:rsidTr="008F1DBB">
        <w:trPr>
          <w:trHeight w:val="301"/>
        </w:trPr>
        <w:tc>
          <w:tcPr>
            <w:tcW w:w="5433" w:type="dxa"/>
            <w:gridSpan w:val="4"/>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t>A. RAČUN PRIHODA I RASHODA</w:t>
            </w:r>
          </w:p>
        </w:tc>
        <w:tc>
          <w:tcPr>
            <w:tcW w:w="1768" w:type="dxa"/>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t> </w:t>
            </w:r>
          </w:p>
        </w:tc>
        <w:tc>
          <w:tcPr>
            <w:tcW w:w="1155" w:type="dxa"/>
            <w:gridSpan w:val="2"/>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t> </w:t>
            </w:r>
          </w:p>
        </w:tc>
        <w:tc>
          <w:tcPr>
            <w:tcW w:w="5395" w:type="dxa"/>
            <w:gridSpan w:val="4"/>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t> </w:t>
            </w:r>
          </w:p>
        </w:tc>
      </w:tr>
      <w:tr w:rsidR="008F1DBB" w:rsidRPr="008F1DBB" w:rsidTr="008F1DBB">
        <w:trPr>
          <w:trHeight w:val="301"/>
        </w:trPr>
        <w:tc>
          <w:tcPr>
            <w:tcW w:w="1195" w:type="dxa"/>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6</w:t>
            </w:r>
          </w:p>
        </w:tc>
        <w:tc>
          <w:tcPr>
            <w:tcW w:w="2328" w:type="dxa"/>
            <w:gridSpan w:val="2"/>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Prihodi poslovanja</w:t>
            </w:r>
          </w:p>
        </w:tc>
        <w:tc>
          <w:tcPr>
            <w:tcW w:w="1909"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19.692.754,95</w:t>
            </w:r>
          </w:p>
        </w:tc>
        <w:tc>
          <w:tcPr>
            <w:tcW w:w="1768"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- 2.863.000,00</w:t>
            </w:r>
          </w:p>
        </w:tc>
        <w:tc>
          <w:tcPr>
            <w:tcW w:w="1155" w:type="dxa"/>
            <w:gridSpan w:val="2"/>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-14.5%</w:t>
            </w:r>
          </w:p>
        </w:tc>
        <w:tc>
          <w:tcPr>
            <w:tcW w:w="5395" w:type="dxa"/>
            <w:gridSpan w:val="4"/>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16.829.754,95</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Prihodi od poreza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4.187.984,68</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273.728,62</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6.5%</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4.461.713,30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611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Porez i prirez na dohodak</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3.702.928,10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- 102.196,38</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-2.8%</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3.600.731,72</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613</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Porezi na imovinu</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439.460,33</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375.925,00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85.5%</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815.385,33</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614</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Porezi na robu i usluge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45.596,25</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45.596,25</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63</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Pomoći iz inozemstva i od subjekata unutar općeg proračuna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14.248.770,27</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- 3.111.240,05</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-21.8%</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11.137.530,22</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633</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Pomoći proračunu iz drugih proračuna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6.481.807,15</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- 2.913.640,05</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-45.0%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3.568.167,10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634</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Pomoći od izvanproračunskih korisnika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638</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Pomoći iz državnog proračuna temeljem prijenosa EU sredstava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7.766.963,12</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- 197.600,00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-2.5%</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7.569.363,12</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64</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Prihodi od imovine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124.000,00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- 34.488,57</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-27.8%</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89.511,43</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641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Prihodi od financijske imovine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26.000,00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- 20.000,00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-76.9%</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642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Prihodi od nefinancijske imovine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98.000,00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- 14.488,57</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-14.8%</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83.511,43</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65</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Prihodi od upravnih i administrativnih pristojbi, pristojbi po posebnim propisima i naknada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1.093.000,00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12.000,00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1.1%</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1.105.000,00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651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Upravne i administrativne pristojbe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lastRenderedPageBreak/>
              <w:t>652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Prihodi po posebnim propisima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620.000,00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12.000,00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1.9%</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632.000,00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653</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Komunalni doprinosi i naknade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470.000,00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470.000,00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66</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Prihodi od prodaje proizvoda i robe te pruženih usluga i prihodi od donacija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34.000,00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34.000,00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661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Prihodi od prodaje proizvoda i robe te pruženih usluga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34.000,00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34.000,00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663</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Donacije od pravnih i fizičkih osoba izvan općeg proračuna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68</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Kazne, upravne mjere i ostali prihodi</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5.000,00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- 3.000,00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2.000,00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681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Kazne i upravne mjere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5.000,00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- 3.000,00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2.000,00</w:t>
            </w:r>
          </w:p>
        </w:tc>
      </w:tr>
      <w:tr w:rsidR="008F1DBB" w:rsidRPr="008F1DBB" w:rsidTr="008F1DBB">
        <w:trPr>
          <w:trHeight w:val="301"/>
        </w:trPr>
        <w:tc>
          <w:tcPr>
            <w:tcW w:w="1195" w:type="dxa"/>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7</w:t>
            </w:r>
          </w:p>
        </w:tc>
        <w:tc>
          <w:tcPr>
            <w:tcW w:w="2328" w:type="dxa"/>
            <w:gridSpan w:val="2"/>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Prihodi od prodaje nefinancijske imovine</w:t>
            </w:r>
          </w:p>
        </w:tc>
        <w:tc>
          <w:tcPr>
            <w:tcW w:w="1909"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0,00</w:t>
            </w:r>
          </w:p>
        </w:tc>
        <w:tc>
          <w:tcPr>
            <w:tcW w:w="1768"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0,00</w:t>
            </w:r>
          </w:p>
        </w:tc>
        <w:tc>
          <w:tcPr>
            <w:tcW w:w="1155" w:type="dxa"/>
            <w:gridSpan w:val="2"/>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0,0%</w:t>
            </w:r>
          </w:p>
        </w:tc>
        <w:tc>
          <w:tcPr>
            <w:tcW w:w="5395" w:type="dxa"/>
            <w:gridSpan w:val="4"/>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71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Prihodi od prodaje neproizvedene dugotrajne imovine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711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Prihodi od prodaje materijalne imovine - prirodnih bogatstava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72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Prihodi od prodaje proizvedene dugotrajne imovine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721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Prihodi od prodaje građevinskih objekata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3</w:t>
            </w:r>
          </w:p>
        </w:tc>
        <w:tc>
          <w:tcPr>
            <w:tcW w:w="2328" w:type="dxa"/>
            <w:gridSpan w:val="2"/>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Rashodi poslovanja</w:t>
            </w:r>
          </w:p>
        </w:tc>
        <w:tc>
          <w:tcPr>
            <w:tcW w:w="1909"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6.007.891,65</w:t>
            </w:r>
          </w:p>
        </w:tc>
        <w:tc>
          <w:tcPr>
            <w:tcW w:w="1768"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3.359.356,87</w:t>
            </w:r>
          </w:p>
        </w:tc>
        <w:tc>
          <w:tcPr>
            <w:tcW w:w="1155" w:type="dxa"/>
            <w:gridSpan w:val="2"/>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55.9%</w:t>
            </w:r>
          </w:p>
        </w:tc>
        <w:tc>
          <w:tcPr>
            <w:tcW w:w="5395" w:type="dxa"/>
            <w:gridSpan w:val="4"/>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9.367.248,52</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Rashodi za zaposlene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731.671,87</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- 88.000,00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-12.0%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643.671,87</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311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Plaće (Bruto)</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540.171,87</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- 90.000,00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-16.7%</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450.171,87</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312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Ostali rashodi za zaposlene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26.500,00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7.5%</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28.500,00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313</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Doprinosi na plaće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165.000,00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165.000,00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Materijalni rashodi</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3.265.819,64</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3.617.405,00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110.8%</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6.883.224,64</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321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Naknade troškova zaposlenima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29.000,00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- 3.084,00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-10.6%</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25.916,00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lastRenderedPageBreak/>
              <w:t>322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Rashodi za materijal i energiju</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694.900,00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- 206.500,00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-29.7%</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488.400,00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323</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Rashodi za usluge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2.141.519,64</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3.867.387,00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180.6%</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6.008.906,64</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324</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Naknade troškova osobama izvan radnog odnosa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329</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Ostali nespomenuti rashodi poslovanja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400.400,00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- 40.398,00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-10.1%</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360.002,00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34</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Financijski rashodi</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38.500,14</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5.459,00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14.2%</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43.959,14</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342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Kamate za primljene kredite i zajmove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20.200,00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- 2.300,00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-11.4%</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17.900,00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343</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Ostali financijski rashodi</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18.300,14</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7.759,00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42.4%</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26.059,14</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35</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Subvencije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727.000,00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- 69.707,13</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-9.6%</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657.292,87</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352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Subvencije trgovačkim društvima, poljoprivrednicima i obrtnicima izvan javnog sektora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727.000,00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- 69.707,13</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-9.6%</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657.292,87</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36</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Pomoći dane u inozemstvo i unutar općeg proračuna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- 1.000,00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363</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Pomoći unutar općeg proračuna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- 1.000,00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37</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Naknade građanima i kućanstvima na temelju osiguranja i druge naknade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39.600,00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- 24.000,00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-60.6%</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15.600,00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372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Ostale naknade građanima i kućanstvima iz proračuna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39.600,00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- 24.000,00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-60.6%</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15.600,00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38</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Ostali rashodi</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1.204.300,00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- 80.800,00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-6.7%</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1.123.500,00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381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Tekuće donacije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318.300,00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16.200,00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5.1%</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334.500,00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382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Kapitalne donacije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557.000,00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- 19.000,00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-3.4%</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538.000,00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385</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Izvanredni rashodi</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10.000,00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- 10.000,00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386</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Kapitalne pomoći</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319.000,00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- 68.000,00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-21.3%</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251.000,00</w:t>
            </w:r>
          </w:p>
        </w:tc>
      </w:tr>
      <w:tr w:rsidR="008F1DBB" w:rsidRPr="008F1DBB" w:rsidTr="008F1DBB">
        <w:trPr>
          <w:trHeight w:val="301"/>
        </w:trPr>
        <w:tc>
          <w:tcPr>
            <w:tcW w:w="1195" w:type="dxa"/>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4</w:t>
            </w:r>
          </w:p>
        </w:tc>
        <w:tc>
          <w:tcPr>
            <w:tcW w:w="2328" w:type="dxa"/>
            <w:gridSpan w:val="2"/>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Rashodi za nabavu nefinancijske imovine</w:t>
            </w:r>
          </w:p>
        </w:tc>
        <w:tc>
          <w:tcPr>
            <w:tcW w:w="1909"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13.376.667,75</w:t>
            </w:r>
          </w:p>
        </w:tc>
        <w:tc>
          <w:tcPr>
            <w:tcW w:w="1768"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- 5.760.356,87</w:t>
            </w:r>
          </w:p>
        </w:tc>
        <w:tc>
          <w:tcPr>
            <w:tcW w:w="1155" w:type="dxa"/>
            <w:gridSpan w:val="2"/>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-43.1%</w:t>
            </w:r>
          </w:p>
        </w:tc>
        <w:tc>
          <w:tcPr>
            <w:tcW w:w="5395" w:type="dxa"/>
            <w:gridSpan w:val="4"/>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7.616.310,88</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lastRenderedPageBreak/>
              <w:t>41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Rashodi za nabavu neproizvedene dugotrajne imovine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411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Materijalna imovina - prirodna bogatstva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42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Rashodi za nabavu proizvedene dugotrajne imovine</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12.759.450,05</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- 5.657.139,17</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-44.3%</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7.102.310,88</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421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Građevinski objekti</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12.133.396,16</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- 6.494.814,17</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-53.5%</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5.638.581,99</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422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Postrojenja i oprema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150.800,00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- 34.375,00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-22.8%</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116.425,00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423</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Prijevozna sredstva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426</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Nematerijalna proizvedena imovina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475.253,89</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872.050,00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183.5%</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1.347.303,89</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45</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Rashodi za dodatna ulaganja na nefinancijskoj imovini</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617.217,70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- 103.217,70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-16.7%</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514.000,00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451</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Dodatna ulaganja na građevinskim objektima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617.217,70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- 103.217,70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-16.7%</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514.000,00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909"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68"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155"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5395" w:type="dxa"/>
            <w:gridSpan w:val="4"/>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5433" w:type="dxa"/>
            <w:gridSpan w:val="4"/>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t>B. RAČUN ZADUŽIVANJA/FINANCIRANJA</w:t>
            </w:r>
          </w:p>
        </w:tc>
        <w:tc>
          <w:tcPr>
            <w:tcW w:w="1768" w:type="dxa"/>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t> </w:t>
            </w:r>
          </w:p>
        </w:tc>
        <w:tc>
          <w:tcPr>
            <w:tcW w:w="1155" w:type="dxa"/>
            <w:gridSpan w:val="2"/>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t> </w:t>
            </w:r>
          </w:p>
        </w:tc>
        <w:tc>
          <w:tcPr>
            <w:tcW w:w="5395" w:type="dxa"/>
            <w:gridSpan w:val="4"/>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t> </w:t>
            </w:r>
          </w:p>
        </w:tc>
      </w:tr>
      <w:tr w:rsidR="008F1DBB" w:rsidRPr="008F1DBB" w:rsidTr="008F1DBB">
        <w:trPr>
          <w:trHeight w:val="301"/>
        </w:trPr>
        <w:tc>
          <w:tcPr>
            <w:tcW w:w="1195" w:type="dxa"/>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8</w:t>
            </w:r>
          </w:p>
        </w:tc>
        <w:tc>
          <w:tcPr>
            <w:tcW w:w="2328" w:type="dxa"/>
            <w:gridSpan w:val="2"/>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Primici od financijske imovine i zaduživanja</w:t>
            </w:r>
          </w:p>
        </w:tc>
        <w:tc>
          <w:tcPr>
            <w:tcW w:w="1909"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2.000.000,00</w:t>
            </w:r>
          </w:p>
        </w:tc>
        <w:tc>
          <w:tcPr>
            <w:tcW w:w="1768"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182.000,00</w:t>
            </w:r>
          </w:p>
        </w:tc>
        <w:tc>
          <w:tcPr>
            <w:tcW w:w="1155" w:type="dxa"/>
            <w:gridSpan w:val="2"/>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9.1%</w:t>
            </w:r>
          </w:p>
        </w:tc>
        <w:tc>
          <w:tcPr>
            <w:tcW w:w="5395" w:type="dxa"/>
            <w:gridSpan w:val="4"/>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2.182.000,00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84</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Primici od zaduživanja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2.000.000,00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182.000,00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9.1%</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2.182.000,00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842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Primljeni krediti i zajmovi od kreditnih i ostalih financijskih institucija u javnom sektoru</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2.000.000,00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2.000.000,00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847</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Primljeni zajmovi od drugih razina vlasti</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182.000,00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182.000,00</w:t>
            </w:r>
          </w:p>
        </w:tc>
      </w:tr>
      <w:tr w:rsidR="008F1DBB" w:rsidRPr="008F1DBB" w:rsidTr="008F1DBB">
        <w:trPr>
          <w:trHeight w:val="301"/>
        </w:trPr>
        <w:tc>
          <w:tcPr>
            <w:tcW w:w="1195" w:type="dxa"/>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5</w:t>
            </w:r>
          </w:p>
        </w:tc>
        <w:tc>
          <w:tcPr>
            <w:tcW w:w="2328" w:type="dxa"/>
            <w:gridSpan w:val="2"/>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Izdaci za financijsku imovinu i otplate zajmova</w:t>
            </w:r>
          </w:p>
        </w:tc>
        <w:tc>
          <w:tcPr>
            <w:tcW w:w="1909"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503.000,00</w:t>
            </w:r>
          </w:p>
        </w:tc>
        <w:tc>
          <w:tcPr>
            <w:tcW w:w="1768"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- 280.000,00</w:t>
            </w:r>
          </w:p>
        </w:tc>
        <w:tc>
          <w:tcPr>
            <w:tcW w:w="1155" w:type="dxa"/>
            <w:gridSpan w:val="2"/>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-55.7%</w:t>
            </w:r>
          </w:p>
        </w:tc>
        <w:tc>
          <w:tcPr>
            <w:tcW w:w="5395" w:type="dxa"/>
            <w:gridSpan w:val="4"/>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223.000,00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54</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Izdaci za otplatu glavnice primljenih kredita i zajmova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503.000,00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- 280.000,00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-55.7%</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223.000,00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547</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Otplata glavnice primljenih zajmova od drugih razina vlasti</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503.000,00</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- 280.000,00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-55.7%</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223.000,00</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909"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768" w:type="dxa"/>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1155" w:type="dxa"/>
            <w:gridSpan w:val="2"/>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c>
          <w:tcPr>
            <w:tcW w:w="5395" w:type="dxa"/>
            <w:gridSpan w:val="4"/>
            <w:tcBorders>
              <w:top w:val="nil"/>
              <w:left w:val="nil"/>
              <w:bottom w:val="nil"/>
              <w:right w:val="nil"/>
            </w:tcBorders>
            <w:shd w:val="clear" w:color="auto" w:fill="auto"/>
            <w:hideMark/>
          </w:tcPr>
          <w:p w:rsidR="008F1DBB" w:rsidRPr="008F1DBB" w:rsidRDefault="008F1DBB" w:rsidP="008F1DBB">
            <w:pPr>
              <w:jc w:val="left"/>
              <w:rPr>
                <w:rFonts w:ascii="Times New Roman" w:eastAsia="Times New Roman" w:hAnsi="Times New Roman" w:cs="Times New Roman"/>
                <w:sz w:val="20"/>
                <w:szCs w:val="20"/>
                <w:lang w:eastAsia="hr-HR"/>
              </w:rPr>
            </w:pPr>
          </w:p>
        </w:tc>
      </w:tr>
      <w:tr w:rsidR="008F1DBB" w:rsidRPr="008F1DBB" w:rsidTr="008F1DBB">
        <w:trPr>
          <w:trHeight w:val="301"/>
        </w:trPr>
        <w:tc>
          <w:tcPr>
            <w:tcW w:w="5433" w:type="dxa"/>
            <w:gridSpan w:val="4"/>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lastRenderedPageBreak/>
              <w:t>C. RASPOLOŽIVA SREDSTVA IZ PRETHODNIH GODINA</w:t>
            </w:r>
          </w:p>
        </w:tc>
        <w:tc>
          <w:tcPr>
            <w:tcW w:w="1768" w:type="dxa"/>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t> </w:t>
            </w:r>
          </w:p>
        </w:tc>
        <w:tc>
          <w:tcPr>
            <w:tcW w:w="1155" w:type="dxa"/>
            <w:gridSpan w:val="2"/>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t> </w:t>
            </w:r>
          </w:p>
        </w:tc>
        <w:tc>
          <w:tcPr>
            <w:tcW w:w="5395" w:type="dxa"/>
            <w:gridSpan w:val="4"/>
            <w:tcBorders>
              <w:top w:val="nil"/>
              <w:left w:val="nil"/>
              <w:bottom w:val="nil"/>
              <w:right w:val="nil"/>
            </w:tcBorders>
            <w:shd w:val="clear" w:color="808080" w:fill="808080"/>
            <w:hideMark/>
          </w:tcPr>
          <w:p w:rsidR="008F1DBB" w:rsidRPr="008F1DBB" w:rsidRDefault="008F1DBB" w:rsidP="008F1DBB">
            <w:pPr>
              <w:jc w:val="left"/>
              <w:rPr>
                <w:rFonts w:ascii="Arial" w:eastAsia="Times New Roman" w:hAnsi="Arial" w:cs="Arial"/>
                <w:b/>
                <w:bCs/>
                <w:color w:val="FFFFFF"/>
                <w:sz w:val="20"/>
                <w:szCs w:val="20"/>
                <w:lang w:eastAsia="hr-HR"/>
              </w:rPr>
            </w:pPr>
            <w:r w:rsidRPr="008F1DBB">
              <w:rPr>
                <w:rFonts w:ascii="Arial" w:eastAsia="Times New Roman" w:hAnsi="Arial" w:cs="Arial"/>
                <w:b/>
                <w:bCs/>
                <w:color w:val="FFFFFF"/>
                <w:sz w:val="20"/>
                <w:szCs w:val="20"/>
                <w:lang w:eastAsia="hr-HR"/>
              </w:rPr>
              <w:t> </w:t>
            </w:r>
          </w:p>
        </w:tc>
      </w:tr>
      <w:tr w:rsidR="008F1DBB" w:rsidRPr="008F1DBB" w:rsidTr="008F1DBB">
        <w:trPr>
          <w:trHeight w:val="301"/>
        </w:trPr>
        <w:tc>
          <w:tcPr>
            <w:tcW w:w="1195" w:type="dxa"/>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9</w:t>
            </w:r>
          </w:p>
        </w:tc>
        <w:tc>
          <w:tcPr>
            <w:tcW w:w="2328" w:type="dxa"/>
            <w:gridSpan w:val="2"/>
            <w:tcBorders>
              <w:top w:val="nil"/>
              <w:left w:val="nil"/>
              <w:bottom w:val="nil"/>
              <w:right w:val="nil"/>
            </w:tcBorders>
            <w:shd w:val="clear" w:color="191970" w:fill="191970"/>
            <w:hideMark/>
          </w:tcPr>
          <w:p w:rsidR="008F1DBB" w:rsidRPr="008F1DBB" w:rsidRDefault="008F1DBB" w:rsidP="008F1DBB">
            <w:pPr>
              <w:jc w:val="lef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Vlastiti izvori</w:t>
            </w:r>
          </w:p>
        </w:tc>
        <w:tc>
          <w:tcPr>
            <w:tcW w:w="1909"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- 1.805.195,55</w:t>
            </w:r>
          </w:p>
        </w:tc>
        <w:tc>
          <w:tcPr>
            <w:tcW w:w="1768" w:type="dxa"/>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0,00</w:t>
            </w:r>
          </w:p>
        </w:tc>
        <w:tc>
          <w:tcPr>
            <w:tcW w:w="1155" w:type="dxa"/>
            <w:gridSpan w:val="2"/>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0.0%</w:t>
            </w:r>
          </w:p>
        </w:tc>
        <w:tc>
          <w:tcPr>
            <w:tcW w:w="5395" w:type="dxa"/>
            <w:gridSpan w:val="4"/>
            <w:tcBorders>
              <w:top w:val="nil"/>
              <w:left w:val="nil"/>
              <w:bottom w:val="nil"/>
              <w:right w:val="nil"/>
            </w:tcBorders>
            <w:shd w:val="clear" w:color="191970" w:fill="191970"/>
            <w:hideMark/>
          </w:tcPr>
          <w:p w:rsidR="008F1DBB" w:rsidRPr="008F1DBB" w:rsidRDefault="008F1DBB" w:rsidP="008F1DBB">
            <w:pPr>
              <w:jc w:val="right"/>
              <w:rPr>
                <w:rFonts w:ascii="Arial" w:eastAsia="Times New Roman" w:hAnsi="Arial" w:cs="Arial"/>
                <w:b/>
                <w:bCs/>
                <w:color w:val="FFFFFF"/>
                <w:sz w:val="18"/>
                <w:szCs w:val="18"/>
                <w:lang w:eastAsia="hr-HR"/>
              </w:rPr>
            </w:pPr>
            <w:r w:rsidRPr="008F1DBB">
              <w:rPr>
                <w:rFonts w:ascii="Arial" w:eastAsia="Times New Roman" w:hAnsi="Arial" w:cs="Arial"/>
                <w:b/>
                <w:bCs/>
                <w:color w:val="FFFFFF"/>
                <w:sz w:val="18"/>
                <w:szCs w:val="18"/>
                <w:lang w:eastAsia="hr-HR"/>
              </w:rPr>
              <w:t>- 1.805.195,55</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92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Rezultat poslovanja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- 1.805.195,55</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b/>
                <w:bCs/>
                <w:color w:val="000000"/>
                <w:sz w:val="18"/>
                <w:szCs w:val="18"/>
                <w:lang w:eastAsia="hr-HR"/>
              </w:rPr>
            </w:pPr>
            <w:r w:rsidRPr="008F1DBB">
              <w:rPr>
                <w:rFonts w:ascii="Arial" w:eastAsia="Times New Roman" w:hAnsi="Arial" w:cs="Arial"/>
                <w:b/>
                <w:bCs/>
                <w:color w:val="000000"/>
                <w:sz w:val="18"/>
                <w:szCs w:val="18"/>
                <w:lang w:eastAsia="hr-HR"/>
              </w:rPr>
              <w:t>- 1.805.195,55</w:t>
            </w:r>
          </w:p>
        </w:tc>
      </w:tr>
      <w:tr w:rsidR="008F1DBB" w:rsidRPr="008F1DBB" w:rsidTr="008F1DBB">
        <w:trPr>
          <w:trHeight w:val="301"/>
        </w:trPr>
        <w:tc>
          <w:tcPr>
            <w:tcW w:w="1195" w:type="dxa"/>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922</w:t>
            </w:r>
          </w:p>
        </w:tc>
        <w:tc>
          <w:tcPr>
            <w:tcW w:w="2328" w:type="dxa"/>
            <w:gridSpan w:val="2"/>
            <w:tcBorders>
              <w:top w:val="nil"/>
              <w:left w:val="nil"/>
              <w:bottom w:val="nil"/>
              <w:right w:val="nil"/>
            </w:tcBorders>
            <w:shd w:val="clear" w:color="auto" w:fill="auto"/>
            <w:hideMark/>
          </w:tcPr>
          <w:p w:rsidR="008F1DBB" w:rsidRPr="008F1DBB" w:rsidRDefault="008F1DBB" w:rsidP="008F1DBB">
            <w:pPr>
              <w:jc w:val="lef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Višak/manjak prihoda</w:t>
            </w:r>
          </w:p>
        </w:tc>
        <w:tc>
          <w:tcPr>
            <w:tcW w:w="1909"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- 1.805.195,55</w:t>
            </w:r>
          </w:p>
        </w:tc>
        <w:tc>
          <w:tcPr>
            <w:tcW w:w="1768" w:type="dxa"/>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0,00</w:t>
            </w:r>
          </w:p>
        </w:tc>
        <w:tc>
          <w:tcPr>
            <w:tcW w:w="1155" w:type="dxa"/>
            <w:gridSpan w:val="2"/>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0.0%</w:t>
            </w:r>
          </w:p>
        </w:tc>
        <w:tc>
          <w:tcPr>
            <w:tcW w:w="5395" w:type="dxa"/>
            <w:gridSpan w:val="4"/>
            <w:tcBorders>
              <w:top w:val="nil"/>
              <w:left w:val="nil"/>
              <w:bottom w:val="nil"/>
              <w:right w:val="nil"/>
            </w:tcBorders>
            <w:shd w:val="clear" w:color="auto" w:fill="auto"/>
            <w:hideMark/>
          </w:tcPr>
          <w:p w:rsidR="008F1DBB" w:rsidRPr="008F1DBB" w:rsidRDefault="008F1DBB" w:rsidP="008F1DBB">
            <w:pPr>
              <w:jc w:val="right"/>
              <w:rPr>
                <w:rFonts w:ascii="Arial" w:eastAsia="Times New Roman" w:hAnsi="Arial" w:cs="Arial"/>
                <w:color w:val="000000"/>
                <w:sz w:val="18"/>
                <w:szCs w:val="18"/>
                <w:lang w:eastAsia="hr-HR"/>
              </w:rPr>
            </w:pPr>
            <w:r w:rsidRPr="008F1DBB">
              <w:rPr>
                <w:rFonts w:ascii="Arial" w:eastAsia="Times New Roman" w:hAnsi="Arial" w:cs="Arial"/>
                <w:color w:val="000000"/>
                <w:sz w:val="18"/>
                <w:szCs w:val="18"/>
                <w:lang w:eastAsia="hr-HR"/>
              </w:rPr>
              <w:t>- 1.805.195,55</w:t>
            </w:r>
          </w:p>
        </w:tc>
      </w:tr>
    </w:tbl>
    <w:p w:rsidR="008F1DBB" w:rsidRDefault="008F1DBB" w:rsidP="005A23FA">
      <w:pPr>
        <w:rPr>
          <w:rFonts w:ascii="Arial Narrow" w:hAnsi="Arial Narrow"/>
        </w:rPr>
      </w:pPr>
    </w:p>
    <w:p w:rsidR="008F1DBB" w:rsidRDefault="008F1DBB" w:rsidP="005A23FA">
      <w:pPr>
        <w:rPr>
          <w:rFonts w:ascii="Arial Narrow" w:hAnsi="Arial Narrow"/>
        </w:rPr>
      </w:pPr>
    </w:p>
    <w:p w:rsidR="009B68DC" w:rsidRDefault="00606EEA" w:rsidP="005A23FA">
      <w:r>
        <w:fldChar w:fldCharType="begin"/>
      </w:r>
      <w:r>
        <w:instrText xml:space="preserve"> LINK </w:instrText>
      </w:r>
      <w:r w:rsidR="009B68DC">
        <w:instrText xml:space="preserve">Excel.Sheet.12 "C:\\Users\\Korisnik\\Desktop\\Zapisnici i Odluke OV\\2022\\Odluke\\Odluke 10-2022\\5.2. II Izmjene i dopune Proračuna Općine Dubravica za 2022. godinu -Posebni dio  xlsx.xlsx" LCW147_IspisRebalansaProsireni!R11C1:R788C12 </w:instrText>
      </w:r>
      <w:r>
        <w:instrText xml:space="preserve">\a \f 4 \h  \* MERGEFORMAT </w:instrText>
      </w:r>
      <w:r w:rsidR="009B68DC">
        <w:fldChar w:fldCharType="separate"/>
      </w:r>
    </w:p>
    <w:tbl>
      <w:tblPr>
        <w:tblW w:w="15904" w:type="dxa"/>
        <w:tblInd w:w="30" w:type="dxa"/>
        <w:tblLook w:val="04A0" w:firstRow="1" w:lastRow="0" w:firstColumn="1" w:lastColumn="0" w:noHBand="0" w:noVBand="1"/>
      </w:tblPr>
      <w:tblGrid>
        <w:gridCol w:w="1445"/>
        <w:gridCol w:w="827"/>
        <w:gridCol w:w="619"/>
        <w:gridCol w:w="1446"/>
        <w:gridCol w:w="207"/>
        <w:gridCol w:w="1239"/>
        <w:gridCol w:w="1033"/>
        <w:gridCol w:w="413"/>
        <w:gridCol w:w="1445"/>
        <w:gridCol w:w="414"/>
        <w:gridCol w:w="1032"/>
        <w:gridCol w:w="1240"/>
        <w:gridCol w:w="206"/>
        <w:gridCol w:w="1446"/>
        <w:gridCol w:w="620"/>
        <w:gridCol w:w="826"/>
        <w:gridCol w:w="1446"/>
      </w:tblGrid>
      <w:tr w:rsidR="009B68DC" w:rsidRPr="009B68DC" w:rsidTr="009B68DC">
        <w:trPr>
          <w:divId w:val="2132740854"/>
          <w:trHeight w:val="398"/>
        </w:trPr>
        <w:tc>
          <w:tcPr>
            <w:tcW w:w="15904" w:type="dxa"/>
            <w:gridSpan w:val="17"/>
            <w:tcBorders>
              <w:top w:val="nil"/>
              <w:left w:val="nil"/>
              <w:bottom w:val="nil"/>
              <w:right w:val="nil"/>
            </w:tcBorders>
            <w:shd w:val="clear" w:color="auto" w:fill="auto"/>
            <w:hideMark/>
          </w:tcPr>
          <w:p w:rsidR="009B68DC" w:rsidRPr="009B68DC" w:rsidRDefault="009B68DC" w:rsidP="009B68DC">
            <w:pPr>
              <w:jc w:val="center"/>
              <w:rPr>
                <w:rFonts w:ascii="Arial" w:eastAsia="Times New Roman" w:hAnsi="Arial" w:cs="Arial"/>
                <w:b/>
                <w:bCs/>
                <w:color w:val="000000"/>
                <w:sz w:val="24"/>
                <w:szCs w:val="24"/>
                <w:lang w:eastAsia="hr-HR"/>
              </w:rPr>
            </w:pPr>
            <w:r w:rsidRPr="009B68DC">
              <w:rPr>
                <w:rFonts w:ascii="Arial" w:eastAsia="Times New Roman" w:hAnsi="Arial" w:cs="Arial"/>
                <w:b/>
                <w:bCs/>
                <w:color w:val="000000"/>
                <w:sz w:val="24"/>
                <w:szCs w:val="24"/>
                <w:lang w:eastAsia="hr-HR"/>
              </w:rPr>
              <w:t xml:space="preserve">II IZMJENE I DOPUNE PRORAČUNA </w:t>
            </w:r>
          </w:p>
        </w:tc>
      </w:tr>
      <w:tr w:rsidR="009B68DC" w:rsidRPr="009B68DC" w:rsidTr="009B68DC">
        <w:trPr>
          <w:divId w:val="2132740854"/>
          <w:trHeight w:val="30"/>
        </w:trPr>
        <w:tc>
          <w:tcPr>
            <w:tcW w:w="1445" w:type="dxa"/>
            <w:tcBorders>
              <w:top w:val="nil"/>
              <w:left w:val="nil"/>
              <w:bottom w:val="nil"/>
              <w:right w:val="nil"/>
            </w:tcBorders>
            <w:shd w:val="clear" w:color="auto" w:fill="auto"/>
            <w:noWrap/>
            <w:vAlign w:val="bottom"/>
            <w:hideMark/>
          </w:tcPr>
          <w:p w:rsidR="009B68DC" w:rsidRPr="009B68DC" w:rsidRDefault="009B68DC" w:rsidP="009B68DC">
            <w:pPr>
              <w:jc w:val="center"/>
              <w:rPr>
                <w:rFonts w:ascii="Arial" w:eastAsia="Times New Roman" w:hAnsi="Arial" w:cs="Arial"/>
                <w:b/>
                <w:bCs/>
                <w:color w:val="000000"/>
                <w:sz w:val="24"/>
                <w:szCs w:val="24"/>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5" w:type="dxa"/>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r>
      <w:tr w:rsidR="009B68DC" w:rsidRPr="009B68DC" w:rsidTr="009B68DC">
        <w:trPr>
          <w:divId w:val="2132740854"/>
          <w:trHeight w:val="282"/>
        </w:trPr>
        <w:tc>
          <w:tcPr>
            <w:tcW w:w="15904" w:type="dxa"/>
            <w:gridSpan w:val="17"/>
            <w:tcBorders>
              <w:top w:val="nil"/>
              <w:left w:val="nil"/>
              <w:bottom w:val="nil"/>
              <w:right w:val="nil"/>
            </w:tcBorders>
            <w:shd w:val="clear" w:color="auto" w:fill="auto"/>
            <w:hideMark/>
          </w:tcPr>
          <w:p w:rsidR="009B68DC" w:rsidRPr="009B68DC" w:rsidRDefault="009B68DC" w:rsidP="009B68DC">
            <w:pPr>
              <w:jc w:val="center"/>
              <w:rPr>
                <w:rFonts w:ascii="Arial" w:eastAsia="Times New Roman" w:hAnsi="Arial" w:cs="Arial"/>
                <w:b/>
                <w:bCs/>
                <w:color w:val="000000"/>
                <w:sz w:val="20"/>
                <w:szCs w:val="20"/>
                <w:lang w:eastAsia="hr-HR"/>
              </w:rPr>
            </w:pPr>
            <w:r w:rsidRPr="009B68DC">
              <w:rPr>
                <w:rFonts w:ascii="Arial" w:eastAsia="Times New Roman" w:hAnsi="Arial" w:cs="Arial"/>
                <w:b/>
                <w:bCs/>
                <w:color w:val="000000"/>
                <w:sz w:val="20"/>
                <w:szCs w:val="20"/>
                <w:lang w:eastAsia="hr-HR"/>
              </w:rPr>
              <w:t>POSEBNI DIO</w:t>
            </w:r>
          </w:p>
        </w:tc>
      </w:tr>
      <w:tr w:rsidR="009B68DC" w:rsidRPr="009B68DC" w:rsidTr="009B68DC">
        <w:trPr>
          <w:divId w:val="2132740854"/>
          <w:trHeight w:val="623"/>
        </w:trPr>
        <w:tc>
          <w:tcPr>
            <w:tcW w:w="1445" w:type="dxa"/>
            <w:tcBorders>
              <w:top w:val="nil"/>
              <w:left w:val="nil"/>
              <w:bottom w:val="nil"/>
              <w:right w:val="nil"/>
            </w:tcBorders>
            <w:shd w:val="clear" w:color="auto" w:fill="auto"/>
            <w:noWrap/>
            <w:vAlign w:val="bottom"/>
            <w:hideMark/>
          </w:tcPr>
          <w:p w:rsidR="009B68DC" w:rsidRPr="009B68DC" w:rsidRDefault="009B68DC" w:rsidP="009B68DC">
            <w:pPr>
              <w:jc w:val="center"/>
              <w:rPr>
                <w:rFonts w:ascii="Arial" w:eastAsia="Times New Roman" w:hAnsi="Arial" w:cs="Arial"/>
                <w:b/>
                <w:bCs/>
                <w:color w:val="000000"/>
                <w:sz w:val="20"/>
                <w:szCs w:val="20"/>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5" w:type="dxa"/>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gridSpan w:val="2"/>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c>
          <w:tcPr>
            <w:tcW w:w="1446" w:type="dxa"/>
            <w:tcBorders>
              <w:top w:val="nil"/>
              <w:left w:val="nil"/>
              <w:bottom w:val="nil"/>
              <w:right w:val="nil"/>
            </w:tcBorders>
            <w:shd w:val="clear" w:color="auto" w:fill="auto"/>
            <w:noWrap/>
            <w:vAlign w:val="bottom"/>
            <w:hideMark/>
          </w:tcPr>
          <w:p w:rsidR="009B68DC" w:rsidRPr="009B68DC" w:rsidRDefault="009B68DC" w:rsidP="009B68DC">
            <w:pPr>
              <w:jc w:val="left"/>
              <w:rPr>
                <w:rFonts w:ascii="Times New Roman" w:eastAsia="Times New Roman" w:hAnsi="Times New Roman" w:cs="Times New Roman"/>
                <w:sz w:val="20"/>
                <w:szCs w:val="20"/>
                <w:lang w:eastAsia="hr-HR"/>
              </w:rPr>
            </w:pPr>
          </w:p>
        </w:tc>
      </w:tr>
      <w:tr w:rsidR="009B68DC" w:rsidRPr="009B68DC" w:rsidTr="009B68DC">
        <w:trPr>
          <w:divId w:val="2132740854"/>
          <w:trHeight w:val="300"/>
        </w:trPr>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BROJ KONTA</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VRSTA RASHODA / IZDATAKA</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PLANIRANO</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PROMJENA IZNOS</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PROMJENA (%)</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NOVI IZNOS</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696969" w:fill="696969"/>
            <w:vAlign w:val="center"/>
            <w:hideMark/>
          </w:tcPr>
          <w:p w:rsidR="009B68DC" w:rsidRPr="009B68DC" w:rsidRDefault="009B68DC" w:rsidP="009B68DC">
            <w:pPr>
              <w:jc w:val="lef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 xml:space="preserve">  </w:t>
            </w:r>
          </w:p>
        </w:tc>
        <w:tc>
          <w:tcPr>
            <w:tcW w:w="2272" w:type="dxa"/>
            <w:gridSpan w:val="3"/>
            <w:tcBorders>
              <w:top w:val="single" w:sz="4" w:space="0" w:color="auto"/>
              <w:left w:val="nil"/>
              <w:bottom w:val="single" w:sz="4" w:space="0" w:color="auto"/>
              <w:right w:val="single" w:sz="4" w:space="0" w:color="auto"/>
            </w:tcBorders>
            <w:shd w:val="clear" w:color="696969" w:fill="696969"/>
            <w:vAlign w:val="center"/>
            <w:hideMark/>
          </w:tcPr>
          <w:p w:rsidR="009B68DC" w:rsidRPr="009B68DC" w:rsidRDefault="009B68DC" w:rsidP="009B68DC">
            <w:pPr>
              <w:jc w:val="lef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SVEUKUPNO RASHODI / IZDACI</w:t>
            </w:r>
          </w:p>
        </w:tc>
        <w:tc>
          <w:tcPr>
            <w:tcW w:w="2272" w:type="dxa"/>
            <w:gridSpan w:val="2"/>
            <w:tcBorders>
              <w:top w:val="nil"/>
              <w:left w:val="nil"/>
              <w:bottom w:val="single" w:sz="4" w:space="0" w:color="auto"/>
              <w:right w:val="single" w:sz="4" w:space="0" w:color="auto"/>
            </w:tcBorders>
            <w:shd w:val="clear" w:color="696969" w:fill="696969"/>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19.887.559,40</w:t>
            </w:r>
          </w:p>
        </w:tc>
        <w:tc>
          <w:tcPr>
            <w:tcW w:w="2272" w:type="dxa"/>
            <w:gridSpan w:val="3"/>
            <w:tcBorders>
              <w:top w:val="nil"/>
              <w:left w:val="nil"/>
              <w:bottom w:val="single" w:sz="4" w:space="0" w:color="auto"/>
              <w:right w:val="single" w:sz="4" w:space="0" w:color="auto"/>
            </w:tcBorders>
            <w:shd w:val="clear" w:color="696969" w:fill="696969"/>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- 2.681.000,00</w:t>
            </w:r>
          </w:p>
        </w:tc>
        <w:tc>
          <w:tcPr>
            <w:tcW w:w="2272" w:type="dxa"/>
            <w:gridSpan w:val="2"/>
            <w:tcBorders>
              <w:top w:val="single" w:sz="4" w:space="0" w:color="auto"/>
              <w:left w:val="nil"/>
              <w:bottom w:val="single" w:sz="4" w:space="0" w:color="auto"/>
              <w:right w:val="single" w:sz="4" w:space="0" w:color="auto"/>
            </w:tcBorders>
            <w:shd w:val="clear" w:color="696969" w:fill="696969"/>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- 13,48</w:t>
            </w:r>
          </w:p>
        </w:tc>
        <w:tc>
          <w:tcPr>
            <w:tcW w:w="2272" w:type="dxa"/>
            <w:gridSpan w:val="3"/>
            <w:tcBorders>
              <w:top w:val="single" w:sz="4" w:space="0" w:color="auto"/>
              <w:left w:val="nil"/>
              <w:bottom w:val="single" w:sz="4" w:space="0" w:color="auto"/>
              <w:right w:val="single" w:sz="4" w:space="0" w:color="auto"/>
            </w:tcBorders>
            <w:shd w:val="clear" w:color="696969" w:fill="696969"/>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17.206.559,40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FFFFFF"/>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000080" w:fill="000080"/>
            <w:vAlign w:val="center"/>
            <w:hideMark/>
          </w:tcPr>
          <w:p w:rsidR="009B68DC" w:rsidRPr="009B68DC" w:rsidRDefault="009B68DC" w:rsidP="009B68DC">
            <w:pPr>
              <w:jc w:val="lef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Razdjel  001</w:t>
            </w:r>
          </w:p>
        </w:tc>
        <w:tc>
          <w:tcPr>
            <w:tcW w:w="2272" w:type="dxa"/>
            <w:gridSpan w:val="3"/>
            <w:tcBorders>
              <w:top w:val="single" w:sz="4" w:space="0" w:color="auto"/>
              <w:left w:val="nil"/>
              <w:bottom w:val="single" w:sz="4" w:space="0" w:color="auto"/>
              <w:right w:val="single" w:sz="4" w:space="0" w:color="auto"/>
            </w:tcBorders>
            <w:shd w:val="clear" w:color="000080" w:fill="000080"/>
            <w:vAlign w:val="center"/>
            <w:hideMark/>
          </w:tcPr>
          <w:p w:rsidR="009B68DC" w:rsidRPr="009B68DC" w:rsidRDefault="009B68DC" w:rsidP="009B68DC">
            <w:pPr>
              <w:jc w:val="lef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OPĆINSKO VIJEĆE</w:t>
            </w:r>
          </w:p>
        </w:tc>
        <w:tc>
          <w:tcPr>
            <w:tcW w:w="2272" w:type="dxa"/>
            <w:gridSpan w:val="2"/>
            <w:tcBorders>
              <w:top w:val="nil"/>
              <w:left w:val="nil"/>
              <w:bottom w:val="single" w:sz="4" w:space="0" w:color="auto"/>
              <w:right w:val="single" w:sz="4" w:space="0" w:color="auto"/>
            </w:tcBorders>
            <w:shd w:val="clear" w:color="000080" w:fill="000080"/>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207.200,00</w:t>
            </w:r>
          </w:p>
        </w:tc>
        <w:tc>
          <w:tcPr>
            <w:tcW w:w="2272" w:type="dxa"/>
            <w:gridSpan w:val="3"/>
            <w:tcBorders>
              <w:top w:val="nil"/>
              <w:left w:val="nil"/>
              <w:bottom w:val="single" w:sz="4" w:space="0" w:color="auto"/>
              <w:right w:val="single" w:sz="4" w:space="0" w:color="auto"/>
            </w:tcBorders>
            <w:shd w:val="clear" w:color="000080" w:fill="000080"/>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- 19.000,00</w:t>
            </w:r>
          </w:p>
        </w:tc>
        <w:tc>
          <w:tcPr>
            <w:tcW w:w="2272" w:type="dxa"/>
            <w:gridSpan w:val="2"/>
            <w:tcBorders>
              <w:top w:val="single" w:sz="4" w:space="0" w:color="auto"/>
              <w:left w:val="nil"/>
              <w:bottom w:val="single" w:sz="4" w:space="0" w:color="auto"/>
              <w:right w:val="single" w:sz="4" w:space="0" w:color="auto"/>
            </w:tcBorders>
            <w:shd w:val="clear" w:color="000080" w:fill="000080"/>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- 9,17</w:t>
            </w:r>
          </w:p>
        </w:tc>
        <w:tc>
          <w:tcPr>
            <w:tcW w:w="2272" w:type="dxa"/>
            <w:gridSpan w:val="3"/>
            <w:tcBorders>
              <w:top w:val="single" w:sz="4" w:space="0" w:color="auto"/>
              <w:left w:val="nil"/>
              <w:bottom w:val="single" w:sz="4" w:space="0" w:color="auto"/>
              <w:right w:val="single" w:sz="4" w:space="0" w:color="auto"/>
            </w:tcBorders>
            <w:shd w:val="clear" w:color="000080" w:fill="000080"/>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188.200,00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FFFFFF"/>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0000CE" w:fill="0000CE"/>
            <w:vAlign w:val="center"/>
            <w:hideMark/>
          </w:tcPr>
          <w:p w:rsidR="009B68DC" w:rsidRPr="009B68DC" w:rsidRDefault="009B68DC" w:rsidP="009B68DC">
            <w:pPr>
              <w:jc w:val="lef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Glava  00101</w:t>
            </w:r>
          </w:p>
        </w:tc>
        <w:tc>
          <w:tcPr>
            <w:tcW w:w="2272" w:type="dxa"/>
            <w:gridSpan w:val="3"/>
            <w:tcBorders>
              <w:top w:val="single" w:sz="4" w:space="0" w:color="auto"/>
              <w:left w:val="nil"/>
              <w:bottom w:val="single" w:sz="4" w:space="0" w:color="auto"/>
              <w:right w:val="single" w:sz="4" w:space="0" w:color="auto"/>
            </w:tcBorders>
            <w:shd w:val="clear" w:color="0000CE" w:fill="0000CE"/>
            <w:vAlign w:val="center"/>
            <w:hideMark/>
          </w:tcPr>
          <w:p w:rsidR="009B68DC" w:rsidRPr="009B68DC" w:rsidRDefault="009B68DC" w:rsidP="009B68DC">
            <w:pPr>
              <w:jc w:val="lef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OPĆINSKO VIJEĆE</w:t>
            </w:r>
          </w:p>
        </w:tc>
        <w:tc>
          <w:tcPr>
            <w:tcW w:w="2272" w:type="dxa"/>
            <w:gridSpan w:val="2"/>
            <w:tcBorders>
              <w:top w:val="nil"/>
              <w:left w:val="nil"/>
              <w:bottom w:val="single" w:sz="4" w:space="0" w:color="auto"/>
              <w:right w:val="single" w:sz="4" w:space="0" w:color="auto"/>
            </w:tcBorders>
            <w:shd w:val="clear" w:color="0000CE" w:fill="0000CE"/>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207.200,00</w:t>
            </w:r>
          </w:p>
        </w:tc>
        <w:tc>
          <w:tcPr>
            <w:tcW w:w="2272" w:type="dxa"/>
            <w:gridSpan w:val="3"/>
            <w:tcBorders>
              <w:top w:val="nil"/>
              <w:left w:val="nil"/>
              <w:bottom w:val="single" w:sz="4" w:space="0" w:color="auto"/>
              <w:right w:val="single" w:sz="4" w:space="0" w:color="auto"/>
            </w:tcBorders>
            <w:shd w:val="clear" w:color="0000CE" w:fill="0000CE"/>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- 19.000,00</w:t>
            </w:r>
          </w:p>
        </w:tc>
        <w:tc>
          <w:tcPr>
            <w:tcW w:w="2272" w:type="dxa"/>
            <w:gridSpan w:val="2"/>
            <w:tcBorders>
              <w:top w:val="single" w:sz="4" w:space="0" w:color="auto"/>
              <w:left w:val="nil"/>
              <w:bottom w:val="single" w:sz="4" w:space="0" w:color="auto"/>
              <w:right w:val="single" w:sz="4" w:space="0" w:color="auto"/>
            </w:tcBorders>
            <w:shd w:val="clear" w:color="0000CE" w:fill="0000CE"/>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- 9,17</w:t>
            </w:r>
          </w:p>
        </w:tc>
        <w:tc>
          <w:tcPr>
            <w:tcW w:w="2272" w:type="dxa"/>
            <w:gridSpan w:val="3"/>
            <w:tcBorders>
              <w:top w:val="single" w:sz="4" w:space="0" w:color="auto"/>
              <w:left w:val="nil"/>
              <w:bottom w:val="single" w:sz="4" w:space="0" w:color="auto"/>
              <w:right w:val="single" w:sz="4" w:space="0" w:color="auto"/>
            </w:tcBorders>
            <w:shd w:val="clear" w:color="0000CE" w:fill="0000CE"/>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188.200,00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FFFFFF"/>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1000</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Redovna djelatnost</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207.200,00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- 19.000,00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- 9,17</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188.200,00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Izdaci za troškove Općinskog vijeća i političke stranke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207.200,00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- 19.000,00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- 9,17</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188.200,00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207.200,00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- 19.000,00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- 9,17</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188.200,00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207.200,00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- 19.000,00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- 9,17</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188.200,00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207.200,00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- 19.000,00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- 9,17</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188.200,00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198.000,00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- 9,60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nespomenuti rashodi poslovanja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193.000,00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- 9,84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174.000,00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9.200,00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Tekuće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9.200,00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000080" w:fill="000080"/>
            <w:vAlign w:val="center"/>
            <w:hideMark/>
          </w:tcPr>
          <w:p w:rsidR="009B68DC" w:rsidRPr="009B68DC" w:rsidRDefault="009B68DC" w:rsidP="009B68DC">
            <w:pPr>
              <w:jc w:val="lef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lastRenderedPageBreak/>
              <w:t>Razdjel  002</w:t>
            </w:r>
          </w:p>
        </w:tc>
        <w:tc>
          <w:tcPr>
            <w:tcW w:w="2272" w:type="dxa"/>
            <w:gridSpan w:val="3"/>
            <w:tcBorders>
              <w:top w:val="single" w:sz="4" w:space="0" w:color="auto"/>
              <w:left w:val="nil"/>
              <w:bottom w:val="single" w:sz="4" w:space="0" w:color="auto"/>
              <w:right w:val="single" w:sz="4" w:space="0" w:color="auto"/>
            </w:tcBorders>
            <w:shd w:val="clear" w:color="000080" w:fill="000080"/>
            <w:vAlign w:val="center"/>
            <w:hideMark/>
          </w:tcPr>
          <w:p w:rsidR="009B68DC" w:rsidRPr="009B68DC" w:rsidRDefault="009B68DC" w:rsidP="009B68DC">
            <w:pPr>
              <w:jc w:val="lef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JEDINSTVENI UPRAVNI ODJEL</w:t>
            </w:r>
          </w:p>
        </w:tc>
        <w:tc>
          <w:tcPr>
            <w:tcW w:w="2272" w:type="dxa"/>
            <w:gridSpan w:val="2"/>
            <w:tcBorders>
              <w:top w:val="nil"/>
              <w:left w:val="nil"/>
              <w:bottom w:val="single" w:sz="4" w:space="0" w:color="auto"/>
              <w:right w:val="single" w:sz="4" w:space="0" w:color="auto"/>
            </w:tcBorders>
            <w:shd w:val="clear" w:color="000080" w:fill="000080"/>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19.680.359,40</w:t>
            </w:r>
          </w:p>
        </w:tc>
        <w:tc>
          <w:tcPr>
            <w:tcW w:w="2272" w:type="dxa"/>
            <w:gridSpan w:val="3"/>
            <w:tcBorders>
              <w:top w:val="nil"/>
              <w:left w:val="nil"/>
              <w:bottom w:val="single" w:sz="4" w:space="0" w:color="auto"/>
              <w:right w:val="single" w:sz="4" w:space="0" w:color="auto"/>
            </w:tcBorders>
            <w:shd w:val="clear" w:color="000080" w:fill="000080"/>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- 2.662.000,00</w:t>
            </w:r>
          </w:p>
        </w:tc>
        <w:tc>
          <w:tcPr>
            <w:tcW w:w="2272" w:type="dxa"/>
            <w:gridSpan w:val="2"/>
            <w:tcBorders>
              <w:top w:val="single" w:sz="4" w:space="0" w:color="auto"/>
              <w:left w:val="nil"/>
              <w:bottom w:val="single" w:sz="4" w:space="0" w:color="auto"/>
              <w:right w:val="single" w:sz="4" w:space="0" w:color="auto"/>
            </w:tcBorders>
            <w:shd w:val="clear" w:color="000080" w:fill="000080"/>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- 13,53</w:t>
            </w:r>
          </w:p>
        </w:tc>
        <w:tc>
          <w:tcPr>
            <w:tcW w:w="2272" w:type="dxa"/>
            <w:gridSpan w:val="3"/>
            <w:tcBorders>
              <w:top w:val="single" w:sz="4" w:space="0" w:color="auto"/>
              <w:left w:val="nil"/>
              <w:bottom w:val="single" w:sz="4" w:space="0" w:color="auto"/>
              <w:right w:val="single" w:sz="4" w:space="0" w:color="auto"/>
            </w:tcBorders>
            <w:shd w:val="clear" w:color="000080" w:fill="000080"/>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17.018.359,40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FFFFFF"/>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0000CE" w:fill="0000CE"/>
            <w:vAlign w:val="center"/>
            <w:hideMark/>
          </w:tcPr>
          <w:p w:rsidR="009B68DC" w:rsidRPr="009B68DC" w:rsidRDefault="009B68DC" w:rsidP="009B68DC">
            <w:pPr>
              <w:jc w:val="lef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Glava  00201</w:t>
            </w:r>
          </w:p>
        </w:tc>
        <w:tc>
          <w:tcPr>
            <w:tcW w:w="2272" w:type="dxa"/>
            <w:gridSpan w:val="3"/>
            <w:tcBorders>
              <w:top w:val="single" w:sz="4" w:space="0" w:color="auto"/>
              <w:left w:val="nil"/>
              <w:bottom w:val="single" w:sz="4" w:space="0" w:color="auto"/>
              <w:right w:val="single" w:sz="4" w:space="0" w:color="auto"/>
            </w:tcBorders>
            <w:shd w:val="clear" w:color="0000CE" w:fill="0000CE"/>
            <w:vAlign w:val="center"/>
            <w:hideMark/>
          </w:tcPr>
          <w:p w:rsidR="009B68DC" w:rsidRPr="009B68DC" w:rsidRDefault="009B68DC" w:rsidP="009B68DC">
            <w:pPr>
              <w:jc w:val="lef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JEDINSTVENI UPRAVNI ODJEL</w:t>
            </w:r>
          </w:p>
        </w:tc>
        <w:tc>
          <w:tcPr>
            <w:tcW w:w="2272" w:type="dxa"/>
            <w:gridSpan w:val="2"/>
            <w:tcBorders>
              <w:top w:val="nil"/>
              <w:left w:val="nil"/>
              <w:bottom w:val="single" w:sz="4" w:space="0" w:color="auto"/>
              <w:right w:val="single" w:sz="4" w:space="0" w:color="auto"/>
            </w:tcBorders>
            <w:shd w:val="clear" w:color="0000CE" w:fill="0000CE"/>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19.680.359,40</w:t>
            </w:r>
          </w:p>
        </w:tc>
        <w:tc>
          <w:tcPr>
            <w:tcW w:w="2272" w:type="dxa"/>
            <w:gridSpan w:val="3"/>
            <w:tcBorders>
              <w:top w:val="nil"/>
              <w:left w:val="nil"/>
              <w:bottom w:val="single" w:sz="4" w:space="0" w:color="auto"/>
              <w:right w:val="single" w:sz="4" w:space="0" w:color="auto"/>
            </w:tcBorders>
            <w:shd w:val="clear" w:color="0000CE" w:fill="0000CE"/>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- 2.662.000,00</w:t>
            </w:r>
          </w:p>
        </w:tc>
        <w:tc>
          <w:tcPr>
            <w:tcW w:w="2272" w:type="dxa"/>
            <w:gridSpan w:val="2"/>
            <w:tcBorders>
              <w:top w:val="single" w:sz="4" w:space="0" w:color="auto"/>
              <w:left w:val="nil"/>
              <w:bottom w:val="single" w:sz="4" w:space="0" w:color="auto"/>
              <w:right w:val="single" w:sz="4" w:space="0" w:color="auto"/>
            </w:tcBorders>
            <w:shd w:val="clear" w:color="0000CE" w:fill="0000CE"/>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- 13,53</w:t>
            </w:r>
          </w:p>
        </w:tc>
        <w:tc>
          <w:tcPr>
            <w:tcW w:w="2272" w:type="dxa"/>
            <w:gridSpan w:val="3"/>
            <w:tcBorders>
              <w:top w:val="single" w:sz="4" w:space="0" w:color="auto"/>
              <w:left w:val="nil"/>
              <w:bottom w:val="single" w:sz="4" w:space="0" w:color="auto"/>
              <w:right w:val="single" w:sz="4" w:space="0" w:color="auto"/>
            </w:tcBorders>
            <w:shd w:val="clear" w:color="0000CE" w:fill="0000CE"/>
            <w:vAlign w:val="center"/>
            <w:hideMark/>
          </w:tcPr>
          <w:p w:rsidR="009B68DC" w:rsidRPr="009B68DC" w:rsidRDefault="009B68DC" w:rsidP="009B68DC">
            <w:pPr>
              <w:jc w:val="right"/>
              <w:rPr>
                <w:rFonts w:ascii="Arial" w:eastAsia="Times New Roman" w:hAnsi="Arial" w:cs="Arial"/>
                <w:b/>
                <w:bCs/>
                <w:color w:val="FFFFFF"/>
                <w:sz w:val="16"/>
                <w:szCs w:val="16"/>
                <w:lang w:eastAsia="hr-HR"/>
              </w:rPr>
            </w:pPr>
            <w:r w:rsidRPr="009B68DC">
              <w:rPr>
                <w:rFonts w:ascii="Arial" w:eastAsia="Times New Roman" w:hAnsi="Arial" w:cs="Arial"/>
                <w:b/>
                <w:bCs/>
                <w:color w:val="FFFFFF"/>
                <w:sz w:val="16"/>
                <w:szCs w:val="16"/>
                <w:lang w:eastAsia="hr-HR"/>
              </w:rPr>
              <w:t>17.018.359,40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FFFFFF"/>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1000</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Redovna djelatnost</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1.789.683,75</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- 281.338,00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- 15,72</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1.508.345,75</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zaposlene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555.500,00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- 88.000,00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- 15,84</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467.500,00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555.500,00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- 88.000,00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- 15,84</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467.500,00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555.500,00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- 88.000,00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- 15,84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467.500,00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555.500,00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- 88.000,00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- 15,84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467.500,00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zaposlene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555.500,00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- 88.000,00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- 15,84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467.500,00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311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Plaće (Bruto)</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364.000,00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- 61.000,00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- 16,76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312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rashodi za zaposlene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26.500,00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7,55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28.500,00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313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Doprinosi na plaće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165.000,00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- 17,58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136.000,00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A100003</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667.683,61</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91.203,00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13,66</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758.886,61</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579.183,61</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26.703,00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605.886,61</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577.183,61</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23.703,00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600.886,61</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577.183,61</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23.703,00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4,11</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600.886,61</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577.183,61</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23.703,00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600.886,61</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Naknade troškova zaposlenima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- 6.084,00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- 22,53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20.916,00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16.500,00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15,87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120.500,00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393.083,61</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20.887,00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5,31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413.970,61</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nespomenuti rashodi poslovanja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53.100,00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- 7.600,00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- 14,31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Naknade troškova zaposlenima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150,00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3.1.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Vlastiti prihodi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3,45</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3,45</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3,45</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19.000,00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4.4.</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komunalne naknade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- 25.000,00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- 92,59</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- 25.000,00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- 92,59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- 25.000,00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- 92,59</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- 92,59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- 92,59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32.500,00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54.500,00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167,69</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32.500,00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54.500,00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167,69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32.500,00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54.500,00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167,69</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167,69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54.500,00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167,69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8.1.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Namjenski primici od zaduživanja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A100004</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Financijski rashodi</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48.500,14</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- 4.541,00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- 9,36</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43.959,14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46.500,00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- 4.541,00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- 9,77</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41.959,00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46.500,00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- 4.541,00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- 9,77</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41.959,00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46.500,00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- 4.541,00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- 9,77</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41.959,00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Financijski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36.500,00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5.459,00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14,96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41.959,00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lastRenderedPageBreak/>
              <w:t>342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Kamate za primljene kredite i zajmove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20.200,00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- 2.300,00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- 11,39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17.900,00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343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financijski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16.300,00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7.759,00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47,60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24.059,00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Izvanredni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Financijski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343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financijski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6.1.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Donacije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0,14</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0,14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0,14</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0,14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0,14</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0,14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Financijski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0,14</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0,14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343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financijski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0,14</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0,14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A100011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Izdaci za otplatu primljenih kredita i zajmova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503.000,00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- 280.000,00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- 55,67</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223.000,00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Izdaci za financijsku imovinu i otplate zajmova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223.000,00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Izdaci za otplatu glavnice primljenih kredita i zajmova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547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Otplata glavnice primljenih zajmova od drugih razina vlasti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223.000,00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223.000,00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- 280.000,00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Izdaci za financijsku imovinu i otplate zajmova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- 280.000,00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Izdaci za otplatu glavnice primljenih kredita i zajmova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- 280.000,00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547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Otplata glavnice primljenih zajmova od drugih razina vlasti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280.000,00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- 280.000,00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Kapitalni projekt  K100001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Postrojenja i oprema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- 8.063,97</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- 53,76</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6.936,03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- 8.063,97</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- 53,76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6.936,03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- 8.063,97</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- 53,76</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6.936,03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- 8.063,97</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- 53,76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6.936,03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Postrojenja i oprema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- 8.063,97</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- 53,76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6.936,03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4.3.</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prihodi za posebne namjene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8.063,97</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8.063,97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8.063,97</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8.063,97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8.063,97</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8.063,97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8.063,97</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8.063,97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Postrojenja i oprema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8.063,97</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8.063,97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1001</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Predškolsko obrazovanje</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477.000,00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- 4,19</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A100006</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Predškolski odgoj</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467.000,00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- 2,14</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28.806,30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31,24</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37.806,30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28.806,30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31,24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37.806,30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28.806,30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31,24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37.806,30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66,67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66,67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Subvencije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16.806,30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17,85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19.806,30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352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Subvencije trgovačkim društvima, poljoprivrednicima i obrtnicima izvan javnog sektora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16.806,30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17,85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19.806,30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xml:space="preserve">Naknade građanima i kućanstvima na temelju </w:t>
            </w:r>
            <w:r w:rsidRPr="009B68DC">
              <w:rPr>
                <w:rFonts w:ascii="Arial" w:eastAsia="Times New Roman" w:hAnsi="Arial" w:cs="Arial"/>
                <w:b/>
                <w:bCs/>
                <w:color w:val="000000"/>
                <w:sz w:val="16"/>
                <w:szCs w:val="16"/>
                <w:lang w:eastAsia="hr-HR"/>
              </w:rPr>
              <w:lastRenderedPageBreak/>
              <w:t>osiguranja i druge naknade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lastRenderedPageBreak/>
              <w:t>372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Ostale naknade građanima i kućanstvima iz proračuna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3.1.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Vlastiti prihodi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Subvencije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352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Subvencije trgovačkim društvima, poljoprivrednicima i obrtnicima izvan javnog sektora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228.000,00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19,74</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228.000,00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19,74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228.000,00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19,74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Subvencije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47.000,00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20,98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352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Subvencije trgovačkim društvima, poljoprivrednicima i obrtnicima izvan javnog sektora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224.000,00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47.000,00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20,98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271.000,00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8.1.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Namjenski primici od zaduživanja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149.193,70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- 64.000,00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- 42,90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85.193,70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149.193,70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- 64.000,00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- 42,90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85.193,70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149.193,70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- 64.000,00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- 42,90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85.193,70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Subvencije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149.193,70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- 42,90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85.193,70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352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Subvencije trgovačkim društvima, poljoprivrednicima i obrtnicima izvan javnog sektora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149.193,70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- 64.000,00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- 42,90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85.193,70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Kapitalni projekt  K100005</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Oprema za vrtić</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Postrojenja i oprema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1002</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Školsko obrazovanje</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320.000,00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- 37.775,00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- 11,80</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282.225,00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Sufinanciranje troškova djece područne škole Dubravica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276.000,00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- 37.400,00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- 13,55</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238.600,00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238.000,00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- 66.400,00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- 27,90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171.600,00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238.000,00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- 66.400,00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- 27,90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171.600,00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238.000,00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- 66.400,00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- 27,90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171.600,00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nespomenuti rashodi poslovanja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Subvencije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- 32,02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138.000,00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352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Subvencije trgovačkim društvima, poljoprivrednicima i obrtnicima izvan javnog sektora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- 65.000,00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- 32,02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138.000,00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Naknade građanima i kućanstvima na temelju osiguranja i druge naknade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- 1.400,00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- 15,56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7.600,00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372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Ostale naknade građanima i kućanstvima iz proračuna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- 1.400,00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- 15,56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7.600,00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3.1.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Vlastiti prihodi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35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Subvencije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352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Subvencije trgovačkim društvima, poljoprivrednicima i obrtnicima izvan javnog sektora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Subvencije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352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Subvencije trgovačkim društvima, poljoprivrednicima i obrtnicima izvan javnog sektora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8.1.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Namjenski primici od zaduživanja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24.000,00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125,00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24.000,00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125,00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24.000,00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125,00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Subvencije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125,00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352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Subvencije trgovačkim društvima, poljoprivrednicima i obrtnicima izvan javnog sektora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125,00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Suf.prijevoza srednjoškolaca i studenata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Ulaganja u školstvo</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- 375,00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- 0,89</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41.625,00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Postrojenja i oprema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- 375,00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- 37,50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- 375,00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- 37,50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- 375,00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- 37,50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- 375,00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- 37,50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Postrojenja i oprema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- 375,00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- 37,50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1003</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Gradnje objekata i uređaja komunalne infrastrukture</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3.953.346,48</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- 112.217,70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- 2,84</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3.841.128,78</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K100002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Javna rasvjeta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- 25.000,00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4.5.</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komunalnog doprinosa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- 23.000,00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- 23.000,00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- 23.000,00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lastRenderedPageBreak/>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K100004</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Izgradnja javnih površina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Postrojenja i oprema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K100017</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Rekonstrukcija traktorskih putova u šumske ceste u gospodarskoj jedinici "Zaprešićke šume"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2.012.792,75</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2.012.792,75</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37.500,00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37.500,00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37.500,00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37.500,00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37.500,00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Pomoći EU</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1.975.292,75</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1.975.292,75</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1.975.292,75</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1.975.292,75</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1.975.292,75</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1.975.292,75</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1.975.292,75</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1.975.292,75</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1.896.288,86</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1.896.288,86</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79.003,89</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79.003,89</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K100018</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Proširenje grobnih mjesta i izgradnja ograde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88.000,00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43,18</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- 33,33</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- 33,33</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- 33,33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- 33,33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4.6.</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grobne naknade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48,78</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48,78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48,78</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48,78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97,50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K100019</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Rekonstrukcija Kumrovečke ceste izgradnjom nogostupa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787.000,00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- 250.000,00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- 31,77</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537.000,00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4.5.</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komunalnog doprinosa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- 250.000,00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- 250.000,00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- 250.000,00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- 250.000,00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250.000,00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- 250.000,00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8.1.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Namjenski primici od zaduživanja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K100020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Rekonstrukcija nerazvrstanih cesta - II Sutlanska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587.217,70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- 103.217,70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- 17,58</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484.000,00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- 9,09</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- 9,09</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dodatna ulaganja na nefinancijskoj imovini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- 9,09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Dodatna ulaganja na građevinskim objektima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- 9,09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4.5.</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komunalnog doprinosa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dodatna ulaganja na nefinancijskoj imovini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Dodatna ulaganja na građevinskim objektima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514.000,00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- 13,62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514.000,00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- 13,62</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514.000,00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- 13,62</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dodatna ulaganja na nefinancijskoj imovini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- 13,62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Dodatna ulaganja na građevinskim objektima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514.000,00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- 70.000,00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- 13,62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444.000,00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7.1.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prodaje nefinancijske imovine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- 51.217,70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- 51.217,70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- 51.217,70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dodatna ulaganja na nefinancijskoj imovini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- 51.217,70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Dodatna ulaganja na građevinskim objektima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51.217,70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- 51.217,70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K100021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Rekonstrukcija staze na groblju</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376.750,00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- 375.500,00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- 99,67</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11.750,00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- 10.500,00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- 89,36</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11.750,00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- 10.500,00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- 89,36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11.750,00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- 10.500,00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- 89,36</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11.750,00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- 89,36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1.250,00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4.5.</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komunalnog doprinosa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4.6.</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grobne naknade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33.000,00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33.000,00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33.000,00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Pomoći EU</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226.000,00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- 226.000,00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226.000,00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- 226.000,00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226.000,00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- 226.000,00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- 226.000,00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226.000,00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- 226.000,00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84.000,00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- 84.000,00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84.000,00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- 84.000,00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84.000,00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- 84.000,00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- 84.000,00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K100023</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Izgradnja nove zgrade dječjeg vrtića u Dubravici</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637.500,00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637.500,00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90.500,00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90.500,00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90.500,00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90.500,00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90.500,00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Pomoći EU</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547.000,00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Funkcijska klasifikacija   09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Obrazovanje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547.000,00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547.000,00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547.000,00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547.000,00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547.000,00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547.000,00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Tekući projekt  T100009</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Legalizacija nerazvrstanih cesta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39.586,03</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- 10,10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35.586,03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4.3.</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prihodi za posebne namjene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35.586,03</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- 33,72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23.586,03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35.586,03</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- 33,72</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23.586,03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35.586,03</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- 33,72</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23.586,03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35.586,03</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- 33,72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23.586,03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35.586,03</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- 33,72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23.586,03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Tekući projekt  T100010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Evidentiranje komunalne infrastrukture u katastar i zemljišne knjige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- 74,07</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- 18.000,00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- 72,00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- 18.000,00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- 72,00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- 18.000,00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- 72,00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- 18.000,00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- 72,00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- 18.000,00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- 72,00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3.1.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Vlastiti prihodi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1004</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Gospodarstvo i poljoprivreda</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29.000,00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- 4.797,00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- 16,54</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24.203,00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Poticaj za razvoj gospodarstva i poljoprivrede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- 847,00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- 7,06</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11.153,00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- 847,00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- 7,06</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11.153,00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- 847,00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11.153,00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- 847,00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- 7,06</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11.153,00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Subvencije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- 847,00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- 7,06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11.153,00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352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Subvencije trgovačkim društvima, poljoprivrednicima i obrtnicima izvan javnog sektora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- 847,00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- 7,06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11.153,00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A100004</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zaštite divljači</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- 3.950,00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- 23,24</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- 3.950,00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- 23,24</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- 3.950,00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- 23,24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- 3.950,00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- 23,24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- 3.950,00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- 23,24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- 3.950,00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- 23,24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13.050,00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1005</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Javnih potreba u kulturi</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686.000,00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- 187.700,00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- 27,36</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498.300,00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Sufinanciranje programa i projekata Udruga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62.000,00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Tekuće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Tekuće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A100004</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Manifestacije u kulturi</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- 21.700,00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- 16,69</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108.300,00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67.000,00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- 13.700,00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- 20,45</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53.300,00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67.000,00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- 13.700,00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- 20,45</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53.300,00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67.000,00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- 13.700,00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- 20,45</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53.300,00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- 13.700,00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- 20,45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53.300,00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- 6.200,00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- 44,29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7.800,00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nespomenuti rashodi poslovanja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- 7.500,00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- 14,15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63.000,00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- 12,70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63.000,00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- 12,70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63.000,00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- 12,70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- 12,70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nespomenuti rashodi poslovanja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3,77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Aktivnost  A100005</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Ulaganje u objekte i sakralne spomenike kulture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342.000,00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- 114.000,00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- 33,33</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228.000,00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- 14.000,00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- 34,15</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- 14.000,00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- 34,15</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- 14.000,00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- 34,15</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- 34,15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Tekuće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- 33,33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Kapitalne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- 36,36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4.3.</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prihodi za posebne namjene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Kapitalne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- 99.000,00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- 99.000,00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- 99.000,00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- 33,00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Kapitalne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- 99.000,00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- 33,00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A100006</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 - stara škola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121.000,00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- 52.000,00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- 42,98</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- 42,98</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- 56.000,00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- 50,45</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- 56.000,00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- 50,45</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- 56.000,00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- 50,45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109.000,00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- 56.000,00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- 51,38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A100007</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Pokroviteljstvo Matice Hrvatske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Tekuće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K100005</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Ulaganje u staru školu - potres</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4.305,06</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4.305,06</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4.305,06</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4.305,06</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4.305,06</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4.305,06</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dodatna ulaganja na nefinancijskoj imovini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4.305,06</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4.305,06</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Dodatna ulaganja na građevinskim objektima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4.305,06</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4.305,06</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8.1.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Namjenski primici od zaduživanja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25.694,94</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25.694,94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25.694,94</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25.694,94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25.694,94</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25.694,94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dodatna ulaganja na nefinancijskoj imovini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25.694,94</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25.694,94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Dodatna ulaganja na građevinskim objektima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25.694,94</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25.694,94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1006</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Socijalna zaštita</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1.113.921,87</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- 40.458,13</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- 3,63</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1.073.463,74</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Troškovi stanovanja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17.600,00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- 17.600,00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10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Socijalna zaštita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Naknade građanima i kućanstvima na temelju osiguranja i druge naknade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372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Ostale naknade građanima i kućanstvima iz proračuna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12.600,00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- 12.600,00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10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Socijalna zaštita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12.600,00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- 12.600,00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12.600,00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- 12.600,00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Naknade građanima i kućanstvima na temelju osiguranja i druge naknade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12.600,00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- 12.600,00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372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Ostale naknade građanima i kućanstvima iz proračuna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12.600,00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- 12.600,00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Troškovi prijevoza starijih osoba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58.000,00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- 1,72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58.000,00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- 1,72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10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Socijalna zaštita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58.000,00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- 1,72</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58.000,00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- 1,72</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58.000,00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- 1,72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58.000,00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- 1,72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A100003</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Pomoć socijalno ugroženim obiteljima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68.100,00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- 7,34</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63.100,00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68.100,00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- 7,34</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63.100,00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10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Socijalna zaštita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68.100,00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- 7,34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63.100,00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68.100,00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- 7,34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63.100,00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xml:space="preserve">Naknade građanima i kućanstvima na temelju </w:t>
            </w:r>
            <w:r w:rsidRPr="009B68DC">
              <w:rPr>
                <w:rFonts w:ascii="Arial" w:eastAsia="Times New Roman" w:hAnsi="Arial" w:cs="Arial"/>
                <w:b/>
                <w:bCs/>
                <w:color w:val="000000"/>
                <w:sz w:val="16"/>
                <w:szCs w:val="16"/>
                <w:lang w:eastAsia="hr-HR"/>
              </w:rPr>
              <w:lastRenderedPageBreak/>
              <w:t>osiguranja i druge naknade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lastRenderedPageBreak/>
              <w:t>372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Ostale naknade građanima i kućanstvima iz proračuna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58.100,00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58.100,00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Tekuće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58.100,00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58.100,00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A100004</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Suf.ljekarne, hitne pomoći  i prijevoza na radionicu - Zaprešić</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- 18.860,13</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- 82,00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4.139,87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- 18.860,13</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- 82,00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4.139,87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10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Socijalna zaštita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- 18.860,13</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- 82,00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4.139,87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- 18.860,13</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- 82,00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4.139,87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Subvencije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- 18.860,13</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- 82,00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4.139,87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352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Subvencije trgovačkim društvima, poljoprivrednicima i obrtnicima izvan javnog sektora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- 18.860,13</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- 82,00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4.139,87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Tekući projekt  T100001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Aktivni u zajednici</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947.221,87</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2.002,00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0,21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949.223,87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139.502,00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996,44</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153.502,00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10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Socijalna zaštita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139.502,00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996,44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153.502,00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139.502,00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996,44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153.502,00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139.502,00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996,44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153.502,00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66,67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137.500,00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4.583,33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140.500,00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nespomenuti rashodi poslovanja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8.002,00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Pomoći EU</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795.721,87</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795.721,87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10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Socijalna zaštita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795.721,87</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795.721,87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739.921,87</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739.921,87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zaposlene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176.171,87</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176.171,87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lastRenderedPageBreak/>
              <w:t>311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Plaće (Bruto)</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176.171,87</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- 16,46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147.171,87</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313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Doprinosi na plaće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563.750,00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563.750,00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7.900,00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7.900,00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549.850,00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549.850,00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nespomenuti rashodi poslovanja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55.800,00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55.800,00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55.800,00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55.800,00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Postrojenja i oprema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55.800,00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55.800,00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137.500,00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- 137.500,00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10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Socijalna zaštita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137.500,00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- 137.500,00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137.500,00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- 137.500,00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137.500,00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- 137.500,00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137.500,00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- 137.500,00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1007</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Zdravstvo</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4.496.182,30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- 1.286.889,17</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- 28,62</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3.209.293,13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Izgradnja poslovne zgrade - ambulanta - Poduzetnički inkubator</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4.496.182,30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- 1.286.889,17</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- 28,62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3.209.293,13</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258.558,18</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258.558,18</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07</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Zdravstvo</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258.558,18</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258.558,18</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258.558,18</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258.558,18</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258.558,18</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258.558,18</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258.558,18</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258.558,18</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4.5.</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komunalnog doprinosa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07</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Zdravstvo</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2.996.182,30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- 1.621.665,05</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- 54,12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1.374.517,25</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07</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Zdravstvo</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2.996.182,30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- 1.621.665,05</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- 54,12</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1.374.517,25</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2.996.182,30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- 1.621.665,05</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- 54,12</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1.374.517,25</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2.996.182,30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- 1.621.665,05</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- 54,12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1.374.517,25</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2.879.182,30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- 1.591.665,05</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- 55,28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1.287.517,25</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117.000,00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- 25,64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7.1.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prodaje nefinancijske imovine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07</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Zdravstvo</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51.217,70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51.217,70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51.217,70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8.1.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Namjenski primici od zaduživanja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07</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Zdravstvo</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1.500.000,00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1.500.000,00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1008</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Održavanje komunalne infrastrukture</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945.000,00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3.767.050,00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398,63</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4.712.050,00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Javna rasvjeta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442.000,00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- 139.000,00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- 31,45</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- 161.000,00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- 57,30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- 161.000,00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- 57,30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- 161.000,00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- 57,30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- 161.000,00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- 57,30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- 161.000,00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- 78,16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4.3.</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prihodi za posebne namjene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4.4.</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komunalne naknade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12,42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12,42</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12,42</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23,26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Održavanje javnih površina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91.000,00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25,49</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25,49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25,49</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25,49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21,74</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Izvor   4.4.</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komunalne naknade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- 32,50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- 32,50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- 32,50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- 32,50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- 13.000,00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- 32,50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A100003</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Održavanje nerazvrstanih cesta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279.000,00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24.225,00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8,68</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303.225,00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147.000,00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34.225,00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23,28</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181.225,00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147.000,00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34.225,00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23,28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181.225,00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147.000,00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34.225,00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23,28</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181.225,00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34.225,00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23,28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181.225,00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- 3,51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36.225,00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40,25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126.225,00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4.4.</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komunalne naknade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- 7,58</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- 7,58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- 7,58</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- 7,58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- 18.000,00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- 27,27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48.000,00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12,12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A100004</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Zimsko održavanje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4.4.</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komunalne naknade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28.000,00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28.000,00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A100005</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Groblje, mrtvačnica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- 80,00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4.6.</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Prihod od grobne naknade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A100007</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Održavanje ostalih javnih površina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lastRenderedPageBreak/>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16.000,00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A100008</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Građevine i uređaji javne namjene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- 14.000,00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- 77,78</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9.447,46</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- 9.447,46</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9.447,46</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- 9.447,46</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9.447,46</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- 9.447,46</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9.447,46</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- 9.447,46</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Postrojenja i oprema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9.447,46</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- 9.447,46</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4.3.</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prihodi za posebne namjene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8.552,54</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- 4.552,54</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- 53,23</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8.552,54</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- 4.552,54</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- 53,23</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8.552,54</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- 4.552,54</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- 53,23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8.552,54</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- 4.552,54</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Postrojenja i oprema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8.552,54</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- 4.552,54</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Tekući projekt  T100001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Pojačano održavanje nerazvrstanih cesta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35.000,00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- 35.000,00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Tekući projekt  T100002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Sanacija nestabilnog pokosa na lokaciji dijela Kumrovečke c prije k.br.188(kč.br.1943/1 i 1943/12)</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1.272.450,00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1.272.450,00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Pomoći EU</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1.272.450,00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1.272.450,00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1.272.450,00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1.272.450,00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1.272.450,00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1.272.450,00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1.272.450,00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1.272.450,00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1.272.450,00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1.272.450,00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Tekući projekt  T100003</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Cjelovita obnova mosta na potoku Sutlišće u naselju Vučilćevu (k.č.br.1249/3, 1519/3  i 1268 k.o.Pr</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2.616.375,00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2.616.375,00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Pomoći EU</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2.534.375,00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2.534.375,00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2.534.375,00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2.534.375,00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2.534.375,00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2.534.375,00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2.534.375,00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2.534.375,00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2.534.375,00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2.534.375,00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1009</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Zaštita okoliša</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Održavanje javnih površina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05</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Zaštita okoliša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05</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Zaštita okoliša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1012</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Vatrogasne službe i zaštita</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635.800,00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- 63.800,00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- 10,03</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572.000,00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Vatrogasna zajednica i Civilna zaštita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379.300,00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- 137.300,00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- 36,20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242.000,00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159.300,00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82.700,00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51,91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242.000,00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03</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Javni red i sigurnost</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128.300,00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- 7.300,00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- 5,69</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128.300,00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- 7.300,00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- 5,69</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8.300,00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- 8.300,00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329</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Ostali nespomenuti rashodi poslovanja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8.300,00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- 8.300,00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0,83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Tekuće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0,83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290,32</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290,32</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Tekuće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- 220.000,00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220.000,00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- 220.000,00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Javna vatrogasna postrojba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03</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Javni red i sigurnost</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Pomoći dane u inozemstvo i unutar općeg proračuna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363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Pomoći unutar općeg proračuna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Planovi i procjene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10.500,00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- 10.500,00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10.500,00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- 10.500,00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03</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Javni red i sigurnost</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10.500,00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- 10.500,00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10.500,00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- 10.500,00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10.500,00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- 10.500,00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Tekući projekt  T100002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Izmjena stolarije i izgradnja fasade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245.000,00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85.000,00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34,69</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330.000,00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- 15.000,00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03</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Javni red i sigurnost</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- 15.000,00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- 15.000,00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Kapitalne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- 60,00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45,45</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03</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Javni red i sigurnost</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45,45</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45,45</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220.000,00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45,45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Kapitalne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220.000,00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45,45</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1013</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Turizam</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4.701.425,00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- 4.597.225,00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- 97,78</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104.200,00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Provođenje programa razvoja turizma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26.000,00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29.200,00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112,31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26.000,00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29.200,00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112,31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26.000,00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29.200,00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112,31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26.000,00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29.200,00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112,31</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29.200,00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112,31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55.200,00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Tekuće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26.000,00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29.200,00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112,31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55.200,00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Izgradnja kulturno turističkog centra (prenamjena stare škole) u Dubravici</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4.3.</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prihodi za posebne namjene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18.000,00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18.000,00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K100003</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Rekonstrukcija kulturnog centra Dubravica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4.625.425,00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- 4.625.425,00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Pomoći EU</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4.625.425,00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- 4.625.425,00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4.625.425,00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- 4.625.425,00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4.625.425,00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- 4.625.425,00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4.625.425,00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- 4.625.425,00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Građevinski objekti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4.625.425,00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- 4.625.425,00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1014</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Uređenje i održavanje prostora na području Općine</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48.000,00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18,75</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Božićna rasvjeta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46,67</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46,67</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46,67</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46,67</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46,67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44.000,00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materijal i energiju</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6,67</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Održavanje općinskih zgrada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01</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Opće javne usluge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A100004</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Uređenje autobusnih stajališta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04</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Ekonomski poslovi</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5.000,00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1015</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Deratizacija i veterinarsko -higijeničarska služba</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32.000,00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- 11.000,00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- 34,38</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Deratizacija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07</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Zdravstvo</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Veterinarsko -higijeničarska služba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- 11.000,00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- 55,00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- 11.000,00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- 55,00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07</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Zdravstvo</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- 11.000,00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- 55,00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- 11.000,00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- 55,00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- 55,00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- 11.000,00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- 55,00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9.000,00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1016</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Razvoj civilnog društva</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- 4.850,00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- 40,42</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7.150,00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A100001</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Potpore udrugama za razvoj civilnog društva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- 36,36</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- 36,36</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- 36,36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lastRenderedPageBreak/>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- 36,36</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- 36,36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381</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Tekuće donacije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- 4.000,00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- 36,36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Aktivnost  A100003</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Održavanje opreme - besplatni internet</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- 850,00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- 85,00</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- 850,00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- 85,00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- 850,00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- 85,00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- 850,00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- 85,00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Materijalni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- 850,00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- 85,00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323</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Rashodi za usluge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- 850,00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- 85,00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150,00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1018</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vodoopskrba i odvodnja</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319.000,00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- 68.000,00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- 21,32</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K100003</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Odvodnja</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319.000,00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- 68.000,00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- 21,32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251.000,00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78,38</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78,38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78,38</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78,38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66.000,00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Kapitalne pomoći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37.000,00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78,38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66.000,00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4.3.</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prihodi za posebne namjene</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Kapitalne pomoći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279.000,00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- 279.000,00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279.000,00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- 279.000,00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279.000,00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- 279.000,00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279.000,00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- 279.000,00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lastRenderedPageBreak/>
              <w:t>386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Kapitalne pomoći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279.000,00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- 279.000,00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8.1.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Namjenski primici od zaduživanja</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182.000,00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06</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Usluge unapređenja stanovanja i zajednice</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182.000,00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poslovanja</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182.000,00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38</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Ostali rashodi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182.000,00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386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Kapitalne pomoći</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182.000,00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182.000,00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Program  1019</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Javne potrebe u športu</w:t>
            </w:r>
          </w:p>
        </w:tc>
        <w:tc>
          <w:tcPr>
            <w:tcW w:w="2272" w:type="dxa"/>
            <w:gridSpan w:val="2"/>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120.000,00</w:t>
            </w:r>
          </w:p>
        </w:tc>
        <w:tc>
          <w:tcPr>
            <w:tcW w:w="2272" w:type="dxa"/>
            <w:gridSpan w:val="3"/>
            <w:tcBorders>
              <w:top w:val="nil"/>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280.000,00</w:t>
            </w:r>
          </w:p>
        </w:tc>
        <w:tc>
          <w:tcPr>
            <w:tcW w:w="2272" w:type="dxa"/>
            <w:gridSpan w:val="2"/>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233,33</w:t>
            </w:r>
          </w:p>
        </w:tc>
        <w:tc>
          <w:tcPr>
            <w:tcW w:w="2272" w:type="dxa"/>
            <w:gridSpan w:val="3"/>
            <w:tcBorders>
              <w:top w:val="single" w:sz="4" w:space="0" w:color="auto"/>
              <w:left w:val="nil"/>
              <w:bottom w:val="single" w:sz="4" w:space="0" w:color="auto"/>
              <w:right w:val="single" w:sz="4" w:space="0" w:color="auto"/>
            </w:tcBorders>
            <w:shd w:val="clear" w:color="C1C1FF" w:fill="C1C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Kapitalni projekt  K100002</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Sportsko igralište</w:t>
            </w:r>
          </w:p>
        </w:tc>
        <w:tc>
          <w:tcPr>
            <w:tcW w:w="2272" w:type="dxa"/>
            <w:gridSpan w:val="2"/>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120.000,00</w:t>
            </w:r>
          </w:p>
        </w:tc>
        <w:tc>
          <w:tcPr>
            <w:tcW w:w="2272" w:type="dxa"/>
            <w:gridSpan w:val="3"/>
            <w:tcBorders>
              <w:top w:val="nil"/>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280.000,00</w:t>
            </w:r>
          </w:p>
        </w:tc>
        <w:tc>
          <w:tcPr>
            <w:tcW w:w="2272" w:type="dxa"/>
            <w:gridSpan w:val="2"/>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233,33</w:t>
            </w:r>
          </w:p>
        </w:tc>
        <w:tc>
          <w:tcPr>
            <w:tcW w:w="2272" w:type="dxa"/>
            <w:gridSpan w:val="3"/>
            <w:tcBorders>
              <w:top w:val="single" w:sz="4" w:space="0" w:color="auto"/>
              <w:left w:val="nil"/>
              <w:bottom w:val="single" w:sz="4" w:space="0" w:color="auto"/>
              <w:right w:val="single" w:sz="4" w:space="0" w:color="auto"/>
            </w:tcBorders>
            <w:shd w:val="clear" w:color="E1E1FF" w:fill="E1E1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1.1.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Opći prihodi i primici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20.000,00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80.000,00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20.000,00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80.000,00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5.1.</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Pomoći EU</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300.000,00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300.000,00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Izvor   5.2.</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Ostale pomoći</w:t>
            </w:r>
          </w:p>
        </w:tc>
        <w:tc>
          <w:tcPr>
            <w:tcW w:w="2272" w:type="dxa"/>
            <w:gridSpan w:val="2"/>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3"/>
            <w:tcBorders>
              <w:top w:val="nil"/>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- 100.000,00</w:t>
            </w:r>
          </w:p>
        </w:tc>
        <w:tc>
          <w:tcPr>
            <w:tcW w:w="2272" w:type="dxa"/>
            <w:gridSpan w:val="2"/>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EDE01" w:fill="FEDE01"/>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450"/>
        </w:trPr>
        <w:tc>
          <w:tcPr>
            <w:tcW w:w="2272" w:type="dxa"/>
            <w:gridSpan w:val="2"/>
            <w:tcBorders>
              <w:top w:val="nil"/>
              <w:left w:val="single" w:sz="4" w:space="0" w:color="auto"/>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Funkcijska klasifikacija   08</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"Rekreacija, kultura i religija"</w:t>
            </w:r>
          </w:p>
        </w:tc>
        <w:tc>
          <w:tcPr>
            <w:tcW w:w="2272" w:type="dxa"/>
            <w:gridSpan w:val="2"/>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3"/>
            <w:tcBorders>
              <w:top w:val="nil"/>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- 100.000,00</w:t>
            </w:r>
          </w:p>
        </w:tc>
        <w:tc>
          <w:tcPr>
            <w:tcW w:w="2272" w:type="dxa"/>
            <w:gridSpan w:val="2"/>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5BADFF" w:fill="5BAD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nefinancijske imovine</w:t>
            </w:r>
          </w:p>
        </w:tc>
        <w:tc>
          <w:tcPr>
            <w:tcW w:w="2272" w:type="dxa"/>
            <w:gridSpan w:val="2"/>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3"/>
            <w:tcBorders>
              <w:top w:val="nil"/>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- 100.000,00</w:t>
            </w:r>
          </w:p>
        </w:tc>
        <w:tc>
          <w:tcPr>
            <w:tcW w:w="2272" w:type="dxa"/>
            <w:gridSpan w:val="2"/>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FFFFFF" w:fill="FFFFFF"/>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42</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Rashodi za nabavu proizvedene dugotrajne imovine</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100.000,00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b/>
                <w:bCs/>
                <w:color w:val="000000"/>
                <w:sz w:val="16"/>
                <w:szCs w:val="16"/>
                <w:lang w:eastAsia="hr-HR"/>
              </w:rPr>
            </w:pPr>
            <w:r w:rsidRPr="009B68DC">
              <w:rPr>
                <w:rFonts w:ascii="Arial" w:eastAsia="Times New Roman" w:hAnsi="Arial" w:cs="Arial"/>
                <w:b/>
                <w:bCs/>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b/>
                <w:bCs/>
                <w:color w:val="000000"/>
                <w:sz w:val="16"/>
                <w:szCs w:val="16"/>
                <w:lang w:eastAsia="hr-HR"/>
              </w:rPr>
            </w:pPr>
          </w:p>
        </w:tc>
      </w:tr>
      <w:tr w:rsidR="009B68DC" w:rsidRPr="009B68DC" w:rsidTr="009B68DC">
        <w:trPr>
          <w:divId w:val="2132740854"/>
          <w:trHeight w:val="300"/>
        </w:trPr>
        <w:tc>
          <w:tcPr>
            <w:tcW w:w="2272" w:type="dxa"/>
            <w:gridSpan w:val="2"/>
            <w:tcBorders>
              <w:top w:val="nil"/>
              <w:left w:val="single" w:sz="4" w:space="0" w:color="auto"/>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lastRenderedPageBreak/>
              <w:t>426</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lef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Nematerijalna proizvedena imovina</w:t>
            </w:r>
          </w:p>
        </w:tc>
        <w:tc>
          <w:tcPr>
            <w:tcW w:w="2272" w:type="dxa"/>
            <w:gridSpan w:val="2"/>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100.000,00</w:t>
            </w:r>
          </w:p>
        </w:tc>
        <w:tc>
          <w:tcPr>
            <w:tcW w:w="2272" w:type="dxa"/>
            <w:gridSpan w:val="3"/>
            <w:tcBorders>
              <w:top w:val="nil"/>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- 100.000,00</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- 100,00</w:t>
            </w:r>
          </w:p>
        </w:tc>
        <w:tc>
          <w:tcPr>
            <w:tcW w:w="2272" w:type="dxa"/>
            <w:gridSpan w:val="3"/>
            <w:tcBorders>
              <w:top w:val="single" w:sz="4" w:space="0" w:color="auto"/>
              <w:left w:val="nil"/>
              <w:bottom w:val="single" w:sz="4" w:space="0" w:color="auto"/>
              <w:right w:val="single" w:sz="4" w:space="0" w:color="auto"/>
            </w:tcBorders>
            <w:shd w:val="clear" w:color="auto" w:fill="auto"/>
            <w:vAlign w:val="center"/>
            <w:hideMark/>
          </w:tcPr>
          <w:p w:rsidR="009B68DC" w:rsidRPr="009B68DC" w:rsidRDefault="009B68DC" w:rsidP="009B68DC">
            <w:pPr>
              <w:jc w:val="right"/>
              <w:rPr>
                <w:rFonts w:ascii="Arial" w:eastAsia="Times New Roman" w:hAnsi="Arial" w:cs="Arial"/>
                <w:color w:val="000000"/>
                <w:sz w:val="16"/>
                <w:szCs w:val="16"/>
                <w:lang w:eastAsia="hr-HR"/>
              </w:rPr>
            </w:pPr>
            <w:r w:rsidRPr="009B68DC">
              <w:rPr>
                <w:rFonts w:ascii="Arial" w:eastAsia="Times New Roman" w:hAnsi="Arial" w:cs="Arial"/>
                <w:color w:val="000000"/>
                <w:sz w:val="16"/>
                <w:szCs w:val="16"/>
                <w:lang w:eastAsia="hr-HR"/>
              </w:rPr>
              <w:t>0,00</w:t>
            </w:r>
          </w:p>
        </w:tc>
        <w:tc>
          <w:tcPr>
            <w:tcW w:w="2272" w:type="dxa"/>
            <w:gridSpan w:val="2"/>
            <w:tcBorders>
              <w:top w:val="nil"/>
              <w:left w:val="nil"/>
              <w:bottom w:val="nil"/>
              <w:right w:val="nil"/>
            </w:tcBorders>
            <w:shd w:val="clear" w:color="auto" w:fill="auto"/>
            <w:noWrap/>
            <w:vAlign w:val="bottom"/>
            <w:hideMark/>
          </w:tcPr>
          <w:p w:rsidR="009B68DC" w:rsidRPr="009B68DC" w:rsidRDefault="009B68DC" w:rsidP="009B68DC">
            <w:pPr>
              <w:jc w:val="right"/>
              <w:rPr>
                <w:rFonts w:ascii="Arial" w:eastAsia="Times New Roman" w:hAnsi="Arial" w:cs="Arial"/>
                <w:color w:val="000000"/>
                <w:sz w:val="16"/>
                <w:szCs w:val="16"/>
                <w:lang w:eastAsia="hr-HR"/>
              </w:rPr>
            </w:pPr>
          </w:p>
        </w:tc>
      </w:tr>
    </w:tbl>
    <w:p w:rsidR="00606EEA" w:rsidRPr="005A23FA" w:rsidRDefault="00606EEA" w:rsidP="005A23FA">
      <w:pPr>
        <w:rPr>
          <w:rFonts w:ascii="Arial Narrow" w:hAnsi="Arial Narrow"/>
        </w:rPr>
      </w:pPr>
      <w:r>
        <w:rPr>
          <w:rFonts w:ascii="Arial Narrow" w:hAnsi="Arial Narrow"/>
        </w:rPr>
        <w:fldChar w:fldCharType="end"/>
      </w:r>
    </w:p>
    <w:p w:rsidR="00BE5BD6" w:rsidRDefault="00BE5BD6" w:rsidP="00BE5BD6">
      <w:pPr>
        <w:pStyle w:val="StandardWeb"/>
        <w:spacing w:before="0" w:beforeAutospacing="0" w:after="135" w:afterAutospacing="0"/>
        <w:jc w:val="right"/>
        <w:rPr>
          <w:rFonts w:ascii="Arial Narrow" w:hAnsi="Arial Narrow"/>
          <w:sz w:val="22"/>
          <w:szCs w:val="22"/>
        </w:rPr>
      </w:pPr>
      <w:r w:rsidRPr="006329A4">
        <w:rPr>
          <w:rFonts w:ascii="Arial Narrow" w:hAnsi="Arial Narrow"/>
          <w:b/>
          <w:noProof/>
        </w:rPr>
        <mc:AlternateContent>
          <mc:Choice Requires="wps">
            <w:drawing>
              <wp:anchor distT="0" distB="0" distL="114300" distR="114300" simplePos="0" relativeHeight="251883520" behindDoc="0" locked="0" layoutInCell="1" allowOverlap="1" wp14:anchorId="00576B4D" wp14:editId="34BC2C42">
                <wp:simplePos x="0" y="0"/>
                <wp:positionH relativeFrom="margin">
                  <wp:posOffset>0</wp:posOffset>
                </wp:positionH>
                <wp:positionV relativeFrom="paragraph">
                  <wp:posOffset>113665</wp:posOffset>
                </wp:positionV>
                <wp:extent cx="334371" cy="362197"/>
                <wp:effectExtent l="57150" t="114300" r="142240" b="76200"/>
                <wp:wrapNone/>
                <wp:docPr id="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BE5BD6">
                            <w:pPr>
                              <w:jc w:val="center"/>
                              <w:rPr>
                                <w:rFonts w:ascii="Arial Narrow" w:hAnsi="Arial Narrow"/>
                                <w:sz w:val="24"/>
                                <w:szCs w:val="24"/>
                              </w:rPr>
                            </w:pPr>
                            <w:r>
                              <w:rPr>
                                <w:rFonts w:ascii="Arial Narrow" w:hAnsi="Arial Narrow"/>
                                <w:sz w:val="24"/>
                                <w:szCs w:val="24"/>
                              </w:rPr>
                              <w:t>4</w:t>
                            </w:r>
                          </w:p>
                          <w:p w:rsidR="002C51CA" w:rsidRDefault="002C51CA" w:rsidP="00BE5B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76B4D" id="_x0000_s1029" style="position:absolute;left:0;text-align:left;margin-left:0;margin-top:8.95pt;width:26.35pt;height:28.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8Q/gIAABs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BE5BD6">
                      <w:pPr>
                        <w:jc w:val="center"/>
                        <w:rPr>
                          <w:rFonts w:ascii="Arial Narrow" w:hAnsi="Arial Narrow"/>
                          <w:sz w:val="24"/>
                          <w:szCs w:val="24"/>
                        </w:rPr>
                      </w:pPr>
                      <w:r>
                        <w:rPr>
                          <w:rFonts w:ascii="Arial Narrow" w:hAnsi="Arial Narrow"/>
                          <w:sz w:val="24"/>
                          <w:szCs w:val="24"/>
                        </w:rPr>
                        <w:t>4</w:t>
                      </w:r>
                    </w:p>
                    <w:p w:rsidR="002C51CA" w:rsidRDefault="002C51CA" w:rsidP="00BE5BD6">
                      <w:pPr>
                        <w:jc w:val="center"/>
                      </w:pPr>
                    </w:p>
                  </w:txbxContent>
                </v:textbox>
                <w10:wrap anchorx="margin"/>
              </v:roundrect>
            </w:pict>
          </mc:Fallback>
        </mc:AlternateContent>
      </w:r>
    </w:p>
    <w:p w:rsidR="00BE5BD6" w:rsidRPr="00BE5BD6" w:rsidRDefault="00BE5BD6" w:rsidP="00BE5BD6">
      <w:pPr>
        <w:rPr>
          <w:lang w:eastAsia="hr-HR"/>
        </w:rPr>
      </w:pPr>
    </w:p>
    <w:p w:rsidR="00785D1C" w:rsidRDefault="00785D1C" w:rsidP="00785D1C">
      <w:pPr>
        <w:tabs>
          <w:tab w:val="left" w:pos="390"/>
          <w:tab w:val="num" w:pos="1080"/>
          <w:tab w:val="left" w:pos="3105"/>
        </w:tabs>
        <w:rPr>
          <w:b/>
          <w:lang w:val="pl-PL"/>
        </w:rPr>
      </w:pPr>
    </w:p>
    <w:p w:rsidR="00785D1C" w:rsidRPr="004E3F4C" w:rsidRDefault="00785D1C" w:rsidP="00785D1C">
      <w:pPr>
        <w:tabs>
          <w:tab w:val="left" w:pos="390"/>
          <w:tab w:val="num" w:pos="1080"/>
          <w:tab w:val="left" w:pos="3105"/>
        </w:tabs>
        <w:rPr>
          <w:rFonts w:ascii="Arial Narrow" w:hAnsi="Arial Narrow"/>
          <w:lang w:val="pl-PL"/>
        </w:rPr>
      </w:pPr>
      <w:r w:rsidRPr="004E3F4C">
        <w:rPr>
          <w:rFonts w:ascii="Arial Narrow" w:hAnsi="Arial Narrow"/>
          <w:b/>
          <w:lang w:val="pl-PL"/>
        </w:rPr>
        <w:t xml:space="preserve">KLASA: </w:t>
      </w:r>
      <w:r w:rsidRPr="004E3F4C">
        <w:rPr>
          <w:rFonts w:ascii="Arial Narrow" w:hAnsi="Arial Narrow"/>
          <w:lang w:val="pl-PL"/>
        </w:rPr>
        <w:t>024-02/22-01/14</w:t>
      </w:r>
    </w:p>
    <w:p w:rsidR="00785D1C" w:rsidRPr="004E3F4C" w:rsidRDefault="00785D1C" w:rsidP="00785D1C">
      <w:pPr>
        <w:tabs>
          <w:tab w:val="left" w:pos="390"/>
          <w:tab w:val="num" w:pos="1080"/>
          <w:tab w:val="left" w:pos="3105"/>
        </w:tabs>
        <w:rPr>
          <w:rFonts w:ascii="Arial Narrow" w:hAnsi="Arial Narrow"/>
          <w:lang w:val="pl-PL"/>
        </w:rPr>
      </w:pPr>
      <w:r w:rsidRPr="004E3F4C">
        <w:rPr>
          <w:rFonts w:ascii="Arial Narrow" w:hAnsi="Arial Narrow"/>
          <w:b/>
          <w:lang w:val="pl-PL"/>
        </w:rPr>
        <w:t>URBROJ:</w:t>
      </w:r>
      <w:r w:rsidRPr="004E3F4C">
        <w:rPr>
          <w:rFonts w:ascii="Arial Narrow" w:hAnsi="Arial Narrow"/>
          <w:lang w:val="pl-PL"/>
        </w:rPr>
        <w:t xml:space="preserve"> 238-40-02-22-6</w:t>
      </w:r>
    </w:p>
    <w:p w:rsidR="00785D1C" w:rsidRPr="004E3F4C" w:rsidRDefault="00785D1C" w:rsidP="00785D1C">
      <w:pPr>
        <w:tabs>
          <w:tab w:val="left" w:pos="390"/>
          <w:tab w:val="num" w:pos="1080"/>
          <w:tab w:val="left" w:pos="3105"/>
        </w:tabs>
        <w:rPr>
          <w:rFonts w:ascii="Arial Narrow" w:hAnsi="Arial Narrow"/>
          <w:lang w:val="pl-PL"/>
        </w:rPr>
      </w:pPr>
      <w:r w:rsidRPr="004E3F4C">
        <w:rPr>
          <w:rFonts w:ascii="Arial Narrow" w:hAnsi="Arial Narrow"/>
          <w:lang w:val="pl-PL"/>
        </w:rPr>
        <w:t>Dubravica, 15. studeni 2022. godine</w:t>
      </w:r>
    </w:p>
    <w:p w:rsidR="00785D1C" w:rsidRPr="004E3F4C" w:rsidRDefault="00785D1C" w:rsidP="00785D1C">
      <w:pPr>
        <w:tabs>
          <w:tab w:val="left" w:pos="390"/>
          <w:tab w:val="num" w:pos="1080"/>
          <w:tab w:val="left" w:pos="3105"/>
        </w:tabs>
        <w:rPr>
          <w:rFonts w:ascii="Arial Narrow" w:hAnsi="Arial Narrow"/>
          <w:lang w:val="pl-PL"/>
        </w:rPr>
      </w:pPr>
    </w:p>
    <w:p w:rsidR="00785D1C" w:rsidRPr="004E3F4C" w:rsidRDefault="00785D1C" w:rsidP="00785D1C">
      <w:pPr>
        <w:rPr>
          <w:rFonts w:ascii="Arial Narrow" w:hAnsi="Arial Narrow"/>
        </w:rPr>
      </w:pPr>
      <w:r w:rsidRPr="004E3F4C">
        <w:rPr>
          <w:rFonts w:ascii="Arial Narrow" w:hAnsi="Arial Narrow"/>
          <w:lang w:val="pl-PL"/>
        </w:rPr>
        <w:t xml:space="preserve">Na temelju članka 2., 48. i 49. Zakona o predškolskom odgoju i obrazovanju („Narodne novine” broj </w:t>
      </w:r>
      <w:hyperlink r:id="rId14" w:history="1">
        <w:r w:rsidRPr="004E3F4C">
          <w:rPr>
            <w:rFonts w:ascii="Arial Narrow" w:hAnsi="Arial Narrow"/>
            <w:lang w:val="pl-PL"/>
          </w:rPr>
          <w:t>10/97</w:t>
        </w:r>
      </w:hyperlink>
      <w:r w:rsidRPr="004E3F4C">
        <w:rPr>
          <w:rFonts w:ascii="Arial Narrow" w:hAnsi="Arial Narrow"/>
          <w:lang w:val="pl-PL"/>
        </w:rPr>
        <w:t>, </w:t>
      </w:r>
      <w:hyperlink r:id="rId15" w:history="1">
        <w:r w:rsidRPr="004E3F4C">
          <w:rPr>
            <w:rFonts w:ascii="Arial Narrow" w:hAnsi="Arial Narrow"/>
            <w:lang w:val="pl-PL"/>
          </w:rPr>
          <w:t>107/07</w:t>
        </w:r>
      </w:hyperlink>
      <w:r w:rsidRPr="004E3F4C">
        <w:rPr>
          <w:rFonts w:ascii="Arial Narrow" w:hAnsi="Arial Narrow"/>
          <w:lang w:val="pl-PL"/>
        </w:rPr>
        <w:t>, </w:t>
      </w:r>
      <w:hyperlink r:id="rId16" w:history="1">
        <w:r w:rsidRPr="004E3F4C">
          <w:rPr>
            <w:rFonts w:ascii="Arial Narrow" w:hAnsi="Arial Narrow"/>
            <w:lang w:val="pl-PL"/>
          </w:rPr>
          <w:t>94/13</w:t>
        </w:r>
      </w:hyperlink>
      <w:r w:rsidRPr="004E3F4C">
        <w:rPr>
          <w:rFonts w:ascii="Arial Narrow" w:hAnsi="Arial Narrow"/>
          <w:lang w:val="pl-PL"/>
        </w:rPr>
        <w:t>, </w:t>
      </w:r>
      <w:hyperlink r:id="rId17" w:history="1">
        <w:r w:rsidRPr="004E3F4C">
          <w:rPr>
            <w:rFonts w:ascii="Arial Narrow" w:hAnsi="Arial Narrow"/>
            <w:lang w:val="pl-PL"/>
          </w:rPr>
          <w:t>98/19</w:t>
        </w:r>
      </w:hyperlink>
      <w:r w:rsidRPr="004E3F4C">
        <w:rPr>
          <w:rFonts w:ascii="Arial Narrow" w:hAnsi="Arial Narrow"/>
          <w:lang w:val="pl-PL"/>
        </w:rPr>
        <w:t xml:space="preserve">) i članka 21. Statuta Općine Dubravica (Službeni glasnik Općine Dubravica broj 01/2021) </w:t>
      </w:r>
      <w:r w:rsidRPr="004E3F4C">
        <w:rPr>
          <w:rFonts w:ascii="Arial Narrow" w:hAnsi="Arial Narrow"/>
        </w:rPr>
        <w:t>Općinsko vijeće Općine Dubravica na svojoj 10. sjednici održanoj 15. studenog 2022. godine donosi</w:t>
      </w:r>
    </w:p>
    <w:p w:rsidR="00785D1C" w:rsidRPr="004E3F4C" w:rsidRDefault="00785D1C" w:rsidP="00785D1C">
      <w:pPr>
        <w:rPr>
          <w:rFonts w:ascii="Arial Narrow" w:hAnsi="Arial Narrow"/>
        </w:rPr>
      </w:pPr>
    </w:p>
    <w:p w:rsidR="00785D1C" w:rsidRPr="004E3F4C" w:rsidRDefault="00785D1C" w:rsidP="00785D1C">
      <w:pPr>
        <w:tabs>
          <w:tab w:val="left" w:pos="3105"/>
        </w:tabs>
        <w:jc w:val="center"/>
        <w:rPr>
          <w:rFonts w:ascii="Arial Narrow" w:hAnsi="Arial Narrow"/>
          <w:b/>
          <w:szCs w:val="28"/>
          <w:lang w:val="pl-PL"/>
        </w:rPr>
      </w:pPr>
      <w:r w:rsidRPr="004E3F4C">
        <w:rPr>
          <w:rFonts w:ascii="Arial Narrow" w:hAnsi="Arial Narrow"/>
          <w:b/>
          <w:szCs w:val="28"/>
          <w:lang w:val="pl-PL"/>
        </w:rPr>
        <w:t>II. IZMJENE I DOPUNE PROGRAMA</w:t>
      </w:r>
    </w:p>
    <w:p w:rsidR="00785D1C" w:rsidRPr="004E3F4C" w:rsidRDefault="00785D1C" w:rsidP="00785D1C">
      <w:pPr>
        <w:tabs>
          <w:tab w:val="left" w:pos="3105"/>
        </w:tabs>
        <w:jc w:val="center"/>
        <w:rPr>
          <w:rFonts w:ascii="Arial Narrow" w:hAnsi="Arial Narrow"/>
          <w:b/>
          <w:szCs w:val="28"/>
          <w:lang w:val="pl-PL"/>
        </w:rPr>
      </w:pPr>
      <w:r w:rsidRPr="004E3F4C">
        <w:rPr>
          <w:rFonts w:ascii="Arial Narrow" w:hAnsi="Arial Narrow"/>
          <w:b/>
          <w:szCs w:val="28"/>
          <w:lang w:val="pl-PL"/>
        </w:rPr>
        <w:t>PREDŠKOLSKOG OBRAZOVANJA ZA 2022. GODINU</w:t>
      </w:r>
    </w:p>
    <w:p w:rsidR="00785D1C" w:rsidRPr="004E3F4C" w:rsidRDefault="00785D1C" w:rsidP="00785D1C">
      <w:pPr>
        <w:tabs>
          <w:tab w:val="left" w:pos="3105"/>
        </w:tabs>
        <w:jc w:val="center"/>
        <w:rPr>
          <w:rFonts w:ascii="Arial Narrow" w:hAnsi="Arial Narrow"/>
          <w:b/>
          <w:szCs w:val="28"/>
          <w:lang w:val="pl-PL"/>
        </w:rPr>
      </w:pPr>
      <w:r w:rsidRPr="004E3F4C">
        <w:rPr>
          <w:rFonts w:ascii="Arial Narrow" w:hAnsi="Arial Narrow"/>
          <w:b/>
          <w:szCs w:val="28"/>
          <w:lang w:val="pl-PL"/>
        </w:rPr>
        <w:t>Članak 1.</w:t>
      </w:r>
    </w:p>
    <w:p w:rsidR="00785D1C" w:rsidRPr="004E3F4C" w:rsidRDefault="00785D1C" w:rsidP="00785D1C">
      <w:pPr>
        <w:tabs>
          <w:tab w:val="left" w:pos="3105"/>
        </w:tabs>
        <w:rPr>
          <w:rFonts w:ascii="Arial Narrow" w:hAnsi="Arial Narrow"/>
          <w:szCs w:val="28"/>
          <w:lang w:val="pl-PL"/>
        </w:rPr>
      </w:pPr>
      <w:r w:rsidRPr="004E3F4C">
        <w:rPr>
          <w:rFonts w:ascii="Arial Narrow" w:hAnsi="Arial Narrow"/>
          <w:szCs w:val="28"/>
          <w:lang w:val="pl-PL"/>
        </w:rPr>
        <w:t>Ovim II. izmjenama i dopunama Programa predškolskog obrazovanja za 2022. godinu mijenja se Program predškolskog obrazovanja za 2022. godinu (Službeni glasnik Općine Dubravica broj 07/2021) i glasi:</w:t>
      </w:r>
    </w:p>
    <w:p w:rsidR="00785D1C" w:rsidRPr="004E3F4C" w:rsidRDefault="00785D1C" w:rsidP="00785D1C">
      <w:pPr>
        <w:tabs>
          <w:tab w:val="left" w:pos="3105"/>
        </w:tabs>
        <w:rPr>
          <w:rFonts w:ascii="Arial Narrow" w:hAnsi="Arial Narrow"/>
          <w:szCs w:val="28"/>
          <w:lang w:val="pl-PL"/>
        </w:rPr>
      </w:pPr>
    </w:p>
    <w:tbl>
      <w:tblPr>
        <w:tblW w:w="14037" w:type="dxa"/>
        <w:tblInd w:w="113" w:type="dxa"/>
        <w:tblLook w:val="04A0" w:firstRow="1" w:lastRow="0" w:firstColumn="1" w:lastColumn="0" w:noHBand="0" w:noVBand="1"/>
      </w:tblPr>
      <w:tblGrid>
        <w:gridCol w:w="1456"/>
        <w:gridCol w:w="1325"/>
        <w:gridCol w:w="5694"/>
        <w:gridCol w:w="1456"/>
        <w:gridCol w:w="1456"/>
        <w:gridCol w:w="1194"/>
        <w:gridCol w:w="1456"/>
      </w:tblGrid>
      <w:tr w:rsidR="00785D1C" w:rsidTr="002C51CA">
        <w:trPr>
          <w:trHeight w:val="299"/>
        </w:trPr>
        <w:tc>
          <w:tcPr>
            <w:tcW w:w="1456"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785D1C" w:rsidRPr="00B8043D" w:rsidRDefault="00785D1C" w:rsidP="002C51CA">
            <w:pPr>
              <w:rPr>
                <w:rFonts w:ascii="Arial" w:hAnsi="Arial" w:cs="Arial"/>
                <w:b/>
                <w:bCs/>
                <w:color w:val="000000"/>
                <w:sz w:val="16"/>
                <w:szCs w:val="16"/>
              </w:rPr>
            </w:pPr>
            <w:r w:rsidRPr="00B8043D">
              <w:rPr>
                <w:rFonts w:ascii="Arial" w:hAnsi="Arial" w:cs="Arial"/>
                <w:b/>
                <w:bCs/>
                <w:color w:val="000000"/>
                <w:sz w:val="16"/>
                <w:szCs w:val="16"/>
              </w:rPr>
              <w:t>POZICIJA</w:t>
            </w:r>
          </w:p>
        </w:tc>
        <w:tc>
          <w:tcPr>
            <w:tcW w:w="1325" w:type="dxa"/>
            <w:tcBorders>
              <w:top w:val="single" w:sz="4" w:space="0" w:color="auto"/>
              <w:left w:val="nil"/>
              <w:bottom w:val="single" w:sz="4" w:space="0" w:color="auto"/>
              <w:right w:val="single" w:sz="4" w:space="0" w:color="auto"/>
            </w:tcBorders>
            <w:shd w:val="clear" w:color="C1C1FF" w:fill="C1C1FF"/>
            <w:vAlign w:val="center"/>
            <w:hideMark/>
          </w:tcPr>
          <w:p w:rsidR="00785D1C" w:rsidRPr="00B8043D" w:rsidRDefault="00785D1C" w:rsidP="002C51CA">
            <w:pPr>
              <w:rPr>
                <w:rFonts w:ascii="Arial" w:hAnsi="Arial" w:cs="Arial"/>
                <w:b/>
                <w:bCs/>
                <w:color w:val="000000"/>
                <w:sz w:val="16"/>
                <w:szCs w:val="16"/>
              </w:rPr>
            </w:pPr>
            <w:r w:rsidRPr="00B8043D">
              <w:rPr>
                <w:rFonts w:ascii="Arial" w:hAnsi="Arial" w:cs="Arial"/>
                <w:b/>
                <w:bCs/>
                <w:color w:val="000000"/>
                <w:sz w:val="16"/>
                <w:szCs w:val="16"/>
              </w:rPr>
              <w:t>BROJ KONTA</w:t>
            </w:r>
          </w:p>
        </w:tc>
        <w:tc>
          <w:tcPr>
            <w:tcW w:w="5694" w:type="dxa"/>
            <w:tcBorders>
              <w:top w:val="single" w:sz="4" w:space="0" w:color="auto"/>
              <w:left w:val="nil"/>
              <w:bottom w:val="single" w:sz="4" w:space="0" w:color="auto"/>
              <w:right w:val="single" w:sz="4" w:space="0" w:color="auto"/>
            </w:tcBorders>
            <w:shd w:val="clear" w:color="C1C1FF" w:fill="C1C1FF"/>
            <w:vAlign w:val="center"/>
            <w:hideMark/>
          </w:tcPr>
          <w:p w:rsidR="00785D1C" w:rsidRPr="00B8043D" w:rsidRDefault="00785D1C" w:rsidP="002C51CA">
            <w:pPr>
              <w:rPr>
                <w:rFonts w:ascii="Arial" w:hAnsi="Arial" w:cs="Arial"/>
                <w:b/>
                <w:bCs/>
                <w:color w:val="000000"/>
                <w:sz w:val="16"/>
                <w:szCs w:val="16"/>
              </w:rPr>
            </w:pPr>
            <w:r w:rsidRPr="00B8043D">
              <w:rPr>
                <w:rFonts w:ascii="Arial" w:hAnsi="Arial" w:cs="Arial"/>
                <w:b/>
                <w:bCs/>
                <w:color w:val="000000"/>
                <w:sz w:val="16"/>
                <w:szCs w:val="16"/>
              </w:rPr>
              <w:t>VRSTA RASHODA / IZDATAKA</w:t>
            </w:r>
          </w:p>
        </w:tc>
        <w:tc>
          <w:tcPr>
            <w:tcW w:w="1456" w:type="dxa"/>
            <w:tcBorders>
              <w:top w:val="single" w:sz="4" w:space="0" w:color="auto"/>
              <w:left w:val="nil"/>
              <w:bottom w:val="single" w:sz="4" w:space="0" w:color="auto"/>
              <w:right w:val="single" w:sz="4" w:space="0" w:color="auto"/>
            </w:tcBorders>
            <w:shd w:val="clear" w:color="C1C1FF" w:fill="C1C1FF"/>
            <w:vAlign w:val="center"/>
            <w:hideMark/>
          </w:tcPr>
          <w:p w:rsidR="00785D1C" w:rsidRPr="00B8043D" w:rsidRDefault="00785D1C" w:rsidP="002C51CA">
            <w:pPr>
              <w:jc w:val="right"/>
              <w:rPr>
                <w:rFonts w:ascii="Arial" w:hAnsi="Arial" w:cs="Arial"/>
                <w:b/>
                <w:bCs/>
                <w:color w:val="000000"/>
                <w:sz w:val="16"/>
                <w:szCs w:val="16"/>
              </w:rPr>
            </w:pPr>
            <w:r w:rsidRPr="00B8043D">
              <w:rPr>
                <w:rFonts w:ascii="Arial" w:hAnsi="Arial" w:cs="Arial"/>
                <w:b/>
                <w:bCs/>
                <w:color w:val="000000"/>
                <w:sz w:val="16"/>
                <w:szCs w:val="16"/>
              </w:rPr>
              <w:t>PLANIRANO</w:t>
            </w:r>
          </w:p>
        </w:tc>
        <w:tc>
          <w:tcPr>
            <w:tcW w:w="1456" w:type="dxa"/>
            <w:tcBorders>
              <w:top w:val="single" w:sz="4" w:space="0" w:color="auto"/>
              <w:left w:val="nil"/>
              <w:bottom w:val="single" w:sz="4" w:space="0" w:color="auto"/>
              <w:right w:val="single" w:sz="4" w:space="0" w:color="auto"/>
            </w:tcBorders>
            <w:shd w:val="clear" w:color="C1C1FF" w:fill="C1C1FF"/>
            <w:vAlign w:val="center"/>
            <w:hideMark/>
          </w:tcPr>
          <w:p w:rsidR="00785D1C" w:rsidRPr="00B8043D" w:rsidRDefault="00785D1C" w:rsidP="002C51CA">
            <w:pPr>
              <w:jc w:val="right"/>
              <w:rPr>
                <w:rFonts w:ascii="Arial" w:hAnsi="Arial" w:cs="Arial"/>
                <w:b/>
                <w:bCs/>
                <w:color w:val="000000"/>
                <w:sz w:val="16"/>
                <w:szCs w:val="16"/>
              </w:rPr>
            </w:pPr>
            <w:r w:rsidRPr="00B8043D">
              <w:rPr>
                <w:rFonts w:ascii="Arial" w:hAnsi="Arial" w:cs="Arial"/>
                <w:b/>
                <w:bCs/>
                <w:color w:val="000000"/>
                <w:sz w:val="16"/>
                <w:szCs w:val="16"/>
              </w:rPr>
              <w:t>PROMJENA IZNOS</w:t>
            </w:r>
          </w:p>
        </w:tc>
        <w:tc>
          <w:tcPr>
            <w:tcW w:w="1194" w:type="dxa"/>
            <w:tcBorders>
              <w:top w:val="single" w:sz="4" w:space="0" w:color="auto"/>
              <w:left w:val="nil"/>
              <w:bottom w:val="single" w:sz="4" w:space="0" w:color="auto"/>
              <w:right w:val="single" w:sz="4" w:space="0" w:color="auto"/>
            </w:tcBorders>
            <w:shd w:val="clear" w:color="C1C1FF" w:fill="C1C1FF"/>
            <w:vAlign w:val="center"/>
            <w:hideMark/>
          </w:tcPr>
          <w:p w:rsidR="00785D1C" w:rsidRPr="00B8043D" w:rsidRDefault="00785D1C" w:rsidP="002C51CA">
            <w:pPr>
              <w:jc w:val="right"/>
              <w:rPr>
                <w:rFonts w:ascii="Arial" w:hAnsi="Arial" w:cs="Arial"/>
                <w:b/>
                <w:bCs/>
                <w:color w:val="000000"/>
                <w:sz w:val="16"/>
                <w:szCs w:val="16"/>
              </w:rPr>
            </w:pPr>
            <w:r w:rsidRPr="00B8043D">
              <w:rPr>
                <w:rFonts w:ascii="Arial" w:hAnsi="Arial" w:cs="Arial"/>
                <w:b/>
                <w:bCs/>
                <w:color w:val="000000"/>
                <w:sz w:val="16"/>
                <w:szCs w:val="16"/>
              </w:rPr>
              <w:t>PROMJENA (%)</w:t>
            </w:r>
          </w:p>
        </w:tc>
        <w:tc>
          <w:tcPr>
            <w:tcW w:w="1456" w:type="dxa"/>
            <w:tcBorders>
              <w:top w:val="single" w:sz="4" w:space="0" w:color="auto"/>
              <w:left w:val="nil"/>
              <w:bottom w:val="single" w:sz="4" w:space="0" w:color="auto"/>
              <w:right w:val="single" w:sz="4" w:space="0" w:color="auto"/>
            </w:tcBorders>
            <w:shd w:val="clear" w:color="C1C1FF" w:fill="C1C1FF"/>
            <w:vAlign w:val="center"/>
            <w:hideMark/>
          </w:tcPr>
          <w:p w:rsidR="00785D1C" w:rsidRPr="00B8043D" w:rsidRDefault="00785D1C" w:rsidP="002C51CA">
            <w:pPr>
              <w:jc w:val="right"/>
              <w:rPr>
                <w:rFonts w:ascii="Arial" w:hAnsi="Arial" w:cs="Arial"/>
                <w:b/>
                <w:bCs/>
                <w:color w:val="000000"/>
                <w:sz w:val="16"/>
                <w:szCs w:val="16"/>
              </w:rPr>
            </w:pPr>
            <w:r w:rsidRPr="00B8043D">
              <w:rPr>
                <w:rFonts w:ascii="Arial" w:hAnsi="Arial" w:cs="Arial"/>
                <w:b/>
                <w:bCs/>
                <w:color w:val="000000"/>
                <w:sz w:val="16"/>
                <w:szCs w:val="16"/>
              </w:rPr>
              <w:t>NOVI IZNOS</w:t>
            </w:r>
          </w:p>
        </w:tc>
      </w:tr>
      <w:tr w:rsidR="00785D1C" w:rsidTr="002C51CA">
        <w:trPr>
          <w:trHeight w:val="299"/>
        </w:trPr>
        <w:tc>
          <w:tcPr>
            <w:tcW w:w="1456"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785D1C" w:rsidRDefault="00785D1C" w:rsidP="002C51CA">
            <w:pPr>
              <w:rPr>
                <w:rFonts w:ascii="Arial" w:hAnsi="Arial" w:cs="Arial"/>
                <w:b/>
                <w:bCs/>
                <w:color w:val="000000"/>
                <w:sz w:val="16"/>
                <w:szCs w:val="16"/>
                <w:lang w:eastAsia="hr-HR"/>
              </w:rPr>
            </w:pPr>
            <w:r>
              <w:rPr>
                <w:rFonts w:ascii="Arial" w:hAnsi="Arial" w:cs="Arial"/>
                <w:b/>
                <w:bCs/>
                <w:color w:val="000000"/>
                <w:sz w:val="16"/>
                <w:szCs w:val="16"/>
              </w:rPr>
              <w:t>Program</w:t>
            </w:r>
          </w:p>
        </w:tc>
        <w:tc>
          <w:tcPr>
            <w:tcW w:w="1325" w:type="dxa"/>
            <w:tcBorders>
              <w:top w:val="single" w:sz="4" w:space="0" w:color="auto"/>
              <w:left w:val="nil"/>
              <w:bottom w:val="single" w:sz="4" w:space="0" w:color="auto"/>
              <w:right w:val="single" w:sz="4" w:space="0" w:color="auto"/>
            </w:tcBorders>
            <w:shd w:val="clear" w:color="C1C1FF" w:fill="C1C1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1001</w:t>
            </w:r>
          </w:p>
        </w:tc>
        <w:tc>
          <w:tcPr>
            <w:tcW w:w="5694" w:type="dxa"/>
            <w:tcBorders>
              <w:top w:val="single" w:sz="4" w:space="0" w:color="auto"/>
              <w:left w:val="nil"/>
              <w:bottom w:val="single" w:sz="4" w:space="0" w:color="auto"/>
              <w:right w:val="single" w:sz="4" w:space="0" w:color="auto"/>
            </w:tcBorders>
            <w:shd w:val="clear" w:color="C1C1FF" w:fill="C1C1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Predškolsko obrazovanje</w:t>
            </w:r>
          </w:p>
        </w:tc>
        <w:tc>
          <w:tcPr>
            <w:tcW w:w="1456" w:type="dxa"/>
            <w:tcBorders>
              <w:top w:val="single" w:sz="4" w:space="0" w:color="auto"/>
              <w:left w:val="nil"/>
              <w:bottom w:val="single" w:sz="4" w:space="0" w:color="auto"/>
              <w:right w:val="single" w:sz="4" w:space="0" w:color="auto"/>
            </w:tcBorders>
            <w:shd w:val="clear" w:color="C1C1FF" w:fill="C1C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477.000,00</w:t>
            </w:r>
          </w:p>
        </w:tc>
        <w:tc>
          <w:tcPr>
            <w:tcW w:w="1456" w:type="dxa"/>
            <w:tcBorders>
              <w:top w:val="single" w:sz="4" w:space="0" w:color="auto"/>
              <w:left w:val="nil"/>
              <w:bottom w:val="single" w:sz="4" w:space="0" w:color="auto"/>
              <w:right w:val="single" w:sz="4" w:space="0" w:color="auto"/>
            </w:tcBorders>
            <w:shd w:val="clear" w:color="C1C1FF" w:fill="C1C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- 20.000,00</w:t>
            </w:r>
          </w:p>
        </w:tc>
        <w:tc>
          <w:tcPr>
            <w:tcW w:w="1194" w:type="dxa"/>
            <w:tcBorders>
              <w:top w:val="single" w:sz="4" w:space="0" w:color="auto"/>
              <w:left w:val="nil"/>
              <w:bottom w:val="single" w:sz="4" w:space="0" w:color="auto"/>
              <w:right w:val="single" w:sz="4" w:space="0" w:color="auto"/>
            </w:tcBorders>
            <w:shd w:val="clear" w:color="C1C1FF" w:fill="C1C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- 4,19</w:t>
            </w:r>
          </w:p>
        </w:tc>
        <w:tc>
          <w:tcPr>
            <w:tcW w:w="1456" w:type="dxa"/>
            <w:tcBorders>
              <w:top w:val="single" w:sz="4" w:space="0" w:color="auto"/>
              <w:left w:val="nil"/>
              <w:bottom w:val="single" w:sz="4" w:space="0" w:color="auto"/>
              <w:right w:val="single" w:sz="4" w:space="0" w:color="auto"/>
            </w:tcBorders>
            <w:shd w:val="clear" w:color="C1C1FF" w:fill="C1C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457.000,00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E1E1FF" w:fill="E1E1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Aktivnost</w:t>
            </w:r>
          </w:p>
        </w:tc>
        <w:tc>
          <w:tcPr>
            <w:tcW w:w="1325"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A100006</w:t>
            </w:r>
          </w:p>
        </w:tc>
        <w:tc>
          <w:tcPr>
            <w:tcW w:w="5694"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Predškolski odgoj</w:t>
            </w:r>
          </w:p>
        </w:tc>
        <w:tc>
          <w:tcPr>
            <w:tcW w:w="1456"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467.000,00</w:t>
            </w:r>
          </w:p>
        </w:tc>
        <w:tc>
          <w:tcPr>
            <w:tcW w:w="1456"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- 10.000,00</w:t>
            </w:r>
          </w:p>
        </w:tc>
        <w:tc>
          <w:tcPr>
            <w:tcW w:w="1194"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- 2,14</w:t>
            </w:r>
          </w:p>
        </w:tc>
        <w:tc>
          <w:tcPr>
            <w:tcW w:w="1456"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457.000,00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1.1.</w:t>
            </w:r>
          </w:p>
        </w:tc>
        <w:tc>
          <w:tcPr>
            <w:tcW w:w="5694"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28.806,30</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9.000,00</w:t>
            </w:r>
          </w:p>
        </w:tc>
        <w:tc>
          <w:tcPr>
            <w:tcW w:w="1194"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31,24</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37.806,30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w:t>
            </w:r>
          </w:p>
        </w:tc>
        <w:tc>
          <w:tcPr>
            <w:tcW w:w="5694"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28.806,30</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9.000,00</w:t>
            </w:r>
          </w:p>
        </w:tc>
        <w:tc>
          <w:tcPr>
            <w:tcW w:w="1194"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31,24</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37.806,30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9.000,00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66,67</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15.000,00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323</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9.000,00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66,67</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15.000,00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3232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9.000,00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66,67</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15.000,00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R276</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3232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Održavanje zgrade dječjeg  vrtića i okoliša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9.000,00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6.000,00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66,67</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15.000,00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16.806,30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17,85</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19.806,30</w:t>
            </w:r>
          </w:p>
        </w:tc>
      </w:tr>
      <w:tr w:rsidR="00785D1C" w:rsidTr="002C51CA">
        <w:trPr>
          <w:trHeight w:val="448"/>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16.806,30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17,85</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19.806,30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16.806,30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17,85</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19.806,30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lastRenderedPageBreak/>
              <w:t>R043</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3522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Primarni smještaj</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14.806,30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3.000,00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20,26</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17.806,30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R256</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3522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Predškolski odgoj</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2.000,00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2.000,00</w:t>
            </w:r>
          </w:p>
        </w:tc>
      </w:tr>
      <w:tr w:rsidR="00785D1C" w:rsidTr="002C51CA">
        <w:trPr>
          <w:trHeight w:val="448"/>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37</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Naknade građanima i kućanstvima na temelju osiguranja i druge naknade</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372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Ostale naknade građanima i kućanstvima iz proračuna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3722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Naknade građanima i kućanstvima u naravi</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3.000,00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R182</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3722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Darovi za Sv.Nikolu - Dječji vrtić</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3.000,00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3.000,00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3.1.</w:t>
            </w:r>
          </w:p>
        </w:tc>
        <w:tc>
          <w:tcPr>
            <w:tcW w:w="5694"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Vlastiti prihodi</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61.000,00</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61.000,00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w:t>
            </w:r>
          </w:p>
        </w:tc>
        <w:tc>
          <w:tcPr>
            <w:tcW w:w="5694"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61.000,00</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61.000,00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61.000,00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61.000,00</w:t>
            </w:r>
          </w:p>
        </w:tc>
      </w:tr>
      <w:tr w:rsidR="00785D1C" w:rsidTr="002C51CA">
        <w:trPr>
          <w:trHeight w:val="448"/>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61.000,00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61.000,00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61.000,00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61.000,00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R043 A</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3522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Primarni smještaj</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61.000,00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61.000,00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5.2.</w:t>
            </w:r>
          </w:p>
        </w:tc>
        <w:tc>
          <w:tcPr>
            <w:tcW w:w="5694"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Ostale pomoći</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228.000,00</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45.000,00</w:t>
            </w:r>
          </w:p>
        </w:tc>
        <w:tc>
          <w:tcPr>
            <w:tcW w:w="1194"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19,74</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273.000,00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w:t>
            </w:r>
          </w:p>
        </w:tc>
        <w:tc>
          <w:tcPr>
            <w:tcW w:w="5694"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228.000,00</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45.000,00</w:t>
            </w:r>
          </w:p>
        </w:tc>
        <w:tc>
          <w:tcPr>
            <w:tcW w:w="1194"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19,74</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273.000,00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- 2.000,00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- 50,00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323</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- 2.000,00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- 50,00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3232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- 2.000,00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- 50,00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R276A</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3232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Održavanje zgrade dječjeg  vrtića i okoliša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4.000,00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- 2.000,00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- 50,00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2.000,00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224.000,00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47.000,00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20,98</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271.000,00</w:t>
            </w:r>
          </w:p>
        </w:tc>
      </w:tr>
      <w:tr w:rsidR="00785D1C" w:rsidTr="002C51CA">
        <w:trPr>
          <w:trHeight w:val="448"/>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224.000,00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47.000,00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20,98</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271.000,00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224.000,00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47.000,00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20,98</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271.000,00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R043B</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3522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Primarni smještaj</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220.000,00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47.000,00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21,36</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267.000,00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R256A</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3522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Predškolski odgoj</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4.000,00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4.000,00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8.1.</w:t>
            </w:r>
          </w:p>
        </w:tc>
        <w:tc>
          <w:tcPr>
            <w:tcW w:w="5694"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149.193,70</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- 64.000,00</w:t>
            </w:r>
          </w:p>
        </w:tc>
        <w:tc>
          <w:tcPr>
            <w:tcW w:w="1194"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- 42,90</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85.193,70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w:t>
            </w:r>
          </w:p>
        </w:tc>
        <w:tc>
          <w:tcPr>
            <w:tcW w:w="5694"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149.193,70</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- 64.000,00</w:t>
            </w:r>
          </w:p>
        </w:tc>
        <w:tc>
          <w:tcPr>
            <w:tcW w:w="1194"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- 42,90</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85.193,70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149.193,70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- 64.000,00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- 42,90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85.193,70</w:t>
            </w:r>
          </w:p>
        </w:tc>
      </w:tr>
      <w:tr w:rsidR="00785D1C" w:rsidTr="002C51CA">
        <w:trPr>
          <w:trHeight w:val="448"/>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lastRenderedPageBreak/>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149.193,70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- 64.000,00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- 42,90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85.193,70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3522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149.193,70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- 64.000,00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- 42,90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85.193,70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R043D</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3522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Primarni smještaj</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149.193,70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- 64.000,00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- 42,90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85.193,70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E1E1FF" w:fill="E1E1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Kapitalni projekt</w:t>
            </w:r>
          </w:p>
        </w:tc>
        <w:tc>
          <w:tcPr>
            <w:tcW w:w="1325"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K100005</w:t>
            </w:r>
          </w:p>
        </w:tc>
        <w:tc>
          <w:tcPr>
            <w:tcW w:w="5694"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Oprema za vrtić</w:t>
            </w:r>
          </w:p>
        </w:tc>
        <w:tc>
          <w:tcPr>
            <w:tcW w:w="1456"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56"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- 10.000,00</w:t>
            </w:r>
          </w:p>
        </w:tc>
        <w:tc>
          <w:tcPr>
            <w:tcW w:w="1194"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56" w:type="dxa"/>
            <w:tcBorders>
              <w:top w:val="nil"/>
              <w:left w:val="nil"/>
              <w:bottom w:val="single" w:sz="4" w:space="0" w:color="auto"/>
              <w:right w:val="single" w:sz="4" w:space="0" w:color="auto"/>
            </w:tcBorders>
            <w:shd w:val="clear" w:color="E1E1FF" w:fill="E1E1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25"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1.1.</w:t>
            </w:r>
          </w:p>
        </w:tc>
        <w:tc>
          <w:tcPr>
            <w:tcW w:w="5694"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- 10.000,00</w:t>
            </w:r>
          </w:p>
        </w:tc>
        <w:tc>
          <w:tcPr>
            <w:tcW w:w="1194"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56" w:type="dxa"/>
            <w:tcBorders>
              <w:top w:val="nil"/>
              <w:left w:val="nil"/>
              <w:bottom w:val="single" w:sz="4" w:space="0" w:color="auto"/>
              <w:right w:val="single" w:sz="4" w:space="0" w:color="auto"/>
            </w:tcBorders>
            <w:shd w:val="clear" w:color="FEDE01" w:fill="FEDE01"/>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4</w:t>
            </w:r>
          </w:p>
        </w:tc>
        <w:tc>
          <w:tcPr>
            <w:tcW w:w="5694"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- 10.000,00</w:t>
            </w:r>
          </w:p>
        </w:tc>
        <w:tc>
          <w:tcPr>
            <w:tcW w:w="1194"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56" w:type="dxa"/>
            <w:tcBorders>
              <w:top w:val="nil"/>
              <w:left w:val="nil"/>
              <w:bottom w:val="single" w:sz="4" w:space="0" w:color="auto"/>
              <w:right w:val="single" w:sz="4" w:space="0" w:color="auto"/>
            </w:tcBorders>
            <w:shd w:val="clear" w:color="FFFFFF" w:fill="FFFFFF"/>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42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422</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Postrojenja i oprema</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4227</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b/>
                <w:bCs/>
                <w:color w:val="000000"/>
                <w:sz w:val="16"/>
                <w:szCs w:val="16"/>
              </w:rPr>
            </w:pPr>
            <w:r>
              <w:rPr>
                <w:rFonts w:ascii="Arial" w:hAnsi="Arial" w:cs="Arial"/>
                <w:b/>
                <w:bCs/>
                <w:color w:val="000000"/>
                <w:sz w:val="16"/>
                <w:szCs w:val="16"/>
              </w:rPr>
              <w:t>Uređaji, strojevi i oprema za ostale namjene</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b/>
                <w:bCs/>
                <w:color w:val="000000"/>
                <w:sz w:val="16"/>
                <w:szCs w:val="16"/>
              </w:rPr>
            </w:pPr>
            <w:r>
              <w:rPr>
                <w:rFonts w:ascii="Arial" w:hAnsi="Arial" w:cs="Arial"/>
                <w:b/>
                <w:bCs/>
                <w:color w:val="000000"/>
                <w:sz w:val="16"/>
                <w:szCs w:val="16"/>
              </w:rPr>
              <w:t>0,00</w:t>
            </w:r>
          </w:p>
        </w:tc>
      </w:tr>
      <w:tr w:rsidR="00785D1C" w:rsidTr="002C51CA">
        <w:trPr>
          <w:trHeight w:val="299"/>
        </w:trPr>
        <w:tc>
          <w:tcPr>
            <w:tcW w:w="1456" w:type="dxa"/>
            <w:tcBorders>
              <w:top w:val="nil"/>
              <w:left w:val="single" w:sz="4" w:space="0" w:color="auto"/>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R389</w:t>
            </w:r>
          </w:p>
        </w:tc>
        <w:tc>
          <w:tcPr>
            <w:tcW w:w="1325"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4227</w:t>
            </w:r>
          </w:p>
        </w:tc>
        <w:tc>
          <w:tcPr>
            <w:tcW w:w="5694" w:type="dxa"/>
            <w:tcBorders>
              <w:top w:val="nil"/>
              <w:left w:val="nil"/>
              <w:bottom w:val="single" w:sz="4" w:space="0" w:color="auto"/>
              <w:right w:val="single" w:sz="4" w:space="0" w:color="auto"/>
            </w:tcBorders>
            <w:shd w:val="clear" w:color="auto" w:fill="auto"/>
            <w:vAlign w:val="center"/>
            <w:hideMark/>
          </w:tcPr>
          <w:p w:rsidR="00785D1C" w:rsidRDefault="00785D1C" w:rsidP="002C51CA">
            <w:pPr>
              <w:rPr>
                <w:rFonts w:ascii="Arial" w:hAnsi="Arial" w:cs="Arial"/>
                <w:color w:val="000000"/>
                <w:sz w:val="16"/>
                <w:szCs w:val="16"/>
              </w:rPr>
            </w:pPr>
            <w:r>
              <w:rPr>
                <w:rFonts w:ascii="Arial" w:hAnsi="Arial" w:cs="Arial"/>
                <w:color w:val="000000"/>
                <w:sz w:val="16"/>
                <w:szCs w:val="16"/>
              </w:rPr>
              <w:t>Oprema za dječji vrtić</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10.000,00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- 10.000,00</w:t>
            </w:r>
          </w:p>
        </w:tc>
        <w:tc>
          <w:tcPr>
            <w:tcW w:w="1194"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- 100,00</w:t>
            </w:r>
          </w:p>
        </w:tc>
        <w:tc>
          <w:tcPr>
            <w:tcW w:w="1456" w:type="dxa"/>
            <w:tcBorders>
              <w:top w:val="nil"/>
              <w:left w:val="nil"/>
              <w:bottom w:val="single" w:sz="4" w:space="0" w:color="auto"/>
              <w:right w:val="single" w:sz="4" w:space="0" w:color="auto"/>
            </w:tcBorders>
            <w:shd w:val="clear" w:color="auto" w:fill="auto"/>
            <w:vAlign w:val="center"/>
            <w:hideMark/>
          </w:tcPr>
          <w:p w:rsidR="00785D1C" w:rsidRDefault="00785D1C" w:rsidP="002C51CA">
            <w:pPr>
              <w:jc w:val="right"/>
              <w:rPr>
                <w:rFonts w:ascii="Arial" w:hAnsi="Arial" w:cs="Arial"/>
                <w:color w:val="000000"/>
                <w:sz w:val="16"/>
                <w:szCs w:val="16"/>
              </w:rPr>
            </w:pPr>
            <w:r>
              <w:rPr>
                <w:rFonts w:ascii="Arial" w:hAnsi="Arial" w:cs="Arial"/>
                <w:color w:val="000000"/>
                <w:sz w:val="16"/>
                <w:szCs w:val="16"/>
              </w:rPr>
              <w:t>0,00</w:t>
            </w:r>
          </w:p>
        </w:tc>
      </w:tr>
    </w:tbl>
    <w:p w:rsidR="00785D1C" w:rsidRDefault="00785D1C" w:rsidP="00785D1C"/>
    <w:p w:rsidR="00785D1C" w:rsidRPr="00785D1C" w:rsidRDefault="00785D1C" w:rsidP="00785D1C">
      <w:pPr>
        <w:jc w:val="center"/>
        <w:rPr>
          <w:rFonts w:ascii="Arial Narrow" w:hAnsi="Arial Narrow"/>
          <w:b/>
        </w:rPr>
      </w:pPr>
      <w:r w:rsidRPr="00785D1C">
        <w:rPr>
          <w:rFonts w:ascii="Arial Narrow" w:hAnsi="Arial Narrow"/>
          <w:b/>
        </w:rPr>
        <w:t>Članak 2.</w:t>
      </w:r>
    </w:p>
    <w:p w:rsidR="00785D1C" w:rsidRPr="00785D1C" w:rsidRDefault="00785D1C" w:rsidP="00785D1C">
      <w:pPr>
        <w:rPr>
          <w:rFonts w:ascii="Arial Narrow" w:hAnsi="Arial Narrow"/>
          <w:b/>
          <w:lang w:val="pl-PL"/>
        </w:rPr>
      </w:pPr>
      <w:r w:rsidRPr="00785D1C">
        <w:rPr>
          <w:rFonts w:ascii="Arial Narrow" w:hAnsi="Arial Narrow"/>
          <w:szCs w:val="28"/>
          <w:lang w:val="pl-PL"/>
        </w:rPr>
        <w:t xml:space="preserve">Ove II. izmjene i dopune Programa predškolskog obrazovanja za 2022. godinu </w:t>
      </w:r>
      <w:r w:rsidRPr="00785D1C">
        <w:rPr>
          <w:rFonts w:ascii="Arial Narrow" w:hAnsi="Arial Narrow"/>
        </w:rPr>
        <w:t>stupaju na snagu prvog dana od dana objave u Službenom glasniku Općine Dubravica.</w:t>
      </w:r>
      <w:r w:rsidRPr="00785D1C">
        <w:rPr>
          <w:rFonts w:ascii="Arial Narrow" w:hAnsi="Arial Narrow"/>
          <w:lang w:val="pl-PL"/>
        </w:rPr>
        <w:t xml:space="preserve"> </w:t>
      </w:r>
    </w:p>
    <w:p w:rsidR="00785D1C" w:rsidRPr="00785D1C" w:rsidRDefault="00785D1C" w:rsidP="00785D1C">
      <w:pPr>
        <w:tabs>
          <w:tab w:val="left" w:pos="390"/>
          <w:tab w:val="num" w:pos="1080"/>
          <w:tab w:val="left" w:pos="3105"/>
        </w:tabs>
        <w:jc w:val="right"/>
        <w:rPr>
          <w:rFonts w:ascii="Arial Narrow" w:hAnsi="Arial Narrow"/>
          <w:lang w:val="pl-PL"/>
        </w:rPr>
      </w:pPr>
      <w:r w:rsidRPr="00785D1C">
        <w:rPr>
          <w:rFonts w:ascii="Arial Narrow" w:hAnsi="Arial Narrow"/>
          <w:b/>
          <w:lang w:val="pl-PL"/>
        </w:rPr>
        <w:t xml:space="preserve">                                       </w:t>
      </w:r>
      <w:r w:rsidRPr="00785D1C">
        <w:rPr>
          <w:rFonts w:ascii="Arial Narrow" w:hAnsi="Arial Narrow"/>
          <w:b/>
          <w:lang w:val="pl-PL"/>
        </w:rPr>
        <w:tab/>
      </w:r>
      <w:r w:rsidRPr="00785D1C">
        <w:rPr>
          <w:rFonts w:ascii="Arial Narrow" w:hAnsi="Arial Narrow"/>
          <w:b/>
          <w:lang w:val="pl-PL"/>
        </w:rPr>
        <w:tab/>
      </w:r>
      <w:r w:rsidRPr="00785D1C">
        <w:rPr>
          <w:rFonts w:ascii="Arial Narrow" w:hAnsi="Arial Narrow"/>
          <w:b/>
          <w:lang w:val="pl-PL"/>
        </w:rPr>
        <w:tab/>
      </w:r>
      <w:r w:rsidRPr="00785D1C">
        <w:rPr>
          <w:rFonts w:ascii="Arial Narrow" w:hAnsi="Arial Narrow"/>
          <w:b/>
          <w:lang w:val="pl-PL"/>
        </w:rPr>
        <w:tab/>
      </w:r>
      <w:r w:rsidRPr="00785D1C">
        <w:rPr>
          <w:rFonts w:ascii="Arial Narrow" w:hAnsi="Arial Narrow"/>
          <w:lang w:val="pl-PL"/>
        </w:rPr>
        <w:t>PREDSJEDNIK OPĆINSKOG VIJEĆA</w:t>
      </w:r>
    </w:p>
    <w:p w:rsidR="003E0461" w:rsidRPr="003E0461" w:rsidRDefault="00785D1C" w:rsidP="00785D1C">
      <w:pPr>
        <w:tabs>
          <w:tab w:val="left" w:pos="390"/>
          <w:tab w:val="num" w:pos="1080"/>
          <w:tab w:val="left" w:pos="3105"/>
          <w:tab w:val="left" w:pos="3405"/>
        </w:tabs>
        <w:jc w:val="right"/>
        <w:rPr>
          <w:rFonts w:ascii="Times New Roman" w:hAnsi="Times New Roman"/>
          <w:sz w:val="24"/>
          <w:szCs w:val="24"/>
          <w:lang w:val="pl-PL" w:eastAsia="hr-HR"/>
        </w:rPr>
      </w:pPr>
      <w:r w:rsidRPr="00785D1C">
        <w:rPr>
          <w:rFonts w:ascii="Arial Narrow" w:hAnsi="Arial Narrow"/>
          <w:lang w:val="pl-PL"/>
        </w:rPr>
        <w:tab/>
      </w:r>
      <w:r w:rsidRPr="00785D1C">
        <w:rPr>
          <w:rFonts w:ascii="Arial Narrow" w:hAnsi="Arial Narrow"/>
          <w:lang w:val="pl-PL"/>
        </w:rPr>
        <w:tab/>
      </w:r>
      <w:r w:rsidRPr="00785D1C">
        <w:rPr>
          <w:rFonts w:ascii="Arial Narrow" w:hAnsi="Arial Narrow"/>
          <w:lang w:val="pl-PL"/>
        </w:rPr>
        <w:tab/>
        <w:t xml:space="preserve">                        </w:t>
      </w:r>
      <w:r w:rsidRPr="00785D1C">
        <w:rPr>
          <w:rFonts w:ascii="Arial Narrow" w:hAnsi="Arial Narrow"/>
          <w:lang w:val="pl-PL"/>
        </w:rPr>
        <w:tab/>
      </w:r>
      <w:r w:rsidRPr="00785D1C">
        <w:rPr>
          <w:rFonts w:ascii="Arial Narrow" w:hAnsi="Arial Narrow"/>
          <w:lang w:val="pl-PL"/>
        </w:rPr>
        <w:tab/>
      </w:r>
      <w:r w:rsidRPr="00785D1C">
        <w:rPr>
          <w:rFonts w:ascii="Arial Narrow" w:hAnsi="Arial Narrow"/>
          <w:lang w:val="pl-PL"/>
        </w:rPr>
        <w:tab/>
      </w:r>
      <w:r w:rsidRPr="00785D1C">
        <w:rPr>
          <w:rFonts w:ascii="Arial Narrow" w:hAnsi="Arial Narrow"/>
          <w:lang w:val="pl-PL"/>
        </w:rPr>
        <w:tab/>
      </w:r>
      <w:r w:rsidRPr="00785D1C">
        <w:rPr>
          <w:rFonts w:ascii="Arial Narrow" w:hAnsi="Arial Narrow"/>
          <w:lang w:val="pl-PL"/>
        </w:rPr>
        <w:tab/>
      </w:r>
      <w:r w:rsidRPr="00785D1C">
        <w:rPr>
          <w:rFonts w:ascii="Arial Narrow" w:hAnsi="Arial Narrow"/>
          <w:lang w:val="pl-PL"/>
        </w:rPr>
        <w:tab/>
      </w:r>
      <w:r>
        <w:rPr>
          <w:rFonts w:ascii="Arial Narrow" w:hAnsi="Arial Narrow"/>
          <w:lang w:val="pl-PL"/>
        </w:rPr>
        <w:tab/>
      </w:r>
      <w:r>
        <w:rPr>
          <w:rFonts w:ascii="Arial Narrow" w:hAnsi="Arial Narrow"/>
          <w:lang w:val="pl-PL"/>
        </w:rPr>
        <w:tab/>
      </w:r>
      <w:r w:rsidRPr="00785D1C">
        <w:rPr>
          <w:rFonts w:ascii="Arial Narrow" w:hAnsi="Arial Narrow"/>
          <w:lang w:val="pl-PL"/>
        </w:rPr>
        <w:t xml:space="preserve">Ivica Stiperski </w:t>
      </w:r>
      <w:r w:rsidR="003E0461">
        <w:rPr>
          <w:rFonts w:ascii="Times New Roman" w:hAnsi="Times New Roman"/>
          <w:sz w:val="24"/>
          <w:szCs w:val="24"/>
          <w:lang w:val="pl-PL" w:eastAsia="hr-HR"/>
        </w:rPr>
        <w:tab/>
      </w:r>
      <w:r w:rsidR="003E0461">
        <w:rPr>
          <w:rFonts w:ascii="Times New Roman" w:hAnsi="Times New Roman"/>
          <w:sz w:val="24"/>
          <w:szCs w:val="24"/>
          <w:lang w:val="pl-PL" w:eastAsia="hr-HR"/>
        </w:rPr>
        <w:tab/>
      </w:r>
      <w:r w:rsidR="003E0461">
        <w:rPr>
          <w:rFonts w:ascii="Times New Roman" w:hAnsi="Times New Roman"/>
          <w:sz w:val="24"/>
          <w:szCs w:val="24"/>
          <w:lang w:val="pl-PL" w:eastAsia="hr-HR"/>
        </w:rPr>
        <w:tab/>
        <w:t xml:space="preserve">                  </w:t>
      </w:r>
    </w:p>
    <w:p w:rsidR="003E0461" w:rsidRDefault="003E0461" w:rsidP="00BE5BD6">
      <w:pPr>
        <w:pStyle w:val="StandardWeb"/>
        <w:spacing w:before="0" w:beforeAutospacing="0" w:after="135" w:afterAutospacing="0"/>
        <w:jc w:val="center"/>
        <w:rPr>
          <w:rFonts w:ascii="Arial Narrow" w:hAnsi="Arial Narrow"/>
          <w:sz w:val="22"/>
          <w:szCs w:val="22"/>
        </w:rPr>
      </w:pPr>
      <w:r w:rsidRPr="006329A4">
        <w:rPr>
          <w:rFonts w:ascii="Arial Narrow" w:hAnsi="Arial Narrow"/>
          <w:b/>
          <w:noProof/>
        </w:rPr>
        <mc:AlternateContent>
          <mc:Choice Requires="wps">
            <w:drawing>
              <wp:anchor distT="0" distB="0" distL="114300" distR="114300" simplePos="0" relativeHeight="251885568" behindDoc="0" locked="0" layoutInCell="1" allowOverlap="1" wp14:anchorId="0027A4AB" wp14:editId="0BE4F5D6">
                <wp:simplePos x="0" y="0"/>
                <wp:positionH relativeFrom="margin">
                  <wp:posOffset>0</wp:posOffset>
                </wp:positionH>
                <wp:positionV relativeFrom="paragraph">
                  <wp:posOffset>114300</wp:posOffset>
                </wp:positionV>
                <wp:extent cx="334371" cy="362197"/>
                <wp:effectExtent l="57150" t="114300" r="142240" b="76200"/>
                <wp:wrapNone/>
                <wp:docPr id="2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461">
                            <w:pPr>
                              <w:jc w:val="center"/>
                              <w:rPr>
                                <w:rFonts w:ascii="Arial Narrow" w:hAnsi="Arial Narrow"/>
                                <w:sz w:val="24"/>
                                <w:szCs w:val="24"/>
                              </w:rPr>
                            </w:pPr>
                            <w:r>
                              <w:rPr>
                                <w:rFonts w:ascii="Arial Narrow" w:hAnsi="Arial Narrow"/>
                                <w:sz w:val="24"/>
                                <w:szCs w:val="24"/>
                              </w:rPr>
                              <w:t>5</w:t>
                            </w:r>
                          </w:p>
                          <w:p w:rsidR="002C51CA" w:rsidRDefault="002C51CA" w:rsidP="003E04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7A4AB" id="_x0000_s1030" style="position:absolute;left:0;text-align:left;margin-left:0;margin-top:9pt;width:26.35pt;height:28.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bS/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CYdEbS/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3E0461">
                      <w:pPr>
                        <w:jc w:val="center"/>
                        <w:rPr>
                          <w:rFonts w:ascii="Arial Narrow" w:hAnsi="Arial Narrow"/>
                          <w:sz w:val="24"/>
                          <w:szCs w:val="24"/>
                        </w:rPr>
                      </w:pPr>
                      <w:r>
                        <w:rPr>
                          <w:rFonts w:ascii="Arial Narrow" w:hAnsi="Arial Narrow"/>
                          <w:sz w:val="24"/>
                          <w:szCs w:val="24"/>
                        </w:rPr>
                        <w:t>5</w:t>
                      </w:r>
                    </w:p>
                    <w:p w:rsidR="002C51CA" w:rsidRDefault="002C51CA" w:rsidP="003E0461">
                      <w:pPr>
                        <w:jc w:val="center"/>
                      </w:pPr>
                    </w:p>
                  </w:txbxContent>
                </v:textbox>
                <w10:wrap anchorx="margin"/>
              </v:roundrect>
            </w:pict>
          </mc:Fallback>
        </mc:AlternateContent>
      </w:r>
    </w:p>
    <w:p w:rsidR="003E0461" w:rsidRPr="003E0461" w:rsidRDefault="003E0461" w:rsidP="003E0461">
      <w:pPr>
        <w:rPr>
          <w:lang w:eastAsia="hr-HR"/>
        </w:rPr>
      </w:pPr>
    </w:p>
    <w:p w:rsidR="004E3F4C" w:rsidRDefault="004E3F4C" w:rsidP="004E3F4C">
      <w:pPr>
        <w:tabs>
          <w:tab w:val="left" w:pos="390"/>
          <w:tab w:val="num" w:pos="1080"/>
          <w:tab w:val="left" w:pos="3105"/>
        </w:tabs>
        <w:rPr>
          <w:b/>
          <w:lang w:val="pl-PL"/>
        </w:rPr>
      </w:pPr>
    </w:p>
    <w:p w:rsidR="004E3F4C" w:rsidRPr="004E3F4C" w:rsidRDefault="004E3F4C" w:rsidP="004E3F4C">
      <w:pPr>
        <w:tabs>
          <w:tab w:val="left" w:pos="390"/>
          <w:tab w:val="num" w:pos="1080"/>
          <w:tab w:val="left" w:pos="3105"/>
        </w:tabs>
        <w:rPr>
          <w:rFonts w:ascii="Arial Narrow" w:hAnsi="Arial Narrow"/>
          <w:lang w:val="pl-PL"/>
        </w:rPr>
      </w:pPr>
      <w:r w:rsidRPr="004E3F4C">
        <w:rPr>
          <w:rFonts w:ascii="Arial Narrow" w:hAnsi="Arial Narrow"/>
          <w:b/>
          <w:lang w:val="pl-PL"/>
        </w:rPr>
        <w:t xml:space="preserve">KLASA: </w:t>
      </w:r>
      <w:r w:rsidRPr="004E3F4C">
        <w:rPr>
          <w:rFonts w:ascii="Arial Narrow" w:hAnsi="Arial Narrow"/>
          <w:lang w:val="pl-PL"/>
        </w:rPr>
        <w:t>024-02/22-01/14</w:t>
      </w:r>
    </w:p>
    <w:p w:rsidR="004E3F4C" w:rsidRPr="004E3F4C" w:rsidRDefault="004E3F4C" w:rsidP="004E3F4C">
      <w:pPr>
        <w:tabs>
          <w:tab w:val="left" w:pos="390"/>
          <w:tab w:val="num" w:pos="1080"/>
          <w:tab w:val="left" w:pos="3105"/>
        </w:tabs>
        <w:rPr>
          <w:rFonts w:ascii="Arial Narrow" w:hAnsi="Arial Narrow"/>
          <w:lang w:val="pl-PL"/>
        </w:rPr>
      </w:pPr>
      <w:r w:rsidRPr="004E3F4C">
        <w:rPr>
          <w:rFonts w:ascii="Arial Narrow" w:hAnsi="Arial Narrow"/>
          <w:b/>
          <w:lang w:val="pl-PL"/>
        </w:rPr>
        <w:t>URBROJ:</w:t>
      </w:r>
      <w:r w:rsidRPr="004E3F4C">
        <w:rPr>
          <w:rFonts w:ascii="Arial Narrow" w:hAnsi="Arial Narrow"/>
          <w:lang w:val="pl-PL"/>
        </w:rPr>
        <w:t xml:space="preserve"> 238-40-02-22-7</w:t>
      </w:r>
    </w:p>
    <w:p w:rsidR="004E3F4C" w:rsidRPr="004E3F4C" w:rsidRDefault="004E3F4C" w:rsidP="004E3F4C">
      <w:pPr>
        <w:tabs>
          <w:tab w:val="left" w:pos="390"/>
          <w:tab w:val="num" w:pos="1080"/>
          <w:tab w:val="left" w:pos="3105"/>
        </w:tabs>
        <w:rPr>
          <w:rFonts w:ascii="Arial Narrow" w:hAnsi="Arial Narrow"/>
          <w:lang w:val="pl-PL"/>
        </w:rPr>
      </w:pPr>
      <w:r w:rsidRPr="004E3F4C">
        <w:rPr>
          <w:rFonts w:ascii="Arial Narrow" w:hAnsi="Arial Narrow"/>
          <w:lang w:val="pl-PL"/>
        </w:rPr>
        <w:t>Dubravica, 15. studeni 2022. godine</w:t>
      </w:r>
    </w:p>
    <w:p w:rsidR="004E3F4C" w:rsidRPr="004E3F4C" w:rsidRDefault="004E3F4C" w:rsidP="004E3F4C">
      <w:pPr>
        <w:tabs>
          <w:tab w:val="left" w:pos="390"/>
          <w:tab w:val="num" w:pos="1080"/>
          <w:tab w:val="left" w:pos="3105"/>
        </w:tabs>
        <w:rPr>
          <w:rFonts w:ascii="Arial Narrow" w:hAnsi="Arial Narrow"/>
          <w:lang w:val="pl-PL"/>
        </w:rPr>
      </w:pPr>
    </w:p>
    <w:p w:rsidR="004E3F4C" w:rsidRPr="004E3F4C" w:rsidRDefault="004E3F4C" w:rsidP="004E3F4C">
      <w:pPr>
        <w:rPr>
          <w:rFonts w:ascii="Arial Narrow" w:hAnsi="Arial Narrow"/>
        </w:rPr>
      </w:pPr>
      <w:r w:rsidRPr="004E3F4C">
        <w:rPr>
          <w:rFonts w:ascii="Arial Narrow" w:hAnsi="Arial Narrow"/>
          <w:lang w:val="pl-PL"/>
        </w:rPr>
        <w:t>Na temelju članka 141. i 143. Zakona o odgoju i obrazovanju u osnovnoj i srednjoj školi („Narodne novine” broj  </w:t>
      </w:r>
      <w:hyperlink r:id="rId18" w:history="1">
        <w:r w:rsidRPr="004E3F4C">
          <w:rPr>
            <w:rFonts w:ascii="Arial Narrow" w:hAnsi="Arial Narrow"/>
            <w:lang w:val="pl-PL"/>
          </w:rPr>
          <w:t>87/08</w:t>
        </w:r>
      </w:hyperlink>
      <w:r w:rsidRPr="004E3F4C">
        <w:rPr>
          <w:rFonts w:ascii="Arial Narrow" w:hAnsi="Arial Narrow"/>
          <w:lang w:val="pl-PL"/>
        </w:rPr>
        <w:t>, </w:t>
      </w:r>
      <w:hyperlink r:id="rId19" w:history="1">
        <w:r w:rsidRPr="004E3F4C">
          <w:rPr>
            <w:rFonts w:ascii="Arial Narrow" w:hAnsi="Arial Narrow"/>
            <w:lang w:val="pl-PL"/>
          </w:rPr>
          <w:t>86/09</w:t>
        </w:r>
      </w:hyperlink>
      <w:r w:rsidRPr="004E3F4C">
        <w:rPr>
          <w:rFonts w:ascii="Arial Narrow" w:hAnsi="Arial Narrow"/>
          <w:lang w:val="pl-PL"/>
        </w:rPr>
        <w:t>, </w:t>
      </w:r>
      <w:hyperlink r:id="rId20" w:history="1">
        <w:r w:rsidRPr="004E3F4C">
          <w:rPr>
            <w:rFonts w:ascii="Arial Narrow" w:hAnsi="Arial Narrow"/>
            <w:lang w:val="pl-PL"/>
          </w:rPr>
          <w:t>92/10</w:t>
        </w:r>
      </w:hyperlink>
      <w:r w:rsidRPr="004E3F4C">
        <w:rPr>
          <w:rFonts w:ascii="Arial Narrow" w:hAnsi="Arial Narrow"/>
          <w:lang w:val="pl-PL"/>
        </w:rPr>
        <w:t>, </w:t>
      </w:r>
      <w:hyperlink r:id="rId21" w:history="1">
        <w:r w:rsidRPr="004E3F4C">
          <w:rPr>
            <w:rFonts w:ascii="Arial Narrow" w:hAnsi="Arial Narrow"/>
            <w:lang w:val="pl-PL"/>
          </w:rPr>
          <w:t>105/10</w:t>
        </w:r>
      </w:hyperlink>
      <w:r w:rsidRPr="004E3F4C">
        <w:rPr>
          <w:rFonts w:ascii="Arial Narrow" w:hAnsi="Arial Narrow"/>
          <w:lang w:val="pl-PL"/>
        </w:rPr>
        <w:t>, </w:t>
      </w:r>
      <w:hyperlink r:id="rId22" w:history="1">
        <w:r w:rsidRPr="004E3F4C">
          <w:rPr>
            <w:rFonts w:ascii="Arial Narrow" w:hAnsi="Arial Narrow"/>
            <w:lang w:val="pl-PL"/>
          </w:rPr>
          <w:t>90/11</w:t>
        </w:r>
      </w:hyperlink>
      <w:r w:rsidRPr="004E3F4C">
        <w:rPr>
          <w:rFonts w:ascii="Arial Narrow" w:hAnsi="Arial Narrow"/>
          <w:lang w:val="pl-PL"/>
        </w:rPr>
        <w:t>, </w:t>
      </w:r>
      <w:hyperlink r:id="rId23" w:history="1">
        <w:r w:rsidRPr="004E3F4C">
          <w:rPr>
            <w:rFonts w:ascii="Arial Narrow" w:hAnsi="Arial Narrow"/>
            <w:lang w:val="pl-PL"/>
          </w:rPr>
          <w:t>5/12</w:t>
        </w:r>
      </w:hyperlink>
      <w:r w:rsidRPr="004E3F4C">
        <w:rPr>
          <w:rFonts w:ascii="Arial Narrow" w:hAnsi="Arial Narrow"/>
          <w:lang w:val="pl-PL"/>
        </w:rPr>
        <w:t>, </w:t>
      </w:r>
      <w:hyperlink r:id="rId24" w:history="1">
        <w:r w:rsidRPr="004E3F4C">
          <w:rPr>
            <w:rFonts w:ascii="Arial Narrow" w:hAnsi="Arial Narrow"/>
            <w:lang w:val="pl-PL"/>
          </w:rPr>
          <w:t>16/12</w:t>
        </w:r>
      </w:hyperlink>
      <w:r w:rsidRPr="004E3F4C">
        <w:rPr>
          <w:rFonts w:ascii="Arial Narrow" w:hAnsi="Arial Narrow"/>
          <w:lang w:val="pl-PL"/>
        </w:rPr>
        <w:t>, </w:t>
      </w:r>
      <w:hyperlink r:id="rId25" w:history="1">
        <w:r w:rsidRPr="004E3F4C">
          <w:rPr>
            <w:rFonts w:ascii="Arial Narrow" w:hAnsi="Arial Narrow"/>
            <w:lang w:val="pl-PL"/>
          </w:rPr>
          <w:t>86/12</w:t>
        </w:r>
      </w:hyperlink>
      <w:r w:rsidRPr="004E3F4C">
        <w:rPr>
          <w:rFonts w:ascii="Arial Narrow" w:hAnsi="Arial Narrow"/>
          <w:lang w:val="pl-PL"/>
        </w:rPr>
        <w:t>, </w:t>
      </w:r>
      <w:hyperlink r:id="rId26" w:history="1">
        <w:r w:rsidRPr="004E3F4C">
          <w:rPr>
            <w:rFonts w:ascii="Arial Narrow" w:hAnsi="Arial Narrow"/>
            <w:lang w:val="pl-PL"/>
          </w:rPr>
          <w:t>126/12</w:t>
        </w:r>
      </w:hyperlink>
      <w:r w:rsidRPr="004E3F4C">
        <w:rPr>
          <w:rFonts w:ascii="Arial Narrow" w:hAnsi="Arial Narrow"/>
          <w:lang w:val="pl-PL"/>
        </w:rPr>
        <w:t>, </w:t>
      </w:r>
      <w:hyperlink r:id="rId27" w:history="1">
        <w:r w:rsidRPr="004E3F4C">
          <w:rPr>
            <w:rFonts w:ascii="Arial Narrow" w:hAnsi="Arial Narrow"/>
            <w:lang w:val="pl-PL"/>
          </w:rPr>
          <w:t>94/13</w:t>
        </w:r>
      </w:hyperlink>
      <w:r w:rsidRPr="004E3F4C">
        <w:rPr>
          <w:rFonts w:ascii="Arial Narrow" w:hAnsi="Arial Narrow"/>
          <w:lang w:val="pl-PL"/>
        </w:rPr>
        <w:t>, </w:t>
      </w:r>
      <w:hyperlink r:id="rId28" w:history="1">
        <w:r w:rsidRPr="004E3F4C">
          <w:rPr>
            <w:rFonts w:ascii="Arial Narrow" w:hAnsi="Arial Narrow"/>
            <w:lang w:val="pl-PL"/>
          </w:rPr>
          <w:t>152/14</w:t>
        </w:r>
      </w:hyperlink>
      <w:r w:rsidRPr="004E3F4C">
        <w:rPr>
          <w:rFonts w:ascii="Arial Narrow" w:hAnsi="Arial Narrow"/>
          <w:lang w:val="pl-PL"/>
        </w:rPr>
        <w:t>, </w:t>
      </w:r>
      <w:hyperlink r:id="rId29" w:history="1">
        <w:r w:rsidRPr="004E3F4C">
          <w:rPr>
            <w:rFonts w:ascii="Arial Narrow" w:hAnsi="Arial Narrow"/>
            <w:lang w:val="pl-PL"/>
          </w:rPr>
          <w:t>07/17</w:t>
        </w:r>
      </w:hyperlink>
      <w:r w:rsidRPr="004E3F4C">
        <w:rPr>
          <w:rFonts w:ascii="Arial Narrow" w:hAnsi="Arial Narrow"/>
          <w:lang w:val="pl-PL"/>
        </w:rPr>
        <w:t>, </w:t>
      </w:r>
      <w:hyperlink r:id="rId30" w:tgtFrame="_blank" w:history="1">
        <w:r w:rsidRPr="004E3F4C">
          <w:rPr>
            <w:rFonts w:ascii="Arial Narrow" w:hAnsi="Arial Narrow"/>
            <w:lang w:val="pl-PL"/>
          </w:rPr>
          <w:t>68/18</w:t>
        </w:r>
      </w:hyperlink>
      <w:r w:rsidRPr="004E3F4C">
        <w:rPr>
          <w:rFonts w:ascii="Arial Narrow" w:hAnsi="Arial Narrow"/>
          <w:lang w:val="pl-PL"/>
        </w:rPr>
        <w:t>, </w:t>
      </w:r>
      <w:hyperlink r:id="rId31" w:tgtFrame="_blank" w:history="1">
        <w:r w:rsidRPr="004E3F4C">
          <w:rPr>
            <w:rFonts w:ascii="Arial Narrow" w:hAnsi="Arial Narrow"/>
            <w:lang w:val="pl-PL"/>
          </w:rPr>
          <w:t>98/19</w:t>
        </w:r>
      </w:hyperlink>
      <w:r w:rsidRPr="004E3F4C">
        <w:rPr>
          <w:rFonts w:ascii="Arial Narrow" w:hAnsi="Arial Narrow"/>
          <w:lang w:val="pl-PL"/>
        </w:rPr>
        <w:t>, </w:t>
      </w:r>
      <w:hyperlink r:id="rId32" w:history="1">
        <w:r w:rsidRPr="004E3F4C">
          <w:rPr>
            <w:rFonts w:ascii="Arial Narrow" w:hAnsi="Arial Narrow"/>
            <w:lang w:val="pl-PL"/>
          </w:rPr>
          <w:t>64/20</w:t>
        </w:r>
      </w:hyperlink>
      <w:r w:rsidRPr="004E3F4C">
        <w:rPr>
          <w:rFonts w:ascii="Arial Narrow" w:hAnsi="Arial Narrow"/>
          <w:lang w:val="pl-PL"/>
        </w:rPr>
        <w:t xml:space="preserve">) i članka 21. Statuta Općine Dubravica (Službeni glasnik Općine Dubravica broj 01/2021) </w:t>
      </w:r>
      <w:r w:rsidRPr="004E3F4C">
        <w:rPr>
          <w:rFonts w:ascii="Arial Narrow" w:hAnsi="Arial Narrow"/>
        </w:rPr>
        <w:t>Općinsko vijeće Općine Dubravica na svojoj 10. sjednici održanoj 15. studenog 2022. godine donosi</w:t>
      </w:r>
    </w:p>
    <w:p w:rsidR="004E3F4C" w:rsidRPr="004E3F4C" w:rsidRDefault="004E3F4C" w:rsidP="004E3F4C">
      <w:pPr>
        <w:rPr>
          <w:rFonts w:ascii="Arial Narrow" w:hAnsi="Arial Narrow"/>
        </w:rPr>
      </w:pPr>
    </w:p>
    <w:p w:rsidR="004E3F4C" w:rsidRPr="004E3F4C" w:rsidRDefault="004E3F4C" w:rsidP="004E3F4C">
      <w:pPr>
        <w:tabs>
          <w:tab w:val="left" w:pos="3105"/>
        </w:tabs>
        <w:jc w:val="center"/>
        <w:rPr>
          <w:rFonts w:ascii="Arial Narrow" w:hAnsi="Arial Narrow"/>
          <w:b/>
          <w:szCs w:val="28"/>
          <w:lang w:val="pl-PL"/>
        </w:rPr>
      </w:pPr>
      <w:r w:rsidRPr="004E3F4C">
        <w:rPr>
          <w:rFonts w:ascii="Arial Narrow" w:hAnsi="Arial Narrow"/>
          <w:b/>
          <w:szCs w:val="28"/>
          <w:lang w:val="pl-PL"/>
        </w:rPr>
        <w:t>II. IZMJENE I DOPUNE PROGRAMA</w:t>
      </w:r>
    </w:p>
    <w:p w:rsidR="004E3F4C" w:rsidRPr="004E3F4C" w:rsidRDefault="004E3F4C" w:rsidP="004E3F4C">
      <w:pPr>
        <w:tabs>
          <w:tab w:val="left" w:pos="3105"/>
        </w:tabs>
        <w:jc w:val="center"/>
        <w:rPr>
          <w:rFonts w:ascii="Arial Narrow" w:hAnsi="Arial Narrow"/>
          <w:b/>
          <w:szCs w:val="28"/>
          <w:lang w:val="pl-PL"/>
        </w:rPr>
      </w:pPr>
      <w:r w:rsidRPr="004E3F4C">
        <w:rPr>
          <w:rFonts w:ascii="Arial Narrow" w:hAnsi="Arial Narrow"/>
          <w:b/>
          <w:szCs w:val="28"/>
          <w:lang w:val="pl-PL"/>
        </w:rPr>
        <w:t>ŠKOLSKOG OBRAZOVANJA ZA 2022. GODINU</w:t>
      </w:r>
    </w:p>
    <w:p w:rsidR="004E3F4C" w:rsidRPr="004E3F4C" w:rsidRDefault="004E3F4C" w:rsidP="004E3F4C">
      <w:pPr>
        <w:tabs>
          <w:tab w:val="left" w:pos="3105"/>
        </w:tabs>
        <w:jc w:val="center"/>
        <w:rPr>
          <w:rFonts w:ascii="Arial Narrow" w:hAnsi="Arial Narrow"/>
          <w:b/>
          <w:szCs w:val="28"/>
          <w:lang w:val="pl-PL"/>
        </w:rPr>
      </w:pPr>
      <w:r w:rsidRPr="004E3F4C">
        <w:rPr>
          <w:rFonts w:ascii="Arial Narrow" w:hAnsi="Arial Narrow"/>
          <w:b/>
          <w:szCs w:val="28"/>
          <w:lang w:val="pl-PL"/>
        </w:rPr>
        <w:t>Članak 1.</w:t>
      </w:r>
    </w:p>
    <w:p w:rsidR="004E3F4C" w:rsidRPr="004E3F4C" w:rsidRDefault="004E3F4C" w:rsidP="004E3F4C">
      <w:pPr>
        <w:tabs>
          <w:tab w:val="left" w:pos="3105"/>
        </w:tabs>
        <w:rPr>
          <w:rFonts w:ascii="Arial Narrow" w:hAnsi="Arial Narrow"/>
          <w:szCs w:val="28"/>
          <w:lang w:val="pl-PL"/>
        </w:rPr>
      </w:pPr>
      <w:r w:rsidRPr="004E3F4C">
        <w:rPr>
          <w:rFonts w:ascii="Arial Narrow" w:hAnsi="Arial Narrow"/>
          <w:szCs w:val="28"/>
          <w:lang w:val="pl-PL"/>
        </w:rPr>
        <w:lastRenderedPageBreak/>
        <w:t>Ovim II. izmjenama i dopunama Programa školskog obrazovanja za 2022. godinu mijenja se Program školskog obrazovanja za 2022. godinu (Službeni glasnik Općine Dubravica broj 07/2021) i glasi:</w:t>
      </w:r>
    </w:p>
    <w:p w:rsidR="004E3F4C" w:rsidRDefault="004E3F4C" w:rsidP="004E3F4C">
      <w:pPr>
        <w:tabs>
          <w:tab w:val="left" w:pos="3105"/>
        </w:tabs>
        <w:rPr>
          <w:szCs w:val="28"/>
          <w:lang w:val="pl-PL"/>
        </w:rPr>
      </w:pPr>
    </w:p>
    <w:p w:rsidR="004E3F4C" w:rsidRDefault="004E3F4C" w:rsidP="004E3F4C">
      <w:pPr>
        <w:tabs>
          <w:tab w:val="left" w:pos="3105"/>
        </w:tabs>
        <w:rPr>
          <w:szCs w:val="28"/>
          <w:lang w:val="pl-PL"/>
        </w:rPr>
      </w:pPr>
    </w:p>
    <w:tbl>
      <w:tblPr>
        <w:tblW w:w="13749" w:type="dxa"/>
        <w:tblInd w:w="113" w:type="dxa"/>
        <w:tblLook w:val="04A0" w:firstRow="1" w:lastRow="0" w:firstColumn="1" w:lastColumn="0" w:noHBand="0" w:noVBand="1"/>
      </w:tblPr>
      <w:tblGrid>
        <w:gridCol w:w="1426"/>
        <w:gridCol w:w="1298"/>
        <w:gridCol w:w="5577"/>
        <w:gridCol w:w="1426"/>
        <w:gridCol w:w="1426"/>
        <w:gridCol w:w="1170"/>
        <w:gridCol w:w="1426"/>
      </w:tblGrid>
      <w:tr w:rsidR="004E3F4C" w:rsidTr="002C51CA">
        <w:trPr>
          <w:trHeight w:val="300"/>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lang w:eastAsia="hr-HR"/>
              </w:rPr>
            </w:pPr>
            <w:r>
              <w:rPr>
                <w:rFonts w:ascii="Arial" w:hAnsi="Arial" w:cs="Arial"/>
                <w:color w:val="000000"/>
                <w:sz w:val="16"/>
                <w:szCs w:val="16"/>
              </w:rPr>
              <w:t>POZICIJA</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BROJ KONTA</w:t>
            </w:r>
          </w:p>
        </w:tc>
        <w:tc>
          <w:tcPr>
            <w:tcW w:w="5577" w:type="dxa"/>
            <w:tcBorders>
              <w:top w:val="single" w:sz="4" w:space="0" w:color="auto"/>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VRSTA RASHODA / IZDATAKA</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PLANIRANO</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PROMJENA IZNOS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PROMJENA (%)</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NOVI IZNOS</w:t>
            </w:r>
          </w:p>
        </w:tc>
      </w:tr>
      <w:tr w:rsidR="004E3F4C" w:rsidTr="002C51CA">
        <w:trPr>
          <w:trHeight w:val="298"/>
        </w:trPr>
        <w:tc>
          <w:tcPr>
            <w:tcW w:w="1426"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4E3F4C" w:rsidRDefault="004E3F4C" w:rsidP="002C51CA">
            <w:pPr>
              <w:rPr>
                <w:rFonts w:ascii="Arial" w:hAnsi="Arial" w:cs="Arial"/>
                <w:b/>
                <w:bCs/>
                <w:color w:val="000000"/>
                <w:sz w:val="16"/>
                <w:szCs w:val="16"/>
                <w:lang w:eastAsia="hr-HR"/>
              </w:rPr>
            </w:pPr>
            <w:r>
              <w:rPr>
                <w:rFonts w:ascii="Arial" w:hAnsi="Arial" w:cs="Arial"/>
                <w:b/>
                <w:bCs/>
                <w:color w:val="000000"/>
                <w:sz w:val="16"/>
                <w:szCs w:val="16"/>
              </w:rPr>
              <w:t>Program</w:t>
            </w:r>
          </w:p>
        </w:tc>
        <w:tc>
          <w:tcPr>
            <w:tcW w:w="1298" w:type="dxa"/>
            <w:tcBorders>
              <w:top w:val="single" w:sz="4" w:space="0" w:color="auto"/>
              <w:left w:val="nil"/>
              <w:bottom w:val="single" w:sz="4" w:space="0" w:color="auto"/>
              <w:right w:val="single" w:sz="4" w:space="0" w:color="auto"/>
            </w:tcBorders>
            <w:shd w:val="clear" w:color="C1C1FF" w:fill="C1C1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1002</w:t>
            </w:r>
          </w:p>
        </w:tc>
        <w:tc>
          <w:tcPr>
            <w:tcW w:w="5577" w:type="dxa"/>
            <w:tcBorders>
              <w:top w:val="single" w:sz="4" w:space="0" w:color="auto"/>
              <w:left w:val="nil"/>
              <w:bottom w:val="single" w:sz="4" w:space="0" w:color="auto"/>
              <w:right w:val="single" w:sz="4" w:space="0" w:color="auto"/>
            </w:tcBorders>
            <w:shd w:val="clear" w:color="C1C1FF" w:fill="C1C1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Školsko obrazovanje</w:t>
            </w:r>
          </w:p>
        </w:tc>
        <w:tc>
          <w:tcPr>
            <w:tcW w:w="1426" w:type="dxa"/>
            <w:tcBorders>
              <w:top w:val="single" w:sz="4" w:space="0" w:color="auto"/>
              <w:left w:val="nil"/>
              <w:bottom w:val="single" w:sz="4" w:space="0" w:color="auto"/>
              <w:right w:val="single" w:sz="4" w:space="0" w:color="auto"/>
            </w:tcBorders>
            <w:shd w:val="clear" w:color="C1C1FF" w:fill="C1C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320.000,00</w:t>
            </w:r>
          </w:p>
        </w:tc>
        <w:tc>
          <w:tcPr>
            <w:tcW w:w="1426" w:type="dxa"/>
            <w:tcBorders>
              <w:top w:val="single" w:sz="4" w:space="0" w:color="auto"/>
              <w:left w:val="nil"/>
              <w:bottom w:val="single" w:sz="4" w:space="0" w:color="auto"/>
              <w:right w:val="single" w:sz="4" w:space="0" w:color="auto"/>
            </w:tcBorders>
            <w:shd w:val="clear" w:color="C1C1FF" w:fill="C1C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- 37.775,00</w:t>
            </w:r>
          </w:p>
        </w:tc>
        <w:tc>
          <w:tcPr>
            <w:tcW w:w="1170" w:type="dxa"/>
            <w:tcBorders>
              <w:top w:val="single" w:sz="4" w:space="0" w:color="auto"/>
              <w:left w:val="nil"/>
              <w:bottom w:val="single" w:sz="4" w:space="0" w:color="auto"/>
              <w:right w:val="single" w:sz="4" w:space="0" w:color="auto"/>
            </w:tcBorders>
            <w:shd w:val="clear" w:color="C1C1FF" w:fill="C1C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- 11,80</w:t>
            </w:r>
          </w:p>
        </w:tc>
        <w:tc>
          <w:tcPr>
            <w:tcW w:w="1426" w:type="dxa"/>
            <w:tcBorders>
              <w:top w:val="single" w:sz="4" w:space="0" w:color="auto"/>
              <w:left w:val="nil"/>
              <w:bottom w:val="single" w:sz="4" w:space="0" w:color="auto"/>
              <w:right w:val="single" w:sz="4" w:space="0" w:color="auto"/>
            </w:tcBorders>
            <w:shd w:val="clear" w:color="C1C1FF" w:fill="C1C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282.225,00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E1E1FF" w:fill="E1E1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Aktivnost</w:t>
            </w:r>
          </w:p>
        </w:tc>
        <w:tc>
          <w:tcPr>
            <w:tcW w:w="1298"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A100001</w:t>
            </w:r>
          </w:p>
        </w:tc>
        <w:tc>
          <w:tcPr>
            <w:tcW w:w="5577"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Sufinanciranje troškova djece područne škole Dubravica</w:t>
            </w:r>
          </w:p>
        </w:tc>
        <w:tc>
          <w:tcPr>
            <w:tcW w:w="1426"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276.000,00</w:t>
            </w:r>
          </w:p>
        </w:tc>
        <w:tc>
          <w:tcPr>
            <w:tcW w:w="1426"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- 37.400,00</w:t>
            </w:r>
          </w:p>
        </w:tc>
        <w:tc>
          <w:tcPr>
            <w:tcW w:w="1170"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- 13,55</w:t>
            </w:r>
          </w:p>
        </w:tc>
        <w:tc>
          <w:tcPr>
            <w:tcW w:w="1426"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238.600,00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1.1.</w:t>
            </w:r>
          </w:p>
        </w:tc>
        <w:tc>
          <w:tcPr>
            <w:tcW w:w="5577"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238.000,00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- 66.400,00</w:t>
            </w:r>
          </w:p>
        </w:tc>
        <w:tc>
          <w:tcPr>
            <w:tcW w:w="1170"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- 27,90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171.600,00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238.000,00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- 66.400,00</w:t>
            </w:r>
          </w:p>
        </w:tc>
        <w:tc>
          <w:tcPr>
            <w:tcW w:w="1170"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- 27,90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171.600,00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26.000,00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26.000,00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329</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26.000,00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26.000,00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3299</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26.000,00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26.000,00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R045</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3299</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Škola u prirodi</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14.000,00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14.000,00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R046</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3299</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Škola plivanja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9.000,00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9.000,00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R049</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3299</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Školsko zvono</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1.000,00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R208</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3299</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Športska natjecanja učenika područne škole Dubravica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2.000,00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2.000,00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203.000,00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- 65.000,00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- 32,02</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138.000,00</w:t>
            </w:r>
          </w:p>
        </w:tc>
      </w:tr>
      <w:tr w:rsidR="004E3F4C" w:rsidTr="002C51CA">
        <w:trPr>
          <w:trHeight w:val="447"/>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203.000,00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- 65.000,00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- 32,02</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138.000,00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203.000,00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- 65.000,00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- 32,02</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138.000,00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R047</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3522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Prehrana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92.000,00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- 5.000,00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- 5,43</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87.000,00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R051</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3522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Sufinanciranje produženog boravka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111.000,00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- 60.000,00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- 54,05</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51.000,00</w:t>
            </w:r>
          </w:p>
        </w:tc>
      </w:tr>
      <w:tr w:rsidR="004E3F4C" w:rsidTr="002C51CA">
        <w:trPr>
          <w:trHeight w:val="447"/>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37</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Naknade građanima i kućanstvima na temelju osiguranja i druge naknade</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9.000,00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- 1.400,00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- 15,56</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7.600,00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372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Ostale naknade građanima i kućanstvima iz proračuna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9.000,00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- 1.400,00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- 15,56</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7.600,00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3722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Naknade građanima i kućanstvima u naravi</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9.000,00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- 1.400,00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- 15,56</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7.600,00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R183</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3722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Darovi za Sv.Nikolu - PŠ Dubravica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3.000,00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3.000,00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R286</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3722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Ostale naknade u naravi</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6.000,00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- 1.400,00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- 23,33</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4.600,00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3.1.</w:t>
            </w:r>
          </w:p>
        </w:tc>
        <w:tc>
          <w:tcPr>
            <w:tcW w:w="5577"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Vlastiti prihodi</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0"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- 10,00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9.000,00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lastRenderedPageBreak/>
              <w:t> </w:t>
            </w:r>
          </w:p>
        </w:tc>
        <w:tc>
          <w:tcPr>
            <w:tcW w:w="1298"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0"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- 10,00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9.000,00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9.000,00</w:t>
            </w:r>
          </w:p>
        </w:tc>
      </w:tr>
      <w:tr w:rsidR="004E3F4C" w:rsidTr="002C51CA">
        <w:trPr>
          <w:trHeight w:val="447"/>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9.000,00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- 10,00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9.000,00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R051 A</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3522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Sufinanciranje produženog boravka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- 1.000,00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- 10,00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9.000,00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5.2.</w:t>
            </w:r>
          </w:p>
        </w:tc>
        <w:tc>
          <w:tcPr>
            <w:tcW w:w="5577"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Ostale pomoći</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4.000,00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4.000,00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4.000,00</w:t>
            </w:r>
          </w:p>
        </w:tc>
      </w:tr>
      <w:tr w:rsidR="004E3F4C" w:rsidTr="002C51CA">
        <w:trPr>
          <w:trHeight w:val="447"/>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R051 B</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3522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Sufinanciranje produženog boravka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4.000,00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4.000,00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8.1.</w:t>
            </w:r>
          </w:p>
        </w:tc>
        <w:tc>
          <w:tcPr>
            <w:tcW w:w="5577"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24.000,00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170"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125,00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54.000,00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24.000,00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170"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125,00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54.000,00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24.000,00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125,00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54.000,00</w:t>
            </w:r>
          </w:p>
        </w:tc>
      </w:tr>
      <w:tr w:rsidR="004E3F4C" w:rsidTr="002C51CA">
        <w:trPr>
          <w:trHeight w:val="447"/>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24.000,00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125,00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54.000,00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3522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24.000,00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125,00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54.000,00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R051 C</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3522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Sufinanciranje produženog boravka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24.000,00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30.000,00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125,00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54.000,00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E1E1FF" w:fill="E1E1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Aktivnost</w:t>
            </w:r>
          </w:p>
        </w:tc>
        <w:tc>
          <w:tcPr>
            <w:tcW w:w="1298"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A100002</w:t>
            </w:r>
          </w:p>
        </w:tc>
        <w:tc>
          <w:tcPr>
            <w:tcW w:w="5577"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Suf.prijevoza srednjoškolaca i studenata</w:t>
            </w:r>
          </w:p>
        </w:tc>
        <w:tc>
          <w:tcPr>
            <w:tcW w:w="1426"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6"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1.1.</w:t>
            </w:r>
          </w:p>
        </w:tc>
        <w:tc>
          <w:tcPr>
            <w:tcW w:w="5577"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323</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3231</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Usluge telefona, pošte i prijevoza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2.000,00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R050</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3231</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Prijevoz đaka i studenata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2.000,00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2.000,00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E1E1FF" w:fill="E1E1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Kapitalni projekt</w:t>
            </w:r>
          </w:p>
        </w:tc>
        <w:tc>
          <w:tcPr>
            <w:tcW w:w="1298"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K100001</w:t>
            </w:r>
          </w:p>
        </w:tc>
        <w:tc>
          <w:tcPr>
            <w:tcW w:w="5577"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Ulaganja u školstvo</w:t>
            </w:r>
          </w:p>
        </w:tc>
        <w:tc>
          <w:tcPr>
            <w:tcW w:w="1426"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42.000,00</w:t>
            </w:r>
          </w:p>
        </w:tc>
        <w:tc>
          <w:tcPr>
            <w:tcW w:w="1426"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- 375,00</w:t>
            </w:r>
          </w:p>
        </w:tc>
        <w:tc>
          <w:tcPr>
            <w:tcW w:w="1170"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- 0,89</w:t>
            </w:r>
          </w:p>
        </w:tc>
        <w:tc>
          <w:tcPr>
            <w:tcW w:w="1426" w:type="dxa"/>
            <w:tcBorders>
              <w:top w:val="nil"/>
              <w:left w:val="nil"/>
              <w:bottom w:val="single" w:sz="4" w:space="0" w:color="auto"/>
              <w:right w:val="single" w:sz="4" w:space="0" w:color="auto"/>
            </w:tcBorders>
            <w:shd w:val="clear" w:color="E1E1FF" w:fill="E1E1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41.625,00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1.1.</w:t>
            </w:r>
          </w:p>
        </w:tc>
        <w:tc>
          <w:tcPr>
            <w:tcW w:w="5577"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41.000,00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41.000,00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lastRenderedPageBreak/>
              <w:t> </w:t>
            </w:r>
          </w:p>
        </w:tc>
        <w:tc>
          <w:tcPr>
            <w:tcW w:w="1298"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4</w:t>
            </w:r>
          </w:p>
        </w:tc>
        <w:tc>
          <w:tcPr>
            <w:tcW w:w="5577"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41.000,00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41.000,00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42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41.000,00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41.000,00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422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Postrojenja i oprema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41.000,00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41.000,00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4221</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Uredska oprema i namještaj</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41.000,00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41.000,00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R287A</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4221</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Prijenosna računala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41.000,00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41.000,00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5.2.</w:t>
            </w:r>
          </w:p>
        </w:tc>
        <w:tc>
          <w:tcPr>
            <w:tcW w:w="5577"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Ostale pomoći</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- 375,00</w:t>
            </w:r>
          </w:p>
        </w:tc>
        <w:tc>
          <w:tcPr>
            <w:tcW w:w="1170"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- 37,50</w:t>
            </w:r>
          </w:p>
        </w:tc>
        <w:tc>
          <w:tcPr>
            <w:tcW w:w="1426" w:type="dxa"/>
            <w:tcBorders>
              <w:top w:val="nil"/>
              <w:left w:val="nil"/>
              <w:bottom w:val="single" w:sz="4" w:space="0" w:color="auto"/>
              <w:right w:val="single" w:sz="4" w:space="0" w:color="auto"/>
            </w:tcBorders>
            <w:shd w:val="clear" w:color="FEDE01" w:fill="FEDE01"/>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625,00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4</w:t>
            </w:r>
          </w:p>
        </w:tc>
        <w:tc>
          <w:tcPr>
            <w:tcW w:w="5577"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- 375,00</w:t>
            </w:r>
          </w:p>
        </w:tc>
        <w:tc>
          <w:tcPr>
            <w:tcW w:w="1170"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- 37,50</w:t>
            </w:r>
          </w:p>
        </w:tc>
        <w:tc>
          <w:tcPr>
            <w:tcW w:w="1426" w:type="dxa"/>
            <w:tcBorders>
              <w:top w:val="nil"/>
              <w:left w:val="nil"/>
              <w:bottom w:val="single" w:sz="4" w:space="0" w:color="auto"/>
              <w:right w:val="single" w:sz="4" w:space="0" w:color="auto"/>
            </w:tcBorders>
            <w:shd w:val="clear" w:color="FFFFFF" w:fill="FFFFFF"/>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625,00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42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- 375,00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- 37,50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625,00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422</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Postrojenja i oprema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- 375,00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- 37,50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625,00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4221</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b/>
                <w:bCs/>
                <w:color w:val="000000"/>
                <w:sz w:val="16"/>
                <w:szCs w:val="16"/>
              </w:rPr>
            </w:pPr>
            <w:r>
              <w:rPr>
                <w:rFonts w:ascii="Arial" w:hAnsi="Arial" w:cs="Arial"/>
                <w:b/>
                <w:bCs/>
                <w:color w:val="000000"/>
                <w:sz w:val="16"/>
                <w:szCs w:val="16"/>
              </w:rPr>
              <w:t>Uredska oprema i namještaj</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- 375,00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- 37,50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b/>
                <w:bCs/>
                <w:color w:val="000000"/>
                <w:sz w:val="16"/>
                <w:szCs w:val="16"/>
              </w:rPr>
            </w:pPr>
            <w:r>
              <w:rPr>
                <w:rFonts w:ascii="Arial" w:hAnsi="Arial" w:cs="Arial"/>
                <w:b/>
                <w:bCs/>
                <w:color w:val="000000"/>
                <w:sz w:val="16"/>
                <w:szCs w:val="16"/>
              </w:rPr>
              <w:t>625,00</w:t>
            </w:r>
          </w:p>
        </w:tc>
      </w:tr>
      <w:tr w:rsidR="004E3F4C" w:rsidTr="002C51CA">
        <w:trPr>
          <w:trHeight w:val="29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R287</w:t>
            </w:r>
          </w:p>
        </w:tc>
        <w:tc>
          <w:tcPr>
            <w:tcW w:w="1298"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4221</w:t>
            </w:r>
          </w:p>
        </w:tc>
        <w:tc>
          <w:tcPr>
            <w:tcW w:w="5577" w:type="dxa"/>
            <w:tcBorders>
              <w:top w:val="nil"/>
              <w:left w:val="nil"/>
              <w:bottom w:val="single" w:sz="4" w:space="0" w:color="auto"/>
              <w:right w:val="single" w:sz="4" w:space="0" w:color="auto"/>
            </w:tcBorders>
            <w:shd w:val="clear" w:color="auto" w:fill="auto"/>
            <w:vAlign w:val="center"/>
            <w:hideMark/>
          </w:tcPr>
          <w:p w:rsidR="004E3F4C" w:rsidRDefault="004E3F4C" w:rsidP="002C51CA">
            <w:pPr>
              <w:rPr>
                <w:rFonts w:ascii="Arial" w:hAnsi="Arial" w:cs="Arial"/>
                <w:color w:val="000000"/>
                <w:sz w:val="16"/>
                <w:szCs w:val="16"/>
              </w:rPr>
            </w:pPr>
            <w:r>
              <w:rPr>
                <w:rFonts w:ascii="Arial" w:hAnsi="Arial" w:cs="Arial"/>
                <w:color w:val="000000"/>
                <w:sz w:val="16"/>
                <w:szCs w:val="16"/>
              </w:rPr>
              <w:t>Prijenosna računala</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- 375,00</w:t>
            </w:r>
          </w:p>
        </w:tc>
        <w:tc>
          <w:tcPr>
            <w:tcW w:w="1170"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- 37,50</w:t>
            </w:r>
          </w:p>
        </w:tc>
        <w:tc>
          <w:tcPr>
            <w:tcW w:w="1426" w:type="dxa"/>
            <w:tcBorders>
              <w:top w:val="nil"/>
              <w:left w:val="nil"/>
              <w:bottom w:val="single" w:sz="4" w:space="0" w:color="auto"/>
              <w:right w:val="single" w:sz="4" w:space="0" w:color="auto"/>
            </w:tcBorders>
            <w:shd w:val="clear" w:color="auto" w:fill="auto"/>
            <w:vAlign w:val="center"/>
            <w:hideMark/>
          </w:tcPr>
          <w:p w:rsidR="004E3F4C" w:rsidRDefault="004E3F4C" w:rsidP="002C51CA">
            <w:pPr>
              <w:jc w:val="right"/>
              <w:rPr>
                <w:rFonts w:ascii="Arial" w:hAnsi="Arial" w:cs="Arial"/>
                <w:color w:val="000000"/>
                <w:sz w:val="16"/>
                <w:szCs w:val="16"/>
              </w:rPr>
            </w:pPr>
            <w:r>
              <w:rPr>
                <w:rFonts w:ascii="Arial" w:hAnsi="Arial" w:cs="Arial"/>
                <w:color w:val="000000"/>
                <w:sz w:val="16"/>
                <w:szCs w:val="16"/>
              </w:rPr>
              <w:t>625,00</w:t>
            </w:r>
          </w:p>
        </w:tc>
      </w:tr>
    </w:tbl>
    <w:p w:rsidR="004E3F4C" w:rsidRDefault="004E3F4C" w:rsidP="004E3F4C"/>
    <w:p w:rsidR="004E3F4C" w:rsidRPr="004E3F4C" w:rsidRDefault="004E3F4C" w:rsidP="004E3F4C">
      <w:pPr>
        <w:jc w:val="center"/>
        <w:rPr>
          <w:rFonts w:ascii="Arial Narrow" w:hAnsi="Arial Narrow"/>
          <w:b/>
        </w:rPr>
      </w:pPr>
      <w:r w:rsidRPr="004E3F4C">
        <w:rPr>
          <w:rFonts w:ascii="Arial Narrow" w:hAnsi="Arial Narrow"/>
          <w:b/>
        </w:rPr>
        <w:t>Članak 2.</w:t>
      </w:r>
    </w:p>
    <w:p w:rsidR="004E3F4C" w:rsidRPr="004E3F4C" w:rsidRDefault="004E3F4C" w:rsidP="004E3F4C">
      <w:pPr>
        <w:rPr>
          <w:rFonts w:ascii="Arial Narrow" w:hAnsi="Arial Narrow"/>
          <w:b/>
          <w:lang w:val="pl-PL"/>
        </w:rPr>
      </w:pPr>
      <w:r w:rsidRPr="004E3F4C">
        <w:rPr>
          <w:rFonts w:ascii="Arial Narrow" w:hAnsi="Arial Narrow"/>
          <w:szCs w:val="28"/>
          <w:lang w:val="pl-PL"/>
        </w:rPr>
        <w:t xml:space="preserve">Ove II. izmjene i dopune Programa školskog obrazovanja za 2022. godinu </w:t>
      </w:r>
      <w:r w:rsidRPr="004E3F4C">
        <w:rPr>
          <w:rFonts w:ascii="Arial Narrow" w:hAnsi="Arial Narrow"/>
        </w:rPr>
        <w:t>stupaju na snagu prvog dana od dana objave u Službenom glasniku Općine Dubravica.</w:t>
      </w:r>
      <w:r w:rsidRPr="004E3F4C">
        <w:rPr>
          <w:rFonts w:ascii="Arial Narrow" w:hAnsi="Arial Narrow"/>
          <w:lang w:val="pl-PL"/>
        </w:rPr>
        <w:t xml:space="preserve"> </w:t>
      </w:r>
    </w:p>
    <w:p w:rsidR="004E3F4C" w:rsidRPr="004E3F4C" w:rsidRDefault="004E3F4C" w:rsidP="004E3F4C">
      <w:pPr>
        <w:tabs>
          <w:tab w:val="left" w:pos="390"/>
          <w:tab w:val="num" w:pos="1080"/>
          <w:tab w:val="left" w:pos="3105"/>
        </w:tabs>
        <w:jc w:val="center"/>
        <w:rPr>
          <w:rFonts w:ascii="Arial Narrow" w:hAnsi="Arial Narrow"/>
          <w:lang w:val="pl-PL"/>
        </w:rPr>
      </w:pPr>
      <w:r w:rsidRPr="004E3F4C">
        <w:rPr>
          <w:rFonts w:ascii="Arial Narrow" w:hAnsi="Arial Narrow"/>
          <w:b/>
          <w:lang w:val="pl-PL"/>
        </w:rPr>
        <w:t xml:space="preserve">                                       </w:t>
      </w:r>
      <w:r w:rsidRPr="004E3F4C">
        <w:rPr>
          <w:rFonts w:ascii="Arial Narrow" w:hAnsi="Arial Narrow"/>
          <w:b/>
          <w:lang w:val="pl-PL"/>
        </w:rPr>
        <w:tab/>
      </w:r>
      <w:r w:rsidRPr="004E3F4C">
        <w:rPr>
          <w:rFonts w:ascii="Arial Narrow" w:hAnsi="Arial Narrow"/>
          <w:b/>
          <w:lang w:val="pl-PL"/>
        </w:rPr>
        <w:tab/>
      </w:r>
      <w:r w:rsidRPr="004E3F4C">
        <w:rPr>
          <w:rFonts w:ascii="Arial Narrow" w:hAnsi="Arial Narrow"/>
          <w:b/>
          <w:lang w:val="pl-PL"/>
        </w:rPr>
        <w:tab/>
      </w:r>
      <w:r w:rsidRPr="004E3F4C">
        <w:rPr>
          <w:rFonts w:ascii="Arial Narrow" w:hAnsi="Arial Narrow"/>
          <w:b/>
          <w:lang w:val="pl-PL"/>
        </w:rPr>
        <w:tab/>
      </w:r>
      <w:r w:rsidRPr="004E3F4C">
        <w:rPr>
          <w:rFonts w:ascii="Arial Narrow" w:hAnsi="Arial Narrow"/>
          <w:lang w:val="pl-PL"/>
        </w:rPr>
        <w:t>PREDSJEDNIK OPĆINSKOG VIJEĆA</w:t>
      </w:r>
    </w:p>
    <w:p w:rsidR="003E0461" w:rsidRPr="00D51A8A" w:rsidRDefault="004E3F4C" w:rsidP="004E3F4C">
      <w:pPr>
        <w:tabs>
          <w:tab w:val="left" w:pos="390"/>
          <w:tab w:val="num" w:pos="1080"/>
          <w:tab w:val="left" w:pos="3105"/>
          <w:tab w:val="left" w:pos="3405"/>
        </w:tabs>
        <w:rPr>
          <w:rFonts w:ascii="Arial Narrow" w:hAnsi="Arial Narrow"/>
          <w:b/>
          <w:lang w:eastAsia="hr-HR"/>
        </w:rPr>
      </w:pPr>
      <w:r w:rsidRPr="004E3F4C">
        <w:rPr>
          <w:rFonts w:ascii="Arial Narrow" w:hAnsi="Arial Narrow"/>
          <w:lang w:val="pl-PL"/>
        </w:rPr>
        <w:tab/>
      </w:r>
      <w:r w:rsidRPr="004E3F4C">
        <w:rPr>
          <w:rFonts w:ascii="Arial Narrow" w:hAnsi="Arial Narrow"/>
          <w:lang w:val="pl-PL"/>
        </w:rPr>
        <w:tab/>
      </w:r>
      <w:r w:rsidRPr="004E3F4C">
        <w:rPr>
          <w:rFonts w:ascii="Arial Narrow" w:hAnsi="Arial Narrow"/>
          <w:lang w:val="pl-PL"/>
        </w:rPr>
        <w:tab/>
        <w:t xml:space="preserve">                        </w:t>
      </w:r>
      <w:r w:rsidRPr="004E3F4C">
        <w:rPr>
          <w:rFonts w:ascii="Arial Narrow" w:hAnsi="Arial Narrow"/>
          <w:lang w:val="pl-PL"/>
        </w:rPr>
        <w:tab/>
      </w:r>
      <w:r w:rsidRPr="004E3F4C">
        <w:rPr>
          <w:rFonts w:ascii="Arial Narrow" w:hAnsi="Arial Narrow"/>
          <w:lang w:val="pl-PL"/>
        </w:rPr>
        <w:tab/>
      </w:r>
      <w:r w:rsidRPr="004E3F4C">
        <w:rPr>
          <w:rFonts w:ascii="Arial Narrow" w:hAnsi="Arial Narrow"/>
          <w:lang w:val="pl-PL"/>
        </w:rPr>
        <w:tab/>
      </w:r>
      <w:r w:rsidRPr="004E3F4C">
        <w:rPr>
          <w:rFonts w:ascii="Arial Narrow" w:hAnsi="Arial Narrow"/>
          <w:lang w:val="pl-PL"/>
        </w:rPr>
        <w:tab/>
      </w:r>
      <w:r w:rsidRPr="004E3F4C">
        <w:rPr>
          <w:rFonts w:ascii="Arial Narrow" w:hAnsi="Arial Narrow"/>
          <w:lang w:val="pl-PL"/>
        </w:rPr>
        <w:tab/>
      </w:r>
      <w:r w:rsidRPr="004E3F4C">
        <w:rPr>
          <w:rFonts w:ascii="Arial Narrow" w:hAnsi="Arial Narrow"/>
          <w:lang w:val="pl-PL"/>
        </w:rPr>
        <w:tab/>
        <w:t xml:space="preserve">Ivica Stiperski </w:t>
      </w:r>
    </w:p>
    <w:p w:rsidR="003E0461" w:rsidRDefault="003E0461" w:rsidP="003E0461">
      <w:pPr>
        <w:rPr>
          <w:lang w:eastAsia="hr-HR"/>
        </w:rPr>
      </w:pPr>
      <w:r w:rsidRPr="006329A4">
        <w:rPr>
          <w:rFonts w:ascii="Arial Narrow" w:hAnsi="Arial Narrow"/>
          <w:b/>
          <w:noProof/>
          <w:lang w:eastAsia="hr-HR"/>
        </w:rPr>
        <mc:AlternateContent>
          <mc:Choice Requires="wps">
            <w:drawing>
              <wp:anchor distT="0" distB="0" distL="114300" distR="114300" simplePos="0" relativeHeight="251892736" behindDoc="0" locked="0" layoutInCell="1" allowOverlap="1" wp14:anchorId="6056BBE1" wp14:editId="7A728FEF">
                <wp:simplePos x="0" y="0"/>
                <wp:positionH relativeFrom="margin">
                  <wp:posOffset>0</wp:posOffset>
                </wp:positionH>
                <wp:positionV relativeFrom="paragraph">
                  <wp:posOffset>114300</wp:posOffset>
                </wp:positionV>
                <wp:extent cx="334371" cy="362197"/>
                <wp:effectExtent l="57150" t="114300" r="142240" b="76200"/>
                <wp:wrapNone/>
                <wp:docPr id="4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461">
                            <w:pPr>
                              <w:jc w:val="center"/>
                              <w:rPr>
                                <w:rFonts w:ascii="Arial Narrow" w:hAnsi="Arial Narrow"/>
                                <w:sz w:val="24"/>
                                <w:szCs w:val="24"/>
                              </w:rPr>
                            </w:pPr>
                            <w:r>
                              <w:rPr>
                                <w:rFonts w:ascii="Arial Narrow" w:hAnsi="Arial Narrow"/>
                                <w:sz w:val="24"/>
                                <w:szCs w:val="24"/>
                              </w:rPr>
                              <w:t>6</w:t>
                            </w:r>
                          </w:p>
                          <w:p w:rsidR="002C51CA" w:rsidRDefault="002C51CA" w:rsidP="003E04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6BBE1" id="_x0000_s1031" style="position:absolute;left:0;text-align:left;margin-left:0;margin-top:9pt;width:26.35pt;height:28.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xt/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Ds7dxt/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3E0461">
                      <w:pPr>
                        <w:jc w:val="center"/>
                        <w:rPr>
                          <w:rFonts w:ascii="Arial Narrow" w:hAnsi="Arial Narrow"/>
                          <w:sz w:val="24"/>
                          <w:szCs w:val="24"/>
                        </w:rPr>
                      </w:pPr>
                      <w:r>
                        <w:rPr>
                          <w:rFonts w:ascii="Arial Narrow" w:hAnsi="Arial Narrow"/>
                          <w:sz w:val="24"/>
                          <w:szCs w:val="24"/>
                        </w:rPr>
                        <w:t>6</w:t>
                      </w:r>
                    </w:p>
                    <w:p w:rsidR="002C51CA" w:rsidRDefault="002C51CA" w:rsidP="003E0461">
                      <w:pPr>
                        <w:jc w:val="center"/>
                      </w:pPr>
                    </w:p>
                  </w:txbxContent>
                </v:textbox>
                <w10:wrap anchorx="margin"/>
              </v:roundrect>
            </w:pict>
          </mc:Fallback>
        </mc:AlternateContent>
      </w:r>
    </w:p>
    <w:p w:rsidR="003E0461" w:rsidRPr="003E0461" w:rsidRDefault="003E0461" w:rsidP="003E0461">
      <w:pPr>
        <w:rPr>
          <w:lang w:eastAsia="hr-HR"/>
        </w:rPr>
      </w:pPr>
    </w:p>
    <w:p w:rsidR="003A4270" w:rsidRPr="003A4270" w:rsidRDefault="003A4270" w:rsidP="003A4270">
      <w:pPr>
        <w:rPr>
          <w:b/>
        </w:rPr>
      </w:pPr>
      <w:r>
        <w:rPr>
          <w:b/>
        </w:rPr>
        <w:t xml:space="preserve">                </w:t>
      </w:r>
    </w:p>
    <w:p w:rsidR="003A4270" w:rsidRPr="003A4270" w:rsidRDefault="003A4270" w:rsidP="003A4270">
      <w:pPr>
        <w:tabs>
          <w:tab w:val="left" w:pos="390"/>
          <w:tab w:val="num" w:pos="1080"/>
          <w:tab w:val="left" w:pos="3105"/>
        </w:tabs>
        <w:rPr>
          <w:rFonts w:ascii="Arial Narrow" w:hAnsi="Arial Narrow"/>
          <w:lang w:val="pl-PL"/>
        </w:rPr>
      </w:pPr>
      <w:r w:rsidRPr="003A4270">
        <w:rPr>
          <w:rFonts w:ascii="Arial Narrow" w:hAnsi="Arial Narrow"/>
          <w:b/>
          <w:lang w:val="pl-PL"/>
        </w:rPr>
        <w:t xml:space="preserve">KLASA: </w:t>
      </w:r>
      <w:r w:rsidRPr="003A4270">
        <w:rPr>
          <w:rFonts w:ascii="Arial Narrow" w:hAnsi="Arial Narrow"/>
          <w:lang w:val="pl-PL"/>
        </w:rPr>
        <w:t>024-02/22-01/14</w:t>
      </w:r>
    </w:p>
    <w:p w:rsidR="003A4270" w:rsidRPr="003A4270" w:rsidRDefault="003A4270" w:rsidP="003A4270">
      <w:pPr>
        <w:tabs>
          <w:tab w:val="left" w:pos="390"/>
          <w:tab w:val="num" w:pos="1080"/>
          <w:tab w:val="left" w:pos="3105"/>
        </w:tabs>
        <w:rPr>
          <w:rFonts w:ascii="Arial Narrow" w:hAnsi="Arial Narrow"/>
          <w:lang w:val="pl-PL"/>
        </w:rPr>
      </w:pPr>
      <w:r w:rsidRPr="003A4270">
        <w:rPr>
          <w:rFonts w:ascii="Arial Narrow" w:hAnsi="Arial Narrow"/>
          <w:b/>
          <w:lang w:val="pl-PL"/>
        </w:rPr>
        <w:t>URBROJ:</w:t>
      </w:r>
      <w:r w:rsidRPr="003A4270">
        <w:rPr>
          <w:rFonts w:ascii="Arial Narrow" w:hAnsi="Arial Narrow"/>
          <w:lang w:val="pl-PL"/>
        </w:rPr>
        <w:t xml:space="preserve"> 238-40-02-22-8</w:t>
      </w:r>
    </w:p>
    <w:p w:rsidR="003A4270" w:rsidRPr="003A4270" w:rsidRDefault="003A4270" w:rsidP="003A4270">
      <w:pPr>
        <w:tabs>
          <w:tab w:val="left" w:pos="390"/>
          <w:tab w:val="num" w:pos="1080"/>
          <w:tab w:val="left" w:pos="3105"/>
        </w:tabs>
        <w:rPr>
          <w:rFonts w:ascii="Arial Narrow" w:hAnsi="Arial Narrow"/>
          <w:lang w:val="pl-PL"/>
        </w:rPr>
      </w:pPr>
      <w:r w:rsidRPr="003A4270">
        <w:rPr>
          <w:rFonts w:ascii="Arial Narrow" w:hAnsi="Arial Narrow"/>
          <w:lang w:val="pl-PL"/>
        </w:rPr>
        <w:t>Dubravica, 15. studeni 2022. godine</w:t>
      </w:r>
    </w:p>
    <w:p w:rsidR="003A4270" w:rsidRPr="003A4270" w:rsidRDefault="003A4270" w:rsidP="003A4270">
      <w:pPr>
        <w:tabs>
          <w:tab w:val="left" w:pos="390"/>
          <w:tab w:val="num" w:pos="1080"/>
          <w:tab w:val="left" w:pos="3105"/>
        </w:tabs>
        <w:rPr>
          <w:rFonts w:ascii="Arial Narrow" w:hAnsi="Arial Narrow"/>
          <w:lang w:val="pl-PL"/>
        </w:rPr>
      </w:pPr>
    </w:p>
    <w:p w:rsidR="003A4270" w:rsidRPr="003A4270" w:rsidRDefault="003A4270" w:rsidP="003A4270">
      <w:pPr>
        <w:rPr>
          <w:rFonts w:ascii="Arial Narrow" w:hAnsi="Arial Narrow"/>
        </w:rPr>
      </w:pPr>
      <w:r w:rsidRPr="003A4270">
        <w:rPr>
          <w:rFonts w:ascii="Arial Narrow" w:hAnsi="Arial Narrow"/>
          <w:lang w:val="pl-PL"/>
        </w:rPr>
        <w:t>Na temelju članka 67. stavka 1. Zakona o komunalnom gospodarstvu („Narodne novine” broj  </w:t>
      </w:r>
      <w:hyperlink r:id="rId33" w:tgtFrame="_blank" w:history="1">
        <w:r w:rsidRPr="003A4270">
          <w:rPr>
            <w:rFonts w:ascii="Arial Narrow" w:hAnsi="Arial Narrow"/>
            <w:lang w:val="pl-PL"/>
          </w:rPr>
          <w:t>68/18</w:t>
        </w:r>
      </w:hyperlink>
      <w:r w:rsidRPr="003A4270">
        <w:rPr>
          <w:rFonts w:ascii="Arial Narrow" w:hAnsi="Arial Narrow"/>
          <w:lang w:val="pl-PL"/>
        </w:rPr>
        <w:t>, </w:t>
      </w:r>
      <w:hyperlink r:id="rId34" w:tgtFrame="_blank" w:history="1">
        <w:r w:rsidRPr="003A4270">
          <w:rPr>
            <w:rFonts w:ascii="Arial Narrow" w:hAnsi="Arial Narrow"/>
            <w:lang w:val="pl-PL"/>
          </w:rPr>
          <w:t>110/18</w:t>
        </w:r>
      </w:hyperlink>
      <w:r w:rsidRPr="003A4270">
        <w:rPr>
          <w:rFonts w:ascii="Arial Narrow" w:hAnsi="Arial Narrow"/>
          <w:lang w:val="pl-PL"/>
        </w:rPr>
        <w:t>, </w:t>
      </w:r>
      <w:hyperlink r:id="rId35" w:tgtFrame="_blank" w:history="1">
        <w:r w:rsidRPr="003A4270">
          <w:rPr>
            <w:rFonts w:ascii="Arial Narrow" w:hAnsi="Arial Narrow"/>
            <w:lang w:val="pl-PL"/>
          </w:rPr>
          <w:t>32/20</w:t>
        </w:r>
      </w:hyperlink>
      <w:r w:rsidRPr="003A4270">
        <w:rPr>
          <w:rFonts w:ascii="Arial Narrow" w:hAnsi="Arial Narrow"/>
          <w:lang w:val="pl-PL"/>
        </w:rPr>
        <w:t xml:space="preserve">) i članka 21. Statuta Općine Dubravica (Službeni glasnik Općine Dubravica broj 01/2021) </w:t>
      </w:r>
      <w:r w:rsidRPr="003A4270">
        <w:rPr>
          <w:rFonts w:ascii="Arial Narrow" w:hAnsi="Arial Narrow"/>
        </w:rPr>
        <w:t>Općinsko vijeće Općine Dubravica na svojoj 10. sjednici održanoj 15. studenog 2022. godine donosi</w:t>
      </w:r>
    </w:p>
    <w:p w:rsidR="003A4270" w:rsidRPr="003A4270" w:rsidRDefault="003A4270" w:rsidP="003A4270">
      <w:pPr>
        <w:tabs>
          <w:tab w:val="left" w:pos="390"/>
          <w:tab w:val="num" w:pos="1080"/>
          <w:tab w:val="left" w:pos="3105"/>
        </w:tabs>
        <w:rPr>
          <w:rFonts w:ascii="Arial Narrow" w:hAnsi="Arial Narrow"/>
          <w:lang w:val="pl-PL"/>
        </w:rPr>
      </w:pPr>
    </w:p>
    <w:p w:rsidR="003A4270" w:rsidRPr="003A4270" w:rsidRDefault="003A4270" w:rsidP="003A4270">
      <w:pPr>
        <w:tabs>
          <w:tab w:val="left" w:pos="3105"/>
        </w:tabs>
        <w:jc w:val="center"/>
        <w:rPr>
          <w:rFonts w:ascii="Arial Narrow" w:hAnsi="Arial Narrow"/>
          <w:b/>
          <w:lang w:val="pl-PL"/>
        </w:rPr>
      </w:pPr>
      <w:r w:rsidRPr="003A4270">
        <w:rPr>
          <w:rFonts w:ascii="Arial Narrow" w:hAnsi="Arial Narrow"/>
          <w:b/>
          <w:lang w:val="pl-PL"/>
        </w:rPr>
        <w:t xml:space="preserve">II. IZMJENE I DOPUNE </w:t>
      </w:r>
    </w:p>
    <w:p w:rsidR="003A4270" w:rsidRPr="003A4270" w:rsidRDefault="003A4270" w:rsidP="003A4270">
      <w:pPr>
        <w:tabs>
          <w:tab w:val="left" w:pos="3105"/>
        </w:tabs>
        <w:jc w:val="center"/>
        <w:rPr>
          <w:rFonts w:ascii="Arial Narrow" w:hAnsi="Arial Narrow"/>
          <w:b/>
          <w:lang w:val="pl-PL"/>
        </w:rPr>
      </w:pPr>
      <w:r w:rsidRPr="003A4270">
        <w:rPr>
          <w:rFonts w:ascii="Arial Narrow" w:hAnsi="Arial Narrow"/>
          <w:b/>
          <w:lang w:val="pl-PL"/>
        </w:rPr>
        <w:t xml:space="preserve">PROGRAMA GRADNJE OBJEKATA I UREĐAJA </w:t>
      </w:r>
    </w:p>
    <w:p w:rsidR="003A4270" w:rsidRPr="003A4270" w:rsidRDefault="003A4270" w:rsidP="003A4270">
      <w:pPr>
        <w:tabs>
          <w:tab w:val="left" w:pos="3105"/>
        </w:tabs>
        <w:jc w:val="center"/>
        <w:rPr>
          <w:rFonts w:ascii="Arial Narrow" w:hAnsi="Arial Narrow"/>
          <w:b/>
          <w:lang w:val="pl-PL"/>
        </w:rPr>
      </w:pPr>
      <w:r w:rsidRPr="003A4270">
        <w:rPr>
          <w:rFonts w:ascii="Arial Narrow" w:hAnsi="Arial Narrow"/>
          <w:b/>
          <w:lang w:val="pl-PL"/>
        </w:rPr>
        <w:t>KOMUNALNE INFRASTUKTURE ZA 2022. GODINU</w:t>
      </w:r>
    </w:p>
    <w:p w:rsidR="003A4270" w:rsidRPr="003A4270" w:rsidRDefault="003A4270" w:rsidP="003A4270">
      <w:pPr>
        <w:tabs>
          <w:tab w:val="left" w:pos="3105"/>
        </w:tabs>
        <w:jc w:val="center"/>
        <w:rPr>
          <w:rFonts w:ascii="Arial Narrow" w:hAnsi="Arial Narrow"/>
          <w:b/>
          <w:lang w:val="pl-PL"/>
        </w:rPr>
      </w:pPr>
    </w:p>
    <w:p w:rsidR="003A4270" w:rsidRPr="003A4270" w:rsidRDefault="003A4270" w:rsidP="003A4270">
      <w:pPr>
        <w:tabs>
          <w:tab w:val="left" w:pos="3105"/>
        </w:tabs>
        <w:jc w:val="center"/>
        <w:rPr>
          <w:rFonts w:ascii="Arial Narrow" w:hAnsi="Arial Narrow"/>
          <w:b/>
          <w:lang w:val="pl-PL"/>
        </w:rPr>
      </w:pPr>
      <w:r w:rsidRPr="003A4270">
        <w:rPr>
          <w:rFonts w:ascii="Arial Narrow" w:hAnsi="Arial Narrow"/>
          <w:b/>
          <w:lang w:val="pl-PL"/>
        </w:rPr>
        <w:t>Članak 1.</w:t>
      </w:r>
    </w:p>
    <w:p w:rsidR="003A4270" w:rsidRPr="003A4270" w:rsidRDefault="003A4270" w:rsidP="003A4270">
      <w:pPr>
        <w:tabs>
          <w:tab w:val="left" w:pos="3105"/>
        </w:tabs>
        <w:rPr>
          <w:rFonts w:ascii="Arial Narrow" w:hAnsi="Arial Narrow"/>
          <w:b/>
          <w:lang w:val="pl-PL"/>
        </w:rPr>
      </w:pPr>
      <w:r w:rsidRPr="003A4270">
        <w:rPr>
          <w:rFonts w:ascii="Arial Narrow" w:hAnsi="Arial Narrow"/>
          <w:lang w:val="pl-PL"/>
        </w:rPr>
        <w:lastRenderedPageBreak/>
        <w:t>Ovim II. izmjenama i dopunama Programa gradnje objekata i uređaja komunalne infrastrukture za 2022. godinu mijenja se točka II. Programa gradnje objekata i uređaja komunalne infrastrukture za 2022. godinu (Službeni glasnik Općine Dubravica broj 07/2021) i glasi:</w:t>
      </w:r>
    </w:p>
    <w:p w:rsidR="003A4270" w:rsidRPr="003A4270" w:rsidRDefault="003A4270" w:rsidP="003A4270">
      <w:pPr>
        <w:pStyle w:val="Tijeloteksta"/>
        <w:spacing w:before="1"/>
        <w:ind w:left="235" w:right="435" w:firstLine="720"/>
        <w:rPr>
          <w:rFonts w:ascii="Arial Narrow" w:eastAsia="Times New Roman" w:hAnsi="Arial Narrow" w:cs="Times New Roman"/>
          <w:lang w:val="pl-PL"/>
        </w:rPr>
      </w:pPr>
    </w:p>
    <w:p w:rsidR="003A4270" w:rsidRPr="003A4270" w:rsidRDefault="003A4270" w:rsidP="00F72073">
      <w:pPr>
        <w:pStyle w:val="Naslov1"/>
        <w:keepNext w:val="0"/>
        <w:widowControl w:val="0"/>
        <w:numPr>
          <w:ilvl w:val="0"/>
          <w:numId w:val="23"/>
        </w:numPr>
        <w:tabs>
          <w:tab w:val="left" w:pos="956"/>
          <w:tab w:val="left" w:pos="957"/>
        </w:tabs>
        <w:autoSpaceDE w:val="0"/>
        <w:autoSpaceDN w:val="0"/>
        <w:spacing w:before="70"/>
        <w:ind w:left="956" w:right="438"/>
        <w:rPr>
          <w:rFonts w:ascii="Arial Narrow" w:hAnsi="Arial Narrow"/>
          <w:b w:val="0"/>
          <w:bCs/>
          <w:i/>
          <w:sz w:val="22"/>
          <w:szCs w:val="22"/>
          <w:lang w:val="pl-PL"/>
        </w:rPr>
      </w:pPr>
      <w:r w:rsidRPr="003A4270">
        <w:rPr>
          <w:rFonts w:ascii="Arial Narrow" w:hAnsi="Arial Narrow"/>
          <w:b w:val="0"/>
          <w:bCs/>
          <w:i/>
          <w:sz w:val="22"/>
          <w:szCs w:val="22"/>
          <w:lang w:val="pl-PL"/>
        </w:rPr>
        <w:t>GRAĐEVINE KOMUNALNE INFRASTRUKTURE KOJE ĆE SE GRADITI U UREĐENIM DIJELOVIMA GRAĐEVINSKOG PODRUČJA</w:t>
      </w:r>
      <w:bookmarkStart w:id="2" w:name="Članak_2."/>
      <w:bookmarkEnd w:id="2"/>
    </w:p>
    <w:p w:rsidR="003A4270" w:rsidRPr="003A4270" w:rsidRDefault="003A4270" w:rsidP="003A4270">
      <w:pPr>
        <w:pStyle w:val="Naslov1"/>
        <w:tabs>
          <w:tab w:val="left" w:pos="956"/>
          <w:tab w:val="left" w:pos="957"/>
        </w:tabs>
        <w:spacing w:before="70"/>
        <w:ind w:left="956" w:right="438"/>
        <w:rPr>
          <w:rFonts w:ascii="Arial Narrow" w:hAnsi="Arial Narrow"/>
          <w:b w:val="0"/>
          <w:bCs/>
          <w:i/>
          <w:sz w:val="22"/>
          <w:szCs w:val="22"/>
          <w:lang w:val="pl-PL"/>
        </w:rPr>
      </w:pP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Gradnja građevina komunalne infrastrukture koje će se graditi u uređenim dijelovima građevinskog područja u ukupnom iznosu od 806.086,03 kuna, financirat će se iz: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općih prihoda i primitaka u iznosu od 113.500,00 kuna,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prihoda od komunalnog doprinosa u iznosu od 0,00 kuna,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prihoda od grobne naknade u iznosu od 122.000,00 kuna,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ostalih prihoda za posebne namjene u iznosu od 23.586,03 kuna,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vlastitih prihoda u iznosu od 0,00 kuna,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ostale pomoći u iznosu od 0,00 kuna,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pomoći EU u iznosu od 547.000,00 kuna, kako slijedi:</w:t>
      </w:r>
    </w:p>
    <w:p w:rsidR="003A4270" w:rsidRPr="003A4270" w:rsidRDefault="003A4270" w:rsidP="003A4270">
      <w:pPr>
        <w:pStyle w:val="Tijeloteksta"/>
        <w:ind w:left="236" w:right="438" w:firstLine="720"/>
        <w:rPr>
          <w:rFonts w:ascii="Arial Narrow" w:eastAsia="Times New Roman" w:hAnsi="Arial Narrow" w:cs="Times New Roman"/>
          <w:i/>
          <w:lang w:val="pl-PL"/>
        </w:rPr>
      </w:pP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b/>
          <w:i/>
          <w:lang w:val="pl-PL"/>
        </w:rPr>
        <w:t xml:space="preserve">1. Javna rasvjeta – </w:t>
      </w:r>
      <w:r w:rsidRPr="003A4270">
        <w:rPr>
          <w:rFonts w:ascii="Arial Narrow" w:eastAsia="Times New Roman" w:hAnsi="Arial Narrow" w:cs="Times New Roman"/>
          <w:i/>
          <w:lang w:val="pl-PL"/>
        </w:rPr>
        <w:t xml:space="preserve">gradnja građevine komunalne infrastrukture koja će se graditi u uređenim dijelovima građevinskog područja u ukupnom iznosu od 0,00 kn, financirat će se iz: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općih prihoda i primitaka u iznosu od 0,00 kn </w:t>
      </w:r>
    </w:p>
    <w:p w:rsidR="003A4270" w:rsidRPr="00370548"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prihoda od komunalnog doprinosa u iznosu od 0,00 kn.</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437"/>
        <w:gridCol w:w="3703"/>
      </w:tblGrid>
      <w:tr w:rsidR="003A4270" w:rsidRPr="003A4270" w:rsidTr="002C51CA">
        <w:trPr>
          <w:trHeight w:val="191"/>
        </w:trPr>
        <w:tc>
          <w:tcPr>
            <w:tcW w:w="1648"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Red.br.</w:t>
            </w:r>
          </w:p>
        </w:tc>
        <w:tc>
          <w:tcPr>
            <w:tcW w:w="8437"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Naziv, opseg poslova, izvori financiranja</w:t>
            </w:r>
          </w:p>
        </w:tc>
        <w:tc>
          <w:tcPr>
            <w:tcW w:w="3703"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Procjena troškova građenja u kunama</w:t>
            </w:r>
          </w:p>
        </w:tc>
      </w:tr>
      <w:tr w:rsidR="003A4270" w:rsidRPr="003A4270" w:rsidTr="002C51CA">
        <w:trPr>
          <w:trHeight w:val="191"/>
        </w:trPr>
        <w:tc>
          <w:tcPr>
            <w:tcW w:w="1648"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1.</w:t>
            </w:r>
          </w:p>
        </w:tc>
        <w:tc>
          <w:tcPr>
            <w:tcW w:w="8437"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Proširenje javne rasvjete</w:t>
            </w:r>
          </w:p>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Opseg poslova: postavljanje novih rasvjetnih svjetiljki na nerazvrstanim cestama</w:t>
            </w:r>
          </w:p>
        </w:tc>
        <w:tc>
          <w:tcPr>
            <w:tcW w:w="3703"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0,00 kn</w:t>
            </w:r>
          </w:p>
        </w:tc>
      </w:tr>
      <w:tr w:rsidR="003A4270" w:rsidRPr="003A4270" w:rsidTr="002C51CA">
        <w:trPr>
          <w:trHeight w:val="200"/>
        </w:trPr>
        <w:tc>
          <w:tcPr>
            <w:tcW w:w="1648"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1.1.</w:t>
            </w:r>
          </w:p>
        </w:tc>
        <w:tc>
          <w:tcPr>
            <w:tcW w:w="8437"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opći prihodi i primici</w:t>
            </w:r>
          </w:p>
        </w:tc>
        <w:tc>
          <w:tcPr>
            <w:tcW w:w="3703"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0,00 kn</w:t>
            </w:r>
          </w:p>
        </w:tc>
      </w:tr>
      <w:tr w:rsidR="003A4270" w:rsidRPr="003A4270" w:rsidTr="002C51CA">
        <w:trPr>
          <w:trHeight w:val="200"/>
        </w:trPr>
        <w:tc>
          <w:tcPr>
            <w:tcW w:w="1648"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1.2.</w:t>
            </w:r>
          </w:p>
        </w:tc>
        <w:tc>
          <w:tcPr>
            <w:tcW w:w="8437"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prihodi od komunalnog doprinosa</w:t>
            </w:r>
          </w:p>
        </w:tc>
        <w:tc>
          <w:tcPr>
            <w:tcW w:w="3703"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0,00 kn</w:t>
            </w:r>
          </w:p>
        </w:tc>
      </w:tr>
      <w:tr w:rsidR="003A4270" w:rsidRPr="003A4270" w:rsidTr="002C51CA">
        <w:trPr>
          <w:trHeight w:val="200"/>
        </w:trPr>
        <w:tc>
          <w:tcPr>
            <w:tcW w:w="10085" w:type="dxa"/>
            <w:gridSpan w:val="2"/>
            <w:shd w:val="clear" w:color="auto" w:fill="auto"/>
          </w:tcPr>
          <w:p w:rsidR="003A4270" w:rsidRPr="003A4270" w:rsidRDefault="003A4270" w:rsidP="002C51CA">
            <w:pPr>
              <w:tabs>
                <w:tab w:val="left" w:pos="3105"/>
              </w:tabs>
              <w:jc w:val="right"/>
              <w:rPr>
                <w:rFonts w:ascii="Arial Narrow" w:hAnsi="Arial Narrow"/>
                <w:b/>
                <w:i/>
                <w:lang w:val="pl-PL"/>
              </w:rPr>
            </w:pPr>
            <w:r w:rsidRPr="003A4270">
              <w:rPr>
                <w:rFonts w:ascii="Arial Narrow" w:hAnsi="Arial Narrow"/>
                <w:b/>
                <w:i/>
                <w:lang w:val="pl-PL"/>
              </w:rPr>
              <w:t>Sveukupno Javna rasvjeta</w:t>
            </w:r>
          </w:p>
        </w:tc>
        <w:tc>
          <w:tcPr>
            <w:tcW w:w="3703"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0,00 kn</w:t>
            </w:r>
          </w:p>
        </w:tc>
      </w:tr>
      <w:tr w:rsidR="003A4270" w:rsidRPr="003A4270" w:rsidTr="002C51CA">
        <w:trPr>
          <w:trHeight w:val="200"/>
        </w:trPr>
        <w:tc>
          <w:tcPr>
            <w:tcW w:w="10085" w:type="dxa"/>
            <w:gridSpan w:val="2"/>
            <w:shd w:val="clear" w:color="auto" w:fill="auto"/>
          </w:tcPr>
          <w:p w:rsidR="003A4270" w:rsidRPr="003A4270" w:rsidRDefault="003A4270" w:rsidP="002C51CA">
            <w:pPr>
              <w:tabs>
                <w:tab w:val="left" w:pos="3105"/>
              </w:tabs>
              <w:jc w:val="right"/>
              <w:rPr>
                <w:rFonts w:ascii="Arial Narrow" w:hAnsi="Arial Narrow"/>
                <w:i/>
                <w:lang w:val="pl-PL"/>
              </w:rPr>
            </w:pPr>
            <w:r w:rsidRPr="003A4270">
              <w:rPr>
                <w:rFonts w:ascii="Arial Narrow" w:hAnsi="Arial Narrow"/>
                <w:i/>
                <w:lang w:val="pl-PL"/>
              </w:rPr>
              <w:t>Sveukupno izvor financiranja: opći prihodi i primici</w:t>
            </w:r>
          </w:p>
        </w:tc>
        <w:tc>
          <w:tcPr>
            <w:tcW w:w="3703"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0,00 kn</w:t>
            </w:r>
          </w:p>
        </w:tc>
      </w:tr>
      <w:tr w:rsidR="003A4270" w:rsidRPr="003A4270" w:rsidTr="002C51CA">
        <w:trPr>
          <w:trHeight w:val="200"/>
        </w:trPr>
        <w:tc>
          <w:tcPr>
            <w:tcW w:w="10085" w:type="dxa"/>
            <w:gridSpan w:val="2"/>
            <w:shd w:val="clear" w:color="auto" w:fill="auto"/>
          </w:tcPr>
          <w:p w:rsidR="003A4270" w:rsidRPr="003A4270" w:rsidRDefault="003A4270" w:rsidP="002C51CA">
            <w:pPr>
              <w:tabs>
                <w:tab w:val="left" w:pos="3105"/>
              </w:tabs>
              <w:jc w:val="right"/>
              <w:rPr>
                <w:rFonts w:ascii="Arial Narrow" w:hAnsi="Arial Narrow"/>
                <w:i/>
                <w:lang w:val="pl-PL"/>
              </w:rPr>
            </w:pPr>
            <w:r w:rsidRPr="003A4270">
              <w:rPr>
                <w:rFonts w:ascii="Arial Narrow" w:hAnsi="Arial Narrow"/>
                <w:i/>
                <w:lang w:val="pl-PL"/>
              </w:rPr>
              <w:t>Sveukupno izvor financiranja: prihodi od komunalnog doprinosa</w:t>
            </w:r>
          </w:p>
        </w:tc>
        <w:tc>
          <w:tcPr>
            <w:tcW w:w="3703"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0,00 kn</w:t>
            </w:r>
          </w:p>
        </w:tc>
      </w:tr>
    </w:tbl>
    <w:p w:rsidR="003A4270" w:rsidRPr="003A4270" w:rsidRDefault="003A4270" w:rsidP="003A4270">
      <w:pPr>
        <w:pStyle w:val="Tijeloteksta"/>
        <w:ind w:left="236" w:right="438" w:firstLine="720"/>
        <w:rPr>
          <w:rFonts w:ascii="Arial Narrow" w:eastAsia="Times New Roman" w:hAnsi="Arial Narrow" w:cs="Times New Roman"/>
          <w:b/>
          <w:lang w:val="pl-PL"/>
        </w:rPr>
      </w:pP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b/>
          <w:i/>
          <w:lang w:val="pl-PL"/>
        </w:rPr>
        <w:lastRenderedPageBreak/>
        <w:t xml:space="preserve">2. Izgradnja javnih površina - </w:t>
      </w:r>
      <w:r w:rsidRPr="003A4270">
        <w:rPr>
          <w:rFonts w:ascii="Arial Narrow" w:eastAsia="Times New Roman" w:hAnsi="Arial Narrow" w:cs="Times New Roman"/>
          <w:i/>
          <w:lang w:val="pl-PL"/>
        </w:rPr>
        <w:t xml:space="preserve">gradnja građevine komunalne infrastrukture koja će se graditi u uređenim dijelovima građevinskog područja u ukupnom iznosu od 0,00 kn, financirat će se iz: </w:t>
      </w:r>
    </w:p>
    <w:p w:rsidR="003A4270" w:rsidRPr="00370548" w:rsidRDefault="003A4270" w:rsidP="003A4270">
      <w:pPr>
        <w:pStyle w:val="Tijeloteksta"/>
        <w:ind w:left="236" w:right="438" w:firstLine="720"/>
        <w:rPr>
          <w:rFonts w:ascii="Arial Narrow" w:eastAsia="Times New Roman" w:hAnsi="Arial Narrow" w:cs="Times New Roman"/>
          <w:b/>
          <w:i/>
          <w:lang w:val="pl-PL"/>
        </w:rPr>
      </w:pPr>
      <w:r w:rsidRPr="003A4270">
        <w:rPr>
          <w:rFonts w:ascii="Arial Narrow" w:eastAsia="Times New Roman" w:hAnsi="Arial Narrow" w:cs="Times New Roman"/>
          <w:i/>
          <w:lang w:val="pl-PL"/>
        </w:rPr>
        <w:t>općih prihoda i primitaka u iznosu od 0,00 kn</w:t>
      </w:r>
    </w:p>
    <w:tbl>
      <w:tblP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433"/>
        <w:gridCol w:w="3701"/>
      </w:tblGrid>
      <w:tr w:rsidR="003A4270" w:rsidRPr="003A4270" w:rsidTr="002C51CA">
        <w:trPr>
          <w:trHeight w:val="201"/>
        </w:trPr>
        <w:tc>
          <w:tcPr>
            <w:tcW w:w="1647"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Red.br.</w:t>
            </w:r>
          </w:p>
        </w:tc>
        <w:tc>
          <w:tcPr>
            <w:tcW w:w="8432"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Naziv, opseg poslova, izvori financiranja</w:t>
            </w:r>
          </w:p>
        </w:tc>
        <w:tc>
          <w:tcPr>
            <w:tcW w:w="370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Procjena troškova građenja u kunama</w:t>
            </w:r>
          </w:p>
        </w:tc>
      </w:tr>
      <w:tr w:rsidR="003A4270" w:rsidRPr="003A4270" w:rsidTr="002C51CA">
        <w:trPr>
          <w:trHeight w:val="201"/>
        </w:trPr>
        <w:tc>
          <w:tcPr>
            <w:tcW w:w="1647"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1.</w:t>
            </w:r>
          </w:p>
        </w:tc>
        <w:tc>
          <w:tcPr>
            <w:tcW w:w="8432"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 xml:space="preserve">Uređenje okoliša poslovne zgrade </w:t>
            </w:r>
          </w:p>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Opseg poslova: nabava ukrasnog bilja, parkirnih stupića</w:t>
            </w:r>
          </w:p>
        </w:tc>
        <w:tc>
          <w:tcPr>
            <w:tcW w:w="3701"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0,00 kn</w:t>
            </w:r>
          </w:p>
        </w:tc>
      </w:tr>
      <w:tr w:rsidR="003A4270" w:rsidRPr="003A4270" w:rsidTr="002C51CA">
        <w:trPr>
          <w:trHeight w:val="211"/>
        </w:trPr>
        <w:tc>
          <w:tcPr>
            <w:tcW w:w="1647"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1.1.</w:t>
            </w:r>
          </w:p>
        </w:tc>
        <w:tc>
          <w:tcPr>
            <w:tcW w:w="8432"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70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0,00 kn</w:t>
            </w:r>
          </w:p>
        </w:tc>
      </w:tr>
      <w:tr w:rsidR="003A4270" w:rsidRPr="003A4270" w:rsidTr="002C51CA">
        <w:trPr>
          <w:trHeight w:val="211"/>
        </w:trPr>
        <w:tc>
          <w:tcPr>
            <w:tcW w:w="10080" w:type="dxa"/>
            <w:gridSpan w:val="2"/>
            <w:shd w:val="clear" w:color="auto" w:fill="auto"/>
          </w:tcPr>
          <w:p w:rsidR="003A4270" w:rsidRPr="003A4270" w:rsidRDefault="003A4270" w:rsidP="002C51CA">
            <w:pPr>
              <w:tabs>
                <w:tab w:val="left" w:pos="3105"/>
              </w:tabs>
              <w:jc w:val="right"/>
              <w:rPr>
                <w:rFonts w:ascii="Arial Narrow" w:hAnsi="Arial Narrow"/>
                <w:b/>
                <w:i/>
                <w:lang w:val="pl-PL"/>
              </w:rPr>
            </w:pPr>
            <w:r w:rsidRPr="003A4270">
              <w:rPr>
                <w:rFonts w:ascii="Arial Narrow" w:hAnsi="Arial Narrow"/>
                <w:b/>
                <w:i/>
                <w:lang w:val="pl-PL"/>
              </w:rPr>
              <w:t>Sveukupno Izgradnja javnih površina</w:t>
            </w:r>
          </w:p>
        </w:tc>
        <w:tc>
          <w:tcPr>
            <w:tcW w:w="3701"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0,00 kn</w:t>
            </w:r>
          </w:p>
        </w:tc>
      </w:tr>
      <w:tr w:rsidR="003A4270" w:rsidRPr="003A4270" w:rsidTr="002C51CA">
        <w:trPr>
          <w:trHeight w:val="211"/>
        </w:trPr>
        <w:tc>
          <w:tcPr>
            <w:tcW w:w="10080" w:type="dxa"/>
            <w:gridSpan w:val="2"/>
            <w:shd w:val="clear" w:color="auto" w:fill="auto"/>
          </w:tcPr>
          <w:p w:rsidR="003A4270" w:rsidRPr="003A4270" w:rsidRDefault="003A4270" w:rsidP="002C51CA">
            <w:pPr>
              <w:tabs>
                <w:tab w:val="left" w:pos="3105"/>
              </w:tabs>
              <w:jc w:val="right"/>
              <w:rPr>
                <w:rFonts w:ascii="Arial Narrow" w:hAnsi="Arial Narrow"/>
                <w:i/>
                <w:lang w:val="pl-PL"/>
              </w:rPr>
            </w:pPr>
            <w:r w:rsidRPr="003A4270">
              <w:rPr>
                <w:rFonts w:ascii="Arial Narrow" w:hAnsi="Arial Narrow"/>
                <w:i/>
                <w:lang w:val="pl-PL"/>
              </w:rPr>
              <w:t>Sveukupno izvor financiranja: opći prihodi i primici</w:t>
            </w:r>
          </w:p>
        </w:tc>
        <w:tc>
          <w:tcPr>
            <w:tcW w:w="370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0,00 kn</w:t>
            </w:r>
          </w:p>
        </w:tc>
      </w:tr>
    </w:tbl>
    <w:p w:rsidR="003A4270" w:rsidRPr="003A4270" w:rsidRDefault="003A4270" w:rsidP="003A4270">
      <w:pPr>
        <w:pStyle w:val="Tijeloteksta"/>
        <w:ind w:left="236" w:right="438" w:firstLine="720"/>
        <w:rPr>
          <w:rFonts w:ascii="Arial Narrow" w:eastAsia="Times New Roman" w:hAnsi="Arial Narrow" w:cs="Times New Roman"/>
          <w:b/>
          <w:lang w:val="pl-PL"/>
        </w:rPr>
      </w:pP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b/>
          <w:i/>
          <w:lang w:val="pl-PL"/>
        </w:rPr>
        <w:t xml:space="preserve">3. Proširenje grobnih mjesta i izgradnja ograde </w:t>
      </w:r>
      <w:r w:rsidRPr="003A4270">
        <w:rPr>
          <w:rFonts w:ascii="Arial Narrow" w:eastAsia="Times New Roman" w:hAnsi="Arial Narrow" w:cs="Times New Roman"/>
          <w:i/>
          <w:lang w:val="pl-PL"/>
        </w:rPr>
        <w:t xml:space="preserve">- gradnja građevine komunalne infrastrukture koja će se graditi u uređenim dijelovima građevinskog područja u ukupnom iznosu od 126.000,00 kn, financirat će se iz: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općih prihoda i primitaka u iznosu od 4.000,00 kn, </w:t>
      </w:r>
    </w:p>
    <w:p w:rsidR="003A4270" w:rsidRPr="00370548"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prihoda od grobne naknade u iznosu od 122.000,00 kn</w:t>
      </w: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455"/>
        <w:gridCol w:w="3711"/>
      </w:tblGrid>
      <w:tr w:rsidR="003A4270" w:rsidRPr="003A4270" w:rsidTr="002C51CA">
        <w:trPr>
          <w:trHeight w:val="387"/>
        </w:trPr>
        <w:tc>
          <w:tcPr>
            <w:tcW w:w="1652"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Red.br.</w:t>
            </w:r>
          </w:p>
        </w:tc>
        <w:tc>
          <w:tcPr>
            <w:tcW w:w="8455"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Naziv, opseg poslova, izvori financiranja</w:t>
            </w:r>
          </w:p>
        </w:tc>
        <w:tc>
          <w:tcPr>
            <w:tcW w:w="371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Procjena troškova građenja u kunama</w:t>
            </w:r>
          </w:p>
        </w:tc>
      </w:tr>
      <w:tr w:rsidR="003A4270" w:rsidRPr="003A4270" w:rsidTr="002C51CA">
        <w:trPr>
          <w:trHeight w:val="387"/>
        </w:trPr>
        <w:tc>
          <w:tcPr>
            <w:tcW w:w="1652"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1.</w:t>
            </w:r>
          </w:p>
        </w:tc>
        <w:tc>
          <w:tcPr>
            <w:tcW w:w="8455"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 xml:space="preserve">Izgradnja grobnih mjesta i ograde </w:t>
            </w:r>
          </w:p>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 xml:space="preserve">Opseg poslova: izgradnja novih grobnih mjesta, ograde oko novog proširenog dijela groblja te staza </w:t>
            </w:r>
          </w:p>
        </w:tc>
        <w:tc>
          <w:tcPr>
            <w:tcW w:w="3711"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1.1.</w:t>
            </w:r>
          </w:p>
        </w:tc>
        <w:tc>
          <w:tcPr>
            <w:tcW w:w="8455"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71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1.2.</w:t>
            </w:r>
          </w:p>
        </w:tc>
        <w:tc>
          <w:tcPr>
            <w:tcW w:w="8455"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prihod od grobne naknade</w:t>
            </w:r>
          </w:p>
        </w:tc>
        <w:tc>
          <w:tcPr>
            <w:tcW w:w="371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 xml:space="preserve">2. </w:t>
            </w:r>
          </w:p>
        </w:tc>
        <w:tc>
          <w:tcPr>
            <w:tcW w:w="8455"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Izgradnja grobnih mjesta</w:t>
            </w:r>
          </w:p>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Opseg poslova: izgradnja novih grobnih mjesta na novom groblju</w:t>
            </w:r>
          </w:p>
        </w:tc>
        <w:tc>
          <w:tcPr>
            <w:tcW w:w="3711"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40.000,00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2.1.</w:t>
            </w:r>
          </w:p>
        </w:tc>
        <w:tc>
          <w:tcPr>
            <w:tcW w:w="8455"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b/>
                <w:i/>
                <w:lang w:val="pl-PL"/>
              </w:rPr>
              <w:t xml:space="preserve">Izvor financiranja: </w:t>
            </w:r>
            <w:r w:rsidRPr="003A4270">
              <w:rPr>
                <w:rFonts w:ascii="Arial Narrow" w:hAnsi="Arial Narrow"/>
                <w:i/>
                <w:lang w:val="pl-PL"/>
              </w:rPr>
              <w:t>prihod od grobne naknade</w:t>
            </w:r>
          </w:p>
        </w:tc>
        <w:tc>
          <w:tcPr>
            <w:tcW w:w="371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40.000,00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3.</w:t>
            </w:r>
          </w:p>
        </w:tc>
        <w:tc>
          <w:tcPr>
            <w:tcW w:w="8455"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Izgradnja ograde groblja – novo groblje</w:t>
            </w:r>
          </w:p>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Opseg poslova: izgradnja ograde na novom groblju</w:t>
            </w:r>
          </w:p>
        </w:tc>
        <w:tc>
          <w:tcPr>
            <w:tcW w:w="3711"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39.000,00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3.1.</w:t>
            </w:r>
          </w:p>
        </w:tc>
        <w:tc>
          <w:tcPr>
            <w:tcW w:w="8455"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b/>
                <w:i/>
                <w:lang w:val="pl-PL"/>
              </w:rPr>
              <w:t xml:space="preserve">Izvor financiranja: </w:t>
            </w:r>
            <w:r w:rsidRPr="003A4270">
              <w:rPr>
                <w:rFonts w:ascii="Arial Narrow" w:hAnsi="Arial Narrow"/>
                <w:i/>
                <w:lang w:val="pl-PL"/>
              </w:rPr>
              <w:t>prihod od grobne naknade</w:t>
            </w:r>
          </w:p>
        </w:tc>
        <w:tc>
          <w:tcPr>
            <w:tcW w:w="371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39.000,00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4.</w:t>
            </w:r>
          </w:p>
        </w:tc>
        <w:tc>
          <w:tcPr>
            <w:tcW w:w="8455"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Nadzor nad izgradnjom grobnih mjesta i ograde groblja</w:t>
            </w:r>
          </w:p>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lastRenderedPageBreak/>
              <w:t xml:space="preserve">Opseg poslova: trošak stručnog nadzora nad izvođenjem radova izgradnje grobnih mjesta i ograde na novom groblju </w:t>
            </w:r>
          </w:p>
        </w:tc>
        <w:tc>
          <w:tcPr>
            <w:tcW w:w="3711"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lastRenderedPageBreak/>
              <w:t>4.000,00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lastRenderedPageBreak/>
              <w:t>4.1.</w:t>
            </w:r>
          </w:p>
        </w:tc>
        <w:tc>
          <w:tcPr>
            <w:tcW w:w="8455"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71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4.000,00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 xml:space="preserve">5. </w:t>
            </w:r>
          </w:p>
        </w:tc>
        <w:tc>
          <w:tcPr>
            <w:tcW w:w="8455"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 xml:space="preserve">Izrada projektne dokumentacije za proširenje groblja </w:t>
            </w:r>
          </w:p>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Opseg poslova: izrada izmjene projektne dokumentacije za novo groblje (prošireni dio)</w:t>
            </w:r>
          </w:p>
        </w:tc>
        <w:tc>
          <w:tcPr>
            <w:tcW w:w="3711"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30.000,00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5.1.</w:t>
            </w:r>
          </w:p>
        </w:tc>
        <w:tc>
          <w:tcPr>
            <w:tcW w:w="8455"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71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5.2.</w:t>
            </w:r>
          </w:p>
        </w:tc>
        <w:tc>
          <w:tcPr>
            <w:tcW w:w="8455"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prihod od grobne naknade</w:t>
            </w:r>
          </w:p>
        </w:tc>
        <w:tc>
          <w:tcPr>
            <w:tcW w:w="371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30.000,00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6.</w:t>
            </w:r>
          </w:p>
        </w:tc>
        <w:tc>
          <w:tcPr>
            <w:tcW w:w="8455"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Geodetske usluge - Proširenje grobnih mjesta i izgradnja ograde</w:t>
            </w:r>
          </w:p>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Opseg poslova: vršenje geodetskih usluga u svrhu proširenja grobnih mjesta i izgradnje ograde na novom groblju</w:t>
            </w:r>
          </w:p>
        </w:tc>
        <w:tc>
          <w:tcPr>
            <w:tcW w:w="3711"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13.000,00 kn</w:t>
            </w:r>
          </w:p>
        </w:tc>
      </w:tr>
      <w:tr w:rsidR="003A4270" w:rsidRPr="003A4270" w:rsidTr="002C51CA">
        <w:trPr>
          <w:trHeight w:val="406"/>
        </w:trPr>
        <w:tc>
          <w:tcPr>
            <w:tcW w:w="1652"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6.1.</w:t>
            </w:r>
          </w:p>
        </w:tc>
        <w:tc>
          <w:tcPr>
            <w:tcW w:w="8455"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prihod od grobne naknade</w:t>
            </w:r>
          </w:p>
        </w:tc>
        <w:tc>
          <w:tcPr>
            <w:tcW w:w="371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13.000,00 kn</w:t>
            </w:r>
          </w:p>
        </w:tc>
      </w:tr>
      <w:tr w:rsidR="003A4270" w:rsidRPr="003A4270" w:rsidTr="002C51CA">
        <w:trPr>
          <w:trHeight w:val="406"/>
        </w:trPr>
        <w:tc>
          <w:tcPr>
            <w:tcW w:w="10107" w:type="dxa"/>
            <w:gridSpan w:val="2"/>
            <w:shd w:val="clear" w:color="auto" w:fill="auto"/>
          </w:tcPr>
          <w:p w:rsidR="003A4270" w:rsidRPr="003A4270" w:rsidRDefault="003A4270" w:rsidP="002C51CA">
            <w:pPr>
              <w:tabs>
                <w:tab w:val="left" w:pos="3105"/>
              </w:tabs>
              <w:jc w:val="right"/>
              <w:rPr>
                <w:rFonts w:ascii="Arial Narrow" w:hAnsi="Arial Narrow"/>
                <w:b/>
                <w:i/>
                <w:lang w:val="pl-PL"/>
              </w:rPr>
            </w:pPr>
            <w:r w:rsidRPr="003A4270">
              <w:rPr>
                <w:rFonts w:ascii="Arial Narrow" w:hAnsi="Arial Narrow"/>
                <w:b/>
                <w:i/>
                <w:lang w:val="pl-PL"/>
              </w:rPr>
              <w:t>Sveukupno Proširenje grobnih mjesta i izgradnja ograde</w:t>
            </w:r>
          </w:p>
        </w:tc>
        <w:tc>
          <w:tcPr>
            <w:tcW w:w="3711" w:type="dxa"/>
            <w:shd w:val="clear" w:color="auto" w:fill="auto"/>
          </w:tcPr>
          <w:p w:rsidR="003A4270" w:rsidRPr="003A4270" w:rsidRDefault="003A4270" w:rsidP="002C51CA">
            <w:pPr>
              <w:tabs>
                <w:tab w:val="left" w:pos="3105"/>
              </w:tabs>
              <w:rPr>
                <w:rFonts w:ascii="Arial Narrow" w:hAnsi="Arial Narrow"/>
                <w:b/>
                <w:i/>
                <w:lang w:val="pl-PL"/>
              </w:rPr>
            </w:pPr>
            <w:r w:rsidRPr="003A4270">
              <w:rPr>
                <w:rFonts w:ascii="Arial Narrow" w:hAnsi="Arial Narrow"/>
                <w:b/>
                <w:i/>
                <w:lang w:val="pl-PL"/>
              </w:rPr>
              <w:t>126.000,00 kn</w:t>
            </w:r>
          </w:p>
        </w:tc>
      </w:tr>
      <w:tr w:rsidR="003A4270" w:rsidRPr="003A4270" w:rsidTr="002C51CA">
        <w:trPr>
          <w:trHeight w:val="406"/>
        </w:trPr>
        <w:tc>
          <w:tcPr>
            <w:tcW w:w="10107" w:type="dxa"/>
            <w:gridSpan w:val="2"/>
            <w:shd w:val="clear" w:color="auto" w:fill="auto"/>
          </w:tcPr>
          <w:p w:rsidR="003A4270" w:rsidRPr="003A4270" w:rsidRDefault="003A4270" w:rsidP="002C51CA">
            <w:pPr>
              <w:tabs>
                <w:tab w:val="left" w:pos="3105"/>
              </w:tabs>
              <w:jc w:val="right"/>
              <w:rPr>
                <w:rFonts w:ascii="Arial Narrow" w:hAnsi="Arial Narrow"/>
                <w:i/>
                <w:lang w:val="pl-PL"/>
              </w:rPr>
            </w:pPr>
            <w:r w:rsidRPr="003A4270">
              <w:rPr>
                <w:rFonts w:ascii="Arial Narrow" w:hAnsi="Arial Narrow"/>
                <w:i/>
                <w:lang w:val="pl-PL"/>
              </w:rPr>
              <w:t>Sveukupno izvor financiranja: opći prihodi i primici</w:t>
            </w:r>
          </w:p>
        </w:tc>
        <w:tc>
          <w:tcPr>
            <w:tcW w:w="371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4.000,00 kn</w:t>
            </w:r>
          </w:p>
        </w:tc>
      </w:tr>
      <w:tr w:rsidR="003A4270" w:rsidRPr="003A4270" w:rsidTr="002C51CA">
        <w:trPr>
          <w:trHeight w:val="406"/>
        </w:trPr>
        <w:tc>
          <w:tcPr>
            <w:tcW w:w="10107" w:type="dxa"/>
            <w:gridSpan w:val="2"/>
            <w:shd w:val="clear" w:color="auto" w:fill="auto"/>
          </w:tcPr>
          <w:p w:rsidR="003A4270" w:rsidRPr="003A4270" w:rsidRDefault="003A4270" w:rsidP="002C51CA">
            <w:pPr>
              <w:tabs>
                <w:tab w:val="left" w:pos="3105"/>
              </w:tabs>
              <w:jc w:val="right"/>
              <w:rPr>
                <w:rFonts w:ascii="Arial Narrow" w:hAnsi="Arial Narrow"/>
                <w:i/>
                <w:lang w:val="pl-PL"/>
              </w:rPr>
            </w:pPr>
            <w:r w:rsidRPr="003A4270">
              <w:rPr>
                <w:rFonts w:ascii="Arial Narrow" w:hAnsi="Arial Narrow"/>
                <w:i/>
                <w:lang w:val="pl-PL"/>
              </w:rPr>
              <w:t>Sveukupno izvor financiranja: prihod od grobne naknade</w:t>
            </w:r>
          </w:p>
        </w:tc>
        <w:tc>
          <w:tcPr>
            <w:tcW w:w="3711" w:type="dxa"/>
            <w:shd w:val="clear" w:color="auto" w:fill="auto"/>
          </w:tcPr>
          <w:p w:rsidR="003A4270" w:rsidRPr="003A4270" w:rsidRDefault="003A4270" w:rsidP="002C51CA">
            <w:pPr>
              <w:tabs>
                <w:tab w:val="left" w:pos="3105"/>
              </w:tabs>
              <w:rPr>
                <w:rFonts w:ascii="Arial Narrow" w:hAnsi="Arial Narrow"/>
                <w:i/>
                <w:lang w:val="pl-PL"/>
              </w:rPr>
            </w:pPr>
            <w:r w:rsidRPr="003A4270">
              <w:rPr>
                <w:rFonts w:ascii="Arial Narrow" w:hAnsi="Arial Narrow"/>
                <w:i/>
                <w:lang w:val="pl-PL"/>
              </w:rPr>
              <w:t>122.000,00 kn</w:t>
            </w:r>
          </w:p>
        </w:tc>
      </w:tr>
    </w:tbl>
    <w:p w:rsidR="003A4270" w:rsidRPr="003A4270" w:rsidRDefault="003A4270" w:rsidP="003A4270">
      <w:pPr>
        <w:pStyle w:val="Tijeloteksta"/>
        <w:ind w:left="236" w:right="438" w:firstLine="720"/>
        <w:rPr>
          <w:rFonts w:ascii="Arial Narrow" w:eastAsia="Times New Roman" w:hAnsi="Arial Narrow" w:cs="Times New Roman"/>
          <w:b/>
          <w:lang w:val="pl-PL"/>
        </w:rPr>
      </w:pP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b/>
          <w:i/>
          <w:lang w:val="pl-PL"/>
        </w:rPr>
        <w:t xml:space="preserve">4. Legalizacija nerazvrstanih cesta </w:t>
      </w:r>
      <w:r w:rsidRPr="003A4270">
        <w:rPr>
          <w:rFonts w:ascii="Arial Narrow" w:eastAsia="Times New Roman" w:hAnsi="Arial Narrow" w:cs="Times New Roman"/>
          <w:i/>
          <w:lang w:val="pl-PL"/>
        </w:rPr>
        <w:t>-</w:t>
      </w:r>
      <w:r w:rsidRPr="003A4270">
        <w:rPr>
          <w:rFonts w:ascii="Arial Narrow" w:eastAsia="Times New Roman" w:hAnsi="Arial Narrow" w:cs="Times New Roman"/>
          <w:lang w:val="pl-PL"/>
        </w:rPr>
        <w:t xml:space="preserve"> </w:t>
      </w:r>
      <w:r w:rsidRPr="003A4270">
        <w:rPr>
          <w:rFonts w:ascii="Arial Narrow" w:eastAsia="Times New Roman" w:hAnsi="Arial Narrow" w:cs="Times New Roman"/>
          <w:i/>
          <w:lang w:val="pl-PL"/>
        </w:rPr>
        <w:t xml:space="preserve">gradnja građevine komunalne infrastrukture koja će se graditi u uređenim dijelovima građevinskog područja u ukupnom iznosu od 35.586,03 kn, financirat će se iz: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općih prihoda i primitaka u iznosu od 12.000,00 kn,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ostalih prihoda za posebne namjene u iznosu od 23.586,03 kn</w:t>
      </w:r>
    </w:p>
    <w:p w:rsidR="003A4270" w:rsidRPr="00370548"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ostalih pomoći u iznosu od 0,00 kn</w:t>
      </w:r>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413"/>
        <w:gridCol w:w="3692"/>
      </w:tblGrid>
      <w:tr w:rsidR="003A4270" w:rsidRPr="003A4270" w:rsidTr="002C51CA">
        <w:trPr>
          <w:trHeight w:val="320"/>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Red.br.</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Naziv, opseg poslova, izvori financiranja</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Procjena troškova građenja u kunama</w:t>
            </w:r>
          </w:p>
        </w:tc>
      </w:tr>
      <w:tr w:rsidR="003A4270" w:rsidRPr="003A4270" w:rsidTr="002C51CA">
        <w:trPr>
          <w:trHeight w:val="933"/>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w:t>
            </w:r>
          </w:p>
        </w:tc>
        <w:tc>
          <w:tcPr>
            <w:tcW w:w="8413" w:type="dxa"/>
            <w:shd w:val="clear" w:color="auto" w:fill="auto"/>
          </w:tcPr>
          <w:p w:rsidR="003A4270" w:rsidRPr="003A4270" w:rsidRDefault="003A4270" w:rsidP="002C51CA">
            <w:pPr>
              <w:widowControl w:val="0"/>
              <w:suppressAutoHyphens/>
              <w:overflowPunct w:val="0"/>
              <w:autoSpaceDE w:val="0"/>
              <w:spacing w:line="360" w:lineRule="auto"/>
              <w:ind w:left="47"/>
              <w:textAlignment w:val="baseline"/>
              <w:rPr>
                <w:rFonts w:ascii="Arial Narrow" w:hAnsi="Arial Narrow"/>
                <w:b/>
                <w:i/>
                <w:lang w:val="pl-PL"/>
              </w:rPr>
            </w:pPr>
            <w:r w:rsidRPr="003A4270">
              <w:rPr>
                <w:rFonts w:ascii="Arial Narrow" w:hAnsi="Arial Narrow"/>
                <w:b/>
                <w:i/>
                <w:lang w:val="pl-PL"/>
              </w:rPr>
              <w:t xml:space="preserve">Legalizacija nerazvrstanih cesta </w:t>
            </w:r>
          </w:p>
          <w:p w:rsidR="003A4270" w:rsidRPr="003A4270" w:rsidRDefault="003A4270" w:rsidP="002C51CA">
            <w:pPr>
              <w:widowControl w:val="0"/>
              <w:suppressAutoHyphens/>
              <w:overflowPunct w:val="0"/>
              <w:autoSpaceDE w:val="0"/>
              <w:spacing w:line="360" w:lineRule="auto"/>
              <w:ind w:left="47"/>
              <w:textAlignment w:val="baseline"/>
              <w:rPr>
                <w:rFonts w:ascii="Arial Narrow" w:hAnsi="Arial Narrow"/>
                <w:b/>
                <w:i/>
                <w:lang w:val="pl-PL"/>
              </w:rPr>
            </w:pPr>
            <w:r w:rsidRPr="003A4270">
              <w:rPr>
                <w:rFonts w:ascii="Arial Narrow" w:hAnsi="Arial Narrow"/>
                <w:b/>
                <w:i/>
                <w:lang w:val="pl-PL"/>
              </w:rPr>
              <w:t xml:space="preserve">Opseg poslova: izrada geodetskih elaborata za proglašenje nerazvrstanih cesta kao javno dobro u općoj uporabi u vlasništvu Općine Dubravica te njihovo evidentiranje u katastru i zemljišnoj knjizi </w:t>
            </w:r>
            <w:r w:rsidRPr="003A4270">
              <w:rPr>
                <w:rFonts w:ascii="Arial Narrow" w:hAnsi="Arial Narrow"/>
                <w:i/>
                <w:lang w:val="pl-PL"/>
              </w:rPr>
              <w:t>(</w:t>
            </w:r>
            <w:r w:rsidRPr="003A4270">
              <w:rPr>
                <w:rFonts w:ascii="Arial Narrow" w:hAnsi="Arial Narrow"/>
                <w:i/>
                <w:u w:val="single"/>
                <w:lang w:val="pl-PL"/>
              </w:rPr>
              <w:t>Kumrovečka cesta</w:t>
            </w:r>
            <w:r w:rsidRPr="003A4270">
              <w:rPr>
                <w:rFonts w:ascii="Arial Narrow" w:hAnsi="Arial Narrow"/>
                <w:i/>
                <w:lang w:val="pl-PL"/>
              </w:rPr>
              <w:t xml:space="preserve"> (k.č.br. 1540 k.o. Dubravica); </w:t>
            </w:r>
            <w:r w:rsidRPr="003A4270">
              <w:rPr>
                <w:rFonts w:ascii="Arial Narrow" w:hAnsi="Arial Narrow"/>
                <w:i/>
                <w:u w:val="single"/>
                <w:lang w:val="pl-PL"/>
              </w:rPr>
              <w:t>Horvatov brijeg</w:t>
            </w:r>
            <w:r w:rsidRPr="003A4270">
              <w:rPr>
                <w:rFonts w:ascii="Arial Narrow" w:hAnsi="Arial Narrow"/>
                <w:i/>
                <w:lang w:val="pl-PL"/>
              </w:rPr>
              <w:t xml:space="preserve"> (k.č.br. 1499/6, 1503/2, 1504/2 </w:t>
            </w:r>
            <w:r w:rsidRPr="003A4270">
              <w:rPr>
                <w:rFonts w:ascii="Arial Narrow" w:hAnsi="Arial Narrow"/>
                <w:i/>
                <w:lang w:val="pl-PL"/>
              </w:rPr>
              <w:lastRenderedPageBreak/>
              <w:t xml:space="preserve">k.o. Dubravica); </w:t>
            </w:r>
            <w:r w:rsidRPr="003A4270">
              <w:rPr>
                <w:rFonts w:ascii="Arial Narrow" w:hAnsi="Arial Narrow"/>
                <w:i/>
                <w:u w:val="single"/>
                <w:lang w:val="pl-PL"/>
              </w:rPr>
              <w:t>Ulica Sv. Vida I. odvojak</w:t>
            </w:r>
            <w:r w:rsidRPr="003A4270">
              <w:rPr>
                <w:rFonts w:ascii="Arial Narrow" w:hAnsi="Arial Narrow"/>
                <w:i/>
                <w:lang w:val="pl-PL"/>
              </w:rPr>
              <w:t xml:space="preserve"> (k.č.br. 2197/1 k.o. Dubravica); </w:t>
            </w:r>
            <w:r w:rsidRPr="003A4270">
              <w:rPr>
                <w:rFonts w:ascii="Arial Narrow" w:hAnsi="Arial Narrow"/>
                <w:i/>
                <w:u w:val="single"/>
                <w:lang w:val="pl-PL"/>
              </w:rPr>
              <w:t>Sutlanska cesta II</w:t>
            </w:r>
            <w:r w:rsidRPr="003A4270">
              <w:rPr>
                <w:rFonts w:ascii="Arial Narrow" w:hAnsi="Arial Narrow"/>
                <w:i/>
                <w:lang w:val="pl-PL"/>
              </w:rPr>
              <w:t xml:space="preserve"> (k.č.br. 1291, 1409, 1521/3 k.o. Prosinec); </w:t>
            </w:r>
            <w:r w:rsidRPr="003A4270">
              <w:rPr>
                <w:rFonts w:ascii="Arial Narrow" w:hAnsi="Arial Narrow"/>
                <w:i/>
                <w:u w:val="single"/>
                <w:lang w:val="pl-PL"/>
              </w:rPr>
              <w:t>Rozganska cesta</w:t>
            </w:r>
            <w:r w:rsidRPr="003A4270">
              <w:rPr>
                <w:rFonts w:ascii="Arial Narrow" w:hAnsi="Arial Narrow"/>
                <w:i/>
                <w:lang w:val="pl-PL"/>
              </w:rPr>
              <w:t xml:space="preserve"> (k.č.br. 2272/1, 301/2, 301/1, 327, 329/1, 329/2, 329/3 k.o. Dubravica)</w:t>
            </w:r>
          </w:p>
        </w:tc>
        <w:tc>
          <w:tcPr>
            <w:tcW w:w="3692"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lastRenderedPageBreak/>
              <w:t>35.586,03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lastRenderedPageBreak/>
              <w:t>1.1.</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12.000,00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1.2.</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ostali prihodi za posebne namjene</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23.586,03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1.3.</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ostale pomoći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289"/>
        </w:trPr>
        <w:tc>
          <w:tcPr>
            <w:tcW w:w="10169" w:type="dxa"/>
            <w:gridSpan w:val="2"/>
            <w:shd w:val="clear" w:color="auto" w:fill="auto"/>
          </w:tcPr>
          <w:p w:rsidR="003A4270" w:rsidRPr="003A4270" w:rsidRDefault="003A4270" w:rsidP="002C51CA">
            <w:pPr>
              <w:jc w:val="right"/>
              <w:rPr>
                <w:rFonts w:ascii="Arial Narrow" w:hAnsi="Arial Narrow"/>
                <w:b/>
                <w:i/>
                <w:lang w:val="pl-PL"/>
              </w:rPr>
            </w:pPr>
            <w:r w:rsidRPr="003A4270">
              <w:rPr>
                <w:rFonts w:ascii="Arial Narrow" w:hAnsi="Arial Narrow"/>
                <w:b/>
                <w:i/>
                <w:lang w:val="pl-PL"/>
              </w:rPr>
              <w:t>Sveukupno Legalizacija nerazvrstanih cesta</w:t>
            </w:r>
          </w:p>
        </w:tc>
        <w:tc>
          <w:tcPr>
            <w:tcW w:w="3692"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35.586,03 kn</w:t>
            </w:r>
          </w:p>
        </w:tc>
      </w:tr>
      <w:tr w:rsidR="003A4270" w:rsidRPr="003A4270" w:rsidTr="002C51CA">
        <w:trPr>
          <w:trHeight w:val="289"/>
        </w:trPr>
        <w:tc>
          <w:tcPr>
            <w:tcW w:w="10169"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opći prihodi i primici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12.000,00 kn</w:t>
            </w:r>
          </w:p>
        </w:tc>
      </w:tr>
      <w:tr w:rsidR="003A4270" w:rsidRPr="003A4270" w:rsidTr="002C51CA">
        <w:trPr>
          <w:trHeight w:val="289"/>
        </w:trPr>
        <w:tc>
          <w:tcPr>
            <w:tcW w:w="10169"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ostali prihodi za posebne namjene</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23.586,03 kn</w:t>
            </w:r>
          </w:p>
        </w:tc>
      </w:tr>
      <w:tr w:rsidR="003A4270" w:rsidRPr="003A4270" w:rsidTr="002C51CA">
        <w:trPr>
          <w:trHeight w:val="289"/>
        </w:trPr>
        <w:tc>
          <w:tcPr>
            <w:tcW w:w="10169"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ostale pomoći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bl>
    <w:p w:rsidR="003A4270" w:rsidRPr="003A4270" w:rsidRDefault="003A4270" w:rsidP="003A4270">
      <w:pPr>
        <w:pStyle w:val="Tijeloteksta"/>
        <w:ind w:left="236" w:right="438" w:firstLine="720"/>
        <w:rPr>
          <w:rFonts w:ascii="Arial Narrow" w:eastAsia="Times New Roman" w:hAnsi="Arial Narrow" w:cs="Times New Roman"/>
          <w:b/>
          <w:lang w:val="pl-PL"/>
        </w:rPr>
      </w:pP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b/>
          <w:i/>
          <w:lang w:val="pl-PL"/>
        </w:rPr>
        <w:t>5. Evidentiranje komunalne infrastrukture u katastar i zemljišne knjige</w:t>
      </w:r>
      <w:r w:rsidRPr="003A4270">
        <w:rPr>
          <w:rFonts w:ascii="Arial Narrow" w:eastAsia="Times New Roman" w:hAnsi="Arial Narrow" w:cs="Times New Roman"/>
          <w:b/>
          <w:lang w:val="pl-PL"/>
        </w:rPr>
        <w:t xml:space="preserve"> </w:t>
      </w:r>
      <w:r w:rsidRPr="003A4270">
        <w:rPr>
          <w:rFonts w:ascii="Arial Narrow" w:eastAsia="Times New Roman" w:hAnsi="Arial Narrow" w:cs="Times New Roman"/>
          <w:lang w:val="pl-PL"/>
        </w:rPr>
        <w:t xml:space="preserve">- </w:t>
      </w:r>
      <w:r w:rsidRPr="003A4270">
        <w:rPr>
          <w:rFonts w:ascii="Arial Narrow" w:eastAsia="Times New Roman" w:hAnsi="Arial Narrow" w:cs="Times New Roman"/>
          <w:i/>
          <w:lang w:val="pl-PL"/>
        </w:rPr>
        <w:t xml:space="preserve">gradnja građevine komunalne infrastrukture koja će se graditi u uređenim dijelovima građevinskog područja u ukupnom iznosu od 7.000,00 kn, financirat će se iz: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općih prihoda i primitaka u iznosu od 7.000,00 kn, </w:t>
      </w:r>
    </w:p>
    <w:p w:rsidR="003A4270" w:rsidRPr="00370548" w:rsidRDefault="003A4270" w:rsidP="003A4270">
      <w:pPr>
        <w:pStyle w:val="Tijeloteksta"/>
        <w:ind w:left="236" w:right="438" w:firstLine="720"/>
        <w:rPr>
          <w:rFonts w:ascii="Arial Narrow" w:eastAsia="Times New Roman" w:hAnsi="Arial Narrow" w:cs="Times New Roman"/>
          <w:lang w:val="pl-PL"/>
        </w:rPr>
      </w:pPr>
      <w:r w:rsidRPr="003A4270">
        <w:rPr>
          <w:rFonts w:ascii="Arial Narrow" w:eastAsia="Times New Roman" w:hAnsi="Arial Narrow" w:cs="Times New Roman"/>
          <w:i/>
          <w:lang w:val="pl-PL"/>
        </w:rPr>
        <w:t>vlastitih prihoda u iznosu od 0,00 kn</w:t>
      </w:r>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413"/>
        <w:gridCol w:w="3692"/>
      </w:tblGrid>
      <w:tr w:rsidR="003A4270" w:rsidRPr="003A4270" w:rsidTr="002C51CA">
        <w:trPr>
          <w:trHeight w:val="320"/>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Red.br.</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Naziv, opseg poslova, izvori financiranja</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Procjena troškova građenja u kunama</w:t>
            </w:r>
          </w:p>
        </w:tc>
      </w:tr>
      <w:tr w:rsidR="003A4270" w:rsidRPr="003A4270" w:rsidTr="002C51CA">
        <w:trPr>
          <w:trHeight w:val="933"/>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w:t>
            </w:r>
          </w:p>
        </w:tc>
        <w:tc>
          <w:tcPr>
            <w:tcW w:w="8413"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Geodetski elaborat kom.infr.za upis u ZK i katastar </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izrada geodetskog elaborata izvedenog stanja komunalne infrastrukture (novo groblje u Rozgi) u svrhu proglašenja komunalne infrastrukture kao javno dobro u općoj uporabi u vlasništvu Općine Dubravica te u svrhu evidentiranja u katastru i zemljišnoj knjizi</w:t>
            </w:r>
          </w:p>
        </w:tc>
        <w:tc>
          <w:tcPr>
            <w:tcW w:w="3692"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7.000,00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1.1.</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7.000,00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1.2.</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vlastiti prihodi </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2. </w:t>
            </w:r>
          </w:p>
        </w:tc>
        <w:tc>
          <w:tcPr>
            <w:tcW w:w="8413" w:type="dxa"/>
            <w:shd w:val="clear" w:color="auto" w:fill="auto"/>
            <w:vAlign w:val="center"/>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Geodetski elaborat kom.infr. za upis u ZK i katastar - općinska zgrada </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izrada geodetskog elaborata izvedenog stanja komunalne infrastrukture (općinska zgrada) u svrhu proglašenja komunalne infrastrukture kao javno dobro u općoj uporabi u vlasništvu Općine Dubravica te u svrhu evidentiranja u katastru i zemljišnoj knjizi</w:t>
            </w:r>
          </w:p>
        </w:tc>
        <w:tc>
          <w:tcPr>
            <w:tcW w:w="3692"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2.1.</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3. </w:t>
            </w:r>
          </w:p>
        </w:tc>
        <w:tc>
          <w:tcPr>
            <w:tcW w:w="8413" w:type="dxa"/>
            <w:shd w:val="clear" w:color="auto" w:fill="auto"/>
            <w:vAlign w:val="center"/>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Geodetski elaborat kom.infr. za upis u ZK i katastar - zemljište (park) kod općinske zgrade Opseg poslova: izrada geodetskog elaborata izvedenog stanja komunalne infrastrukture (zemljište </w:t>
            </w:r>
            <w:r w:rsidRPr="003A4270">
              <w:rPr>
                <w:rFonts w:ascii="Arial Narrow" w:hAnsi="Arial Narrow"/>
                <w:b/>
                <w:i/>
                <w:lang w:val="pl-PL"/>
              </w:rPr>
              <w:lastRenderedPageBreak/>
              <w:t>(park) kod općinske zgrade) u svrhu proglašenja komunalne infrastrukture kao javno dobro u općoj uporabi u vlasništvu Općine Dubravica te u svrhu evidentiranja u katastru i zemljišnoj knjizi</w:t>
            </w:r>
          </w:p>
        </w:tc>
        <w:tc>
          <w:tcPr>
            <w:tcW w:w="3692"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lastRenderedPageBreak/>
              <w:t>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lastRenderedPageBreak/>
              <w:t>3.1.</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289"/>
        </w:trPr>
        <w:tc>
          <w:tcPr>
            <w:tcW w:w="10169" w:type="dxa"/>
            <w:gridSpan w:val="2"/>
            <w:shd w:val="clear" w:color="auto" w:fill="auto"/>
          </w:tcPr>
          <w:p w:rsidR="003A4270" w:rsidRPr="003A4270" w:rsidRDefault="003A4270" w:rsidP="002C51CA">
            <w:pPr>
              <w:jc w:val="right"/>
              <w:rPr>
                <w:rFonts w:ascii="Arial Narrow" w:hAnsi="Arial Narrow"/>
                <w:b/>
                <w:i/>
                <w:lang w:val="pl-PL"/>
              </w:rPr>
            </w:pPr>
            <w:r w:rsidRPr="003A4270">
              <w:rPr>
                <w:rFonts w:ascii="Arial Narrow" w:hAnsi="Arial Narrow"/>
                <w:b/>
                <w:i/>
                <w:lang w:val="pl-PL"/>
              </w:rPr>
              <w:t>Sveukupno Evidentiranje komunalne infrastrukture u katastar i zemljišne knjige</w:t>
            </w:r>
          </w:p>
        </w:tc>
        <w:tc>
          <w:tcPr>
            <w:tcW w:w="3692"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7.000,00 kn</w:t>
            </w:r>
          </w:p>
        </w:tc>
      </w:tr>
      <w:tr w:rsidR="003A4270" w:rsidRPr="003A4270" w:rsidTr="002C51CA">
        <w:trPr>
          <w:trHeight w:val="289"/>
        </w:trPr>
        <w:tc>
          <w:tcPr>
            <w:tcW w:w="10169"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opći prihodi i primici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7.000,00 kn</w:t>
            </w:r>
          </w:p>
        </w:tc>
      </w:tr>
      <w:tr w:rsidR="003A4270" w:rsidRPr="003A4270" w:rsidTr="002C51CA">
        <w:trPr>
          <w:trHeight w:val="289"/>
        </w:trPr>
        <w:tc>
          <w:tcPr>
            <w:tcW w:w="10169"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vlastiti prihodi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bl>
    <w:p w:rsidR="003A4270" w:rsidRPr="003A4270" w:rsidRDefault="003A4270" w:rsidP="003A4270">
      <w:pPr>
        <w:pStyle w:val="Tijeloteksta"/>
        <w:ind w:left="236" w:right="438" w:firstLine="720"/>
        <w:rPr>
          <w:rFonts w:ascii="Arial Narrow" w:eastAsia="Times New Roman" w:hAnsi="Arial Narrow" w:cs="Times New Roman"/>
          <w:b/>
          <w:lang w:val="pl-PL"/>
        </w:rPr>
      </w:pP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b/>
          <w:i/>
          <w:lang w:val="pl-PL"/>
        </w:rPr>
        <w:t>6. Izgradnja nove zgrade dječjeg vrtića u Dubravici</w:t>
      </w:r>
      <w:r w:rsidRPr="003A4270">
        <w:rPr>
          <w:rFonts w:ascii="Arial Narrow" w:eastAsia="Times New Roman" w:hAnsi="Arial Narrow" w:cs="Times New Roman"/>
          <w:b/>
          <w:lang w:val="pl-PL"/>
        </w:rPr>
        <w:t xml:space="preserve"> </w:t>
      </w:r>
      <w:r w:rsidRPr="003A4270">
        <w:rPr>
          <w:rFonts w:ascii="Arial Narrow" w:eastAsia="Times New Roman" w:hAnsi="Arial Narrow" w:cs="Times New Roman"/>
          <w:lang w:val="pl-PL"/>
        </w:rPr>
        <w:t xml:space="preserve">- </w:t>
      </w:r>
      <w:r w:rsidRPr="003A4270">
        <w:rPr>
          <w:rFonts w:ascii="Arial Narrow" w:eastAsia="Times New Roman" w:hAnsi="Arial Narrow" w:cs="Times New Roman"/>
          <w:i/>
          <w:lang w:val="pl-PL"/>
        </w:rPr>
        <w:t xml:space="preserve">gradnja građevine komunalne infrastrukture koja će se graditi u uređenim dijelovima građevinskog područja u ukupnom iznosu od 637.500,00 kn, financirat će se iz: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 xml:space="preserve">općih prihoda i primitaka u iznosu od 90.500,00 kn, </w:t>
      </w:r>
    </w:p>
    <w:p w:rsidR="003A4270" w:rsidRPr="003A4270" w:rsidRDefault="003A4270" w:rsidP="003A4270">
      <w:pPr>
        <w:pStyle w:val="Tijeloteksta"/>
        <w:ind w:left="236" w:right="438" w:firstLine="720"/>
        <w:rPr>
          <w:rFonts w:ascii="Arial Narrow" w:eastAsia="Times New Roman" w:hAnsi="Arial Narrow" w:cs="Times New Roman"/>
          <w:i/>
          <w:lang w:val="pl-PL"/>
        </w:rPr>
      </w:pPr>
      <w:r w:rsidRPr="003A4270">
        <w:rPr>
          <w:rFonts w:ascii="Arial Narrow" w:eastAsia="Times New Roman" w:hAnsi="Arial Narrow" w:cs="Times New Roman"/>
          <w:i/>
          <w:lang w:val="pl-PL"/>
        </w:rPr>
        <w:t>pomoći EU u iznosu od 547.000,00 kn</w:t>
      </w:r>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413"/>
        <w:gridCol w:w="3692"/>
      </w:tblGrid>
      <w:tr w:rsidR="003A4270" w:rsidRPr="003A4270" w:rsidTr="002C51CA">
        <w:trPr>
          <w:trHeight w:val="320"/>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Red.br.</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Naziv, opseg poslova, izvori financiranja</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Procjena troškova građenja u kunama</w:t>
            </w:r>
          </w:p>
        </w:tc>
      </w:tr>
      <w:tr w:rsidR="003A4270" w:rsidRPr="003A4270" w:rsidTr="002C51CA">
        <w:trPr>
          <w:trHeight w:val="933"/>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w:t>
            </w:r>
          </w:p>
        </w:tc>
        <w:tc>
          <w:tcPr>
            <w:tcW w:w="8413"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Izrada projektne dokumentacije - izgradnja dječjeg vrtića u Dubravici</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izrada projektne dokumentacije za izgradnju nove zgrade dječjeg vrtića u Dubravici</w:t>
            </w:r>
          </w:p>
        </w:tc>
        <w:tc>
          <w:tcPr>
            <w:tcW w:w="3692"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28.000,00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1.1.</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28.000,00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2. </w:t>
            </w:r>
          </w:p>
        </w:tc>
        <w:tc>
          <w:tcPr>
            <w:tcW w:w="8413" w:type="dxa"/>
            <w:shd w:val="clear" w:color="auto" w:fill="auto"/>
            <w:vAlign w:val="center"/>
          </w:tcPr>
          <w:p w:rsidR="003A4270" w:rsidRPr="003A4270" w:rsidRDefault="003A4270" w:rsidP="002C51CA">
            <w:pPr>
              <w:rPr>
                <w:rFonts w:ascii="Arial Narrow" w:hAnsi="Arial Narrow"/>
                <w:b/>
                <w:i/>
                <w:lang w:val="pl-PL"/>
              </w:rPr>
            </w:pPr>
            <w:r w:rsidRPr="003A4270">
              <w:rPr>
                <w:rFonts w:ascii="Arial Narrow" w:hAnsi="Arial Narrow"/>
                <w:b/>
                <w:i/>
                <w:lang w:val="pl-PL"/>
              </w:rPr>
              <w:t>Studija izvodljivosti – izgradnja dječjeg vrtića u Dubravici</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usluga izrade studije izvodljivosti radi prijave projekta na natječaj EU</w:t>
            </w:r>
          </w:p>
        </w:tc>
        <w:tc>
          <w:tcPr>
            <w:tcW w:w="3692"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102.000,00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2.1.</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11.000,00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2.2.</w:t>
            </w:r>
          </w:p>
        </w:tc>
        <w:tc>
          <w:tcPr>
            <w:tcW w:w="8413" w:type="dxa"/>
            <w:shd w:val="clear" w:color="auto" w:fill="auto"/>
            <w:vAlign w:val="center"/>
          </w:tcPr>
          <w:p w:rsidR="003A4270" w:rsidRPr="003A4270" w:rsidRDefault="003A4270" w:rsidP="002C51CA">
            <w:pPr>
              <w:rPr>
                <w:rFonts w:ascii="Arial Narrow" w:hAnsi="Arial Narrow"/>
                <w:i/>
                <w:lang w:val="pl-PL"/>
              </w:rPr>
            </w:pPr>
            <w:r w:rsidRPr="003A4270">
              <w:rPr>
                <w:rFonts w:ascii="Arial Narrow" w:hAnsi="Arial Narrow"/>
                <w:b/>
                <w:i/>
                <w:lang w:val="pl-PL"/>
              </w:rPr>
              <w:t xml:space="preserve">Izvor financiranja: </w:t>
            </w:r>
            <w:r w:rsidRPr="003A4270">
              <w:rPr>
                <w:rFonts w:ascii="Arial Narrow" w:hAnsi="Arial Narrow"/>
                <w:i/>
                <w:lang w:val="pl-PL"/>
              </w:rPr>
              <w:t>pomoći EU</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91.000,00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3. </w:t>
            </w:r>
          </w:p>
        </w:tc>
        <w:tc>
          <w:tcPr>
            <w:tcW w:w="8413" w:type="dxa"/>
            <w:shd w:val="clear" w:color="auto" w:fill="auto"/>
            <w:vAlign w:val="center"/>
          </w:tcPr>
          <w:p w:rsidR="003A4270" w:rsidRPr="003A4270" w:rsidRDefault="003A4270" w:rsidP="002C51CA">
            <w:pPr>
              <w:rPr>
                <w:rFonts w:ascii="Arial Narrow" w:hAnsi="Arial Narrow"/>
                <w:b/>
                <w:i/>
                <w:lang w:val="pl-PL"/>
              </w:rPr>
            </w:pPr>
            <w:r w:rsidRPr="003A4270">
              <w:rPr>
                <w:rFonts w:ascii="Arial Narrow" w:hAnsi="Arial Narrow"/>
                <w:b/>
                <w:i/>
                <w:lang w:val="pl-PL"/>
              </w:rPr>
              <w:t>Izrada kompletne dokumentacije o nabavi – izgradnja dječjeg vrtića u Dubravici</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usluga izrade svih dokumentacija o nabavi za nabavu svih potrebnih usluga u sklopu projekta</w:t>
            </w:r>
          </w:p>
        </w:tc>
        <w:tc>
          <w:tcPr>
            <w:tcW w:w="3692"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33.500,00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3.1.</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3.500,00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3.2.</w:t>
            </w:r>
          </w:p>
        </w:tc>
        <w:tc>
          <w:tcPr>
            <w:tcW w:w="8413"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Izvor financiranja: </w:t>
            </w:r>
            <w:r w:rsidRPr="003A4270">
              <w:rPr>
                <w:rFonts w:ascii="Arial Narrow" w:hAnsi="Arial Narrow"/>
                <w:i/>
                <w:lang w:val="pl-PL"/>
              </w:rPr>
              <w:t>pomoći EU</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30.000,00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4.</w:t>
            </w:r>
          </w:p>
        </w:tc>
        <w:tc>
          <w:tcPr>
            <w:tcW w:w="8413"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Izrada glavnog, izvedbenog i idejnog projekta – izgradnja dječjeg vrtića u Dubravici</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usluga izrade glavnog, izvedbenog i idejnog projekta za gradnju građevine nove zgrade dječjeg vrtića</w:t>
            </w:r>
          </w:p>
        </w:tc>
        <w:tc>
          <w:tcPr>
            <w:tcW w:w="3692"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474.000,00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lastRenderedPageBreak/>
              <w:t>4.1.</w:t>
            </w:r>
          </w:p>
        </w:tc>
        <w:tc>
          <w:tcPr>
            <w:tcW w:w="8413"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 xml:space="preserve">Izvor financiranja: </w:t>
            </w:r>
            <w:r w:rsidRPr="003A4270">
              <w:rPr>
                <w:rFonts w:ascii="Arial Narrow" w:hAnsi="Arial Narrow"/>
                <w:i/>
                <w:lang w:val="pl-PL"/>
              </w:rPr>
              <w:t>opći prihodi i primici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48.000,00 kn</w:t>
            </w:r>
          </w:p>
        </w:tc>
      </w:tr>
      <w:tr w:rsidR="003A4270" w:rsidRPr="003A4270" w:rsidTr="002C51CA">
        <w:trPr>
          <w:trHeight w:val="289"/>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4.2.</w:t>
            </w:r>
          </w:p>
        </w:tc>
        <w:tc>
          <w:tcPr>
            <w:tcW w:w="8413"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Izvor financiranja: </w:t>
            </w:r>
            <w:r w:rsidRPr="003A4270">
              <w:rPr>
                <w:rFonts w:ascii="Arial Narrow" w:hAnsi="Arial Narrow"/>
                <w:i/>
                <w:lang w:val="pl-PL"/>
              </w:rPr>
              <w:t>pomoći EU</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426.000,00 kn</w:t>
            </w:r>
          </w:p>
        </w:tc>
      </w:tr>
      <w:tr w:rsidR="003A4270" w:rsidRPr="003A4270" w:rsidTr="002C51CA">
        <w:trPr>
          <w:trHeight w:val="289"/>
        </w:trPr>
        <w:tc>
          <w:tcPr>
            <w:tcW w:w="10169" w:type="dxa"/>
            <w:gridSpan w:val="2"/>
            <w:shd w:val="clear" w:color="auto" w:fill="auto"/>
          </w:tcPr>
          <w:p w:rsidR="003A4270" w:rsidRPr="003A4270" w:rsidRDefault="003A4270" w:rsidP="002C51CA">
            <w:pPr>
              <w:jc w:val="right"/>
              <w:rPr>
                <w:rFonts w:ascii="Arial Narrow" w:hAnsi="Arial Narrow"/>
                <w:b/>
                <w:i/>
                <w:lang w:val="pl-PL"/>
              </w:rPr>
            </w:pPr>
            <w:r w:rsidRPr="003A4270">
              <w:rPr>
                <w:rFonts w:ascii="Arial Narrow" w:hAnsi="Arial Narrow"/>
                <w:b/>
                <w:i/>
                <w:lang w:val="pl-PL"/>
              </w:rPr>
              <w:t>Sveukupno Izgradnja nove zgrade dječjeg vrtića u Dubravici</w:t>
            </w:r>
          </w:p>
        </w:tc>
        <w:tc>
          <w:tcPr>
            <w:tcW w:w="3692"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637.500,00 kn</w:t>
            </w:r>
          </w:p>
        </w:tc>
      </w:tr>
      <w:tr w:rsidR="003A4270" w:rsidRPr="003A4270" w:rsidTr="002C51CA">
        <w:trPr>
          <w:trHeight w:val="289"/>
        </w:trPr>
        <w:tc>
          <w:tcPr>
            <w:tcW w:w="10169"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opći prihodi i primici</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90.500,00 kn</w:t>
            </w:r>
          </w:p>
        </w:tc>
      </w:tr>
      <w:tr w:rsidR="003A4270" w:rsidRPr="003A4270" w:rsidTr="002C51CA">
        <w:trPr>
          <w:trHeight w:val="289"/>
        </w:trPr>
        <w:tc>
          <w:tcPr>
            <w:tcW w:w="10169"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pomoći EU</w:t>
            </w:r>
          </w:p>
        </w:tc>
        <w:tc>
          <w:tcPr>
            <w:tcW w:w="369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547.000,00 kn</w:t>
            </w:r>
          </w:p>
        </w:tc>
      </w:tr>
    </w:tbl>
    <w:p w:rsidR="003A4270" w:rsidRPr="003A4270" w:rsidRDefault="003A4270" w:rsidP="003A4270">
      <w:pPr>
        <w:pStyle w:val="Tijeloteksta"/>
        <w:ind w:left="236" w:right="438" w:firstLine="720"/>
        <w:rPr>
          <w:rFonts w:ascii="Arial Narrow" w:eastAsia="Times New Roman" w:hAnsi="Arial Narrow" w:cs="Times New Roman"/>
          <w:b/>
          <w:lang w:val="pl-PL"/>
        </w:rPr>
      </w:pPr>
    </w:p>
    <w:p w:rsidR="003A4270" w:rsidRPr="003A4270" w:rsidRDefault="003A4270" w:rsidP="00F72073">
      <w:pPr>
        <w:pStyle w:val="Naslov1"/>
        <w:keepNext w:val="0"/>
        <w:widowControl w:val="0"/>
        <w:numPr>
          <w:ilvl w:val="0"/>
          <w:numId w:val="24"/>
        </w:numPr>
        <w:tabs>
          <w:tab w:val="left" w:pos="956"/>
          <w:tab w:val="left" w:pos="957"/>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POSTOJEĆE GRAĐEVINE KOMUNALNE INFRASTRUKTURE KOJE ĆE SE REKONSTRUIRATI I NAČIN REKONSTRUKCIJE</w:t>
      </w:r>
    </w:p>
    <w:p w:rsidR="003A4270" w:rsidRPr="003A4270" w:rsidRDefault="003A4270" w:rsidP="003A4270">
      <w:pPr>
        <w:pStyle w:val="Naslov1"/>
        <w:tabs>
          <w:tab w:val="left" w:pos="956"/>
          <w:tab w:val="left" w:pos="957"/>
        </w:tabs>
        <w:spacing w:before="70"/>
        <w:ind w:left="955" w:right="438"/>
        <w:rPr>
          <w:rFonts w:ascii="Arial Narrow" w:hAnsi="Arial Narrow"/>
          <w:b w:val="0"/>
          <w:bCs/>
          <w:sz w:val="22"/>
          <w:szCs w:val="22"/>
          <w:lang w:val="pl-PL"/>
        </w:rPr>
      </w:pPr>
    </w:p>
    <w:p w:rsidR="003A4270" w:rsidRPr="003A4270" w:rsidRDefault="003A4270" w:rsidP="003A4270">
      <w:pPr>
        <w:pStyle w:val="Tijeloteksta"/>
        <w:ind w:right="438"/>
        <w:rPr>
          <w:rFonts w:ascii="Arial Narrow" w:eastAsia="Times New Roman" w:hAnsi="Arial Narrow" w:cs="Times New Roman"/>
          <w:i/>
          <w:lang w:val="pl-PL"/>
        </w:rPr>
      </w:pPr>
      <w:r w:rsidRPr="003A4270">
        <w:rPr>
          <w:rFonts w:ascii="Arial Narrow" w:eastAsia="Times New Roman" w:hAnsi="Arial Narrow" w:cs="Times New Roman"/>
          <w:i/>
          <w:lang w:val="pl-PL"/>
        </w:rPr>
        <w:tab/>
        <w:t xml:space="preserve">Postojeće građevine komunalne infrastrukture koje će se rekonstruirati i način rekonstrukcije u ukupnom iznosu od 3.035.042,75 kuna, financirat će se iz: </w:t>
      </w:r>
    </w:p>
    <w:p w:rsidR="003A4270" w:rsidRPr="003A4270" w:rsidRDefault="003A4270" w:rsidP="003A4270">
      <w:pPr>
        <w:pStyle w:val="Tijeloteksta"/>
        <w:ind w:right="438"/>
        <w:rPr>
          <w:rFonts w:ascii="Arial Narrow" w:eastAsia="Times New Roman" w:hAnsi="Arial Narrow" w:cs="Times New Roman"/>
          <w:i/>
          <w:lang w:val="pl-PL"/>
        </w:rPr>
      </w:pPr>
      <w:r w:rsidRPr="003A4270">
        <w:rPr>
          <w:rFonts w:ascii="Arial Narrow" w:eastAsia="Times New Roman" w:hAnsi="Arial Narrow" w:cs="Times New Roman"/>
          <w:i/>
          <w:lang w:val="pl-PL"/>
        </w:rPr>
        <w:tab/>
        <w:t xml:space="preserve">općih prihoda i primitaka u iznosu od 58.750,00 kuna, </w:t>
      </w:r>
    </w:p>
    <w:p w:rsidR="003A4270" w:rsidRPr="003A4270" w:rsidRDefault="003A4270" w:rsidP="003A4270">
      <w:pPr>
        <w:pStyle w:val="Tijeloteksta"/>
        <w:ind w:right="438"/>
        <w:rPr>
          <w:rFonts w:ascii="Arial Narrow" w:eastAsia="Times New Roman" w:hAnsi="Arial Narrow" w:cs="Times New Roman"/>
          <w:i/>
          <w:lang w:val="pl-PL"/>
        </w:rPr>
      </w:pPr>
      <w:r w:rsidRPr="003A4270">
        <w:rPr>
          <w:rFonts w:ascii="Arial Narrow" w:eastAsia="Times New Roman" w:hAnsi="Arial Narrow" w:cs="Times New Roman"/>
          <w:i/>
          <w:lang w:val="pl-PL"/>
        </w:rPr>
        <w:tab/>
        <w:t xml:space="preserve">pomoći EU u iznosu od 1.975.292,75 kuna, </w:t>
      </w:r>
    </w:p>
    <w:p w:rsidR="003A4270" w:rsidRPr="003A4270" w:rsidRDefault="003A4270" w:rsidP="003A4270">
      <w:pPr>
        <w:pStyle w:val="Tijeloteksta"/>
        <w:ind w:right="438"/>
        <w:rPr>
          <w:rFonts w:ascii="Arial Narrow" w:eastAsia="Times New Roman" w:hAnsi="Arial Narrow" w:cs="Times New Roman"/>
          <w:i/>
          <w:lang w:val="pl-PL"/>
        </w:rPr>
      </w:pPr>
      <w:r w:rsidRPr="003A4270">
        <w:rPr>
          <w:rFonts w:ascii="Arial Narrow" w:eastAsia="Times New Roman" w:hAnsi="Arial Narrow" w:cs="Times New Roman"/>
          <w:i/>
          <w:lang w:val="pl-PL"/>
        </w:rPr>
        <w:tab/>
        <w:t xml:space="preserve">prihoda od komunalnog doprinosa u iznosu od 57.000,00 kuna, </w:t>
      </w:r>
    </w:p>
    <w:p w:rsidR="003A4270" w:rsidRPr="003A4270" w:rsidRDefault="003A4270" w:rsidP="003A4270">
      <w:pPr>
        <w:pStyle w:val="Tijeloteksta"/>
        <w:ind w:right="438"/>
        <w:rPr>
          <w:rFonts w:ascii="Arial Narrow" w:eastAsia="Times New Roman" w:hAnsi="Arial Narrow" w:cs="Times New Roman"/>
          <w:i/>
          <w:lang w:val="pl-PL"/>
        </w:rPr>
      </w:pPr>
      <w:r w:rsidRPr="003A4270">
        <w:rPr>
          <w:rFonts w:ascii="Arial Narrow" w:eastAsia="Times New Roman" w:hAnsi="Arial Narrow" w:cs="Times New Roman"/>
          <w:i/>
          <w:lang w:val="pl-PL"/>
        </w:rPr>
        <w:tab/>
        <w:t xml:space="preserve">ostalih pomoći u iznosu od 444.000,00 kuna, </w:t>
      </w:r>
    </w:p>
    <w:p w:rsidR="003A4270" w:rsidRPr="003A4270" w:rsidRDefault="003A4270" w:rsidP="003A4270">
      <w:pPr>
        <w:pStyle w:val="Tijeloteksta"/>
        <w:ind w:right="438"/>
        <w:rPr>
          <w:rFonts w:ascii="Arial Narrow" w:eastAsia="Times New Roman" w:hAnsi="Arial Narrow" w:cs="Times New Roman"/>
          <w:i/>
          <w:lang w:val="pl-PL"/>
        </w:rPr>
      </w:pPr>
      <w:r w:rsidRPr="003A4270">
        <w:rPr>
          <w:rFonts w:ascii="Arial Narrow" w:eastAsia="Times New Roman" w:hAnsi="Arial Narrow" w:cs="Times New Roman"/>
          <w:i/>
          <w:lang w:val="pl-PL"/>
        </w:rPr>
        <w:tab/>
        <w:t xml:space="preserve">namjenskog primitka od zaduživanja u iznosu od 500.000,00 kuna, </w:t>
      </w:r>
    </w:p>
    <w:p w:rsidR="003A4270" w:rsidRPr="003A4270" w:rsidRDefault="003A4270" w:rsidP="003A4270">
      <w:pPr>
        <w:pStyle w:val="Tijeloteksta"/>
        <w:ind w:right="438"/>
        <w:rPr>
          <w:rFonts w:ascii="Arial Narrow" w:eastAsia="Times New Roman" w:hAnsi="Arial Narrow" w:cs="Times New Roman"/>
          <w:i/>
          <w:lang w:val="pl-PL"/>
        </w:rPr>
      </w:pPr>
      <w:r w:rsidRPr="003A4270">
        <w:rPr>
          <w:rFonts w:ascii="Arial Narrow" w:eastAsia="Times New Roman" w:hAnsi="Arial Narrow" w:cs="Times New Roman"/>
          <w:i/>
          <w:lang w:val="pl-PL"/>
        </w:rPr>
        <w:tab/>
        <w:t xml:space="preserve">prihoda od prodaje nefinancijske imovine u iznosu od 0,00 kn, </w:t>
      </w:r>
    </w:p>
    <w:p w:rsidR="003A4270" w:rsidRPr="003A4270" w:rsidRDefault="003A4270" w:rsidP="003A4270">
      <w:pPr>
        <w:pStyle w:val="Tijeloteksta"/>
        <w:ind w:right="438"/>
        <w:rPr>
          <w:rFonts w:ascii="Arial Narrow" w:eastAsia="Times New Roman" w:hAnsi="Arial Narrow" w:cs="Times New Roman"/>
          <w:i/>
          <w:lang w:val="pl-PL"/>
        </w:rPr>
      </w:pPr>
      <w:r w:rsidRPr="003A4270">
        <w:rPr>
          <w:rFonts w:ascii="Arial Narrow" w:eastAsia="Times New Roman" w:hAnsi="Arial Narrow" w:cs="Times New Roman"/>
          <w:i/>
          <w:lang w:val="pl-PL"/>
        </w:rPr>
        <w:tab/>
        <w:t>prihoda od grobne naknade u iznosu od 0,00 kn, kako slijedi:</w:t>
      </w:r>
    </w:p>
    <w:p w:rsidR="003A4270" w:rsidRPr="003A4270" w:rsidRDefault="003A4270" w:rsidP="003A4270">
      <w:pPr>
        <w:pStyle w:val="Tijeloteksta"/>
        <w:ind w:right="438"/>
        <w:rPr>
          <w:rFonts w:ascii="Arial Narrow" w:eastAsia="Times New Roman" w:hAnsi="Arial Narrow" w:cs="Times New Roman"/>
          <w:lang w:val="pl-PL"/>
        </w:rPr>
      </w:pP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Cs/>
          <w:i/>
          <w:sz w:val="22"/>
          <w:szCs w:val="22"/>
          <w:lang w:val="pl-PL"/>
        </w:rPr>
        <w:t xml:space="preserve">1. </w:t>
      </w:r>
      <w:r w:rsidRPr="003A4270">
        <w:rPr>
          <w:rFonts w:ascii="Arial Narrow" w:hAnsi="Arial Narrow"/>
          <w:bCs/>
          <w:i/>
          <w:sz w:val="22"/>
          <w:szCs w:val="22"/>
          <w:lang w:val="pl-PL"/>
        </w:rPr>
        <w:tab/>
        <w:t xml:space="preserve">Rekonstrukcija traktorskih putova u šumske ceste u gospodarskoj jedinici „Zaprešićke šume” </w:t>
      </w:r>
      <w:r w:rsidRPr="003A4270">
        <w:rPr>
          <w:rFonts w:ascii="Arial Narrow" w:hAnsi="Arial Narrow"/>
          <w:b w:val="0"/>
          <w:bCs/>
          <w:i/>
          <w:sz w:val="22"/>
          <w:szCs w:val="22"/>
          <w:lang w:val="pl-PL"/>
        </w:rPr>
        <w:t xml:space="preserve">- </w:t>
      </w:r>
      <w:r w:rsidRPr="003A4270">
        <w:rPr>
          <w:rFonts w:ascii="Arial Narrow" w:hAnsi="Arial Narrow"/>
          <w:b w:val="0"/>
          <w:i/>
          <w:sz w:val="22"/>
          <w:szCs w:val="22"/>
          <w:lang w:val="pl-PL"/>
        </w:rPr>
        <w:t xml:space="preserve">postojeća građevina komunalne infrastrukture koje će se rekonstruirati u ukupnom iznosu od 2.012.792,75 kn, financirat će se iz: </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 xml:space="preserve">općih prihoda i primitaka u iznosu od 37.500,00 kn, </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pomoći EU u iznosu od 1.975.292,75 kn</w:t>
      </w:r>
    </w:p>
    <w:p w:rsidR="003A4270" w:rsidRPr="003A4270" w:rsidRDefault="003A4270" w:rsidP="003A4270">
      <w:pPr>
        <w:pStyle w:val="Naslov1"/>
        <w:tabs>
          <w:tab w:val="left" w:pos="956"/>
          <w:tab w:val="left" w:pos="957"/>
        </w:tabs>
        <w:spacing w:before="70"/>
        <w:ind w:left="955" w:right="438"/>
        <w:rPr>
          <w:rFonts w:ascii="Arial Narrow" w:hAnsi="Arial Narrow"/>
          <w:b w:val="0"/>
          <w:bCs/>
          <w:i/>
          <w:sz w:val="22"/>
          <w:szCs w:val="22"/>
          <w:lang w:val="pl-PL"/>
        </w:rPr>
      </w:pP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418"/>
        <w:gridCol w:w="3694"/>
      </w:tblGrid>
      <w:tr w:rsidR="003A4270" w:rsidRPr="003A4270" w:rsidTr="002C51CA">
        <w:trPr>
          <w:trHeight w:val="358"/>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Red.br.</w:t>
            </w:r>
          </w:p>
        </w:tc>
        <w:tc>
          <w:tcPr>
            <w:tcW w:w="8417"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Naziv, opseg poslova, izvori financiranja</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Procjena troškova građenja u kunama</w:t>
            </w:r>
          </w:p>
        </w:tc>
      </w:tr>
      <w:tr w:rsidR="003A4270" w:rsidRPr="003A4270" w:rsidTr="002C51CA">
        <w:trPr>
          <w:trHeight w:val="358"/>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w:t>
            </w:r>
          </w:p>
        </w:tc>
        <w:tc>
          <w:tcPr>
            <w:tcW w:w="8417" w:type="dxa"/>
            <w:shd w:val="clear" w:color="auto" w:fill="auto"/>
            <w:vAlign w:val="center"/>
          </w:tcPr>
          <w:p w:rsidR="003A4270" w:rsidRPr="003A4270" w:rsidRDefault="003A4270" w:rsidP="002C51CA">
            <w:pPr>
              <w:rPr>
                <w:rFonts w:ascii="Arial Narrow" w:hAnsi="Arial Narrow"/>
                <w:b/>
                <w:i/>
                <w:lang w:val="pl-PL"/>
              </w:rPr>
            </w:pPr>
            <w:r w:rsidRPr="003A4270">
              <w:rPr>
                <w:rFonts w:ascii="Arial Narrow" w:hAnsi="Arial Narrow"/>
                <w:b/>
                <w:i/>
                <w:lang w:val="pl-PL"/>
              </w:rPr>
              <w:t>Vođenje projekta "Rekonstrukcija traktorskih putova u šumske ceste u gosp.jed."Zaprešićke šume"</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usluga tehničke pomoći u vođenju projektom</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37.500,00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lastRenderedPageBreak/>
              <w:t>1.1.</w:t>
            </w:r>
          </w:p>
        </w:tc>
        <w:tc>
          <w:tcPr>
            <w:tcW w:w="8417"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37.500,00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2.</w:t>
            </w:r>
          </w:p>
        </w:tc>
        <w:tc>
          <w:tcPr>
            <w:tcW w:w="8417" w:type="dxa"/>
            <w:shd w:val="clear" w:color="auto" w:fill="auto"/>
            <w:vAlign w:val="center"/>
          </w:tcPr>
          <w:p w:rsidR="003A4270" w:rsidRPr="003A4270" w:rsidRDefault="003A4270" w:rsidP="002C51CA">
            <w:pPr>
              <w:rPr>
                <w:rFonts w:ascii="Arial Narrow" w:hAnsi="Arial Narrow"/>
                <w:b/>
                <w:i/>
                <w:lang w:val="pl-PL"/>
              </w:rPr>
            </w:pPr>
            <w:r w:rsidRPr="003A4270">
              <w:rPr>
                <w:rFonts w:ascii="Arial Narrow" w:hAnsi="Arial Narrow"/>
                <w:b/>
                <w:i/>
                <w:lang w:val="pl-PL"/>
              </w:rPr>
              <w:t>Rekonstrukcija šumskih prometnica - Rozganska cesta i II Lugarska EU</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trošak izvođenja radova rekonstruiranja šumskih prometnica (Rozganska cesta i II. Lugarska)</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1.896.288,86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2.1.</w:t>
            </w:r>
          </w:p>
        </w:tc>
        <w:tc>
          <w:tcPr>
            <w:tcW w:w="8417"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pomoći EU</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1.896.288,86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3.</w:t>
            </w:r>
          </w:p>
        </w:tc>
        <w:tc>
          <w:tcPr>
            <w:tcW w:w="8417"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Trošak stručnog nadzora-Rek.traktorskih putova EU</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trošak usluge stručnog nadzora nad izvođenjem radova rekonstruiranja šumskih prometnica</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61.003,89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3.1.</w:t>
            </w:r>
          </w:p>
        </w:tc>
        <w:tc>
          <w:tcPr>
            <w:tcW w:w="8417"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pomoći EU</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61.003,89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4.</w:t>
            </w:r>
          </w:p>
        </w:tc>
        <w:tc>
          <w:tcPr>
            <w:tcW w:w="8417"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Tehnička pomoć u pripremi i provedbi postupka JN projekta "Rek.trakt.putova u šumske ceste EU </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tehnička pomoć u pripremi i provedbi postupka javne nabave projekta</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18.000,00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4.1.</w:t>
            </w:r>
          </w:p>
        </w:tc>
        <w:tc>
          <w:tcPr>
            <w:tcW w:w="8417"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pomoći EU</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18.000,00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b/>
                <w:i/>
                <w:lang w:val="pl-PL"/>
              </w:rPr>
            </w:pPr>
            <w:r w:rsidRPr="003A4270">
              <w:rPr>
                <w:rFonts w:ascii="Arial Narrow" w:hAnsi="Arial Narrow"/>
                <w:b/>
                <w:i/>
                <w:lang w:val="pl-PL"/>
              </w:rPr>
              <w:t>Sveukupno Rekonstrukcija traktorskih putova u šumske ceste u gospodarskoj jedinici „Zaprešićke šume”</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2.012.792,75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opći prihodi i primici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37.500,00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pomoći EU</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1.975.292,75 kn</w:t>
            </w:r>
          </w:p>
        </w:tc>
      </w:tr>
    </w:tbl>
    <w:p w:rsidR="003A4270" w:rsidRPr="003A4270" w:rsidRDefault="003A4270" w:rsidP="003A4270">
      <w:pPr>
        <w:pStyle w:val="Naslov1"/>
        <w:tabs>
          <w:tab w:val="left" w:pos="956"/>
          <w:tab w:val="left" w:pos="957"/>
        </w:tabs>
        <w:spacing w:before="70"/>
        <w:ind w:left="955" w:right="438"/>
        <w:rPr>
          <w:rFonts w:ascii="Arial Narrow" w:hAnsi="Arial Narrow"/>
          <w:bCs/>
          <w:sz w:val="22"/>
          <w:szCs w:val="22"/>
          <w:lang w:val="pl-PL"/>
        </w:rPr>
      </w:pP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Cs/>
          <w:i/>
          <w:sz w:val="22"/>
          <w:szCs w:val="22"/>
          <w:lang w:val="pl-PL"/>
        </w:rPr>
        <w:t xml:space="preserve">2. </w:t>
      </w:r>
      <w:r w:rsidRPr="003A4270">
        <w:rPr>
          <w:rFonts w:ascii="Arial Narrow" w:hAnsi="Arial Narrow"/>
          <w:bCs/>
          <w:i/>
          <w:sz w:val="22"/>
          <w:szCs w:val="22"/>
          <w:lang w:val="pl-PL"/>
        </w:rPr>
        <w:tab/>
        <w:t xml:space="preserve">Rekonstrukcija Kumrovečke ceste izgradnjom nogostupa </w:t>
      </w:r>
      <w:r w:rsidRPr="003A4270">
        <w:rPr>
          <w:rFonts w:ascii="Arial Narrow" w:hAnsi="Arial Narrow"/>
          <w:b w:val="0"/>
          <w:bCs/>
          <w:i/>
          <w:sz w:val="22"/>
          <w:szCs w:val="22"/>
          <w:lang w:val="pl-PL"/>
        </w:rPr>
        <w:t xml:space="preserve">- </w:t>
      </w:r>
      <w:r w:rsidRPr="003A4270">
        <w:rPr>
          <w:rFonts w:ascii="Arial Narrow" w:hAnsi="Arial Narrow"/>
          <w:b w:val="0"/>
          <w:i/>
          <w:sz w:val="22"/>
          <w:szCs w:val="22"/>
          <w:lang w:val="pl-PL"/>
        </w:rPr>
        <w:t xml:space="preserve">postojeća građevina komunalne infrastrukture koje će se rekonstruirati u ukupnom iznosu od 537.000,00 kn, financirat će se iz: </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 xml:space="preserve">prihoda od komunalnog doprinosa u iznosu od 37.000,00 kn, </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 xml:space="preserve">ostalih pomoći u iznosu od 0,00 kn, </w:t>
      </w:r>
    </w:p>
    <w:p w:rsidR="003A4270" w:rsidRPr="003A4270" w:rsidRDefault="003A4270" w:rsidP="003A4270">
      <w:pPr>
        <w:pStyle w:val="Naslov1"/>
        <w:tabs>
          <w:tab w:val="left" w:pos="956"/>
          <w:tab w:val="left" w:pos="957"/>
        </w:tabs>
        <w:spacing w:before="70"/>
        <w:ind w:left="955" w:right="438"/>
        <w:rPr>
          <w:rFonts w:ascii="Arial Narrow" w:hAnsi="Arial Narrow"/>
          <w:b w:val="0"/>
          <w:bCs/>
          <w:i/>
          <w:sz w:val="22"/>
          <w:szCs w:val="22"/>
          <w:lang w:val="pl-PL"/>
        </w:rPr>
      </w:pPr>
      <w:r w:rsidRPr="003A4270">
        <w:rPr>
          <w:rFonts w:ascii="Arial Narrow" w:hAnsi="Arial Narrow"/>
          <w:b w:val="0"/>
          <w:i/>
          <w:sz w:val="22"/>
          <w:szCs w:val="22"/>
          <w:lang w:val="pl-PL"/>
        </w:rPr>
        <w:t>namjenskih primitaka od zaduživanja u iznosu od 500.000,00 kn</w:t>
      </w:r>
    </w:p>
    <w:p w:rsidR="003A4270" w:rsidRPr="003A4270" w:rsidRDefault="003A4270" w:rsidP="003A4270">
      <w:pPr>
        <w:pStyle w:val="Naslov1"/>
        <w:tabs>
          <w:tab w:val="left" w:pos="956"/>
          <w:tab w:val="left" w:pos="957"/>
        </w:tabs>
        <w:spacing w:before="70"/>
        <w:ind w:left="955" w:right="438"/>
        <w:rPr>
          <w:rFonts w:ascii="Arial Narrow" w:hAnsi="Arial Narrow"/>
          <w:b w:val="0"/>
          <w:bCs/>
          <w:sz w:val="22"/>
          <w:szCs w:val="22"/>
          <w:lang w:val="pl-PL"/>
        </w:rPr>
      </w:pPr>
    </w:p>
    <w:tbl>
      <w:tblPr>
        <w:tblW w:w="13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8424"/>
        <w:gridCol w:w="3695"/>
      </w:tblGrid>
      <w:tr w:rsidR="003A4270" w:rsidRPr="003A4270" w:rsidTr="002C51CA">
        <w:trPr>
          <w:trHeight w:val="676"/>
        </w:trPr>
        <w:tc>
          <w:tcPr>
            <w:tcW w:w="1775"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Red.br.</w:t>
            </w:r>
          </w:p>
        </w:tc>
        <w:tc>
          <w:tcPr>
            <w:tcW w:w="842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Naziv, opseg poslova, izvori financiranja</w:t>
            </w:r>
          </w:p>
        </w:tc>
        <w:tc>
          <w:tcPr>
            <w:tcW w:w="3695"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Procjena troškova građenja u kunama</w:t>
            </w:r>
          </w:p>
        </w:tc>
      </w:tr>
      <w:tr w:rsidR="003A4270" w:rsidRPr="003A4270" w:rsidTr="002C51CA">
        <w:trPr>
          <w:trHeight w:val="676"/>
        </w:trPr>
        <w:tc>
          <w:tcPr>
            <w:tcW w:w="1775"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w:t>
            </w:r>
          </w:p>
        </w:tc>
        <w:tc>
          <w:tcPr>
            <w:tcW w:w="8424" w:type="dxa"/>
            <w:shd w:val="clear" w:color="auto" w:fill="auto"/>
            <w:vAlign w:val="center"/>
          </w:tcPr>
          <w:p w:rsidR="003A4270" w:rsidRPr="003A4270" w:rsidRDefault="003A4270" w:rsidP="002C51CA">
            <w:pPr>
              <w:rPr>
                <w:rFonts w:ascii="Arial Narrow" w:hAnsi="Arial Narrow"/>
                <w:b/>
                <w:i/>
                <w:lang w:val="pl-PL"/>
              </w:rPr>
            </w:pPr>
            <w:r w:rsidRPr="003A4270">
              <w:rPr>
                <w:rFonts w:ascii="Arial Narrow" w:hAnsi="Arial Narrow"/>
                <w:b/>
                <w:i/>
                <w:lang w:val="pl-PL"/>
              </w:rPr>
              <w:t>Rekonstrukcija Kumrovečke ceste izgradnjom nogostupa</w:t>
            </w:r>
          </w:p>
          <w:p w:rsidR="003A4270" w:rsidRPr="003A4270" w:rsidRDefault="003A4270" w:rsidP="002C51CA">
            <w:pPr>
              <w:rPr>
                <w:rFonts w:ascii="Arial Narrow" w:hAnsi="Arial Narrow"/>
                <w:b/>
                <w:i/>
                <w:lang w:val="pl-PL"/>
              </w:rPr>
            </w:pPr>
            <w:r w:rsidRPr="003A4270">
              <w:rPr>
                <w:rFonts w:ascii="Arial Narrow" w:hAnsi="Arial Narrow"/>
                <w:b/>
                <w:i/>
                <w:lang w:val="pl-PL"/>
              </w:rPr>
              <w:lastRenderedPageBreak/>
              <w:t>Opseg poslova: troškovi izvođenja radova rekonstrukcije Kumrovečke ceste u naselju Bobovec Rozganski u svrhu izgradnje nogostupa u dužini od 210 m, na k.č.br. 2244/2 k.o. Dubravica (županijska cesta ŽC 2186)</w:t>
            </w:r>
          </w:p>
        </w:tc>
        <w:tc>
          <w:tcPr>
            <w:tcW w:w="3695"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lastRenderedPageBreak/>
              <w:t>537.000,00 kn</w:t>
            </w:r>
          </w:p>
        </w:tc>
      </w:tr>
      <w:tr w:rsidR="003A4270" w:rsidRPr="003A4270" w:rsidTr="002C51CA">
        <w:trPr>
          <w:trHeight w:val="708"/>
        </w:trPr>
        <w:tc>
          <w:tcPr>
            <w:tcW w:w="1775"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lastRenderedPageBreak/>
              <w:t>1.1.</w:t>
            </w:r>
          </w:p>
        </w:tc>
        <w:tc>
          <w:tcPr>
            <w:tcW w:w="842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Izvor financiranja: prihod od komunalnog doprinosa</w:t>
            </w:r>
          </w:p>
        </w:tc>
        <w:tc>
          <w:tcPr>
            <w:tcW w:w="3695"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37.000,00 kn</w:t>
            </w:r>
          </w:p>
        </w:tc>
      </w:tr>
      <w:tr w:rsidR="003A4270" w:rsidRPr="003A4270" w:rsidTr="002C51CA">
        <w:trPr>
          <w:trHeight w:val="708"/>
        </w:trPr>
        <w:tc>
          <w:tcPr>
            <w:tcW w:w="1775"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1.2.</w:t>
            </w:r>
          </w:p>
        </w:tc>
        <w:tc>
          <w:tcPr>
            <w:tcW w:w="842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Izvor financiranja: ostale pomoći</w:t>
            </w:r>
          </w:p>
        </w:tc>
        <w:tc>
          <w:tcPr>
            <w:tcW w:w="3695"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708"/>
        </w:trPr>
        <w:tc>
          <w:tcPr>
            <w:tcW w:w="1775"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1.3.</w:t>
            </w:r>
          </w:p>
        </w:tc>
        <w:tc>
          <w:tcPr>
            <w:tcW w:w="842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Izvor financiranja: namjenski primici od zaduživanja</w:t>
            </w:r>
          </w:p>
        </w:tc>
        <w:tc>
          <w:tcPr>
            <w:tcW w:w="3695"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500.000,00 kn</w:t>
            </w:r>
          </w:p>
        </w:tc>
      </w:tr>
      <w:tr w:rsidR="003A4270" w:rsidRPr="003A4270" w:rsidTr="002C51CA">
        <w:trPr>
          <w:trHeight w:val="708"/>
        </w:trPr>
        <w:tc>
          <w:tcPr>
            <w:tcW w:w="10199" w:type="dxa"/>
            <w:gridSpan w:val="2"/>
            <w:shd w:val="clear" w:color="auto" w:fill="auto"/>
          </w:tcPr>
          <w:p w:rsidR="003A4270" w:rsidRPr="003A4270" w:rsidRDefault="003A4270" w:rsidP="002C51CA">
            <w:pPr>
              <w:jc w:val="right"/>
              <w:rPr>
                <w:rFonts w:ascii="Arial Narrow" w:hAnsi="Arial Narrow"/>
                <w:b/>
                <w:i/>
                <w:lang w:val="pl-PL"/>
              </w:rPr>
            </w:pPr>
            <w:r w:rsidRPr="003A4270">
              <w:rPr>
                <w:rFonts w:ascii="Arial Narrow" w:hAnsi="Arial Narrow"/>
                <w:b/>
                <w:i/>
                <w:lang w:val="pl-PL"/>
              </w:rPr>
              <w:t xml:space="preserve">Sveukupno </w:t>
            </w:r>
            <w:r w:rsidRPr="003A4270">
              <w:rPr>
                <w:rFonts w:ascii="Arial Narrow" w:hAnsi="Arial Narrow"/>
                <w:b/>
                <w:bCs/>
                <w:i/>
                <w:lang w:val="pl-PL"/>
              </w:rPr>
              <w:t>Rekonstrukcija Kumrovečke ceste izgradnjom nogostupa</w:t>
            </w:r>
          </w:p>
        </w:tc>
        <w:tc>
          <w:tcPr>
            <w:tcW w:w="3695"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537.000,00 kn</w:t>
            </w:r>
          </w:p>
        </w:tc>
      </w:tr>
      <w:tr w:rsidR="003A4270" w:rsidRPr="003A4270" w:rsidTr="002C51CA">
        <w:trPr>
          <w:trHeight w:val="708"/>
        </w:trPr>
        <w:tc>
          <w:tcPr>
            <w:tcW w:w="10199"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prihod od komunalnog doprinosa</w:t>
            </w:r>
          </w:p>
        </w:tc>
        <w:tc>
          <w:tcPr>
            <w:tcW w:w="3695"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37.000,00 kn</w:t>
            </w:r>
          </w:p>
        </w:tc>
      </w:tr>
      <w:tr w:rsidR="003A4270" w:rsidRPr="003A4270" w:rsidTr="002C51CA">
        <w:trPr>
          <w:trHeight w:val="708"/>
        </w:trPr>
        <w:tc>
          <w:tcPr>
            <w:tcW w:w="10199"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ostale pomoći</w:t>
            </w:r>
          </w:p>
        </w:tc>
        <w:tc>
          <w:tcPr>
            <w:tcW w:w="3695"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708"/>
        </w:trPr>
        <w:tc>
          <w:tcPr>
            <w:tcW w:w="10199"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namjenski primici od zaduživanja</w:t>
            </w:r>
          </w:p>
        </w:tc>
        <w:tc>
          <w:tcPr>
            <w:tcW w:w="3695"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500.000,00 kn</w:t>
            </w:r>
          </w:p>
        </w:tc>
      </w:tr>
    </w:tbl>
    <w:p w:rsidR="003A4270" w:rsidRPr="003A4270" w:rsidRDefault="003A4270" w:rsidP="003A4270">
      <w:pPr>
        <w:pStyle w:val="Tijeloteksta"/>
        <w:ind w:left="236" w:right="438" w:firstLine="720"/>
        <w:rPr>
          <w:rFonts w:ascii="Arial Narrow" w:eastAsia="Times New Roman" w:hAnsi="Arial Narrow" w:cs="Times New Roman"/>
          <w:b/>
          <w:lang w:val="pl-PL"/>
        </w:rPr>
      </w:pPr>
    </w:p>
    <w:p w:rsidR="003A4270" w:rsidRPr="003A4270" w:rsidRDefault="003A4270" w:rsidP="003A4270">
      <w:pPr>
        <w:pStyle w:val="Tijeloteksta"/>
        <w:ind w:left="236" w:right="438" w:firstLine="720"/>
        <w:rPr>
          <w:rFonts w:ascii="Arial Narrow" w:eastAsia="Times New Roman" w:hAnsi="Arial Narrow" w:cs="Times New Roman"/>
          <w:b/>
          <w:lang w:val="pl-PL"/>
        </w:rPr>
      </w:pP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Cs/>
          <w:i/>
          <w:sz w:val="22"/>
          <w:szCs w:val="22"/>
          <w:lang w:val="pl-PL"/>
        </w:rPr>
        <w:lastRenderedPageBreak/>
        <w:t xml:space="preserve">3. </w:t>
      </w:r>
      <w:r w:rsidRPr="003A4270">
        <w:rPr>
          <w:rFonts w:ascii="Arial Narrow" w:hAnsi="Arial Narrow"/>
          <w:bCs/>
          <w:i/>
          <w:sz w:val="22"/>
          <w:szCs w:val="22"/>
          <w:lang w:val="pl-PL"/>
        </w:rPr>
        <w:tab/>
        <w:t xml:space="preserve">Rekonstrukcija nerazvrstanih cesta – II. Sutlanska </w:t>
      </w:r>
      <w:r w:rsidRPr="003A4270">
        <w:rPr>
          <w:rFonts w:ascii="Arial Narrow" w:hAnsi="Arial Narrow"/>
          <w:b w:val="0"/>
          <w:bCs/>
          <w:i/>
          <w:sz w:val="22"/>
          <w:szCs w:val="22"/>
          <w:lang w:val="pl-PL"/>
        </w:rPr>
        <w:t xml:space="preserve">- </w:t>
      </w:r>
      <w:r w:rsidRPr="003A4270">
        <w:rPr>
          <w:rFonts w:ascii="Arial Narrow" w:hAnsi="Arial Narrow"/>
          <w:b w:val="0"/>
          <w:i/>
          <w:sz w:val="22"/>
          <w:szCs w:val="22"/>
          <w:lang w:val="pl-PL"/>
        </w:rPr>
        <w:t xml:space="preserve">postojeća građevina komunalne infrastrukture koje će se rekonstruirati u ukupnom iznosu od 484.000,00 kn, financirat će se iz: </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općih prihoda i primitaka u iznosu od 20.000,00 kn,</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 xml:space="preserve">prihoda od komunalnog doprinosa u iznosu od 20.000,00 kn, </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ostalih pomoći u iznosu od 444.000,00 kn,</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prihoda od prodaje nefinancijske imovine u iznosu od 0,00 kn</w:t>
      </w:r>
    </w:p>
    <w:p w:rsidR="003A4270" w:rsidRPr="003A4270" w:rsidRDefault="003A4270" w:rsidP="003A4270">
      <w:pPr>
        <w:pStyle w:val="Naslov1"/>
        <w:tabs>
          <w:tab w:val="left" w:pos="956"/>
          <w:tab w:val="left" w:pos="957"/>
        </w:tabs>
        <w:spacing w:before="70"/>
        <w:ind w:left="955" w:right="438"/>
        <w:rPr>
          <w:rFonts w:ascii="Arial Narrow" w:hAnsi="Arial Narrow"/>
          <w:i/>
          <w:sz w:val="22"/>
          <w:szCs w:val="22"/>
          <w:lang w:val="pl-PL"/>
        </w:rPr>
      </w:pP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418"/>
        <w:gridCol w:w="3694"/>
      </w:tblGrid>
      <w:tr w:rsidR="003A4270" w:rsidRPr="003A4270" w:rsidTr="002C51CA">
        <w:trPr>
          <w:trHeight w:val="358"/>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Red.br.</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Naziv, opseg poslova, izvori financiranja</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Procjena troškova građenja u kunama</w:t>
            </w:r>
          </w:p>
        </w:tc>
      </w:tr>
      <w:tr w:rsidR="003A4270" w:rsidRPr="003A4270" w:rsidTr="002C51CA">
        <w:trPr>
          <w:trHeight w:val="358"/>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w:t>
            </w:r>
          </w:p>
        </w:tc>
        <w:tc>
          <w:tcPr>
            <w:tcW w:w="8418" w:type="dxa"/>
            <w:shd w:val="clear" w:color="auto" w:fill="auto"/>
            <w:vAlign w:val="center"/>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Rekonstrukcija – II. Sutlanska – radovi </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rekonstrukcija postojeće nerazvrstane ceste II. Sutlanska u naselju Vučilčevo, dužine 570 m - nabava, doprema i ugradnja kamenog materijala, asfaltiranje, izrada bankina</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450.000,00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1.1.</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10.000,00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1.2.</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 xml:space="preserve">Izvor financiranja: </w:t>
            </w:r>
            <w:r w:rsidRPr="003A4270">
              <w:rPr>
                <w:rFonts w:ascii="Arial Narrow" w:hAnsi="Arial Narrow"/>
                <w:i/>
                <w:lang w:val="pl-PL"/>
              </w:rPr>
              <w:t>prihod od komunalnog doprinosa</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20.000,00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1.3.</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ostale pomoći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420.000,00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1.4.</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prihod od prodaje nefinancijske imovine</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2.</w:t>
            </w:r>
          </w:p>
        </w:tc>
        <w:tc>
          <w:tcPr>
            <w:tcW w:w="8418" w:type="dxa"/>
            <w:shd w:val="clear" w:color="auto" w:fill="auto"/>
            <w:vAlign w:val="center"/>
          </w:tcPr>
          <w:p w:rsidR="003A4270" w:rsidRPr="003A4270" w:rsidRDefault="003A4270" w:rsidP="002C51CA">
            <w:pPr>
              <w:rPr>
                <w:rFonts w:ascii="Arial Narrow" w:hAnsi="Arial Narrow"/>
                <w:b/>
                <w:i/>
                <w:lang w:val="pl-PL"/>
              </w:rPr>
            </w:pPr>
            <w:r w:rsidRPr="003A4270">
              <w:rPr>
                <w:rFonts w:ascii="Arial Narrow" w:hAnsi="Arial Narrow"/>
                <w:b/>
                <w:i/>
                <w:lang w:val="pl-PL"/>
              </w:rPr>
              <w:t xml:space="preserve">Rekonstrukcija – II. Sutlanska – Nadzor  </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trošak stručnog nadzora nad izvođenjem radova rekonstrukcije II. Sutlanske)</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10.000,00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2.1.</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10.000,00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3.</w:t>
            </w:r>
          </w:p>
        </w:tc>
        <w:tc>
          <w:tcPr>
            <w:tcW w:w="8418"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Projektna dokumentacija – II. Sutlanska</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trošak izrade projektne dokumentacije – izvedbeni projekt i geodetski elaborat</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24.000,00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3.1.</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ostale pomoći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24.000,00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b/>
                <w:i/>
                <w:lang w:val="pl-PL"/>
              </w:rPr>
            </w:pPr>
            <w:r w:rsidRPr="003A4270">
              <w:rPr>
                <w:rFonts w:ascii="Arial Narrow" w:hAnsi="Arial Narrow"/>
                <w:b/>
                <w:i/>
                <w:lang w:val="pl-PL"/>
              </w:rPr>
              <w:t>Sveukupno Rekonstrukcija nerazvrstanih cesta – II. Sutlanska</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484.000,00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opći prihodi i primici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20.000,00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prihod od komunalnog doprinosa</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20.000,00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ostale pomoći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444.000,00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prihod od prodaje nefinancijske imovine</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bl>
    <w:p w:rsidR="003A4270" w:rsidRPr="003A4270" w:rsidRDefault="003A4270" w:rsidP="003A4270">
      <w:pPr>
        <w:pStyle w:val="Naslov1"/>
        <w:tabs>
          <w:tab w:val="left" w:pos="956"/>
          <w:tab w:val="left" w:pos="957"/>
        </w:tabs>
        <w:spacing w:before="70"/>
        <w:ind w:left="955" w:right="438"/>
        <w:rPr>
          <w:rFonts w:ascii="Arial Narrow" w:hAnsi="Arial Narrow"/>
          <w:bCs/>
          <w:i/>
          <w:sz w:val="22"/>
          <w:szCs w:val="22"/>
          <w:lang w:val="pl-PL"/>
        </w:rPr>
      </w:pP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Cs/>
          <w:i/>
          <w:sz w:val="22"/>
          <w:szCs w:val="22"/>
          <w:lang w:val="pl-PL"/>
        </w:rPr>
        <w:t xml:space="preserve">4. </w:t>
      </w:r>
      <w:r w:rsidRPr="003A4270">
        <w:rPr>
          <w:rFonts w:ascii="Arial Narrow" w:hAnsi="Arial Narrow"/>
          <w:bCs/>
          <w:i/>
          <w:sz w:val="22"/>
          <w:szCs w:val="22"/>
          <w:lang w:val="pl-PL"/>
        </w:rPr>
        <w:tab/>
        <w:t xml:space="preserve">Rekonstrukcija staze na groblju </w:t>
      </w:r>
      <w:r w:rsidRPr="003A4270">
        <w:rPr>
          <w:rFonts w:ascii="Arial Narrow" w:hAnsi="Arial Narrow"/>
          <w:b w:val="0"/>
          <w:bCs/>
          <w:i/>
          <w:sz w:val="22"/>
          <w:szCs w:val="22"/>
          <w:lang w:val="pl-PL"/>
        </w:rPr>
        <w:t xml:space="preserve">- </w:t>
      </w:r>
      <w:r w:rsidRPr="003A4270">
        <w:rPr>
          <w:rFonts w:ascii="Arial Narrow" w:hAnsi="Arial Narrow"/>
          <w:b w:val="0"/>
          <w:i/>
          <w:sz w:val="22"/>
          <w:szCs w:val="22"/>
          <w:lang w:val="pl-PL"/>
        </w:rPr>
        <w:t xml:space="preserve">postojeća građevina komunalne infrastrukture koje će se rekonstruirati u ukupnom iznosu od 1.250,00 kn, financirat će se iz: </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 xml:space="preserve">općih prihoda i primitaka u iznosu od 1.250,00 kn, </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 xml:space="preserve">prihoda od komunalnog doprinosa u iznosu od 0,00 kn, </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 xml:space="preserve">prihoda od grobne naknade u iznosu od 0,00 kn, </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 xml:space="preserve">pomoći EU u iznosu od 0,00 kn </w:t>
      </w:r>
    </w:p>
    <w:p w:rsidR="003A4270" w:rsidRPr="003A4270" w:rsidRDefault="003A4270" w:rsidP="003A4270">
      <w:pPr>
        <w:pStyle w:val="Naslov1"/>
        <w:tabs>
          <w:tab w:val="left" w:pos="956"/>
          <w:tab w:val="left" w:pos="957"/>
        </w:tabs>
        <w:spacing w:before="70"/>
        <w:ind w:left="955" w:right="438"/>
        <w:rPr>
          <w:rFonts w:ascii="Arial Narrow" w:hAnsi="Arial Narrow"/>
          <w:b w:val="0"/>
          <w:i/>
          <w:sz w:val="22"/>
          <w:szCs w:val="22"/>
          <w:lang w:val="pl-PL"/>
        </w:rPr>
      </w:pPr>
      <w:r w:rsidRPr="003A4270">
        <w:rPr>
          <w:rFonts w:ascii="Arial Narrow" w:hAnsi="Arial Narrow"/>
          <w:b w:val="0"/>
          <w:i/>
          <w:sz w:val="22"/>
          <w:szCs w:val="22"/>
          <w:lang w:val="pl-PL"/>
        </w:rPr>
        <w:t>ostalih pomoći u iznosu od 0,00 kn</w:t>
      </w:r>
    </w:p>
    <w:p w:rsidR="003A4270" w:rsidRPr="003A4270" w:rsidRDefault="003A4270" w:rsidP="003A4270">
      <w:pPr>
        <w:pStyle w:val="Naslov1"/>
        <w:tabs>
          <w:tab w:val="left" w:pos="956"/>
          <w:tab w:val="left" w:pos="957"/>
        </w:tabs>
        <w:spacing w:before="70"/>
        <w:ind w:left="955" w:right="438"/>
        <w:rPr>
          <w:rFonts w:ascii="Arial Narrow" w:hAnsi="Arial Narrow"/>
          <w:i/>
          <w:sz w:val="22"/>
          <w:szCs w:val="22"/>
          <w:lang w:val="pl-PL"/>
        </w:rPr>
      </w:pP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418"/>
        <w:gridCol w:w="3694"/>
      </w:tblGrid>
      <w:tr w:rsidR="003A4270" w:rsidRPr="003A4270" w:rsidTr="002C51CA">
        <w:trPr>
          <w:trHeight w:val="358"/>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Red.br.</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Naziv, opseg poslova, izvori financiranja</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Procjena troškova građenja u kunama</w:t>
            </w:r>
          </w:p>
        </w:tc>
      </w:tr>
      <w:tr w:rsidR="003A4270" w:rsidRPr="003A4270" w:rsidTr="002C51CA">
        <w:trPr>
          <w:trHeight w:val="358"/>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w:t>
            </w:r>
          </w:p>
        </w:tc>
        <w:tc>
          <w:tcPr>
            <w:tcW w:w="8418" w:type="dxa"/>
            <w:shd w:val="clear" w:color="auto" w:fill="auto"/>
            <w:vAlign w:val="center"/>
          </w:tcPr>
          <w:p w:rsidR="003A4270" w:rsidRPr="003A4270" w:rsidRDefault="003A4270" w:rsidP="002C51CA">
            <w:pPr>
              <w:rPr>
                <w:rFonts w:ascii="Arial Narrow" w:hAnsi="Arial Narrow"/>
                <w:b/>
                <w:i/>
                <w:lang w:val="pl-PL"/>
              </w:rPr>
            </w:pPr>
            <w:r w:rsidRPr="003A4270">
              <w:rPr>
                <w:rFonts w:ascii="Arial Narrow" w:hAnsi="Arial Narrow"/>
                <w:b/>
                <w:i/>
                <w:lang w:val="pl-PL"/>
              </w:rPr>
              <w:t>Rekonstrukcija staze na groblju – građenje</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izvođenje radova na rekonstrukciji staze na starom groblju u Rozgi, na k.č.br. 597, 599/3 k.o. Dubravica (uklanjanje betonskih opločnika i ploča oko kapelice na groblju i postavljanje nove podloge za hodanje)</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1.1.</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1.2.</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prihod od komunalnog doprinosa</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1.3.</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prihod od grobne naknade</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1.4.</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pomoći EU</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1.5.</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ostale pomoći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2.</w:t>
            </w:r>
          </w:p>
        </w:tc>
        <w:tc>
          <w:tcPr>
            <w:tcW w:w="8418" w:type="dxa"/>
            <w:shd w:val="clear" w:color="auto" w:fill="auto"/>
            <w:vAlign w:val="center"/>
          </w:tcPr>
          <w:p w:rsidR="003A4270" w:rsidRPr="003A4270" w:rsidRDefault="003A4270" w:rsidP="002C51CA">
            <w:pPr>
              <w:rPr>
                <w:rFonts w:ascii="Arial Narrow" w:hAnsi="Arial Narrow"/>
                <w:b/>
                <w:i/>
                <w:lang w:val="pl-PL"/>
              </w:rPr>
            </w:pPr>
            <w:r w:rsidRPr="003A4270">
              <w:rPr>
                <w:rFonts w:ascii="Arial Narrow" w:hAnsi="Arial Narrow"/>
                <w:b/>
                <w:i/>
                <w:lang w:val="pl-PL"/>
              </w:rPr>
              <w:t>Rekonstrukcija staze na groblju – Usluga stručnog nadzora</w:t>
            </w:r>
          </w:p>
          <w:p w:rsidR="003A4270" w:rsidRPr="003A4270" w:rsidRDefault="003A4270" w:rsidP="002C51CA">
            <w:pPr>
              <w:rPr>
                <w:rFonts w:ascii="Arial Narrow" w:hAnsi="Arial Narrow"/>
                <w:b/>
                <w:i/>
                <w:lang w:val="pl-PL"/>
              </w:rPr>
            </w:pPr>
            <w:r w:rsidRPr="003A4270">
              <w:rPr>
                <w:rFonts w:ascii="Arial Narrow" w:hAnsi="Arial Narrow"/>
                <w:b/>
                <w:i/>
                <w:lang w:val="pl-PL"/>
              </w:rPr>
              <w:t>Opseg poslova: trošak usluge stručnog nadzora nad izvođenjem radova na rekonstrukciji staze na groblju</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2.1.</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2.2.</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prihod od komunalnog doprinosa</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3.</w:t>
            </w:r>
          </w:p>
        </w:tc>
        <w:tc>
          <w:tcPr>
            <w:tcW w:w="8418"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Rekonstrukcija staze na groblju – Projektna dokumentacija</w:t>
            </w:r>
          </w:p>
          <w:p w:rsidR="003A4270" w:rsidRPr="003A4270" w:rsidRDefault="003A4270" w:rsidP="002C51CA">
            <w:pPr>
              <w:rPr>
                <w:rFonts w:ascii="Arial Narrow" w:hAnsi="Arial Narrow"/>
                <w:lang w:val="pl-PL"/>
              </w:rPr>
            </w:pPr>
            <w:r w:rsidRPr="003A4270">
              <w:rPr>
                <w:rFonts w:ascii="Arial Narrow" w:hAnsi="Arial Narrow"/>
                <w:b/>
                <w:i/>
                <w:lang w:val="pl-PL"/>
              </w:rPr>
              <w:t>Opseg poslova: izrada projektne dokumentacije (građevinski projekt) za građevinu Rekonstrukcija staze na groblju</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1.250,00 kn</w:t>
            </w:r>
          </w:p>
        </w:tc>
      </w:tr>
      <w:tr w:rsidR="003A4270" w:rsidRPr="003A4270" w:rsidTr="002C51CA">
        <w:trPr>
          <w:trHeight w:val="375"/>
        </w:trPr>
        <w:tc>
          <w:tcPr>
            <w:tcW w:w="17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3.1.</w:t>
            </w:r>
          </w:p>
        </w:tc>
        <w:tc>
          <w:tcPr>
            <w:tcW w:w="8418"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b/>
                <w:i/>
                <w:lang w:val="pl-PL"/>
              </w:rPr>
              <w:t>Izvor financiranja:</w:t>
            </w:r>
            <w:r w:rsidRPr="003A4270">
              <w:rPr>
                <w:rFonts w:ascii="Arial Narrow" w:hAnsi="Arial Narrow"/>
                <w:i/>
                <w:lang w:val="pl-PL"/>
              </w:rPr>
              <w:t xml:space="preserve"> opći prihodi i primici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1.250,00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b/>
                <w:i/>
                <w:lang w:val="pl-PL"/>
              </w:rPr>
            </w:pPr>
            <w:r w:rsidRPr="003A4270">
              <w:rPr>
                <w:rFonts w:ascii="Arial Narrow" w:hAnsi="Arial Narrow"/>
                <w:b/>
                <w:i/>
                <w:lang w:val="pl-PL"/>
              </w:rPr>
              <w:lastRenderedPageBreak/>
              <w:t>Sveukupno Rekonstrukcija staze na groblju</w:t>
            </w:r>
          </w:p>
        </w:tc>
        <w:tc>
          <w:tcPr>
            <w:tcW w:w="3694" w:type="dxa"/>
            <w:shd w:val="clear" w:color="auto" w:fill="auto"/>
          </w:tcPr>
          <w:p w:rsidR="003A4270" w:rsidRPr="003A4270" w:rsidRDefault="003A4270" w:rsidP="002C51CA">
            <w:pPr>
              <w:rPr>
                <w:rFonts w:ascii="Arial Narrow" w:hAnsi="Arial Narrow"/>
                <w:b/>
                <w:i/>
                <w:lang w:val="pl-PL"/>
              </w:rPr>
            </w:pPr>
            <w:r w:rsidRPr="003A4270">
              <w:rPr>
                <w:rFonts w:ascii="Arial Narrow" w:hAnsi="Arial Narrow"/>
                <w:b/>
                <w:i/>
                <w:lang w:val="pl-PL"/>
              </w:rPr>
              <w:t>1.250,00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opći prihodi i primici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1.250,00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prihod od komunalnog doprinosa</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prihod od grobne naknade</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pomoći EU</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375"/>
        </w:trPr>
        <w:tc>
          <w:tcPr>
            <w:tcW w:w="10174" w:type="dxa"/>
            <w:gridSpan w:val="2"/>
            <w:shd w:val="clear" w:color="auto" w:fill="auto"/>
          </w:tcPr>
          <w:p w:rsidR="003A4270" w:rsidRPr="003A4270" w:rsidRDefault="003A4270" w:rsidP="002C51CA">
            <w:pPr>
              <w:jc w:val="right"/>
              <w:rPr>
                <w:rFonts w:ascii="Arial Narrow" w:hAnsi="Arial Narrow"/>
                <w:i/>
                <w:lang w:val="pl-PL"/>
              </w:rPr>
            </w:pPr>
            <w:r w:rsidRPr="003A4270">
              <w:rPr>
                <w:rFonts w:ascii="Arial Narrow" w:hAnsi="Arial Narrow"/>
                <w:i/>
                <w:lang w:val="pl-PL"/>
              </w:rPr>
              <w:t>Sveukupno izvor financiranja: ostale pomoći</w:t>
            </w:r>
          </w:p>
        </w:tc>
        <w:tc>
          <w:tcPr>
            <w:tcW w:w="3694"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bl>
    <w:p w:rsidR="003A4270" w:rsidRPr="003A4270" w:rsidRDefault="003A4270" w:rsidP="003A4270">
      <w:pPr>
        <w:pStyle w:val="Tijeloteksta"/>
        <w:ind w:left="236" w:right="438" w:firstLine="720"/>
        <w:rPr>
          <w:rFonts w:ascii="Arial Narrow" w:eastAsia="Times New Roman" w:hAnsi="Arial Narrow" w:cs="Times New Roman"/>
          <w:b/>
          <w:lang w:val="pl-PL"/>
        </w:rPr>
      </w:pPr>
    </w:p>
    <w:p w:rsidR="003A4270" w:rsidRPr="003A4270" w:rsidRDefault="003A4270" w:rsidP="00F72073">
      <w:pPr>
        <w:pStyle w:val="Naslov1"/>
        <w:keepNext w:val="0"/>
        <w:widowControl w:val="0"/>
        <w:numPr>
          <w:ilvl w:val="0"/>
          <w:numId w:val="25"/>
        </w:numPr>
        <w:tabs>
          <w:tab w:val="left" w:pos="956"/>
          <w:tab w:val="left" w:pos="957"/>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REKAPITULACIJA II. IZMJENE I DOPUNE PROGRAMA GRADNJE OBJEKATA I UREĐAJA KOMUNALNE INFRASTRUKTURE ZA 2022. GODINU:</w:t>
      </w:r>
    </w:p>
    <w:p w:rsidR="003A4270" w:rsidRPr="003A4270" w:rsidRDefault="003A4270" w:rsidP="003A4270">
      <w:pPr>
        <w:pStyle w:val="Naslov1"/>
        <w:tabs>
          <w:tab w:val="left" w:pos="956"/>
          <w:tab w:val="left" w:pos="957"/>
        </w:tabs>
        <w:spacing w:before="70"/>
        <w:ind w:left="955" w:right="438"/>
        <w:rPr>
          <w:rFonts w:ascii="Arial Narrow" w:hAnsi="Arial Narrow"/>
          <w:b w:val="0"/>
          <w:bCs/>
          <w:i/>
          <w:sz w:val="22"/>
          <w:szCs w:val="22"/>
          <w:lang w:val="pl-PL"/>
        </w:rPr>
      </w:pPr>
    </w:p>
    <w:tbl>
      <w:tblPr>
        <w:tblW w:w="1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6956"/>
      </w:tblGrid>
      <w:tr w:rsidR="003A4270" w:rsidRPr="003A4270" w:rsidTr="002C51CA">
        <w:trPr>
          <w:trHeight w:val="312"/>
        </w:trPr>
        <w:tc>
          <w:tcPr>
            <w:tcW w:w="6956" w:type="dxa"/>
            <w:shd w:val="clear" w:color="auto" w:fill="auto"/>
          </w:tcPr>
          <w:p w:rsidR="003A4270" w:rsidRPr="003A4270" w:rsidRDefault="003A4270" w:rsidP="00F72073">
            <w:pPr>
              <w:pStyle w:val="Naslov1"/>
              <w:keepNext w:val="0"/>
              <w:widowControl w:val="0"/>
              <w:numPr>
                <w:ilvl w:val="0"/>
                <w:numId w:val="26"/>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Javna rasvjeta</w:t>
            </w:r>
          </w:p>
        </w:tc>
        <w:tc>
          <w:tcPr>
            <w:tcW w:w="6956" w:type="dxa"/>
            <w:shd w:val="clear" w:color="auto" w:fill="auto"/>
          </w:tcPr>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0,00 kn</w:t>
            </w:r>
          </w:p>
        </w:tc>
      </w:tr>
      <w:tr w:rsidR="003A4270" w:rsidRPr="003A4270" w:rsidTr="002C51CA">
        <w:trPr>
          <w:trHeight w:val="312"/>
        </w:trPr>
        <w:tc>
          <w:tcPr>
            <w:tcW w:w="6956" w:type="dxa"/>
            <w:shd w:val="clear" w:color="auto" w:fill="auto"/>
          </w:tcPr>
          <w:p w:rsidR="003A4270" w:rsidRPr="003A4270" w:rsidRDefault="003A4270" w:rsidP="00F72073">
            <w:pPr>
              <w:pStyle w:val="Naslov1"/>
              <w:keepNext w:val="0"/>
              <w:widowControl w:val="0"/>
              <w:numPr>
                <w:ilvl w:val="0"/>
                <w:numId w:val="26"/>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Izgradnja javnih površina</w:t>
            </w:r>
          </w:p>
        </w:tc>
        <w:tc>
          <w:tcPr>
            <w:tcW w:w="6956" w:type="dxa"/>
            <w:shd w:val="clear" w:color="auto" w:fill="auto"/>
          </w:tcPr>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0,00 kn</w:t>
            </w:r>
          </w:p>
        </w:tc>
      </w:tr>
      <w:tr w:rsidR="003A4270" w:rsidRPr="003A4270" w:rsidTr="002C51CA">
        <w:trPr>
          <w:trHeight w:val="312"/>
        </w:trPr>
        <w:tc>
          <w:tcPr>
            <w:tcW w:w="6956" w:type="dxa"/>
            <w:shd w:val="clear" w:color="auto" w:fill="auto"/>
          </w:tcPr>
          <w:p w:rsidR="003A4270" w:rsidRPr="003A4270" w:rsidRDefault="003A4270" w:rsidP="00F72073">
            <w:pPr>
              <w:pStyle w:val="Naslov1"/>
              <w:keepNext w:val="0"/>
              <w:widowControl w:val="0"/>
              <w:numPr>
                <w:ilvl w:val="0"/>
                <w:numId w:val="26"/>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Proširenje grobnih mjesta i izgradnja ograde</w:t>
            </w:r>
          </w:p>
        </w:tc>
        <w:tc>
          <w:tcPr>
            <w:tcW w:w="6956" w:type="dxa"/>
            <w:shd w:val="clear" w:color="auto" w:fill="auto"/>
          </w:tcPr>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126.000,00 kn</w:t>
            </w:r>
          </w:p>
        </w:tc>
      </w:tr>
      <w:tr w:rsidR="003A4270" w:rsidRPr="003A4270" w:rsidTr="002C51CA">
        <w:trPr>
          <w:trHeight w:val="312"/>
        </w:trPr>
        <w:tc>
          <w:tcPr>
            <w:tcW w:w="6956" w:type="dxa"/>
            <w:shd w:val="clear" w:color="auto" w:fill="auto"/>
          </w:tcPr>
          <w:p w:rsidR="003A4270" w:rsidRPr="003A4270" w:rsidRDefault="003A4270" w:rsidP="00F72073">
            <w:pPr>
              <w:pStyle w:val="Naslov1"/>
              <w:keepNext w:val="0"/>
              <w:widowControl w:val="0"/>
              <w:numPr>
                <w:ilvl w:val="0"/>
                <w:numId w:val="26"/>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Legalizacija nerazvrstanih cesta</w:t>
            </w:r>
          </w:p>
        </w:tc>
        <w:tc>
          <w:tcPr>
            <w:tcW w:w="6956" w:type="dxa"/>
            <w:shd w:val="clear" w:color="auto" w:fill="auto"/>
          </w:tcPr>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35.586,03 kn</w:t>
            </w:r>
          </w:p>
        </w:tc>
      </w:tr>
      <w:tr w:rsidR="003A4270" w:rsidRPr="003A4270" w:rsidTr="002C51CA">
        <w:trPr>
          <w:trHeight w:val="312"/>
        </w:trPr>
        <w:tc>
          <w:tcPr>
            <w:tcW w:w="6956" w:type="dxa"/>
            <w:shd w:val="clear" w:color="auto" w:fill="auto"/>
          </w:tcPr>
          <w:p w:rsidR="003A4270" w:rsidRPr="003A4270" w:rsidRDefault="003A4270" w:rsidP="00F72073">
            <w:pPr>
              <w:pStyle w:val="Naslov1"/>
              <w:keepNext w:val="0"/>
              <w:widowControl w:val="0"/>
              <w:numPr>
                <w:ilvl w:val="0"/>
                <w:numId w:val="26"/>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i/>
                <w:sz w:val="22"/>
                <w:szCs w:val="22"/>
                <w:lang w:val="pl-PL"/>
              </w:rPr>
              <w:t>Evidentiranje komunalne infrastrukture u katastar i zemljišne knjige</w:t>
            </w:r>
          </w:p>
        </w:tc>
        <w:tc>
          <w:tcPr>
            <w:tcW w:w="6956" w:type="dxa"/>
            <w:shd w:val="clear" w:color="auto" w:fill="auto"/>
          </w:tcPr>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7.000,00 kn</w:t>
            </w:r>
          </w:p>
        </w:tc>
      </w:tr>
      <w:tr w:rsidR="003A4270" w:rsidRPr="003A4270" w:rsidTr="002C51CA">
        <w:trPr>
          <w:trHeight w:val="539"/>
        </w:trPr>
        <w:tc>
          <w:tcPr>
            <w:tcW w:w="6956" w:type="dxa"/>
            <w:shd w:val="clear" w:color="auto" w:fill="auto"/>
          </w:tcPr>
          <w:p w:rsidR="003A4270" w:rsidRPr="003A4270" w:rsidRDefault="003A4270" w:rsidP="00F72073">
            <w:pPr>
              <w:pStyle w:val="Naslov1"/>
              <w:keepNext w:val="0"/>
              <w:widowControl w:val="0"/>
              <w:numPr>
                <w:ilvl w:val="0"/>
                <w:numId w:val="26"/>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Izgradnja nove zgrade dječjeg vrtića u Dubravici</w:t>
            </w:r>
          </w:p>
        </w:tc>
        <w:tc>
          <w:tcPr>
            <w:tcW w:w="69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637.500,00 kn</w:t>
            </w:r>
          </w:p>
        </w:tc>
      </w:tr>
      <w:tr w:rsidR="003A4270" w:rsidRPr="003A4270" w:rsidTr="002C51CA">
        <w:trPr>
          <w:trHeight w:val="539"/>
        </w:trPr>
        <w:tc>
          <w:tcPr>
            <w:tcW w:w="6956" w:type="dxa"/>
            <w:shd w:val="clear" w:color="auto" w:fill="auto"/>
          </w:tcPr>
          <w:p w:rsidR="003A4270" w:rsidRPr="003A4270" w:rsidRDefault="003A4270" w:rsidP="00F72073">
            <w:pPr>
              <w:pStyle w:val="Naslov1"/>
              <w:keepNext w:val="0"/>
              <w:widowControl w:val="0"/>
              <w:numPr>
                <w:ilvl w:val="0"/>
                <w:numId w:val="26"/>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Rekonstrukcija traktorskih puteva u šumske ceste u gospodarskoj jedinici „Zaprešićke šume”</w:t>
            </w:r>
          </w:p>
        </w:tc>
        <w:tc>
          <w:tcPr>
            <w:tcW w:w="69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2.012.792,75 kn</w:t>
            </w:r>
          </w:p>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p>
        </w:tc>
      </w:tr>
      <w:tr w:rsidR="003A4270" w:rsidRPr="003A4270" w:rsidTr="002C51CA">
        <w:trPr>
          <w:trHeight w:val="539"/>
        </w:trPr>
        <w:tc>
          <w:tcPr>
            <w:tcW w:w="6956" w:type="dxa"/>
            <w:shd w:val="clear" w:color="auto" w:fill="auto"/>
          </w:tcPr>
          <w:p w:rsidR="003A4270" w:rsidRPr="003A4270" w:rsidRDefault="003A4270" w:rsidP="00F72073">
            <w:pPr>
              <w:pStyle w:val="Naslov1"/>
              <w:keepNext w:val="0"/>
              <w:widowControl w:val="0"/>
              <w:numPr>
                <w:ilvl w:val="0"/>
                <w:numId w:val="26"/>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Rekonstrukcija Kumrovečke ceste izgradnjom nogostupa</w:t>
            </w:r>
          </w:p>
        </w:tc>
        <w:tc>
          <w:tcPr>
            <w:tcW w:w="69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537.000,00 kn</w:t>
            </w:r>
          </w:p>
        </w:tc>
      </w:tr>
      <w:tr w:rsidR="003A4270" w:rsidRPr="003A4270" w:rsidTr="002C51CA">
        <w:trPr>
          <w:trHeight w:val="539"/>
        </w:trPr>
        <w:tc>
          <w:tcPr>
            <w:tcW w:w="6956" w:type="dxa"/>
            <w:shd w:val="clear" w:color="auto" w:fill="auto"/>
          </w:tcPr>
          <w:p w:rsidR="003A4270" w:rsidRPr="003A4270" w:rsidRDefault="003A4270" w:rsidP="00F72073">
            <w:pPr>
              <w:pStyle w:val="Naslov1"/>
              <w:keepNext w:val="0"/>
              <w:widowControl w:val="0"/>
              <w:numPr>
                <w:ilvl w:val="0"/>
                <w:numId w:val="26"/>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Rekonstrukcija nerazvrstanih cesta – II. Sutlanska</w:t>
            </w:r>
          </w:p>
        </w:tc>
        <w:tc>
          <w:tcPr>
            <w:tcW w:w="69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484.000,00 kn</w:t>
            </w:r>
          </w:p>
        </w:tc>
      </w:tr>
      <w:tr w:rsidR="003A4270" w:rsidRPr="003A4270" w:rsidTr="002C51CA">
        <w:trPr>
          <w:trHeight w:val="539"/>
        </w:trPr>
        <w:tc>
          <w:tcPr>
            <w:tcW w:w="6956" w:type="dxa"/>
            <w:shd w:val="clear" w:color="auto" w:fill="auto"/>
          </w:tcPr>
          <w:p w:rsidR="003A4270" w:rsidRPr="003A4270" w:rsidRDefault="003A4270" w:rsidP="00F72073">
            <w:pPr>
              <w:pStyle w:val="Naslov1"/>
              <w:keepNext w:val="0"/>
              <w:widowControl w:val="0"/>
              <w:numPr>
                <w:ilvl w:val="0"/>
                <w:numId w:val="26"/>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Rekonstrukcija staze na groblju</w:t>
            </w:r>
          </w:p>
        </w:tc>
        <w:tc>
          <w:tcPr>
            <w:tcW w:w="6956"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1.250,00 kn</w:t>
            </w:r>
          </w:p>
        </w:tc>
      </w:tr>
      <w:tr w:rsidR="003A4270" w:rsidRPr="003A4270" w:rsidTr="002C51CA">
        <w:trPr>
          <w:trHeight w:val="312"/>
        </w:trPr>
        <w:tc>
          <w:tcPr>
            <w:tcW w:w="6956" w:type="dxa"/>
            <w:shd w:val="clear" w:color="auto" w:fill="auto"/>
          </w:tcPr>
          <w:p w:rsidR="003A4270" w:rsidRPr="003A4270" w:rsidRDefault="003A4270" w:rsidP="002C51CA">
            <w:pPr>
              <w:pStyle w:val="Naslov1"/>
              <w:tabs>
                <w:tab w:val="left" w:pos="0"/>
              </w:tabs>
              <w:spacing w:before="70"/>
              <w:ind w:left="720" w:right="438"/>
              <w:rPr>
                <w:rFonts w:ascii="Arial Narrow" w:hAnsi="Arial Narrow"/>
                <w:bCs/>
                <w:i/>
                <w:sz w:val="22"/>
                <w:szCs w:val="22"/>
                <w:lang w:val="pl-PL"/>
              </w:rPr>
            </w:pPr>
            <w:r w:rsidRPr="003A4270">
              <w:rPr>
                <w:rFonts w:ascii="Arial Narrow" w:hAnsi="Arial Narrow"/>
                <w:bCs/>
                <w:i/>
                <w:sz w:val="22"/>
                <w:szCs w:val="22"/>
                <w:lang w:val="pl-PL"/>
              </w:rPr>
              <w:t>UKUPNO</w:t>
            </w:r>
          </w:p>
        </w:tc>
        <w:tc>
          <w:tcPr>
            <w:tcW w:w="6956" w:type="dxa"/>
            <w:shd w:val="clear" w:color="auto" w:fill="auto"/>
          </w:tcPr>
          <w:p w:rsidR="003A4270" w:rsidRPr="003A4270" w:rsidRDefault="003A4270" w:rsidP="002C51CA">
            <w:pPr>
              <w:pStyle w:val="Naslov1"/>
              <w:tabs>
                <w:tab w:val="left" w:pos="0"/>
              </w:tabs>
              <w:spacing w:before="70"/>
              <w:ind w:right="438"/>
              <w:rPr>
                <w:rFonts w:ascii="Arial Narrow" w:hAnsi="Arial Narrow"/>
                <w:bCs/>
                <w:i/>
                <w:sz w:val="22"/>
                <w:szCs w:val="22"/>
                <w:lang w:val="pl-PL"/>
              </w:rPr>
            </w:pPr>
            <w:r w:rsidRPr="003A4270">
              <w:rPr>
                <w:rFonts w:ascii="Arial Narrow" w:hAnsi="Arial Narrow"/>
                <w:bCs/>
                <w:i/>
                <w:sz w:val="22"/>
                <w:szCs w:val="22"/>
                <w:lang w:val="pl-PL"/>
              </w:rPr>
              <w:t>3.841.128,78 kn</w:t>
            </w:r>
          </w:p>
        </w:tc>
      </w:tr>
    </w:tbl>
    <w:p w:rsidR="003A4270" w:rsidRDefault="003A4270" w:rsidP="003A4270">
      <w:pPr>
        <w:pStyle w:val="Tijeloteksta"/>
        <w:ind w:left="236" w:right="438" w:firstLine="720"/>
        <w:rPr>
          <w:rFonts w:ascii="Arial Narrow" w:eastAsia="Times New Roman" w:hAnsi="Arial Narrow" w:cs="Times New Roman"/>
          <w:b/>
          <w:lang w:val="pl-PL"/>
        </w:rPr>
      </w:pPr>
    </w:p>
    <w:p w:rsidR="00370548" w:rsidRPr="003A4270" w:rsidRDefault="00370548" w:rsidP="003A4270">
      <w:pPr>
        <w:pStyle w:val="Tijeloteksta"/>
        <w:ind w:left="236" w:right="438" w:firstLine="720"/>
        <w:rPr>
          <w:rFonts w:ascii="Arial Narrow" w:eastAsia="Times New Roman" w:hAnsi="Arial Narrow" w:cs="Times New Roman"/>
          <w:b/>
          <w:lang w:val="pl-PL"/>
        </w:rPr>
      </w:pPr>
    </w:p>
    <w:p w:rsidR="003A4270" w:rsidRPr="003A4270" w:rsidRDefault="003A4270" w:rsidP="00F72073">
      <w:pPr>
        <w:pStyle w:val="Naslov1"/>
        <w:keepNext w:val="0"/>
        <w:widowControl w:val="0"/>
        <w:numPr>
          <w:ilvl w:val="0"/>
          <w:numId w:val="25"/>
        </w:numPr>
        <w:tabs>
          <w:tab w:val="left" w:pos="956"/>
          <w:tab w:val="left" w:pos="957"/>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lastRenderedPageBreak/>
        <w:t>REKAPITULACIJA IZVORA FINANCIRANJA PROGRAMA GRADNJE OBJEKATA I UREĐAJA KOMUNALNE INFRASTRUKTURE ZA 2022. GODINU:</w:t>
      </w:r>
    </w:p>
    <w:tbl>
      <w:tblPr>
        <w:tblW w:w="1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2"/>
        <w:gridCol w:w="6982"/>
      </w:tblGrid>
      <w:tr w:rsidR="003A4270" w:rsidRPr="003A4270" w:rsidTr="002C51CA">
        <w:trPr>
          <w:trHeight w:val="23"/>
        </w:trPr>
        <w:tc>
          <w:tcPr>
            <w:tcW w:w="6982" w:type="dxa"/>
            <w:shd w:val="clear" w:color="auto" w:fill="auto"/>
          </w:tcPr>
          <w:p w:rsidR="003A4270" w:rsidRPr="003A4270" w:rsidRDefault="003A4270" w:rsidP="00F72073">
            <w:pPr>
              <w:pStyle w:val="Naslov1"/>
              <w:keepNext w:val="0"/>
              <w:widowControl w:val="0"/>
              <w:numPr>
                <w:ilvl w:val="0"/>
                <w:numId w:val="27"/>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Opći prihodi i primici</w:t>
            </w:r>
          </w:p>
        </w:tc>
        <w:tc>
          <w:tcPr>
            <w:tcW w:w="6982" w:type="dxa"/>
            <w:shd w:val="clear" w:color="auto" w:fill="auto"/>
          </w:tcPr>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172.250,00 kn</w:t>
            </w:r>
          </w:p>
        </w:tc>
      </w:tr>
      <w:tr w:rsidR="003A4270" w:rsidRPr="003A4270" w:rsidTr="002C51CA">
        <w:trPr>
          <w:trHeight w:val="23"/>
        </w:trPr>
        <w:tc>
          <w:tcPr>
            <w:tcW w:w="6982" w:type="dxa"/>
            <w:shd w:val="clear" w:color="auto" w:fill="auto"/>
          </w:tcPr>
          <w:p w:rsidR="003A4270" w:rsidRPr="003A4270" w:rsidRDefault="003A4270" w:rsidP="00F72073">
            <w:pPr>
              <w:pStyle w:val="Naslov1"/>
              <w:keepNext w:val="0"/>
              <w:widowControl w:val="0"/>
              <w:numPr>
                <w:ilvl w:val="0"/>
                <w:numId w:val="27"/>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Prihod od komunalnog doprinosa</w:t>
            </w:r>
          </w:p>
        </w:tc>
        <w:tc>
          <w:tcPr>
            <w:tcW w:w="6982" w:type="dxa"/>
            <w:shd w:val="clear" w:color="auto" w:fill="auto"/>
          </w:tcPr>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57.000,00 kn</w:t>
            </w:r>
          </w:p>
        </w:tc>
      </w:tr>
      <w:tr w:rsidR="003A4270" w:rsidRPr="003A4270" w:rsidTr="002C51CA">
        <w:trPr>
          <w:trHeight w:val="23"/>
        </w:trPr>
        <w:tc>
          <w:tcPr>
            <w:tcW w:w="6982" w:type="dxa"/>
            <w:shd w:val="clear" w:color="auto" w:fill="auto"/>
          </w:tcPr>
          <w:p w:rsidR="003A4270" w:rsidRPr="003A4270" w:rsidRDefault="003A4270" w:rsidP="00F72073">
            <w:pPr>
              <w:pStyle w:val="Naslov1"/>
              <w:keepNext w:val="0"/>
              <w:widowControl w:val="0"/>
              <w:numPr>
                <w:ilvl w:val="0"/>
                <w:numId w:val="27"/>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Prihod od grobne naknade</w:t>
            </w:r>
          </w:p>
        </w:tc>
        <w:tc>
          <w:tcPr>
            <w:tcW w:w="6982" w:type="dxa"/>
            <w:shd w:val="clear" w:color="auto" w:fill="auto"/>
          </w:tcPr>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122.000,00 kn</w:t>
            </w:r>
          </w:p>
        </w:tc>
      </w:tr>
      <w:tr w:rsidR="003A4270" w:rsidRPr="003A4270" w:rsidTr="002C51CA">
        <w:trPr>
          <w:trHeight w:val="22"/>
        </w:trPr>
        <w:tc>
          <w:tcPr>
            <w:tcW w:w="6982" w:type="dxa"/>
            <w:shd w:val="clear" w:color="auto" w:fill="auto"/>
          </w:tcPr>
          <w:p w:rsidR="003A4270" w:rsidRPr="003A4270" w:rsidRDefault="003A4270" w:rsidP="00F72073">
            <w:pPr>
              <w:pStyle w:val="Naslov1"/>
              <w:keepNext w:val="0"/>
              <w:widowControl w:val="0"/>
              <w:numPr>
                <w:ilvl w:val="0"/>
                <w:numId w:val="27"/>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Ostale pomoći</w:t>
            </w:r>
          </w:p>
        </w:tc>
        <w:tc>
          <w:tcPr>
            <w:tcW w:w="6982" w:type="dxa"/>
            <w:shd w:val="clear" w:color="auto" w:fill="auto"/>
          </w:tcPr>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444.000,00 kn</w:t>
            </w:r>
          </w:p>
        </w:tc>
      </w:tr>
      <w:tr w:rsidR="003A4270" w:rsidRPr="003A4270" w:rsidTr="002C51CA">
        <w:trPr>
          <w:trHeight w:val="23"/>
        </w:trPr>
        <w:tc>
          <w:tcPr>
            <w:tcW w:w="6982" w:type="dxa"/>
            <w:shd w:val="clear" w:color="auto" w:fill="auto"/>
          </w:tcPr>
          <w:p w:rsidR="003A4270" w:rsidRPr="003A4270" w:rsidRDefault="003A4270" w:rsidP="00F72073">
            <w:pPr>
              <w:pStyle w:val="Naslov1"/>
              <w:keepNext w:val="0"/>
              <w:widowControl w:val="0"/>
              <w:numPr>
                <w:ilvl w:val="0"/>
                <w:numId w:val="27"/>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Pomoći EU</w:t>
            </w:r>
          </w:p>
        </w:tc>
        <w:tc>
          <w:tcPr>
            <w:tcW w:w="698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2.522.292,75 kn</w:t>
            </w:r>
          </w:p>
        </w:tc>
      </w:tr>
      <w:tr w:rsidR="003A4270" w:rsidRPr="003A4270" w:rsidTr="002C51CA">
        <w:trPr>
          <w:trHeight w:val="44"/>
        </w:trPr>
        <w:tc>
          <w:tcPr>
            <w:tcW w:w="6982" w:type="dxa"/>
            <w:shd w:val="clear" w:color="auto" w:fill="auto"/>
          </w:tcPr>
          <w:p w:rsidR="003A4270" w:rsidRPr="003A4270" w:rsidRDefault="003A4270" w:rsidP="00F72073">
            <w:pPr>
              <w:pStyle w:val="Naslov1"/>
              <w:keepNext w:val="0"/>
              <w:widowControl w:val="0"/>
              <w:numPr>
                <w:ilvl w:val="0"/>
                <w:numId w:val="27"/>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Namjenski primici od zaduživanja</w:t>
            </w:r>
          </w:p>
        </w:tc>
        <w:tc>
          <w:tcPr>
            <w:tcW w:w="6982" w:type="dxa"/>
            <w:shd w:val="clear" w:color="auto" w:fill="auto"/>
          </w:tcPr>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500.000,00 kn</w:t>
            </w:r>
          </w:p>
        </w:tc>
      </w:tr>
      <w:tr w:rsidR="003A4270" w:rsidRPr="003A4270" w:rsidTr="002C51CA">
        <w:trPr>
          <w:trHeight w:val="44"/>
        </w:trPr>
        <w:tc>
          <w:tcPr>
            <w:tcW w:w="6982" w:type="dxa"/>
            <w:shd w:val="clear" w:color="auto" w:fill="auto"/>
          </w:tcPr>
          <w:p w:rsidR="003A4270" w:rsidRPr="003A4270" w:rsidRDefault="003A4270" w:rsidP="00F72073">
            <w:pPr>
              <w:pStyle w:val="Naslov1"/>
              <w:keepNext w:val="0"/>
              <w:widowControl w:val="0"/>
              <w:numPr>
                <w:ilvl w:val="0"/>
                <w:numId w:val="27"/>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Prihod od prodaje nefinancijske imovine</w:t>
            </w:r>
          </w:p>
        </w:tc>
        <w:tc>
          <w:tcPr>
            <w:tcW w:w="6982" w:type="dxa"/>
            <w:shd w:val="clear" w:color="auto" w:fill="auto"/>
          </w:tcPr>
          <w:p w:rsidR="003A4270" w:rsidRPr="003A4270" w:rsidRDefault="003A4270" w:rsidP="002C51CA">
            <w:pPr>
              <w:pStyle w:val="Naslov1"/>
              <w:tabs>
                <w:tab w:val="left" w:pos="0"/>
              </w:tabs>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0,00 kn</w:t>
            </w:r>
          </w:p>
        </w:tc>
      </w:tr>
      <w:tr w:rsidR="003A4270" w:rsidRPr="003A4270" w:rsidTr="002C51CA">
        <w:trPr>
          <w:trHeight w:val="43"/>
        </w:trPr>
        <w:tc>
          <w:tcPr>
            <w:tcW w:w="6982" w:type="dxa"/>
            <w:shd w:val="clear" w:color="auto" w:fill="auto"/>
          </w:tcPr>
          <w:p w:rsidR="003A4270" w:rsidRPr="003A4270" w:rsidRDefault="003A4270" w:rsidP="00F72073">
            <w:pPr>
              <w:pStyle w:val="Naslov1"/>
              <w:keepNext w:val="0"/>
              <w:widowControl w:val="0"/>
              <w:numPr>
                <w:ilvl w:val="0"/>
                <w:numId w:val="27"/>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Ostali prihodi za posebne namjene</w:t>
            </w:r>
          </w:p>
        </w:tc>
        <w:tc>
          <w:tcPr>
            <w:tcW w:w="6982" w:type="dxa"/>
            <w:shd w:val="clear" w:color="auto" w:fill="auto"/>
          </w:tcPr>
          <w:p w:rsidR="003A4270" w:rsidRPr="003A4270" w:rsidRDefault="003A4270" w:rsidP="002C51CA">
            <w:pPr>
              <w:rPr>
                <w:rFonts w:ascii="Arial Narrow" w:hAnsi="Arial Narrow"/>
                <w:b/>
                <w:bCs/>
                <w:i/>
                <w:lang w:val="pl-PL"/>
              </w:rPr>
            </w:pPr>
            <w:r w:rsidRPr="003A4270">
              <w:rPr>
                <w:rFonts w:ascii="Arial Narrow" w:hAnsi="Arial Narrow"/>
                <w:i/>
                <w:lang w:val="pl-PL"/>
              </w:rPr>
              <w:t>23.586,03 kn</w:t>
            </w:r>
          </w:p>
        </w:tc>
      </w:tr>
      <w:tr w:rsidR="003A4270" w:rsidRPr="003A4270" w:rsidTr="002C51CA">
        <w:trPr>
          <w:trHeight w:val="23"/>
        </w:trPr>
        <w:tc>
          <w:tcPr>
            <w:tcW w:w="6982" w:type="dxa"/>
            <w:shd w:val="clear" w:color="auto" w:fill="auto"/>
          </w:tcPr>
          <w:p w:rsidR="003A4270" w:rsidRPr="003A4270" w:rsidRDefault="003A4270" w:rsidP="00F72073">
            <w:pPr>
              <w:pStyle w:val="Naslov1"/>
              <w:keepNext w:val="0"/>
              <w:widowControl w:val="0"/>
              <w:numPr>
                <w:ilvl w:val="0"/>
                <w:numId w:val="27"/>
              </w:numPr>
              <w:tabs>
                <w:tab w:val="left" w:pos="0"/>
              </w:tabs>
              <w:autoSpaceDE w:val="0"/>
              <w:autoSpaceDN w:val="0"/>
              <w:spacing w:before="70"/>
              <w:ind w:right="438"/>
              <w:rPr>
                <w:rFonts w:ascii="Arial Narrow" w:hAnsi="Arial Narrow"/>
                <w:b w:val="0"/>
                <w:bCs/>
                <w:i/>
                <w:sz w:val="22"/>
                <w:szCs w:val="22"/>
                <w:lang w:val="pl-PL"/>
              </w:rPr>
            </w:pPr>
            <w:r w:rsidRPr="003A4270">
              <w:rPr>
                <w:rFonts w:ascii="Arial Narrow" w:hAnsi="Arial Narrow"/>
                <w:b w:val="0"/>
                <w:bCs/>
                <w:i/>
                <w:sz w:val="22"/>
                <w:szCs w:val="22"/>
                <w:lang w:val="pl-PL"/>
              </w:rPr>
              <w:t>Vlastiti prihodi</w:t>
            </w:r>
          </w:p>
        </w:tc>
        <w:tc>
          <w:tcPr>
            <w:tcW w:w="6982" w:type="dxa"/>
            <w:shd w:val="clear" w:color="auto" w:fill="auto"/>
          </w:tcPr>
          <w:p w:rsidR="003A4270" w:rsidRPr="003A4270" w:rsidRDefault="003A4270" w:rsidP="002C51CA">
            <w:pPr>
              <w:rPr>
                <w:rFonts w:ascii="Arial Narrow" w:hAnsi="Arial Narrow"/>
                <w:i/>
                <w:lang w:val="pl-PL"/>
              </w:rPr>
            </w:pPr>
            <w:r w:rsidRPr="003A4270">
              <w:rPr>
                <w:rFonts w:ascii="Arial Narrow" w:hAnsi="Arial Narrow"/>
                <w:i/>
                <w:lang w:val="pl-PL"/>
              </w:rPr>
              <w:t>0,00 kn</w:t>
            </w:r>
          </w:p>
        </w:tc>
      </w:tr>
      <w:tr w:rsidR="003A4270" w:rsidRPr="003A4270" w:rsidTr="002C51CA">
        <w:trPr>
          <w:trHeight w:val="23"/>
        </w:trPr>
        <w:tc>
          <w:tcPr>
            <w:tcW w:w="6982" w:type="dxa"/>
            <w:shd w:val="clear" w:color="auto" w:fill="auto"/>
          </w:tcPr>
          <w:p w:rsidR="003A4270" w:rsidRPr="003A4270" w:rsidRDefault="003A4270" w:rsidP="002C51CA">
            <w:pPr>
              <w:pStyle w:val="Naslov1"/>
              <w:tabs>
                <w:tab w:val="left" w:pos="0"/>
              </w:tabs>
              <w:spacing w:before="70"/>
              <w:ind w:left="720" w:right="438"/>
              <w:rPr>
                <w:rFonts w:ascii="Arial Narrow" w:hAnsi="Arial Narrow"/>
                <w:bCs/>
                <w:i/>
                <w:sz w:val="22"/>
                <w:szCs w:val="22"/>
                <w:lang w:val="pl-PL"/>
              </w:rPr>
            </w:pPr>
            <w:r w:rsidRPr="003A4270">
              <w:rPr>
                <w:rFonts w:ascii="Arial Narrow" w:hAnsi="Arial Narrow"/>
                <w:bCs/>
                <w:i/>
                <w:sz w:val="22"/>
                <w:szCs w:val="22"/>
                <w:lang w:val="pl-PL"/>
              </w:rPr>
              <w:t>UKUPNO</w:t>
            </w:r>
          </w:p>
        </w:tc>
        <w:tc>
          <w:tcPr>
            <w:tcW w:w="6982" w:type="dxa"/>
            <w:shd w:val="clear" w:color="auto" w:fill="auto"/>
          </w:tcPr>
          <w:p w:rsidR="003A4270" w:rsidRPr="003A4270" w:rsidRDefault="003A4270" w:rsidP="002C51CA">
            <w:pPr>
              <w:pStyle w:val="Naslov1"/>
              <w:tabs>
                <w:tab w:val="left" w:pos="0"/>
              </w:tabs>
              <w:spacing w:before="70"/>
              <w:ind w:right="438"/>
              <w:rPr>
                <w:rFonts w:ascii="Arial Narrow" w:hAnsi="Arial Narrow"/>
                <w:bCs/>
                <w:i/>
                <w:sz w:val="22"/>
                <w:szCs w:val="22"/>
                <w:lang w:val="pl-PL"/>
              </w:rPr>
            </w:pPr>
            <w:r w:rsidRPr="003A4270">
              <w:rPr>
                <w:rFonts w:ascii="Arial Narrow" w:hAnsi="Arial Narrow"/>
                <w:bCs/>
                <w:i/>
                <w:sz w:val="22"/>
                <w:szCs w:val="22"/>
                <w:lang w:val="pl-PL"/>
              </w:rPr>
              <w:t>3.841.128,78 kn</w:t>
            </w:r>
          </w:p>
        </w:tc>
      </w:tr>
    </w:tbl>
    <w:p w:rsidR="003A4270" w:rsidRPr="003A4270" w:rsidRDefault="003A4270" w:rsidP="003A4270">
      <w:pPr>
        <w:jc w:val="center"/>
        <w:rPr>
          <w:rFonts w:ascii="Arial Narrow" w:hAnsi="Arial Narrow"/>
          <w:b/>
        </w:rPr>
      </w:pPr>
      <w:r w:rsidRPr="003A4270">
        <w:rPr>
          <w:rFonts w:ascii="Arial Narrow" w:hAnsi="Arial Narrow"/>
          <w:b/>
        </w:rPr>
        <w:t>Članak 2.</w:t>
      </w:r>
    </w:p>
    <w:p w:rsidR="003A4270" w:rsidRDefault="003A4270" w:rsidP="003A4270">
      <w:pPr>
        <w:rPr>
          <w:rFonts w:ascii="Arial Narrow" w:hAnsi="Arial Narrow"/>
          <w:lang w:val="pl-PL"/>
        </w:rPr>
      </w:pPr>
      <w:r w:rsidRPr="003A4270">
        <w:rPr>
          <w:rFonts w:ascii="Arial Narrow" w:hAnsi="Arial Narrow"/>
          <w:lang w:val="pl-PL"/>
        </w:rPr>
        <w:t xml:space="preserve">Ove II. izmjene i dopune Programa gradnje objekata i uređaja komunalne infrastrukture za 2022. godinu </w:t>
      </w:r>
      <w:r w:rsidRPr="003A4270">
        <w:rPr>
          <w:rFonts w:ascii="Arial Narrow" w:hAnsi="Arial Narrow"/>
        </w:rPr>
        <w:t>stupaju na snagu prvog dana od dana objave u Službenom glasniku Općine Dubravica.</w:t>
      </w:r>
      <w:r w:rsidRPr="003A4270">
        <w:rPr>
          <w:rFonts w:ascii="Arial Narrow" w:hAnsi="Arial Narrow"/>
          <w:lang w:val="pl-PL"/>
        </w:rPr>
        <w:tab/>
      </w:r>
      <w:r w:rsidRPr="003A4270">
        <w:rPr>
          <w:rFonts w:ascii="Arial Narrow" w:hAnsi="Arial Narrow"/>
          <w:lang w:val="pl-PL"/>
        </w:rPr>
        <w:tab/>
      </w:r>
      <w:r w:rsidRPr="003A4270">
        <w:rPr>
          <w:rFonts w:ascii="Arial Narrow" w:hAnsi="Arial Narrow"/>
          <w:lang w:val="pl-PL"/>
        </w:rPr>
        <w:tab/>
      </w:r>
      <w:r w:rsidRPr="003A4270">
        <w:rPr>
          <w:rFonts w:ascii="Arial Narrow" w:hAnsi="Arial Narrow"/>
          <w:lang w:val="pl-PL"/>
        </w:rPr>
        <w:tab/>
      </w:r>
      <w:r w:rsidRPr="003A4270">
        <w:rPr>
          <w:rFonts w:ascii="Arial Narrow" w:hAnsi="Arial Narrow"/>
          <w:lang w:val="pl-PL"/>
        </w:rPr>
        <w:tab/>
      </w:r>
      <w:r w:rsidRPr="003A4270">
        <w:rPr>
          <w:rFonts w:ascii="Arial Narrow" w:hAnsi="Arial Narrow"/>
          <w:lang w:val="pl-PL"/>
        </w:rPr>
        <w:tab/>
      </w:r>
    </w:p>
    <w:p w:rsidR="003A4270" w:rsidRPr="003A4270" w:rsidRDefault="003A4270" w:rsidP="003A4270">
      <w:pPr>
        <w:jc w:val="right"/>
        <w:rPr>
          <w:rFonts w:ascii="Arial Narrow" w:hAnsi="Arial Narrow"/>
          <w:lang w:val="pl-PL"/>
        </w:rPr>
      </w:pPr>
      <w:r w:rsidRPr="003A4270">
        <w:rPr>
          <w:rFonts w:ascii="Arial Narrow" w:hAnsi="Arial Narrow"/>
          <w:lang w:val="pl-PL"/>
        </w:rPr>
        <w:t>PREDSJEDNIK OPĆINSKOG VIJEĆA</w:t>
      </w:r>
    </w:p>
    <w:p w:rsidR="00250B35" w:rsidRPr="003A4270" w:rsidRDefault="003A4270" w:rsidP="003A4270">
      <w:pPr>
        <w:jc w:val="right"/>
        <w:rPr>
          <w:rFonts w:ascii="Arial Narrow" w:hAnsi="Arial Narrow"/>
          <w:lang w:val="pl-PL"/>
        </w:rPr>
      </w:pPr>
      <w:r w:rsidRPr="003A4270">
        <w:rPr>
          <w:rFonts w:ascii="Arial Narrow" w:hAnsi="Arial Narrow"/>
          <w:lang w:val="pl-PL"/>
        </w:rPr>
        <w:tab/>
      </w:r>
      <w:r w:rsidRPr="003A4270">
        <w:rPr>
          <w:rFonts w:ascii="Arial Narrow" w:hAnsi="Arial Narrow"/>
          <w:lang w:val="pl-PL"/>
        </w:rPr>
        <w:tab/>
      </w:r>
      <w:r w:rsidRPr="003A4270">
        <w:rPr>
          <w:rFonts w:ascii="Arial Narrow" w:hAnsi="Arial Narrow"/>
          <w:lang w:val="pl-PL"/>
        </w:rPr>
        <w:tab/>
      </w:r>
      <w:r w:rsidRPr="003A4270">
        <w:rPr>
          <w:rFonts w:ascii="Arial Narrow" w:hAnsi="Arial Narrow"/>
          <w:lang w:val="pl-PL"/>
        </w:rPr>
        <w:tab/>
      </w:r>
      <w:r w:rsidRPr="003A4270">
        <w:rPr>
          <w:rFonts w:ascii="Arial Narrow" w:hAnsi="Arial Narrow"/>
          <w:lang w:val="pl-PL"/>
        </w:rPr>
        <w:tab/>
        <w:t>Ivica Stiperski</w:t>
      </w:r>
    </w:p>
    <w:p w:rsidR="00340796" w:rsidRDefault="003E0461" w:rsidP="003E0461">
      <w:pPr>
        <w:rPr>
          <w:lang w:eastAsia="hr-HR"/>
        </w:rPr>
      </w:pPr>
      <w:r w:rsidRPr="003E0461">
        <w:rPr>
          <w:rFonts w:ascii="Arial Narrow" w:hAnsi="Arial Narrow"/>
          <w:b/>
          <w:noProof/>
          <w:lang w:eastAsia="hr-HR"/>
        </w:rPr>
        <mc:AlternateContent>
          <mc:Choice Requires="wps">
            <w:drawing>
              <wp:anchor distT="0" distB="0" distL="114300" distR="114300" simplePos="0" relativeHeight="251894784" behindDoc="0" locked="0" layoutInCell="1" allowOverlap="1" wp14:anchorId="58D7AB2C" wp14:editId="64CEAAAC">
                <wp:simplePos x="0" y="0"/>
                <wp:positionH relativeFrom="margin">
                  <wp:posOffset>0</wp:posOffset>
                </wp:positionH>
                <wp:positionV relativeFrom="paragraph">
                  <wp:posOffset>113665</wp:posOffset>
                </wp:positionV>
                <wp:extent cx="334371" cy="362197"/>
                <wp:effectExtent l="57150" t="114300" r="142240" b="76200"/>
                <wp:wrapNone/>
                <wp:docPr id="4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461">
                            <w:pPr>
                              <w:jc w:val="center"/>
                              <w:rPr>
                                <w:rFonts w:ascii="Arial Narrow" w:hAnsi="Arial Narrow"/>
                                <w:sz w:val="24"/>
                                <w:szCs w:val="24"/>
                              </w:rPr>
                            </w:pPr>
                            <w:r>
                              <w:rPr>
                                <w:rFonts w:ascii="Arial Narrow" w:hAnsi="Arial Narrow"/>
                                <w:sz w:val="24"/>
                                <w:szCs w:val="24"/>
                              </w:rPr>
                              <w:t>7</w:t>
                            </w:r>
                          </w:p>
                          <w:p w:rsidR="002C51CA" w:rsidRDefault="002C51CA" w:rsidP="003E04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7AB2C" id="_x0000_s1032" style="position:absolute;left:0;text-align:left;margin-left:0;margin-top:8.95pt;width:26.35pt;height:28.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Oq/wIAABw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" fillcolor="#afabab" strokecolor="#8e8e8e" strokeweight="1.52778mm">
                <v:stroke linestyle="thickThin"/>
                <v:shadow on="t" color="black" opacity="26214f" origin="-.5,.5" offset=".74836mm,-.74836mm"/>
                <v:textbox>
                  <w:txbxContent>
                    <w:p w:rsidR="002C51CA" w:rsidRPr="00104EAC" w:rsidRDefault="002C51CA" w:rsidP="003E0461">
                      <w:pPr>
                        <w:jc w:val="center"/>
                        <w:rPr>
                          <w:rFonts w:ascii="Arial Narrow" w:hAnsi="Arial Narrow"/>
                          <w:sz w:val="24"/>
                          <w:szCs w:val="24"/>
                        </w:rPr>
                      </w:pPr>
                      <w:r>
                        <w:rPr>
                          <w:rFonts w:ascii="Arial Narrow" w:hAnsi="Arial Narrow"/>
                          <w:sz w:val="24"/>
                          <w:szCs w:val="24"/>
                        </w:rPr>
                        <w:t>7</w:t>
                      </w:r>
                    </w:p>
                    <w:p w:rsidR="002C51CA" w:rsidRDefault="002C51CA" w:rsidP="003E0461">
                      <w:pPr>
                        <w:jc w:val="center"/>
                      </w:pPr>
                    </w:p>
                  </w:txbxContent>
                </v:textbox>
                <w10:wrap anchorx="margin"/>
              </v:roundrect>
            </w:pict>
          </mc:Fallback>
        </mc:AlternateContent>
      </w:r>
    </w:p>
    <w:p w:rsidR="00340796" w:rsidRPr="00340796" w:rsidRDefault="00340796" w:rsidP="00340796">
      <w:pPr>
        <w:rPr>
          <w:lang w:eastAsia="hr-HR"/>
        </w:rPr>
      </w:pPr>
    </w:p>
    <w:p w:rsidR="00250B35" w:rsidRDefault="00250B35" w:rsidP="00250B35">
      <w:pPr>
        <w:tabs>
          <w:tab w:val="left" w:pos="390"/>
          <w:tab w:val="num" w:pos="1080"/>
          <w:tab w:val="left" w:pos="3105"/>
        </w:tabs>
        <w:rPr>
          <w:b/>
          <w:lang w:val="pl-PL"/>
        </w:rPr>
      </w:pPr>
    </w:p>
    <w:p w:rsidR="00250B35" w:rsidRPr="00250B35" w:rsidRDefault="00250B35" w:rsidP="00250B35">
      <w:pPr>
        <w:tabs>
          <w:tab w:val="left" w:pos="390"/>
          <w:tab w:val="num" w:pos="1080"/>
          <w:tab w:val="left" w:pos="3105"/>
        </w:tabs>
        <w:rPr>
          <w:rFonts w:ascii="Arial Narrow" w:hAnsi="Arial Narrow"/>
          <w:lang w:val="pl-PL"/>
        </w:rPr>
      </w:pPr>
      <w:r w:rsidRPr="00250B35">
        <w:rPr>
          <w:rFonts w:ascii="Arial Narrow" w:hAnsi="Arial Narrow"/>
          <w:b/>
          <w:lang w:val="pl-PL"/>
        </w:rPr>
        <w:t xml:space="preserve">KLASA: </w:t>
      </w:r>
      <w:r w:rsidRPr="00250B35">
        <w:rPr>
          <w:rFonts w:ascii="Arial Narrow" w:hAnsi="Arial Narrow"/>
          <w:lang w:val="pl-PL"/>
        </w:rPr>
        <w:t>024-02/22-01/14</w:t>
      </w:r>
    </w:p>
    <w:p w:rsidR="00250B35" w:rsidRPr="00250B35" w:rsidRDefault="00250B35" w:rsidP="00250B35">
      <w:pPr>
        <w:tabs>
          <w:tab w:val="left" w:pos="390"/>
          <w:tab w:val="num" w:pos="1080"/>
          <w:tab w:val="left" w:pos="3105"/>
        </w:tabs>
        <w:rPr>
          <w:rFonts w:ascii="Arial Narrow" w:hAnsi="Arial Narrow"/>
          <w:lang w:val="pl-PL"/>
        </w:rPr>
      </w:pPr>
      <w:r w:rsidRPr="00250B35">
        <w:rPr>
          <w:rFonts w:ascii="Arial Narrow" w:hAnsi="Arial Narrow"/>
          <w:b/>
          <w:lang w:val="pl-PL"/>
        </w:rPr>
        <w:t>URBROJ:</w:t>
      </w:r>
      <w:r w:rsidRPr="00250B35">
        <w:rPr>
          <w:rFonts w:ascii="Arial Narrow" w:hAnsi="Arial Narrow"/>
          <w:lang w:val="pl-PL"/>
        </w:rPr>
        <w:t xml:space="preserve"> 238-40-02-22-9</w:t>
      </w:r>
    </w:p>
    <w:p w:rsidR="00250B35" w:rsidRPr="00250B35" w:rsidRDefault="00250B35" w:rsidP="00250B35">
      <w:pPr>
        <w:tabs>
          <w:tab w:val="left" w:pos="390"/>
          <w:tab w:val="num" w:pos="1080"/>
          <w:tab w:val="left" w:pos="3105"/>
        </w:tabs>
        <w:rPr>
          <w:rFonts w:ascii="Arial Narrow" w:hAnsi="Arial Narrow"/>
          <w:lang w:val="pl-PL"/>
        </w:rPr>
      </w:pPr>
      <w:r w:rsidRPr="00250B35">
        <w:rPr>
          <w:rFonts w:ascii="Arial Narrow" w:hAnsi="Arial Narrow"/>
          <w:lang w:val="pl-PL"/>
        </w:rPr>
        <w:t>Dubravica, 15. studeni 2022. godine</w:t>
      </w:r>
    </w:p>
    <w:p w:rsidR="00250B35" w:rsidRPr="00250B35" w:rsidRDefault="00250B35" w:rsidP="00250B35">
      <w:pPr>
        <w:tabs>
          <w:tab w:val="left" w:pos="390"/>
          <w:tab w:val="num" w:pos="1080"/>
          <w:tab w:val="left" w:pos="3105"/>
        </w:tabs>
        <w:rPr>
          <w:rFonts w:ascii="Arial Narrow" w:hAnsi="Arial Narrow"/>
          <w:lang w:val="pl-PL"/>
        </w:rPr>
      </w:pPr>
    </w:p>
    <w:p w:rsidR="00250B35" w:rsidRPr="00250B35" w:rsidRDefault="00250B35" w:rsidP="00250B35">
      <w:pPr>
        <w:rPr>
          <w:rFonts w:ascii="Arial Narrow" w:hAnsi="Arial Narrow"/>
          <w:lang w:val="pl-PL"/>
        </w:rPr>
      </w:pPr>
      <w:r w:rsidRPr="00250B35">
        <w:rPr>
          <w:rFonts w:ascii="Arial Narrow" w:hAnsi="Arial Narrow"/>
          <w:lang w:val="pl-PL"/>
        </w:rPr>
        <w:t>Na temelju članka 9. Zakona o poljoprivredi („Narodne novine” broj 118/2018, 42/20, 127/20, 52/21) i članka 21. Statuta Općine Dubravica (Službeni glasnik Općine Dubravica broj 01/2021) Općinsko vijeće Općine Dubravica na svojoj 10. sjednici održanoj 15. studenog 2022. godine donosi</w:t>
      </w:r>
    </w:p>
    <w:p w:rsidR="00250B35" w:rsidRPr="00250B35" w:rsidRDefault="00250B35" w:rsidP="00250B35">
      <w:pPr>
        <w:tabs>
          <w:tab w:val="left" w:pos="390"/>
          <w:tab w:val="num" w:pos="1080"/>
          <w:tab w:val="left" w:pos="3105"/>
        </w:tabs>
        <w:rPr>
          <w:rFonts w:ascii="Arial Narrow" w:hAnsi="Arial Narrow"/>
          <w:lang w:val="pl-PL"/>
        </w:rPr>
      </w:pPr>
    </w:p>
    <w:p w:rsidR="00250B35" w:rsidRPr="00250B35" w:rsidRDefault="00250B35" w:rsidP="00250B35">
      <w:pPr>
        <w:tabs>
          <w:tab w:val="left" w:pos="3105"/>
        </w:tabs>
        <w:jc w:val="center"/>
        <w:rPr>
          <w:rFonts w:ascii="Arial Narrow" w:hAnsi="Arial Narrow"/>
          <w:b/>
          <w:lang w:val="pl-PL"/>
        </w:rPr>
      </w:pPr>
      <w:r w:rsidRPr="00250B35">
        <w:rPr>
          <w:rFonts w:ascii="Arial Narrow" w:hAnsi="Arial Narrow"/>
          <w:b/>
          <w:lang w:val="pl-PL"/>
        </w:rPr>
        <w:t xml:space="preserve">II. IZMJENE I DOPUNE PROGRAMA </w:t>
      </w:r>
    </w:p>
    <w:p w:rsidR="00250B35" w:rsidRPr="00250B35" w:rsidRDefault="00250B35" w:rsidP="00250B35">
      <w:pPr>
        <w:tabs>
          <w:tab w:val="left" w:pos="3105"/>
        </w:tabs>
        <w:jc w:val="center"/>
        <w:rPr>
          <w:rFonts w:ascii="Arial Narrow" w:hAnsi="Arial Narrow"/>
          <w:b/>
          <w:lang w:val="pl-PL"/>
        </w:rPr>
      </w:pPr>
      <w:r w:rsidRPr="00250B35">
        <w:rPr>
          <w:rFonts w:ascii="Arial Narrow" w:hAnsi="Arial Narrow"/>
          <w:b/>
          <w:lang w:val="pl-PL"/>
        </w:rPr>
        <w:t xml:space="preserve">GOSPODARSTVA I POLJOPRIVREDE </w:t>
      </w:r>
    </w:p>
    <w:p w:rsidR="00250B35" w:rsidRPr="00250B35" w:rsidRDefault="00250B35" w:rsidP="00250B35">
      <w:pPr>
        <w:tabs>
          <w:tab w:val="left" w:pos="3105"/>
        </w:tabs>
        <w:jc w:val="center"/>
        <w:rPr>
          <w:rFonts w:ascii="Arial Narrow" w:hAnsi="Arial Narrow"/>
          <w:b/>
          <w:lang w:val="pl-PL"/>
        </w:rPr>
      </w:pPr>
      <w:r w:rsidRPr="00250B35">
        <w:rPr>
          <w:rFonts w:ascii="Arial Narrow" w:hAnsi="Arial Narrow"/>
          <w:b/>
          <w:lang w:val="pl-PL"/>
        </w:rPr>
        <w:t>ZA 2022. GODINU</w:t>
      </w:r>
    </w:p>
    <w:p w:rsidR="00250B35" w:rsidRPr="00250B35" w:rsidRDefault="00250B35" w:rsidP="00250B35">
      <w:pPr>
        <w:tabs>
          <w:tab w:val="left" w:pos="3105"/>
        </w:tabs>
        <w:jc w:val="center"/>
        <w:rPr>
          <w:rFonts w:ascii="Arial Narrow" w:hAnsi="Arial Narrow"/>
          <w:b/>
          <w:lang w:val="pl-PL"/>
        </w:rPr>
      </w:pPr>
      <w:r w:rsidRPr="00250B35">
        <w:rPr>
          <w:rFonts w:ascii="Arial Narrow" w:hAnsi="Arial Narrow"/>
          <w:b/>
          <w:lang w:val="pl-PL"/>
        </w:rPr>
        <w:t>Članak 1.</w:t>
      </w:r>
    </w:p>
    <w:p w:rsidR="00250B35" w:rsidRPr="00250B35" w:rsidRDefault="00250B35" w:rsidP="00250B35">
      <w:pPr>
        <w:tabs>
          <w:tab w:val="left" w:pos="3105"/>
        </w:tabs>
        <w:rPr>
          <w:rFonts w:ascii="Arial Narrow" w:hAnsi="Arial Narrow"/>
          <w:lang w:val="pl-PL"/>
        </w:rPr>
      </w:pPr>
      <w:r w:rsidRPr="00250B35">
        <w:rPr>
          <w:rFonts w:ascii="Arial Narrow" w:hAnsi="Arial Narrow"/>
          <w:lang w:val="pl-PL"/>
        </w:rPr>
        <w:lastRenderedPageBreak/>
        <w:t>Ovim II. izmjenama i dopunama Programa gospodarstva i poljoprivrede za 2022. godinu mijenja se Program gospodarstva i poljoprivrede za 2022. godinu (Službeni glasnik Općine Dubravica broj 07/2021) i glasi:</w:t>
      </w:r>
    </w:p>
    <w:p w:rsidR="00250B35" w:rsidRDefault="00250B35" w:rsidP="00250B35">
      <w:pPr>
        <w:tabs>
          <w:tab w:val="left" w:pos="3105"/>
        </w:tabs>
        <w:rPr>
          <w:szCs w:val="28"/>
          <w:lang w:val="pl-PL"/>
        </w:rPr>
      </w:pPr>
    </w:p>
    <w:tbl>
      <w:tblPr>
        <w:tblW w:w="13724" w:type="dxa"/>
        <w:tblInd w:w="108" w:type="dxa"/>
        <w:tblLook w:val="04A0" w:firstRow="1" w:lastRow="0" w:firstColumn="1" w:lastColumn="0" w:noHBand="0" w:noVBand="1"/>
      </w:tblPr>
      <w:tblGrid>
        <w:gridCol w:w="1420"/>
        <w:gridCol w:w="1295"/>
        <w:gridCol w:w="5558"/>
        <w:gridCol w:w="1423"/>
        <w:gridCol w:w="1432"/>
        <w:gridCol w:w="1174"/>
        <w:gridCol w:w="1422"/>
      </w:tblGrid>
      <w:tr w:rsidR="00250B35" w:rsidTr="002C51CA">
        <w:trPr>
          <w:trHeight w:val="297"/>
        </w:trPr>
        <w:tc>
          <w:tcPr>
            <w:tcW w:w="1420"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250B35" w:rsidRPr="00D60907" w:rsidRDefault="00250B35" w:rsidP="002C51CA">
            <w:pPr>
              <w:rPr>
                <w:rFonts w:ascii="Arial" w:hAnsi="Arial" w:cs="Arial"/>
                <w:b/>
                <w:bCs/>
                <w:color w:val="000000"/>
                <w:sz w:val="16"/>
                <w:szCs w:val="16"/>
              </w:rPr>
            </w:pPr>
            <w:r w:rsidRPr="00D60907">
              <w:rPr>
                <w:rFonts w:ascii="Arial" w:hAnsi="Arial" w:cs="Arial"/>
                <w:b/>
                <w:bCs/>
                <w:color w:val="000000"/>
                <w:sz w:val="16"/>
                <w:szCs w:val="16"/>
              </w:rPr>
              <w:t>POZICIJA</w:t>
            </w:r>
          </w:p>
        </w:tc>
        <w:tc>
          <w:tcPr>
            <w:tcW w:w="1295" w:type="dxa"/>
            <w:tcBorders>
              <w:top w:val="single" w:sz="4" w:space="0" w:color="auto"/>
              <w:left w:val="nil"/>
              <w:bottom w:val="single" w:sz="4" w:space="0" w:color="auto"/>
              <w:right w:val="single" w:sz="4" w:space="0" w:color="auto"/>
            </w:tcBorders>
            <w:shd w:val="clear" w:color="C1C1FF" w:fill="C1C1FF"/>
            <w:vAlign w:val="center"/>
            <w:hideMark/>
          </w:tcPr>
          <w:p w:rsidR="00250B35" w:rsidRPr="00D60907" w:rsidRDefault="00250B35" w:rsidP="002C51CA">
            <w:pPr>
              <w:rPr>
                <w:rFonts w:ascii="Arial" w:hAnsi="Arial" w:cs="Arial"/>
                <w:b/>
                <w:bCs/>
                <w:color w:val="000000"/>
                <w:sz w:val="16"/>
                <w:szCs w:val="16"/>
              </w:rPr>
            </w:pPr>
            <w:r w:rsidRPr="00D60907">
              <w:rPr>
                <w:rFonts w:ascii="Arial" w:hAnsi="Arial" w:cs="Arial"/>
                <w:b/>
                <w:bCs/>
                <w:color w:val="000000"/>
                <w:sz w:val="16"/>
                <w:szCs w:val="16"/>
              </w:rPr>
              <w:t>BROJ KONTA</w:t>
            </w:r>
          </w:p>
        </w:tc>
        <w:tc>
          <w:tcPr>
            <w:tcW w:w="5558" w:type="dxa"/>
            <w:tcBorders>
              <w:top w:val="single" w:sz="4" w:space="0" w:color="auto"/>
              <w:left w:val="nil"/>
              <w:bottom w:val="single" w:sz="4" w:space="0" w:color="auto"/>
              <w:right w:val="single" w:sz="4" w:space="0" w:color="auto"/>
            </w:tcBorders>
            <w:shd w:val="clear" w:color="C1C1FF" w:fill="C1C1FF"/>
            <w:vAlign w:val="center"/>
            <w:hideMark/>
          </w:tcPr>
          <w:p w:rsidR="00250B35" w:rsidRPr="00D60907" w:rsidRDefault="00250B35" w:rsidP="002C51CA">
            <w:pPr>
              <w:rPr>
                <w:rFonts w:ascii="Arial" w:hAnsi="Arial" w:cs="Arial"/>
                <w:b/>
                <w:bCs/>
                <w:color w:val="000000"/>
                <w:sz w:val="16"/>
                <w:szCs w:val="16"/>
              </w:rPr>
            </w:pPr>
            <w:r w:rsidRPr="00D60907">
              <w:rPr>
                <w:rFonts w:ascii="Arial" w:hAnsi="Arial" w:cs="Arial"/>
                <w:b/>
                <w:bCs/>
                <w:color w:val="000000"/>
                <w:sz w:val="16"/>
                <w:szCs w:val="16"/>
              </w:rPr>
              <w:t>VRSTA RASHODA / IZDATAKA</w:t>
            </w:r>
          </w:p>
        </w:tc>
        <w:tc>
          <w:tcPr>
            <w:tcW w:w="1423" w:type="dxa"/>
            <w:tcBorders>
              <w:top w:val="single" w:sz="4" w:space="0" w:color="auto"/>
              <w:left w:val="nil"/>
              <w:bottom w:val="single" w:sz="4" w:space="0" w:color="auto"/>
              <w:right w:val="single" w:sz="4" w:space="0" w:color="auto"/>
            </w:tcBorders>
            <w:shd w:val="clear" w:color="C1C1FF" w:fill="C1C1FF"/>
            <w:vAlign w:val="center"/>
            <w:hideMark/>
          </w:tcPr>
          <w:p w:rsidR="00250B35" w:rsidRPr="00D60907" w:rsidRDefault="00250B35" w:rsidP="002C51CA">
            <w:pPr>
              <w:jc w:val="right"/>
              <w:rPr>
                <w:rFonts w:ascii="Arial" w:hAnsi="Arial" w:cs="Arial"/>
                <w:b/>
                <w:bCs/>
                <w:color w:val="000000"/>
                <w:sz w:val="16"/>
                <w:szCs w:val="16"/>
              </w:rPr>
            </w:pPr>
            <w:r w:rsidRPr="00D60907">
              <w:rPr>
                <w:rFonts w:ascii="Arial" w:hAnsi="Arial" w:cs="Arial"/>
                <w:b/>
                <w:bCs/>
                <w:color w:val="000000"/>
                <w:sz w:val="16"/>
                <w:szCs w:val="16"/>
              </w:rPr>
              <w:t>PLANIRANO</w:t>
            </w:r>
          </w:p>
        </w:tc>
        <w:tc>
          <w:tcPr>
            <w:tcW w:w="1432" w:type="dxa"/>
            <w:tcBorders>
              <w:top w:val="single" w:sz="4" w:space="0" w:color="auto"/>
              <w:left w:val="nil"/>
              <w:bottom w:val="single" w:sz="4" w:space="0" w:color="auto"/>
              <w:right w:val="single" w:sz="4" w:space="0" w:color="auto"/>
            </w:tcBorders>
            <w:shd w:val="clear" w:color="C1C1FF" w:fill="C1C1FF"/>
            <w:vAlign w:val="center"/>
            <w:hideMark/>
          </w:tcPr>
          <w:p w:rsidR="00250B35" w:rsidRPr="00D60907" w:rsidRDefault="00250B35" w:rsidP="002C51CA">
            <w:pPr>
              <w:jc w:val="right"/>
              <w:rPr>
                <w:rFonts w:ascii="Arial" w:hAnsi="Arial" w:cs="Arial"/>
                <w:b/>
                <w:bCs/>
                <w:color w:val="000000"/>
                <w:sz w:val="16"/>
                <w:szCs w:val="16"/>
              </w:rPr>
            </w:pPr>
            <w:r w:rsidRPr="00D60907">
              <w:rPr>
                <w:rFonts w:ascii="Arial" w:hAnsi="Arial" w:cs="Arial"/>
                <w:b/>
                <w:bCs/>
                <w:color w:val="000000"/>
                <w:sz w:val="16"/>
                <w:szCs w:val="16"/>
              </w:rPr>
              <w:t>PROMJENA IZNOS</w:t>
            </w:r>
          </w:p>
        </w:tc>
        <w:tc>
          <w:tcPr>
            <w:tcW w:w="1174" w:type="dxa"/>
            <w:tcBorders>
              <w:top w:val="single" w:sz="4" w:space="0" w:color="auto"/>
              <w:left w:val="nil"/>
              <w:bottom w:val="single" w:sz="4" w:space="0" w:color="auto"/>
              <w:right w:val="single" w:sz="4" w:space="0" w:color="auto"/>
            </w:tcBorders>
            <w:shd w:val="clear" w:color="C1C1FF" w:fill="C1C1FF"/>
            <w:vAlign w:val="center"/>
            <w:hideMark/>
          </w:tcPr>
          <w:p w:rsidR="00250B35" w:rsidRPr="00D60907" w:rsidRDefault="00250B35" w:rsidP="002C51CA">
            <w:pPr>
              <w:jc w:val="right"/>
              <w:rPr>
                <w:rFonts w:ascii="Arial" w:hAnsi="Arial" w:cs="Arial"/>
                <w:b/>
                <w:bCs/>
                <w:color w:val="000000"/>
                <w:sz w:val="16"/>
                <w:szCs w:val="16"/>
              </w:rPr>
            </w:pPr>
            <w:r w:rsidRPr="00D60907">
              <w:rPr>
                <w:rFonts w:ascii="Arial" w:hAnsi="Arial" w:cs="Arial"/>
                <w:b/>
                <w:bCs/>
                <w:color w:val="000000"/>
                <w:sz w:val="16"/>
                <w:szCs w:val="16"/>
              </w:rPr>
              <w:t>PROMJENA (%)</w:t>
            </w:r>
          </w:p>
        </w:tc>
        <w:tc>
          <w:tcPr>
            <w:tcW w:w="1422" w:type="dxa"/>
            <w:tcBorders>
              <w:top w:val="single" w:sz="4" w:space="0" w:color="auto"/>
              <w:left w:val="nil"/>
              <w:bottom w:val="single" w:sz="4" w:space="0" w:color="auto"/>
              <w:right w:val="single" w:sz="4" w:space="0" w:color="auto"/>
            </w:tcBorders>
            <w:shd w:val="clear" w:color="C1C1FF" w:fill="C1C1FF"/>
            <w:vAlign w:val="center"/>
            <w:hideMark/>
          </w:tcPr>
          <w:p w:rsidR="00250B35" w:rsidRPr="00D60907" w:rsidRDefault="00250B35" w:rsidP="002C51CA">
            <w:pPr>
              <w:jc w:val="right"/>
              <w:rPr>
                <w:rFonts w:ascii="Arial" w:hAnsi="Arial" w:cs="Arial"/>
                <w:b/>
                <w:bCs/>
                <w:color w:val="000000"/>
                <w:sz w:val="16"/>
                <w:szCs w:val="16"/>
              </w:rPr>
            </w:pPr>
            <w:r w:rsidRPr="00D60907">
              <w:rPr>
                <w:rFonts w:ascii="Arial" w:hAnsi="Arial" w:cs="Arial"/>
                <w:b/>
                <w:bCs/>
                <w:color w:val="000000"/>
                <w:sz w:val="16"/>
                <w:szCs w:val="16"/>
              </w:rPr>
              <w:t>NOVI IZNOS</w:t>
            </w:r>
          </w:p>
        </w:tc>
      </w:tr>
      <w:tr w:rsidR="00250B35" w:rsidTr="002C51CA">
        <w:trPr>
          <w:trHeight w:val="297"/>
        </w:trPr>
        <w:tc>
          <w:tcPr>
            <w:tcW w:w="1420"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250B35" w:rsidRDefault="00250B35" w:rsidP="002C51CA">
            <w:pPr>
              <w:rPr>
                <w:rFonts w:ascii="Arial" w:hAnsi="Arial" w:cs="Arial"/>
                <w:b/>
                <w:bCs/>
                <w:color w:val="000000"/>
                <w:sz w:val="16"/>
                <w:szCs w:val="16"/>
                <w:lang w:eastAsia="hr-HR"/>
              </w:rPr>
            </w:pPr>
            <w:r>
              <w:rPr>
                <w:rFonts w:ascii="Arial" w:hAnsi="Arial" w:cs="Arial"/>
                <w:b/>
                <w:bCs/>
                <w:color w:val="000000"/>
                <w:sz w:val="16"/>
                <w:szCs w:val="16"/>
              </w:rPr>
              <w:t>Program</w:t>
            </w:r>
          </w:p>
        </w:tc>
        <w:tc>
          <w:tcPr>
            <w:tcW w:w="1295" w:type="dxa"/>
            <w:tcBorders>
              <w:top w:val="single" w:sz="4" w:space="0" w:color="auto"/>
              <w:left w:val="nil"/>
              <w:bottom w:val="single" w:sz="4" w:space="0" w:color="auto"/>
              <w:right w:val="single" w:sz="4" w:space="0" w:color="auto"/>
            </w:tcBorders>
            <w:shd w:val="clear" w:color="C1C1FF" w:fill="C1C1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1004</w:t>
            </w:r>
          </w:p>
        </w:tc>
        <w:tc>
          <w:tcPr>
            <w:tcW w:w="5558" w:type="dxa"/>
            <w:tcBorders>
              <w:top w:val="single" w:sz="4" w:space="0" w:color="auto"/>
              <w:left w:val="nil"/>
              <w:bottom w:val="single" w:sz="4" w:space="0" w:color="auto"/>
              <w:right w:val="single" w:sz="4" w:space="0" w:color="auto"/>
            </w:tcBorders>
            <w:shd w:val="clear" w:color="C1C1FF" w:fill="C1C1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Gospodarstvo i poljoprivreda</w:t>
            </w:r>
          </w:p>
        </w:tc>
        <w:tc>
          <w:tcPr>
            <w:tcW w:w="1423" w:type="dxa"/>
            <w:tcBorders>
              <w:top w:val="single" w:sz="4" w:space="0" w:color="auto"/>
              <w:left w:val="nil"/>
              <w:bottom w:val="single" w:sz="4" w:space="0" w:color="auto"/>
              <w:right w:val="single" w:sz="4" w:space="0" w:color="auto"/>
            </w:tcBorders>
            <w:shd w:val="clear" w:color="C1C1FF" w:fill="C1C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29.000,00</w:t>
            </w:r>
          </w:p>
        </w:tc>
        <w:tc>
          <w:tcPr>
            <w:tcW w:w="1432" w:type="dxa"/>
            <w:tcBorders>
              <w:top w:val="single" w:sz="4" w:space="0" w:color="auto"/>
              <w:left w:val="nil"/>
              <w:bottom w:val="single" w:sz="4" w:space="0" w:color="auto"/>
              <w:right w:val="single" w:sz="4" w:space="0" w:color="auto"/>
            </w:tcBorders>
            <w:shd w:val="clear" w:color="C1C1FF" w:fill="C1C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- 4.797,00</w:t>
            </w:r>
          </w:p>
        </w:tc>
        <w:tc>
          <w:tcPr>
            <w:tcW w:w="1174" w:type="dxa"/>
            <w:tcBorders>
              <w:top w:val="single" w:sz="4" w:space="0" w:color="auto"/>
              <w:left w:val="nil"/>
              <w:bottom w:val="single" w:sz="4" w:space="0" w:color="auto"/>
              <w:right w:val="single" w:sz="4" w:space="0" w:color="auto"/>
            </w:tcBorders>
            <w:shd w:val="clear" w:color="C1C1FF" w:fill="C1C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- 16,54</w:t>
            </w:r>
          </w:p>
        </w:tc>
        <w:tc>
          <w:tcPr>
            <w:tcW w:w="1422" w:type="dxa"/>
            <w:tcBorders>
              <w:top w:val="single" w:sz="4" w:space="0" w:color="auto"/>
              <w:left w:val="nil"/>
              <w:bottom w:val="single" w:sz="4" w:space="0" w:color="auto"/>
              <w:right w:val="single" w:sz="4" w:space="0" w:color="auto"/>
            </w:tcBorders>
            <w:shd w:val="clear" w:color="C1C1FF" w:fill="C1C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24.203,00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E1E1FF" w:fill="E1E1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Aktivnost</w:t>
            </w:r>
          </w:p>
        </w:tc>
        <w:tc>
          <w:tcPr>
            <w:tcW w:w="1295"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A100001</w:t>
            </w:r>
          </w:p>
        </w:tc>
        <w:tc>
          <w:tcPr>
            <w:tcW w:w="5558"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Poticaj za razvoj gospodarstva i poljoprivrede</w:t>
            </w:r>
          </w:p>
        </w:tc>
        <w:tc>
          <w:tcPr>
            <w:tcW w:w="1423"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12.000,00</w:t>
            </w:r>
          </w:p>
        </w:tc>
        <w:tc>
          <w:tcPr>
            <w:tcW w:w="1432"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- 847,00</w:t>
            </w:r>
          </w:p>
        </w:tc>
        <w:tc>
          <w:tcPr>
            <w:tcW w:w="1174"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- 7,06</w:t>
            </w:r>
          </w:p>
        </w:tc>
        <w:tc>
          <w:tcPr>
            <w:tcW w:w="1422"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11.153,00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FEDE01" w:fill="FEDE01"/>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5"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1.1.</w:t>
            </w:r>
          </w:p>
        </w:tc>
        <w:tc>
          <w:tcPr>
            <w:tcW w:w="5558"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3"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12.000,00</w:t>
            </w:r>
          </w:p>
        </w:tc>
        <w:tc>
          <w:tcPr>
            <w:tcW w:w="1432"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- 847,00</w:t>
            </w:r>
          </w:p>
        </w:tc>
        <w:tc>
          <w:tcPr>
            <w:tcW w:w="1174"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- 7,06</w:t>
            </w:r>
          </w:p>
        </w:tc>
        <w:tc>
          <w:tcPr>
            <w:tcW w:w="1422"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11.153,00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FFFFFF" w:fill="FFFF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 </w:t>
            </w:r>
          </w:p>
        </w:tc>
        <w:tc>
          <w:tcPr>
            <w:tcW w:w="1295"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3</w:t>
            </w:r>
          </w:p>
        </w:tc>
        <w:tc>
          <w:tcPr>
            <w:tcW w:w="5558"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3"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12.000,00</w:t>
            </w:r>
          </w:p>
        </w:tc>
        <w:tc>
          <w:tcPr>
            <w:tcW w:w="1432"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- 847,00</w:t>
            </w:r>
          </w:p>
        </w:tc>
        <w:tc>
          <w:tcPr>
            <w:tcW w:w="1174"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- 7,06</w:t>
            </w:r>
          </w:p>
        </w:tc>
        <w:tc>
          <w:tcPr>
            <w:tcW w:w="1422"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11.153,00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35</w:t>
            </w:r>
          </w:p>
        </w:tc>
        <w:tc>
          <w:tcPr>
            <w:tcW w:w="5558"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Subvencije</w:t>
            </w:r>
          </w:p>
        </w:tc>
        <w:tc>
          <w:tcPr>
            <w:tcW w:w="1423"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12.000,00</w:t>
            </w:r>
          </w:p>
        </w:tc>
        <w:tc>
          <w:tcPr>
            <w:tcW w:w="143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- 847,00</w:t>
            </w:r>
          </w:p>
        </w:tc>
        <w:tc>
          <w:tcPr>
            <w:tcW w:w="1174"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- 7,06</w:t>
            </w:r>
          </w:p>
        </w:tc>
        <w:tc>
          <w:tcPr>
            <w:tcW w:w="142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11.153,00</w:t>
            </w:r>
          </w:p>
        </w:tc>
      </w:tr>
      <w:tr w:rsidR="00250B35" w:rsidTr="002C51CA">
        <w:trPr>
          <w:trHeight w:val="446"/>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352</w:t>
            </w:r>
          </w:p>
        </w:tc>
        <w:tc>
          <w:tcPr>
            <w:tcW w:w="5558"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23"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12.000,00</w:t>
            </w:r>
          </w:p>
        </w:tc>
        <w:tc>
          <w:tcPr>
            <w:tcW w:w="143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- 847,00</w:t>
            </w:r>
          </w:p>
        </w:tc>
        <w:tc>
          <w:tcPr>
            <w:tcW w:w="1174"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- 7,06</w:t>
            </w:r>
          </w:p>
        </w:tc>
        <w:tc>
          <w:tcPr>
            <w:tcW w:w="142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11.153,00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3523</w:t>
            </w:r>
          </w:p>
        </w:tc>
        <w:tc>
          <w:tcPr>
            <w:tcW w:w="5558"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Subvencije poljoprivrednicima i obrtnicima</w:t>
            </w:r>
          </w:p>
        </w:tc>
        <w:tc>
          <w:tcPr>
            <w:tcW w:w="1423"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12.000,00</w:t>
            </w:r>
          </w:p>
        </w:tc>
        <w:tc>
          <w:tcPr>
            <w:tcW w:w="143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- 847,00</w:t>
            </w:r>
          </w:p>
        </w:tc>
        <w:tc>
          <w:tcPr>
            <w:tcW w:w="1174"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- 7,06</w:t>
            </w:r>
          </w:p>
        </w:tc>
        <w:tc>
          <w:tcPr>
            <w:tcW w:w="142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11.153,00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R055</w:t>
            </w:r>
          </w:p>
        </w:tc>
        <w:tc>
          <w:tcPr>
            <w:tcW w:w="1295"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3523</w:t>
            </w:r>
          </w:p>
        </w:tc>
        <w:tc>
          <w:tcPr>
            <w:tcW w:w="5558"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Sajam gospodarstva</w:t>
            </w:r>
          </w:p>
        </w:tc>
        <w:tc>
          <w:tcPr>
            <w:tcW w:w="1423"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2.000,00</w:t>
            </w:r>
          </w:p>
        </w:tc>
        <w:tc>
          <w:tcPr>
            <w:tcW w:w="143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0,00</w:t>
            </w:r>
          </w:p>
        </w:tc>
        <w:tc>
          <w:tcPr>
            <w:tcW w:w="1174"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0,00</w:t>
            </w:r>
          </w:p>
        </w:tc>
        <w:tc>
          <w:tcPr>
            <w:tcW w:w="142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2.000,00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R057</w:t>
            </w:r>
          </w:p>
        </w:tc>
        <w:tc>
          <w:tcPr>
            <w:tcW w:w="1295"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3523</w:t>
            </w:r>
          </w:p>
        </w:tc>
        <w:tc>
          <w:tcPr>
            <w:tcW w:w="5558"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Oplodnja krava</w:t>
            </w:r>
          </w:p>
        </w:tc>
        <w:tc>
          <w:tcPr>
            <w:tcW w:w="1423"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9.000,00</w:t>
            </w:r>
          </w:p>
        </w:tc>
        <w:tc>
          <w:tcPr>
            <w:tcW w:w="143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0,00</w:t>
            </w:r>
          </w:p>
        </w:tc>
        <w:tc>
          <w:tcPr>
            <w:tcW w:w="1174"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0,00</w:t>
            </w:r>
          </w:p>
        </w:tc>
        <w:tc>
          <w:tcPr>
            <w:tcW w:w="142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9.000,00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R191A</w:t>
            </w:r>
          </w:p>
        </w:tc>
        <w:tc>
          <w:tcPr>
            <w:tcW w:w="1295"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3523</w:t>
            </w:r>
          </w:p>
        </w:tc>
        <w:tc>
          <w:tcPr>
            <w:tcW w:w="5558"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Sufinanciranje za osiguranje polj. usjeva</w:t>
            </w:r>
          </w:p>
        </w:tc>
        <w:tc>
          <w:tcPr>
            <w:tcW w:w="1423"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1.000,00</w:t>
            </w:r>
          </w:p>
        </w:tc>
        <w:tc>
          <w:tcPr>
            <w:tcW w:w="143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- 847,00</w:t>
            </w:r>
          </w:p>
        </w:tc>
        <w:tc>
          <w:tcPr>
            <w:tcW w:w="1174"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- 84,70</w:t>
            </w:r>
          </w:p>
        </w:tc>
        <w:tc>
          <w:tcPr>
            <w:tcW w:w="142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153,00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E1E1FF" w:fill="E1E1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Aktivnost</w:t>
            </w:r>
          </w:p>
        </w:tc>
        <w:tc>
          <w:tcPr>
            <w:tcW w:w="1295"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A100004</w:t>
            </w:r>
          </w:p>
        </w:tc>
        <w:tc>
          <w:tcPr>
            <w:tcW w:w="5558"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Program zaštite divljači</w:t>
            </w:r>
          </w:p>
        </w:tc>
        <w:tc>
          <w:tcPr>
            <w:tcW w:w="1423"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17.000,00</w:t>
            </w:r>
          </w:p>
        </w:tc>
        <w:tc>
          <w:tcPr>
            <w:tcW w:w="1432"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- 3.950,00</w:t>
            </w:r>
          </w:p>
        </w:tc>
        <w:tc>
          <w:tcPr>
            <w:tcW w:w="1174"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- 23,24</w:t>
            </w:r>
          </w:p>
        </w:tc>
        <w:tc>
          <w:tcPr>
            <w:tcW w:w="1422" w:type="dxa"/>
            <w:tcBorders>
              <w:top w:val="nil"/>
              <w:left w:val="nil"/>
              <w:bottom w:val="single" w:sz="4" w:space="0" w:color="auto"/>
              <w:right w:val="single" w:sz="4" w:space="0" w:color="auto"/>
            </w:tcBorders>
            <w:shd w:val="clear" w:color="E1E1FF" w:fill="E1E1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13.050,00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FEDE01" w:fill="FEDE01"/>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5"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1.1.</w:t>
            </w:r>
          </w:p>
        </w:tc>
        <w:tc>
          <w:tcPr>
            <w:tcW w:w="5558"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3"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17.000,00</w:t>
            </w:r>
          </w:p>
        </w:tc>
        <w:tc>
          <w:tcPr>
            <w:tcW w:w="1432"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- 3.950,00</w:t>
            </w:r>
          </w:p>
        </w:tc>
        <w:tc>
          <w:tcPr>
            <w:tcW w:w="1174"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- 23,24</w:t>
            </w:r>
          </w:p>
        </w:tc>
        <w:tc>
          <w:tcPr>
            <w:tcW w:w="1422" w:type="dxa"/>
            <w:tcBorders>
              <w:top w:val="nil"/>
              <w:left w:val="nil"/>
              <w:bottom w:val="single" w:sz="4" w:space="0" w:color="auto"/>
              <w:right w:val="single" w:sz="4" w:space="0" w:color="auto"/>
            </w:tcBorders>
            <w:shd w:val="clear" w:color="FEDE01" w:fill="FEDE01"/>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13.050,00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FFFFFF" w:fill="FFFF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 </w:t>
            </w:r>
          </w:p>
        </w:tc>
        <w:tc>
          <w:tcPr>
            <w:tcW w:w="1295"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4</w:t>
            </w:r>
          </w:p>
        </w:tc>
        <w:tc>
          <w:tcPr>
            <w:tcW w:w="5558"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23"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17.000,00</w:t>
            </w:r>
          </w:p>
        </w:tc>
        <w:tc>
          <w:tcPr>
            <w:tcW w:w="1432"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- 3.950,00</w:t>
            </w:r>
          </w:p>
        </w:tc>
        <w:tc>
          <w:tcPr>
            <w:tcW w:w="1174"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- 23,24</w:t>
            </w:r>
          </w:p>
        </w:tc>
        <w:tc>
          <w:tcPr>
            <w:tcW w:w="1422" w:type="dxa"/>
            <w:tcBorders>
              <w:top w:val="nil"/>
              <w:left w:val="nil"/>
              <w:bottom w:val="single" w:sz="4" w:space="0" w:color="auto"/>
              <w:right w:val="single" w:sz="4" w:space="0" w:color="auto"/>
            </w:tcBorders>
            <w:shd w:val="clear" w:color="FFFFFF" w:fill="FFFFFF"/>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13.050,00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42</w:t>
            </w:r>
          </w:p>
        </w:tc>
        <w:tc>
          <w:tcPr>
            <w:tcW w:w="5558"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23"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17.000,00</w:t>
            </w:r>
          </w:p>
        </w:tc>
        <w:tc>
          <w:tcPr>
            <w:tcW w:w="143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- 3.950,00</w:t>
            </w:r>
          </w:p>
        </w:tc>
        <w:tc>
          <w:tcPr>
            <w:tcW w:w="1174"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- 23,24</w:t>
            </w:r>
          </w:p>
        </w:tc>
        <w:tc>
          <w:tcPr>
            <w:tcW w:w="142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13.050,00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426</w:t>
            </w:r>
          </w:p>
        </w:tc>
        <w:tc>
          <w:tcPr>
            <w:tcW w:w="5558"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23"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17.000,00</w:t>
            </w:r>
          </w:p>
        </w:tc>
        <w:tc>
          <w:tcPr>
            <w:tcW w:w="143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- 3.950,00</w:t>
            </w:r>
          </w:p>
        </w:tc>
        <w:tc>
          <w:tcPr>
            <w:tcW w:w="1174"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- 23,24</w:t>
            </w:r>
          </w:p>
        </w:tc>
        <w:tc>
          <w:tcPr>
            <w:tcW w:w="142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13.050,00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4264</w:t>
            </w:r>
          </w:p>
        </w:tc>
        <w:tc>
          <w:tcPr>
            <w:tcW w:w="5558"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23"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17.000,00</w:t>
            </w:r>
          </w:p>
        </w:tc>
        <w:tc>
          <w:tcPr>
            <w:tcW w:w="143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- 3.950,00</w:t>
            </w:r>
          </w:p>
        </w:tc>
        <w:tc>
          <w:tcPr>
            <w:tcW w:w="1174"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- 23,24</w:t>
            </w:r>
          </w:p>
        </w:tc>
        <w:tc>
          <w:tcPr>
            <w:tcW w:w="142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b/>
                <w:bCs/>
                <w:color w:val="000000"/>
                <w:sz w:val="16"/>
                <w:szCs w:val="16"/>
              </w:rPr>
            </w:pPr>
            <w:r>
              <w:rPr>
                <w:rFonts w:ascii="Arial" w:hAnsi="Arial" w:cs="Arial"/>
                <w:b/>
                <w:bCs/>
                <w:color w:val="000000"/>
                <w:sz w:val="16"/>
                <w:szCs w:val="16"/>
              </w:rPr>
              <w:t>13.050,00</w:t>
            </w:r>
          </w:p>
        </w:tc>
      </w:tr>
      <w:tr w:rsidR="00250B35" w:rsidTr="002C51CA">
        <w:trPr>
          <w:trHeight w:val="297"/>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R408</w:t>
            </w:r>
          </w:p>
        </w:tc>
        <w:tc>
          <w:tcPr>
            <w:tcW w:w="1295"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4264</w:t>
            </w:r>
          </w:p>
        </w:tc>
        <w:tc>
          <w:tcPr>
            <w:tcW w:w="5558" w:type="dxa"/>
            <w:tcBorders>
              <w:top w:val="nil"/>
              <w:left w:val="nil"/>
              <w:bottom w:val="single" w:sz="4" w:space="0" w:color="auto"/>
              <w:right w:val="single" w:sz="4" w:space="0" w:color="auto"/>
            </w:tcBorders>
            <w:shd w:val="clear" w:color="auto" w:fill="auto"/>
            <w:vAlign w:val="center"/>
            <w:hideMark/>
          </w:tcPr>
          <w:p w:rsidR="00250B35" w:rsidRDefault="00250B35" w:rsidP="002C51CA">
            <w:pPr>
              <w:rPr>
                <w:rFonts w:ascii="Arial" w:hAnsi="Arial" w:cs="Arial"/>
                <w:color w:val="000000"/>
                <w:sz w:val="16"/>
                <w:szCs w:val="16"/>
              </w:rPr>
            </w:pPr>
            <w:r>
              <w:rPr>
                <w:rFonts w:ascii="Arial" w:hAnsi="Arial" w:cs="Arial"/>
                <w:color w:val="000000"/>
                <w:sz w:val="16"/>
                <w:szCs w:val="16"/>
              </w:rPr>
              <w:t>Izrada Programa zaštite divljači</w:t>
            </w:r>
          </w:p>
        </w:tc>
        <w:tc>
          <w:tcPr>
            <w:tcW w:w="1423"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17.000,00</w:t>
            </w:r>
          </w:p>
        </w:tc>
        <w:tc>
          <w:tcPr>
            <w:tcW w:w="143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- 3.950,00</w:t>
            </w:r>
          </w:p>
        </w:tc>
        <w:tc>
          <w:tcPr>
            <w:tcW w:w="1174"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- 23,24</w:t>
            </w:r>
          </w:p>
        </w:tc>
        <w:tc>
          <w:tcPr>
            <w:tcW w:w="1422" w:type="dxa"/>
            <w:tcBorders>
              <w:top w:val="nil"/>
              <w:left w:val="nil"/>
              <w:bottom w:val="single" w:sz="4" w:space="0" w:color="auto"/>
              <w:right w:val="single" w:sz="4" w:space="0" w:color="auto"/>
            </w:tcBorders>
            <w:shd w:val="clear" w:color="auto" w:fill="auto"/>
            <w:vAlign w:val="center"/>
            <w:hideMark/>
          </w:tcPr>
          <w:p w:rsidR="00250B35" w:rsidRDefault="00250B35" w:rsidP="002C51CA">
            <w:pPr>
              <w:jc w:val="right"/>
              <w:rPr>
                <w:rFonts w:ascii="Arial" w:hAnsi="Arial" w:cs="Arial"/>
                <w:color w:val="000000"/>
                <w:sz w:val="16"/>
                <w:szCs w:val="16"/>
              </w:rPr>
            </w:pPr>
            <w:r>
              <w:rPr>
                <w:rFonts w:ascii="Arial" w:hAnsi="Arial" w:cs="Arial"/>
                <w:color w:val="000000"/>
                <w:sz w:val="16"/>
                <w:szCs w:val="16"/>
              </w:rPr>
              <w:t>13.050,00</w:t>
            </w:r>
          </w:p>
        </w:tc>
      </w:tr>
    </w:tbl>
    <w:p w:rsidR="00250B35" w:rsidRDefault="00250B35" w:rsidP="00250B35"/>
    <w:p w:rsidR="00250B35" w:rsidRPr="00250B35" w:rsidRDefault="00250B35" w:rsidP="00250B35">
      <w:pPr>
        <w:jc w:val="center"/>
        <w:rPr>
          <w:rFonts w:ascii="Arial Narrow" w:hAnsi="Arial Narrow"/>
          <w:b/>
        </w:rPr>
      </w:pPr>
      <w:r w:rsidRPr="00250B35">
        <w:rPr>
          <w:rFonts w:ascii="Arial Narrow" w:hAnsi="Arial Narrow"/>
          <w:b/>
        </w:rPr>
        <w:t>Članak 2.</w:t>
      </w:r>
    </w:p>
    <w:p w:rsidR="00250B35" w:rsidRPr="00250B35" w:rsidRDefault="00250B35" w:rsidP="00250B35">
      <w:pPr>
        <w:rPr>
          <w:rFonts w:ascii="Arial Narrow" w:hAnsi="Arial Narrow"/>
        </w:rPr>
      </w:pPr>
      <w:r w:rsidRPr="00250B35">
        <w:rPr>
          <w:rFonts w:ascii="Arial Narrow" w:hAnsi="Arial Narrow"/>
          <w:szCs w:val="28"/>
          <w:lang w:val="pl-PL"/>
        </w:rPr>
        <w:t xml:space="preserve">Ove II. izmjene i dopune Programa gospodarstva i poljoprivrede za 2022. godinu </w:t>
      </w:r>
      <w:r w:rsidRPr="00250B35">
        <w:rPr>
          <w:rFonts w:ascii="Arial Narrow" w:hAnsi="Arial Narrow"/>
        </w:rPr>
        <w:t>stupaju na snagu prvog dana od dana objave u Službenom glasniku Općine Dubravica.</w:t>
      </w:r>
    </w:p>
    <w:p w:rsidR="00250B35" w:rsidRPr="00250B35" w:rsidRDefault="00250B35" w:rsidP="00250B35">
      <w:pPr>
        <w:jc w:val="center"/>
        <w:rPr>
          <w:rFonts w:ascii="Arial Narrow" w:hAnsi="Arial Narrow"/>
        </w:rPr>
      </w:pPr>
    </w:p>
    <w:p w:rsidR="00250B35" w:rsidRPr="00250B35" w:rsidRDefault="00250B35" w:rsidP="00250B35">
      <w:pPr>
        <w:jc w:val="center"/>
        <w:rPr>
          <w:rFonts w:ascii="Arial Narrow" w:hAnsi="Arial Narrow"/>
          <w:lang w:val="pl-PL"/>
        </w:rPr>
      </w:pPr>
      <w:r w:rsidRPr="00250B35">
        <w:rPr>
          <w:rFonts w:ascii="Arial Narrow" w:hAnsi="Arial Narrow"/>
          <w:lang w:val="pl-PL"/>
        </w:rPr>
        <w:tab/>
      </w:r>
      <w:r w:rsidRPr="00250B35">
        <w:rPr>
          <w:rFonts w:ascii="Arial Narrow" w:hAnsi="Arial Narrow"/>
          <w:lang w:val="pl-PL"/>
        </w:rPr>
        <w:tab/>
      </w:r>
      <w:r w:rsidRPr="00250B35">
        <w:rPr>
          <w:rFonts w:ascii="Arial Narrow" w:hAnsi="Arial Narrow"/>
          <w:lang w:val="pl-PL"/>
        </w:rPr>
        <w:tab/>
      </w:r>
      <w:r w:rsidRPr="00250B35">
        <w:rPr>
          <w:rFonts w:ascii="Arial Narrow" w:hAnsi="Arial Narrow"/>
          <w:lang w:val="pl-PL"/>
        </w:rPr>
        <w:tab/>
      </w:r>
      <w:r w:rsidRPr="00250B35">
        <w:rPr>
          <w:rFonts w:ascii="Arial Narrow" w:hAnsi="Arial Narrow"/>
          <w:lang w:val="pl-PL"/>
        </w:rPr>
        <w:tab/>
      </w:r>
      <w:r w:rsidRPr="00250B35">
        <w:rPr>
          <w:rFonts w:ascii="Arial Narrow" w:hAnsi="Arial Narrow"/>
          <w:lang w:val="pl-PL"/>
        </w:rPr>
        <w:tab/>
        <w:t>PREDSJEDNIK OPĆINSKOG VIJEĆA</w:t>
      </w:r>
    </w:p>
    <w:p w:rsidR="00250B35" w:rsidRPr="00250B35" w:rsidRDefault="00250B35" w:rsidP="00250B35">
      <w:pPr>
        <w:jc w:val="center"/>
        <w:rPr>
          <w:rFonts w:ascii="Arial Narrow" w:hAnsi="Arial Narrow"/>
          <w:lang w:val="pl-PL"/>
        </w:rPr>
      </w:pPr>
      <w:r w:rsidRPr="00250B35">
        <w:rPr>
          <w:rFonts w:ascii="Arial Narrow" w:hAnsi="Arial Narrow"/>
          <w:lang w:val="pl-PL"/>
        </w:rPr>
        <w:tab/>
      </w:r>
      <w:r w:rsidRPr="00250B35">
        <w:rPr>
          <w:rFonts w:ascii="Arial Narrow" w:hAnsi="Arial Narrow"/>
          <w:lang w:val="pl-PL"/>
        </w:rPr>
        <w:tab/>
      </w:r>
      <w:r w:rsidRPr="00250B35">
        <w:rPr>
          <w:rFonts w:ascii="Arial Narrow" w:hAnsi="Arial Narrow"/>
          <w:lang w:val="pl-PL"/>
        </w:rPr>
        <w:tab/>
      </w:r>
      <w:r w:rsidRPr="00250B35">
        <w:rPr>
          <w:rFonts w:ascii="Arial Narrow" w:hAnsi="Arial Narrow"/>
          <w:lang w:val="pl-PL"/>
        </w:rPr>
        <w:tab/>
      </w:r>
      <w:r w:rsidRPr="00250B35">
        <w:rPr>
          <w:rFonts w:ascii="Arial Narrow" w:hAnsi="Arial Narrow"/>
          <w:lang w:val="pl-PL"/>
        </w:rPr>
        <w:tab/>
        <w:t>Ivica Stiperski</w:t>
      </w:r>
    </w:p>
    <w:p w:rsidR="00250B35" w:rsidRPr="00250B35" w:rsidRDefault="00250B35" w:rsidP="00250B35">
      <w:pPr>
        <w:rPr>
          <w:rFonts w:ascii="Arial Narrow" w:hAnsi="Arial Narrow"/>
        </w:rPr>
      </w:pPr>
    </w:p>
    <w:p w:rsidR="00EF25D5" w:rsidRDefault="00EF25D5" w:rsidP="00340796">
      <w:pPr>
        <w:rPr>
          <w:lang w:eastAsia="hr-HR"/>
        </w:rPr>
      </w:pPr>
    </w:p>
    <w:p w:rsidR="007176EB" w:rsidRDefault="007176EB" w:rsidP="00340796">
      <w:pPr>
        <w:rPr>
          <w:lang w:eastAsia="hr-HR"/>
        </w:rPr>
      </w:pPr>
      <w:r w:rsidRPr="007176EB">
        <w:rPr>
          <w:rFonts w:ascii="Arial Narrow" w:hAnsi="Arial Narrow"/>
          <w:b/>
          <w:noProof/>
          <w:lang w:eastAsia="hr-HR"/>
        </w:rPr>
        <w:lastRenderedPageBreak/>
        <mc:AlternateContent>
          <mc:Choice Requires="wps">
            <w:drawing>
              <wp:anchor distT="0" distB="0" distL="114300" distR="114300" simplePos="0" relativeHeight="251950080" behindDoc="0" locked="0" layoutInCell="1" allowOverlap="1" wp14:anchorId="550C6134" wp14:editId="56F9E361">
                <wp:simplePos x="0" y="0"/>
                <wp:positionH relativeFrom="margin">
                  <wp:posOffset>0</wp:posOffset>
                </wp:positionH>
                <wp:positionV relativeFrom="paragraph">
                  <wp:posOffset>114300</wp:posOffset>
                </wp:positionV>
                <wp:extent cx="334371" cy="362197"/>
                <wp:effectExtent l="57150" t="114300" r="142240" b="76200"/>
                <wp:wrapNone/>
                <wp:docPr id="3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7176EB">
                            <w:pPr>
                              <w:jc w:val="center"/>
                              <w:rPr>
                                <w:rFonts w:ascii="Arial Narrow" w:hAnsi="Arial Narrow"/>
                                <w:sz w:val="24"/>
                                <w:szCs w:val="24"/>
                              </w:rPr>
                            </w:pPr>
                            <w:r>
                              <w:rPr>
                                <w:rFonts w:ascii="Arial Narrow" w:hAnsi="Arial Narrow"/>
                                <w:sz w:val="24"/>
                                <w:szCs w:val="24"/>
                              </w:rPr>
                              <w:t>8</w:t>
                            </w:r>
                          </w:p>
                          <w:p w:rsidR="002C51CA" w:rsidRDefault="002C51CA" w:rsidP="00717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C6134" id="_x0000_s1033" style="position:absolute;left:0;text-align:left;margin-left:0;margin-top:9pt;width:26.35pt;height:28.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" fillcolor="#afabab" strokecolor="#8e8e8e" strokeweight="1.52778mm">
                <v:stroke linestyle="thickThin"/>
                <v:shadow on="t" color="black" opacity="26214f" origin="-.5,.5" offset=".74836mm,-.74836mm"/>
                <v:textbox>
                  <w:txbxContent>
                    <w:p w:rsidR="002C51CA" w:rsidRPr="00104EAC" w:rsidRDefault="002C51CA" w:rsidP="007176EB">
                      <w:pPr>
                        <w:jc w:val="center"/>
                        <w:rPr>
                          <w:rFonts w:ascii="Arial Narrow" w:hAnsi="Arial Narrow"/>
                          <w:sz w:val="24"/>
                          <w:szCs w:val="24"/>
                        </w:rPr>
                      </w:pPr>
                      <w:r>
                        <w:rPr>
                          <w:rFonts w:ascii="Arial Narrow" w:hAnsi="Arial Narrow"/>
                          <w:sz w:val="24"/>
                          <w:szCs w:val="24"/>
                        </w:rPr>
                        <w:t>8</w:t>
                      </w:r>
                    </w:p>
                    <w:p w:rsidR="002C51CA" w:rsidRDefault="002C51CA" w:rsidP="007176EB">
                      <w:pPr>
                        <w:jc w:val="center"/>
                      </w:pPr>
                    </w:p>
                  </w:txbxContent>
                </v:textbox>
                <w10:wrap anchorx="margin"/>
              </v:roundrect>
            </w:pict>
          </mc:Fallback>
        </mc:AlternateContent>
      </w:r>
    </w:p>
    <w:p w:rsidR="007176EB" w:rsidRDefault="007176EB" w:rsidP="00340796">
      <w:pPr>
        <w:rPr>
          <w:lang w:eastAsia="hr-HR"/>
        </w:rPr>
      </w:pPr>
    </w:p>
    <w:p w:rsidR="004D23F7" w:rsidRDefault="004D23F7" w:rsidP="004D23F7">
      <w:pPr>
        <w:tabs>
          <w:tab w:val="left" w:pos="390"/>
          <w:tab w:val="num" w:pos="1080"/>
          <w:tab w:val="left" w:pos="3105"/>
        </w:tabs>
        <w:rPr>
          <w:b/>
          <w:lang w:val="pl-PL"/>
        </w:rPr>
      </w:pPr>
    </w:p>
    <w:p w:rsidR="004D23F7" w:rsidRPr="004D23F7" w:rsidRDefault="004D23F7" w:rsidP="004D23F7">
      <w:pPr>
        <w:tabs>
          <w:tab w:val="left" w:pos="390"/>
          <w:tab w:val="num" w:pos="1080"/>
          <w:tab w:val="left" w:pos="3105"/>
        </w:tabs>
        <w:rPr>
          <w:rFonts w:ascii="Arial Narrow" w:hAnsi="Arial Narrow"/>
          <w:lang w:val="pl-PL"/>
        </w:rPr>
      </w:pPr>
      <w:r w:rsidRPr="004D23F7">
        <w:rPr>
          <w:rFonts w:ascii="Arial Narrow" w:hAnsi="Arial Narrow"/>
          <w:b/>
          <w:lang w:val="pl-PL"/>
        </w:rPr>
        <w:t xml:space="preserve">KLASA: </w:t>
      </w:r>
      <w:r w:rsidRPr="004D23F7">
        <w:rPr>
          <w:rFonts w:ascii="Arial Narrow" w:hAnsi="Arial Narrow"/>
          <w:lang w:val="pl-PL"/>
        </w:rPr>
        <w:t>024-02/22-01/14</w:t>
      </w:r>
    </w:p>
    <w:p w:rsidR="004D23F7" w:rsidRPr="004D23F7" w:rsidRDefault="004D23F7" w:rsidP="004D23F7">
      <w:pPr>
        <w:tabs>
          <w:tab w:val="left" w:pos="390"/>
          <w:tab w:val="num" w:pos="1080"/>
          <w:tab w:val="left" w:pos="3105"/>
        </w:tabs>
        <w:rPr>
          <w:rFonts w:ascii="Arial Narrow" w:hAnsi="Arial Narrow"/>
          <w:lang w:val="pl-PL"/>
        </w:rPr>
      </w:pPr>
      <w:r w:rsidRPr="004D23F7">
        <w:rPr>
          <w:rFonts w:ascii="Arial Narrow" w:hAnsi="Arial Narrow"/>
          <w:b/>
          <w:lang w:val="pl-PL"/>
        </w:rPr>
        <w:t>URBROJ:</w:t>
      </w:r>
      <w:r w:rsidRPr="004D23F7">
        <w:rPr>
          <w:rFonts w:ascii="Arial Narrow" w:hAnsi="Arial Narrow"/>
          <w:lang w:val="pl-PL"/>
        </w:rPr>
        <w:t xml:space="preserve"> 238-40-02-22-10</w:t>
      </w:r>
    </w:p>
    <w:p w:rsidR="004D23F7" w:rsidRPr="004D23F7" w:rsidRDefault="004D23F7" w:rsidP="004D23F7">
      <w:pPr>
        <w:tabs>
          <w:tab w:val="left" w:pos="390"/>
          <w:tab w:val="num" w:pos="1080"/>
          <w:tab w:val="left" w:pos="3105"/>
        </w:tabs>
        <w:rPr>
          <w:rFonts w:ascii="Arial Narrow" w:hAnsi="Arial Narrow"/>
          <w:lang w:val="pl-PL"/>
        </w:rPr>
      </w:pPr>
      <w:r w:rsidRPr="004D23F7">
        <w:rPr>
          <w:rFonts w:ascii="Arial Narrow" w:hAnsi="Arial Narrow"/>
          <w:lang w:val="pl-PL"/>
        </w:rPr>
        <w:t>Dubravica, 15. studeni 2022. godine</w:t>
      </w:r>
    </w:p>
    <w:p w:rsidR="004D23F7" w:rsidRPr="004D23F7" w:rsidRDefault="004D23F7" w:rsidP="004D23F7">
      <w:pPr>
        <w:tabs>
          <w:tab w:val="left" w:pos="390"/>
          <w:tab w:val="num" w:pos="1080"/>
          <w:tab w:val="left" w:pos="3105"/>
        </w:tabs>
        <w:rPr>
          <w:rFonts w:ascii="Arial Narrow" w:hAnsi="Arial Narrow"/>
          <w:lang w:val="pl-PL"/>
        </w:rPr>
      </w:pPr>
    </w:p>
    <w:p w:rsidR="004D23F7" w:rsidRPr="004D23F7" w:rsidRDefault="004D23F7" w:rsidP="004D23F7">
      <w:pPr>
        <w:rPr>
          <w:rFonts w:ascii="Arial Narrow" w:hAnsi="Arial Narrow"/>
          <w:lang w:val="pl-PL"/>
        </w:rPr>
      </w:pPr>
      <w:r w:rsidRPr="004D23F7">
        <w:rPr>
          <w:rFonts w:ascii="Arial Narrow" w:hAnsi="Arial Narrow"/>
          <w:lang w:val="pl-PL"/>
        </w:rPr>
        <w:t xml:space="preserve">Na temelju članka 5. Zakona o kulturnim vijećima i financiranju javnih potreba u kulturi („Narodne novine” broj 83/22), članka 32. Zakona o udrugama („Narodne novine” broj </w:t>
      </w:r>
      <w:hyperlink r:id="rId36" w:tgtFrame="_blank" w:history="1">
        <w:r w:rsidRPr="004D23F7">
          <w:rPr>
            <w:rFonts w:ascii="Arial Narrow" w:hAnsi="Arial Narrow"/>
            <w:lang w:val="pl-PL"/>
          </w:rPr>
          <w:t>74/14</w:t>
        </w:r>
      </w:hyperlink>
      <w:r w:rsidRPr="004D23F7">
        <w:rPr>
          <w:rFonts w:ascii="Arial Narrow" w:hAnsi="Arial Narrow"/>
          <w:lang w:val="pl-PL"/>
        </w:rPr>
        <w:t>, </w:t>
      </w:r>
      <w:hyperlink r:id="rId37" w:tgtFrame="_blank" w:history="1">
        <w:r w:rsidRPr="004D23F7">
          <w:rPr>
            <w:rFonts w:ascii="Arial Narrow" w:hAnsi="Arial Narrow"/>
            <w:lang w:val="pl-PL"/>
          </w:rPr>
          <w:t>70/17</w:t>
        </w:r>
      </w:hyperlink>
      <w:r w:rsidRPr="004D23F7">
        <w:rPr>
          <w:rFonts w:ascii="Arial Narrow" w:hAnsi="Arial Narrow"/>
          <w:lang w:val="pl-PL"/>
        </w:rPr>
        <w:t>, </w:t>
      </w:r>
      <w:hyperlink r:id="rId38" w:tgtFrame="_blank" w:history="1">
        <w:r w:rsidRPr="004D23F7">
          <w:rPr>
            <w:rFonts w:ascii="Arial Narrow" w:hAnsi="Arial Narrow"/>
            <w:lang w:val="pl-PL"/>
          </w:rPr>
          <w:t>98/19</w:t>
        </w:r>
      </w:hyperlink>
      <w:r w:rsidRPr="004D23F7">
        <w:rPr>
          <w:rFonts w:ascii="Arial Narrow" w:hAnsi="Arial Narrow"/>
          <w:lang w:val="pl-PL"/>
        </w:rPr>
        <w:t>), članka 4. Zakona o zaštiti i očuvanju kulturnih dobara („Narodne novine” broj  </w:t>
      </w:r>
      <w:hyperlink r:id="rId39" w:history="1">
        <w:r w:rsidRPr="004D23F7">
          <w:rPr>
            <w:rFonts w:ascii="Arial Narrow" w:hAnsi="Arial Narrow"/>
            <w:lang w:val="pl-PL"/>
          </w:rPr>
          <w:t>69/99</w:t>
        </w:r>
      </w:hyperlink>
      <w:r w:rsidRPr="004D23F7">
        <w:rPr>
          <w:rFonts w:ascii="Arial Narrow" w:hAnsi="Arial Narrow"/>
          <w:lang w:val="pl-PL"/>
        </w:rPr>
        <w:t>, </w:t>
      </w:r>
      <w:hyperlink r:id="rId40" w:history="1">
        <w:r w:rsidRPr="004D23F7">
          <w:rPr>
            <w:rFonts w:ascii="Arial Narrow" w:hAnsi="Arial Narrow"/>
            <w:lang w:val="pl-PL"/>
          </w:rPr>
          <w:t>151/03</w:t>
        </w:r>
      </w:hyperlink>
      <w:r w:rsidRPr="004D23F7">
        <w:rPr>
          <w:rFonts w:ascii="Arial Narrow" w:hAnsi="Arial Narrow"/>
          <w:lang w:val="pl-PL"/>
        </w:rPr>
        <w:t>, </w:t>
      </w:r>
      <w:hyperlink r:id="rId41" w:history="1">
        <w:r w:rsidRPr="004D23F7">
          <w:rPr>
            <w:rFonts w:ascii="Arial Narrow" w:hAnsi="Arial Narrow"/>
            <w:lang w:val="pl-PL"/>
          </w:rPr>
          <w:t>157/03</w:t>
        </w:r>
      </w:hyperlink>
      <w:r w:rsidRPr="004D23F7">
        <w:rPr>
          <w:rFonts w:ascii="Arial Narrow" w:hAnsi="Arial Narrow"/>
          <w:lang w:val="pl-PL"/>
        </w:rPr>
        <w:t>, </w:t>
      </w:r>
      <w:hyperlink r:id="rId42" w:history="1">
        <w:r w:rsidRPr="004D23F7">
          <w:rPr>
            <w:rFonts w:ascii="Arial Narrow" w:hAnsi="Arial Narrow"/>
            <w:lang w:val="pl-PL"/>
          </w:rPr>
          <w:t>100/04</w:t>
        </w:r>
      </w:hyperlink>
      <w:r w:rsidRPr="004D23F7">
        <w:rPr>
          <w:rFonts w:ascii="Arial Narrow" w:hAnsi="Arial Narrow"/>
          <w:lang w:val="pl-PL"/>
        </w:rPr>
        <w:t>,  </w:t>
      </w:r>
      <w:hyperlink r:id="rId43" w:history="1">
        <w:r w:rsidRPr="004D23F7">
          <w:rPr>
            <w:rFonts w:ascii="Arial Narrow" w:hAnsi="Arial Narrow"/>
            <w:lang w:val="pl-PL"/>
          </w:rPr>
          <w:t>87/09</w:t>
        </w:r>
      </w:hyperlink>
      <w:r w:rsidRPr="004D23F7">
        <w:rPr>
          <w:rFonts w:ascii="Arial Narrow" w:hAnsi="Arial Narrow"/>
          <w:lang w:val="pl-PL"/>
        </w:rPr>
        <w:t>, </w:t>
      </w:r>
      <w:hyperlink r:id="rId44" w:history="1">
        <w:r w:rsidRPr="004D23F7">
          <w:rPr>
            <w:rFonts w:ascii="Arial Narrow" w:hAnsi="Arial Narrow"/>
            <w:lang w:val="pl-PL"/>
          </w:rPr>
          <w:t>88/10</w:t>
        </w:r>
      </w:hyperlink>
      <w:r w:rsidRPr="004D23F7">
        <w:rPr>
          <w:rFonts w:ascii="Arial Narrow" w:hAnsi="Arial Narrow"/>
          <w:lang w:val="pl-PL"/>
        </w:rPr>
        <w:t>, </w:t>
      </w:r>
      <w:hyperlink r:id="rId45" w:history="1">
        <w:r w:rsidRPr="004D23F7">
          <w:rPr>
            <w:rFonts w:ascii="Arial Narrow" w:hAnsi="Arial Narrow"/>
            <w:lang w:val="pl-PL"/>
          </w:rPr>
          <w:t>61/11</w:t>
        </w:r>
      </w:hyperlink>
      <w:r w:rsidRPr="004D23F7">
        <w:rPr>
          <w:rFonts w:ascii="Arial Narrow" w:hAnsi="Arial Narrow"/>
          <w:lang w:val="pl-PL"/>
        </w:rPr>
        <w:t>, </w:t>
      </w:r>
      <w:hyperlink r:id="rId46" w:history="1">
        <w:r w:rsidRPr="004D23F7">
          <w:rPr>
            <w:rFonts w:ascii="Arial Narrow" w:hAnsi="Arial Narrow"/>
            <w:lang w:val="pl-PL"/>
          </w:rPr>
          <w:t>25/12</w:t>
        </w:r>
      </w:hyperlink>
      <w:r w:rsidRPr="004D23F7">
        <w:rPr>
          <w:rFonts w:ascii="Arial Narrow" w:hAnsi="Arial Narrow"/>
          <w:lang w:val="pl-PL"/>
        </w:rPr>
        <w:t>, </w:t>
      </w:r>
      <w:hyperlink r:id="rId47" w:history="1">
        <w:r w:rsidRPr="004D23F7">
          <w:rPr>
            <w:rFonts w:ascii="Arial Narrow" w:hAnsi="Arial Narrow"/>
            <w:lang w:val="pl-PL"/>
          </w:rPr>
          <w:t>136/12</w:t>
        </w:r>
      </w:hyperlink>
      <w:r w:rsidRPr="004D23F7">
        <w:rPr>
          <w:rFonts w:ascii="Arial Narrow" w:hAnsi="Arial Narrow"/>
          <w:lang w:val="pl-PL"/>
        </w:rPr>
        <w:t>, </w:t>
      </w:r>
      <w:hyperlink r:id="rId48" w:history="1">
        <w:r w:rsidRPr="004D23F7">
          <w:rPr>
            <w:rFonts w:ascii="Arial Narrow" w:hAnsi="Arial Narrow"/>
            <w:lang w:val="pl-PL"/>
          </w:rPr>
          <w:t>157/13</w:t>
        </w:r>
      </w:hyperlink>
      <w:r w:rsidRPr="004D23F7">
        <w:rPr>
          <w:rFonts w:ascii="Arial Narrow" w:hAnsi="Arial Narrow"/>
          <w:lang w:val="pl-PL"/>
        </w:rPr>
        <w:t>, </w:t>
      </w:r>
      <w:hyperlink r:id="rId49" w:history="1">
        <w:r w:rsidRPr="004D23F7">
          <w:rPr>
            <w:rFonts w:ascii="Arial Narrow" w:hAnsi="Arial Narrow"/>
            <w:lang w:val="pl-PL"/>
          </w:rPr>
          <w:t>152/14</w:t>
        </w:r>
      </w:hyperlink>
      <w:r w:rsidRPr="004D23F7">
        <w:rPr>
          <w:rFonts w:ascii="Arial Narrow" w:hAnsi="Arial Narrow"/>
          <w:lang w:val="pl-PL"/>
        </w:rPr>
        <w:t> , </w:t>
      </w:r>
      <w:hyperlink r:id="rId50" w:history="1">
        <w:r w:rsidRPr="004D23F7">
          <w:rPr>
            <w:rFonts w:ascii="Arial Narrow" w:hAnsi="Arial Narrow"/>
            <w:lang w:val="pl-PL"/>
          </w:rPr>
          <w:t>98/15</w:t>
        </w:r>
      </w:hyperlink>
      <w:r w:rsidRPr="004D23F7">
        <w:rPr>
          <w:rFonts w:ascii="Arial Narrow" w:hAnsi="Arial Narrow"/>
          <w:lang w:val="pl-PL"/>
        </w:rPr>
        <w:t>, </w:t>
      </w:r>
      <w:hyperlink r:id="rId51" w:tgtFrame="_blank" w:history="1">
        <w:r w:rsidRPr="004D23F7">
          <w:rPr>
            <w:rFonts w:ascii="Arial Narrow" w:hAnsi="Arial Narrow"/>
            <w:lang w:val="pl-PL"/>
          </w:rPr>
          <w:t>44/17</w:t>
        </w:r>
      </w:hyperlink>
      <w:r w:rsidRPr="004D23F7">
        <w:rPr>
          <w:rFonts w:ascii="Arial Narrow" w:hAnsi="Arial Narrow"/>
          <w:lang w:val="pl-PL"/>
        </w:rPr>
        <w:t>, </w:t>
      </w:r>
      <w:hyperlink r:id="rId52" w:tgtFrame="_blank" w:history="1">
        <w:r w:rsidRPr="004D23F7">
          <w:rPr>
            <w:rFonts w:ascii="Arial Narrow" w:hAnsi="Arial Narrow"/>
            <w:lang w:val="pl-PL"/>
          </w:rPr>
          <w:t>90/18</w:t>
        </w:r>
      </w:hyperlink>
      <w:r w:rsidRPr="004D23F7">
        <w:rPr>
          <w:rFonts w:ascii="Arial Narrow" w:hAnsi="Arial Narrow"/>
          <w:lang w:val="pl-PL"/>
        </w:rPr>
        <w:t>, </w:t>
      </w:r>
      <w:hyperlink r:id="rId53" w:tgtFrame="_blank" w:history="1">
        <w:r w:rsidRPr="004D23F7">
          <w:rPr>
            <w:rFonts w:ascii="Arial Narrow" w:hAnsi="Arial Narrow"/>
            <w:lang w:val="pl-PL"/>
          </w:rPr>
          <w:t>32/20</w:t>
        </w:r>
      </w:hyperlink>
      <w:r w:rsidRPr="004D23F7">
        <w:rPr>
          <w:rFonts w:ascii="Arial Narrow" w:hAnsi="Arial Narrow"/>
          <w:lang w:val="pl-PL"/>
        </w:rPr>
        <w:t>, </w:t>
      </w:r>
      <w:hyperlink r:id="rId54" w:tgtFrame="_blank" w:history="1">
        <w:r w:rsidRPr="004D23F7">
          <w:rPr>
            <w:rFonts w:ascii="Arial Narrow" w:hAnsi="Arial Narrow"/>
            <w:lang w:val="pl-PL"/>
          </w:rPr>
          <w:t>62/20</w:t>
        </w:r>
      </w:hyperlink>
      <w:r w:rsidRPr="004D23F7">
        <w:rPr>
          <w:rFonts w:ascii="Arial Narrow" w:hAnsi="Arial Narrow"/>
          <w:lang w:val="pl-PL"/>
        </w:rPr>
        <w:t>, 117/21) i članka 21. Statuta Općine Dubravica (Službeni glasnik Općine Dubravica broj 01/2021) Općinsko vijeće Općine Dubravica na svojoj 10. sjednici održanoj 15. studenog 2022. godine donosi</w:t>
      </w:r>
    </w:p>
    <w:p w:rsidR="004D23F7" w:rsidRPr="004D23F7" w:rsidRDefault="004D23F7" w:rsidP="004D23F7">
      <w:pPr>
        <w:tabs>
          <w:tab w:val="left" w:pos="390"/>
          <w:tab w:val="num" w:pos="1080"/>
          <w:tab w:val="left" w:pos="3105"/>
        </w:tabs>
        <w:rPr>
          <w:rFonts w:ascii="Arial Narrow" w:hAnsi="Arial Narrow"/>
          <w:lang w:val="pl-PL"/>
        </w:rPr>
      </w:pPr>
    </w:p>
    <w:p w:rsidR="004D23F7" w:rsidRPr="004D23F7" w:rsidRDefault="004D23F7" w:rsidP="004D23F7">
      <w:pPr>
        <w:tabs>
          <w:tab w:val="left" w:pos="3105"/>
        </w:tabs>
        <w:jc w:val="center"/>
        <w:rPr>
          <w:rFonts w:ascii="Arial Narrow" w:hAnsi="Arial Narrow"/>
          <w:b/>
          <w:szCs w:val="28"/>
          <w:lang w:val="pl-PL"/>
        </w:rPr>
      </w:pPr>
      <w:r w:rsidRPr="004D23F7">
        <w:rPr>
          <w:rFonts w:ascii="Arial Narrow" w:hAnsi="Arial Narrow"/>
          <w:b/>
          <w:szCs w:val="28"/>
          <w:lang w:val="pl-PL"/>
        </w:rPr>
        <w:t xml:space="preserve">II. IZMJENE I DOPUNE PROGRAMA </w:t>
      </w:r>
    </w:p>
    <w:p w:rsidR="004D23F7" w:rsidRPr="004D23F7" w:rsidRDefault="004D23F7" w:rsidP="004D23F7">
      <w:pPr>
        <w:tabs>
          <w:tab w:val="left" w:pos="3105"/>
        </w:tabs>
        <w:jc w:val="center"/>
        <w:rPr>
          <w:rFonts w:ascii="Arial Narrow" w:hAnsi="Arial Narrow"/>
          <w:b/>
          <w:szCs w:val="28"/>
          <w:lang w:val="pl-PL"/>
        </w:rPr>
      </w:pPr>
      <w:r w:rsidRPr="004D23F7">
        <w:rPr>
          <w:rFonts w:ascii="Arial Narrow" w:hAnsi="Arial Narrow"/>
          <w:b/>
          <w:szCs w:val="28"/>
          <w:lang w:val="pl-PL"/>
        </w:rPr>
        <w:t>JAVNIH POTREBA U KULTURI ZA 2022. GODINU</w:t>
      </w:r>
    </w:p>
    <w:p w:rsidR="004D23F7" w:rsidRPr="004D23F7" w:rsidRDefault="004D23F7" w:rsidP="004D23F7">
      <w:pPr>
        <w:tabs>
          <w:tab w:val="left" w:pos="3105"/>
        </w:tabs>
        <w:jc w:val="center"/>
        <w:rPr>
          <w:rFonts w:ascii="Arial Narrow" w:hAnsi="Arial Narrow"/>
          <w:b/>
          <w:szCs w:val="28"/>
          <w:lang w:val="pl-PL"/>
        </w:rPr>
      </w:pPr>
      <w:r w:rsidRPr="004D23F7">
        <w:rPr>
          <w:rFonts w:ascii="Arial Narrow" w:hAnsi="Arial Narrow"/>
          <w:b/>
          <w:szCs w:val="28"/>
          <w:lang w:val="pl-PL"/>
        </w:rPr>
        <w:t>Članak 1.</w:t>
      </w:r>
    </w:p>
    <w:p w:rsidR="004D23F7" w:rsidRPr="004D23F7" w:rsidRDefault="004D23F7" w:rsidP="004D23F7">
      <w:pPr>
        <w:tabs>
          <w:tab w:val="left" w:pos="3105"/>
        </w:tabs>
        <w:rPr>
          <w:rFonts w:ascii="Arial Narrow" w:hAnsi="Arial Narrow"/>
          <w:szCs w:val="28"/>
          <w:lang w:val="pl-PL"/>
        </w:rPr>
      </w:pPr>
      <w:r w:rsidRPr="004D23F7">
        <w:rPr>
          <w:rFonts w:ascii="Arial Narrow" w:hAnsi="Arial Narrow"/>
          <w:szCs w:val="28"/>
          <w:lang w:val="pl-PL"/>
        </w:rPr>
        <w:t>Ovim II. izmjenama i dopunama Programa javnih potreba u kulturi za 2022. godinu mijenja se Program javnih potreba u kulturi za 2022. godinu (Službeni glasnik Općine Dubravica broj 07/2021) i glasi:</w:t>
      </w:r>
    </w:p>
    <w:p w:rsidR="004D23F7" w:rsidRDefault="004D23F7" w:rsidP="004D23F7">
      <w:pPr>
        <w:tabs>
          <w:tab w:val="left" w:pos="3105"/>
        </w:tabs>
        <w:rPr>
          <w:szCs w:val="28"/>
          <w:lang w:val="pl-PL"/>
        </w:rPr>
      </w:pPr>
    </w:p>
    <w:tbl>
      <w:tblPr>
        <w:tblW w:w="13749" w:type="dxa"/>
        <w:tblInd w:w="108" w:type="dxa"/>
        <w:tblLook w:val="04A0" w:firstRow="1" w:lastRow="0" w:firstColumn="1" w:lastColumn="0" w:noHBand="0" w:noVBand="1"/>
      </w:tblPr>
      <w:tblGrid>
        <w:gridCol w:w="1426"/>
        <w:gridCol w:w="1298"/>
        <w:gridCol w:w="5577"/>
        <w:gridCol w:w="1426"/>
        <w:gridCol w:w="1426"/>
        <w:gridCol w:w="1170"/>
        <w:gridCol w:w="1426"/>
      </w:tblGrid>
      <w:tr w:rsidR="004D23F7" w:rsidTr="002C51CA">
        <w:trPr>
          <w:trHeight w:val="274"/>
        </w:trPr>
        <w:tc>
          <w:tcPr>
            <w:tcW w:w="1426"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4D23F7" w:rsidRPr="00996E1C" w:rsidRDefault="004D23F7" w:rsidP="002C51CA">
            <w:pPr>
              <w:rPr>
                <w:rFonts w:ascii="Arial" w:hAnsi="Arial" w:cs="Arial"/>
                <w:b/>
                <w:bCs/>
                <w:color w:val="000000"/>
                <w:sz w:val="16"/>
                <w:szCs w:val="16"/>
              </w:rPr>
            </w:pPr>
            <w:r w:rsidRPr="00996E1C">
              <w:rPr>
                <w:rFonts w:ascii="Arial" w:hAnsi="Arial" w:cs="Arial"/>
                <w:b/>
                <w:bCs/>
                <w:color w:val="000000"/>
                <w:sz w:val="16"/>
                <w:szCs w:val="16"/>
              </w:rPr>
              <w:t>POZICIJA</w:t>
            </w:r>
          </w:p>
        </w:tc>
        <w:tc>
          <w:tcPr>
            <w:tcW w:w="1298" w:type="dxa"/>
            <w:tcBorders>
              <w:top w:val="single" w:sz="4" w:space="0" w:color="auto"/>
              <w:left w:val="nil"/>
              <w:bottom w:val="single" w:sz="4" w:space="0" w:color="auto"/>
              <w:right w:val="single" w:sz="4" w:space="0" w:color="auto"/>
            </w:tcBorders>
            <w:shd w:val="clear" w:color="C1C1FF" w:fill="C1C1FF"/>
            <w:vAlign w:val="center"/>
            <w:hideMark/>
          </w:tcPr>
          <w:p w:rsidR="004D23F7" w:rsidRPr="00996E1C" w:rsidRDefault="004D23F7" w:rsidP="002C51CA">
            <w:pPr>
              <w:rPr>
                <w:rFonts w:ascii="Arial" w:hAnsi="Arial" w:cs="Arial"/>
                <w:b/>
                <w:bCs/>
                <w:color w:val="000000"/>
                <w:sz w:val="16"/>
                <w:szCs w:val="16"/>
              </w:rPr>
            </w:pPr>
            <w:r w:rsidRPr="00996E1C">
              <w:rPr>
                <w:rFonts w:ascii="Arial" w:hAnsi="Arial" w:cs="Arial"/>
                <w:b/>
                <w:bCs/>
                <w:color w:val="000000"/>
                <w:sz w:val="16"/>
                <w:szCs w:val="16"/>
              </w:rPr>
              <w:t>BROJ KONTA</w:t>
            </w:r>
          </w:p>
        </w:tc>
        <w:tc>
          <w:tcPr>
            <w:tcW w:w="5577" w:type="dxa"/>
            <w:tcBorders>
              <w:top w:val="single" w:sz="4" w:space="0" w:color="auto"/>
              <w:left w:val="nil"/>
              <w:bottom w:val="single" w:sz="4" w:space="0" w:color="auto"/>
              <w:right w:val="single" w:sz="4" w:space="0" w:color="auto"/>
            </w:tcBorders>
            <w:shd w:val="clear" w:color="C1C1FF" w:fill="C1C1FF"/>
            <w:vAlign w:val="center"/>
            <w:hideMark/>
          </w:tcPr>
          <w:p w:rsidR="004D23F7" w:rsidRPr="00996E1C" w:rsidRDefault="004D23F7" w:rsidP="002C51CA">
            <w:pPr>
              <w:rPr>
                <w:rFonts w:ascii="Arial" w:hAnsi="Arial" w:cs="Arial"/>
                <w:b/>
                <w:bCs/>
                <w:color w:val="000000"/>
                <w:sz w:val="16"/>
                <w:szCs w:val="16"/>
              </w:rPr>
            </w:pPr>
            <w:r w:rsidRPr="00996E1C">
              <w:rPr>
                <w:rFonts w:ascii="Arial" w:hAnsi="Arial" w:cs="Arial"/>
                <w:b/>
                <w:bCs/>
                <w:color w:val="000000"/>
                <w:sz w:val="16"/>
                <w:szCs w:val="16"/>
              </w:rPr>
              <w:t>VRSTA RASHODA / IZDATAKA</w:t>
            </w:r>
          </w:p>
        </w:tc>
        <w:tc>
          <w:tcPr>
            <w:tcW w:w="1426" w:type="dxa"/>
            <w:tcBorders>
              <w:top w:val="single" w:sz="4" w:space="0" w:color="auto"/>
              <w:left w:val="nil"/>
              <w:bottom w:val="single" w:sz="4" w:space="0" w:color="auto"/>
              <w:right w:val="single" w:sz="4" w:space="0" w:color="auto"/>
            </w:tcBorders>
            <w:shd w:val="clear" w:color="C1C1FF" w:fill="C1C1FF"/>
            <w:vAlign w:val="center"/>
            <w:hideMark/>
          </w:tcPr>
          <w:p w:rsidR="004D23F7" w:rsidRPr="00996E1C" w:rsidRDefault="004D23F7" w:rsidP="002C51CA">
            <w:pPr>
              <w:jc w:val="right"/>
              <w:rPr>
                <w:rFonts w:ascii="Arial" w:hAnsi="Arial" w:cs="Arial"/>
                <w:b/>
                <w:bCs/>
                <w:color w:val="000000"/>
                <w:sz w:val="16"/>
                <w:szCs w:val="16"/>
              </w:rPr>
            </w:pPr>
            <w:r w:rsidRPr="00996E1C">
              <w:rPr>
                <w:rFonts w:ascii="Arial" w:hAnsi="Arial" w:cs="Arial"/>
                <w:b/>
                <w:bCs/>
                <w:color w:val="000000"/>
                <w:sz w:val="16"/>
                <w:szCs w:val="16"/>
              </w:rPr>
              <w:t>PLANIRANO</w:t>
            </w:r>
          </w:p>
        </w:tc>
        <w:tc>
          <w:tcPr>
            <w:tcW w:w="1426" w:type="dxa"/>
            <w:tcBorders>
              <w:top w:val="single" w:sz="4" w:space="0" w:color="auto"/>
              <w:left w:val="nil"/>
              <w:bottom w:val="single" w:sz="4" w:space="0" w:color="auto"/>
              <w:right w:val="single" w:sz="4" w:space="0" w:color="auto"/>
            </w:tcBorders>
            <w:shd w:val="clear" w:color="C1C1FF" w:fill="C1C1FF"/>
            <w:vAlign w:val="center"/>
            <w:hideMark/>
          </w:tcPr>
          <w:p w:rsidR="004D23F7" w:rsidRPr="00996E1C" w:rsidRDefault="004D23F7" w:rsidP="002C51CA">
            <w:pPr>
              <w:jc w:val="right"/>
              <w:rPr>
                <w:rFonts w:ascii="Arial" w:hAnsi="Arial" w:cs="Arial"/>
                <w:b/>
                <w:bCs/>
                <w:color w:val="000000"/>
                <w:sz w:val="16"/>
                <w:szCs w:val="16"/>
              </w:rPr>
            </w:pPr>
            <w:r w:rsidRPr="00996E1C">
              <w:rPr>
                <w:rFonts w:ascii="Arial" w:hAnsi="Arial" w:cs="Arial"/>
                <w:b/>
                <w:bCs/>
                <w:color w:val="000000"/>
                <w:sz w:val="16"/>
                <w:szCs w:val="16"/>
              </w:rPr>
              <w:t>PROMJENA IZNOS</w:t>
            </w:r>
          </w:p>
        </w:tc>
        <w:tc>
          <w:tcPr>
            <w:tcW w:w="1170" w:type="dxa"/>
            <w:tcBorders>
              <w:top w:val="single" w:sz="4" w:space="0" w:color="auto"/>
              <w:left w:val="nil"/>
              <w:bottom w:val="single" w:sz="4" w:space="0" w:color="auto"/>
              <w:right w:val="single" w:sz="4" w:space="0" w:color="auto"/>
            </w:tcBorders>
            <w:shd w:val="clear" w:color="C1C1FF" w:fill="C1C1FF"/>
            <w:vAlign w:val="center"/>
            <w:hideMark/>
          </w:tcPr>
          <w:p w:rsidR="004D23F7" w:rsidRPr="00996E1C" w:rsidRDefault="004D23F7" w:rsidP="002C51CA">
            <w:pPr>
              <w:jc w:val="right"/>
              <w:rPr>
                <w:rFonts w:ascii="Arial" w:hAnsi="Arial" w:cs="Arial"/>
                <w:b/>
                <w:bCs/>
                <w:color w:val="000000"/>
                <w:sz w:val="16"/>
                <w:szCs w:val="16"/>
              </w:rPr>
            </w:pPr>
            <w:r w:rsidRPr="00996E1C">
              <w:rPr>
                <w:rFonts w:ascii="Arial" w:hAnsi="Arial" w:cs="Arial"/>
                <w:b/>
                <w:bCs/>
                <w:color w:val="000000"/>
                <w:sz w:val="16"/>
                <w:szCs w:val="16"/>
              </w:rPr>
              <w:t>PROMJENA (%)</w:t>
            </w:r>
          </w:p>
        </w:tc>
        <w:tc>
          <w:tcPr>
            <w:tcW w:w="1426" w:type="dxa"/>
            <w:tcBorders>
              <w:top w:val="single" w:sz="4" w:space="0" w:color="auto"/>
              <w:left w:val="nil"/>
              <w:bottom w:val="single" w:sz="4" w:space="0" w:color="auto"/>
              <w:right w:val="single" w:sz="4" w:space="0" w:color="auto"/>
            </w:tcBorders>
            <w:shd w:val="clear" w:color="C1C1FF" w:fill="C1C1FF"/>
            <w:vAlign w:val="center"/>
            <w:hideMark/>
          </w:tcPr>
          <w:p w:rsidR="004D23F7" w:rsidRPr="00996E1C" w:rsidRDefault="004D23F7" w:rsidP="002C51CA">
            <w:pPr>
              <w:jc w:val="right"/>
              <w:rPr>
                <w:rFonts w:ascii="Arial" w:hAnsi="Arial" w:cs="Arial"/>
                <w:b/>
                <w:bCs/>
                <w:color w:val="000000"/>
                <w:sz w:val="16"/>
                <w:szCs w:val="16"/>
              </w:rPr>
            </w:pPr>
            <w:r w:rsidRPr="00996E1C">
              <w:rPr>
                <w:rFonts w:ascii="Arial" w:hAnsi="Arial" w:cs="Arial"/>
                <w:b/>
                <w:bCs/>
                <w:color w:val="000000"/>
                <w:sz w:val="16"/>
                <w:szCs w:val="16"/>
              </w:rPr>
              <w:t>NOVI IZNOS</w:t>
            </w:r>
          </w:p>
        </w:tc>
      </w:tr>
      <w:tr w:rsidR="004D23F7" w:rsidTr="002C51CA">
        <w:trPr>
          <w:trHeight w:val="274"/>
        </w:trPr>
        <w:tc>
          <w:tcPr>
            <w:tcW w:w="1426"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4D23F7" w:rsidRDefault="004D23F7" w:rsidP="002C51CA">
            <w:pPr>
              <w:rPr>
                <w:rFonts w:ascii="Arial" w:hAnsi="Arial" w:cs="Arial"/>
                <w:b/>
                <w:bCs/>
                <w:color w:val="000000"/>
                <w:sz w:val="16"/>
                <w:szCs w:val="16"/>
                <w:lang w:eastAsia="hr-HR"/>
              </w:rPr>
            </w:pPr>
            <w:r>
              <w:rPr>
                <w:rFonts w:ascii="Arial" w:hAnsi="Arial" w:cs="Arial"/>
                <w:b/>
                <w:bCs/>
                <w:color w:val="000000"/>
                <w:sz w:val="16"/>
                <w:szCs w:val="16"/>
              </w:rPr>
              <w:t>Program</w:t>
            </w:r>
          </w:p>
        </w:tc>
        <w:tc>
          <w:tcPr>
            <w:tcW w:w="1298" w:type="dxa"/>
            <w:tcBorders>
              <w:top w:val="single" w:sz="4" w:space="0" w:color="auto"/>
              <w:left w:val="nil"/>
              <w:bottom w:val="single" w:sz="4" w:space="0" w:color="auto"/>
              <w:right w:val="single" w:sz="4" w:space="0" w:color="auto"/>
            </w:tcBorders>
            <w:shd w:val="clear" w:color="C1C1FF" w:fill="C1C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1005</w:t>
            </w:r>
          </w:p>
        </w:tc>
        <w:tc>
          <w:tcPr>
            <w:tcW w:w="5577" w:type="dxa"/>
            <w:tcBorders>
              <w:top w:val="single" w:sz="4" w:space="0" w:color="auto"/>
              <w:left w:val="nil"/>
              <w:bottom w:val="single" w:sz="4" w:space="0" w:color="auto"/>
              <w:right w:val="single" w:sz="4" w:space="0" w:color="auto"/>
            </w:tcBorders>
            <w:shd w:val="clear" w:color="C1C1FF" w:fill="C1C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Javnih potreba u kulturi</w:t>
            </w:r>
          </w:p>
        </w:tc>
        <w:tc>
          <w:tcPr>
            <w:tcW w:w="1426" w:type="dxa"/>
            <w:tcBorders>
              <w:top w:val="single" w:sz="4" w:space="0" w:color="auto"/>
              <w:left w:val="nil"/>
              <w:bottom w:val="single" w:sz="4" w:space="0" w:color="auto"/>
              <w:right w:val="single" w:sz="4" w:space="0" w:color="auto"/>
            </w:tcBorders>
            <w:shd w:val="clear" w:color="C1C1FF" w:fill="C1C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686.000,00</w:t>
            </w:r>
          </w:p>
        </w:tc>
        <w:tc>
          <w:tcPr>
            <w:tcW w:w="1426" w:type="dxa"/>
            <w:tcBorders>
              <w:top w:val="single" w:sz="4" w:space="0" w:color="auto"/>
              <w:left w:val="nil"/>
              <w:bottom w:val="single" w:sz="4" w:space="0" w:color="auto"/>
              <w:right w:val="single" w:sz="4" w:space="0" w:color="auto"/>
            </w:tcBorders>
            <w:shd w:val="clear" w:color="C1C1FF" w:fill="C1C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- 187.700,00</w:t>
            </w:r>
          </w:p>
        </w:tc>
        <w:tc>
          <w:tcPr>
            <w:tcW w:w="1170" w:type="dxa"/>
            <w:tcBorders>
              <w:top w:val="single" w:sz="4" w:space="0" w:color="auto"/>
              <w:left w:val="nil"/>
              <w:bottom w:val="single" w:sz="4" w:space="0" w:color="auto"/>
              <w:right w:val="single" w:sz="4" w:space="0" w:color="auto"/>
            </w:tcBorders>
            <w:shd w:val="clear" w:color="C1C1FF" w:fill="C1C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- 27,36</w:t>
            </w:r>
          </w:p>
        </w:tc>
        <w:tc>
          <w:tcPr>
            <w:tcW w:w="1426" w:type="dxa"/>
            <w:tcBorders>
              <w:top w:val="single" w:sz="4" w:space="0" w:color="auto"/>
              <w:left w:val="nil"/>
              <w:bottom w:val="single" w:sz="4" w:space="0" w:color="auto"/>
              <w:right w:val="single" w:sz="4" w:space="0" w:color="auto"/>
            </w:tcBorders>
            <w:shd w:val="clear" w:color="C1C1FF" w:fill="C1C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498.300,00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Aktivnost</w:t>
            </w:r>
          </w:p>
        </w:tc>
        <w:tc>
          <w:tcPr>
            <w:tcW w:w="1298"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A100001</w:t>
            </w:r>
          </w:p>
        </w:tc>
        <w:tc>
          <w:tcPr>
            <w:tcW w:w="5577"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Sufinanciranje programa i projekata Udruga</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62.000,00</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62.000,00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1.1.</w:t>
            </w:r>
          </w:p>
        </w:tc>
        <w:tc>
          <w:tcPr>
            <w:tcW w:w="5577"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52.000,00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52.000,00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52.000,00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52.000,00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Ostali rashodi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52.000,00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52.000,00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Tekuće donacije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52.000,00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52.000,00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Tekuće donacije u novcu</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52.000,00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52.000,00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R305</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3811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Sufinanciranje programa i projekata u kulturi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52.000,00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52.000,00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5.2.</w:t>
            </w:r>
          </w:p>
        </w:tc>
        <w:tc>
          <w:tcPr>
            <w:tcW w:w="5577"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Ostale pomoći</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Ostali rashodi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Tekuće donacije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Tekuće donacije u novcu</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lastRenderedPageBreak/>
              <w:t>R305A</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3811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Sufinanciranje programa i projekata u kulturi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Aktivnost</w:t>
            </w:r>
          </w:p>
        </w:tc>
        <w:tc>
          <w:tcPr>
            <w:tcW w:w="1298"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A100004</w:t>
            </w:r>
          </w:p>
        </w:tc>
        <w:tc>
          <w:tcPr>
            <w:tcW w:w="5577"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Manifestacije u kulturi</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130.000,00</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- 21.700,00</w:t>
            </w:r>
          </w:p>
        </w:tc>
        <w:tc>
          <w:tcPr>
            <w:tcW w:w="1170"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- 16,69</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108.300,00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1.1.</w:t>
            </w:r>
          </w:p>
        </w:tc>
        <w:tc>
          <w:tcPr>
            <w:tcW w:w="5577"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67.000,00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- 13.700,00</w:t>
            </w:r>
          </w:p>
        </w:tc>
        <w:tc>
          <w:tcPr>
            <w:tcW w:w="1170"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- 20,45</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53.300,00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67.000,00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- 13.700,00</w:t>
            </w:r>
          </w:p>
        </w:tc>
        <w:tc>
          <w:tcPr>
            <w:tcW w:w="1170"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- 20,45</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53.300,00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67.000,00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- 13.700,00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- 20,45</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53.300,00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323</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14.000,00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- 6.200,00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- 44,29</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7.800,00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3237</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Intelektualne i osobne usluge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14.000,00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- 6.200,00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- 44,29</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7.800,00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R064-B</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3237</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Berba 2022. - Kak su brali naši stari - Ugovori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7.000,00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- 7.000,00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- 100,00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R064-B1</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3237</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Općinske manifestacije - Ugovori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7.000,00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800,00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11,43</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7.800,00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329</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53.000,00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- 7.500,00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- 14,15</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45.500,00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3299</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53.000,00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- 7.500,00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- 14,15</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45.500,00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R064</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3299</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Općinske manifestacije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37.000,00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7.000,00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18,92</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44.000,00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R064-2</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3299</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Berba 2022. - Kak su brali naši stari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16.000,00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- 14.500,00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- 90,63</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1.500,00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5.2.</w:t>
            </w:r>
          </w:p>
        </w:tc>
        <w:tc>
          <w:tcPr>
            <w:tcW w:w="5577"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Ostale pomoći</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63.000,00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- 8.000,00</w:t>
            </w:r>
          </w:p>
        </w:tc>
        <w:tc>
          <w:tcPr>
            <w:tcW w:w="1170"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- 12,70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55.000,00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63.000,00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- 8.000,00</w:t>
            </w:r>
          </w:p>
        </w:tc>
        <w:tc>
          <w:tcPr>
            <w:tcW w:w="1170"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- 12,70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55.000,00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63.000,00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- 8.000,00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- 12,70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55.000,00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323</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3237</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Intelektualne i osobne usluge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R064B</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3237</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Općinske manifestacije - Ugovori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3.000,00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- 3.000,00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- 100,00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R064-B2</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3237</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Berba 2022. - Kak su brali naši stari - Ugovori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7.000,00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- 7.000,00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- 100,00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329</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53.000,00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3,77</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55.000,00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3299</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53.000,00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3,77</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55.000,00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R064-1</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3299</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Berba 2022. - Kak su brali naši stari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20.000,00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50,00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30.000,00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R064A</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3299</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Općinske manifestacije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33.000,00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- 8.000,00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- 24,24</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25.000,00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Aktivnost</w:t>
            </w:r>
          </w:p>
        </w:tc>
        <w:tc>
          <w:tcPr>
            <w:tcW w:w="1298"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A100005</w:t>
            </w:r>
          </w:p>
        </w:tc>
        <w:tc>
          <w:tcPr>
            <w:tcW w:w="5577"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Ulaganje u objekte i sakralne spomenike kulture</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342.000,00</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- 114.000,00</w:t>
            </w:r>
          </w:p>
        </w:tc>
        <w:tc>
          <w:tcPr>
            <w:tcW w:w="1170"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- 33,33</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228.000,00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1.1.</w:t>
            </w:r>
          </w:p>
        </w:tc>
        <w:tc>
          <w:tcPr>
            <w:tcW w:w="5577"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41.000,00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- 14.000,00</w:t>
            </w:r>
          </w:p>
        </w:tc>
        <w:tc>
          <w:tcPr>
            <w:tcW w:w="1170"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- 34,15</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27.000,00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41.000,00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- 14.000,00</w:t>
            </w:r>
          </w:p>
        </w:tc>
        <w:tc>
          <w:tcPr>
            <w:tcW w:w="1170"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- 34,15</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27.000,00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Ostali rashodi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- 14.000,00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- 34,15</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27.000,00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Tekuće donacije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- 33,33</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Tekuće donacije u novcu</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- 33,33</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lastRenderedPageBreak/>
              <w:t>R158</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3811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Donacija za Crkvu</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30.000,00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- 10.000,00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- 33,33</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20.000,00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Kapitalne donacije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- 4.000,00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- 36,36</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7.000,00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3822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Kapitalne donacije građanima i kućanstvima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- 4.000,00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- 36,36</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7.000,00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R397</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3822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Rekonstrukcija kurije starog Župnog dvora u Rozgi - 7 .faza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4.000,00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- 3.000,00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- 75,00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R397D</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3822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Nadzor -Rekonstrukcija kurije starog Župnog dvora u Rozgi - 7 .faza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7.000,00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- 1.000,00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- 14,29</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6.000,00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4.3.</w:t>
            </w:r>
          </w:p>
        </w:tc>
        <w:tc>
          <w:tcPr>
            <w:tcW w:w="5577"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Ostali prihodi za posebne namjene</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0"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0"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Ostali rashodi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Kapitalne donacije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3822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Kapitalne donacije građanima i kućanstvima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R397A</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3822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Rekonstrukcija kurije starog Župnog dvora u Rozgi - 7 .faza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- 1.000,00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- 100,00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5.2.</w:t>
            </w:r>
          </w:p>
        </w:tc>
        <w:tc>
          <w:tcPr>
            <w:tcW w:w="5577"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Ostale pomoći</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300.000,00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- 99.000,00</w:t>
            </w:r>
          </w:p>
        </w:tc>
        <w:tc>
          <w:tcPr>
            <w:tcW w:w="1170"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- 33,00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201.000,00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300.000,00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- 99.000,00</w:t>
            </w:r>
          </w:p>
        </w:tc>
        <w:tc>
          <w:tcPr>
            <w:tcW w:w="1170"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- 33,00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201.000,00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Ostali rashodi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300.000,00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- 99.000,00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- 33,00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201.000,00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Kapitalne donacije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300.000,00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- 99.000,00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- 33,00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201.000,00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3822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Kapitalne donacije građanima i kućanstvima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300.000,00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- 99.000,00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- 33,00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201.000,00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R397C</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3822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Rekonstrukcija kurije starog Župnog dvora u Rozgi - 7 .faza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300.000,00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- 100.000,00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- 33,33</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200.000,00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R397E</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3822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Nadzor -Rekonstrukcija kurije starog Župnog dvora u Rozgi - 7 .faza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Aktivnost</w:t>
            </w:r>
          </w:p>
        </w:tc>
        <w:tc>
          <w:tcPr>
            <w:tcW w:w="1298"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A100006</w:t>
            </w:r>
          </w:p>
        </w:tc>
        <w:tc>
          <w:tcPr>
            <w:tcW w:w="5577"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Materijalni rashodi - stara škola</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121.000,00</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- 52.000,00</w:t>
            </w:r>
          </w:p>
        </w:tc>
        <w:tc>
          <w:tcPr>
            <w:tcW w:w="1170"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- 42,98</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69.000,00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1.1.</w:t>
            </w:r>
          </w:p>
        </w:tc>
        <w:tc>
          <w:tcPr>
            <w:tcW w:w="5577"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121.000,00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- 52.000,00</w:t>
            </w:r>
          </w:p>
        </w:tc>
        <w:tc>
          <w:tcPr>
            <w:tcW w:w="1170"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- 42,98</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69.000,00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121.000,00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- 52.000,00</w:t>
            </w:r>
          </w:p>
        </w:tc>
        <w:tc>
          <w:tcPr>
            <w:tcW w:w="1170"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- 42,98</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69.000,00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121.000,00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- 52.000,00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- 42,98</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69.000,00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za materijal i energiju</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109.000,00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- 56.000,00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- 51,38</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53.000,00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3223</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Energija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109.000,00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- 56.000,00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- 51,38</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53.000,00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R178</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3223</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Električna energija - stara škola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9.000,00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- 6.000,00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- 66,67</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3.000,00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R179</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3223</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Plin - stara škola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- 50.000,00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- 50,00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50.000,00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323</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12.000,00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33,33</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16.000,00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3232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14.000,00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R129</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3232</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Održavanje zgrade stare škole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4.000,00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40,00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14.000,00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3234</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Komunalne usluge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lastRenderedPageBreak/>
              <w:t>R180</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3234</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Komunalne usluge - voda - stara škola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2.000,00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2.000,00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Aktivnost</w:t>
            </w:r>
          </w:p>
        </w:tc>
        <w:tc>
          <w:tcPr>
            <w:tcW w:w="1298"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A100007</w:t>
            </w:r>
          </w:p>
        </w:tc>
        <w:tc>
          <w:tcPr>
            <w:tcW w:w="5577"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Pokroviteljstvo Matice Hrvatske</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1.1.</w:t>
            </w:r>
          </w:p>
        </w:tc>
        <w:tc>
          <w:tcPr>
            <w:tcW w:w="5577"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w:t>
            </w:r>
          </w:p>
        </w:tc>
        <w:tc>
          <w:tcPr>
            <w:tcW w:w="5577"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Ostali rashodi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Tekuće donacije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3811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Tekuće donacije u novcu</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R065</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3811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Pokroviteljstvo Matice Hrvatske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1.000,00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Kapitalni projekt</w:t>
            </w:r>
          </w:p>
        </w:tc>
        <w:tc>
          <w:tcPr>
            <w:tcW w:w="1298"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K100005</w:t>
            </w:r>
          </w:p>
        </w:tc>
        <w:tc>
          <w:tcPr>
            <w:tcW w:w="5577"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Ulaganje u staru školu - potres</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E1E1FF" w:fill="E1E1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30.000,00</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1.1.</w:t>
            </w:r>
          </w:p>
        </w:tc>
        <w:tc>
          <w:tcPr>
            <w:tcW w:w="5577"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4.305,06</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4.305,06</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4</w:t>
            </w:r>
          </w:p>
        </w:tc>
        <w:tc>
          <w:tcPr>
            <w:tcW w:w="5577"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4.305,06</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4.305,06</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45</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za dodatna ulaganja na nefinancijskoj imovini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4.305,06</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4.305,06</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451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4.305,06</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4.305,06</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4511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4.305,06</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4.305,06</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R393A</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4511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Sanacija posljedica potresa na zgradi stare škole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4.305,06</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4.305,06</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8"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8.1.</w:t>
            </w:r>
          </w:p>
        </w:tc>
        <w:tc>
          <w:tcPr>
            <w:tcW w:w="5577"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25.694,94</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EDE01" w:fill="FEDE01"/>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25.694,94</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4</w:t>
            </w:r>
          </w:p>
        </w:tc>
        <w:tc>
          <w:tcPr>
            <w:tcW w:w="5577"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25.694,94</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FFFFFF" w:fill="FFFFFF"/>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25.694,94</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45</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Rashodi za dodatna ulaganja na nefinancijskoj imovini</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25.694,94</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25.694,94</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451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25.694,94</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25.694,94</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 </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4511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b/>
                <w:bCs/>
                <w:color w:val="000000"/>
                <w:sz w:val="16"/>
                <w:szCs w:val="16"/>
              </w:rPr>
            </w:pPr>
            <w:r>
              <w:rPr>
                <w:rFonts w:ascii="Arial" w:hAnsi="Arial" w:cs="Arial"/>
                <w:b/>
                <w:bCs/>
                <w:color w:val="000000"/>
                <w:sz w:val="16"/>
                <w:szCs w:val="16"/>
              </w:rPr>
              <w:t>Dodatna ulaganja na građevinskim objektima</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25.694,94</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b/>
                <w:bCs/>
                <w:color w:val="000000"/>
                <w:sz w:val="16"/>
                <w:szCs w:val="16"/>
              </w:rPr>
            </w:pPr>
            <w:r>
              <w:rPr>
                <w:rFonts w:ascii="Arial" w:hAnsi="Arial" w:cs="Arial"/>
                <w:b/>
                <w:bCs/>
                <w:color w:val="000000"/>
                <w:sz w:val="16"/>
                <w:szCs w:val="16"/>
              </w:rPr>
              <w:t>25.694,94</w:t>
            </w:r>
          </w:p>
        </w:tc>
      </w:tr>
      <w:tr w:rsidR="004D23F7" w:rsidTr="002C51CA">
        <w:trPr>
          <w:trHeight w:val="274"/>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R393</w:t>
            </w:r>
          </w:p>
        </w:tc>
        <w:tc>
          <w:tcPr>
            <w:tcW w:w="1298"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4511</w:t>
            </w:r>
          </w:p>
        </w:tc>
        <w:tc>
          <w:tcPr>
            <w:tcW w:w="5577" w:type="dxa"/>
            <w:tcBorders>
              <w:top w:val="nil"/>
              <w:left w:val="nil"/>
              <w:bottom w:val="single" w:sz="4" w:space="0" w:color="auto"/>
              <w:right w:val="single" w:sz="4" w:space="0" w:color="auto"/>
            </w:tcBorders>
            <w:shd w:val="clear" w:color="auto" w:fill="auto"/>
            <w:vAlign w:val="center"/>
            <w:hideMark/>
          </w:tcPr>
          <w:p w:rsidR="004D23F7" w:rsidRDefault="004D23F7" w:rsidP="002C51CA">
            <w:pPr>
              <w:rPr>
                <w:rFonts w:ascii="Arial" w:hAnsi="Arial" w:cs="Arial"/>
                <w:color w:val="000000"/>
                <w:sz w:val="16"/>
                <w:szCs w:val="16"/>
              </w:rPr>
            </w:pPr>
            <w:r>
              <w:rPr>
                <w:rFonts w:ascii="Arial" w:hAnsi="Arial" w:cs="Arial"/>
                <w:color w:val="000000"/>
                <w:sz w:val="16"/>
                <w:szCs w:val="16"/>
              </w:rPr>
              <w:t>Sanacija posljedica potresa na zgradi stare škole</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25.694,94</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170"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0,00</w:t>
            </w:r>
          </w:p>
        </w:tc>
        <w:tc>
          <w:tcPr>
            <w:tcW w:w="1426" w:type="dxa"/>
            <w:tcBorders>
              <w:top w:val="nil"/>
              <w:left w:val="nil"/>
              <w:bottom w:val="single" w:sz="4" w:space="0" w:color="auto"/>
              <w:right w:val="single" w:sz="4" w:space="0" w:color="auto"/>
            </w:tcBorders>
            <w:shd w:val="clear" w:color="auto" w:fill="auto"/>
            <w:vAlign w:val="center"/>
            <w:hideMark/>
          </w:tcPr>
          <w:p w:rsidR="004D23F7" w:rsidRDefault="004D23F7" w:rsidP="002C51CA">
            <w:pPr>
              <w:jc w:val="right"/>
              <w:rPr>
                <w:rFonts w:ascii="Arial" w:hAnsi="Arial" w:cs="Arial"/>
                <w:color w:val="000000"/>
                <w:sz w:val="16"/>
                <w:szCs w:val="16"/>
              </w:rPr>
            </w:pPr>
            <w:r>
              <w:rPr>
                <w:rFonts w:ascii="Arial" w:hAnsi="Arial" w:cs="Arial"/>
                <w:color w:val="000000"/>
                <w:sz w:val="16"/>
                <w:szCs w:val="16"/>
              </w:rPr>
              <w:t>25.694,94</w:t>
            </w:r>
          </w:p>
        </w:tc>
      </w:tr>
    </w:tbl>
    <w:p w:rsidR="004D23F7" w:rsidRDefault="004D23F7" w:rsidP="004D23F7">
      <w:pPr>
        <w:jc w:val="center"/>
        <w:rPr>
          <w:b/>
        </w:rPr>
      </w:pPr>
    </w:p>
    <w:p w:rsidR="004D23F7" w:rsidRPr="004D23F7" w:rsidRDefault="004D23F7" w:rsidP="004D23F7">
      <w:pPr>
        <w:jc w:val="center"/>
        <w:rPr>
          <w:rFonts w:ascii="Arial Narrow" w:hAnsi="Arial Narrow"/>
          <w:b/>
        </w:rPr>
      </w:pPr>
      <w:r w:rsidRPr="004D23F7">
        <w:rPr>
          <w:rFonts w:ascii="Arial Narrow" w:hAnsi="Arial Narrow"/>
          <w:b/>
        </w:rPr>
        <w:t>Članak 2.</w:t>
      </w:r>
    </w:p>
    <w:p w:rsidR="004D23F7" w:rsidRPr="004D23F7" w:rsidRDefault="004D23F7" w:rsidP="004D23F7">
      <w:pPr>
        <w:rPr>
          <w:rFonts w:ascii="Arial Narrow" w:hAnsi="Arial Narrow"/>
        </w:rPr>
      </w:pPr>
      <w:r w:rsidRPr="004D23F7">
        <w:rPr>
          <w:rFonts w:ascii="Arial Narrow" w:hAnsi="Arial Narrow"/>
          <w:lang w:val="pl-PL"/>
        </w:rPr>
        <w:t xml:space="preserve">Ove II. izmjene i dopune Programa javnih potreba u kulturi za 2022. godinu </w:t>
      </w:r>
      <w:r w:rsidRPr="004D23F7">
        <w:rPr>
          <w:rFonts w:ascii="Arial Narrow" w:hAnsi="Arial Narrow"/>
        </w:rPr>
        <w:t>stupaju na snagu prvog dana od dana objave u Službenom glasniku Općine Dubravica.</w:t>
      </w:r>
    </w:p>
    <w:p w:rsidR="004D23F7" w:rsidRPr="004D23F7" w:rsidRDefault="004D23F7" w:rsidP="004D23F7">
      <w:pPr>
        <w:jc w:val="center"/>
        <w:rPr>
          <w:rFonts w:ascii="Arial Narrow" w:hAnsi="Arial Narrow"/>
          <w:lang w:val="pl-PL"/>
        </w:rPr>
      </w:pPr>
      <w:r w:rsidRPr="004D23F7">
        <w:rPr>
          <w:rFonts w:ascii="Arial Narrow" w:hAnsi="Arial Narrow"/>
          <w:lang w:val="pl-PL"/>
        </w:rPr>
        <w:tab/>
      </w:r>
      <w:r w:rsidRPr="004D23F7">
        <w:rPr>
          <w:rFonts w:ascii="Arial Narrow" w:hAnsi="Arial Narrow"/>
          <w:lang w:val="pl-PL"/>
        </w:rPr>
        <w:tab/>
      </w:r>
      <w:r w:rsidRPr="004D23F7">
        <w:rPr>
          <w:rFonts w:ascii="Arial Narrow" w:hAnsi="Arial Narrow"/>
          <w:lang w:val="pl-PL"/>
        </w:rPr>
        <w:tab/>
      </w:r>
      <w:r w:rsidRPr="004D23F7">
        <w:rPr>
          <w:rFonts w:ascii="Arial Narrow" w:hAnsi="Arial Narrow"/>
          <w:lang w:val="pl-PL"/>
        </w:rPr>
        <w:tab/>
      </w:r>
      <w:r w:rsidRPr="004D23F7">
        <w:rPr>
          <w:rFonts w:ascii="Arial Narrow" w:hAnsi="Arial Narrow"/>
          <w:lang w:val="pl-PL"/>
        </w:rPr>
        <w:tab/>
      </w:r>
      <w:r w:rsidRPr="004D23F7">
        <w:rPr>
          <w:rFonts w:ascii="Arial Narrow" w:hAnsi="Arial Narrow"/>
          <w:lang w:val="pl-PL"/>
        </w:rPr>
        <w:tab/>
        <w:t>PREDSJEDNIK OPĆINSKOG VIJEĆA</w:t>
      </w:r>
    </w:p>
    <w:p w:rsidR="004D23F7" w:rsidRPr="004D23F7" w:rsidRDefault="004D23F7" w:rsidP="004D23F7">
      <w:pPr>
        <w:jc w:val="center"/>
        <w:rPr>
          <w:rFonts w:ascii="Arial Narrow" w:hAnsi="Arial Narrow"/>
          <w:lang w:val="pl-PL"/>
        </w:rPr>
      </w:pPr>
      <w:r w:rsidRPr="004D23F7">
        <w:rPr>
          <w:rFonts w:ascii="Arial Narrow" w:hAnsi="Arial Narrow"/>
          <w:lang w:val="pl-PL"/>
        </w:rPr>
        <w:tab/>
      </w:r>
      <w:r w:rsidRPr="004D23F7">
        <w:rPr>
          <w:rFonts w:ascii="Arial Narrow" w:hAnsi="Arial Narrow"/>
          <w:lang w:val="pl-PL"/>
        </w:rPr>
        <w:tab/>
      </w:r>
      <w:r w:rsidRPr="004D23F7">
        <w:rPr>
          <w:rFonts w:ascii="Arial Narrow" w:hAnsi="Arial Narrow"/>
          <w:lang w:val="pl-PL"/>
        </w:rPr>
        <w:tab/>
      </w:r>
      <w:r w:rsidRPr="004D23F7">
        <w:rPr>
          <w:rFonts w:ascii="Arial Narrow" w:hAnsi="Arial Narrow"/>
          <w:lang w:val="pl-PL"/>
        </w:rPr>
        <w:tab/>
      </w:r>
      <w:r w:rsidRPr="004D23F7">
        <w:rPr>
          <w:rFonts w:ascii="Arial Narrow" w:hAnsi="Arial Narrow"/>
          <w:lang w:val="pl-PL"/>
        </w:rPr>
        <w:tab/>
        <w:t>Ivica Stiperski</w:t>
      </w:r>
    </w:p>
    <w:p w:rsidR="004D23F7" w:rsidRDefault="004D23F7" w:rsidP="004D23F7">
      <w:pPr>
        <w:jc w:val="center"/>
        <w:rPr>
          <w:lang w:val="pl-PL"/>
        </w:rPr>
      </w:pPr>
      <w:r>
        <w:rPr>
          <w:lang w:val="pl-PL"/>
        </w:rPr>
        <w:tab/>
      </w:r>
      <w:r>
        <w:rPr>
          <w:lang w:val="pl-PL"/>
        </w:rPr>
        <w:tab/>
      </w:r>
      <w:r>
        <w:rPr>
          <w:lang w:val="pl-PL"/>
        </w:rPr>
        <w:tab/>
      </w:r>
      <w:r>
        <w:rPr>
          <w:lang w:val="pl-PL"/>
        </w:rPr>
        <w:tab/>
      </w:r>
      <w:r>
        <w:rPr>
          <w:lang w:val="pl-PL"/>
        </w:rPr>
        <w:tab/>
      </w:r>
      <w:r>
        <w:rPr>
          <w:lang w:val="pl-PL"/>
        </w:rPr>
        <w:tab/>
      </w:r>
    </w:p>
    <w:p w:rsidR="004D23F7" w:rsidRDefault="004D23F7" w:rsidP="004D23F7">
      <w:pPr>
        <w:jc w:val="center"/>
        <w:rPr>
          <w:lang w:val="pl-PL"/>
        </w:rPr>
      </w:pPr>
    </w:p>
    <w:p w:rsidR="004D23F7" w:rsidRDefault="004D23F7" w:rsidP="004D23F7">
      <w:pPr>
        <w:jc w:val="center"/>
        <w:rPr>
          <w:lang w:val="pl-PL"/>
        </w:rPr>
      </w:pPr>
    </w:p>
    <w:p w:rsidR="004D23F7" w:rsidRPr="00F3412F" w:rsidRDefault="004D23F7" w:rsidP="004D23F7">
      <w:pPr>
        <w:jc w:val="center"/>
        <w:rPr>
          <w:sz w:val="20"/>
          <w:lang w:val="pl-PL"/>
        </w:rPr>
      </w:pPr>
    </w:p>
    <w:p w:rsidR="007176EB" w:rsidRDefault="007176EB" w:rsidP="00340796">
      <w:pPr>
        <w:rPr>
          <w:lang w:eastAsia="hr-HR"/>
        </w:rPr>
      </w:pPr>
    </w:p>
    <w:p w:rsidR="007176EB" w:rsidRDefault="007176EB" w:rsidP="00340796">
      <w:pPr>
        <w:rPr>
          <w:lang w:eastAsia="hr-HR"/>
        </w:rPr>
      </w:pPr>
      <w:r w:rsidRPr="007176EB">
        <w:rPr>
          <w:rFonts w:ascii="Arial Narrow" w:hAnsi="Arial Narrow"/>
          <w:b/>
          <w:noProof/>
          <w:lang w:eastAsia="hr-HR"/>
        </w:rPr>
        <w:lastRenderedPageBreak/>
        <mc:AlternateContent>
          <mc:Choice Requires="wps">
            <w:drawing>
              <wp:anchor distT="0" distB="0" distL="114300" distR="114300" simplePos="0" relativeHeight="251952128" behindDoc="0" locked="0" layoutInCell="1" allowOverlap="1" wp14:anchorId="550C6134" wp14:editId="56F9E361">
                <wp:simplePos x="0" y="0"/>
                <wp:positionH relativeFrom="margin">
                  <wp:posOffset>0</wp:posOffset>
                </wp:positionH>
                <wp:positionV relativeFrom="paragraph">
                  <wp:posOffset>114300</wp:posOffset>
                </wp:positionV>
                <wp:extent cx="334371" cy="362197"/>
                <wp:effectExtent l="57150" t="114300" r="142240" b="76200"/>
                <wp:wrapNone/>
                <wp:docPr id="3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7176EB">
                            <w:pPr>
                              <w:jc w:val="center"/>
                              <w:rPr>
                                <w:rFonts w:ascii="Arial Narrow" w:hAnsi="Arial Narrow"/>
                                <w:sz w:val="24"/>
                                <w:szCs w:val="24"/>
                              </w:rPr>
                            </w:pPr>
                            <w:r>
                              <w:rPr>
                                <w:rFonts w:ascii="Arial Narrow" w:hAnsi="Arial Narrow"/>
                                <w:sz w:val="24"/>
                                <w:szCs w:val="24"/>
                              </w:rPr>
                              <w:t>9</w:t>
                            </w:r>
                          </w:p>
                          <w:p w:rsidR="002C51CA" w:rsidRDefault="002C51CA" w:rsidP="00717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C6134" id="_x0000_s1034" style="position:absolute;left:0;text-align:left;margin-left:0;margin-top:9pt;width:26.35pt;height:28.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C//wIAABw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A3v2C//wIAABw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7176EB">
                      <w:pPr>
                        <w:jc w:val="center"/>
                        <w:rPr>
                          <w:rFonts w:ascii="Arial Narrow" w:hAnsi="Arial Narrow"/>
                          <w:sz w:val="24"/>
                          <w:szCs w:val="24"/>
                        </w:rPr>
                      </w:pPr>
                      <w:r>
                        <w:rPr>
                          <w:rFonts w:ascii="Arial Narrow" w:hAnsi="Arial Narrow"/>
                          <w:sz w:val="24"/>
                          <w:szCs w:val="24"/>
                        </w:rPr>
                        <w:t>9</w:t>
                      </w:r>
                    </w:p>
                    <w:p w:rsidR="002C51CA" w:rsidRDefault="002C51CA" w:rsidP="007176EB">
                      <w:pPr>
                        <w:jc w:val="center"/>
                      </w:pPr>
                    </w:p>
                  </w:txbxContent>
                </v:textbox>
                <w10:wrap anchorx="margin"/>
              </v:roundrect>
            </w:pict>
          </mc:Fallback>
        </mc:AlternateContent>
      </w:r>
    </w:p>
    <w:p w:rsidR="007176EB" w:rsidRDefault="007176EB" w:rsidP="00340796">
      <w:pPr>
        <w:rPr>
          <w:lang w:eastAsia="hr-HR"/>
        </w:rPr>
      </w:pPr>
    </w:p>
    <w:p w:rsidR="00265D63" w:rsidRDefault="00265D63" w:rsidP="00265D63">
      <w:pPr>
        <w:tabs>
          <w:tab w:val="left" w:pos="390"/>
          <w:tab w:val="num" w:pos="1080"/>
          <w:tab w:val="left" w:pos="3105"/>
        </w:tabs>
        <w:rPr>
          <w:b/>
          <w:lang w:val="pl-PL"/>
        </w:rPr>
      </w:pPr>
    </w:p>
    <w:p w:rsidR="00265D63" w:rsidRPr="00265D63" w:rsidRDefault="00265D63" w:rsidP="00265D63">
      <w:pPr>
        <w:tabs>
          <w:tab w:val="left" w:pos="390"/>
          <w:tab w:val="num" w:pos="1080"/>
          <w:tab w:val="left" w:pos="3105"/>
        </w:tabs>
        <w:rPr>
          <w:rFonts w:ascii="Arial Narrow" w:hAnsi="Arial Narrow"/>
          <w:lang w:val="pl-PL"/>
        </w:rPr>
      </w:pPr>
      <w:r w:rsidRPr="00265D63">
        <w:rPr>
          <w:rFonts w:ascii="Arial Narrow" w:hAnsi="Arial Narrow"/>
          <w:b/>
          <w:lang w:val="pl-PL"/>
        </w:rPr>
        <w:t xml:space="preserve">KLASA: </w:t>
      </w:r>
      <w:r w:rsidRPr="00265D63">
        <w:rPr>
          <w:rFonts w:ascii="Arial Narrow" w:hAnsi="Arial Narrow"/>
          <w:lang w:val="pl-PL"/>
        </w:rPr>
        <w:t>024-02/22-01/14</w:t>
      </w:r>
    </w:p>
    <w:p w:rsidR="00265D63" w:rsidRPr="00265D63" w:rsidRDefault="00265D63" w:rsidP="00265D63">
      <w:pPr>
        <w:tabs>
          <w:tab w:val="left" w:pos="390"/>
          <w:tab w:val="num" w:pos="1080"/>
          <w:tab w:val="left" w:pos="3105"/>
        </w:tabs>
        <w:rPr>
          <w:rFonts w:ascii="Arial Narrow" w:hAnsi="Arial Narrow"/>
          <w:lang w:val="pl-PL"/>
        </w:rPr>
      </w:pPr>
      <w:r w:rsidRPr="00265D63">
        <w:rPr>
          <w:rFonts w:ascii="Arial Narrow" w:hAnsi="Arial Narrow"/>
          <w:b/>
          <w:lang w:val="pl-PL"/>
        </w:rPr>
        <w:t>URBROJ:</w:t>
      </w:r>
      <w:r w:rsidRPr="00265D63">
        <w:rPr>
          <w:rFonts w:ascii="Arial Narrow" w:hAnsi="Arial Narrow"/>
          <w:lang w:val="pl-PL"/>
        </w:rPr>
        <w:t xml:space="preserve"> 238-40-02-22-11</w:t>
      </w:r>
    </w:p>
    <w:p w:rsidR="00265D63" w:rsidRPr="00265D63" w:rsidRDefault="00265D63" w:rsidP="00265D63">
      <w:pPr>
        <w:tabs>
          <w:tab w:val="left" w:pos="390"/>
          <w:tab w:val="num" w:pos="1080"/>
          <w:tab w:val="left" w:pos="3105"/>
        </w:tabs>
        <w:rPr>
          <w:rFonts w:ascii="Arial Narrow" w:hAnsi="Arial Narrow"/>
          <w:lang w:val="pl-PL"/>
        </w:rPr>
      </w:pPr>
      <w:r w:rsidRPr="00265D63">
        <w:rPr>
          <w:rFonts w:ascii="Arial Narrow" w:hAnsi="Arial Narrow"/>
          <w:lang w:val="pl-PL"/>
        </w:rPr>
        <w:t>Dubravica, 15. studeni 2022. godine</w:t>
      </w:r>
    </w:p>
    <w:p w:rsidR="00265D63" w:rsidRPr="00265D63" w:rsidRDefault="00265D63" w:rsidP="00265D63">
      <w:pPr>
        <w:tabs>
          <w:tab w:val="left" w:pos="390"/>
          <w:tab w:val="num" w:pos="1080"/>
          <w:tab w:val="left" w:pos="3105"/>
        </w:tabs>
        <w:rPr>
          <w:rFonts w:ascii="Arial Narrow" w:hAnsi="Arial Narrow"/>
          <w:lang w:val="pl-PL"/>
        </w:rPr>
      </w:pPr>
    </w:p>
    <w:p w:rsidR="00265D63" w:rsidRPr="00265D63" w:rsidRDefault="00265D63" w:rsidP="00265D63">
      <w:pPr>
        <w:rPr>
          <w:rFonts w:ascii="Arial Narrow" w:hAnsi="Arial Narrow"/>
        </w:rPr>
      </w:pPr>
      <w:r w:rsidRPr="00265D63">
        <w:rPr>
          <w:rFonts w:ascii="Arial Narrow" w:hAnsi="Arial Narrow"/>
          <w:lang w:val="pl-PL"/>
        </w:rPr>
        <w:t>Na temelju članka 13., 17. i 41. Zakona o socijalnoj skrbi („Narodne novine” broj 18/22, 46/22, 119/22), članka 19. stavka 1. alineje 5. Zakona o lokalnoj i područnoj (regionalnoj) samoupravi („Narodne novine” broj </w:t>
      </w:r>
      <w:hyperlink r:id="rId55" w:history="1">
        <w:r w:rsidRPr="00265D63">
          <w:rPr>
            <w:rFonts w:ascii="Arial Narrow" w:hAnsi="Arial Narrow"/>
            <w:lang w:val="pl-PL"/>
          </w:rPr>
          <w:t>33/01</w:t>
        </w:r>
      </w:hyperlink>
      <w:r w:rsidRPr="00265D63">
        <w:rPr>
          <w:rFonts w:ascii="Arial Narrow" w:hAnsi="Arial Narrow"/>
          <w:lang w:val="pl-PL"/>
        </w:rPr>
        <w:t>, </w:t>
      </w:r>
      <w:hyperlink r:id="rId56" w:history="1">
        <w:r w:rsidRPr="00265D63">
          <w:rPr>
            <w:rFonts w:ascii="Arial Narrow" w:hAnsi="Arial Narrow"/>
            <w:lang w:val="pl-PL"/>
          </w:rPr>
          <w:t>60/01</w:t>
        </w:r>
      </w:hyperlink>
      <w:r w:rsidRPr="00265D63">
        <w:rPr>
          <w:rFonts w:ascii="Arial Narrow" w:hAnsi="Arial Narrow"/>
          <w:lang w:val="pl-PL"/>
        </w:rPr>
        <w:t>, </w:t>
      </w:r>
      <w:hyperlink r:id="rId57" w:history="1">
        <w:r w:rsidRPr="00265D63">
          <w:rPr>
            <w:rFonts w:ascii="Arial Narrow" w:hAnsi="Arial Narrow"/>
            <w:lang w:val="pl-PL"/>
          </w:rPr>
          <w:t>129/05</w:t>
        </w:r>
      </w:hyperlink>
      <w:r w:rsidRPr="00265D63">
        <w:rPr>
          <w:rFonts w:ascii="Arial Narrow" w:hAnsi="Arial Narrow"/>
          <w:lang w:val="pl-PL"/>
        </w:rPr>
        <w:t>, </w:t>
      </w:r>
      <w:hyperlink r:id="rId58" w:history="1">
        <w:r w:rsidRPr="00265D63">
          <w:rPr>
            <w:rFonts w:ascii="Arial Narrow" w:hAnsi="Arial Narrow"/>
            <w:lang w:val="pl-PL"/>
          </w:rPr>
          <w:t>109/07</w:t>
        </w:r>
      </w:hyperlink>
      <w:r w:rsidRPr="00265D63">
        <w:rPr>
          <w:rFonts w:ascii="Arial Narrow" w:hAnsi="Arial Narrow"/>
          <w:lang w:val="pl-PL"/>
        </w:rPr>
        <w:t>, </w:t>
      </w:r>
      <w:hyperlink r:id="rId59" w:history="1">
        <w:r w:rsidRPr="00265D63">
          <w:rPr>
            <w:rFonts w:ascii="Arial Narrow" w:hAnsi="Arial Narrow"/>
            <w:lang w:val="pl-PL"/>
          </w:rPr>
          <w:t>125/08</w:t>
        </w:r>
      </w:hyperlink>
      <w:r w:rsidRPr="00265D63">
        <w:rPr>
          <w:rFonts w:ascii="Arial Narrow" w:hAnsi="Arial Narrow"/>
          <w:lang w:val="pl-PL"/>
        </w:rPr>
        <w:t>, </w:t>
      </w:r>
      <w:hyperlink r:id="rId60" w:history="1">
        <w:r w:rsidRPr="00265D63">
          <w:rPr>
            <w:rFonts w:ascii="Arial Narrow" w:hAnsi="Arial Narrow"/>
            <w:lang w:val="pl-PL"/>
          </w:rPr>
          <w:t>36/09</w:t>
        </w:r>
      </w:hyperlink>
      <w:r w:rsidRPr="00265D63">
        <w:rPr>
          <w:rFonts w:ascii="Arial Narrow" w:hAnsi="Arial Narrow"/>
          <w:lang w:val="pl-PL"/>
        </w:rPr>
        <w:t>, </w:t>
      </w:r>
      <w:hyperlink r:id="rId61" w:history="1">
        <w:r w:rsidRPr="00265D63">
          <w:rPr>
            <w:rFonts w:ascii="Arial Narrow" w:hAnsi="Arial Narrow"/>
            <w:lang w:val="pl-PL"/>
          </w:rPr>
          <w:t>36/09</w:t>
        </w:r>
      </w:hyperlink>
      <w:r w:rsidRPr="00265D63">
        <w:rPr>
          <w:rFonts w:ascii="Arial Narrow" w:hAnsi="Arial Narrow"/>
          <w:lang w:val="pl-PL"/>
        </w:rPr>
        <w:t>, </w:t>
      </w:r>
      <w:hyperlink r:id="rId62" w:history="1">
        <w:r w:rsidRPr="00265D63">
          <w:rPr>
            <w:rFonts w:ascii="Arial Narrow" w:hAnsi="Arial Narrow"/>
            <w:lang w:val="pl-PL"/>
          </w:rPr>
          <w:t>150/11</w:t>
        </w:r>
      </w:hyperlink>
      <w:r w:rsidRPr="00265D63">
        <w:rPr>
          <w:rFonts w:ascii="Arial Narrow" w:hAnsi="Arial Narrow"/>
          <w:lang w:val="pl-PL"/>
        </w:rPr>
        <w:t>, </w:t>
      </w:r>
      <w:hyperlink r:id="rId63" w:history="1">
        <w:r w:rsidRPr="00265D63">
          <w:rPr>
            <w:rFonts w:ascii="Arial Narrow" w:hAnsi="Arial Narrow"/>
            <w:lang w:val="pl-PL"/>
          </w:rPr>
          <w:t>144/12</w:t>
        </w:r>
      </w:hyperlink>
      <w:r w:rsidRPr="00265D63">
        <w:rPr>
          <w:rFonts w:ascii="Arial Narrow" w:hAnsi="Arial Narrow"/>
          <w:lang w:val="pl-PL"/>
        </w:rPr>
        <w:t>, </w:t>
      </w:r>
      <w:hyperlink r:id="rId64" w:history="1">
        <w:r w:rsidRPr="00265D63">
          <w:rPr>
            <w:rFonts w:ascii="Arial Narrow" w:hAnsi="Arial Narrow"/>
            <w:lang w:val="pl-PL"/>
          </w:rPr>
          <w:t>19/13</w:t>
        </w:r>
      </w:hyperlink>
      <w:r w:rsidRPr="00265D63">
        <w:rPr>
          <w:rFonts w:ascii="Arial Narrow" w:hAnsi="Arial Narrow"/>
          <w:lang w:val="pl-PL"/>
        </w:rPr>
        <w:t>, </w:t>
      </w:r>
      <w:hyperlink r:id="rId65" w:history="1">
        <w:r w:rsidRPr="00265D63">
          <w:rPr>
            <w:rFonts w:ascii="Arial Narrow" w:hAnsi="Arial Narrow"/>
            <w:lang w:val="pl-PL"/>
          </w:rPr>
          <w:t>137/15</w:t>
        </w:r>
      </w:hyperlink>
      <w:r w:rsidRPr="00265D63">
        <w:rPr>
          <w:rFonts w:ascii="Arial Narrow" w:hAnsi="Arial Narrow"/>
          <w:lang w:val="pl-PL"/>
        </w:rPr>
        <w:t>, </w:t>
      </w:r>
      <w:hyperlink r:id="rId66" w:tgtFrame="_blank" w:history="1">
        <w:r w:rsidRPr="00265D63">
          <w:rPr>
            <w:rFonts w:ascii="Arial Narrow" w:hAnsi="Arial Narrow"/>
            <w:lang w:val="pl-PL"/>
          </w:rPr>
          <w:t>123/17</w:t>
        </w:r>
      </w:hyperlink>
      <w:r w:rsidRPr="00265D63">
        <w:rPr>
          <w:rFonts w:ascii="Arial Narrow" w:hAnsi="Arial Narrow"/>
          <w:lang w:val="pl-PL"/>
        </w:rPr>
        <w:t>, </w:t>
      </w:r>
      <w:hyperlink r:id="rId67" w:history="1">
        <w:r w:rsidRPr="00265D63">
          <w:rPr>
            <w:rFonts w:ascii="Arial Narrow" w:hAnsi="Arial Narrow"/>
            <w:lang w:val="pl-PL"/>
          </w:rPr>
          <w:t>98/19</w:t>
        </w:r>
      </w:hyperlink>
      <w:r w:rsidRPr="00265D63">
        <w:rPr>
          <w:rFonts w:ascii="Arial Narrow" w:hAnsi="Arial Narrow"/>
          <w:lang w:val="pl-PL"/>
        </w:rPr>
        <w:t xml:space="preserve">, 144/20) i </w:t>
      </w:r>
      <w:r w:rsidRPr="00265D63">
        <w:rPr>
          <w:rFonts w:ascii="Arial Narrow" w:hAnsi="Arial Narrow"/>
        </w:rPr>
        <w:t xml:space="preserve">članka 21. Statuta Općine Dubravica („Službeni glasnik Općine Dubravica“ br. 01/2021) Općinsko vijeće Općine Dubravica na svojoj 10. sjednici održanoj dana 15. studenog 2022. godine donosi </w:t>
      </w:r>
    </w:p>
    <w:p w:rsidR="00265D63" w:rsidRPr="00265D63" w:rsidRDefault="00265D63" w:rsidP="00265D63">
      <w:pPr>
        <w:tabs>
          <w:tab w:val="left" w:pos="390"/>
          <w:tab w:val="num" w:pos="1080"/>
          <w:tab w:val="left" w:pos="3105"/>
        </w:tabs>
        <w:rPr>
          <w:rFonts w:ascii="Arial Narrow" w:hAnsi="Arial Narrow"/>
          <w:lang w:val="pl-PL"/>
        </w:rPr>
      </w:pPr>
    </w:p>
    <w:p w:rsidR="00265D63" w:rsidRPr="00265D63" w:rsidRDefault="00265D63" w:rsidP="00265D63">
      <w:pPr>
        <w:tabs>
          <w:tab w:val="left" w:pos="3105"/>
        </w:tabs>
        <w:jc w:val="center"/>
        <w:rPr>
          <w:rFonts w:ascii="Arial Narrow" w:hAnsi="Arial Narrow"/>
          <w:b/>
          <w:szCs w:val="28"/>
          <w:lang w:val="pl-PL"/>
        </w:rPr>
      </w:pPr>
      <w:r w:rsidRPr="00265D63">
        <w:rPr>
          <w:rFonts w:ascii="Arial Narrow" w:hAnsi="Arial Narrow"/>
          <w:b/>
          <w:szCs w:val="28"/>
          <w:lang w:val="pl-PL"/>
        </w:rPr>
        <w:t xml:space="preserve">II. IZMJENE I DOPUNE PROGRAMA </w:t>
      </w:r>
    </w:p>
    <w:p w:rsidR="00265D63" w:rsidRPr="00265D63" w:rsidRDefault="00265D63" w:rsidP="00265D63">
      <w:pPr>
        <w:tabs>
          <w:tab w:val="left" w:pos="3105"/>
        </w:tabs>
        <w:jc w:val="center"/>
        <w:rPr>
          <w:rFonts w:ascii="Arial Narrow" w:hAnsi="Arial Narrow"/>
          <w:b/>
          <w:szCs w:val="28"/>
          <w:lang w:val="pl-PL"/>
        </w:rPr>
      </w:pPr>
      <w:r w:rsidRPr="00265D63">
        <w:rPr>
          <w:rFonts w:ascii="Arial Narrow" w:hAnsi="Arial Narrow"/>
          <w:b/>
          <w:szCs w:val="28"/>
          <w:lang w:val="pl-PL"/>
        </w:rPr>
        <w:t>SOCIJALNE ZAŠTITE ZA 2022. GODINU</w:t>
      </w:r>
    </w:p>
    <w:p w:rsidR="00265D63" w:rsidRPr="00265D63" w:rsidRDefault="00265D63" w:rsidP="00265D63">
      <w:pPr>
        <w:tabs>
          <w:tab w:val="left" w:pos="3105"/>
        </w:tabs>
        <w:jc w:val="center"/>
        <w:rPr>
          <w:rFonts w:ascii="Arial Narrow" w:hAnsi="Arial Narrow"/>
          <w:b/>
          <w:szCs w:val="28"/>
          <w:lang w:val="pl-PL"/>
        </w:rPr>
      </w:pPr>
      <w:r w:rsidRPr="00265D63">
        <w:rPr>
          <w:rFonts w:ascii="Arial Narrow" w:hAnsi="Arial Narrow"/>
          <w:b/>
          <w:szCs w:val="28"/>
          <w:lang w:val="pl-PL"/>
        </w:rPr>
        <w:t>Članak 1.</w:t>
      </w:r>
    </w:p>
    <w:p w:rsidR="00265D63" w:rsidRPr="00265D63" w:rsidRDefault="00265D63" w:rsidP="00265D63">
      <w:pPr>
        <w:tabs>
          <w:tab w:val="left" w:pos="3105"/>
        </w:tabs>
        <w:rPr>
          <w:rFonts w:ascii="Arial Narrow" w:hAnsi="Arial Narrow"/>
          <w:szCs w:val="28"/>
          <w:lang w:val="pl-PL"/>
        </w:rPr>
      </w:pPr>
      <w:r w:rsidRPr="00265D63">
        <w:rPr>
          <w:rFonts w:ascii="Arial Narrow" w:hAnsi="Arial Narrow"/>
          <w:szCs w:val="28"/>
          <w:lang w:val="pl-PL"/>
        </w:rPr>
        <w:t>Ovim II. izmjenama i dopunama Programa socijalne zaštite za 2022. godinu mijenja se Program socijalne zaštite za 2022. godinu (Službeni glasnik Općine Dubravica broj 07/2021) i glasi:</w:t>
      </w:r>
    </w:p>
    <w:p w:rsidR="00265D63" w:rsidRDefault="00265D63" w:rsidP="00265D63">
      <w:pPr>
        <w:tabs>
          <w:tab w:val="left" w:pos="3105"/>
        </w:tabs>
        <w:rPr>
          <w:szCs w:val="28"/>
          <w:lang w:val="pl-PL"/>
        </w:rPr>
      </w:pPr>
    </w:p>
    <w:tbl>
      <w:tblPr>
        <w:tblW w:w="13931" w:type="dxa"/>
        <w:tblInd w:w="108" w:type="dxa"/>
        <w:tblLook w:val="04A0" w:firstRow="1" w:lastRow="0" w:firstColumn="1" w:lastColumn="0" w:noHBand="0" w:noVBand="1"/>
      </w:tblPr>
      <w:tblGrid>
        <w:gridCol w:w="1445"/>
        <w:gridCol w:w="1315"/>
        <w:gridCol w:w="5651"/>
        <w:gridCol w:w="1445"/>
        <w:gridCol w:w="1445"/>
        <w:gridCol w:w="1185"/>
        <w:gridCol w:w="1445"/>
      </w:tblGrid>
      <w:tr w:rsidR="00265D63" w:rsidTr="002C51CA">
        <w:trPr>
          <w:trHeight w:val="270"/>
        </w:trPr>
        <w:tc>
          <w:tcPr>
            <w:tcW w:w="1445"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265D63" w:rsidRPr="00C62CAD" w:rsidRDefault="00265D63" w:rsidP="002C51CA">
            <w:pPr>
              <w:rPr>
                <w:rFonts w:ascii="Arial" w:hAnsi="Arial" w:cs="Arial"/>
                <w:b/>
                <w:bCs/>
                <w:color w:val="000000"/>
                <w:sz w:val="16"/>
                <w:szCs w:val="16"/>
              </w:rPr>
            </w:pPr>
            <w:r w:rsidRPr="00C62CAD">
              <w:rPr>
                <w:rFonts w:ascii="Arial" w:hAnsi="Arial" w:cs="Arial"/>
                <w:b/>
                <w:bCs/>
                <w:color w:val="000000"/>
                <w:sz w:val="16"/>
                <w:szCs w:val="16"/>
              </w:rPr>
              <w:t>POZICIJA</w:t>
            </w:r>
          </w:p>
        </w:tc>
        <w:tc>
          <w:tcPr>
            <w:tcW w:w="1315" w:type="dxa"/>
            <w:tcBorders>
              <w:top w:val="single" w:sz="4" w:space="0" w:color="auto"/>
              <w:left w:val="nil"/>
              <w:bottom w:val="single" w:sz="4" w:space="0" w:color="auto"/>
              <w:right w:val="single" w:sz="4" w:space="0" w:color="auto"/>
            </w:tcBorders>
            <w:shd w:val="clear" w:color="C1C1FF" w:fill="C1C1FF"/>
            <w:vAlign w:val="center"/>
            <w:hideMark/>
          </w:tcPr>
          <w:p w:rsidR="00265D63" w:rsidRPr="00C62CAD" w:rsidRDefault="00265D63" w:rsidP="002C51CA">
            <w:pPr>
              <w:rPr>
                <w:rFonts w:ascii="Arial" w:hAnsi="Arial" w:cs="Arial"/>
                <w:b/>
                <w:bCs/>
                <w:color w:val="000000"/>
                <w:sz w:val="16"/>
                <w:szCs w:val="16"/>
              </w:rPr>
            </w:pPr>
            <w:r w:rsidRPr="00C62CAD">
              <w:rPr>
                <w:rFonts w:ascii="Arial" w:hAnsi="Arial" w:cs="Arial"/>
                <w:b/>
                <w:bCs/>
                <w:color w:val="000000"/>
                <w:sz w:val="16"/>
                <w:szCs w:val="16"/>
              </w:rPr>
              <w:t>BROJ KONTA</w:t>
            </w:r>
          </w:p>
        </w:tc>
        <w:tc>
          <w:tcPr>
            <w:tcW w:w="5651" w:type="dxa"/>
            <w:tcBorders>
              <w:top w:val="single" w:sz="4" w:space="0" w:color="auto"/>
              <w:left w:val="nil"/>
              <w:bottom w:val="single" w:sz="4" w:space="0" w:color="auto"/>
              <w:right w:val="single" w:sz="4" w:space="0" w:color="auto"/>
            </w:tcBorders>
            <w:shd w:val="clear" w:color="C1C1FF" w:fill="C1C1FF"/>
            <w:vAlign w:val="center"/>
            <w:hideMark/>
          </w:tcPr>
          <w:p w:rsidR="00265D63" w:rsidRPr="00C62CAD" w:rsidRDefault="00265D63" w:rsidP="002C51CA">
            <w:pPr>
              <w:rPr>
                <w:rFonts w:ascii="Arial" w:hAnsi="Arial" w:cs="Arial"/>
                <w:b/>
                <w:bCs/>
                <w:color w:val="000000"/>
                <w:sz w:val="16"/>
                <w:szCs w:val="16"/>
              </w:rPr>
            </w:pPr>
            <w:r w:rsidRPr="00C62CAD">
              <w:rPr>
                <w:rFonts w:ascii="Arial" w:hAnsi="Arial" w:cs="Arial"/>
                <w:b/>
                <w:bCs/>
                <w:color w:val="000000"/>
                <w:sz w:val="16"/>
                <w:szCs w:val="16"/>
              </w:rPr>
              <w:t>VRSTA RASHODA / IZDATAKA</w:t>
            </w:r>
          </w:p>
        </w:tc>
        <w:tc>
          <w:tcPr>
            <w:tcW w:w="1445" w:type="dxa"/>
            <w:tcBorders>
              <w:top w:val="single" w:sz="4" w:space="0" w:color="auto"/>
              <w:left w:val="nil"/>
              <w:bottom w:val="single" w:sz="4" w:space="0" w:color="auto"/>
              <w:right w:val="single" w:sz="4" w:space="0" w:color="auto"/>
            </w:tcBorders>
            <w:shd w:val="clear" w:color="C1C1FF" w:fill="C1C1FF"/>
            <w:vAlign w:val="center"/>
            <w:hideMark/>
          </w:tcPr>
          <w:p w:rsidR="00265D63" w:rsidRPr="00C62CAD" w:rsidRDefault="00265D63" w:rsidP="002C51CA">
            <w:pPr>
              <w:jc w:val="right"/>
              <w:rPr>
                <w:rFonts w:ascii="Arial" w:hAnsi="Arial" w:cs="Arial"/>
                <w:b/>
                <w:bCs/>
                <w:color w:val="000000"/>
                <w:sz w:val="16"/>
                <w:szCs w:val="16"/>
              </w:rPr>
            </w:pPr>
            <w:r w:rsidRPr="00C62CAD">
              <w:rPr>
                <w:rFonts w:ascii="Arial" w:hAnsi="Arial" w:cs="Arial"/>
                <w:b/>
                <w:bCs/>
                <w:color w:val="000000"/>
                <w:sz w:val="16"/>
                <w:szCs w:val="16"/>
              </w:rPr>
              <w:t>PLANIRANO</w:t>
            </w:r>
          </w:p>
        </w:tc>
        <w:tc>
          <w:tcPr>
            <w:tcW w:w="1445" w:type="dxa"/>
            <w:tcBorders>
              <w:top w:val="single" w:sz="4" w:space="0" w:color="auto"/>
              <w:left w:val="nil"/>
              <w:bottom w:val="single" w:sz="4" w:space="0" w:color="auto"/>
              <w:right w:val="single" w:sz="4" w:space="0" w:color="auto"/>
            </w:tcBorders>
            <w:shd w:val="clear" w:color="C1C1FF" w:fill="C1C1FF"/>
            <w:vAlign w:val="center"/>
            <w:hideMark/>
          </w:tcPr>
          <w:p w:rsidR="00265D63" w:rsidRPr="00C62CAD" w:rsidRDefault="00265D63" w:rsidP="002C51CA">
            <w:pPr>
              <w:jc w:val="right"/>
              <w:rPr>
                <w:rFonts w:ascii="Arial" w:hAnsi="Arial" w:cs="Arial"/>
                <w:b/>
                <w:bCs/>
                <w:color w:val="000000"/>
                <w:sz w:val="16"/>
                <w:szCs w:val="16"/>
              </w:rPr>
            </w:pPr>
            <w:r w:rsidRPr="00C62CAD">
              <w:rPr>
                <w:rFonts w:ascii="Arial" w:hAnsi="Arial" w:cs="Arial"/>
                <w:b/>
                <w:bCs/>
                <w:color w:val="000000"/>
                <w:sz w:val="16"/>
                <w:szCs w:val="16"/>
              </w:rPr>
              <w:t>PROMJENA IZNOS</w:t>
            </w:r>
          </w:p>
        </w:tc>
        <w:tc>
          <w:tcPr>
            <w:tcW w:w="1185" w:type="dxa"/>
            <w:tcBorders>
              <w:top w:val="single" w:sz="4" w:space="0" w:color="auto"/>
              <w:left w:val="nil"/>
              <w:bottom w:val="single" w:sz="4" w:space="0" w:color="auto"/>
              <w:right w:val="single" w:sz="4" w:space="0" w:color="auto"/>
            </w:tcBorders>
            <w:shd w:val="clear" w:color="C1C1FF" w:fill="C1C1FF"/>
            <w:vAlign w:val="center"/>
            <w:hideMark/>
          </w:tcPr>
          <w:p w:rsidR="00265D63" w:rsidRPr="00C62CAD" w:rsidRDefault="00265D63" w:rsidP="002C51CA">
            <w:pPr>
              <w:jc w:val="right"/>
              <w:rPr>
                <w:rFonts w:ascii="Arial" w:hAnsi="Arial" w:cs="Arial"/>
                <w:b/>
                <w:bCs/>
                <w:color w:val="000000"/>
                <w:sz w:val="16"/>
                <w:szCs w:val="16"/>
              </w:rPr>
            </w:pPr>
            <w:r w:rsidRPr="00C62CAD">
              <w:rPr>
                <w:rFonts w:ascii="Arial" w:hAnsi="Arial" w:cs="Arial"/>
                <w:b/>
                <w:bCs/>
                <w:color w:val="000000"/>
                <w:sz w:val="16"/>
                <w:szCs w:val="16"/>
              </w:rPr>
              <w:t>PROMJENA (%)</w:t>
            </w:r>
          </w:p>
        </w:tc>
        <w:tc>
          <w:tcPr>
            <w:tcW w:w="1445" w:type="dxa"/>
            <w:tcBorders>
              <w:top w:val="single" w:sz="4" w:space="0" w:color="auto"/>
              <w:left w:val="nil"/>
              <w:bottom w:val="single" w:sz="4" w:space="0" w:color="auto"/>
              <w:right w:val="single" w:sz="4" w:space="0" w:color="auto"/>
            </w:tcBorders>
            <w:shd w:val="clear" w:color="C1C1FF" w:fill="C1C1FF"/>
            <w:vAlign w:val="center"/>
            <w:hideMark/>
          </w:tcPr>
          <w:p w:rsidR="00265D63" w:rsidRPr="00C62CAD" w:rsidRDefault="00265D63" w:rsidP="002C51CA">
            <w:pPr>
              <w:jc w:val="right"/>
              <w:rPr>
                <w:rFonts w:ascii="Arial" w:hAnsi="Arial" w:cs="Arial"/>
                <w:b/>
                <w:bCs/>
                <w:color w:val="000000"/>
                <w:sz w:val="16"/>
                <w:szCs w:val="16"/>
              </w:rPr>
            </w:pPr>
            <w:r w:rsidRPr="00C62CAD">
              <w:rPr>
                <w:rFonts w:ascii="Arial" w:hAnsi="Arial" w:cs="Arial"/>
                <w:b/>
                <w:bCs/>
                <w:color w:val="000000"/>
                <w:sz w:val="16"/>
                <w:szCs w:val="16"/>
              </w:rPr>
              <w:t>NOVI IZNOS</w:t>
            </w:r>
          </w:p>
        </w:tc>
      </w:tr>
      <w:tr w:rsidR="00265D63" w:rsidTr="002C51CA">
        <w:trPr>
          <w:trHeight w:val="270"/>
        </w:trPr>
        <w:tc>
          <w:tcPr>
            <w:tcW w:w="1445"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265D63" w:rsidRDefault="00265D63" w:rsidP="002C51CA">
            <w:pPr>
              <w:rPr>
                <w:rFonts w:ascii="Arial" w:hAnsi="Arial" w:cs="Arial"/>
                <w:b/>
                <w:bCs/>
                <w:color w:val="000000"/>
                <w:sz w:val="16"/>
                <w:szCs w:val="16"/>
                <w:lang w:eastAsia="hr-HR"/>
              </w:rPr>
            </w:pPr>
            <w:r>
              <w:rPr>
                <w:rFonts w:ascii="Arial" w:hAnsi="Arial" w:cs="Arial"/>
                <w:b/>
                <w:bCs/>
                <w:color w:val="000000"/>
                <w:sz w:val="16"/>
                <w:szCs w:val="16"/>
              </w:rPr>
              <w:t>Program</w:t>
            </w:r>
          </w:p>
        </w:tc>
        <w:tc>
          <w:tcPr>
            <w:tcW w:w="1315" w:type="dxa"/>
            <w:tcBorders>
              <w:top w:val="single" w:sz="4" w:space="0" w:color="auto"/>
              <w:left w:val="nil"/>
              <w:bottom w:val="single" w:sz="4" w:space="0" w:color="auto"/>
              <w:right w:val="single" w:sz="4" w:space="0" w:color="auto"/>
            </w:tcBorders>
            <w:shd w:val="clear" w:color="C1C1FF" w:fill="C1C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1006</w:t>
            </w:r>
          </w:p>
        </w:tc>
        <w:tc>
          <w:tcPr>
            <w:tcW w:w="5651" w:type="dxa"/>
            <w:tcBorders>
              <w:top w:val="single" w:sz="4" w:space="0" w:color="auto"/>
              <w:left w:val="nil"/>
              <w:bottom w:val="single" w:sz="4" w:space="0" w:color="auto"/>
              <w:right w:val="single" w:sz="4" w:space="0" w:color="auto"/>
            </w:tcBorders>
            <w:shd w:val="clear" w:color="C1C1FF" w:fill="C1C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Socijalna zaštita</w:t>
            </w:r>
          </w:p>
        </w:tc>
        <w:tc>
          <w:tcPr>
            <w:tcW w:w="1445" w:type="dxa"/>
            <w:tcBorders>
              <w:top w:val="single" w:sz="4" w:space="0" w:color="auto"/>
              <w:left w:val="nil"/>
              <w:bottom w:val="single" w:sz="4" w:space="0" w:color="auto"/>
              <w:right w:val="single" w:sz="4" w:space="0" w:color="auto"/>
            </w:tcBorders>
            <w:shd w:val="clear" w:color="C1C1FF" w:fill="C1C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1.113.921,87</w:t>
            </w:r>
          </w:p>
        </w:tc>
        <w:tc>
          <w:tcPr>
            <w:tcW w:w="1445" w:type="dxa"/>
            <w:tcBorders>
              <w:top w:val="single" w:sz="4" w:space="0" w:color="auto"/>
              <w:left w:val="nil"/>
              <w:bottom w:val="single" w:sz="4" w:space="0" w:color="auto"/>
              <w:right w:val="single" w:sz="4" w:space="0" w:color="auto"/>
            </w:tcBorders>
            <w:shd w:val="clear" w:color="C1C1FF" w:fill="C1C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- 40.458,13</w:t>
            </w:r>
          </w:p>
        </w:tc>
        <w:tc>
          <w:tcPr>
            <w:tcW w:w="1185" w:type="dxa"/>
            <w:tcBorders>
              <w:top w:val="single" w:sz="4" w:space="0" w:color="auto"/>
              <w:left w:val="nil"/>
              <w:bottom w:val="single" w:sz="4" w:space="0" w:color="auto"/>
              <w:right w:val="single" w:sz="4" w:space="0" w:color="auto"/>
            </w:tcBorders>
            <w:shd w:val="clear" w:color="C1C1FF" w:fill="C1C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- 3,63</w:t>
            </w:r>
          </w:p>
        </w:tc>
        <w:tc>
          <w:tcPr>
            <w:tcW w:w="1445" w:type="dxa"/>
            <w:tcBorders>
              <w:top w:val="single" w:sz="4" w:space="0" w:color="auto"/>
              <w:left w:val="nil"/>
              <w:bottom w:val="single" w:sz="4" w:space="0" w:color="auto"/>
              <w:right w:val="single" w:sz="4" w:space="0" w:color="auto"/>
            </w:tcBorders>
            <w:shd w:val="clear" w:color="C1C1FF" w:fill="C1C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1.073.463,74</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Aktivnost</w:t>
            </w:r>
          </w:p>
        </w:tc>
        <w:tc>
          <w:tcPr>
            <w:tcW w:w="131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A100001</w:t>
            </w:r>
          </w:p>
        </w:tc>
        <w:tc>
          <w:tcPr>
            <w:tcW w:w="5651"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Troškovi stanovanja</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17.600,00</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- 17.600,00</w:t>
            </w:r>
          </w:p>
        </w:tc>
        <w:tc>
          <w:tcPr>
            <w:tcW w:w="118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1.1.</w:t>
            </w:r>
          </w:p>
        </w:tc>
        <w:tc>
          <w:tcPr>
            <w:tcW w:w="5651"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5.000,00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w:t>
            </w:r>
          </w:p>
        </w:tc>
        <w:tc>
          <w:tcPr>
            <w:tcW w:w="5651"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5.000,00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405"/>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37</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Naknade građanima i kućanstvima na temelju osiguranja i druge naknade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372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Ostale naknade građanima i kućanstvima iz proračuna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3721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Naknade građanima i kućanstvima u novcu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R073</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3721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Stanovanje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5.000,00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- 5.000,00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5.2.</w:t>
            </w:r>
          </w:p>
        </w:tc>
        <w:tc>
          <w:tcPr>
            <w:tcW w:w="5651"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Ostale pomoći</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12.600,00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- 12.600,00</w:t>
            </w:r>
          </w:p>
        </w:tc>
        <w:tc>
          <w:tcPr>
            <w:tcW w:w="118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w:t>
            </w:r>
          </w:p>
        </w:tc>
        <w:tc>
          <w:tcPr>
            <w:tcW w:w="5651"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12.600,00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- 12.600,00</w:t>
            </w:r>
          </w:p>
        </w:tc>
        <w:tc>
          <w:tcPr>
            <w:tcW w:w="118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405"/>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37</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Naknade građanima i kućanstvima na temelju osiguranja i druge naknade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12.600,00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- 12.600,00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372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Ostale naknade građanima i kućanstvima iz proračuna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12.600,00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- 12.600,00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3721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Naknade građanima i kućanstvima u novcu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12.600,00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- 12.600,00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lastRenderedPageBreak/>
              <w:t>R078A</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3721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Ogrijev</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12.600,00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- 12.600,00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Aktivnost</w:t>
            </w:r>
          </w:p>
        </w:tc>
        <w:tc>
          <w:tcPr>
            <w:tcW w:w="131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A100002</w:t>
            </w:r>
          </w:p>
        </w:tc>
        <w:tc>
          <w:tcPr>
            <w:tcW w:w="5651"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Troškovi prijevoza starijih osoba</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58.000,00</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- 1,72</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57.000,00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1.1.</w:t>
            </w:r>
          </w:p>
        </w:tc>
        <w:tc>
          <w:tcPr>
            <w:tcW w:w="5651"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58.000,00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- 1,72</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57.000,00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w:t>
            </w:r>
          </w:p>
        </w:tc>
        <w:tc>
          <w:tcPr>
            <w:tcW w:w="5651"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58.000,00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- 1,72</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57.000,00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- 1,72</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57.000,00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- 1,72</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57.000,00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3231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Usluge telefona, pošte i prijevoza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- 1,72</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57.000,00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R324</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3231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Sufinanciranje javnog prijevoza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58.000,00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- 1.000,00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- 1,72</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57.000,00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Aktivnost</w:t>
            </w:r>
          </w:p>
        </w:tc>
        <w:tc>
          <w:tcPr>
            <w:tcW w:w="131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A100003</w:t>
            </w:r>
          </w:p>
        </w:tc>
        <w:tc>
          <w:tcPr>
            <w:tcW w:w="5651"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Pomoć socijalno ugroženim obiteljima</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68.100,00</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- 7,34</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63.100,00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1.1.</w:t>
            </w:r>
          </w:p>
        </w:tc>
        <w:tc>
          <w:tcPr>
            <w:tcW w:w="5651"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68.100,00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- 7,34</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63.100,00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w:t>
            </w:r>
          </w:p>
        </w:tc>
        <w:tc>
          <w:tcPr>
            <w:tcW w:w="5651"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68.100,00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- 7,34</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63.100,00</w:t>
            </w:r>
          </w:p>
        </w:tc>
      </w:tr>
      <w:tr w:rsidR="00265D63" w:rsidTr="002C51CA">
        <w:trPr>
          <w:trHeight w:val="405"/>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37</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Naknade građanima i kućanstvima na temelju osiguranja i druge naknade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372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Ostale naknade građanima i kućanstvima iz proračuna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3721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Naknade građanima i kućanstvima u novcu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10.000,00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- 50,00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R077</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3721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Elementarne nepogode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10.000,00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- 5.000,00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- 50,00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5.000,00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38</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Ostali rashodi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58.100,00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381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Tekuće donacije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58.100,00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3811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Tekuće donacije u novcu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58.100,00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R079</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3811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Crveni križ</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15.100,00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15.100,00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R080</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3811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Pomoć obiteljima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17.000,00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- 2.000,00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- 11,76</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15.000,00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R081</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3811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Pomoć za rođenje djeteta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26.000,00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2.000,00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7,69</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28.000,00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Aktivnost</w:t>
            </w:r>
          </w:p>
        </w:tc>
        <w:tc>
          <w:tcPr>
            <w:tcW w:w="131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A100004</w:t>
            </w:r>
          </w:p>
        </w:tc>
        <w:tc>
          <w:tcPr>
            <w:tcW w:w="5651"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Suf.ljekarne, hitne pomoći  i prijevoza na radionicu - Zaprešić</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23.000,00</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- 18.860,13</w:t>
            </w:r>
          </w:p>
        </w:tc>
        <w:tc>
          <w:tcPr>
            <w:tcW w:w="118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- 82,00</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4.139,87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1.1.</w:t>
            </w:r>
          </w:p>
        </w:tc>
        <w:tc>
          <w:tcPr>
            <w:tcW w:w="5651"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23.000,00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- 18.860,13</w:t>
            </w:r>
          </w:p>
        </w:tc>
        <w:tc>
          <w:tcPr>
            <w:tcW w:w="118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- 82,00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4.139,87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w:t>
            </w:r>
          </w:p>
        </w:tc>
        <w:tc>
          <w:tcPr>
            <w:tcW w:w="5651"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23.000,00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- 18.860,13</w:t>
            </w:r>
          </w:p>
        </w:tc>
        <w:tc>
          <w:tcPr>
            <w:tcW w:w="118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- 82,00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4.139,87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35</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Subvencije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23.000,00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- 18.860,13</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- 82,00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4.139,87</w:t>
            </w:r>
          </w:p>
        </w:tc>
      </w:tr>
      <w:tr w:rsidR="00265D63" w:rsidTr="002C51CA">
        <w:trPr>
          <w:trHeight w:val="405"/>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352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Subvencije trgovačkim društvima, poljoprivrednicima i obrtnicima izvan javnog sektora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23.000,00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- 18.860,13</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- 82,00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4.139,87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3522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Subvencije trgovačkim društvima izvan javnog sektora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23.000,00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- 18.860,13</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- 82,00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4.139,87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R185</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3522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Prijevoz djece - posebne potrebe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23.000,00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- 18.860,13</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- 82,00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4.139,87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Tekući projekt</w:t>
            </w:r>
          </w:p>
        </w:tc>
        <w:tc>
          <w:tcPr>
            <w:tcW w:w="131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T100001</w:t>
            </w:r>
          </w:p>
        </w:tc>
        <w:tc>
          <w:tcPr>
            <w:tcW w:w="5651"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Aktivni u zajednici</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947.221,87</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2.002,00</w:t>
            </w:r>
          </w:p>
        </w:tc>
        <w:tc>
          <w:tcPr>
            <w:tcW w:w="118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0,21</w:t>
            </w:r>
          </w:p>
        </w:tc>
        <w:tc>
          <w:tcPr>
            <w:tcW w:w="1445" w:type="dxa"/>
            <w:tcBorders>
              <w:top w:val="nil"/>
              <w:left w:val="nil"/>
              <w:bottom w:val="single" w:sz="4" w:space="0" w:color="auto"/>
              <w:right w:val="single" w:sz="4" w:space="0" w:color="auto"/>
            </w:tcBorders>
            <w:shd w:val="clear" w:color="E1E1FF" w:fill="E1E1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949.223,87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1.1.</w:t>
            </w:r>
          </w:p>
        </w:tc>
        <w:tc>
          <w:tcPr>
            <w:tcW w:w="5651"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14.000,00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139.502,00</w:t>
            </w:r>
          </w:p>
        </w:tc>
        <w:tc>
          <w:tcPr>
            <w:tcW w:w="118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996,44</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153.502,00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lastRenderedPageBreak/>
              <w:t> </w:t>
            </w:r>
          </w:p>
        </w:tc>
        <w:tc>
          <w:tcPr>
            <w:tcW w:w="131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w:t>
            </w:r>
          </w:p>
        </w:tc>
        <w:tc>
          <w:tcPr>
            <w:tcW w:w="5651"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14.000,00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139.502,00</w:t>
            </w:r>
          </w:p>
        </w:tc>
        <w:tc>
          <w:tcPr>
            <w:tcW w:w="118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996,44</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153.502,00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14.000,00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139.502,00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996,44</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153.502,00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za materijal i energiju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66,67</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3223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Energija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66,67</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R360F1</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3223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Održavanje kombi vozila (gorivo) - Aktivni u zajednici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3.000,00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2.000,00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66,67</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5.000,00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137.500,00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4.583,33</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140.500,00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3232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3.000,00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R360F3</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3232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Održavanje kombi vozila - Aktivni u zajednici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3.000,00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3.000,00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3237</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Intelektualne i osobne usluge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137.500,00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137.500,00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R360C-1</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3237</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Upravljanje projektom i administracija-Aktivni u zajednici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137.500,00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137.500,00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329</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8.000,00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0,03</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8.002,00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3292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Premije osiguranja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8.000,00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0,03</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8.002,00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R360F2</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3292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Održavanje kombi vozila (osiguranje,reg.tehn.pregled) - Aktivni u zajednici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8.000,00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2,00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0,03</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8.002,00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5.1.</w:t>
            </w:r>
          </w:p>
        </w:tc>
        <w:tc>
          <w:tcPr>
            <w:tcW w:w="5651"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Pomoći EU</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795.721,87</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795.721,87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w:t>
            </w:r>
          </w:p>
        </w:tc>
        <w:tc>
          <w:tcPr>
            <w:tcW w:w="5651"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739.921,87</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739.921,87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za zaposlene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176.171,87</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176.171,87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311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Plaće (Bruto)</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176.171,87</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- 29.000,00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- 16,46</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147.171,87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3111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Plaće za redovan rad</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176.171,87</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- 29.000,00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- 16,46</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147.171,87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R360H</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3111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Izravni troškovi / plaća zaposlenika /Aktivni u zajednici EU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176.171,87</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- 29.000,00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- 16,46</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147.171,87</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313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Doprinosi na plaće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29.000,00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29.000,00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3131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Doprinosi za mirovinsko osiguranje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16.000,00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16.000,00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R360H1</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3131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Izravni troškovi / plaća zaposlenika /Aktivni u zajednici EU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16.000,00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16.000,00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3132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Doprinosi za obvezno zdravstveno osiguranje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R360H2</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3132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Izravni troškovi / plaća zaposlenika /Aktivni u zajednici EU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13.000,00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13.000,00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563.750,00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563.750,00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za materijal i energiju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7.900,00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7.900,00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3221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Uredski materijal i ostali materijalni rashodi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7.900,00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7.900,00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R360I</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3221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Uredski materijal / Aktivni u zajednici EU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7.900,00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7.900,00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549.850,00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549.850,00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3233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Usluge promidžbe i informiranja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122.850,00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122.850,00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R360A</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3233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Promidžba i vidljivost projekta -Aktivni u zajednici EU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115.350,00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115.350,00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lastRenderedPageBreak/>
              <w:t>R360G</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3233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Medijske usluge (najavnice/ jinglovi) EU Aktivni u zajednici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7.500,00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7.500,00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3237</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Intelektualne i osobne usluge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427.000,00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427.000,00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R360D</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3237</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Intelektualne usluge (vanjski stručnjaci)-Aktivni u zajednici EU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427.000,00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427.000,00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329</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3293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Reprezentacija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6.000,00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R360E</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3293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Reprezentacija - Aktivni u zajednici EU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6.000,00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6.000,00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4</w:t>
            </w:r>
          </w:p>
        </w:tc>
        <w:tc>
          <w:tcPr>
            <w:tcW w:w="5651"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55.800,00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55.800,00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42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55.800,00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55.800,00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422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Postrojenja i oprema</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55.800,00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55.800,00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4221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Uredska oprema i namještaj</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55.800,00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55.800,00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4221</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Računala i računalna oprema -Aktivni u zajednici EU</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55.800,00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55.800,00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5.2.</w:t>
            </w:r>
          </w:p>
        </w:tc>
        <w:tc>
          <w:tcPr>
            <w:tcW w:w="5651"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Ostale pomoći</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137.500,00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- 137.500,00</w:t>
            </w:r>
          </w:p>
        </w:tc>
        <w:tc>
          <w:tcPr>
            <w:tcW w:w="118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FEDE01" w:fill="FEDE01"/>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w:t>
            </w:r>
          </w:p>
        </w:tc>
        <w:tc>
          <w:tcPr>
            <w:tcW w:w="5651"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137.500,00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- 137.500,00</w:t>
            </w:r>
          </w:p>
        </w:tc>
        <w:tc>
          <w:tcPr>
            <w:tcW w:w="118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FFFFFF" w:fill="FFFFFF"/>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137.500,00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- 137.500,00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323</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137.500,00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- 137.500,00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3237</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b/>
                <w:bCs/>
                <w:color w:val="000000"/>
                <w:sz w:val="16"/>
                <w:szCs w:val="16"/>
              </w:rPr>
            </w:pPr>
            <w:r>
              <w:rPr>
                <w:rFonts w:ascii="Arial" w:hAnsi="Arial" w:cs="Arial"/>
                <w:b/>
                <w:bCs/>
                <w:color w:val="000000"/>
                <w:sz w:val="16"/>
                <w:szCs w:val="16"/>
              </w:rPr>
              <w:t>Intelektualne i osobne usluge</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137.500,00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- 137.500,00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b/>
                <w:bCs/>
                <w:color w:val="000000"/>
                <w:sz w:val="16"/>
                <w:szCs w:val="16"/>
              </w:rPr>
            </w:pPr>
            <w:r>
              <w:rPr>
                <w:rFonts w:ascii="Arial" w:hAnsi="Arial" w:cs="Arial"/>
                <w:b/>
                <w:bCs/>
                <w:color w:val="000000"/>
                <w:sz w:val="16"/>
                <w:szCs w:val="16"/>
              </w:rPr>
              <w:t>0,00</w:t>
            </w:r>
          </w:p>
        </w:tc>
      </w:tr>
      <w:tr w:rsidR="00265D63" w:rsidTr="002C51CA">
        <w:trPr>
          <w:trHeight w:val="270"/>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R360C</w:t>
            </w:r>
          </w:p>
        </w:tc>
        <w:tc>
          <w:tcPr>
            <w:tcW w:w="1315"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3237</w:t>
            </w:r>
          </w:p>
        </w:tc>
        <w:tc>
          <w:tcPr>
            <w:tcW w:w="5651" w:type="dxa"/>
            <w:tcBorders>
              <w:top w:val="nil"/>
              <w:left w:val="nil"/>
              <w:bottom w:val="single" w:sz="4" w:space="0" w:color="auto"/>
              <w:right w:val="single" w:sz="4" w:space="0" w:color="auto"/>
            </w:tcBorders>
            <w:shd w:val="clear" w:color="auto" w:fill="auto"/>
            <w:vAlign w:val="center"/>
            <w:hideMark/>
          </w:tcPr>
          <w:p w:rsidR="00265D63" w:rsidRDefault="00265D63" w:rsidP="002C51CA">
            <w:pPr>
              <w:rPr>
                <w:rFonts w:ascii="Arial" w:hAnsi="Arial" w:cs="Arial"/>
                <w:color w:val="000000"/>
                <w:sz w:val="16"/>
                <w:szCs w:val="16"/>
              </w:rPr>
            </w:pPr>
            <w:r>
              <w:rPr>
                <w:rFonts w:ascii="Arial" w:hAnsi="Arial" w:cs="Arial"/>
                <w:color w:val="000000"/>
                <w:sz w:val="16"/>
                <w:szCs w:val="16"/>
              </w:rPr>
              <w:t>Upravljanje projektom i administracija-Aktivni u zajednici</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137.500,00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- 137.500,00</w:t>
            </w:r>
          </w:p>
        </w:tc>
        <w:tc>
          <w:tcPr>
            <w:tcW w:w="118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- 100,00</w:t>
            </w:r>
          </w:p>
        </w:tc>
        <w:tc>
          <w:tcPr>
            <w:tcW w:w="1445" w:type="dxa"/>
            <w:tcBorders>
              <w:top w:val="nil"/>
              <w:left w:val="nil"/>
              <w:bottom w:val="single" w:sz="4" w:space="0" w:color="auto"/>
              <w:right w:val="single" w:sz="4" w:space="0" w:color="auto"/>
            </w:tcBorders>
            <w:shd w:val="clear" w:color="auto" w:fill="auto"/>
            <w:vAlign w:val="center"/>
            <w:hideMark/>
          </w:tcPr>
          <w:p w:rsidR="00265D63" w:rsidRDefault="00265D63" w:rsidP="002C51CA">
            <w:pPr>
              <w:jc w:val="right"/>
              <w:rPr>
                <w:rFonts w:ascii="Arial" w:hAnsi="Arial" w:cs="Arial"/>
                <w:color w:val="000000"/>
                <w:sz w:val="16"/>
                <w:szCs w:val="16"/>
              </w:rPr>
            </w:pPr>
            <w:r>
              <w:rPr>
                <w:rFonts w:ascii="Arial" w:hAnsi="Arial" w:cs="Arial"/>
                <w:color w:val="000000"/>
                <w:sz w:val="16"/>
                <w:szCs w:val="16"/>
              </w:rPr>
              <w:t>0,00</w:t>
            </w:r>
          </w:p>
        </w:tc>
      </w:tr>
    </w:tbl>
    <w:p w:rsidR="00265D63" w:rsidRDefault="00265D63" w:rsidP="00265D63">
      <w:pPr>
        <w:jc w:val="center"/>
        <w:rPr>
          <w:b/>
        </w:rPr>
      </w:pPr>
    </w:p>
    <w:p w:rsidR="00265D63" w:rsidRPr="00265D63" w:rsidRDefault="00265D63" w:rsidP="00265D63">
      <w:pPr>
        <w:jc w:val="center"/>
        <w:rPr>
          <w:rFonts w:ascii="Arial Narrow" w:hAnsi="Arial Narrow"/>
          <w:b/>
        </w:rPr>
      </w:pPr>
      <w:r w:rsidRPr="00265D63">
        <w:rPr>
          <w:rFonts w:ascii="Arial Narrow" w:hAnsi="Arial Narrow"/>
          <w:b/>
        </w:rPr>
        <w:t>Članak 2.</w:t>
      </w:r>
    </w:p>
    <w:p w:rsidR="00265D63" w:rsidRPr="00265D63" w:rsidRDefault="00265D63" w:rsidP="00265D63">
      <w:pPr>
        <w:rPr>
          <w:rFonts w:ascii="Arial Narrow" w:hAnsi="Arial Narrow"/>
        </w:rPr>
      </w:pPr>
      <w:r w:rsidRPr="00265D63">
        <w:rPr>
          <w:rFonts w:ascii="Arial Narrow" w:hAnsi="Arial Narrow"/>
          <w:szCs w:val="28"/>
          <w:lang w:val="pl-PL"/>
        </w:rPr>
        <w:t xml:space="preserve">Ove II. izmjene i dopune Programa socijalne zaštite za 2022. godinu </w:t>
      </w:r>
      <w:r w:rsidRPr="00265D63">
        <w:rPr>
          <w:rFonts w:ascii="Arial Narrow" w:hAnsi="Arial Narrow"/>
        </w:rPr>
        <w:t>stupaju na snagu prvog dana od dana objave u Službenom glasniku Općine Dubravica.</w:t>
      </w:r>
    </w:p>
    <w:p w:rsidR="00265D63" w:rsidRPr="00265D63" w:rsidRDefault="00265D63" w:rsidP="00265D63">
      <w:pPr>
        <w:rPr>
          <w:rFonts w:ascii="Arial Narrow" w:hAnsi="Arial Narrow"/>
          <w:lang w:val="pl-PL"/>
        </w:rPr>
      </w:pPr>
      <w:r w:rsidRPr="00265D63">
        <w:rPr>
          <w:rFonts w:ascii="Arial Narrow" w:hAnsi="Arial Narrow"/>
          <w:lang w:val="pl-PL"/>
        </w:rPr>
        <w:t xml:space="preserve">      </w:t>
      </w:r>
      <w:r w:rsidRPr="00265D63">
        <w:rPr>
          <w:rFonts w:ascii="Arial Narrow" w:hAnsi="Arial Narrow"/>
          <w:lang w:val="pl-PL"/>
        </w:rPr>
        <w:tab/>
      </w:r>
      <w:r w:rsidRPr="00265D63">
        <w:rPr>
          <w:rFonts w:ascii="Arial Narrow" w:hAnsi="Arial Narrow"/>
          <w:lang w:val="pl-PL"/>
        </w:rPr>
        <w:tab/>
      </w:r>
      <w:r w:rsidRPr="00265D63">
        <w:rPr>
          <w:rFonts w:ascii="Arial Narrow" w:hAnsi="Arial Narrow"/>
          <w:lang w:val="pl-PL"/>
        </w:rPr>
        <w:tab/>
      </w:r>
      <w:r w:rsidRPr="00265D63">
        <w:rPr>
          <w:rFonts w:ascii="Arial Narrow" w:hAnsi="Arial Narrow"/>
          <w:lang w:val="pl-PL"/>
        </w:rPr>
        <w:tab/>
      </w:r>
    </w:p>
    <w:p w:rsidR="00265D63" w:rsidRPr="00265D63" w:rsidRDefault="00265D63" w:rsidP="00265D63">
      <w:pPr>
        <w:jc w:val="center"/>
        <w:rPr>
          <w:rFonts w:ascii="Arial Narrow" w:hAnsi="Arial Narrow"/>
          <w:lang w:val="pl-PL"/>
        </w:rPr>
      </w:pPr>
      <w:r w:rsidRPr="00265D63">
        <w:rPr>
          <w:rFonts w:ascii="Arial Narrow" w:hAnsi="Arial Narrow"/>
          <w:lang w:val="pl-PL"/>
        </w:rPr>
        <w:t xml:space="preserve">                                                     PREDSJEDNIK OPĆINSKOG VIJEĆA</w:t>
      </w:r>
    </w:p>
    <w:p w:rsidR="007176EB" w:rsidRDefault="00265D63" w:rsidP="00265D63">
      <w:pPr>
        <w:jc w:val="center"/>
        <w:rPr>
          <w:lang w:eastAsia="hr-HR"/>
        </w:rPr>
      </w:pPr>
      <w:r w:rsidRPr="00265D63">
        <w:rPr>
          <w:rFonts w:ascii="Arial Narrow" w:hAnsi="Arial Narrow"/>
          <w:lang w:val="pl-PL"/>
        </w:rPr>
        <w:tab/>
      </w:r>
      <w:r w:rsidRPr="00265D63">
        <w:rPr>
          <w:rFonts w:ascii="Arial Narrow" w:hAnsi="Arial Narrow"/>
          <w:lang w:val="pl-PL"/>
        </w:rPr>
        <w:tab/>
      </w:r>
      <w:r w:rsidRPr="00265D63">
        <w:rPr>
          <w:rFonts w:ascii="Arial Narrow" w:hAnsi="Arial Narrow"/>
          <w:lang w:val="pl-PL"/>
        </w:rPr>
        <w:tab/>
      </w:r>
      <w:r w:rsidRPr="00265D63">
        <w:rPr>
          <w:rFonts w:ascii="Arial Narrow" w:hAnsi="Arial Narrow"/>
          <w:lang w:val="pl-PL"/>
        </w:rPr>
        <w:tab/>
      </w:r>
      <w:r w:rsidRPr="00265D63">
        <w:rPr>
          <w:rFonts w:ascii="Arial Narrow" w:hAnsi="Arial Narrow"/>
          <w:lang w:val="pl-PL"/>
        </w:rPr>
        <w:tab/>
        <w:t>Ivica Stiperski</w:t>
      </w:r>
      <w:r w:rsidR="007176EB" w:rsidRPr="007176EB">
        <w:rPr>
          <w:rFonts w:ascii="Arial Narrow" w:hAnsi="Arial Narrow"/>
          <w:b/>
          <w:noProof/>
          <w:lang w:eastAsia="hr-HR"/>
        </w:rPr>
        <mc:AlternateContent>
          <mc:Choice Requires="wps">
            <w:drawing>
              <wp:anchor distT="0" distB="0" distL="114300" distR="114300" simplePos="0" relativeHeight="251954176" behindDoc="0" locked="0" layoutInCell="1" allowOverlap="1" wp14:anchorId="550C6134" wp14:editId="56F9E361">
                <wp:simplePos x="0" y="0"/>
                <wp:positionH relativeFrom="margin">
                  <wp:posOffset>-4445</wp:posOffset>
                </wp:positionH>
                <wp:positionV relativeFrom="paragraph">
                  <wp:posOffset>111760</wp:posOffset>
                </wp:positionV>
                <wp:extent cx="438150" cy="362197"/>
                <wp:effectExtent l="57150" t="114300" r="133350" b="76200"/>
                <wp:wrapNone/>
                <wp:docPr id="34"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7176EB">
                            <w:pPr>
                              <w:jc w:val="center"/>
                              <w:rPr>
                                <w:rFonts w:ascii="Arial Narrow" w:hAnsi="Arial Narrow"/>
                                <w:sz w:val="24"/>
                                <w:szCs w:val="24"/>
                              </w:rPr>
                            </w:pPr>
                            <w:r>
                              <w:rPr>
                                <w:rFonts w:ascii="Arial Narrow" w:hAnsi="Arial Narrow"/>
                                <w:sz w:val="24"/>
                                <w:szCs w:val="24"/>
                              </w:rPr>
                              <w:t>10</w:t>
                            </w:r>
                          </w:p>
                          <w:p w:rsidR="002C51CA" w:rsidRDefault="002C51CA" w:rsidP="00717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C6134" id="_x0000_s1035" style="position:absolute;left:0;text-align:left;margin-left:-.35pt;margin-top:8.8pt;width:34.5pt;height:28.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Ol/gIAABw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7176EB">
                      <w:pPr>
                        <w:jc w:val="center"/>
                        <w:rPr>
                          <w:rFonts w:ascii="Arial Narrow" w:hAnsi="Arial Narrow"/>
                          <w:sz w:val="24"/>
                          <w:szCs w:val="24"/>
                        </w:rPr>
                      </w:pPr>
                      <w:r>
                        <w:rPr>
                          <w:rFonts w:ascii="Arial Narrow" w:hAnsi="Arial Narrow"/>
                          <w:sz w:val="24"/>
                          <w:szCs w:val="24"/>
                        </w:rPr>
                        <w:t>10</w:t>
                      </w:r>
                    </w:p>
                    <w:p w:rsidR="002C51CA" w:rsidRDefault="002C51CA" w:rsidP="007176EB">
                      <w:pPr>
                        <w:jc w:val="center"/>
                      </w:pPr>
                    </w:p>
                  </w:txbxContent>
                </v:textbox>
                <w10:wrap anchorx="margin"/>
              </v:roundrect>
            </w:pict>
          </mc:Fallback>
        </mc:AlternateContent>
      </w:r>
    </w:p>
    <w:p w:rsidR="007176EB" w:rsidRDefault="007176EB" w:rsidP="00340796">
      <w:pPr>
        <w:rPr>
          <w:lang w:eastAsia="hr-HR"/>
        </w:rPr>
      </w:pPr>
    </w:p>
    <w:p w:rsidR="0072621F" w:rsidRDefault="0072621F" w:rsidP="0072621F">
      <w:pPr>
        <w:tabs>
          <w:tab w:val="left" w:pos="390"/>
          <w:tab w:val="num" w:pos="1080"/>
          <w:tab w:val="left" w:pos="3105"/>
        </w:tabs>
        <w:rPr>
          <w:b/>
          <w:lang w:val="pl-PL"/>
        </w:rPr>
      </w:pPr>
    </w:p>
    <w:p w:rsidR="0072621F" w:rsidRPr="0072621F" w:rsidRDefault="0072621F" w:rsidP="0072621F">
      <w:pPr>
        <w:tabs>
          <w:tab w:val="left" w:pos="390"/>
          <w:tab w:val="num" w:pos="1080"/>
          <w:tab w:val="left" w:pos="3105"/>
        </w:tabs>
        <w:rPr>
          <w:rFonts w:ascii="Arial Narrow" w:hAnsi="Arial Narrow"/>
          <w:lang w:val="pl-PL"/>
        </w:rPr>
      </w:pPr>
      <w:r w:rsidRPr="0072621F">
        <w:rPr>
          <w:rFonts w:ascii="Arial Narrow" w:hAnsi="Arial Narrow"/>
          <w:b/>
          <w:lang w:val="pl-PL"/>
        </w:rPr>
        <w:t xml:space="preserve">KLASA: </w:t>
      </w:r>
      <w:r w:rsidRPr="0072621F">
        <w:rPr>
          <w:rFonts w:ascii="Arial Narrow" w:hAnsi="Arial Narrow"/>
          <w:lang w:val="pl-PL"/>
        </w:rPr>
        <w:t>024-02/22-01/14</w:t>
      </w:r>
    </w:p>
    <w:p w:rsidR="0072621F" w:rsidRPr="0072621F" w:rsidRDefault="0072621F" w:rsidP="0072621F">
      <w:pPr>
        <w:tabs>
          <w:tab w:val="left" w:pos="390"/>
          <w:tab w:val="num" w:pos="1080"/>
          <w:tab w:val="left" w:pos="3105"/>
        </w:tabs>
        <w:rPr>
          <w:rFonts w:ascii="Arial Narrow" w:hAnsi="Arial Narrow"/>
          <w:lang w:val="pl-PL"/>
        </w:rPr>
      </w:pPr>
      <w:r w:rsidRPr="0072621F">
        <w:rPr>
          <w:rFonts w:ascii="Arial Narrow" w:hAnsi="Arial Narrow"/>
          <w:b/>
          <w:lang w:val="pl-PL"/>
        </w:rPr>
        <w:t>URBROJ:</w:t>
      </w:r>
      <w:r w:rsidRPr="0072621F">
        <w:rPr>
          <w:rFonts w:ascii="Arial Narrow" w:hAnsi="Arial Narrow"/>
          <w:lang w:val="pl-PL"/>
        </w:rPr>
        <w:t xml:space="preserve"> 238-40-02-22-12</w:t>
      </w:r>
    </w:p>
    <w:p w:rsidR="0072621F" w:rsidRPr="0072621F" w:rsidRDefault="0072621F" w:rsidP="0072621F">
      <w:pPr>
        <w:tabs>
          <w:tab w:val="left" w:pos="390"/>
          <w:tab w:val="num" w:pos="1080"/>
          <w:tab w:val="left" w:pos="3105"/>
        </w:tabs>
        <w:rPr>
          <w:rFonts w:ascii="Arial Narrow" w:hAnsi="Arial Narrow"/>
          <w:lang w:val="pl-PL"/>
        </w:rPr>
      </w:pPr>
      <w:r w:rsidRPr="0072621F">
        <w:rPr>
          <w:rFonts w:ascii="Arial Narrow" w:hAnsi="Arial Narrow"/>
          <w:lang w:val="pl-PL"/>
        </w:rPr>
        <w:t>Dubravica, 15. studeni 2022. godine</w:t>
      </w:r>
    </w:p>
    <w:p w:rsidR="0072621F" w:rsidRPr="0072621F" w:rsidRDefault="0072621F" w:rsidP="0072621F">
      <w:pPr>
        <w:tabs>
          <w:tab w:val="left" w:pos="390"/>
          <w:tab w:val="num" w:pos="1080"/>
          <w:tab w:val="left" w:pos="3105"/>
        </w:tabs>
        <w:rPr>
          <w:rFonts w:ascii="Arial Narrow" w:hAnsi="Arial Narrow"/>
          <w:lang w:val="pl-PL"/>
        </w:rPr>
      </w:pPr>
    </w:p>
    <w:p w:rsidR="0072621F" w:rsidRPr="0072621F" w:rsidRDefault="0072621F" w:rsidP="0072621F">
      <w:pPr>
        <w:rPr>
          <w:rFonts w:ascii="Arial Narrow" w:hAnsi="Arial Narrow"/>
        </w:rPr>
      </w:pPr>
      <w:r w:rsidRPr="0072621F">
        <w:rPr>
          <w:rFonts w:ascii="Arial Narrow" w:hAnsi="Arial Narrow"/>
          <w:lang w:val="pl-PL"/>
        </w:rPr>
        <w:t>Na temelju članka 19. stavka 1. alineje 6. Zakona o lokalnoj i područnoj (regionalnoj) samoupravi („Narodne novine” broj </w:t>
      </w:r>
      <w:hyperlink r:id="rId68" w:history="1">
        <w:r w:rsidRPr="0072621F">
          <w:rPr>
            <w:rStyle w:val="Hiperveza"/>
            <w:rFonts w:ascii="Arial Narrow" w:hAnsi="Arial Narrow"/>
            <w:lang w:val="pl-PL"/>
          </w:rPr>
          <w:t>33/01</w:t>
        </w:r>
      </w:hyperlink>
      <w:r w:rsidRPr="0072621F">
        <w:rPr>
          <w:rFonts w:ascii="Arial Narrow" w:hAnsi="Arial Narrow"/>
          <w:lang w:val="pl-PL"/>
        </w:rPr>
        <w:t>, </w:t>
      </w:r>
      <w:hyperlink r:id="rId69" w:history="1">
        <w:r w:rsidRPr="0072621F">
          <w:rPr>
            <w:rStyle w:val="Hiperveza"/>
            <w:rFonts w:ascii="Arial Narrow" w:hAnsi="Arial Narrow"/>
            <w:lang w:val="pl-PL"/>
          </w:rPr>
          <w:t>60/01</w:t>
        </w:r>
      </w:hyperlink>
      <w:r w:rsidRPr="0072621F">
        <w:rPr>
          <w:rFonts w:ascii="Arial Narrow" w:hAnsi="Arial Narrow"/>
          <w:lang w:val="pl-PL"/>
        </w:rPr>
        <w:t>, </w:t>
      </w:r>
      <w:hyperlink r:id="rId70" w:history="1">
        <w:r w:rsidRPr="0072621F">
          <w:rPr>
            <w:rStyle w:val="Hiperveza"/>
            <w:rFonts w:ascii="Arial Narrow" w:hAnsi="Arial Narrow"/>
            <w:lang w:val="pl-PL"/>
          </w:rPr>
          <w:t>129/05</w:t>
        </w:r>
      </w:hyperlink>
      <w:r w:rsidRPr="0072621F">
        <w:rPr>
          <w:rFonts w:ascii="Arial Narrow" w:hAnsi="Arial Narrow"/>
          <w:lang w:val="pl-PL"/>
        </w:rPr>
        <w:t>, </w:t>
      </w:r>
      <w:hyperlink r:id="rId71" w:history="1">
        <w:r w:rsidRPr="0072621F">
          <w:rPr>
            <w:rStyle w:val="Hiperveza"/>
            <w:rFonts w:ascii="Arial Narrow" w:hAnsi="Arial Narrow"/>
            <w:lang w:val="pl-PL"/>
          </w:rPr>
          <w:t>109/07</w:t>
        </w:r>
      </w:hyperlink>
      <w:r w:rsidRPr="0072621F">
        <w:rPr>
          <w:rFonts w:ascii="Arial Narrow" w:hAnsi="Arial Narrow"/>
          <w:lang w:val="pl-PL"/>
        </w:rPr>
        <w:t>, </w:t>
      </w:r>
      <w:hyperlink r:id="rId72" w:history="1">
        <w:r w:rsidRPr="0072621F">
          <w:rPr>
            <w:rStyle w:val="Hiperveza"/>
            <w:rFonts w:ascii="Arial Narrow" w:hAnsi="Arial Narrow"/>
            <w:lang w:val="pl-PL"/>
          </w:rPr>
          <w:t>125/08</w:t>
        </w:r>
      </w:hyperlink>
      <w:r w:rsidRPr="0072621F">
        <w:rPr>
          <w:rFonts w:ascii="Arial Narrow" w:hAnsi="Arial Narrow"/>
          <w:lang w:val="pl-PL"/>
        </w:rPr>
        <w:t>, </w:t>
      </w:r>
      <w:hyperlink r:id="rId73" w:history="1">
        <w:r w:rsidRPr="0072621F">
          <w:rPr>
            <w:rStyle w:val="Hiperveza"/>
            <w:rFonts w:ascii="Arial Narrow" w:hAnsi="Arial Narrow"/>
            <w:lang w:val="pl-PL"/>
          </w:rPr>
          <w:t>36/09</w:t>
        </w:r>
      </w:hyperlink>
      <w:r w:rsidRPr="0072621F">
        <w:rPr>
          <w:rFonts w:ascii="Arial Narrow" w:hAnsi="Arial Narrow"/>
          <w:lang w:val="pl-PL"/>
        </w:rPr>
        <w:t>, </w:t>
      </w:r>
      <w:hyperlink r:id="rId74" w:history="1">
        <w:r w:rsidRPr="0072621F">
          <w:rPr>
            <w:rStyle w:val="Hiperveza"/>
            <w:rFonts w:ascii="Arial Narrow" w:hAnsi="Arial Narrow"/>
            <w:lang w:val="pl-PL"/>
          </w:rPr>
          <w:t>36/09</w:t>
        </w:r>
      </w:hyperlink>
      <w:r w:rsidRPr="0072621F">
        <w:rPr>
          <w:rFonts w:ascii="Arial Narrow" w:hAnsi="Arial Narrow"/>
          <w:lang w:val="pl-PL"/>
        </w:rPr>
        <w:t>, </w:t>
      </w:r>
      <w:hyperlink r:id="rId75" w:history="1">
        <w:r w:rsidRPr="0072621F">
          <w:rPr>
            <w:rStyle w:val="Hiperveza"/>
            <w:rFonts w:ascii="Arial Narrow" w:hAnsi="Arial Narrow"/>
            <w:lang w:val="pl-PL"/>
          </w:rPr>
          <w:t>150/11</w:t>
        </w:r>
      </w:hyperlink>
      <w:r w:rsidRPr="0072621F">
        <w:rPr>
          <w:rFonts w:ascii="Arial Narrow" w:hAnsi="Arial Narrow"/>
          <w:lang w:val="pl-PL"/>
        </w:rPr>
        <w:t>, </w:t>
      </w:r>
      <w:hyperlink r:id="rId76" w:history="1">
        <w:r w:rsidRPr="0072621F">
          <w:rPr>
            <w:rStyle w:val="Hiperveza"/>
            <w:rFonts w:ascii="Arial Narrow" w:hAnsi="Arial Narrow"/>
            <w:lang w:val="pl-PL"/>
          </w:rPr>
          <w:t>144/12</w:t>
        </w:r>
      </w:hyperlink>
      <w:r w:rsidRPr="0072621F">
        <w:rPr>
          <w:rFonts w:ascii="Arial Narrow" w:hAnsi="Arial Narrow"/>
          <w:lang w:val="pl-PL"/>
        </w:rPr>
        <w:t>, </w:t>
      </w:r>
      <w:hyperlink r:id="rId77" w:history="1">
        <w:r w:rsidRPr="0072621F">
          <w:rPr>
            <w:rStyle w:val="Hiperveza"/>
            <w:rFonts w:ascii="Arial Narrow" w:hAnsi="Arial Narrow"/>
            <w:lang w:val="pl-PL"/>
          </w:rPr>
          <w:t>19/13</w:t>
        </w:r>
      </w:hyperlink>
      <w:r w:rsidRPr="0072621F">
        <w:rPr>
          <w:rFonts w:ascii="Arial Narrow" w:hAnsi="Arial Narrow"/>
          <w:lang w:val="pl-PL"/>
        </w:rPr>
        <w:t>, </w:t>
      </w:r>
      <w:hyperlink r:id="rId78" w:history="1">
        <w:r w:rsidRPr="0072621F">
          <w:rPr>
            <w:rStyle w:val="Hiperveza"/>
            <w:rFonts w:ascii="Arial Narrow" w:hAnsi="Arial Narrow"/>
            <w:lang w:val="pl-PL"/>
          </w:rPr>
          <w:t>137/15</w:t>
        </w:r>
      </w:hyperlink>
      <w:r w:rsidRPr="0072621F">
        <w:rPr>
          <w:rFonts w:ascii="Arial Narrow" w:hAnsi="Arial Narrow"/>
          <w:lang w:val="pl-PL"/>
        </w:rPr>
        <w:t>, </w:t>
      </w:r>
      <w:hyperlink r:id="rId79" w:tgtFrame="_blank" w:history="1">
        <w:r w:rsidRPr="0072621F">
          <w:rPr>
            <w:rStyle w:val="Hiperveza"/>
            <w:rFonts w:ascii="Arial Narrow" w:hAnsi="Arial Narrow"/>
            <w:lang w:val="pl-PL"/>
          </w:rPr>
          <w:t>123/17</w:t>
        </w:r>
      </w:hyperlink>
      <w:r w:rsidRPr="0072621F">
        <w:rPr>
          <w:rFonts w:ascii="Arial Narrow" w:hAnsi="Arial Narrow"/>
          <w:lang w:val="pl-PL"/>
        </w:rPr>
        <w:t>, </w:t>
      </w:r>
      <w:hyperlink r:id="rId80" w:history="1">
        <w:r w:rsidRPr="0072621F">
          <w:rPr>
            <w:rStyle w:val="Hiperveza"/>
            <w:rFonts w:ascii="Arial Narrow" w:hAnsi="Arial Narrow"/>
            <w:lang w:val="pl-PL"/>
          </w:rPr>
          <w:t>98/19</w:t>
        </w:r>
      </w:hyperlink>
      <w:r w:rsidRPr="0072621F">
        <w:rPr>
          <w:rFonts w:ascii="Arial Narrow" w:hAnsi="Arial Narrow"/>
          <w:lang w:val="pl-PL"/>
        </w:rPr>
        <w:t xml:space="preserve">, 144/20) i članka 21. Statuta Općine Dubravica (Službeni glasnik Općine Dubravica broj 01/2020) </w:t>
      </w:r>
      <w:r w:rsidRPr="0072621F">
        <w:rPr>
          <w:rFonts w:ascii="Arial Narrow" w:hAnsi="Arial Narrow"/>
        </w:rPr>
        <w:t>Općinsko vijeće Općine Dubravica na svojoj 10. sjednici održanoj 15. studenog 2022. godine donosi</w:t>
      </w:r>
    </w:p>
    <w:p w:rsidR="0072621F" w:rsidRPr="0072621F" w:rsidRDefault="0072621F" w:rsidP="0072621F">
      <w:pPr>
        <w:tabs>
          <w:tab w:val="left" w:pos="390"/>
          <w:tab w:val="num" w:pos="1080"/>
          <w:tab w:val="left" w:pos="3105"/>
        </w:tabs>
        <w:rPr>
          <w:rFonts w:ascii="Arial Narrow" w:hAnsi="Arial Narrow"/>
          <w:lang w:val="pl-PL"/>
        </w:rPr>
      </w:pPr>
    </w:p>
    <w:p w:rsidR="0072621F" w:rsidRPr="0072621F" w:rsidRDefault="0072621F" w:rsidP="0072621F">
      <w:pPr>
        <w:tabs>
          <w:tab w:val="left" w:pos="3105"/>
        </w:tabs>
        <w:jc w:val="center"/>
        <w:rPr>
          <w:rFonts w:ascii="Arial Narrow" w:hAnsi="Arial Narrow"/>
          <w:b/>
          <w:szCs w:val="28"/>
          <w:lang w:val="pl-PL"/>
        </w:rPr>
      </w:pPr>
      <w:r w:rsidRPr="0072621F">
        <w:rPr>
          <w:rFonts w:ascii="Arial Narrow" w:hAnsi="Arial Narrow"/>
          <w:b/>
          <w:szCs w:val="28"/>
          <w:lang w:val="pl-PL"/>
        </w:rPr>
        <w:t xml:space="preserve">I. IZMJENE I DOPUNE PROGRAMA </w:t>
      </w:r>
    </w:p>
    <w:p w:rsidR="0072621F" w:rsidRPr="0072621F" w:rsidRDefault="0072621F" w:rsidP="0072621F">
      <w:pPr>
        <w:tabs>
          <w:tab w:val="left" w:pos="3105"/>
        </w:tabs>
        <w:jc w:val="center"/>
        <w:rPr>
          <w:rFonts w:ascii="Arial Narrow" w:hAnsi="Arial Narrow"/>
          <w:b/>
          <w:szCs w:val="28"/>
          <w:lang w:val="pl-PL"/>
        </w:rPr>
      </w:pPr>
      <w:r w:rsidRPr="0072621F">
        <w:rPr>
          <w:rFonts w:ascii="Arial Narrow" w:hAnsi="Arial Narrow"/>
          <w:b/>
          <w:szCs w:val="28"/>
          <w:lang w:val="pl-PL"/>
        </w:rPr>
        <w:t>ZDRAVSTVA ZA 2022. GODINU</w:t>
      </w:r>
    </w:p>
    <w:p w:rsidR="0072621F" w:rsidRPr="0072621F" w:rsidRDefault="0072621F" w:rsidP="0072621F">
      <w:pPr>
        <w:tabs>
          <w:tab w:val="left" w:pos="3105"/>
        </w:tabs>
        <w:jc w:val="center"/>
        <w:rPr>
          <w:rFonts w:ascii="Arial Narrow" w:hAnsi="Arial Narrow"/>
          <w:b/>
          <w:szCs w:val="28"/>
          <w:lang w:val="pl-PL"/>
        </w:rPr>
      </w:pPr>
      <w:r w:rsidRPr="0072621F">
        <w:rPr>
          <w:rFonts w:ascii="Arial Narrow" w:hAnsi="Arial Narrow"/>
          <w:b/>
          <w:szCs w:val="28"/>
          <w:lang w:val="pl-PL"/>
        </w:rPr>
        <w:t>Članak 1.</w:t>
      </w:r>
    </w:p>
    <w:p w:rsidR="0072621F" w:rsidRPr="0072621F" w:rsidRDefault="0072621F" w:rsidP="0072621F">
      <w:pPr>
        <w:tabs>
          <w:tab w:val="left" w:pos="3105"/>
        </w:tabs>
        <w:rPr>
          <w:rFonts w:ascii="Arial Narrow" w:hAnsi="Arial Narrow"/>
          <w:szCs w:val="28"/>
          <w:lang w:val="pl-PL"/>
        </w:rPr>
      </w:pPr>
      <w:r w:rsidRPr="0072621F">
        <w:rPr>
          <w:rFonts w:ascii="Arial Narrow" w:hAnsi="Arial Narrow"/>
          <w:szCs w:val="28"/>
          <w:lang w:val="pl-PL"/>
        </w:rPr>
        <w:t>Ovim I. izmjenama i dopunama Programa zdravstva za 2022. godinu mijenja se Program zdravstva za 2022. godinu (Službeni glasnik Općine Dubravica broj 07/2021) i glasi:</w:t>
      </w:r>
    </w:p>
    <w:p w:rsidR="0072621F" w:rsidRDefault="0072621F" w:rsidP="0072621F">
      <w:pPr>
        <w:tabs>
          <w:tab w:val="left" w:pos="3105"/>
        </w:tabs>
        <w:rPr>
          <w:szCs w:val="28"/>
          <w:lang w:val="pl-PL"/>
        </w:rPr>
      </w:pPr>
    </w:p>
    <w:tbl>
      <w:tblPr>
        <w:tblW w:w="13876" w:type="dxa"/>
        <w:tblInd w:w="-5" w:type="dxa"/>
        <w:tblLook w:val="04A0" w:firstRow="1" w:lastRow="0" w:firstColumn="1" w:lastColumn="0" w:noHBand="0" w:noVBand="1"/>
      </w:tblPr>
      <w:tblGrid>
        <w:gridCol w:w="1439"/>
        <w:gridCol w:w="1310"/>
        <w:gridCol w:w="5602"/>
        <w:gridCol w:w="1466"/>
        <w:gridCol w:w="1439"/>
        <w:gridCol w:w="1181"/>
        <w:gridCol w:w="1439"/>
      </w:tblGrid>
      <w:tr w:rsidR="0072621F" w:rsidTr="002C51CA">
        <w:trPr>
          <w:trHeight w:val="298"/>
        </w:trPr>
        <w:tc>
          <w:tcPr>
            <w:tcW w:w="1439"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72621F" w:rsidRPr="002C3E30" w:rsidRDefault="0072621F" w:rsidP="002C51CA">
            <w:pPr>
              <w:rPr>
                <w:rFonts w:ascii="Arial" w:hAnsi="Arial" w:cs="Arial"/>
                <w:b/>
                <w:bCs/>
                <w:color w:val="000000"/>
                <w:sz w:val="16"/>
                <w:szCs w:val="16"/>
                <w:lang w:eastAsia="hr-HR"/>
              </w:rPr>
            </w:pPr>
            <w:r w:rsidRPr="002C3E30">
              <w:rPr>
                <w:rFonts w:ascii="Arial" w:hAnsi="Arial" w:cs="Arial"/>
                <w:b/>
                <w:bCs/>
                <w:color w:val="000000"/>
                <w:sz w:val="16"/>
                <w:szCs w:val="16"/>
                <w:lang w:eastAsia="hr-HR"/>
              </w:rPr>
              <w:t>POZICIJA</w:t>
            </w:r>
          </w:p>
        </w:tc>
        <w:tc>
          <w:tcPr>
            <w:tcW w:w="1310" w:type="dxa"/>
            <w:tcBorders>
              <w:top w:val="single" w:sz="4" w:space="0" w:color="auto"/>
              <w:left w:val="nil"/>
              <w:bottom w:val="single" w:sz="4" w:space="0" w:color="auto"/>
              <w:right w:val="single" w:sz="4" w:space="0" w:color="auto"/>
            </w:tcBorders>
            <w:shd w:val="clear" w:color="C1C1FF" w:fill="C1C1FF"/>
            <w:vAlign w:val="center"/>
            <w:hideMark/>
          </w:tcPr>
          <w:p w:rsidR="0072621F" w:rsidRPr="002C3E30" w:rsidRDefault="0072621F" w:rsidP="002C51CA">
            <w:pPr>
              <w:rPr>
                <w:rFonts w:ascii="Arial" w:hAnsi="Arial" w:cs="Arial"/>
                <w:b/>
                <w:bCs/>
                <w:color w:val="000000"/>
                <w:sz w:val="16"/>
                <w:szCs w:val="16"/>
                <w:lang w:eastAsia="hr-HR"/>
              </w:rPr>
            </w:pPr>
            <w:r w:rsidRPr="002C3E30">
              <w:rPr>
                <w:rFonts w:ascii="Arial" w:hAnsi="Arial" w:cs="Arial"/>
                <w:b/>
                <w:bCs/>
                <w:color w:val="000000"/>
                <w:sz w:val="16"/>
                <w:szCs w:val="16"/>
                <w:lang w:eastAsia="hr-HR"/>
              </w:rPr>
              <w:t>BROJ KONTA</w:t>
            </w:r>
          </w:p>
        </w:tc>
        <w:tc>
          <w:tcPr>
            <w:tcW w:w="5602" w:type="dxa"/>
            <w:tcBorders>
              <w:top w:val="single" w:sz="4" w:space="0" w:color="auto"/>
              <w:left w:val="nil"/>
              <w:bottom w:val="single" w:sz="4" w:space="0" w:color="auto"/>
              <w:right w:val="single" w:sz="4" w:space="0" w:color="auto"/>
            </w:tcBorders>
            <w:shd w:val="clear" w:color="C1C1FF" w:fill="C1C1FF"/>
            <w:vAlign w:val="center"/>
            <w:hideMark/>
          </w:tcPr>
          <w:p w:rsidR="0072621F" w:rsidRPr="002C3E30" w:rsidRDefault="0072621F" w:rsidP="002C51CA">
            <w:pPr>
              <w:rPr>
                <w:rFonts w:ascii="Arial" w:hAnsi="Arial" w:cs="Arial"/>
                <w:b/>
                <w:bCs/>
                <w:color w:val="000000"/>
                <w:sz w:val="16"/>
                <w:szCs w:val="16"/>
                <w:lang w:eastAsia="hr-HR"/>
              </w:rPr>
            </w:pPr>
            <w:r w:rsidRPr="002C3E30">
              <w:rPr>
                <w:rFonts w:ascii="Arial" w:hAnsi="Arial" w:cs="Arial"/>
                <w:b/>
                <w:bCs/>
                <w:color w:val="000000"/>
                <w:sz w:val="16"/>
                <w:szCs w:val="16"/>
                <w:lang w:eastAsia="hr-HR"/>
              </w:rPr>
              <w:t>VRSTA RASHODA / IZDATAKA</w:t>
            </w:r>
          </w:p>
        </w:tc>
        <w:tc>
          <w:tcPr>
            <w:tcW w:w="1466" w:type="dxa"/>
            <w:tcBorders>
              <w:top w:val="single" w:sz="4" w:space="0" w:color="auto"/>
              <w:left w:val="nil"/>
              <w:bottom w:val="single" w:sz="4" w:space="0" w:color="auto"/>
              <w:right w:val="single" w:sz="4" w:space="0" w:color="auto"/>
            </w:tcBorders>
            <w:shd w:val="clear" w:color="C1C1FF" w:fill="C1C1FF"/>
            <w:vAlign w:val="center"/>
            <w:hideMark/>
          </w:tcPr>
          <w:p w:rsidR="0072621F" w:rsidRPr="002C3E30" w:rsidRDefault="0072621F" w:rsidP="002C51CA">
            <w:pPr>
              <w:jc w:val="right"/>
              <w:rPr>
                <w:rFonts w:ascii="Arial" w:hAnsi="Arial" w:cs="Arial"/>
                <w:b/>
                <w:bCs/>
                <w:color w:val="000000"/>
                <w:sz w:val="16"/>
                <w:szCs w:val="16"/>
                <w:lang w:eastAsia="hr-HR"/>
              </w:rPr>
            </w:pPr>
            <w:r w:rsidRPr="002C3E30">
              <w:rPr>
                <w:rFonts w:ascii="Arial" w:hAnsi="Arial" w:cs="Arial"/>
                <w:b/>
                <w:bCs/>
                <w:color w:val="000000"/>
                <w:sz w:val="16"/>
                <w:szCs w:val="16"/>
                <w:lang w:eastAsia="hr-HR"/>
              </w:rPr>
              <w:t>PLANIRANO</w:t>
            </w:r>
          </w:p>
        </w:tc>
        <w:tc>
          <w:tcPr>
            <w:tcW w:w="1439" w:type="dxa"/>
            <w:tcBorders>
              <w:top w:val="single" w:sz="4" w:space="0" w:color="auto"/>
              <w:left w:val="nil"/>
              <w:bottom w:val="single" w:sz="4" w:space="0" w:color="auto"/>
              <w:right w:val="single" w:sz="4" w:space="0" w:color="auto"/>
            </w:tcBorders>
            <w:shd w:val="clear" w:color="C1C1FF" w:fill="C1C1FF"/>
            <w:vAlign w:val="center"/>
            <w:hideMark/>
          </w:tcPr>
          <w:p w:rsidR="0072621F" w:rsidRPr="002C3E30" w:rsidRDefault="0072621F" w:rsidP="002C51CA">
            <w:pPr>
              <w:jc w:val="right"/>
              <w:rPr>
                <w:rFonts w:ascii="Arial" w:hAnsi="Arial" w:cs="Arial"/>
                <w:b/>
                <w:bCs/>
                <w:color w:val="000000"/>
                <w:sz w:val="16"/>
                <w:szCs w:val="16"/>
                <w:lang w:eastAsia="hr-HR"/>
              </w:rPr>
            </w:pPr>
            <w:r w:rsidRPr="002C3E30">
              <w:rPr>
                <w:rFonts w:ascii="Arial" w:hAnsi="Arial" w:cs="Arial"/>
                <w:b/>
                <w:bCs/>
                <w:color w:val="000000"/>
                <w:sz w:val="16"/>
                <w:szCs w:val="16"/>
                <w:lang w:eastAsia="hr-HR"/>
              </w:rPr>
              <w:t>PROMJENA IZNOS</w:t>
            </w:r>
          </w:p>
        </w:tc>
        <w:tc>
          <w:tcPr>
            <w:tcW w:w="1181" w:type="dxa"/>
            <w:tcBorders>
              <w:top w:val="single" w:sz="4" w:space="0" w:color="auto"/>
              <w:left w:val="nil"/>
              <w:bottom w:val="single" w:sz="4" w:space="0" w:color="auto"/>
              <w:right w:val="single" w:sz="4" w:space="0" w:color="auto"/>
            </w:tcBorders>
            <w:shd w:val="clear" w:color="C1C1FF" w:fill="C1C1FF"/>
            <w:vAlign w:val="center"/>
            <w:hideMark/>
          </w:tcPr>
          <w:p w:rsidR="0072621F" w:rsidRPr="002C3E30" w:rsidRDefault="0072621F" w:rsidP="002C51CA">
            <w:pPr>
              <w:jc w:val="right"/>
              <w:rPr>
                <w:rFonts w:ascii="Arial" w:hAnsi="Arial" w:cs="Arial"/>
                <w:b/>
                <w:bCs/>
                <w:color w:val="000000"/>
                <w:sz w:val="16"/>
                <w:szCs w:val="16"/>
                <w:lang w:eastAsia="hr-HR"/>
              </w:rPr>
            </w:pPr>
            <w:r w:rsidRPr="002C3E30">
              <w:rPr>
                <w:rFonts w:ascii="Arial" w:hAnsi="Arial" w:cs="Arial"/>
                <w:b/>
                <w:bCs/>
                <w:color w:val="000000"/>
                <w:sz w:val="16"/>
                <w:szCs w:val="16"/>
                <w:lang w:eastAsia="hr-HR"/>
              </w:rPr>
              <w:t>PROMJENA (%)</w:t>
            </w:r>
          </w:p>
        </w:tc>
        <w:tc>
          <w:tcPr>
            <w:tcW w:w="1439" w:type="dxa"/>
            <w:tcBorders>
              <w:top w:val="single" w:sz="4" w:space="0" w:color="auto"/>
              <w:left w:val="nil"/>
              <w:bottom w:val="single" w:sz="4" w:space="0" w:color="auto"/>
              <w:right w:val="single" w:sz="4" w:space="0" w:color="auto"/>
            </w:tcBorders>
            <w:shd w:val="clear" w:color="C1C1FF" w:fill="C1C1FF"/>
            <w:vAlign w:val="center"/>
            <w:hideMark/>
          </w:tcPr>
          <w:p w:rsidR="0072621F" w:rsidRPr="002C3E30" w:rsidRDefault="0072621F" w:rsidP="002C51CA">
            <w:pPr>
              <w:jc w:val="right"/>
              <w:rPr>
                <w:rFonts w:ascii="Arial" w:hAnsi="Arial" w:cs="Arial"/>
                <w:b/>
                <w:bCs/>
                <w:color w:val="000000"/>
                <w:sz w:val="16"/>
                <w:szCs w:val="16"/>
                <w:lang w:eastAsia="hr-HR"/>
              </w:rPr>
            </w:pPr>
            <w:r w:rsidRPr="002C3E30">
              <w:rPr>
                <w:rFonts w:ascii="Arial" w:hAnsi="Arial" w:cs="Arial"/>
                <w:b/>
                <w:bCs/>
                <w:color w:val="000000"/>
                <w:sz w:val="16"/>
                <w:szCs w:val="16"/>
                <w:lang w:eastAsia="hr-HR"/>
              </w:rPr>
              <w:t>NOVI IZNOS</w:t>
            </w:r>
          </w:p>
        </w:tc>
      </w:tr>
      <w:tr w:rsidR="0072621F" w:rsidRPr="001B2F21" w:rsidTr="002C51CA">
        <w:trPr>
          <w:trHeight w:val="298"/>
        </w:trPr>
        <w:tc>
          <w:tcPr>
            <w:tcW w:w="1439"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Program</w:t>
            </w:r>
          </w:p>
        </w:tc>
        <w:tc>
          <w:tcPr>
            <w:tcW w:w="1310" w:type="dxa"/>
            <w:tcBorders>
              <w:top w:val="single" w:sz="4" w:space="0" w:color="auto"/>
              <w:left w:val="nil"/>
              <w:bottom w:val="single" w:sz="4" w:space="0" w:color="auto"/>
              <w:right w:val="single" w:sz="4" w:space="0" w:color="auto"/>
            </w:tcBorders>
            <w:shd w:val="clear" w:color="C1C1FF" w:fill="C1C1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1007</w:t>
            </w:r>
          </w:p>
        </w:tc>
        <w:tc>
          <w:tcPr>
            <w:tcW w:w="5602" w:type="dxa"/>
            <w:tcBorders>
              <w:top w:val="single" w:sz="4" w:space="0" w:color="auto"/>
              <w:left w:val="nil"/>
              <w:bottom w:val="single" w:sz="4" w:space="0" w:color="auto"/>
              <w:right w:val="single" w:sz="4" w:space="0" w:color="auto"/>
            </w:tcBorders>
            <w:shd w:val="clear" w:color="C1C1FF" w:fill="C1C1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Zdravstvo</w:t>
            </w:r>
          </w:p>
        </w:tc>
        <w:tc>
          <w:tcPr>
            <w:tcW w:w="1466" w:type="dxa"/>
            <w:tcBorders>
              <w:top w:val="single" w:sz="4" w:space="0" w:color="auto"/>
              <w:left w:val="nil"/>
              <w:bottom w:val="single" w:sz="4" w:space="0" w:color="auto"/>
              <w:right w:val="single" w:sz="4" w:space="0" w:color="auto"/>
            </w:tcBorders>
            <w:shd w:val="clear" w:color="C1C1FF" w:fill="C1C1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4.496.182,30</w:t>
            </w:r>
          </w:p>
        </w:tc>
        <w:tc>
          <w:tcPr>
            <w:tcW w:w="1439" w:type="dxa"/>
            <w:tcBorders>
              <w:top w:val="single" w:sz="4" w:space="0" w:color="auto"/>
              <w:left w:val="nil"/>
              <w:bottom w:val="single" w:sz="4" w:space="0" w:color="auto"/>
              <w:right w:val="single" w:sz="4" w:space="0" w:color="auto"/>
            </w:tcBorders>
            <w:shd w:val="clear" w:color="C1C1FF" w:fill="C1C1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- 1.286.889,17</w:t>
            </w:r>
          </w:p>
        </w:tc>
        <w:tc>
          <w:tcPr>
            <w:tcW w:w="1181" w:type="dxa"/>
            <w:tcBorders>
              <w:top w:val="single" w:sz="4" w:space="0" w:color="auto"/>
              <w:left w:val="nil"/>
              <w:bottom w:val="single" w:sz="4" w:space="0" w:color="auto"/>
              <w:right w:val="single" w:sz="4" w:space="0" w:color="auto"/>
            </w:tcBorders>
            <w:shd w:val="clear" w:color="C1C1FF" w:fill="C1C1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- 28,62</w:t>
            </w:r>
          </w:p>
        </w:tc>
        <w:tc>
          <w:tcPr>
            <w:tcW w:w="1439" w:type="dxa"/>
            <w:tcBorders>
              <w:top w:val="single" w:sz="4" w:space="0" w:color="auto"/>
              <w:left w:val="nil"/>
              <w:bottom w:val="single" w:sz="4" w:space="0" w:color="auto"/>
              <w:right w:val="single" w:sz="4" w:space="0" w:color="auto"/>
            </w:tcBorders>
            <w:shd w:val="clear" w:color="C1C1FF" w:fill="C1C1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3.209.293,13</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E1E1FF" w:fill="E1E1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Kapitalni projekt</w:t>
            </w:r>
          </w:p>
        </w:tc>
        <w:tc>
          <w:tcPr>
            <w:tcW w:w="1310" w:type="dxa"/>
            <w:tcBorders>
              <w:top w:val="nil"/>
              <w:left w:val="nil"/>
              <w:bottom w:val="single" w:sz="4" w:space="0" w:color="auto"/>
              <w:right w:val="single" w:sz="4" w:space="0" w:color="auto"/>
            </w:tcBorders>
            <w:shd w:val="clear" w:color="E1E1FF" w:fill="E1E1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K100001</w:t>
            </w:r>
          </w:p>
        </w:tc>
        <w:tc>
          <w:tcPr>
            <w:tcW w:w="5602" w:type="dxa"/>
            <w:tcBorders>
              <w:top w:val="nil"/>
              <w:left w:val="nil"/>
              <w:bottom w:val="single" w:sz="4" w:space="0" w:color="auto"/>
              <w:right w:val="single" w:sz="4" w:space="0" w:color="auto"/>
            </w:tcBorders>
            <w:shd w:val="clear" w:color="E1E1FF" w:fill="E1E1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Izgradnja poslovne zgrade - ambulanta - Poduzetnički inkubator</w:t>
            </w:r>
          </w:p>
        </w:tc>
        <w:tc>
          <w:tcPr>
            <w:tcW w:w="1466" w:type="dxa"/>
            <w:tcBorders>
              <w:top w:val="nil"/>
              <w:left w:val="nil"/>
              <w:bottom w:val="single" w:sz="4" w:space="0" w:color="auto"/>
              <w:right w:val="single" w:sz="4" w:space="0" w:color="auto"/>
            </w:tcBorders>
            <w:shd w:val="clear" w:color="E1E1FF" w:fill="E1E1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4.496.182,30</w:t>
            </w:r>
          </w:p>
        </w:tc>
        <w:tc>
          <w:tcPr>
            <w:tcW w:w="1439" w:type="dxa"/>
            <w:tcBorders>
              <w:top w:val="nil"/>
              <w:left w:val="nil"/>
              <w:bottom w:val="single" w:sz="4" w:space="0" w:color="auto"/>
              <w:right w:val="single" w:sz="4" w:space="0" w:color="auto"/>
            </w:tcBorders>
            <w:shd w:val="clear" w:color="E1E1FF" w:fill="E1E1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- 1.286.889,17</w:t>
            </w:r>
          </w:p>
        </w:tc>
        <w:tc>
          <w:tcPr>
            <w:tcW w:w="1181" w:type="dxa"/>
            <w:tcBorders>
              <w:top w:val="nil"/>
              <w:left w:val="nil"/>
              <w:bottom w:val="single" w:sz="4" w:space="0" w:color="auto"/>
              <w:right w:val="single" w:sz="4" w:space="0" w:color="auto"/>
            </w:tcBorders>
            <w:shd w:val="clear" w:color="E1E1FF" w:fill="E1E1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- 28,62</w:t>
            </w:r>
          </w:p>
        </w:tc>
        <w:tc>
          <w:tcPr>
            <w:tcW w:w="1439" w:type="dxa"/>
            <w:tcBorders>
              <w:top w:val="nil"/>
              <w:left w:val="nil"/>
              <w:bottom w:val="single" w:sz="4" w:space="0" w:color="auto"/>
              <w:right w:val="single" w:sz="4" w:space="0" w:color="auto"/>
            </w:tcBorders>
            <w:shd w:val="clear" w:color="E1E1FF" w:fill="E1E1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3.209.293,13</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xml:space="preserve">Izvor </w:t>
            </w:r>
          </w:p>
        </w:tc>
        <w:tc>
          <w:tcPr>
            <w:tcW w:w="1310"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1.1.</w:t>
            </w:r>
          </w:p>
        </w:tc>
        <w:tc>
          <w:tcPr>
            <w:tcW w:w="5602"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Opći prihodi i primici</w:t>
            </w:r>
          </w:p>
        </w:tc>
        <w:tc>
          <w:tcPr>
            <w:tcW w:w="1466"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258.558,18</w:t>
            </w:r>
          </w:p>
        </w:tc>
        <w:tc>
          <w:tcPr>
            <w:tcW w:w="1181"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258.558,18</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w:t>
            </w:r>
          </w:p>
        </w:tc>
        <w:tc>
          <w:tcPr>
            <w:tcW w:w="5602"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Rashodi za nabavu nefinancijske imovine</w:t>
            </w:r>
          </w:p>
        </w:tc>
        <w:tc>
          <w:tcPr>
            <w:tcW w:w="1466"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258.558,18</w:t>
            </w:r>
          </w:p>
        </w:tc>
        <w:tc>
          <w:tcPr>
            <w:tcW w:w="1181"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258.558,18</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Rashodi za nabavu proizvedene dugotrajne imovine</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258.558,18</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258.558,18</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421</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Građevinski objekti</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258.558,18</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258.558,18</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Poslovni objekti</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258.558,18</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258.558,18</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R336E</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Izgradnja poslovne zgrade - ambulanta - II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94.558,18</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94.558,18</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R372C</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Izgradnja poslovne zgrade - ambulanta - III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164.000,00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164.000,00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xml:space="preserve">Izvor </w:t>
            </w:r>
          </w:p>
        </w:tc>
        <w:tc>
          <w:tcPr>
            <w:tcW w:w="1310"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4.5.</w:t>
            </w:r>
          </w:p>
        </w:tc>
        <w:tc>
          <w:tcPr>
            <w:tcW w:w="5602"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Prihod od komunalnog doprinosa</w:t>
            </w:r>
          </w:p>
        </w:tc>
        <w:tc>
          <w:tcPr>
            <w:tcW w:w="1466"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25.000,00</w:t>
            </w:r>
          </w:p>
        </w:tc>
        <w:tc>
          <w:tcPr>
            <w:tcW w:w="1181"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w:t>
            </w:r>
          </w:p>
        </w:tc>
        <w:tc>
          <w:tcPr>
            <w:tcW w:w="5602"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Rashodi za nabavu nefinancijske imovine</w:t>
            </w:r>
          </w:p>
        </w:tc>
        <w:tc>
          <w:tcPr>
            <w:tcW w:w="1466"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25.000,00</w:t>
            </w:r>
          </w:p>
        </w:tc>
        <w:tc>
          <w:tcPr>
            <w:tcW w:w="1181"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Rashodi za nabavu proizvedene dugotrajne imovine</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421</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Građevinski objekti</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Poslovni objekti</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25.000,00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R372C-1</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Izgradnja poslovne zgrade - ambulanta - III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25.000,00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25.000,00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xml:space="preserve">Izvor </w:t>
            </w:r>
          </w:p>
        </w:tc>
        <w:tc>
          <w:tcPr>
            <w:tcW w:w="1310"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5.2.</w:t>
            </w:r>
          </w:p>
        </w:tc>
        <w:tc>
          <w:tcPr>
            <w:tcW w:w="5602"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Ostale pomoći</w:t>
            </w:r>
          </w:p>
        </w:tc>
        <w:tc>
          <w:tcPr>
            <w:tcW w:w="1466"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2.996.182,30</w:t>
            </w:r>
          </w:p>
        </w:tc>
        <w:tc>
          <w:tcPr>
            <w:tcW w:w="1439"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- 1.621.665,05</w:t>
            </w:r>
          </w:p>
        </w:tc>
        <w:tc>
          <w:tcPr>
            <w:tcW w:w="1181"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- 54,12</w:t>
            </w:r>
          </w:p>
        </w:tc>
        <w:tc>
          <w:tcPr>
            <w:tcW w:w="1439"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1.374.517,25</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w:t>
            </w:r>
          </w:p>
        </w:tc>
        <w:tc>
          <w:tcPr>
            <w:tcW w:w="5602"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Rashodi za nabavu nefinancijske imovine</w:t>
            </w:r>
          </w:p>
        </w:tc>
        <w:tc>
          <w:tcPr>
            <w:tcW w:w="1466"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2.996.182,30</w:t>
            </w:r>
          </w:p>
        </w:tc>
        <w:tc>
          <w:tcPr>
            <w:tcW w:w="1439"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- 1.621.665,05</w:t>
            </w:r>
          </w:p>
        </w:tc>
        <w:tc>
          <w:tcPr>
            <w:tcW w:w="1181"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- 54,12</w:t>
            </w:r>
          </w:p>
        </w:tc>
        <w:tc>
          <w:tcPr>
            <w:tcW w:w="1439"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1.374.517,25</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Rashodi za nabavu proizvedene dugotrajne imovine</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2.996.182,30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- 1.621.665,05</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- 54,12</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1.374.517,25</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421</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Građevinski objekti</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2.879.182,30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- 1.591.665,05</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- 55,28</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1.287.517,25</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Poslovni objekti</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2.879.182,30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- 1.591.665,05</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- 55,28</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1.287.517,25</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R336C</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Izgradnja poslovne zgrade - ambulanta - II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749.182,30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- 281.665,05</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- 37,60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467.517,25</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R372A</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Izgradnja poslovne zgrade - ambulanta - III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1.880.000,00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- 1.590.000,00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- 84,57</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290.000,00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lastRenderedPageBreak/>
              <w:t>R398</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Izgradnja poslovne zgrade - ambulanta - IV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250.000,00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280.000,00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112,00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530.000,00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426</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Nematerijalna proizvedena imovina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117.000,00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- 30.000,00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- 25,64</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87.000,00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4264</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Ostala nematerijalna proizvedena imovina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117.000,00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- 30.000,00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- 25,64</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87.000,00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R336D</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4264</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Nadzor nad izgradnjom poslovne zgrade - ambulanta - II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15.000,00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15.000,00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R337A</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4264</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Nadzor nad izgradnjom poslovne zgrade  - ambulanta I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30.000,00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- 30.000,00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- 100,00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R372B</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4264</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Nadzor - Izgradnja poslovne zgrade - ambulanta - III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57.000,00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57.000,00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R398B</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4264</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Nadzor nad izvođenjem radova IV faze - ambulanta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15.000,00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15.000,00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xml:space="preserve">Izvor </w:t>
            </w:r>
          </w:p>
        </w:tc>
        <w:tc>
          <w:tcPr>
            <w:tcW w:w="1310"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7.1.</w:t>
            </w:r>
          </w:p>
        </w:tc>
        <w:tc>
          <w:tcPr>
            <w:tcW w:w="5602"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Prihod od prodaje nefinancijske imovine</w:t>
            </w:r>
          </w:p>
        </w:tc>
        <w:tc>
          <w:tcPr>
            <w:tcW w:w="1466"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51.217,70</w:t>
            </w:r>
          </w:p>
        </w:tc>
        <w:tc>
          <w:tcPr>
            <w:tcW w:w="1181"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51.217,70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w:t>
            </w:r>
          </w:p>
        </w:tc>
        <w:tc>
          <w:tcPr>
            <w:tcW w:w="5602"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Rashodi za nabavu nefinancijske imovine</w:t>
            </w:r>
          </w:p>
        </w:tc>
        <w:tc>
          <w:tcPr>
            <w:tcW w:w="1466"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51.217,70</w:t>
            </w:r>
          </w:p>
        </w:tc>
        <w:tc>
          <w:tcPr>
            <w:tcW w:w="1181"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51.217,70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Rashodi za nabavu proizvedene dugotrajne imovine</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51.217,70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51.217,70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421</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Građevinski objekti</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51.217,70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51.217,70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Poslovni objekti</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51.217,70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51.217,70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R372-1</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Izgradnja poslovne zgrade - ambulanta - III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51.217,70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51.217,70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xml:space="preserve">Izvor </w:t>
            </w:r>
          </w:p>
        </w:tc>
        <w:tc>
          <w:tcPr>
            <w:tcW w:w="1310"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8.1.</w:t>
            </w:r>
          </w:p>
        </w:tc>
        <w:tc>
          <w:tcPr>
            <w:tcW w:w="5602"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Namjenski primici od zaduživanja</w:t>
            </w:r>
          </w:p>
        </w:tc>
        <w:tc>
          <w:tcPr>
            <w:tcW w:w="1466"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1.500.000,00</w:t>
            </w:r>
          </w:p>
        </w:tc>
        <w:tc>
          <w:tcPr>
            <w:tcW w:w="1439"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181"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FEDE01" w:fill="FEDE01"/>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1.500.000,00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w:t>
            </w:r>
          </w:p>
        </w:tc>
        <w:tc>
          <w:tcPr>
            <w:tcW w:w="5602"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Rashodi za nabavu nefinancijske imovine</w:t>
            </w:r>
          </w:p>
        </w:tc>
        <w:tc>
          <w:tcPr>
            <w:tcW w:w="1466"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1.500.000,00</w:t>
            </w:r>
          </w:p>
        </w:tc>
        <w:tc>
          <w:tcPr>
            <w:tcW w:w="1439"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181"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FFFFFF" w:fill="FFFFFF"/>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1.500.000,00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Rashodi za nabavu proizvedene dugotrajne imovine</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1.500.000,00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1.500.000,00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421</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Građevinski objekti</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1.500.000,00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1.500.000,00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 </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b/>
                <w:bCs/>
                <w:color w:val="000000"/>
                <w:sz w:val="16"/>
                <w:szCs w:val="16"/>
                <w:lang w:eastAsia="hr-HR"/>
              </w:rPr>
            </w:pPr>
            <w:r w:rsidRPr="001B2F21">
              <w:rPr>
                <w:rFonts w:ascii="Arial" w:hAnsi="Arial" w:cs="Arial"/>
                <w:b/>
                <w:bCs/>
                <w:color w:val="000000"/>
                <w:sz w:val="16"/>
                <w:szCs w:val="16"/>
                <w:lang w:eastAsia="hr-HR"/>
              </w:rPr>
              <w:t>Poslovni objekti</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1.500.000,00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b/>
                <w:bCs/>
                <w:color w:val="000000"/>
                <w:sz w:val="16"/>
                <w:szCs w:val="16"/>
                <w:lang w:eastAsia="hr-HR"/>
              </w:rPr>
            </w:pPr>
            <w:r w:rsidRPr="001B2F21">
              <w:rPr>
                <w:rFonts w:ascii="Arial" w:hAnsi="Arial" w:cs="Arial"/>
                <w:b/>
                <w:bCs/>
                <w:color w:val="000000"/>
                <w:sz w:val="16"/>
                <w:szCs w:val="16"/>
                <w:lang w:eastAsia="hr-HR"/>
              </w:rPr>
              <w:t>1.500.000,00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R336C-2</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Izgradnja poslovne zgrade - ambulanta - II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500.000,00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- 275.000,00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- 55,00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225.000,00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R372A-1</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Izgradnja poslovne zgrade - ambulanta - III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500.000,00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775.000,00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155,00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1.275.000,00</w:t>
            </w:r>
          </w:p>
        </w:tc>
      </w:tr>
      <w:tr w:rsidR="0072621F" w:rsidRPr="001B2F21" w:rsidTr="002C51CA">
        <w:trPr>
          <w:trHeight w:val="2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R398A</w:t>
            </w:r>
          </w:p>
        </w:tc>
        <w:tc>
          <w:tcPr>
            <w:tcW w:w="1310"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4212</w:t>
            </w:r>
          </w:p>
        </w:tc>
        <w:tc>
          <w:tcPr>
            <w:tcW w:w="5602"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rPr>
                <w:rFonts w:ascii="Arial" w:hAnsi="Arial" w:cs="Arial"/>
                <w:color w:val="000000"/>
                <w:sz w:val="16"/>
                <w:szCs w:val="16"/>
                <w:lang w:eastAsia="hr-HR"/>
              </w:rPr>
            </w:pPr>
            <w:r w:rsidRPr="001B2F21">
              <w:rPr>
                <w:rFonts w:ascii="Arial" w:hAnsi="Arial" w:cs="Arial"/>
                <w:color w:val="000000"/>
                <w:sz w:val="16"/>
                <w:szCs w:val="16"/>
                <w:lang w:eastAsia="hr-HR"/>
              </w:rPr>
              <w:t>Izgradnja poslovne zgrade - ambulanta - IV faza</w:t>
            </w:r>
          </w:p>
        </w:tc>
        <w:tc>
          <w:tcPr>
            <w:tcW w:w="1466"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500.000,00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- 500.000,00</w:t>
            </w:r>
          </w:p>
        </w:tc>
        <w:tc>
          <w:tcPr>
            <w:tcW w:w="1181"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- 100,00</w:t>
            </w:r>
          </w:p>
        </w:tc>
        <w:tc>
          <w:tcPr>
            <w:tcW w:w="1439" w:type="dxa"/>
            <w:tcBorders>
              <w:top w:val="nil"/>
              <w:left w:val="nil"/>
              <w:bottom w:val="single" w:sz="4" w:space="0" w:color="auto"/>
              <w:right w:val="single" w:sz="4" w:space="0" w:color="auto"/>
            </w:tcBorders>
            <w:shd w:val="clear" w:color="auto" w:fill="auto"/>
            <w:vAlign w:val="center"/>
            <w:hideMark/>
          </w:tcPr>
          <w:p w:rsidR="0072621F" w:rsidRPr="001B2F21" w:rsidRDefault="0072621F" w:rsidP="002C51CA">
            <w:pPr>
              <w:jc w:val="right"/>
              <w:rPr>
                <w:rFonts w:ascii="Arial" w:hAnsi="Arial" w:cs="Arial"/>
                <w:color w:val="000000"/>
                <w:sz w:val="16"/>
                <w:szCs w:val="16"/>
                <w:lang w:eastAsia="hr-HR"/>
              </w:rPr>
            </w:pPr>
            <w:r w:rsidRPr="001B2F21">
              <w:rPr>
                <w:rFonts w:ascii="Arial" w:hAnsi="Arial" w:cs="Arial"/>
                <w:color w:val="000000"/>
                <w:sz w:val="16"/>
                <w:szCs w:val="16"/>
                <w:lang w:eastAsia="hr-HR"/>
              </w:rPr>
              <w:t>0,00</w:t>
            </w:r>
          </w:p>
        </w:tc>
      </w:tr>
    </w:tbl>
    <w:p w:rsidR="0072621F" w:rsidRDefault="0072621F" w:rsidP="0072621F">
      <w:pPr>
        <w:jc w:val="center"/>
        <w:rPr>
          <w:b/>
        </w:rPr>
      </w:pPr>
    </w:p>
    <w:p w:rsidR="0072621F" w:rsidRPr="0072621F" w:rsidRDefault="0072621F" w:rsidP="0072621F">
      <w:pPr>
        <w:jc w:val="center"/>
        <w:rPr>
          <w:rFonts w:ascii="Arial Narrow" w:hAnsi="Arial Narrow"/>
          <w:b/>
        </w:rPr>
      </w:pPr>
      <w:r w:rsidRPr="0072621F">
        <w:rPr>
          <w:rFonts w:ascii="Arial Narrow" w:hAnsi="Arial Narrow"/>
          <w:b/>
        </w:rPr>
        <w:t>Članak 2.</w:t>
      </w:r>
    </w:p>
    <w:p w:rsidR="0072621F" w:rsidRPr="0072621F" w:rsidRDefault="0072621F" w:rsidP="0072621F">
      <w:pPr>
        <w:rPr>
          <w:rFonts w:ascii="Arial Narrow" w:hAnsi="Arial Narrow"/>
          <w:lang w:val="pl-PL"/>
        </w:rPr>
      </w:pPr>
      <w:r w:rsidRPr="0072621F">
        <w:rPr>
          <w:rFonts w:ascii="Arial Narrow" w:hAnsi="Arial Narrow"/>
          <w:szCs w:val="28"/>
          <w:lang w:val="pl-PL"/>
        </w:rPr>
        <w:t xml:space="preserve">Ove I. izmjene i dopune Programa zdravstva za 2022. godinu </w:t>
      </w:r>
      <w:r w:rsidRPr="0072621F">
        <w:rPr>
          <w:rFonts w:ascii="Arial Narrow" w:hAnsi="Arial Narrow"/>
        </w:rPr>
        <w:t>stupaju na snagu prvog dana od dana objave u Službenom glasniku Općine Dubravica.</w:t>
      </w:r>
      <w:r w:rsidRPr="0072621F">
        <w:rPr>
          <w:rFonts w:ascii="Arial Narrow" w:hAnsi="Arial Narrow"/>
          <w:lang w:val="pl-PL"/>
        </w:rPr>
        <w:t xml:space="preserve">      </w:t>
      </w:r>
      <w:r w:rsidRPr="0072621F">
        <w:rPr>
          <w:rFonts w:ascii="Arial Narrow" w:hAnsi="Arial Narrow"/>
          <w:lang w:val="pl-PL"/>
        </w:rPr>
        <w:tab/>
      </w:r>
      <w:r w:rsidRPr="0072621F">
        <w:rPr>
          <w:rFonts w:ascii="Arial Narrow" w:hAnsi="Arial Narrow"/>
          <w:lang w:val="pl-PL"/>
        </w:rPr>
        <w:tab/>
      </w:r>
      <w:r w:rsidRPr="0072621F">
        <w:rPr>
          <w:rFonts w:ascii="Arial Narrow" w:hAnsi="Arial Narrow"/>
          <w:lang w:val="pl-PL"/>
        </w:rPr>
        <w:tab/>
      </w:r>
      <w:r w:rsidRPr="0072621F">
        <w:rPr>
          <w:rFonts w:ascii="Arial Narrow" w:hAnsi="Arial Narrow"/>
          <w:lang w:val="pl-PL"/>
        </w:rPr>
        <w:tab/>
      </w:r>
    </w:p>
    <w:p w:rsidR="0072621F" w:rsidRPr="0072621F" w:rsidRDefault="0072621F" w:rsidP="0072621F">
      <w:pPr>
        <w:jc w:val="center"/>
        <w:rPr>
          <w:rFonts w:ascii="Arial Narrow" w:hAnsi="Arial Narrow"/>
          <w:lang w:val="pl-PL"/>
        </w:rPr>
      </w:pPr>
      <w:r w:rsidRPr="0072621F">
        <w:rPr>
          <w:rFonts w:ascii="Arial Narrow" w:hAnsi="Arial Narrow"/>
          <w:lang w:val="pl-PL"/>
        </w:rPr>
        <w:t xml:space="preserve">                                                     PREDSJEDNIK OPĆINSKOG VIJEĆA</w:t>
      </w:r>
    </w:p>
    <w:p w:rsidR="0072621F" w:rsidRPr="0072621F" w:rsidRDefault="0072621F" w:rsidP="0072621F">
      <w:pPr>
        <w:jc w:val="center"/>
        <w:rPr>
          <w:rFonts w:ascii="Arial Narrow" w:hAnsi="Arial Narrow"/>
          <w:lang w:val="pl-PL"/>
        </w:rPr>
      </w:pPr>
      <w:r w:rsidRPr="0072621F">
        <w:rPr>
          <w:rFonts w:ascii="Arial Narrow" w:hAnsi="Arial Narrow"/>
          <w:lang w:val="pl-PL"/>
        </w:rPr>
        <w:tab/>
      </w:r>
      <w:r w:rsidRPr="0072621F">
        <w:rPr>
          <w:rFonts w:ascii="Arial Narrow" w:hAnsi="Arial Narrow"/>
          <w:lang w:val="pl-PL"/>
        </w:rPr>
        <w:tab/>
      </w:r>
      <w:r w:rsidRPr="0072621F">
        <w:rPr>
          <w:rFonts w:ascii="Arial Narrow" w:hAnsi="Arial Narrow"/>
          <w:lang w:val="pl-PL"/>
        </w:rPr>
        <w:tab/>
      </w:r>
      <w:r w:rsidRPr="0072621F">
        <w:rPr>
          <w:rFonts w:ascii="Arial Narrow" w:hAnsi="Arial Narrow"/>
          <w:lang w:val="pl-PL"/>
        </w:rPr>
        <w:tab/>
      </w:r>
      <w:r w:rsidRPr="0072621F">
        <w:rPr>
          <w:rFonts w:ascii="Arial Narrow" w:hAnsi="Arial Narrow"/>
          <w:lang w:val="pl-PL"/>
        </w:rPr>
        <w:tab/>
        <w:t>Ivica Stiperski</w:t>
      </w:r>
    </w:p>
    <w:p w:rsidR="007176EB" w:rsidRDefault="007176EB" w:rsidP="00AF427C">
      <w:pPr>
        <w:jc w:val="center"/>
      </w:pPr>
    </w:p>
    <w:p w:rsidR="0072621F" w:rsidRDefault="0072621F" w:rsidP="00AF427C">
      <w:pPr>
        <w:jc w:val="center"/>
        <w:rPr>
          <w:lang w:eastAsia="hr-HR"/>
        </w:rPr>
      </w:pPr>
    </w:p>
    <w:p w:rsidR="00AF427C" w:rsidRDefault="00AF427C" w:rsidP="00AF427C">
      <w:pPr>
        <w:jc w:val="center"/>
        <w:rPr>
          <w:lang w:eastAsia="hr-HR"/>
        </w:rPr>
      </w:pPr>
      <w:r w:rsidRPr="007176EB">
        <w:rPr>
          <w:rFonts w:ascii="Arial Narrow" w:hAnsi="Arial Narrow"/>
          <w:b/>
          <w:noProof/>
          <w:lang w:eastAsia="hr-HR"/>
        </w:rPr>
        <w:lastRenderedPageBreak/>
        <mc:AlternateContent>
          <mc:Choice Requires="wps">
            <w:drawing>
              <wp:anchor distT="0" distB="0" distL="114300" distR="114300" simplePos="0" relativeHeight="251956224" behindDoc="0" locked="0" layoutInCell="1" allowOverlap="1" wp14:anchorId="4A999EE5" wp14:editId="0271A3D7">
                <wp:simplePos x="0" y="0"/>
                <wp:positionH relativeFrom="margin">
                  <wp:posOffset>0</wp:posOffset>
                </wp:positionH>
                <wp:positionV relativeFrom="paragraph">
                  <wp:posOffset>114300</wp:posOffset>
                </wp:positionV>
                <wp:extent cx="438150" cy="362197"/>
                <wp:effectExtent l="57150" t="114300" r="133350" b="76200"/>
                <wp:wrapNone/>
                <wp:docPr id="3"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AF427C">
                            <w:pPr>
                              <w:jc w:val="center"/>
                              <w:rPr>
                                <w:rFonts w:ascii="Arial Narrow" w:hAnsi="Arial Narrow"/>
                                <w:sz w:val="24"/>
                                <w:szCs w:val="24"/>
                              </w:rPr>
                            </w:pPr>
                            <w:r>
                              <w:rPr>
                                <w:rFonts w:ascii="Arial Narrow" w:hAnsi="Arial Narrow"/>
                                <w:sz w:val="24"/>
                                <w:szCs w:val="24"/>
                              </w:rPr>
                              <w:t>11</w:t>
                            </w:r>
                          </w:p>
                          <w:p w:rsidR="002C51CA" w:rsidRDefault="002C51CA" w:rsidP="00AF4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99EE5" id="_x0000_s1036" style="position:absolute;left:0;text-align:left;margin-left:0;margin-top:9pt;width:34.5pt;height:28.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" fillcolor="#afabab" strokecolor="#8e8e8e" strokeweight="1.52778mm">
                <v:stroke linestyle="thickThin"/>
                <v:shadow on="t" color="black" opacity="26214f" origin="-.5,.5" offset=".74836mm,-.74836mm"/>
                <v:textbox>
                  <w:txbxContent>
                    <w:p w:rsidR="002C51CA" w:rsidRPr="00104EAC" w:rsidRDefault="002C51CA" w:rsidP="00AF427C">
                      <w:pPr>
                        <w:jc w:val="center"/>
                        <w:rPr>
                          <w:rFonts w:ascii="Arial Narrow" w:hAnsi="Arial Narrow"/>
                          <w:sz w:val="24"/>
                          <w:szCs w:val="24"/>
                        </w:rPr>
                      </w:pPr>
                      <w:r>
                        <w:rPr>
                          <w:rFonts w:ascii="Arial Narrow" w:hAnsi="Arial Narrow"/>
                          <w:sz w:val="24"/>
                          <w:szCs w:val="24"/>
                        </w:rPr>
                        <w:t>11</w:t>
                      </w:r>
                    </w:p>
                    <w:p w:rsidR="002C51CA" w:rsidRDefault="002C51CA" w:rsidP="00AF427C">
                      <w:pPr>
                        <w:jc w:val="center"/>
                      </w:pPr>
                    </w:p>
                  </w:txbxContent>
                </v:textbox>
                <w10:wrap anchorx="margin"/>
              </v:roundrect>
            </w:pict>
          </mc:Fallback>
        </mc:AlternateContent>
      </w:r>
    </w:p>
    <w:p w:rsidR="00AF427C" w:rsidRDefault="00AF427C" w:rsidP="00AF427C">
      <w:pPr>
        <w:jc w:val="center"/>
        <w:rPr>
          <w:lang w:eastAsia="hr-HR"/>
        </w:rPr>
      </w:pPr>
    </w:p>
    <w:p w:rsidR="002C51CA" w:rsidRDefault="002C51CA" w:rsidP="002C51CA">
      <w:pPr>
        <w:tabs>
          <w:tab w:val="left" w:pos="390"/>
          <w:tab w:val="num" w:pos="1080"/>
          <w:tab w:val="left" w:pos="3105"/>
        </w:tabs>
        <w:rPr>
          <w:b/>
          <w:lang w:val="pl-PL"/>
        </w:rPr>
      </w:pPr>
    </w:p>
    <w:p w:rsidR="002C51CA" w:rsidRPr="002C51CA" w:rsidRDefault="002C51CA" w:rsidP="002C51CA">
      <w:pPr>
        <w:tabs>
          <w:tab w:val="left" w:pos="390"/>
          <w:tab w:val="num" w:pos="1080"/>
          <w:tab w:val="left" w:pos="3105"/>
        </w:tabs>
        <w:rPr>
          <w:rFonts w:ascii="Arial Narrow" w:hAnsi="Arial Narrow"/>
          <w:lang w:val="pl-PL"/>
        </w:rPr>
      </w:pPr>
      <w:r w:rsidRPr="002C51CA">
        <w:rPr>
          <w:rFonts w:ascii="Arial Narrow" w:hAnsi="Arial Narrow"/>
          <w:b/>
          <w:lang w:val="pl-PL"/>
        </w:rPr>
        <w:t xml:space="preserve">KLASA: </w:t>
      </w:r>
      <w:r w:rsidRPr="002C51CA">
        <w:rPr>
          <w:rFonts w:ascii="Arial Narrow" w:hAnsi="Arial Narrow"/>
          <w:lang w:val="pl-PL"/>
        </w:rPr>
        <w:t>024-02/22-01/14</w:t>
      </w:r>
    </w:p>
    <w:p w:rsidR="002C51CA" w:rsidRPr="002C51CA" w:rsidRDefault="002C51CA" w:rsidP="002C51CA">
      <w:pPr>
        <w:tabs>
          <w:tab w:val="left" w:pos="390"/>
          <w:tab w:val="num" w:pos="1080"/>
          <w:tab w:val="left" w:pos="3105"/>
        </w:tabs>
        <w:rPr>
          <w:rFonts w:ascii="Arial Narrow" w:hAnsi="Arial Narrow"/>
          <w:lang w:val="pl-PL"/>
        </w:rPr>
      </w:pPr>
      <w:r w:rsidRPr="002C51CA">
        <w:rPr>
          <w:rFonts w:ascii="Arial Narrow" w:hAnsi="Arial Narrow"/>
          <w:b/>
          <w:lang w:val="pl-PL"/>
        </w:rPr>
        <w:t>URBROJ:</w:t>
      </w:r>
      <w:r w:rsidRPr="002C51CA">
        <w:rPr>
          <w:rFonts w:ascii="Arial Narrow" w:hAnsi="Arial Narrow"/>
          <w:lang w:val="pl-PL"/>
        </w:rPr>
        <w:t xml:space="preserve"> 238-40-02-22-13</w:t>
      </w:r>
    </w:p>
    <w:p w:rsidR="002C51CA" w:rsidRPr="002C51CA" w:rsidRDefault="002C51CA" w:rsidP="002C51CA">
      <w:pPr>
        <w:tabs>
          <w:tab w:val="left" w:pos="390"/>
          <w:tab w:val="num" w:pos="1080"/>
          <w:tab w:val="left" w:pos="3105"/>
        </w:tabs>
        <w:rPr>
          <w:rFonts w:ascii="Arial Narrow" w:hAnsi="Arial Narrow"/>
          <w:lang w:val="pl-PL"/>
        </w:rPr>
      </w:pPr>
      <w:r w:rsidRPr="002C51CA">
        <w:rPr>
          <w:rFonts w:ascii="Arial Narrow" w:hAnsi="Arial Narrow"/>
          <w:lang w:val="pl-PL"/>
        </w:rPr>
        <w:t>Dubravica, 15. studeni 2022. godine</w:t>
      </w:r>
    </w:p>
    <w:p w:rsidR="002C51CA" w:rsidRPr="002C51CA" w:rsidRDefault="002C51CA" w:rsidP="002C51CA">
      <w:pPr>
        <w:tabs>
          <w:tab w:val="left" w:pos="390"/>
          <w:tab w:val="num" w:pos="1080"/>
          <w:tab w:val="left" w:pos="3105"/>
        </w:tabs>
        <w:rPr>
          <w:rFonts w:ascii="Arial Narrow" w:hAnsi="Arial Narrow"/>
          <w:lang w:val="pl-PL"/>
        </w:rPr>
      </w:pPr>
    </w:p>
    <w:p w:rsidR="002C51CA" w:rsidRPr="002C51CA" w:rsidRDefault="002C51CA" w:rsidP="002C51CA">
      <w:pPr>
        <w:rPr>
          <w:rFonts w:ascii="Arial Narrow" w:hAnsi="Arial Narrow"/>
        </w:rPr>
      </w:pPr>
      <w:r w:rsidRPr="002C51CA">
        <w:rPr>
          <w:rFonts w:ascii="Arial Narrow" w:hAnsi="Arial Narrow"/>
          <w:lang w:val="pl-PL"/>
        </w:rPr>
        <w:t xml:space="preserve">Na temelju članka 72. stavka 1. Zakona o komunalnom gospodarstvu („Narodne novine” broj </w:t>
      </w:r>
      <w:hyperlink r:id="rId81" w:tgtFrame="_blank" w:history="1">
        <w:r w:rsidRPr="002C51CA">
          <w:rPr>
            <w:rFonts w:ascii="Arial Narrow" w:hAnsi="Arial Narrow"/>
            <w:lang w:val="pl-PL"/>
          </w:rPr>
          <w:t>68/18</w:t>
        </w:r>
      </w:hyperlink>
      <w:r w:rsidRPr="002C51CA">
        <w:rPr>
          <w:rFonts w:ascii="Arial Narrow" w:hAnsi="Arial Narrow"/>
          <w:lang w:val="pl-PL"/>
        </w:rPr>
        <w:t>, </w:t>
      </w:r>
      <w:hyperlink r:id="rId82" w:tgtFrame="_blank" w:history="1">
        <w:r w:rsidRPr="002C51CA">
          <w:rPr>
            <w:rFonts w:ascii="Arial Narrow" w:hAnsi="Arial Narrow"/>
            <w:lang w:val="pl-PL"/>
          </w:rPr>
          <w:t>110/18</w:t>
        </w:r>
      </w:hyperlink>
      <w:r w:rsidRPr="002C51CA">
        <w:rPr>
          <w:rFonts w:ascii="Arial Narrow" w:hAnsi="Arial Narrow"/>
          <w:lang w:val="pl-PL"/>
        </w:rPr>
        <w:t>, </w:t>
      </w:r>
      <w:hyperlink r:id="rId83" w:tgtFrame="_blank" w:history="1">
        <w:r w:rsidRPr="002C51CA">
          <w:rPr>
            <w:rFonts w:ascii="Arial Narrow" w:hAnsi="Arial Narrow"/>
            <w:lang w:val="pl-PL"/>
          </w:rPr>
          <w:t>32/20</w:t>
        </w:r>
      </w:hyperlink>
      <w:r w:rsidRPr="002C51CA">
        <w:rPr>
          <w:rFonts w:ascii="Arial Narrow" w:hAnsi="Arial Narrow"/>
          <w:lang w:val="pl-PL"/>
        </w:rPr>
        <w:t xml:space="preserve">) i članka 21. Statuta Općine Dubravica (Službeni glasnik Općine Dubravica broj 01/2021) </w:t>
      </w:r>
      <w:r w:rsidRPr="002C51CA">
        <w:rPr>
          <w:rFonts w:ascii="Arial Narrow" w:hAnsi="Arial Narrow"/>
        </w:rPr>
        <w:t>Općinsko vijeće Općine Dubravica na svojoj 10. sjednici održanoj 15. studenog 2022. godine donosi</w:t>
      </w:r>
    </w:p>
    <w:p w:rsidR="002C51CA" w:rsidRPr="002C51CA" w:rsidRDefault="002C51CA" w:rsidP="002C51CA">
      <w:pPr>
        <w:tabs>
          <w:tab w:val="left" w:pos="390"/>
          <w:tab w:val="num" w:pos="1080"/>
          <w:tab w:val="left" w:pos="3105"/>
        </w:tabs>
        <w:rPr>
          <w:rFonts w:ascii="Arial Narrow" w:hAnsi="Arial Narrow"/>
          <w:lang w:val="pl-PL"/>
        </w:rPr>
      </w:pPr>
    </w:p>
    <w:p w:rsidR="002C51CA" w:rsidRPr="002C51CA" w:rsidRDefault="002C51CA" w:rsidP="002C51CA">
      <w:pPr>
        <w:tabs>
          <w:tab w:val="left" w:pos="3105"/>
        </w:tabs>
        <w:jc w:val="center"/>
        <w:rPr>
          <w:rFonts w:ascii="Arial Narrow" w:hAnsi="Arial Narrow"/>
          <w:b/>
          <w:lang w:val="pl-PL"/>
        </w:rPr>
      </w:pPr>
      <w:r w:rsidRPr="002C51CA">
        <w:rPr>
          <w:rFonts w:ascii="Arial Narrow" w:hAnsi="Arial Narrow"/>
          <w:b/>
          <w:lang w:val="pl-PL"/>
        </w:rPr>
        <w:t xml:space="preserve">II. IZMJENE I DOPUNE </w:t>
      </w:r>
    </w:p>
    <w:p w:rsidR="002C51CA" w:rsidRPr="002C51CA" w:rsidRDefault="002C51CA" w:rsidP="002C51CA">
      <w:pPr>
        <w:tabs>
          <w:tab w:val="left" w:pos="3105"/>
        </w:tabs>
        <w:jc w:val="center"/>
        <w:rPr>
          <w:rFonts w:ascii="Arial Narrow" w:hAnsi="Arial Narrow"/>
          <w:b/>
          <w:lang w:val="pl-PL"/>
        </w:rPr>
      </w:pPr>
      <w:r w:rsidRPr="002C51CA">
        <w:rPr>
          <w:rFonts w:ascii="Arial Narrow" w:hAnsi="Arial Narrow"/>
          <w:b/>
          <w:lang w:val="pl-PL"/>
        </w:rPr>
        <w:t>PROGRAMA ODRŽAVANJA KOMUNALNE INFRASTRUKTURE ZA 2022. GODINU</w:t>
      </w:r>
    </w:p>
    <w:p w:rsidR="002C51CA" w:rsidRPr="002C51CA" w:rsidRDefault="002C51CA" w:rsidP="002C51CA">
      <w:pPr>
        <w:tabs>
          <w:tab w:val="left" w:pos="3105"/>
        </w:tabs>
        <w:jc w:val="center"/>
        <w:rPr>
          <w:rFonts w:ascii="Arial Narrow" w:hAnsi="Arial Narrow"/>
          <w:b/>
          <w:lang w:val="pl-PL"/>
        </w:rPr>
      </w:pPr>
    </w:p>
    <w:p w:rsidR="002C51CA" w:rsidRPr="002C51CA" w:rsidRDefault="002C51CA" w:rsidP="002C51CA">
      <w:pPr>
        <w:tabs>
          <w:tab w:val="left" w:pos="3105"/>
        </w:tabs>
        <w:jc w:val="center"/>
        <w:rPr>
          <w:rFonts w:ascii="Arial Narrow" w:hAnsi="Arial Narrow"/>
          <w:b/>
          <w:lang w:val="pl-PL"/>
        </w:rPr>
      </w:pPr>
      <w:r w:rsidRPr="002C51CA">
        <w:rPr>
          <w:rFonts w:ascii="Arial Narrow" w:hAnsi="Arial Narrow"/>
          <w:b/>
          <w:lang w:val="pl-PL"/>
        </w:rPr>
        <w:t>Članak 1.</w:t>
      </w:r>
    </w:p>
    <w:p w:rsidR="002C51CA" w:rsidRPr="002C51CA" w:rsidRDefault="002C51CA" w:rsidP="002C51CA">
      <w:pPr>
        <w:tabs>
          <w:tab w:val="left" w:pos="3105"/>
        </w:tabs>
        <w:rPr>
          <w:rFonts w:ascii="Arial Narrow" w:hAnsi="Arial Narrow"/>
          <w:lang w:val="pl-PL"/>
        </w:rPr>
      </w:pPr>
      <w:r w:rsidRPr="002C51CA">
        <w:rPr>
          <w:rFonts w:ascii="Arial Narrow" w:hAnsi="Arial Narrow"/>
          <w:lang w:val="pl-PL"/>
        </w:rPr>
        <w:t>Ovim II. izmjenama i dopunama Programa održavanja komunalne infrastrukture za 2022. godinu mijenja se članak 1. Programa održavanja komunalne infrastrukture za 2022. godinu (Službeni glasnik Općine Dubravica broj 07/2021) i glasi:</w:t>
      </w:r>
    </w:p>
    <w:p w:rsidR="002C51CA" w:rsidRPr="002C51CA" w:rsidRDefault="002C51CA" w:rsidP="002C51CA">
      <w:pPr>
        <w:tabs>
          <w:tab w:val="left" w:pos="3105"/>
        </w:tabs>
        <w:rPr>
          <w:rFonts w:ascii="Arial Narrow" w:hAnsi="Arial Narrow"/>
          <w:lang w:val="pl-PL"/>
        </w:rPr>
      </w:pPr>
    </w:p>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„Ovim II. izmjenama i dopunama Programa održavanja komunalne infrastrukture za 2022. godinu određuje se održavanje komunalne infrastrukture u 2022. godini na području Općine Dubravica za komunalne djelatnosti:</w:t>
      </w:r>
    </w:p>
    <w:p w:rsidR="002C51CA" w:rsidRPr="002C51CA" w:rsidRDefault="002C51CA" w:rsidP="00F72073">
      <w:pPr>
        <w:numPr>
          <w:ilvl w:val="0"/>
          <w:numId w:val="28"/>
        </w:numPr>
        <w:rPr>
          <w:rFonts w:ascii="Arial Narrow" w:hAnsi="Arial Narrow"/>
          <w:i/>
          <w:lang w:val="pl-PL"/>
        </w:rPr>
      </w:pPr>
      <w:r w:rsidRPr="002C51CA">
        <w:rPr>
          <w:rFonts w:ascii="Arial Narrow" w:hAnsi="Arial Narrow"/>
          <w:i/>
          <w:lang w:val="pl-PL"/>
        </w:rPr>
        <w:t>održavanje nerazvrstanih cesta - šodranje, grabe, kanali</w:t>
      </w:r>
    </w:p>
    <w:p w:rsidR="002C51CA" w:rsidRPr="002C51CA" w:rsidRDefault="002C51CA" w:rsidP="00F72073">
      <w:pPr>
        <w:numPr>
          <w:ilvl w:val="0"/>
          <w:numId w:val="28"/>
        </w:numPr>
        <w:rPr>
          <w:rFonts w:ascii="Arial Narrow" w:hAnsi="Arial Narrow"/>
          <w:i/>
          <w:lang w:val="pl-PL"/>
        </w:rPr>
      </w:pPr>
      <w:r w:rsidRPr="002C51CA">
        <w:rPr>
          <w:rFonts w:ascii="Arial Narrow" w:hAnsi="Arial Narrow"/>
          <w:i/>
          <w:lang w:val="pl-PL"/>
        </w:rPr>
        <w:t>košnja trave i raslinja uz nerazvrstane ceste</w:t>
      </w:r>
    </w:p>
    <w:p w:rsidR="002C51CA" w:rsidRPr="002C51CA" w:rsidRDefault="002C51CA" w:rsidP="00F72073">
      <w:pPr>
        <w:numPr>
          <w:ilvl w:val="0"/>
          <w:numId w:val="28"/>
        </w:numPr>
        <w:rPr>
          <w:rFonts w:ascii="Arial Narrow" w:hAnsi="Arial Narrow"/>
          <w:i/>
          <w:lang w:val="pl-PL"/>
        </w:rPr>
      </w:pPr>
      <w:r w:rsidRPr="002C51CA">
        <w:rPr>
          <w:rFonts w:ascii="Arial Narrow" w:hAnsi="Arial Narrow"/>
          <w:i/>
          <w:lang w:val="pl-PL"/>
        </w:rPr>
        <w:t>održavanje javnih površina na kojima nije dopušten promet motornim vozilima</w:t>
      </w:r>
    </w:p>
    <w:p w:rsidR="002C51CA" w:rsidRPr="002C51CA" w:rsidRDefault="002C51CA" w:rsidP="00F72073">
      <w:pPr>
        <w:numPr>
          <w:ilvl w:val="0"/>
          <w:numId w:val="28"/>
        </w:numPr>
        <w:rPr>
          <w:rFonts w:ascii="Arial Narrow" w:hAnsi="Arial Narrow"/>
          <w:i/>
          <w:lang w:val="pl-PL"/>
        </w:rPr>
      </w:pPr>
      <w:r w:rsidRPr="002C51CA">
        <w:rPr>
          <w:rFonts w:ascii="Arial Narrow" w:hAnsi="Arial Narrow"/>
          <w:i/>
          <w:lang w:val="pl-PL"/>
        </w:rPr>
        <w:t>održavanje javnih zelenih površina</w:t>
      </w:r>
    </w:p>
    <w:p w:rsidR="002C51CA" w:rsidRPr="002C51CA" w:rsidRDefault="002C51CA" w:rsidP="00F72073">
      <w:pPr>
        <w:numPr>
          <w:ilvl w:val="0"/>
          <w:numId w:val="28"/>
        </w:numPr>
        <w:rPr>
          <w:rFonts w:ascii="Arial Narrow" w:hAnsi="Arial Narrow"/>
          <w:i/>
          <w:lang w:val="pl-PL"/>
        </w:rPr>
      </w:pPr>
      <w:r w:rsidRPr="002C51CA">
        <w:rPr>
          <w:rFonts w:ascii="Arial Narrow" w:hAnsi="Arial Narrow"/>
          <w:i/>
          <w:lang w:val="pl-PL"/>
        </w:rPr>
        <w:t>održavanje građevina, uređaja i predmeta javne namjene</w:t>
      </w:r>
    </w:p>
    <w:p w:rsidR="002C51CA" w:rsidRPr="002C51CA" w:rsidRDefault="002C51CA" w:rsidP="00F72073">
      <w:pPr>
        <w:numPr>
          <w:ilvl w:val="0"/>
          <w:numId w:val="28"/>
        </w:numPr>
        <w:rPr>
          <w:rFonts w:ascii="Arial Narrow" w:hAnsi="Arial Narrow"/>
          <w:i/>
          <w:lang w:val="pl-PL"/>
        </w:rPr>
      </w:pPr>
      <w:r w:rsidRPr="002C51CA">
        <w:rPr>
          <w:rFonts w:ascii="Arial Narrow" w:hAnsi="Arial Narrow"/>
          <w:i/>
          <w:lang w:val="pl-PL"/>
        </w:rPr>
        <w:t>održavanje groblja</w:t>
      </w:r>
    </w:p>
    <w:p w:rsidR="002C51CA" w:rsidRPr="002C51CA" w:rsidRDefault="002C51CA" w:rsidP="00F72073">
      <w:pPr>
        <w:numPr>
          <w:ilvl w:val="0"/>
          <w:numId w:val="28"/>
        </w:numPr>
        <w:rPr>
          <w:rFonts w:ascii="Arial Narrow" w:hAnsi="Arial Narrow"/>
          <w:i/>
          <w:lang w:val="pl-PL"/>
        </w:rPr>
      </w:pPr>
      <w:r w:rsidRPr="002C51CA">
        <w:rPr>
          <w:rFonts w:ascii="Arial Narrow" w:hAnsi="Arial Narrow"/>
          <w:i/>
          <w:lang w:val="pl-PL"/>
        </w:rPr>
        <w:t>održavanje čistoće javnih površina – zimsko održavanje</w:t>
      </w:r>
    </w:p>
    <w:p w:rsidR="002C51CA" w:rsidRPr="002C51CA" w:rsidRDefault="002C51CA" w:rsidP="00F72073">
      <w:pPr>
        <w:numPr>
          <w:ilvl w:val="0"/>
          <w:numId w:val="28"/>
        </w:numPr>
        <w:rPr>
          <w:rFonts w:ascii="Arial Narrow" w:hAnsi="Arial Narrow"/>
          <w:i/>
          <w:lang w:val="pl-PL"/>
        </w:rPr>
      </w:pPr>
      <w:r w:rsidRPr="002C51CA">
        <w:rPr>
          <w:rFonts w:ascii="Arial Narrow" w:hAnsi="Arial Narrow"/>
          <w:i/>
          <w:lang w:val="pl-PL"/>
        </w:rPr>
        <w:t>održavanje čistoće javnih površina: strojno čišćenje nogostupa</w:t>
      </w:r>
    </w:p>
    <w:p w:rsidR="002C51CA" w:rsidRPr="002C51CA" w:rsidRDefault="002C51CA" w:rsidP="00F72073">
      <w:pPr>
        <w:numPr>
          <w:ilvl w:val="0"/>
          <w:numId w:val="28"/>
        </w:numPr>
        <w:rPr>
          <w:rFonts w:ascii="Arial Narrow" w:hAnsi="Arial Narrow"/>
          <w:i/>
          <w:lang w:val="pl-PL"/>
        </w:rPr>
      </w:pPr>
      <w:r w:rsidRPr="002C51CA">
        <w:rPr>
          <w:rFonts w:ascii="Arial Narrow" w:hAnsi="Arial Narrow"/>
          <w:i/>
          <w:lang w:val="pl-PL"/>
        </w:rPr>
        <w:t>održavanje javne rasvjete</w:t>
      </w:r>
    </w:p>
    <w:p w:rsidR="002C51CA" w:rsidRPr="002C51CA" w:rsidRDefault="002C51CA" w:rsidP="00F72073">
      <w:pPr>
        <w:numPr>
          <w:ilvl w:val="0"/>
          <w:numId w:val="28"/>
        </w:numPr>
        <w:rPr>
          <w:rFonts w:ascii="Arial Narrow" w:hAnsi="Arial Narrow"/>
          <w:i/>
          <w:lang w:val="pl-PL"/>
        </w:rPr>
      </w:pPr>
      <w:r w:rsidRPr="002C51CA">
        <w:rPr>
          <w:rFonts w:ascii="Arial Narrow" w:hAnsi="Arial Narrow"/>
          <w:i/>
          <w:lang w:val="pl-PL"/>
        </w:rPr>
        <w:t>održavanje građevina javne odvodnje oborinskih voda</w:t>
      </w:r>
    </w:p>
    <w:p w:rsidR="002C51CA" w:rsidRPr="002C51CA" w:rsidRDefault="002C51CA" w:rsidP="002C51CA">
      <w:pPr>
        <w:ind w:left="720"/>
        <w:rPr>
          <w:rFonts w:ascii="Arial Narrow" w:hAnsi="Arial Narrow"/>
          <w:i/>
          <w:lang w:val="pl-PL"/>
        </w:rPr>
      </w:pPr>
    </w:p>
    <w:p w:rsidR="002C51CA" w:rsidRPr="002C51CA" w:rsidRDefault="002C51CA" w:rsidP="002C51CA">
      <w:pPr>
        <w:rPr>
          <w:rFonts w:ascii="Arial Narrow" w:hAnsi="Arial Narrow"/>
          <w:i/>
          <w:lang w:val="pl-PL"/>
        </w:rPr>
      </w:pPr>
      <w:r w:rsidRPr="002C51CA">
        <w:rPr>
          <w:rFonts w:ascii="Arial Narrow" w:hAnsi="Arial Narrow"/>
          <w:i/>
          <w:lang w:val="pl-PL"/>
        </w:rPr>
        <w:t>Ovim II. izmjenama i dopunama Programa održavanja komunalne infrastrukture za 2022. godinu utvrđuje se:</w:t>
      </w:r>
    </w:p>
    <w:p w:rsidR="002C51CA" w:rsidRPr="002C51CA" w:rsidRDefault="002C51CA" w:rsidP="002C51CA">
      <w:pPr>
        <w:rPr>
          <w:rFonts w:ascii="Arial Narrow" w:hAnsi="Arial Narrow"/>
          <w:i/>
          <w:lang w:val="pl-PL"/>
        </w:rPr>
      </w:pPr>
      <w:r w:rsidRPr="002C51CA">
        <w:rPr>
          <w:rFonts w:ascii="Arial Narrow" w:hAnsi="Arial Narrow"/>
          <w:i/>
          <w:lang w:val="pl-PL"/>
        </w:rPr>
        <w:t>- opis i opseg poslova održavanja s procjenom pojedinih troškova, po djelatnostima</w:t>
      </w:r>
    </w:p>
    <w:p w:rsidR="002C51CA" w:rsidRPr="002C51CA" w:rsidRDefault="002C51CA" w:rsidP="002C51CA">
      <w:pPr>
        <w:rPr>
          <w:rFonts w:ascii="Arial Narrow" w:hAnsi="Arial Narrow"/>
          <w:i/>
          <w:lang w:val="pl-PL"/>
        </w:rPr>
      </w:pPr>
      <w:r w:rsidRPr="002C51CA">
        <w:rPr>
          <w:rFonts w:ascii="Arial Narrow" w:hAnsi="Arial Narrow"/>
          <w:i/>
          <w:lang w:val="pl-PL"/>
        </w:rPr>
        <w:t>- iskaz financijskih sredstava potrebnih za ostvarivanje programa, s naznakom izvora financiranja.</w:t>
      </w:r>
    </w:p>
    <w:p w:rsidR="002C51CA" w:rsidRPr="002C51CA" w:rsidRDefault="002C51CA" w:rsidP="002C51CA">
      <w:pPr>
        <w:rPr>
          <w:rFonts w:ascii="Arial Narrow" w:hAnsi="Arial Narrow"/>
          <w:i/>
          <w:lang w:val="pl-PL"/>
        </w:rPr>
      </w:pPr>
    </w:p>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lastRenderedPageBreak/>
        <w:t>U 2022. godini financijska sredstva predviđena su ukupnom iznosu od 4.712.050,00 kuna za održavanje komunalne infrastrukture.</w:t>
      </w:r>
    </w:p>
    <w:p w:rsidR="002C51CA" w:rsidRPr="002C51CA" w:rsidRDefault="002C51CA" w:rsidP="002C51CA">
      <w:pPr>
        <w:tabs>
          <w:tab w:val="left" w:pos="3105"/>
        </w:tabs>
        <w:rPr>
          <w:rFonts w:ascii="Arial Narrow" w:hAnsi="Arial Narrow"/>
          <w:i/>
          <w:lang w:val="pl-PL"/>
        </w:rPr>
      </w:pPr>
    </w:p>
    <w:tbl>
      <w:tblPr>
        <w:tblW w:w="14047" w:type="dxa"/>
        <w:tblInd w:w="113" w:type="dxa"/>
        <w:tblLook w:val="04A0" w:firstRow="1" w:lastRow="0" w:firstColumn="1" w:lastColumn="0" w:noHBand="0" w:noVBand="1"/>
      </w:tblPr>
      <w:tblGrid>
        <w:gridCol w:w="1453"/>
        <w:gridCol w:w="1322"/>
        <w:gridCol w:w="5665"/>
        <w:gridCol w:w="1456"/>
        <w:gridCol w:w="1456"/>
        <w:gridCol w:w="1239"/>
        <w:gridCol w:w="1456"/>
      </w:tblGrid>
      <w:tr w:rsidR="002C51CA" w:rsidRPr="002C51CA" w:rsidTr="002C51CA">
        <w:trPr>
          <w:trHeight w:val="454"/>
        </w:trPr>
        <w:tc>
          <w:tcPr>
            <w:tcW w:w="1457"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2C51CA" w:rsidRPr="002C51CA" w:rsidRDefault="002C51CA" w:rsidP="002C51CA">
            <w:pPr>
              <w:rPr>
                <w:rFonts w:ascii="Arial Narrow" w:hAnsi="Arial Narrow" w:cs="Arial"/>
                <w:b/>
                <w:bCs/>
                <w:color w:val="000000"/>
              </w:rPr>
            </w:pPr>
            <w:r w:rsidRPr="002C51CA">
              <w:rPr>
                <w:rFonts w:ascii="Arial Narrow" w:hAnsi="Arial Narrow" w:cs="Arial"/>
                <w:b/>
                <w:bCs/>
                <w:color w:val="000000"/>
              </w:rPr>
              <w:t>POZICIJA</w:t>
            </w:r>
          </w:p>
        </w:tc>
        <w:tc>
          <w:tcPr>
            <w:tcW w:w="1326"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rPr>
                <w:rFonts w:ascii="Arial Narrow" w:hAnsi="Arial Narrow" w:cs="Arial"/>
                <w:b/>
                <w:bCs/>
                <w:color w:val="000000"/>
              </w:rPr>
            </w:pPr>
            <w:r w:rsidRPr="002C51CA">
              <w:rPr>
                <w:rFonts w:ascii="Arial Narrow" w:hAnsi="Arial Narrow" w:cs="Arial"/>
                <w:b/>
                <w:bCs/>
                <w:color w:val="000000"/>
              </w:rPr>
              <w:t>BROJ KONTA</w:t>
            </w:r>
          </w:p>
        </w:tc>
        <w:tc>
          <w:tcPr>
            <w:tcW w:w="5698"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rPr>
                <w:rFonts w:ascii="Arial Narrow" w:hAnsi="Arial Narrow" w:cs="Arial"/>
                <w:b/>
                <w:bCs/>
                <w:color w:val="000000"/>
              </w:rPr>
            </w:pPr>
            <w:r w:rsidRPr="002C51CA">
              <w:rPr>
                <w:rFonts w:ascii="Arial Narrow" w:hAnsi="Arial Narrow" w:cs="Arial"/>
                <w:b/>
                <w:bCs/>
                <w:color w:val="000000"/>
              </w:rPr>
              <w:t>VRSTA RASHODA / IZDATAKA</w:t>
            </w:r>
          </w:p>
        </w:tc>
        <w:tc>
          <w:tcPr>
            <w:tcW w:w="1457"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jc w:val="right"/>
              <w:rPr>
                <w:rFonts w:ascii="Arial Narrow" w:hAnsi="Arial Narrow" w:cs="Arial"/>
                <w:b/>
                <w:bCs/>
                <w:color w:val="000000"/>
              </w:rPr>
            </w:pPr>
            <w:r w:rsidRPr="002C51CA">
              <w:rPr>
                <w:rFonts w:ascii="Arial Narrow" w:hAnsi="Arial Narrow" w:cs="Arial"/>
                <w:b/>
                <w:bCs/>
                <w:color w:val="000000"/>
              </w:rPr>
              <w:t>PLANIRANO</w:t>
            </w:r>
          </w:p>
        </w:tc>
        <w:tc>
          <w:tcPr>
            <w:tcW w:w="1457"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jc w:val="right"/>
              <w:rPr>
                <w:rFonts w:ascii="Arial Narrow" w:hAnsi="Arial Narrow" w:cs="Arial"/>
                <w:b/>
                <w:bCs/>
                <w:color w:val="000000"/>
              </w:rPr>
            </w:pPr>
            <w:r w:rsidRPr="002C51CA">
              <w:rPr>
                <w:rFonts w:ascii="Arial Narrow" w:hAnsi="Arial Narrow" w:cs="Arial"/>
                <w:b/>
                <w:bCs/>
                <w:color w:val="000000"/>
              </w:rPr>
              <w:t>PROMJENA IZNOS</w:t>
            </w:r>
          </w:p>
        </w:tc>
        <w:tc>
          <w:tcPr>
            <w:tcW w:w="1195"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jc w:val="right"/>
              <w:rPr>
                <w:rFonts w:ascii="Arial Narrow" w:hAnsi="Arial Narrow" w:cs="Arial"/>
                <w:b/>
                <w:bCs/>
                <w:color w:val="000000"/>
              </w:rPr>
            </w:pPr>
            <w:r w:rsidRPr="002C51CA">
              <w:rPr>
                <w:rFonts w:ascii="Arial Narrow" w:hAnsi="Arial Narrow" w:cs="Arial"/>
                <w:b/>
                <w:bCs/>
                <w:color w:val="000000"/>
              </w:rPr>
              <w:t>PROMJENA (%)</w:t>
            </w:r>
          </w:p>
        </w:tc>
        <w:tc>
          <w:tcPr>
            <w:tcW w:w="1457"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jc w:val="right"/>
              <w:rPr>
                <w:rFonts w:ascii="Arial Narrow" w:hAnsi="Arial Narrow" w:cs="Arial"/>
                <w:b/>
                <w:bCs/>
                <w:color w:val="000000"/>
              </w:rPr>
            </w:pPr>
            <w:r w:rsidRPr="002C51CA">
              <w:rPr>
                <w:rFonts w:ascii="Arial Narrow" w:hAnsi="Arial Narrow" w:cs="Arial"/>
                <w:b/>
                <w:bCs/>
                <w:color w:val="000000"/>
              </w:rPr>
              <w:t>NOVI IZNOS</w:t>
            </w:r>
          </w:p>
        </w:tc>
      </w:tr>
      <w:tr w:rsidR="002C51CA" w:rsidRPr="002C51CA" w:rsidTr="002C51CA">
        <w:trPr>
          <w:trHeight w:val="454"/>
        </w:trPr>
        <w:tc>
          <w:tcPr>
            <w:tcW w:w="1457"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2C51CA" w:rsidRPr="002C51CA" w:rsidRDefault="002C51CA" w:rsidP="002C51CA">
            <w:pPr>
              <w:rPr>
                <w:rFonts w:ascii="Arial Narrow" w:hAnsi="Arial Narrow" w:cs="Arial"/>
                <w:b/>
                <w:bCs/>
                <w:color w:val="000000"/>
                <w:lang w:eastAsia="hr-HR"/>
              </w:rPr>
            </w:pPr>
            <w:r w:rsidRPr="002C51CA">
              <w:rPr>
                <w:rFonts w:ascii="Arial Narrow" w:hAnsi="Arial Narrow" w:cs="Arial"/>
                <w:b/>
                <w:bCs/>
                <w:color w:val="000000"/>
              </w:rPr>
              <w:t>Program</w:t>
            </w:r>
          </w:p>
        </w:tc>
        <w:tc>
          <w:tcPr>
            <w:tcW w:w="1326"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rPr>
                <w:rFonts w:ascii="Arial Narrow" w:hAnsi="Arial Narrow" w:cs="Arial"/>
                <w:b/>
                <w:bCs/>
                <w:color w:val="000000"/>
              </w:rPr>
            </w:pPr>
            <w:r w:rsidRPr="002C51CA">
              <w:rPr>
                <w:rFonts w:ascii="Arial Narrow" w:hAnsi="Arial Narrow" w:cs="Arial"/>
                <w:b/>
                <w:bCs/>
                <w:color w:val="000000"/>
              </w:rPr>
              <w:t>1008</w:t>
            </w:r>
          </w:p>
        </w:tc>
        <w:tc>
          <w:tcPr>
            <w:tcW w:w="5698"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rPr>
                <w:rFonts w:ascii="Arial Narrow" w:hAnsi="Arial Narrow" w:cs="Arial"/>
                <w:b/>
                <w:bCs/>
                <w:color w:val="000000"/>
              </w:rPr>
            </w:pPr>
            <w:r w:rsidRPr="002C51CA">
              <w:rPr>
                <w:rFonts w:ascii="Arial Narrow" w:hAnsi="Arial Narrow" w:cs="Arial"/>
                <w:b/>
                <w:bCs/>
                <w:color w:val="000000"/>
              </w:rPr>
              <w:t>Održavanje komunalne infrastrukture</w:t>
            </w:r>
          </w:p>
        </w:tc>
        <w:tc>
          <w:tcPr>
            <w:tcW w:w="1457"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jc w:val="right"/>
              <w:rPr>
                <w:rFonts w:ascii="Arial Narrow" w:hAnsi="Arial Narrow" w:cs="Arial"/>
                <w:b/>
                <w:bCs/>
                <w:color w:val="000000"/>
              </w:rPr>
            </w:pPr>
            <w:r w:rsidRPr="002C51CA">
              <w:rPr>
                <w:rFonts w:ascii="Arial Narrow" w:hAnsi="Arial Narrow" w:cs="Arial"/>
                <w:b/>
                <w:bCs/>
                <w:color w:val="000000"/>
              </w:rPr>
              <w:t>945.000,00</w:t>
            </w:r>
          </w:p>
        </w:tc>
        <w:tc>
          <w:tcPr>
            <w:tcW w:w="1457"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jc w:val="right"/>
              <w:rPr>
                <w:rFonts w:ascii="Arial Narrow" w:hAnsi="Arial Narrow" w:cs="Arial"/>
                <w:b/>
                <w:bCs/>
                <w:color w:val="000000"/>
              </w:rPr>
            </w:pPr>
            <w:r w:rsidRPr="002C51CA">
              <w:rPr>
                <w:rFonts w:ascii="Arial Narrow" w:hAnsi="Arial Narrow" w:cs="Arial"/>
                <w:b/>
                <w:bCs/>
                <w:color w:val="000000"/>
              </w:rPr>
              <w:t>3.767.050,00</w:t>
            </w:r>
          </w:p>
        </w:tc>
        <w:tc>
          <w:tcPr>
            <w:tcW w:w="1195"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jc w:val="right"/>
              <w:rPr>
                <w:rFonts w:ascii="Arial Narrow" w:hAnsi="Arial Narrow" w:cs="Arial"/>
                <w:b/>
                <w:bCs/>
                <w:color w:val="000000"/>
              </w:rPr>
            </w:pPr>
            <w:r w:rsidRPr="002C51CA">
              <w:rPr>
                <w:rFonts w:ascii="Arial Narrow" w:hAnsi="Arial Narrow" w:cs="Arial"/>
                <w:b/>
                <w:bCs/>
                <w:color w:val="000000"/>
              </w:rPr>
              <w:t>398,63</w:t>
            </w:r>
          </w:p>
        </w:tc>
        <w:tc>
          <w:tcPr>
            <w:tcW w:w="1457" w:type="dxa"/>
            <w:tcBorders>
              <w:top w:val="single" w:sz="4" w:space="0" w:color="auto"/>
              <w:left w:val="nil"/>
              <w:bottom w:val="single" w:sz="4" w:space="0" w:color="auto"/>
              <w:right w:val="single" w:sz="4" w:space="0" w:color="auto"/>
            </w:tcBorders>
            <w:shd w:val="clear" w:color="C1C1FF" w:fill="C1C1FF"/>
            <w:vAlign w:val="center"/>
            <w:hideMark/>
          </w:tcPr>
          <w:p w:rsidR="002C51CA" w:rsidRPr="002C51CA" w:rsidRDefault="002C51CA" w:rsidP="002C51CA">
            <w:pPr>
              <w:jc w:val="right"/>
              <w:rPr>
                <w:rFonts w:ascii="Arial Narrow" w:hAnsi="Arial Narrow" w:cs="Arial"/>
                <w:b/>
                <w:bCs/>
                <w:color w:val="000000"/>
              </w:rPr>
            </w:pPr>
            <w:r w:rsidRPr="002C51CA">
              <w:rPr>
                <w:rFonts w:ascii="Arial Narrow" w:hAnsi="Arial Narrow" w:cs="Arial"/>
                <w:b/>
                <w:bCs/>
                <w:color w:val="000000"/>
              </w:rPr>
              <w:t>4.712.050,00</w:t>
            </w:r>
          </w:p>
        </w:tc>
      </w:tr>
    </w:tbl>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 xml:space="preserve"> </w:t>
      </w:r>
    </w:p>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U 2022. godini održavanje komunalne infrastrukture financirati će se iz sljedećih izvora financiranja:</w:t>
      </w:r>
    </w:p>
    <w:p w:rsidR="002C51CA" w:rsidRPr="002C51CA" w:rsidRDefault="002C51CA" w:rsidP="002C51CA">
      <w:pPr>
        <w:tabs>
          <w:tab w:val="left" w:pos="3105"/>
        </w:tabs>
        <w:rPr>
          <w:rFonts w:ascii="Arial Narrow" w:hAnsi="Arial Narrow"/>
          <w:i/>
          <w:lang w:val="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6661"/>
      </w:tblGrid>
      <w:tr w:rsidR="002C51CA" w:rsidRPr="002C51CA" w:rsidTr="002C51CA">
        <w:trPr>
          <w:trHeight w:val="253"/>
        </w:trPr>
        <w:tc>
          <w:tcPr>
            <w:tcW w:w="7046"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Izvor financiranja</w:t>
            </w:r>
          </w:p>
        </w:tc>
        <w:tc>
          <w:tcPr>
            <w:tcW w:w="7047"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Iznos u kn</w:t>
            </w:r>
          </w:p>
        </w:tc>
      </w:tr>
      <w:tr w:rsidR="002C51CA" w:rsidRPr="002C51CA" w:rsidTr="002C51CA">
        <w:trPr>
          <w:trHeight w:val="253"/>
        </w:trPr>
        <w:tc>
          <w:tcPr>
            <w:tcW w:w="7046"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Opći prihodi i primici</w:t>
            </w:r>
          </w:p>
        </w:tc>
        <w:tc>
          <w:tcPr>
            <w:tcW w:w="7047"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385.225,00 kn</w:t>
            </w:r>
          </w:p>
        </w:tc>
      </w:tr>
      <w:tr w:rsidR="002C51CA" w:rsidRPr="002C51CA" w:rsidTr="002C51CA">
        <w:trPr>
          <w:trHeight w:val="242"/>
        </w:trPr>
        <w:tc>
          <w:tcPr>
            <w:tcW w:w="7046"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Prihod od komunalne naknade</w:t>
            </w:r>
          </w:p>
        </w:tc>
        <w:tc>
          <w:tcPr>
            <w:tcW w:w="7047"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386.000,00 kn</w:t>
            </w:r>
          </w:p>
        </w:tc>
      </w:tr>
      <w:tr w:rsidR="002C51CA" w:rsidRPr="002C51CA" w:rsidTr="002C51CA">
        <w:trPr>
          <w:trHeight w:val="265"/>
        </w:trPr>
        <w:tc>
          <w:tcPr>
            <w:tcW w:w="7046"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Ostale pomoći</w:t>
            </w:r>
          </w:p>
        </w:tc>
        <w:tc>
          <w:tcPr>
            <w:tcW w:w="7047"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83.000,00 kn</w:t>
            </w:r>
          </w:p>
        </w:tc>
      </w:tr>
      <w:tr w:rsidR="002C51CA" w:rsidRPr="002C51CA" w:rsidTr="002C51CA">
        <w:trPr>
          <w:trHeight w:val="265"/>
        </w:trPr>
        <w:tc>
          <w:tcPr>
            <w:tcW w:w="7046"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Prihod od grobne naknade</w:t>
            </w:r>
          </w:p>
        </w:tc>
        <w:tc>
          <w:tcPr>
            <w:tcW w:w="7047"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45.000,00 kn</w:t>
            </w:r>
          </w:p>
        </w:tc>
      </w:tr>
      <w:tr w:rsidR="002C51CA" w:rsidRPr="002C51CA" w:rsidTr="002C51CA">
        <w:trPr>
          <w:trHeight w:val="265"/>
        </w:trPr>
        <w:tc>
          <w:tcPr>
            <w:tcW w:w="7046"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Ostali prihodi za posebne namjene</w:t>
            </w:r>
          </w:p>
        </w:tc>
        <w:tc>
          <w:tcPr>
            <w:tcW w:w="7047"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6.000,00 kn</w:t>
            </w:r>
          </w:p>
        </w:tc>
      </w:tr>
      <w:tr w:rsidR="002C51CA" w:rsidRPr="002C51CA" w:rsidTr="002C51CA">
        <w:trPr>
          <w:trHeight w:val="265"/>
        </w:trPr>
        <w:tc>
          <w:tcPr>
            <w:tcW w:w="7046"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Pomoći EU</w:t>
            </w:r>
          </w:p>
        </w:tc>
        <w:tc>
          <w:tcPr>
            <w:tcW w:w="7047"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3.806.825,00 kn</w:t>
            </w:r>
          </w:p>
        </w:tc>
      </w:tr>
      <w:tr w:rsidR="002C51CA" w:rsidRPr="002C51CA" w:rsidTr="002C51CA">
        <w:trPr>
          <w:trHeight w:val="265"/>
        </w:trPr>
        <w:tc>
          <w:tcPr>
            <w:tcW w:w="7046" w:type="dxa"/>
            <w:shd w:val="clear" w:color="auto" w:fill="auto"/>
          </w:tcPr>
          <w:p w:rsidR="002C51CA" w:rsidRPr="002C51CA" w:rsidRDefault="002C51CA" w:rsidP="002C51CA">
            <w:pPr>
              <w:tabs>
                <w:tab w:val="left" w:pos="3105"/>
              </w:tabs>
              <w:jc w:val="right"/>
              <w:rPr>
                <w:rFonts w:ascii="Arial Narrow" w:hAnsi="Arial Narrow"/>
                <w:b/>
                <w:i/>
                <w:lang w:val="pl-PL"/>
              </w:rPr>
            </w:pPr>
            <w:r w:rsidRPr="002C51CA">
              <w:rPr>
                <w:rFonts w:ascii="Arial Narrow" w:hAnsi="Arial Narrow"/>
                <w:b/>
                <w:i/>
                <w:lang w:val="pl-PL"/>
              </w:rPr>
              <w:t>UKUPNO</w:t>
            </w:r>
          </w:p>
        </w:tc>
        <w:tc>
          <w:tcPr>
            <w:tcW w:w="7047"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4.712.050,00 kn</w:t>
            </w:r>
          </w:p>
        </w:tc>
      </w:tr>
    </w:tbl>
    <w:p w:rsidR="002C51CA" w:rsidRPr="002C51CA" w:rsidRDefault="002C51CA" w:rsidP="002C51CA">
      <w:pPr>
        <w:tabs>
          <w:tab w:val="left" w:pos="3105"/>
        </w:tabs>
        <w:rPr>
          <w:rFonts w:ascii="Arial Narrow" w:hAnsi="Arial Narrow"/>
          <w:i/>
          <w:lang w:val="pl-PL"/>
        </w:rPr>
      </w:pPr>
    </w:p>
    <w:p w:rsidR="002C51CA" w:rsidRPr="002C51CA" w:rsidRDefault="002C51CA" w:rsidP="002C51CA">
      <w:pPr>
        <w:tabs>
          <w:tab w:val="left" w:pos="3105"/>
        </w:tabs>
        <w:rPr>
          <w:rFonts w:ascii="Arial Narrow" w:hAnsi="Arial Narrow"/>
          <w:i/>
          <w:lang w:val="pl-PL"/>
        </w:rPr>
      </w:pPr>
    </w:p>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U 2022. godini održavanje komunalne infrastrukture na području Općine Dubravica obuhvaća sljedeće poslove:</w:t>
      </w:r>
    </w:p>
    <w:p w:rsidR="002C51CA" w:rsidRPr="002C51CA" w:rsidRDefault="002C51CA" w:rsidP="002C51CA">
      <w:pPr>
        <w:tabs>
          <w:tab w:val="left" w:pos="3105"/>
        </w:tabs>
        <w:rPr>
          <w:rFonts w:ascii="Arial Narrow" w:hAnsi="Arial Narrow"/>
          <w:i/>
          <w:lang w:val="pl-PL"/>
        </w:rPr>
      </w:pPr>
    </w:p>
    <w:p w:rsidR="002C51CA" w:rsidRPr="002C51CA" w:rsidRDefault="002C51CA" w:rsidP="002C51CA">
      <w:pPr>
        <w:ind w:left="567"/>
        <w:rPr>
          <w:rFonts w:ascii="Arial Narrow" w:hAnsi="Arial Narrow"/>
          <w:bCs/>
          <w:i/>
          <w:color w:val="000000"/>
        </w:rPr>
      </w:pPr>
      <w:r w:rsidRPr="002C51CA">
        <w:rPr>
          <w:rFonts w:ascii="Arial Narrow" w:hAnsi="Arial Narrow"/>
          <w:b/>
          <w:bCs/>
          <w:i/>
          <w:color w:val="000000"/>
        </w:rPr>
        <w:t xml:space="preserve">      I. </w:t>
      </w:r>
      <w:r w:rsidRPr="002C51CA">
        <w:rPr>
          <w:rFonts w:ascii="Arial Narrow" w:hAnsi="Arial Narrow"/>
          <w:b/>
          <w:bCs/>
          <w:i/>
          <w:color w:val="000000"/>
        </w:rPr>
        <w:tab/>
        <w:t xml:space="preserve">JAVNA RASVJETA </w:t>
      </w:r>
      <w:r w:rsidRPr="002C51CA">
        <w:rPr>
          <w:rFonts w:ascii="Arial Narrow" w:hAnsi="Arial Narrow"/>
          <w:bCs/>
          <w:i/>
          <w:color w:val="000000"/>
        </w:rPr>
        <w:t>– OPIS I OPSEG POSLOVA SA PROCJENOM TROŠKOVA PO DJELATNOSTIMA I IZVOROM FINANCIRANJA:</w:t>
      </w:r>
    </w:p>
    <w:p w:rsidR="002C51CA" w:rsidRPr="002C51CA" w:rsidRDefault="002C51CA" w:rsidP="002C51CA">
      <w:pPr>
        <w:ind w:left="567"/>
        <w:rPr>
          <w:rFonts w:ascii="Arial Narrow" w:hAnsi="Arial Narrow"/>
          <w:b/>
          <w:bCs/>
          <w:i/>
          <w:color w:val="000000"/>
        </w:rPr>
      </w:pPr>
    </w:p>
    <w:p w:rsidR="002C51CA" w:rsidRPr="002C51CA" w:rsidRDefault="002C51CA" w:rsidP="002C51CA">
      <w:pPr>
        <w:ind w:left="709" w:hanging="142"/>
        <w:rPr>
          <w:rFonts w:ascii="Arial Narrow" w:hAnsi="Arial Narrow"/>
          <w:b/>
          <w:bCs/>
          <w:i/>
          <w:color w:val="000000"/>
        </w:rPr>
      </w:pPr>
      <w:r w:rsidRPr="002C51CA">
        <w:rPr>
          <w:rFonts w:ascii="Arial Narrow" w:hAnsi="Arial Narrow"/>
          <w:b/>
          <w:bCs/>
          <w:i/>
          <w:color w:val="000000"/>
        </w:rPr>
        <w:t>– ELEKTRIČNA ENERGIJA - JAVNA RASVJETA:</w:t>
      </w:r>
    </w:p>
    <w:p w:rsidR="002C51CA" w:rsidRPr="002C51CA" w:rsidRDefault="002C51CA" w:rsidP="002C51CA">
      <w:pPr>
        <w:ind w:left="709" w:hanging="142"/>
        <w:rPr>
          <w:rFonts w:ascii="Arial Narrow" w:hAnsi="Arial Narrow"/>
          <w:bCs/>
          <w:i/>
          <w:color w:val="000000"/>
        </w:rPr>
      </w:pPr>
      <w:r w:rsidRPr="002C51CA">
        <w:rPr>
          <w:rFonts w:ascii="Arial Narrow" w:hAnsi="Arial Narrow"/>
          <w:bCs/>
          <w:i/>
          <w:color w:val="000000"/>
        </w:rPr>
        <w:tab/>
      </w:r>
      <w:r w:rsidRPr="002C51CA">
        <w:rPr>
          <w:rFonts w:ascii="Arial Narrow" w:hAnsi="Arial Narrow"/>
          <w:b/>
          <w:bCs/>
          <w:i/>
          <w:color w:val="000000"/>
        </w:rPr>
        <w:t>Opis i opseg poslova:</w:t>
      </w:r>
      <w:r w:rsidRPr="002C51CA">
        <w:rPr>
          <w:rFonts w:ascii="Arial Narrow" w:hAnsi="Arial Narrow"/>
          <w:bCs/>
          <w:i/>
          <w:color w:val="000000"/>
        </w:rPr>
        <w:t xml:space="preserve"> podmirenje troškova opskrbe električnom energijom za javnu rasvjetu na području Općine Dubravica (ukupno 21 obračunsko mjerno mjesto). </w:t>
      </w:r>
    </w:p>
    <w:p w:rsidR="002C51CA" w:rsidRPr="002C51CA" w:rsidRDefault="002C51CA" w:rsidP="002C51CA">
      <w:pPr>
        <w:ind w:left="709" w:hanging="142"/>
        <w:rPr>
          <w:rFonts w:ascii="Arial Narrow" w:hAnsi="Arial Narrow"/>
          <w:bCs/>
          <w:i/>
          <w:color w:val="000000"/>
        </w:rPr>
      </w:pPr>
      <w:r w:rsidRPr="002C51CA">
        <w:rPr>
          <w:rFonts w:ascii="Arial Narrow" w:hAnsi="Arial Narrow"/>
          <w:bCs/>
          <w:i/>
          <w:color w:val="000000"/>
        </w:rPr>
        <w:tab/>
      </w:r>
      <w:r w:rsidRPr="002C51CA">
        <w:rPr>
          <w:rFonts w:ascii="Arial Narrow" w:hAnsi="Arial Narrow"/>
          <w:b/>
          <w:bCs/>
          <w:i/>
          <w:color w:val="000000"/>
        </w:rPr>
        <w:t>Procjena troškova</w:t>
      </w:r>
      <w:r w:rsidRPr="002C51CA">
        <w:rPr>
          <w:rFonts w:ascii="Arial Narrow" w:hAnsi="Arial Narrow"/>
          <w:bCs/>
          <w:i/>
          <w:color w:val="000000"/>
        </w:rPr>
        <w:t xml:space="preserve"> je u iznosu od 153.000,00 kn. </w:t>
      </w:r>
    </w:p>
    <w:p w:rsidR="002C51CA" w:rsidRPr="002C51CA" w:rsidRDefault="002C51CA" w:rsidP="002C51CA">
      <w:pPr>
        <w:ind w:left="709" w:hanging="142"/>
        <w:rPr>
          <w:rFonts w:ascii="Arial Narrow" w:hAnsi="Arial Narrow"/>
          <w:bCs/>
          <w:i/>
          <w:color w:val="000000"/>
        </w:rPr>
      </w:pPr>
      <w:r w:rsidRPr="002C51CA">
        <w:rPr>
          <w:rFonts w:ascii="Arial Narrow" w:hAnsi="Arial Narrow"/>
          <w:bCs/>
          <w:i/>
          <w:color w:val="000000"/>
        </w:rPr>
        <w:tab/>
      </w:r>
      <w:r w:rsidRPr="002C51CA">
        <w:rPr>
          <w:rFonts w:ascii="Arial Narrow" w:hAnsi="Arial Narrow"/>
          <w:b/>
          <w:bCs/>
          <w:i/>
          <w:color w:val="000000"/>
        </w:rPr>
        <w:t>Izvor financiranja</w:t>
      </w:r>
      <w:r w:rsidRPr="002C51CA">
        <w:rPr>
          <w:rFonts w:ascii="Arial Narrow" w:hAnsi="Arial Narrow"/>
          <w:bCs/>
          <w:i/>
          <w:color w:val="000000"/>
        </w:rPr>
        <w:t xml:space="preserve"> je iz:</w:t>
      </w:r>
    </w:p>
    <w:p w:rsidR="002C51CA" w:rsidRPr="002C51CA" w:rsidRDefault="002C51CA" w:rsidP="002C51CA">
      <w:pPr>
        <w:ind w:left="709" w:hanging="142"/>
        <w:rPr>
          <w:rFonts w:ascii="Arial Narrow" w:hAnsi="Arial Narrow"/>
          <w:bCs/>
          <w:i/>
          <w:color w:val="000000"/>
        </w:rPr>
      </w:pPr>
      <w:r w:rsidRPr="002C51CA">
        <w:rPr>
          <w:rFonts w:ascii="Arial Narrow" w:hAnsi="Arial Narrow"/>
          <w:bCs/>
          <w:i/>
          <w:color w:val="000000"/>
        </w:rPr>
        <w:tab/>
        <w:t>općih prihoda i primitaka u iznosu od 45.000,00 kn</w:t>
      </w:r>
    </w:p>
    <w:p w:rsidR="002C51CA" w:rsidRPr="002C51CA" w:rsidRDefault="002C51CA" w:rsidP="002C51CA">
      <w:pPr>
        <w:ind w:left="709" w:hanging="142"/>
        <w:rPr>
          <w:rFonts w:ascii="Arial Narrow" w:hAnsi="Arial Narrow"/>
          <w:bCs/>
          <w:i/>
          <w:color w:val="000000"/>
        </w:rPr>
      </w:pPr>
      <w:r w:rsidRPr="002C51CA">
        <w:rPr>
          <w:rFonts w:ascii="Arial Narrow" w:hAnsi="Arial Narrow"/>
          <w:bCs/>
          <w:i/>
          <w:color w:val="000000"/>
        </w:rPr>
        <w:tab/>
        <w:t>ostalih prihoda za posebne namjene u iznosu od 2.000,00 kn</w:t>
      </w:r>
    </w:p>
    <w:p w:rsidR="002C51CA" w:rsidRPr="002C51CA" w:rsidRDefault="002C51CA" w:rsidP="002C51CA">
      <w:pPr>
        <w:ind w:left="709" w:hanging="142"/>
        <w:rPr>
          <w:rFonts w:ascii="Arial Narrow" w:hAnsi="Arial Narrow"/>
          <w:bCs/>
          <w:i/>
          <w:color w:val="000000"/>
        </w:rPr>
      </w:pPr>
      <w:r w:rsidRPr="002C51CA">
        <w:rPr>
          <w:rFonts w:ascii="Arial Narrow" w:hAnsi="Arial Narrow"/>
          <w:bCs/>
          <w:i/>
          <w:color w:val="000000"/>
        </w:rPr>
        <w:tab/>
        <w:t>prihoda od komunalne naknade u iznosu od 106.000,00 kn.</w:t>
      </w:r>
    </w:p>
    <w:p w:rsidR="002C51CA" w:rsidRPr="002C51CA" w:rsidRDefault="002C51CA" w:rsidP="002C51CA">
      <w:pPr>
        <w:rPr>
          <w:rFonts w:ascii="Arial Narrow" w:hAnsi="Arial Narrow"/>
          <w:bCs/>
          <w:i/>
          <w:color w:val="000000"/>
        </w:rPr>
      </w:pPr>
    </w:p>
    <w:p w:rsidR="002C51CA" w:rsidRPr="002C51CA" w:rsidRDefault="002C51CA" w:rsidP="002C51CA">
      <w:pPr>
        <w:tabs>
          <w:tab w:val="left" w:pos="3105"/>
        </w:tabs>
        <w:ind w:left="709"/>
        <w:rPr>
          <w:rFonts w:ascii="Arial Narrow" w:hAnsi="Arial Narrow"/>
          <w:b/>
          <w:bCs/>
          <w:i/>
          <w:color w:val="000000"/>
        </w:rPr>
      </w:pPr>
      <w:r w:rsidRPr="002C51CA">
        <w:rPr>
          <w:rFonts w:ascii="Arial Narrow" w:hAnsi="Arial Narrow"/>
          <w:b/>
          <w:bCs/>
          <w:i/>
          <w:color w:val="000000"/>
        </w:rPr>
        <w:t xml:space="preserve">- ENERGETSKA USLUGA: </w:t>
      </w:r>
    </w:p>
    <w:p w:rsidR="002C51CA" w:rsidRPr="002C51CA" w:rsidRDefault="002C51CA" w:rsidP="002C51CA">
      <w:pPr>
        <w:tabs>
          <w:tab w:val="left" w:pos="3105"/>
        </w:tabs>
        <w:ind w:left="709"/>
        <w:rPr>
          <w:rFonts w:ascii="Arial Narrow" w:hAnsi="Arial Narrow"/>
          <w:bCs/>
          <w:i/>
          <w:color w:val="000000"/>
        </w:rPr>
      </w:pPr>
      <w:r w:rsidRPr="002C51CA">
        <w:rPr>
          <w:rFonts w:ascii="Arial Narrow" w:hAnsi="Arial Narrow"/>
          <w:b/>
          <w:bCs/>
          <w:i/>
          <w:color w:val="000000"/>
        </w:rPr>
        <w:t>Opis i opseg poslova:</w:t>
      </w:r>
      <w:r w:rsidRPr="002C51CA">
        <w:rPr>
          <w:rFonts w:ascii="Arial Narrow" w:hAnsi="Arial Narrow"/>
          <w:bCs/>
          <w:i/>
          <w:color w:val="000000"/>
        </w:rPr>
        <w:t xml:space="preserve"> podmirenje godišnje naknade temeljem Ugovora o energetskom učinku, sklopljenim 15.01.2019.g. temeljem mjere poboljšanja energetske učinkovitosti sustava javne rasvjete (Newlight) kojim su postavljena 575 nova led rasvjetna tijela na cijelom području općine. </w:t>
      </w:r>
    </w:p>
    <w:p w:rsidR="002C51CA" w:rsidRPr="002C51CA" w:rsidRDefault="002C51CA" w:rsidP="002C51CA">
      <w:pPr>
        <w:tabs>
          <w:tab w:val="left" w:pos="3105"/>
        </w:tabs>
        <w:ind w:left="709"/>
        <w:rPr>
          <w:rFonts w:ascii="Arial Narrow" w:hAnsi="Arial Narrow"/>
          <w:bCs/>
          <w:i/>
          <w:color w:val="000000"/>
        </w:rPr>
      </w:pPr>
      <w:r w:rsidRPr="002C51CA">
        <w:rPr>
          <w:rFonts w:ascii="Arial Narrow" w:hAnsi="Arial Narrow"/>
          <w:b/>
          <w:bCs/>
          <w:i/>
          <w:color w:val="000000"/>
        </w:rPr>
        <w:lastRenderedPageBreak/>
        <w:t>Procjena troškova</w:t>
      </w:r>
      <w:r w:rsidRPr="002C51CA">
        <w:rPr>
          <w:rFonts w:ascii="Arial Narrow" w:hAnsi="Arial Narrow"/>
          <w:bCs/>
          <w:i/>
          <w:color w:val="000000"/>
        </w:rPr>
        <w:t xml:space="preserve"> je u iznosu od 125.000,00 kn. </w:t>
      </w:r>
    </w:p>
    <w:p w:rsidR="002C51CA" w:rsidRPr="002C51CA" w:rsidRDefault="002C51CA" w:rsidP="002C51CA">
      <w:pPr>
        <w:tabs>
          <w:tab w:val="left" w:pos="3105"/>
        </w:tabs>
        <w:ind w:left="709"/>
        <w:rPr>
          <w:rFonts w:ascii="Arial Narrow" w:hAnsi="Arial Narrow"/>
          <w:bCs/>
          <w:i/>
          <w:color w:val="000000"/>
        </w:rPr>
      </w:pPr>
      <w:r w:rsidRPr="002C51CA">
        <w:rPr>
          <w:rFonts w:ascii="Arial Narrow" w:hAnsi="Arial Narrow"/>
          <w:b/>
          <w:bCs/>
          <w:i/>
          <w:color w:val="000000"/>
        </w:rPr>
        <w:t>Izvor financiranja</w:t>
      </w:r>
      <w:r w:rsidRPr="002C51CA">
        <w:rPr>
          <w:rFonts w:ascii="Arial Narrow" w:hAnsi="Arial Narrow"/>
          <w:bCs/>
          <w:i/>
          <w:color w:val="000000"/>
        </w:rPr>
        <w:t xml:space="preserve"> je iz:</w:t>
      </w:r>
    </w:p>
    <w:p w:rsidR="002C51CA" w:rsidRPr="002C51CA" w:rsidRDefault="002C51CA" w:rsidP="002C51CA">
      <w:pPr>
        <w:tabs>
          <w:tab w:val="left" w:pos="3105"/>
        </w:tabs>
        <w:ind w:left="709"/>
        <w:rPr>
          <w:rFonts w:ascii="Arial Narrow" w:hAnsi="Arial Narrow"/>
          <w:bCs/>
          <w:i/>
          <w:color w:val="000000"/>
        </w:rPr>
      </w:pPr>
      <w:r w:rsidRPr="002C51CA">
        <w:rPr>
          <w:rFonts w:ascii="Arial Narrow" w:hAnsi="Arial Narrow"/>
          <w:bCs/>
          <w:i/>
          <w:color w:val="000000"/>
        </w:rPr>
        <w:t>općih prihoda i primitaka u iznosu od 75.000,00 kn</w:t>
      </w:r>
    </w:p>
    <w:p w:rsidR="002C51CA" w:rsidRPr="002C51CA" w:rsidRDefault="002C51CA" w:rsidP="002C51CA">
      <w:pPr>
        <w:tabs>
          <w:tab w:val="left" w:pos="3105"/>
        </w:tabs>
        <w:ind w:left="709"/>
        <w:rPr>
          <w:rFonts w:ascii="Arial Narrow" w:hAnsi="Arial Narrow"/>
          <w:bCs/>
          <w:i/>
          <w:color w:val="000000"/>
        </w:rPr>
      </w:pPr>
      <w:r w:rsidRPr="002C51CA">
        <w:rPr>
          <w:rFonts w:ascii="Arial Narrow" w:hAnsi="Arial Narrow"/>
          <w:bCs/>
          <w:i/>
          <w:color w:val="000000"/>
        </w:rPr>
        <w:t>prihoda od komunalne naknade u iznosu od 50.000,00 kn.</w:t>
      </w:r>
    </w:p>
    <w:p w:rsidR="002C51CA" w:rsidRPr="002C51CA" w:rsidRDefault="002C51CA" w:rsidP="002C51CA">
      <w:pPr>
        <w:tabs>
          <w:tab w:val="left" w:pos="3105"/>
        </w:tabs>
        <w:rPr>
          <w:rFonts w:ascii="Arial Narrow" w:hAnsi="Arial Narrow"/>
          <w:bCs/>
          <w:i/>
          <w:color w:val="000000"/>
        </w:rPr>
      </w:pPr>
    </w:p>
    <w:p w:rsidR="002C51CA" w:rsidRPr="002C51CA" w:rsidRDefault="002C51CA" w:rsidP="002C51CA">
      <w:pPr>
        <w:ind w:left="709"/>
        <w:rPr>
          <w:rFonts w:ascii="Arial Narrow" w:hAnsi="Arial Narrow"/>
          <w:bCs/>
          <w:i/>
          <w:color w:val="000000"/>
        </w:rPr>
      </w:pPr>
      <w:r w:rsidRPr="002C51CA">
        <w:rPr>
          <w:rFonts w:ascii="Arial Narrow" w:hAnsi="Arial Narrow"/>
          <w:b/>
          <w:bCs/>
          <w:i/>
          <w:color w:val="000000"/>
        </w:rPr>
        <w:t>- ODRŽAVANJE JAVNE RASVJETE:</w:t>
      </w:r>
      <w:r w:rsidRPr="002C51CA">
        <w:rPr>
          <w:rFonts w:ascii="Arial Narrow" w:hAnsi="Arial Narrow"/>
          <w:bCs/>
          <w:i/>
          <w:color w:val="000000"/>
        </w:rPr>
        <w:t xml:space="preserve"> </w:t>
      </w:r>
    </w:p>
    <w:p w:rsidR="002C51CA" w:rsidRPr="002C51CA" w:rsidRDefault="002C51CA" w:rsidP="002C51CA">
      <w:pPr>
        <w:ind w:left="709"/>
        <w:rPr>
          <w:rFonts w:ascii="Arial Narrow" w:hAnsi="Arial Narrow"/>
          <w:bCs/>
          <w:i/>
          <w:color w:val="000000"/>
        </w:rPr>
      </w:pPr>
      <w:r w:rsidRPr="002C51CA">
        <w:rPr>
          <w:rFonts w:ascii="Arial Narrow" w:hAnsi="Arial Narrow"/>
          <w:b/>
          <w:bCs/>
          <w:i/>
          <w:color w:val="000000"/>
        </w:rPr>
        <w:t>Opis i opseg poslova:</w:t>
      </w:r>
      <w:r w:rsidRPr="002C51CA">
        <w:rPr>
          <w:rFonts w:ascii="Arial Narrow" w:hAnsi="Arial Narrow"/>
          <w:bCs/>
          <w:i/>
          <w:color w:val="000000"/>
        </w:rPr>
        <w:t xml:space="preserve"> podmirenje troškova redovnog godišnjeg održavanja javne rasvjete, uključujući i servisne intervencije (popravci na mreži javne rasvjete). </w:t>
      </w:r>
    </w:p>
    <w:p w:rsidR="002C51CA" w:rsidRPr="002C51CA" w:rsidRDefault="002C51CA" w:rsidP="002C51CA">
      <w:pPr>
        <w:ind w:left="709"/>
        <w:rPr>
          <w:rFonts w:ascii="Arial Narrow" w:hAnsi="Arial Narrow"/>
          <w:bCs/>
          <w:i/>
          <w:color w:val="000000"/>
        </w:rPr>
      </w:pPr>
      <w:r w:rsidRPr="002C51CA">
        <w:rPr>
          <w:rFonts w:ascii="Arial Narrow" w:hAnsi="Arial Narrow"/>
          <w:b/>
          <w:bCs/>
          <w:i/>
          <w:color w:val="000000"/>
        </w:rPr>
        <w:t>Procjena troškova</w:t>
      </w:r>
      <w:r w:rsidRPr="002C51CA">
        <w:rPr>
          <w:rFonts w:ascii="Arial Narrow" w:hAnsi="Arial Narrow"/>
          <w:bCs/>
          <w:i/>
          <w:color w:val="000000"/>
        </w:rPr>
        <w:t xml:space="preserve"> je u iznosu do 25.000,00 kn. </w:t>
      </w:r>
    </w:p>
    <w:p w:rsidR="002C51CA" w:rsidRPr="002C51CA" w:rsidRDefault="002C51CA" w:rsidP="002C51CA">
      <w:pPr>
        <w:ind w:left="709"/>
        <w:rPr>
          <w:rFonts w:ascii="Arial Narrow" w:hAnsi="Arial Narrow"/>
          <w:bCs/>
          <w:i/>
          <w:color w:val="000000"/>
        </w:rPr>
      </w:pPr>
      <w:r w:rsidRPr="002C51CA">
        <w:rPr>
          <w:rFonts w:ascii="Arial Narrow" w:hAnsi="Arial Narrow"/>
          <w:b/>
          <w:bCs/>
          <w:i/>
          <w:color w:val="000000"/>
        </w:rPr>
        <w:t>Izvor financiranja</w:t>
      </w:r>
      <w:r w:rsidRPr="002C51CA">
        <w:rPr>
          <w:rFonts w:ascii="Arial Narrow" w:hAnsi="Arial Narrow"/>
          <w:bCs/>
          <w:i/>
          <w:color w:val="000000"/>
        </w:rPr>
        <w:t xml:space="preserve"> je iz:</w:t>
      </w:r>
    </w:p>
    <w:p w:rsidR="002C51CA" w:rsidRPr="002C51CA" w:rsidRDefault="002C51CA" w:rsidP="002C51CA">
      <w:pPr>
        <w:ind w:left="709"/>
        <w:rPr>
          <w:rFonts w:ascii="Arial Narrow" w:hAnsi="Arial Narrow"/>
          <w:bCs/>
          <w:i/>
          <w:color w:val="000000"/>
        </w:rPr>
      </w:pPr>
      <w:r w:rsidRPr="002C51CA">
        <w:rPr>
          <w:rFonts w:ascii="Arial Narrow" w:hAnsi="Arial Narrow"/>
          <w:bCs/>
          <w:i/>
          <w:color w:val="000000"/>
        </w:rPr>
        <w:t>prihoda od komunalne naknade u iznosu od 25.000,00 kn.</w:t>
      </w:r>
    </w:p>
    <w:p w:rsidR="002C51CA" w:rsidRPr="002C51CA" w:rsidRDefault="002C51CA" w:rsidP="002C51CA">
      <w:pPr>
        <w:ind w:left="709"/>
        <w:rPr>
          <w:rFonts w:ascii="Arial Narrow" w:hAnsi="Arial Narrow"/>
          <w:bCs/>
          <w:i/>
          <w:color w:val="000000"/>
        </w:rPr>
      </w:pPr>
    </w:p>
    <w:tbl>
      <w:tblPr>
        <w:tblW w:w="1302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gridCol w:w="3744"/>
      </w:tblGrid>
      <w:tr w:rsidR="002C51CA" w:rsidRPr="002C51CA" w:rsidTr="002C51CA">
        <w:trPr>
          <w:trHeight w:val="204"/>
        </w:trPr>
        <w:tc>
          <w:tcPr>
            <w:tcW w:w="9284" w:type="dxa"/>
            <w:shd w:val="clear" w:color="auto" w:fill="auto"/>
          </w:tcPr>
          <w:p w:rsidR="002C51CA" w:rsidRPr="002C51CA" w:rsidRDefault="002C51CA" w:rsidP="002C51CA">
            <w:pPr>
              <w:tabs>
                <w:tab w:val="left" w:pos="3105"/>
              </w:tabs>
              <w:jc w:val="right"/>
              <w:rPr>
                <w:rFonts w:ascii="Arial Narrow" w:hAnsi="Arial Narrow"/>
                <w:b/>
                <w:i/>
                <w:lang w:val="pl-PL"/>
              </w:rPr>
            </w:pPr>
            <w:r w:rsidRPr="002C51CA">
              <w:rPr>
                <w:rFonts w:ascii="Arial Narrow" w:hAnsi="Arial Narrow"/>
                <w:b/>
                <w:i/>
                <w:lang w:val="pl-PL"/>
              </w:rPr>
              <w:t>Sveukupno Javna rasvjeta</w:t>
            </w:r>
          </w:p>
        </w:tc>
        <w:tc>
          <w:tcPr>
            <w:tcW w:w="3744"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303.000,00 kn</w:t>
            </w:r>
          </w:p>
        </w:tc>
      </w:tr>
      <w:tr w:rsidR="002C51CA" w:rsidRPr="002C51CA" w:rsidTr="002C51CA">
        <w:trPr>
          <w:trHeight w:val="204"/>
        </w:trPr>
        <w:tc>
          <w:tcPr>
            <w:tcW w:w="9284"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opći prihodi i primici</w:t>
            </w:r>
          </w:p>
        </w:tc>
        <w:tc>
          <w:tcPr>
            <w:tcW w:w="3744"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120.000,00 kn</w:t>
            </w:r>
          </w:p>
        </w:tc>
      </w:tr>
      <w:tr w:rsidR="002C51CA" w:rsidRPr="002C51CA" w:rsidTr="002C51CA">
        <w:trPr>
          <w:trHeight w:val="204"/>
        </w:trPr>
        <w:tc>
          <w:tcPr>
            <w:tcW w:w="9284"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ostali prihodi za posebne namjene</w:t>
            </w:r>
          </w:p>
        </w:tc>
        <w:tc>
          <w:tcPr>
            <w:tcW w:w="3744"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2.000,00</w:t>
            </w:r>
          </w:p>
        </w:tc>
      </w:tr>
      <w:tr w:rsidR="002C51CA" w:rsidRPr="002C51CA" w:rsidTr="002C51CA">
        <w:trPr>
          <w:trHeight w:val="204"/>
        </w:trPr>
        <w:tc>
          <w:tcPr>
            <w:tcW w:w="9284"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prihodi od komunalne naknade</w:t>
            </w:r>
          </w:p>
        </w:tc>
        <w:tc>
          <w:tcPr>
            <w:tcW w:w="3744"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181.000,00 kn</w:t>
            </w:r>
          </w:p>
        </w:tc>
      </w:tr>
    </w:tbl>
    <w:p w:rsidR="002C51CA" w:rsidRPr="002C51CA" w:rsidRDefault="002C51CA" w:rsidP="002C51CA">
      <w:pPr>
        <w:rPr>
          <w:rFonts w:ascii="Arial Narrow" w:hAnsi="Arial Narrow"/>
          <w:bCs/>
          <w:i/>
          <w:color w:val="000000"/>
        </w:rPr>
      </w:pPr>
    </w:p>
    <w:p w:rsidR="002C51CA" w:rsidRPr="002C51CA" w:rsidRDefault="002C51CA" w:rsidP="002C51CA">
      <w:pPr>
        <w:rPr>
          <w:rFonts w:ascii="Arial Narrow" w:hAnsi="Arial Narrow"/>
          <w:bCs/>
          <w:i/>
          <w:color w:val="000000"/>
        </w:rPr>
      </w:pPr>
    </w:p>
    <w:p w:rsidR="002C51CA" w:rsidRPr="002C51CA" w:rsidRDefault="002C51CA" w:rsidP="002C51CA">
      <w:pPr>
        <w:ind w:left="1080"/>
        <w:rPr>
          <w:rFonts w:ascii="Arial Narrow" w:hAnsi="Arial Narrow"/>
          <w:bCs/>
          <w:i/>
          <w:color w:val="000000"/>
        </w:rPr>
      </w:pPr>
      <w:r w:rsidRPr="002C51CA">
        <w:rPr>
          <w:rFonts w:ascii="Arial Narrow" w:hAnsi="Arial Narrow"/>
          <w:b/>
          <w:bCs/>
          <w:i/>
          <w:color w:val="000000"/>
        </w:rPr>
        <w:t>II.</w:t>
      </w:r>
      <w:r w:rsidRPr="002C51CA">
        <w:rPr>
          <w:rFonts w:ascii="Arial Narrow" w:hAnsi="Arial Narrow"/>
          <w:b/>
          <w:bCs/>
          <w:i/>
          <w:color w:val="000000"/>
        </w:rPr>
        <w:tab/>
      </w:r>
      <w:r w:rsidRPr="002C51CA">
        <w:rPr>
          <w:rFonts w:ascii="Arial Narrow" w:hAnsi="Arial Narrow"/>
          <w:b/>
          <w:bCs/>
          <w:i/>
          <w:color w:val="000000"/>
        </w:rPr>
        <w:tab/>
        <w:t xml:space="preserve">ODRŽAVANJE JAVNIH POVRŠINA </w:t>
      </w:r>
      <w:r w:rsidRPr="002C51CA">
        <w:rPr>
          <w:rFonts w:ascii="Arial Narrow" w:hAnsi="Arial Narrow"/>
          <w:bCs/>
          <w:i/>
          <w:color w:val="000000"/>
        </w:rPr>
        <w:t>– OPIS I OPSEG POSLOVA SA PROCJENOM TROŠKOVA PO DJELATNOSTIMA I IZVOROM FINANCIRANJA:</w:t>
      </w:r>
    </w:p>
    <w:p w:rsidR="002C51CA" w:rsidRPr="002C51CA" w:rsidRDefault="002C51CA" w:rsidP="002C51CA">
      <w:pPr>
        <w:jc w:val="center"/>
        <w:rPr>
          <w:rFonts w:ascii="Arial Narrow" w:hAnsi="Arial Narrow"/>
          <w:b/>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color w:val="000000"/>
        </w:rPr>
        <w:t>UREĐENJE OKOLIŠA JAVNIH POVRŠINA</w:t>
      </w:r>
      <w:r w:rsidRPr="002C51CA">
        <w:rPr>
          <w:rFonts w:ascii="Arial Narrow" w:hAnsi="Arial Narrow"/>
          <w:b/>
          <w:bCs/>
          <w:i/>
        </w:rPr>
        <w:t>:</w:t>
      </w:r>
      <w:r w:rsidRPr="002C51CA">
        <w:rPr>
          <w:rFonts w:ascii="Arial Narrow" w:hAnsi="Arial Narrow"/>
          <w:bCs/>
          <w:i/>
        </w:rPr>
        <w:t xml:space="preserve"> </w:t>
      </w:r>
    </w:p>
    <w:p w:rsidR="002C51CA" w:rsidRPr="002C51CA" w:rsidRDefault="002C51CA" w:rsidP="002C51CA">
      <w:pPr>
        <w:ind w:left="720"/>
        <w:rPr>
          <w:rFonts w:ascii="Arial Narrow" w:hAnsi="Arial Narrow"/>
          <w:bCs/>
          <w:i/>
        </w:rPr>
      </w:pPr>
      <w:r w:rsidRPr="002C51CA">
        <w:rPr>
          <w:rFonts w:ascii="Arial Narrow" w:hAnsi="Arial Narrow"/>
          <w:b/>
          <w:bCs/>
          <w:i/>
        </w:rPr>
        <w:t xml:space="preserve">Opis i opseg poslova: </w:t>
      </w:r>
      <w:r w:rsidRPr="002C51CA">
        <w:rPr>
          <w:rFonts w:ascii="Arial Narrow" w:hAnsi="Arial Narrow"/>
          <w:bCs/>
          <w:i/>
        </w:rPr>
        <w:t xml:space="preserve">nabava sitnog materijala/robe za tekuće održavanje alata/strojeva (benzin, flaks) te nabava dijelova za traktor kosilicu. </w:t>
      </w:r>
    </w:p>
    <w:p w:rsidR="002C51CA" w:rsidRPr="002C51CA" w:rsidRDefault="002C51CA" w:rsidP="002C51CA">
      <w:pPr>
        <w:ind w:left="720"/>
        <w:rPr>
          <w:rFonts w:ascii="Arial Narrow" w:hAnsi="Arial Narrow"/>
          <w:bCs/>
          <w:i/>
        </w:rPr>
      </w:pPr>
      <w:r w:rsidRPr="002C51CA">
        <w:rPr>
          <w:rFonts w:ascii="Arial Narrow" w:hAnsi="Arial Narrow"/>
          <w:b/>
          <w:bCs/>
          <w:i/>
        </w:rPr>
        <w:t xml:space="preserve">Procjena troškova </w:t>
      </w:r>
      <w:r w:rsidRPr="002C51CA">
        <w:rPr>
          <w:rFonts w:ascii="Arial Narrow" w:hAnsi="Arial Narrow"/>
          <w:bCs/>
          <w:i/>
        </w:rPr>
        <w:t xml:space="preserve">je u iznosu od 13.000,00 kn. </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 </w:t>
      </w:r>
    </w:p>
    <w:p w:rsidR="002C51CA" w:rsidRPr="002C51CA" w:rsidRDefault="002C51CA" w:rsidP="002C51CA">
      <w:pPr>
        <w:ind w:left="720"/>
        <w:rPr>
          <w:rFonts w:ascii="Arial Narrow" w:hAnsi="Arial Narrow"/>
          <w:bCs/>
          <w:i/>
        </w:rPr>
      </w:pPr>
      <w:r w:rsidRPr="002C51CA">
        <w:rPr>
          <w:rFonts w:ascii="Arial Narrow" w:hAnsi="Arial Narrow"/>
          <w:bCs/>
          <w:i/>
        </w:rPr>
        <w:t xml:space="preserve">općih prihoda i primitaka općine u iznosu od 8.000,00 kn </w:t>
      </w:r>
    </w:p>
    <w:p w:rsidR="002C51CA" w:rsidRPr="002C51CA" w:rsidRDefault="002C51CA" w:rsidP="002C51CA">
      <w:pPr>
        <w:ind w:left="720"/>
        <w:rPr>
          <w:rFonts w:ascii="Arial Narrow" w:hAnsi="Arial Narrow"/>
          <w:bCs/>
          <w:i/>
          <w:color w:val="000000"/>
        </w:rPr>
      </w:pPr>
      <w:r w:rsidRPr="002C51CA">
        <w:rPr>
          <w:rFonts w:ascii="Arial Narrow" w:hAnsi="Arial Narrow"/>
          <w:bCs/>
          <w:i/>
        </w:rPr>
        <w:t>prihoda od komunalne naknade u iznosu od 5.000,00 kn.</w:t>
      </w:r>
    </w:p>
    <w:p w:rsidR="002C51CA" w:rsidRPr="002C51CA" w:rsidRDefault="002C51CA" w:rsidP="002C51CA">
      <w:pPr>
        <w:ind w:left="720"/>
        <w:rPr>
          <w:rFonts w:ascii="Arial Narrow" w:hAnsi="Arial Narrow"/>
          <w:bCs/>
          <w:i/>
          <w:color w:val="FF0000"/>
        </w:rPr>
      </w:pPr>
    </w:p>
    <w:p w:rsidR="002C51CA" w:rsidRPr="002C51CA" w:rsidRDefault="002C51CA" w:rsidP="00F72073">
      <w:pPr>
        <w:numPr>
          <w:ilvl w:val="0"/>
          <w:numId w:val="28"/>
        </w:numPr>
        <w:rPr>
          <w:rFonts w:ascii="Arial Narrow" w:hAnsi="Arial Narrow"/>
          <w:b/>
          <w:bCs/>
          <w:i/>
          <w:color w:val="000000"/>
        </w:rPr>
      </w:pPr>
      <w:r w:rsidRPr="002C51CA">
        <w:rPr>
          <w:rFonts w:ascii="Arial Narrow" w:hAnsi="Arial Narrow"/>
          <w:b/>
          <w:bCs/>
          <w:i/>
          <w:color w:val="000000"/>
        </w:rPr>
        <w:t xml:space="preserve">ODRŽAVANJE JAVNIH ZELENIH POVRŠINA: </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Opis i opseg poslova: </w:t>
      </w:r>
      <w:r w:rsidRPr="002C51CA">
        <w:rPr>
          <w:rFonts w:ascii="Arial Narrow" w:hAnsi="Arial Narrow"/>
          <w:bCs/>
          <w:i/>
          <w:color w:val="000000"/>
        </w:rPr>
        <w:t xml:space="preserve">redovna košnja trave kosilicom/trimerom javnih zelenih površina 2 puta mjesečno, travanj-studeni (park oko općinske zgrade-1000 m2, park oko mrtvačnice 1500m2, dječje igralište 2000 m2, park oko nove zgrade ambulante 700m2), uklanjanje korova, prskanje protiv korova-opločnici, orezivanje ukrasnog bilja, strojno pranje opločnika, zaštita bilja prskanjem. </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Procjena troškova</w:t>
      </w:r>
      <w:r w:rsidRPr="002C51CA">
        <w:rPr>
          <w:rFonts w:ascii="Arial Narrow" w:hAnsi="Arial Narrow"/>
          <w:bCs/>
          <w:i/>
          <w:color w:val="000000"/>
        </w:rPr>
        <w:t xml:space="preserve"> je u iznosu od 60.000,00 kn. </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Izvor financiranja</w:t>
      </w:r>
      <w:r w:rsidRPr="002C51CA">
        <w:rPr>
          <w:rFonts w:ascii="Arial Narrow" w:hAnsi="Arial Narrow"/>
          <w:bCs/>
          <w:i/>
          <w:color w:val="000000"/>
        </w:rPr>
        <w:t xml:space="preserve"> 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xml:space="preserve">općih prihoda i primitaka u iznosu od 39.000,00 kn </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lastRenderedPageBreak/>
        <w:t>prihoda od komunalne naknade u iznosu od 21.000,00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
          <w:bCs/>
          <w:i/>
          <w:color w:val="000000"/>
        </w:rPr>
      </w:pPr>
      <w:r w:rsidRPr="002C51CA">
        <w:rPr>
          <w:rFonts w:ascii="Arial Narrow" w:hAnsi="Arial Narrow"/>
          <w:b/>
          <w:bCs/>
          <w:i/>
          <w:color w:val="000000"/>
        </w:rPr>
        <w:t>ODRŽAVANJE ČISTOĆE JAVNIH POVRŠINA (NOGOSTUP):</w:t>
      </w:r>
      <w:r w:rsidRPr="002C51CA">
        <w:rPr>
          <w:rFonts w:ascii="Arial Narrow" w:hAnsi="Arial Narrow"/>
          <w:bCs/>
          <w:i/>
          <w:color w:val="000000"/>
        </w:rPr>
        <w:t xml:space="preserve"> </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Opis i opseg poslova:</w:t>
      </w:r>
      <w:r w:rsidRPr="002C51CA">
        <w:rPr>
          <w:rFonts w:ascii="Arial Narrow" w:hAnsi="Arial Narrow"/>
          <w:bCs/>
          <w:i/>
          <w:color w:val="000000"/>
        </w:rPr>
        <w:t xml:space="preserve"> strojno čišćenje nogostupa, strojno čišćenje prometnica uz nogostup dvaputa godišnje (Dubravica-Vučilćevo-950m; Dubravica-Lugarski breg-1700m; Dubravica-Rozga-1000m; Bobovec Rozganski-1000m). </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Procjena troškova</w:t>
      </w:r>
      <w:r w:rsidRPr="002C51CA">
        <w:rPr>
          <w:rFonts w:ascii="Arial Narrow" w:hAnsi="Arial Narrow"/>
          <w:bCs/>
          <w:i/>
          <w:color w:val="000000"/>
        </w:rPr>
        <w:t xml:space="preserve"> je u iznosu od 18.000,00 kn. </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Izvor financiranja</w:t>
      </w:r>
      <w:r w:rsidRPr="002C51CA">
        <w:rPr>
          <w:rFonts w:ascii="Arial Narrow" w:hAnsi="Arial Narrow"/>
          <w:bCs/>
          <w:i/>
          <w:color w:val="000000"/>
        </w:rPr>
        <w:t xml:space="preserve"> 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xml:space="preserve">općih prihoda i primitaka u iznosu od 17.000,00 kn </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prihoda od komunalne naknade u iznosu od 1.000,00 kn.</w:t>
      </w:r>
    </w:p>
    <w:p w:rsidR="002C51CA" w:rsidRPr="002C51CA" w:rsidRDefault="002C51CA" w:rsidP="002C51CA">
      <w:pPr>
        <w:ind w:left="720"/>
        <w:rPr>
          <w:rFonts w:ascii="Arial Narrow" w:hAnsi="Arial Narrow"/>
          <w:bCs/>
          <w:i/>
          <w:color w:val="000000"/>
        </w:rPr>
      </w:pPr>
    </w:p>
    <w:tbl>
      <w:tblPr>
        <w:tblW w:w="1315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3782"/>
      </w:tblGrid>
      <w:tr w:rsidR="002C51CA" w:rsidRPr="002C51CA" w:rsidTr="002C51CA">
        <w:trPr>
          <w:trHeight w:val="215"/>
        </w:trPr>
        <w:tc>
          <w:tcPr>
            <w:tcW w:w="9377" w:type="dxa"/>
            <w:shd w:val="clear" w:color="auto" w:fill="auto"/>
          </w:tcPr>
          <w:p w:rsidR="002C51CA" w:rsidRPr="002C51CA" w:rsidRDefault="002C51CA" w:rsidP="002C51CA">
            <w:pPr>
              <w:tabs>
                <w:tab w:val="left" w:pos="3105"/>
              </w:tabs>
              <w:jc w:val="right"/>
              <w:rPr>
                <w:rFonts w:ascii="Arial Narrow" w:hAnsi="Arial Narrow"/>
                <w:b/>
                <w:i/>
                <w:lang w:val="pl-PL"/>
              </w:rPr>
            </w:pPr>
            <w:r w:rsidRPr="002C51CA">
              <w:rPr>
                <w:rFonts w:ascii="Arial Narrow" w:hAnsi="Arial Narrow"/>
                <w:b/>
                <w:i/>
                <w:lang w:val="pl-PL"/>
              </w:rPr>
              <w:t>Sveukupno Održavanje javnih površina</w:t>
            </w:r>
          </w:p>
        </w:tc>
        <w:tc>
          <w:tcPr>
            <w:tcW w:w="3782"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91.000,00 kn</w:t>
            </w:r>
          </w:p>
        </w:tc>
      </w:tr>
      <w:tr w:rsidR="002C51CA" w:rsidRPr="002C51CA" w:rsidTr="002C51CA">
        <w:trPr>
          <w:trHeight w:val="215"/>
        </w:trPr>
        <w:tc>
          <w:tcPr>
            <w:tcW w:w="9377"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opći prihodi i primici</w:t>
            </w:r>
          </w:p>
        </w:tc>
        <w:tc>
          <w:tcPr>
            <w:tcW w:w="3782"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64.000,00 kn</w:t>
            </w:r>
          </w:p>
        </w:tc>
      </w:tr>
      <w:tr w:rsidR="002C51CA" w:rsidRPr="002C51CA" w:rsidTr="002C51CA">
        <w:trPr>
          <w:trHeight w:val="215"/>
        </w:trPr>
        <w:tc>
          <w:tcPr>
            <w:tcW w:w="9377"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prihodi od komunalne naknade</w:t>
            </w:r>
          </w:p>
        </w:tc>
        <w:tc>
          <w:tcPr>
            <w:tcW w:w="3782"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27.000,00 kn</w:t>
            </w:r>
          </w:p>
        </w:tc>
      </w:tr>
    </w:tbl>
    <w:p w:rsidR="002C51CA" w:rsidRPr="002C51CA" w:rsidRDefault="002C51CA" w:rsidP="002C51CA">
      <w:pPr>
        <w:ind w:left="720"/>
        <w:rPr>
          <w:rFonts w:ascii="Arial Narrow" w:hAnsi="Arial Narrow"/>
          <w:b/>
          <w:bCs/>
          <w:i/>
          <w:color w:val="000000"/>
        </w:rPr>
      </w:pPr>
    </w:p>
    <w:p w:rsidR="002C51CA" w:rsidRPr="002C51CA" w:rsidRDefault="002C51CA" w:rsidP="002C51CA">
      <w:pPr>
        <w:rPr>
          <w:rFonts w:ascii="Arial Narrow" w:hAnsi="Arial Narrow"/>
          <w:bCs/>
          <w:i/>
          <w:color w:val="000000"/>
        </w:rPr>
      </w:pPr>
    </w:p>
    <w:p w:rsidR="002C51CA" w:rsidRPr="002C51CA" w:rsidRDefault="002C51CA" w:rsidP="002C51CA">
      <w:pPr>
        <w:ind w:left="1080"/>
        <w:rPr>
          <w:rFonts w:ascii="Arial Narrow" w:hAnsi="Arial Narrow"/>
          <w:bCs/>
          <w:i/>
          <w:color w:val="000000"/>
        </w:rPr>
      </w:pPr>
      <w:r w:rsidRPr="002C51CA">
        <w:rPr>
          <w:rFonts w:ascii="Arial Narrow" w:hAnsi="Arial Narrow"/>
          <w:b/>
          <w:bCs/>
          <w:i/>
          <w:color w:val="000000"/>
        </w:rPr>
        <w:t xml:space="preserve">III. </w:t>
      </w:r>
      <w:r w:rsidRPr="002C51CA">
        <w:rPr>
          <w:rFonts w:ascii="Arial Narrow" w:hAnsi="Arial Narrow"/>
          <w:b/>
          <w:bCs/>
          <w:i/>
          <w:color w:val="000000"/>
        </w:rPr>
        <w:tab/>
        <w:t xml:space="preserve">ODRŽAVANJE NERAZVRSTANIH CESTA – </w:t>
      </w:r>
      <w:r w:rsidRPr="002C51CA">
        <w:rPr>
          <w:rFonts w:ascii="Arial Narrow" w:hAnsi="Arial Narrow"/>
          <w:bCs/>
          <w:i/>
          <w:color w:val="000000"/>
        </w:rPr>
        <w:t>OPIS I OPSEG POSLOVA SA PROCJENOM TROŠKOVA PO DJELATNOSTIMA I IZVOROM FINANCIRANJA:</w:t>
      </w:r>
    </w:p>
    <w:p w:rsidR="002C51CA" w:rsidRPr="002C51CA" w:rsidRDefault="002C51CA" w:rsidP="002C51CA">
      <w:pPr>
        <w:jc w:val="center"/>
        <w:rPr>
          <w:rFonts w:ascii="Arial Narrow" w:hAnsi="Arial Narrow"/>
          <w:b/>
          <w:bCs/>
          <w:i/>
          <w:color w:val="000000"/>
        </w:rPr>
      </w:pPr>
    </w:p>
    <w:p w:rsidR="002C51CA" w:rsidRPr="002C51CA" w:rsidRDefault="002C51CA" w:rsidP="00F72073">
      <w:pPr>
        <w:numPr>
          <w:ilvl w:val="0"/>
          <w:numId w:val="28"/>
        </w:numPr>
        <w:rPr>
          <w:rFonts w:ascii="Arial Narrow" w:hAnsi="Arial Narrow"/>
          <w:b/>
          <w:bCs/>
          <w:i/>
        </w:rPr>
      </w:pPr>
      <w:r w:rsidRPr="002C51CA">
        <w:rPr>
          <w:rFonts w:ascii="Arial Narrow" w:hAnsi="Arial Narrow"/>
          <w:b/>
          <w:bCs/>
          <w:i/>
          <w:color w:val="000000"/>
        </w:rPr>
        <w:t>NABAVA MATERIJALA I OPREME ZA ODRŽAVANJE CESTA</w:t>
      </w:r>
      <w:r w:rsidRPr="002C51CA">
        <w:rPr>
          <w:rFonts w:ascii="Arial Narrow" w:hAnsi="Arial Narrow"/>
          <w:b/>
          <w:bCs/>
          <w:i/>
        </w:rPr>
        <w:t>:</w:t>
      </w:r>
      <w:r w:rsidRPr="002C51CA">
        <w:rPr>
          <w:rFonts w:ascii="Arial Narrow" w:hAnsi="Arial Narrow"/>
          <w:bCs/>
          <w:i/>
        </w:rPr>
        <w:t xml:space="preserve"> </w:t>
      </w:r>
    </w:p>
    <w:p w:rsidR="002C51CA" w:rsidRPr="002C51CA" w:rsidRDefault="002C51CA" w:rsidP="002C51CA">
      <w:pPr>
        <w:ind w:left="720"/>
        <w:rPr>
          <w:rFonts w:ascii="Arial Narrow" w:hAnsi="Arial Narrow"/>
          <w:bCs/>
          <w:i/>
        </w:rPr>
      </w:pPr>
      <w:r w:rsidRPr="002C51CA">
        <w:rPr>
          <w:rFonts w:ascii="Arial Narrow" w:hAnsi="Arial Narrow"/>
          <w:b/>
          <w:bCs/>
          <w:i/>
        </w:rPr>
        <w:t>Opis i opseg poslova:</w:t>
      </w:r>
      <w:r w:rsidRPr="002C51CA">
        <w:rPr>
          <w:rFonts w:ascii="Arial Narrow" w:hAnsi="Arial Narrow"/>
          <w:bCs/>
          <w:i/>
        </w:rPr>
        <w:t xml:space="preserve"> nabava šljunka na deponij Dubravica</w:t>
      </w:r>
      <w:r w:rsidRPr="002C51CA">
        <w:rPr>
          <w:rFonts w:ascii="Arial Narrow" w:hAnsi="Arial Narrow"/>
          <w:b/>
          <w:i/>
        </w:rPr>
        <w:t xml:space="preserve"> </w:t>
      </w:r>
      <w:r w:rsidRPr="002C51CA">
        <w:rPr>
          <w:rFonts w:ascii="Arial Narrow" w:hAnsi="Arial Narrow"/>
          <w:bCs/>
          <w:i/>
        </w:rPr>
        <w:t xml:space="preserve">(mješavina 0-30 mm - 400 tona); nabava betonskih i plastičnih cijevi za oborinsku odvodnju (cca 100m). </w:t>
      </w:r>
    </w:p>
    <w:p w:rsidR="002C51CA" w:rsidRPr="002C51CA" w:rsidRDefault="002C51CA" w:rsidP="002C51CA">
      <w:pPr>
        <w:ind w:left="720"/>
        <w:rPr>
          <w:rFonts w:ascii="Arial Narrow" w:hAnsi="Arial Narrow"/>
          <w:bCs/>
          <w:i/>
        </w:rPr>
      </w:pPr>
      <w:r w:rsidRPr="002C51CA">
        <w:rPr>
          <w:rFonts w:ascii="Arial Narrow" w:hAnsi="Arial Narrow"/>
          <w:b/>
          <w:bCs/>
          <w:i/>
        </w:rPr>
        <w:t>Procjena troškova</w:t>
      </w:r>
      <w:r w:rsidRPr="002C51CA">
        <w:rPr>
          <w:rFonts w:ascii="Arial Narrow" w:hAnsi="Arial Narrow"/>
          <w:bCs/>
          <w:i/>
        </w:rPr>
        <w:t xml:space="preserve"> je u iznosu od 103.000,00 kn. </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w:t>
      </w:r>
    </w:p>
    <w:p w:rsidR="002C51CA" w:rsidRPr="002C51CA" w:rsidRDefault="002C51CA" w:rsidP="002C51CA">
      <w:pPr>
        <w:ind w:left="720"/>
        <w:rPr>
          <w:rFonts w:ascii="Arial Narrow" w:hAnsi="Arial Narrow"/>
          <w:bCs/>
          <w:i/>
        </w:rPr>
      </w:pPr>
      <w:r w:rsidRPr="002C51CA">
        <w:rPr>
          <w:rFonts w:ascii="Arial Narrow" w:hAnsi="Arial Narrow"/>
          <w:bCs/>
          <w:i/>
        </w:rPr>
        <w:t xml:space="preserve">općih prihoda i primitaka u iznosu od 55.000,00 kn </w:t>
      </w:r>
    </w:p>
    <w:p w:rsidR="002C51CA" w:rsidRPr="002C51CA" w:rsidRDefault="002C51CA" w:rsidP="002C51CA">
      <w:pPr>
        <w:ind w:left="720"/>
        <w:rPr>
          <w:rFonts w:ascii="Arial Narrow" w:hAnsi="Arial Narrow"/>
          <w:b/>
          <w:bCs/>
          <w:i/>
        </w:rPr>
      </w:pPr>
      <w:r w:rsidRPr="002C51CA">
        <w:rPr>
          <w:rFonts w:ascii="Arial Narrow" w:hAnsi="Arial Narrow"/>
          <w:bCs/>
          <w:i/>
        </w:rPr>
        <w:t>prihoda od komunalne naknade u iznosu od 48.000,00 kn.</w:t>
      </w:r>
    </w:p>
    <w:p w:rsidR="002C51CA" w:rsidRPr="002C51CA" w:rsidRDefault="002C51CA" w:rsidP="002C51CA">
      <w:pPr>
        <w:ind w:left="720"/>
        <w:rPr>
          <w:rFonts w:ascii="Arial Narrow" w:hAnsi="Arial Narrow"/>
          <w:b/>
          <w:bCs/>
          <w:i/>
        </w:rPr>
      </w:pPr>
    </w:p>
    <w:p w:rsidR="002C51CA" w:rsidRPr="002C51CA" w:rsidRDefault="002C51CA" w:rsidP="00F72073">
      <w:pPr>
        <w:numPr>
          <w:ilvl w:val="0"/>
          <w:numId w:val="28"/>
        </w:numPr>
        <w:rPr>
          <w:rFonts w:ascii="Arial Narrow" w:hAnsi="Arial Narrow"/>
          <w:b/>
          <w:bCs/>
          <w:i/>
          <w:color w:val="000000"/>
        </w:rPr>
      </w:pPr>
      <w:r w:rsidRPr="002C51CA">
        <w:rPr>
          <w:rFonts w:ascii="Arial Narrow" w:hAnsi="Arial Narrow"/>
          <w:b/>
          <w:bCs/>
          <w:i/>
        </w:rPr>
        <w:t>ODRŽAVANJE NERAZVRSTANIH CESTA (</w:t>
      </w:r>
      <w:r w:rsidRPr="002C51CA">
        <w:rPr>
          <w:rFonts w:ascii="Arial Narrow" w:hAnsi="Arial Narrow"/>
          <w:b/>
          <w:bCs/>
          <w:i/>
          <w:color w:val="000000"/>
        </w:rPr>
        <w:t xml:space="preserve">šodranje, grabe, kanali): </w:t>
      </w:r>
    </w:p>
    <w:p w:rsidR="002C51CA" w:rsidRPr="002C51CA" w:rsidRDefault="002C51CA" w:rsidP="002C51CA">
      <w:pPr>
        <w:ind w:left="720"/>
        <w:rPr>
          <w:rFonts w:ascii="Arial Narrow" w:hAnsi="Arial Narrow"/>
          <w:b/>
          <w:bCs/>
          <w:i/>
          <w:color w:val="000000"/>
        </w:rPr>
      </w:pPr>
      <w:r w:rsidRPr="002C51CA">
        <w:rPr>
          <w:rFonts w:ascii="Arial Narrow" w:hAnsi="Arial Narrow"/>
          <w:b/>
          <w:bCs/>
          <w:i/>
          <w:color w:val="000000"/>
        </w:rPr>
        <w:t>Opis i opseg poslova:</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ugradnja drobljenog kamenog materijala, kopanje cestovnih jaraka, nasipavanje bankina kamenim materijalom – II. Lugarska, naselje Lugarski Breg, dužina 312 m</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ugradnja drobljenog kamenog materijala, kopanje cestovnih jaraka, nasipavanje bankina kamenim materijalom – Sutlanska cesta I., naselje Vučilčevo, dužina 42 m</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čišćenje postojećih rigolina od zemlje i trave i taložnica od mulja (održavanje građevina javne odvodnje oborinskih voda) – Ulica Pavla Štoosa, Kumrovečka cesta, Rozganska cesta, ukupna dužina 1000 m</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ugradnja drobljenog kamenog materijala – Rozganska cesta, I. odvojak Rozganske, I. odvojak Sv. Vida, 100 m3</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xml:space="preserve">- ugradnja drobljenog kamenog materijala – Sutlanska cesta I. (50m3), spoj Rozganska cesta-Vinski put (20m3), Ulica Sv. Vida (šumski put, 15m3), I. odvojak Rozganske (20m3), Vinogradski put (15m3), </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orezivanje granja uz nerazvrstanu cestu – Odvojak Zagrebačke</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kopanje jaraka (graba) – Ulica Pavla Štoosa (40m)</w:t>
      </w:r>
    </w:p>
    <w:p w:rsidR="002C51CA" w:rsidRPr="002C51CA" w:rsidRDefault="002C51CA" w:rsidP="002C51CA">
      <w:pPr>
        <w:ind w:left="720"/>
        <w:rPr>
          <w:rFonts w:ascii="Arial Narrow" w:hAnsi="Arial Narrow"/>
          <w:bCs/>
          <w:i/>
        </w:rPr>
      </w:pPr>
      <w:r w:rsidRPr="002C51CA">
        <w:rPr>
          <w:rFonts w:ascii="Arial Narrow" w:hAnsi="Arial Narrow"/>
          <w:b/>
          <w:bCs/>
          <w:i/>
        </w:rPr>
        <w:t>Procjena troškova</w:t>
      </w:r>
      <w:r w:rsidRPr="002C51CA">
        <w:rPr>
          <w:rFonts w:ascii="Arial Narrow" w:hAnsi="Arial Narrow"/>
          <w:bCs/>
          <w:i/>
        </w:rPr>
        <w:t xml:space="preserve"> je u iznosu od 131.515,00 kn. </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w:t>
      </w:r>
    </w:p>
    <w:p w:rsidR="002C51CA" w:rsidRPr="002C51CA" w:rsidRDefault="002C51CA" w:rsidP="002C51CA">
      <w:pPr>
        <w:ind w:left="720"/>
        <w:rPr>
          <w:rFonts w:ascii="Arial Narrow" w:hAnsi="Arial Narrow"/>
          <w:bCs/>
          <w:i/>
        </w:rPr>
      </w:pPr>
      <w:r w:rsidRPr="002C51CA">
        <w:rPr>
          <w:rFonts w:ascii="Arial Narrow" w:hAnsi="Arial Narrow"/>
          <w:bCs/>
          <w:i/>
        </w:rPr>
        <w:t xml:space="preserve">općih prihoda i primitaka u iznosu od 67.515,00 kn </w:t>
      </w:r>
    </w:p>
    <w:p w:rsidR="002C51CA" w:rsidRPr="002C51CA" w:rsidRDefault="002C51CA" w:rsidP="002C51CA">
      <w:pPr>
        <w:ind w:left="720"/>
        <w:rPr>
          <w:rFonts w:ascii="Arial Narrow" w:hAnsi="Arial Narrow"/>
          <w:bCs/>
          <w:i/>
        </w:rPr>
      </w:pPr>
      <w:r w:rsidRPr="002C51CA">
        <w:rPr>
          <w:rFonts w:ascii="Arial Narrow" w:hAnsi="Arial Narrow"/>
          <w:bCs/>
          <w:i/>
        </w:rPr>
        <w:t>prihoda od komunalne naknade u iznosu od 64.000,00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
          <w:bCs/>
          <w:i/>
          <w:color w:val="000000"/>
        </w:rPr>
      </w:pPr>
      <w:r w:rsidRPr="002C51CA">
        <w:rPr>
          <w:rFonts w:ascii="Arial Narrow" w:hAnsi="Arial Narrow"/>
          <w:b/>
          <w:bCs/>
          <w:i/>
        </w:rPr>
        <w:t xml:space="preserve">ODRŽAVANJE NERAZVRSTANIH CESTA I JAVNIH POVRŠINA NA KOJIMA NIJE DOPUŠTEN PROMET MOTORNIM VOZILIMA </w:t>
      </w:r>
    </w:p>
    <w:p w:rsidR="002C51CA" w:rsidRPr="002C51CA" w:rsidRDefault="002C51CA" w:rsidP="002C51CA">
      <w:pPr>
        <w:ind w:left="720"/>
        <w:rPr>
          <w:rFonts w:ascii="Arial Narrow" w:hAnsi="Arial Narrow"/>
          <w:b/>
          <w:bCs/>
          <w:i/>
          <w:color w:val="000000"/>
        </w:rPr>
      </w:pPr>
      <w:r w:rsidRPr="002C51CA">
        <w:rPr>
          <w:rFonts w:ascii="Arial Narrow" w:hAnsi="Arial Narrow"/>
          <w:b/>
          <w:bCs/>
          <w:i/>
          <w:color w:val="000000"/>
        </w:rPr>
        <w:t>Opis i opseg poslova:</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ugradnja drobljenog kamenog materijala, kopanje cestovnih jaraka, nasipavanje bankina kamenim materijalom - (makadamske) nerazvrstane ceste po svim naseljima općine (cca 5.000 m3: naselje Vučilčevo - III. Sutlanska cesta 30m3; naselje Lukavec – I. odvojak Lukavečke 20m3, Mokrička 10m3; naselje Dubravica – Gospodska cesta 20m3; naselje Rozga – I. odvojak Rozganske 30m3, Rozganska cesta (Pod Goricom) 30m3, Ulica Krč 20m3; naselje Kraj Gornji Dubravički – Odvojak Jablanske 20m3; naselje Pologi – Odvojak Otovačke 20m3, Ulica Matije Gupca 20m3; Vinogradski put 50m3, I. odvojak Sv. Vida 30m3, III. odvojak Sv. Vida 20m3, Kotari 20m3)</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čišćenje postojećih rigolina od zemlje i trave i taložnica od mulja (održavanje građevina javne odvodnje oborinskih voda) – Ulica Pavla Štoosa, Kumrovečka cesta, Rozganska cesta, ukupna dužina 1000 m</w:t>
      </w:r>
    </w:p>
    <w:p w:rsidR="002C51CA" w:rsidRPr="002C51CA" w:rsidRDefault="002C51CA" w:rsidP="002C51CA">
      <w:pPr>
        <w:ind w:left="720"/>
        <w:rPr>
          <w:rFonts w:ascii="Arial Narrow" w:hAnsi="Arial Narrow"/>
          <w:bCs/>
          <w:i/>
        </w:rPr>
      </w:pPr>
      <w:r w:rsidRPr="002C51CA">
        <w:rPr>
          <w:rFonts w:ascii="Arial Narrow" w:hAnsi="Arial Narrow"/>
          <w:b/>
          <w:bCs/>
          <w:i/>
        </w:rPr>
        <w:t>Procjena troškova</w:t>
      </w:r>
      <w:r w:rsidRPr="002C51CA">
        <w:rPr>
          <w:rFonts w:ascii="Arial Narrow" w:hAnsi="Arial Narrow"/>
          <w:bCs/>
          <w:i/>
        </w:rPr>
        <w:t xml:space="preserve"> je u iznosu od 38.485,00 kn. </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w:t>
      </w:r>
    </w:p>
    <w:p w:rsidR="002C51CA" w:rsidRPr="002C51CA" w:rsidRDefault="002C51CA" w:rsidP="002C51CA">
      <w:pPr>
        <w:ind w:left="720"/>
        <w:rPr>
          <w:rFonts w:ascii="Arial Narrow" w:hAnsi="Arial Narrow"/>
          <w:bCs/>
          <w:i/>
        </w:rPr>
      </w:pPr>
      <w:r w:rsidRPr="002C51CA">
        <w:rPr>
          <w:rFonts w:ascii="Arial Narrow" w:hAnsi="Arial Narrow"/>
          <w:bCs/>
          <w:i/>
        </w:rPr>
        <w:t xml:space="preserve">općih prihoda i primitaka u iznosu od 33.485,00 kn </w:t>
      </w:r>
    </w:p>
    <w:p w:rsidR="002C51CA" w:rsidRPr="002C51CA" w:rsidRDefault="002C51CA" w:rsidP="002C51CA">
      <w:pPr>
        <w:ind w:left="720"/>
        <w:rPr>
          <w:rFonts w:ascii="Arial Narrow" w:hAnsi="Arial Narrow"/>
          <w:bCs/>
          <w:i/>
          <w:color w:val="000000"/>
        </w:rPr>
      </w:pPr>
      <w:r w:rsidRPr="002C51CA">
        <w:rPr>
          <w:rFonts w:ascii="Arial Narrow" w:hAnsi="Arial Narrow"/>
          <w:bCs/>
          <w:i/>
        </w:rPr>
        <w:t>prihoda od komunalne naknade u iznosu od 5.000,00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i/>
          <w:lang w:val="pl-PL"/>
        </w:rPr>
      </w:pPr>
      <w:r w:rsidRPr="002C51CA">
        <w:rPr>
          <w:rFonts w:ascii="Arial Narrow" w:hAnsi="Arial Narrow"/>
          <w:b/>
          <w:bCs/>
          <w:i/>
        </w:rPr>
        <w:t>SANACIJA ODRONA I KLIZIŠTA:</w:t>
      </w:r>
      <w:r w:rsidRPr="002C51CA">
        <w:rPr>
          <w:rFonts w:ascii="Arial Narrow" w:hAnsi="Arial Narrow"/>
          <w:bCs/>
          <w:i/>
        </w:rPr>
        <w:t xml:space="preserve"> </w:t>
      </w:r>
    </w:p>
    <w:p w:rsidR="002C51CA" w:rsidRPr="002C51CA" w:rsidRDefault="002C51CA" w:rsidP="002C51CA">
      <w:pPr>
        <w:ind w:left="720"/>
        <w:rPr>
          <w:rFonts w:ascii="Arial Narrow" w:hAnsi="Arial Narrow"/>
          <w:bCs/>
          <w:i/>
        </w:rPr>
      </w:pPr>
      <w:r w:rsidRPr="002C51CA">
        <w:rPr>
          <w:rFonts w:ascii="Arial Narrow" w:hAnsi="Arial Narrow"/>
          <w:b/>
          <w:bCs/>
          <w:i/>
        </w:rPr>
        <w:t>Opis i opseg poslova:</w:t>
      </w:r>
      <w:r w:rsidRPr="002C51CA">
        <w:rPr>
          <w:rFonts w:ascii="Arial Narrow" w:hAnsi="Arial Narrow"/>
          <w:bCs/>
          <w:i/>
        </w:rPr>
        <w:t xml:space="preserve"> obuhvaća radove na sanaciji odrona i klizišta ukoliko se za to ukaže potreba. </w:t>
      </w:r>
    </w:p>
    <w:p w:rsidR="002C51CA" w:rsidRPr="002C51CA" w:rsidRDefault="002C51CA" w:rsidP="002C51CA">
      <w:pPr>
        <w:ind w:left="720"/>
        <w:rPr>
          <w:rFonts w:ascii="Arial Narrow" w:hAnsi="Arial Narrow"/>
          <w:bCs/>
          <w:i/>
        </w:rPr>
      </w:pPr>
      <w:r w:rsidRPr="002C51CA">
        <w:rPr>
          <w:rFonts w:ascii="Arial Narrow" w:hAnsi="Arial Narrow"/>
          <w:b/>
          <w:bCs/>
          <w:i/>
        </w:rPr>
        <w:t>Procjena troškova</w:t>
      </w:r>
      <w:r w:rsidRPr="002C51CA">
        <w:rPr>
          <w:rFonts w:ascii="Arial Narrow" w:hAnsi="Arial Narrow"/>
          <w:bCs/>
          <w:i/>
        </w:rPr>
        <w:t xml:space="preserve"> je u iznosu od 0,00 kn. </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w:t>
      </w:r>
    </w:p>
    <w:p w:rsidR="002C51CA" w:rsidRPr="002C51CA" w:rsidRDefault="002C51CA" w:rsidP="002C51CA">
      <w:pPr>
        <w:ind w:left="720"/>
        <w:rPr>
          <w:rFonts w:ascii="Arial Narrow" w:hAnsi="Arial Narrow"/>
          <w:bCs/>
          <w:i/>
        </w:rPr>
      </w:pPr>
      <w:r w:rsidRPr="002C51CA">
        <w:rPr>
          <w:rFonts w:ascii="Arial Narrow" w:hAnsi="Arial Narrow"/>
          <w:bCs/>
          <w:i/>
        </w:rPr>
        <w:t xml:space="preserve">općih prihoda i primitaka u iznosu od 0,00 kn. </w:t>
      </w:r>
    </w:p>
    <w:p w:rsidR="002C51CA" w:rsidRPr="002C51CA" w:rsidRDefault="002C51CA" w:rsidP="00F72073">
      <w:pPr>
        <w:numPr>
          <w:ilvl w:val="0"/>
          <w:numId w:val="28"/>
        </w:numPr>
        <w:rPr>
          <w:rFonts w:ascii="Arial Narrow" w:hAnsi="Arial Narrow"/>
          <w:i/>
          <w:lang w:val="pl-PL"/>
        </w:rPr>
      </w:pPr>
      <w:r w:rsidRPr="002C51CA">
        <w:rPr>
          <w:rFonts w:ascii="Arial Narrow" w:hAnsi="Arial Narrow"/>
          <w:b/>
          <w:bCs/>
          <w:i/>
        </w:rPr>
        <w:t>KOŠNJA TRAVE I RASLINJA UZ NERAZVRSTANE CESTE:</w:t>
      </w:r>
    </w:p>
    <w:p w:rsidR="002C51CA" w:rsidRPr="002C51CA" w:rsidRDefault="002C51CA" w:rsidP="002C51CA">
      <w:pPr>
        <w:ind w:left="720"/>
        <w:rPr>
          <w:rFonts w:ascii="Arial Narrow" w:hAnsi="Arial Narrow"/>
          <w:bCs/>
          <w:i/>
        </w:rPr>
      </w:pPr>
      <w:r w:rsidRPr="002C51CA">
        <w:rPr>
          <w:rFonts w:ascii="Arial Narrow" w:hAnsi="Arial Narrow"/>
          <w:b/>
          <w:bCs/>
          <w:i/>
        </w:rPr>
        <w:t>Opis i opseg poslova:</w:t>
      </w:r>
      <w:r w:rsidRPr="002C51CA">
        <w:rPr>
          <w:rFonts w:ascii="Arial Narrow" w:hAnsi="Arial Narrow"/>
          <w:bCs/>
          <w:i/>
        </w:rPr>
        <w:t xml:space="preserve"> obuhvaća uslugu strojne košnje trave i raslinja uz nerazvrstane ceste, obostrano, jedan otkos, dva puta godišnje, u svim naseljima (cca 40.150m). </w:t>
      </w:r>
    </w:p>
    <w:p w:rsidR="002C51CA" w:rsidRPr="002C51CA" w:rsidRDefault="002C51CA" w:rsidP="002C51CA">
      <w:pPr>
        <w:ind w:left="720"/>
        <w:rPr>
          <w:rFonts w:ascii="Arial Narrow" w:hAnsi="Arial Narrow"/>
          <w:bCs/>
          <w:i/>
        </w:rPr>
      </w:pPr>
      <w:r w:rsidRPr="002C51CA">
        <w:rPr>
          <w:rFonts w:ascii="Arial Narrow" w:hAnsi="Arial Narrow"/>
          <w:b/>
          <w:bCs/>
          <w:i/>
        </w:rPr>
        <w:t>Procjena troškova</w:t>
      </w:r>
      <w:r w:rsidRPr="002C51CA">
        <w:rPr>
          <w:rFonts w:ascii="Arial Narrow" w:hAnsi="Arial Narrow"/>
          <w:bCs/>
          <w:i/>
        </w:rPr>
        <w:t xml:space="preserve"> je u iznosu od 30.225,00 kn. </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w:t>
      </w:r>
    </w:p>
    <w:p w:rsidR="002C51CA" w:rsidRPr="002C51CA" w:rsidRDefault="002C51CA" w:rsidP="002C51CA">
      <w:pPr>
        <w:ind w:left="720"/>
        <w:rPr>
          <w:rFonts w:ascii="Arial Narrow" w:hAnsi="Arial Narrow"/>
          <w:bCs/>
          <w:i/>
        </w:rPr>
      </w:pPr>
      <w:r w:rsidRPr="002C51CA">
        <w:rPr>
          <w:rFonts w:ascii="Arial Narrow" w:hAnsi="Arial Narrow"/>
          <w:bCs/>
          <w:i/>
        </w:rPr>
        <w:t xml:space="preserve">općih prihoda i primitaka u iznosu od 25.225,00 kn </w:t>
      </w:r>
    </w:p>
    <w:p w:rsidR="002C51CA" w:rsidRPr="002C51CA" w:rsidRDefault="002C51CA" w:rsidP="002C51CA">
      <w:pPr>
        <w:ind w:left="720"/>
        <w:rPr>
          <w:rFonts w:ascii="Arial Narrow" w:hAnsi="Arial Narrow"/>
          <w:i/>
          <w:lang w:val="pl-PL"/>
        </w:rPr>
      </w:pPr>
      <w:r w:rsidRPr="002C51CA">
        <w:rPr>
          <w:rFonts w:ascii="Arial Narrow" w:hAnsi="Arial Narrow"/>
          <w:bCs/>
          <w:i/>
        </w:rPr>
        <w:t>prihoda od komunalne naknade u iznosu od 5.000,00 kn.</w:t>
      </w:r>
    </w:p>
    <w:p w:rsidR="002C51CA" w:rsidRPr="002C51CA" w:rsidRDefault="002C51CA" w:rsidP="002C51CA">
      <w:pPr>
        <w:ind w:left="720"/>
        <w:rPr>
          <w:rFonts w:ascii="Arial Narrow" w:hAnsi="Arial Narrow"/>
          <w:i/>
          <w:lang w:val="pl-PL"/>
        </w:rPr>
      </w:pPr>
    </w:p>
    <w:tbl>
      <w:tblPr>
        <w:tblW w:w="137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gridCol w:w="3914"/>
      </w:tblGrid>
      <w:tr w:rsidR="002C51CA" w:rsidRPr="002C51CA" w:rsidTr="002C51CA">
        <w:trPr>
          <w:trHeight w:val="201"/>
        </w:trPr>
        <w:tc>
          <w:tcPr>
            <w:tcW w:w="9844" w:type="dxa"/>
            <w:shd w:val="clear" w:color="auto" w:fill="auto"/>
          </w:tcPr>
          <w:p w:rsidR="002C51CA" w:rsidRPr="002C51CA" w:rsidRDefault="002C51CA" w:rsidP="002C51CA">
            <w:pPr>
              <w:tabs>
                <w:tab w:val="left" w:pos="3105"/>
              </w:tabs>
              <w:jc w:val="right"/>
              <w:rPr>
                <w:rFonts w:ascii="Arial Narrow" w:hAnsi="Arial Narrow"/>
                <w:b/>
                <w:i/>
                <w:lang w:val="pl-PL"/>
              </w:rPr>
            </w:pPr>
            <w:r w:rsidRPr="002C51CA">
              <w:rPr>
                <w:rFonts w:ascii="Arial Narrow" w:hAnsi="Arial Narrow"/>
                <w:b/>
                <w:i/>
                <w:lang w:val="pl-PL"/>
              </w:rPr>
              <w:t>Sveukupno Održavanje nerazvrstanih cesta</w:t>
            </w:r>
          </w:p>
        </w:tc>
        <w:tc>
          <w:tcPr>
            <w:tcW w:w="3914"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303.225,00 kn</w:t>
            </w:r>
          </w:p>
        </w:tc>
      </w:tr>
      <w:tr w:rsidR="002C51CA" w:rsidRPr="002C51CA" w:rsidTr="002C51CA">
        <w:trPr>
          <w:trHeight w:val="201"/>
        </w:trPr>
        <w:tc>
          <w:tcPr>
            <w:tcW w:w="9844"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opći prihodi i primici</w:t>
            </w:r>
          </w:p>
        </w:tc>
        <w:tc>
          <w:tcPr>
            <w:tcW w:w="3914"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181.225,00 kn</w:t>
            </w:r>
          </w:p>
        </w:tc>
      </w:tr>
      <w:tr w:rsidR="002C51CA" w:rsidRPr="002C51CA" w:rsidTr="002C51CA">
        <w:trPr>
          <w:trHeight w:val="201"/>
        </w:trPr>
        <w:tc>
          <w:tcPr>
            <w:tcW w:w="9844"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prihodi od komunalne naknade</w:t>
            </w:r>
          </w:p>
        </w:tc>
        <w:tc>
          <w:tcPr>
            <w:tcW w:w="3914"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122.000,00 kn</w:t>
            </w:r>
          </w:p>
        </w:tc>
      </w:tr>
    </w:tbl>
    <w:p w:rsidR="002C51CA" w:rsidRPr="002C51CA" w:rsidRDefault="002C51CA" w:rsidP="002C51CA">
      <w:pPr>
        <w:ind w:left="720"/>
        <w:rPr>
          <w:rFonts w:ascii="Arial Narrow" w:hAnsi="Arial Narrow"/>
          <w:i/>
          <w:lang w:val="pl-PL"/>
        </w:rPr>
      </w:pPr>
    </w:p>
    <w:p w:rsidR="002C51CA" w:rsidRPr="002C51CA" w:rsidRDefault="002C51CA" w:rsidP="002C51CA">
      <w:pPr>
        <w:ind w:left="1080"/>
        <w:rPr>
          <w:rFonts w:ascii="Arial Narrow" w:hAnsi="Arial Narrow"/>
          <w:bCs/>
          <w:i/>
          <w:color w:val="000000"/>
        </w:rPr>
      </w:pPr>
      <w:r w:rsidRPr="002C51CA">
        <w:rPr>
          <w:rFonts w:ascii="Arial Narrow" w:hAnsi="Arial Narrow"/>
          <w:b/>
          <w:bCs/>
          <w:i/>
          <w:color w:val="000000"/>
        </w:rPr>
        <w:t xml:space="preserve">IV. </w:t>
      </w:r>
      <w:r w:rsidRPr="002C51CA">
        <w:rPr>
          <w:rFonts w:ascii="Arial Narrow" w:hAnsi="Arial Narrow"/>
          <w:b/>
          <w:bCs/>
          <w:i/>
          <w:color w:val="000000"/>
        </w:rPr>
        <w:tab/>
        <w:t xml:space="preserve">ZIMSKO ODRŽAVANJE – </w:t>
      </w:r>
      <w:r w:rsidRPr="002C51CA">
        <w:rPr>
          <w:rFonts w:ascii="Arial Narrow" w:hAnsi="Arial Narrow"/>
          <w:bCs/>
          <w:i/>
          <w:color w:val="000000"/>
        </w:rPr>
        <w:t>OPIS I OPSEG POSLOVA SA PROCJENOM TROŠKOVA PO DJELATNOSTIMA I IZVOROM FINANCIRANJA:</w:t>
      </w:r>
    </w:p>
    <w:p w:rsidR="002C51CA" w:rsidRPr="002C51CA" w:rsidRDefault="002C51CA" w:rsidP="002C51CA">
      <w:pPr>
        <w:jc w:val="center"/>
        <w:rPr>
          <w:rFonts w:ascii="Arial Narrow" w:hAnsi="Arial Narrow"/>
          <w:b/>
          <w:bCs/>
          <w:i/>
          <w:color w:val="000000"/>
        </w:rPr>
      </w:pPr>
    </w:p>
    <w:p w:rsidR="002C51CA" w:rsidRPr="002C51CA" w:rsidRDefault="002C51CA" w:rsidP="00F72073">
      <w:pPr>
        <w:numPr>
          <w:ilvl w:val="0"/>
          <w:numId w:val="28"/>
        </w:numPr>
        <w:rPr>
          <w:rFonts w:ascii="Arial Narrow" w:hAnsi="Arial Narrow"/>
          <w:bCs/>
          <w:i/>
        </w:rPr>
      </w:pPr>
      <w:r w:rsidRPr="002C51CA">
        <w:rPr>
          <w:rFonts w:ascii="Arial Narrow" w:hAnsi="Arial Narrow"/>
          <w:b/>
          <w:bCs/>
          <w:i/>
        </w:rPr>
        <w:t>ZIMSKO ODRŽAVANJE:</w:t>
      </w:r>
      <w:r w:rsidRPr="002C51CA">
        <w:rPr>
          <w:rFonts w:ascii="Arial Narrow" w:hAnsi="Arial Narrow"/>
          <w:bCs/>
          <w:i/>
        </w:rPr>
        <w:t xml:space="preserve"> </w:t>
      </w:r>
    </w:p>
    <w:p w:rsidR="002C51CA" w:rsidRPr="002C51CA" w:rsidRDefault="002C51CA" w:rsidP="002C51CA">
      <w:pPr>
        <w:ind w:left="720"/>
        <w:rPr>
          <w:rFonts w:ascii="Arial Narrow" w:hAnsi="Arial Narrow"/>
          <w:bCs/>
          <w:i/>
        </w:rPr>
      </w:pPr>
      <w:r w:rsidRPr="002C51CA">
        <w:rPr>
          <w:rFonts w:ascii="Arial Narrow" w:hAnsi="Arial Narrow"/>
          <w:b/>
          <w:bCs/>
          <w:i/>
        </w:rPr>
        <w:t>Opis i opseg poslova:</w:t>
      </w:r>
      <w:r w:rsidRPr="002C51CA">
        <w:rPr>
          <w:rFonts w:ascii="Arial Narrow" w:hAnsi="Arial Narrow"/>
          <w:bCs/>
          <w:i/>
        </w:rPr>
        <w:t xml:space="preserve"> obuhvaća uslugu osiguravanja sigurnosti prometa, prohodnosti javnih površina i provoznosti nerazvrstanih cesta u zimskom razdoblju, u svim naseljima: Lukavec-Lugarski brijeg, Kraj Gornji Dubravički-Pologi, Bobovec Rozganski, Vučilčevo, Prosinec, Dubravica-Rozga te obuhvaća čišćenje snijega i leda s cesta i njihovo posipavanje, a obavljati će se tijekom cijele godine (studeni-ožujak). </w:t>
      </w:r>
    </w:p>
    <w:p w:rsidR="002C51CA" w:rsidRPr="002C51CA" w:rsidRDefault="002C51CA" w:rsidP="002C51CA">
      <w:pPr>
        <w:ind w:left="720"/>
        <w:rPr>
          <w:rFonts w:ascii="Arial Narrow" w:hAnsi="Arial Narrow"/>
          <w:bCs/>
          <w:i/>
        </w:rPr>
      </w:pPr>
      <w:r w:rsidRPr="002C51CA">
        <w:rPr>
          <w:rFonts w:ascii="Arial Narrow" w:hAnsi="Arial Narrow"/>
          <w:b/>
          <w:bCs/>
          <w:i/>
        </w:rPr>
        <w:t>Procjena troškova</w:t>
      </w:r>
      <w:r w:rsidRPr="002C51CA">
        <w:rPr>
          <w:rFonts w:ascii="Arial Narrow" w:hAnsi="Arial Narrow"/>
          <w:bCs/>
          <w:i/>
        </w:rPr>
        <w:t xml:space="preserve"> je u iznosu od 60.000,00 kn. </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w:t>
      </w:r>
    </w:p>
    <w:p w:rsidR="002C51CA" w:rsidRPr="002C51CA" w:rsidRDefault="002C51CA" w:rsidP="002C51CA">
      <w:pPr>
        <w:ind w:left="720"/>
        <w:rPr>
          <w:rFonts w:ascii="Arial Narrow" w:hAnsi="Arial Narrow"/>
          <w:bCs/>
          <w:i/>
        </w:rPr>
      </w:pPr>
      <w:r w:rsidRPr="002C51CA">
        <w:rPr>
          <w:rFonts w:ascii="Arial Narrow" w:hAnsi="Arial Narrow"/>
          <w:bCs/>
          <w:i/>
        </w:rPr>
        <w:t xml:space="preserve">općih prihoda i primitaka u iznosu od 3.000,00 kn, </w:t>
      </w:r>
    </w:p>
    <w:p w:rsidR="002C51CA" w:rsidRPr="002C51CA" w:rsidRDefault="002C51CA" w:rsidP="002C51CA">
      <w:pPr>
        <w:ind w:left="720"/>
        <w:rPr>
          <w:rFonts w:ascii="Arial Narrow" w:hAnsi="Arial Narrow"/>
          <w:bCs/>
          <w:i/>
        </w:rPr>
      </w:pPr>
      <w:r w:rsidRPr="002C51CA">
        <w:rPr>
          <w:rFonts w:ascii="Arial Narrow" w:hAnsi="Arial Narrow"/>
          <w:bCs/>
          <w:i/>
        </w:rPr>
        <w:t xml:space="preserve">prihoda od komunalne naknade u iznosu od 56.000,00 kn </w:t>
      </w:r>
    </w:p>
    <w:p w:rsidR="002C51CA" w:rsidRPr="002C51CA" w:rsidRDefault="002C51CA" w:rsidP="002C51CA">
      <w:pPr>
        <w:ind w:left="720"/>
        <w:rPr>
          <w:rFonts w:ascii="Arial Narrow" w:hAnsi="Arial Narrow"/>
          <w:bCs/>
          <w:i/>
        </w:rPr>
      </w:pPr>
      <w:r w:rsidRPr="002C51CA">
        <w:rPr>
          <w:rFonts w:ascii="Arial Narrow" w:hAnsi="Arial Narrow"/>
          <w:bCs/>
          <w:i/>
        </w:rPr>
        <w:t>ostalih pomoći u iznosu od 1.000,00 kn.</w:t>
      </w:r>
    </w:p>
    <w:p w:rsidR="002C51CA" w:rsidRPr="002C51CA" w:rsidRDefault="002C51CA" w:rsidP="002C51CA">
      <w:pPr>
        <w:ind w:left="720"/>
        <w:rPr>
          <w:rFonts w:ascii="Arial Narrow" w:hAnsi="Arial Narrow"/>
          <w:bCs/>
          <w:i/>
        </w:rPr>
      </w:pPr>
    </w:p>
    <w:tbl>
      <w:tblPr>
        <w:tblW w:w="137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3908"/>
      </w:tblGrid>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b/>
                <w:i/>
                <w:lang w:val="pl-PL"/>
              </w:rPr>
            </w:pPr>
            <w:r w:rsidRPr="002C51CA">
              <w:rPr>
                <w:rFonts w:ascii="Arial Narrow" w:hAnsi="Arial Narrow"/>
                <w:b/>
                <w:i/>
                <w:lang w:val="pl-PL"/>
              </w:rPr>
              <w:t>Sveukupno Zimsko održavanje</w:t>
            </w:r>
          </w:p>
        </w:tc>
        <w:tc>
          <w:tcPr>
            <w:tcW w:w="3908"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60.000,00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opći prihodi i primici</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3.000,00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prihodi od komunalne naknade</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56.000,00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ostale pomoći</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1.000,00 kn</w:t>
            </w:r>
          </w:p>
        </w:tc>
      </w:tr>
    </w:tbl>
    <w:p w:rsidR="002C51CA" w:rsidRPr="002C51CA" w:rsidRDefault="002C51CA" w:rsidP="002C51CA">
      <w:pPr>
        <w:ind w:left="720"/>
        <w:rPr>
          <w:rFonts w:ascii="Arial Narrow" w:hAnsi="Arial Narrow"/>
          <w:bCs/>
          <w:i/>
        </w:rPr>
      </w:pPr>
    </w:p>
    <w:p w:rsidR="002C51CA" w:rsidRPr="002C51CA" w:rsidRDefault="002C51CA" w:rsidP="002C51CA">
      <w:pPr>
        <w:ind w:left="720"/>
        <w:rPr>
          <w:rFonts w:ascii="Arial Narrow" w:hAnsi="Arial Narrow"/>
          <w:bCs/>
          <w:i/>
        </w:rPr>
      </w:pPr>
    </w:p>
    <w:p w:rsidR="002C51CA" w:rsidRPr="002C51CA" w:rsidRDefault="002C51CA" w:rsidP="002C51CA">
      <w:pPr>
        <w:ind w:left="1080"/>
        <w:rPr>
          <w:rFonts w:ascii="Arial Narrow" w:hAnsi="Arial Narrow"/>
          <w:b/>
          <w:bCs/>
          <w:i/>
          <w:color w:val="000000"/>
        </w:rPr>
      </w:pPr>
      <w:r w:rsidRPr="002C51CA">
        <w:rPr>
          <w:rFonts w:ascii="Arial Narrow" w:hAnsi="Arial Narrow"/>
          <w:b/>
          <w:bCs/>
          <w:i/>
          <w:color w:val="000000"/>
        </w:rPr>
        <w:t xml:space="preserve">V. </w:t>
      </w:r>
      <w:r w:rsidRPr="002C51CA">
        <w:rPr>
          <w:rFonts w:ascii="Arial Narrow" w:hAnsi="Arial Narrow"/>
          <w:b/>
          <w:bCs/>
          <w:i/>
          <w:color w:val="000000"/>
        </w:rPr>
        <w:tab/>
      </w:r>
      <w:r w:rsidRPr="002C51CA">
        <w:rPr>
          <w:rFonts w:ascii="Arial Narrow" w:hAnsi="Arial Narrow"/>
          <w:b/>
          <w:bCs/>
          <w:i/>
          <w:color w:val="000000"/>
        </w:rPr>
        <w:tab/>
        <w:t xml:space="preserve">GROBLJE, MRTVAČNICA </w:t>
      </w:r>
      <w:r w:rsidRPr="002C51CA">
        <w:rPr>
          <w:rFonts w:ascii="Arial Narrow" w:hAnsi="Arial Narrow"/>
          <w:bCs/>
          <w:i/>
          <w:color w:val="000000"/>
        </w:rPr>
        <w:t>– OPIS I OPSEG POSLOVA SA PROCJENOM TROŠKOVA PO DJELATNOSTIMA I IZVOROM FINANCIRANJA:</w:t>
      </w:r>
    </w:p>
    <w:p w:rsidR="002C51CA" w:rsidRPr="002C51CA" w:rsidRDefault="002C51CA" w:rsidP="002C51CA">
      <w:pPr>
        <w:rPr>
          <w:rFonts w:ascii="Arial Narrow" w:hAnsi="Arial Narrow"/>
          <w:b/>
          <w:bCs/>
          <w:i/>
          <w:color w:val="000000"/>
        </w:rPr>
      </w:pPr>
    </w:p>
    <w:p w:rsidR="002C51CA" w:rsidRPr="002C51CA" w:rsidRDefault="002C51CA" w:rsidP="00F72073">
      <w:pPr>
        <w:numPr>
          <w:ilvl w:val="0"/>
          <w:numId w:val="28"/>
        </w:numPr>
        <w:rPr>
          <w:rFonts w:ascii="Arial Narrow" w:hAnsi="Arial Narrow"/>
          <w:b/>
          <w:bCs/>
          <w:i/>
        </w:rPr>
      </w:pPr>
      <w:r w:rsidRPr="002C51CA">
        <w:rPr>
          <w:rFonts w:ascii="Arial Narrow" w:hAnsi="Arial Narrow"/>
          <w:b/>
          <w:bCs/>
          <w:i/>
        </w:rPr>
        <w:t>ODRŽAVANJE GROBLJA:</w:t>
      </w:r>
    </w:p>
    <w:p w:rsidR="002C51CA" w:rsidRPr="002C51CA" w:rsidRDefault="002C51CA" w:rsidP="002C51CA">
      <w:pPr>
        <w:ind w:left="720"/>
        <w:rPr>
          <w:rFonts w:ascii="Arial Narrow" w:hAnsi="Arial Narrow"/>
          <w:bCs/>
          <w:i/>
        </w:rPr>
      </w:pPr>
      <w:r w:rsidRPr="002C51CA">
        <w:rPr>
          <w:rFonts w:ascii="Arial Narrow" w:hAnsi="Arial Narrow"/>
          <w:b/>
          <w:bCs/>
          <w:i/>
        </w:rPr>
        <w:t>Opis i opseg poslova:</w:t>
      </w:r>
      <w:r w:rsidRPr="002C51CA">
        <w:rPr>
          <w:rFonts w:ascii="Arial Narrow" w:hAnsi="Arial Narrow"/>
          <w:bCs/>
          <w:i/>
        </w:rPr>
        <w:t xml:space="preserve"> </w:t>
      </w:r>
    </w:p>
    <w:p w:rsidR="002C51CA" w:rsidRPr="002C51CA" w:rsidRDefault="002C51CA" w:rsidP="002C51CA">
      <w:pPr>
        <w:ind w:left="720"/>
        <w:rPr>
          <w:rFonts w:ascii="Arial Narrow" w:hAnsi="Arial Narrow"/>
          <w:bCs/>
          <w:i/>
        </w:rPr>
      </w:pPr>
      <w:r w:rsidRPr="002C51CA">
        <w:rPr>
          <w:rFonts w:ascii="Arial Narrow" w:hAnsi="Arial Narrow"/>
          <w:bCs/>
          <w:i/>
        </w:rPr>
        <w:t xml:space="preserve">- obuhvaća usluge košnje trave na groblju i zelene površine oko zgrade mrtvačnice, prskanje korova-staze na groblju, orezivanje ukrasnog bilja unutar groblja, pranje opločnika-mrtvačnica, od mjeseca ožujka do mjeseca studenog. </w:t>
      </w:r>
    </w:p>
    <w:p w:rsidR="002C51CA" w:rsidRPr="002C51CA" w:rsidRDefault="002C51CA" w:rsidP="002C51CA">
      <w:pPr>
        <w:ind w:left="720"/>
        <w:rPr>
          <w:rFonts w:ascii="Arial Narrow" w:hAnsi="Arial Narrow"/>
          <w:bCs/>
          <w:i/>
        </w:rPr>
      </w:pPr>
      <w:r w:rsidRPr="002C51CA">
        <w:rPr>
          <w:rFonts w:ascii="Arial Narrow" w:hAnsi="Arial Narrow"/>
          <w:bCs/>
          <w:i/>
        </w:rPr>
        <w:t xml:space="preserve">- obuhvaća održavanje ograde na starom groblju u Rozgi (cca 100 m ograde), održavanje staza na starom groblju (cca 100 m2), usluge servisiranja centralnog grijanja u zgradi mrtvačnice (jedan plinski bojler), soboslikarske i zidarske usluge tekućeg održavanja zgrade mrtvačnice i kapelice, </w:t>
      </w:r>
    </w:p>
    <w:p w:rsidR="002C51CA" w:rsidRPr="002C51CA" w:rsidRDefault="002C51CA" w:rsidP="002C51CA">
      <w:pPr>
        <w:ind w:left="720"/>
        <w:rPr>
          <w:rFonts w:ascii="Arial Narrow" w:hAnsi="Arial Narrow"/>
          <w:bCs/>
          <w:i/>
        </w:rPr>
      </w:pPr>
      <w:r w:rsidRPr="002C51CA">
        <w:rPr>
          <w:rFonts w:ascii="Arial Narrow" w:hAnsi="Arial Narrow"/>
          <w:b/>
          <w:bCs/>
          <w:i/>
        </w:rPr>
        <w:t>Procjena troškova</w:t>
      </w:r>
      <w:r w:rsidRPr="002C51CA">
        <w:rPr>
          <w:rFonts w:ascii="Arial Narrow" w:hAnsi="Arial Narrow"/>
          <w:bCs/>
          <w:i/>
        </w:rPr>
        <w:t xml:space="preserve"> je u iznosu od 46.000,00 kn. </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w:t>
      </w:r>
    </w:p>
    <w:p w:rsidR="002C51CA" w:rsidRPr="002C51CA" w:rsidRDefault="002C51CA" w:rsidP="002C51CA">
      <w:pPr>
        <w:ind w:left="720"/>
        <w:rPr>
          <w:rFonts w:ascii="Arial Narrow" w:hAnsi="Arial Narrow"/>
          <w:bCs/>
          <w:i/>
        </w:rPr>
      </w:pPr>
      <w:r w:rsidRPr="002C51CA">
        <w:rPr>
          <w:rFonts w:ascii="Arial Narrow" w:hAnsi="Arial Narrow"/>
          <w:bCs/>
          <w:i/>
        </w:rPr>
        <w:t>općih prihoda i primitaka u iznosu od 1.000,00 kn</w:t>
      </w:r>
    </w:p>
    <w:p w:rsidR="002C51CA" w:rsidRPr="002C51CA" w:rsidRDefault="002C51CA" w:rsidP="002C51CA">
      <w:pPr>
        <w:ind w:left="720"/>
        <w:rPr>
          <w:rFonts w:ascii="Arial Narrow" w:hAnsi="Arial Narrow"/>
          <w:bCs/>
          <w:i/>
        </w:rPr>
      </w:pPr>
      <w:r w:rsidRPr="002C51CA">
        <w:rPr>
          <w:rFonts w:ascii="Arial Narrow" w:hAnsi="Arial Narrow"/>
          <w:bCs/>
          <w:i/>
        </w:rPr>
        <w:t xml:space="preserve">prihoda od grobne naknade u iznosu od 45.000,00 kn. </w:t>
      </w:r>
    </w:p>
    <w:p w:rsidR="002C51CA" w:rsidRPr="002C51CA" w:rsidRDefault="002C51CA" w:rsidP="002C51CA">
      <w:pPr>
        <w:ind w:left="720"/>
        <w:rPr>
          <w:rFonts w:ascii="Arial Narrow" w:hAnsi="Arial Narrow"/>
          <w:bCs/>
          <w:i/>
        </w:rPr>
      </w:pPr>
    </w:p>
    <w:tbl>
      <w:tblPr>
        <w:tblW w:w="137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3908"/>
      </w:tblGrid>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b/>
                <w:i/>
                <w:lang w:val="pl-PL"/>
              </w:rPr>
            </w:pPr>
            <w:r w:rsidRPr="002C51CA">
              <w:rPr>
                <w:rFonts w:ascii="Arial Narrow" w:hAnsi="Arial Narrow"/>
                <w:b/>
                <w:i/>
                <w:lang w:val="pl-PL"/>
              </w:rPr>
              <w:t>Sveukupno Groblje, mrtvačnica</w:t>
            </w:r>
          </w:p>
        </w:tc>
        <w:tc>
          <w:tcPr>
            <w:tcW w:w="3908"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46.000,00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opći prihodi i primici</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1.000,00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prihod od grobne naknade</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45.000,00 kn</w:t>
            </w:r>
          </w:p>
        </w:tc>
      </w:tr>
    </w:tbl>
    <w:p w:rsidR="002C51CA" w:rsidRPr="002C51CA" w:rsidRDefault="002C51CA" w:rsidP="002C51CA">
      <w:pPr>
        <w:ind w:left="720"/>
        <w:rPr>
          <w:rFonts w:ascii="Arial Narrow" w:hAnsi="Arial Narrow"/>
          <w:bCs/>
          <w:i/>
        </w:rPr>
      </w:pPr>
    </w:p>
    <w:p w:rsidR="002C51CA" w:rsidRPr="002C51CA" w:rsidRDefault="002C51CA" w:rsidP="002C51CA">
      <w:pPr>
        <w:ind w:left="720"/>
        <w:rPr>
          <w:rFonts w:ascii="Arial Narrow" w:hAnsi="Arial Narrow"/>
          <w:bCs/>
          <w:i/>
        </w:rPr>
      </w:pPr>
    </w:p>
    <w:p w:rsidR="002C51CA" w:rsidRPr="002C51CA" w:rsidRDefault="002C51CA" w:rsidP="002C51CA">
      <w:pPr>
        <w:ind w:left="1080"/>
        <w:rPr>
          <w:rFonts w:ascii="Arial Narrow" w:hAnsi="Arial Narrow"/>
          <w:bCs/>
          <w:i/>
          <w:color w:val="000000"/>
        </w:rPr>
      </w:pPr>
      <w:r w:rsidRPr="002C51CA">
        <w:rPr>
          <w:rFonts w:ascii="Arial Narrow" w:hAnsi="Arial Narrow"/>
          <w:b/>
          <w:bCs/>
          <w:i/>
          <w:color w:val="000000"/>
        </w:rPr>
        <w:t xml:space="preserve">VI. </w:t>
      </w:r>
      <w:r w:rsidRPr="002C51CA">
        <w:rPr>
          <w:rFonts w:ascii="Arial Narrow" w:hAnsi="Arial Narrow"/>
          <w:b/>
          <w:bCs/>
          <w:i/>
          <w:color w:val="000000"/>
        </w:rPr>
        <w:tab/>
      </w:r>
      <w:r w:rsidRPr="002C51CA">
        <w:rPr>
          <w:rFonts w:ascii="Arial Narrow" w:hAnsi="Arial Narrow"/>
          <w:b/>
          <w:bCs/>
          <w:i/>
          <w:color w:val="000000"/>
        </w:rPr>
        <w:tab/>
        <w:t xml:space="preserve">ODRŽAVANJE OSTALIH JAVNIH POVRŠINA </w:t>
      </w:r>
      <w:r w:rsidRPr="002C51CA">
        <w:rPr>
          <w:rFonts w:ascii="Arial Narrow" w:hAnsi="Arial Narrow"/>
          <w:bCs/>
          <w:i/>
          <w:color w:val="000000"/>
        </w:rPr>
        <w:t>– OPIS I OPSEG POSLOVA SA PROCJENOM TROŠKOVA PO DJELATNOSTIMA I IZVOROM FINANCIRANJA:</w:t>
      </w:r>
    </w:p>
    <w:p w:rsidR="002C51CA" w:rsidRPr="002C51CA" w:rsidRDefault="002C51CA" w:rsidP="002C51CA">
      <w:pPr>
        <w:ind w:left="1080"/>
        <w:rPr>
          <w:rFonts w:ascii="Arial Narrow" w:hAnsi="Arial Narrow"/>
          <w:bCs/>
          <w:i/>
          <w:color w:val="000000"/>
        </w:rPr>
      </w:pPr>
    </w:p>
    <w:p w:rsidR="002C51CA" w:rsidRPr="002C51CA" w:rsidRDefault="002C51CA" w:rsidP="00F72073">
      <w:pPr>
        <w:numPr>
          <w:ilvl w:val="0"/>
          <w:numId w:val="28"/>
        </w:numPr>
        <w:rPr>
          <w:rFonts w:ascii="Arial Narrow" w:hAnsi="Arial Narrow"/>
          <w:b/>
          <w:bCs/>
          <w:i/>
        </w:rPr>
      </w:pPr>
      <w:r w:rsidRPr="002C51CA">
        <w:rPr>
          <w:rFonts w:ascii="Arial Narrow" w:hAnsi="Arial Narrow"/>
          <w:b/>
          <w:bCs/>
          <w:i/>
        </w:rPr>
        <w:t>MALE KOMUNALNE AKCIJE MJESNIH ODBORA:</w:t>
      </w:r>
    </w:p>
    <w:p w:rsidR="002C51CA" w:rsidRPr="002C51CA" w:rsidRDefault="002C51CA" w:rsidP="002C51CA">
      <w:pPr>
        <w:ind w:left="720"/>
        <w:rPr>
          <w:rFonts w:ascii="Arial Narrow" w:hAnsi="Arial Narrow"/>
          <w:bCs/>
          <w:i/>
        </w:rPr>
      </w:pPr>
      <w:r w:rsidRPr="002C51CA">
        <w:rPr>
          <w:rFonts w:ascii="Arial Narrow" w:hAnsi="Arial Narrow"/>
          <w:b/>
          <w:bCs/>
          <w:i/>
        </w:rPr>
        <w:t xml:space="preserve">Opis i opseg poslova: </w:t>
      </w:r>
      <w:r w:rsidRPr="002C51CA">
        <w:rPr>
          <w:rFonts w:ascii="Arial Narrow" w:hAnsi="Arial Narrow"/>
          <w:bCs/>
          <w:i/>
        </w:rPr>
        <w:t>uređenje kapelice u Ulici Pavla Štoosa</w:t>
      </w:r>
    </w:p>
    <w:p w:rsidR="002C51CA" w:rsidRPr="002C51CA" w:rsidRDefault="002C51CA" w:rsidP="002C51CA">
      <w:pPr>
        <w:ind w:left="720"/>
        <w:rPr>
          <w:rFonts w:ascii="Arial Narrow" w:hAnsi="Arial Narrow"/>
          <w:bCs/>
          <w:i/>
        </w:rPr>
      </w:pPr>
      <w:r w:rsidRPr="002C51CA">
        <w:rPr>
          <w:rFonts w:ascii="Arial Narrow" w:hAnsi="Arial Narrow"/>
          <w:b/>
          <w:bCs/>
          <w:i/>
        </w:rPr>
        <w:t>Procjena troškova</w:t>
      </w:r>
      <w:r w:rsidRPr="002C51CA">
        <w:rPr>
          <w:rFonts w:ascii="Arial Narrow" w:hAnsi="Arial Narrow"/>
          <w:bCs/>
          <w:i/>
        </w:rPr>
        <w:t xml:space="preserve"> je u iznosu od 16.000,00 kn.</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w:t>
      </w:r>
    </w:p>
    <w:p w:rsidR="002C51CA" w:rsidRPr="002C51CA" w:rsidRDefault="002C51CA" w:rsidP="002C51CA">
      <w:pPr>
        <w:ind w:left="720"/>
        <w:rPr>
          <w:rFonts w:ascii="Arial Narrow" w:hAnsi="Arial Narrow"/>
          <w:bCs/>
          <w:i/>
        </w:rPr>
      </w:pPr>
      <w:r w:rsidRPr="002C51CA">
        <w:rPr>
          <w:rFonts w:ascii="Arial Narrow" w:hAnsi="Arial Narrow"/>
          <w:bCs/>
          <w:i/>
        </w:rPr>
        <w:t>općih prihoda i primitaka u iznosu od 16.000,00 kn</w:t>
      </w:r>
    </w:p>
    <w:tbl>
      <w:tblPr>
        <w:tblW w:w="137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3908"/>
      </w:tblGrid>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b/>
                <w:i/>
                <w:lang w:val="pl-PL"/>
              </w:rPr>
            </w:pPr>
            <w:r w:rsidRPr="002C51CA">
              <w:rPr>
                <w:rFonts w:ascii="Arial Narrow" w:hAnsi="Arial Narrow"/>
                <w:b/>
                <w:i/>
                <w:lang w:val="pl-PL"/>
              </w:rPr>
              <w:t>Sveukupno Održavanje ostalih javnih površina</w:t>
            </w:r>
          </w:p>
        </w:tc>
        <w:tc>
          <w:tcPr>
            <w:tcW w:w="3908"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16.000,00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opći prihodi i primici</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16.000,00 kn</w:t>
            </w:r>
          </w:p>
        </w:tc>
      </w:tr>
    </w:tbl>
    <w:p w:rsidR="002C51CA" w:rsidRPr="002C51CA" w:rsidRDefault="002C51CA" w:rsidP="002C51CA">
      <w:pPr>
        <w:ind w:left="720"/>
        <w:rPr>
          <w:rFonts w:ascii="Arial Narrow" w:hAnsi="Arial Narrow"/>
          <w:bCs/>
          <w:i/>
        </w:rPr>
      </w:pPr>
    </w:p>
    <w:p w:rsidR="002C51CA" w:rsidRPr="002C51CA" w:rsidRDefault="002C51CA" w:rsidP="002C51CA">
      <w:pPr>
        <w:ind w:left="1080"/>
        <w:rPr>
          <w:rFonts w:ascii="Arial Narrow" w:hAnsi="Arial Narrow"/>
          <w:b/>
          <w:bCs/>
          <w:i/>
          <w:color w:val="000000"/>
        </w:rPr>
      </w:pPr>
      <w:r w:rsidRPr="002C51CA">
        <w:rPr>
          <w:rFonts w:ascii="Arial Narrow" w:hAnsi="Arial Narrow"/>
          <w:b/>
          <w:bCs/>
          <w:i/>
          <w:color w:val="000000"/>
        </w:rPr>
        <w:t xml:space="preserve">VII. </w:t>
      </w:r>
      <w:r w:rsidRPr="002C51CA">
        <w:rPr>
          <w:rFonts w:ascii="Arial Narrow" w:hAnsi="Arial Narrow"/>
          <w:b/>
          <w:bCs/>
          <w:i/>
          <w:color w:val="000000"/>
        </w:rPr>
        <w:tab/>
      </w:r>
      <w:r w:rsidRPr="002C51CA">
        <w:rPr>
          <w:rFonts w:ascii="Arial Narrow" w:hAnsi="Arial Narrow"/>
          <w:b/>
          <w:bCs/>
          <w:i/>
          <w:color w:val="000000"/>
        </w:rPr>
        <w:tab/>
        <w:t xml:space="preserve">GRAĐEVINE I UREĐAJI JAVNE NAMJENE </w:t>
      </w:r>
      <w:r w:rsidRPr="002C51CA">
        <w:rPr>
          <w:rFonts w:ascii="Arial Narrow" w:hAnsi="Arial Narrow"/>
          <w:bCs/>
          <w:i/>
          <w:color w:val="000000"/>
        </w:rPr>
        <w:t>– OPIS I OPSEG POSLOVA SA PROCJENOM TROŠKOVA PO DJELATNOSTIMA I IZVOROM FINANCIRANJA:</w:t>
      </w:r>
    </w:p>
    <w:p w:rsidR="002C51CA" w:rsidRPr="002C51CA" w:rsidRDefault="002C51CA" w:rsidP="002C51CA">
      <w:pPr>
        <w:ind w:left="720"/>
        <w:rPr>
          <w:rFonts w:ascii="Arial Narrow" w:hAnsi="Arial Narrow"/>
          <w:bCs/>
          <w:i/>
        </w:rPr>
      </w:pPr>
    </w:p>
    <w:p w:rsidR="002C51CA" w:rsidRPr="002C51CA" w:rsidRDefault="002C51CA" w:rsidP="00F72073">
      <w:pPr>
        <w:numPr>
          <w:ilvl w:val="0"/>
          <w:numId w:val="28"/>
        </w:numPr>
        <w:rPr>
          <w:rFonts w:ascii="Arial Narrow" w:hAnsi="Arial Narrow"/>
          <w:bCs/>
          <w:i/>
        </w:rPr>
      </w:pPr>
      <w:r w:rsidRPr="002C51CA">
        <w:rPr>
          <w:rFonts w:ascii="Arial Narrow" w:hAnsi="Arial Narrow"/>
          <w:b/>
          <w:bCs/>
          <w:i/>
        </w:rPr>
        <w:t>OZNAKE ULICA I ZNAKOVI:</w:t>
      </w:r>
      <w:r w:rsidRPr="002C51CA">
        <w:rPr>
          <w:rFonts w:ascii="Arial Narrow" w:hAnsi="Arial Narrow"/>
          <w:bCs/>
          <w:i/>
        </w:rPr>
        <w:t xml:space="preserve"> </w:t>
      </w:r>
    </w:p>
    <w:p w:rsidR="002C51CA" w:rsidRPr="002C51CA" w:rsidRDefault="002C51CA" w:rsidP="002C51CA">
      <w:pPr>
        <w:ind w:left="720"/>
        <w:rPr>
          <w:rFonts w:ascii="Arial Narrow" w:hAnsi="Arial Narrow"/>
          <w:bCs/>
          <w:i/>
        </w:rPr>
      </w:pPr>
      <w:r w:rsidRPr="002C51CA">
        <w:rPr>
          <w:rFonts w:ascii="Arial Narrow" w:hAnsi="Arial Narrow"/>
          <w:b/>
          <w:bCs/>
          <w:i/>
        </w:rPr>
        <w:t xml:space="preserve">Opis i opseg poslova: </w:t>
      </w:r>
      <w:r w:rsidRPr="002C51CA">
        <w:rPr>
          <w:rFonts w:ascii="Arial Narrow" w:hAnsi="Arial Narrow"/>
          <w:bCs/>
          <w:i/>
        </w:rPr>
        <w:t xml:space="preserve">održavanje i popravak znakova ulica/naselja, nabava oznake ulica na nerazvrstanim cestama. </w:t>
      </w:r>
    </w:p>
    <w:p w:rsidR="002C51CA" w:rsidRPr="002C51CA" w:rsidRDefault="002C51CA" w:rsidP="002C51CA">
      <w:pPr>
        <w:ind w:left="720"/>
        <w:rPr>
          <w:rFonts w:ascii="Arial Narrow" w:hAnsi="Arial Narrow"/>
          <w:bCs/>
          <w:i/>
        </w:rPr>
      </w:pPr>
      <w:r w:rsidRPr="002C51CA">
        <w:rPr>
          <w:rFonts w:ascii="Arial Narrow" w:hAnsi="Arial Narrow"/>
          <w:b/>
          <w:bCs/>
          <w:i/>
        </w:rPr>
        <w:t>Procjena troškova</w:t>
      </w:r>
      <w:r w:rsidRPr="002C51CA">
        <w:rPr>
          <w:rFonts w:ascii="Arial Narrow" w:hAnsi="Arial Narrow"/>
          <w:bCs/>
          <w:i/>
        </w:rPr>
        <w:t xml:space="preserve"> je u iznosu od 4.000,00 kn. </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w:t>
      </w:r>
    </w:p>
    <w:p w:rsidR="002C51CA" w:rsidRPr="002C51CA" w:rsidRDefault="002C51CA" w:rsidP="002C51CA">
      <w:pPr>
        <w:ind w:left="720"/>
        <w:rPr>
          <w:rFonts w:ascii="Arial Narrow" w:hAnsi="Arial Narrow"/>
          <w:bCs/>
          <w:i/>
        </w:rPr>
      </w:pPr>
      <w:r w:rsidRPr="002C51CA">
        <w:rPr>
          <w:rFonts w:ascii="Arial Narrow" w:hAnsi="Arial Narrow"/>
          <w:bCs/>
          <w:i/>
        </w:rPr>
        <w:t>općih prihoda i primitaka u iznosu od 0,00 kn</w:t>
      </w:r>
    </w:p>
    <w:p w:rsidR="002C51CA" w:rsidRPr="002C51CA" w:rsidRDefault="002C51CA" w:rsidP="002C51CA">
      <w:pPr>
        <w:ind w:left="720"/>
        <w:rPr>
          <w:rFonts w:ascii="Arial Narrow" w:hAnsi="Arial Narrow"/>
          <w:bCs/>
          <w:i/>
        </w:rPr>
      </w:pPr>
      <w:r w:rsidRPr="002C51CA">
        <w:rPr>
          <w:rFonts w:ascii="Arial Narrow" w:hAnsi="Arial Narrow"/>
          <w:bCs/>
          <w:i/>
        </w:rPr>
        <w:t>ostalih prihoda za posebne namjene u iznosu od 4.000,00 kn</w:t>
      </w:r>
    </w:p>
    <w:p w:rsidR="002C51CA" w:rsidRPr="002C51CA" w:rsidRDefault="002C51CA" w:rsidP="002C51CA">
      <w:pPr>
        <w:ind w:left="720"/>
        <w:rPr>
          <w:rFonts w:ascii="Arial Narrow" w:hAnsi="Arial Narrow"/>
          <w:bCs/>
          <w:i/>
        </w:rPr>
      </w:pPr>
    </w:p>
    <w:p w:rsidR="002C51CA" w:rsidRPr="002C51CA" w:rsidRDefault="002C51CA" w:rsidP="00F72073">
      <w:pPr>
        <w:numPr>
          <w:ilvl w:val="0"/>
          <w:numId w:val="28"/>
        </w:numPr>
        <w:rPr>
          <w:rFonts w:ascii="Arial Narrow" w:hAnsi="Arial Narrow"/>
          <w:b/>
          <w:bCs/>
          <w:i/>
          <w:color w:val="000000"/>
        </w:rPr>
      </w:pPr>
      <w:r w:rsidRPr="002C51CA">
        <w:rPr>
          <w:rFonts w:ascii="Arial Narrow" w:hAnsi="Arial Narrow"/>
          <w:b/>
          <w:bCs/>
          <w:i/>
        </w:rPr>
        <w:t>VERTIKALNA I HORIZONTALNA SIGNALIZACIJA NA NERAZVRSTANIM CESTAMA:</w:t>
      </w:r>
      <w:r w:rsidRPr="002C51CA">
        <w:rPr>
          <w:rFonts w:ascii="Arial Narrow" w:hAnsi="Arial Narrow"/>
          <w:bCs/>
          <w:i/>
        </w:rPr>
        <w:t xml:space="preserve"> </w:t>
      </w:r>
    </w:p>
    <w:p w:rsidR="002C51CA" w:rsidRPr="002C51CA" w:rsidRDefault="002C51CA" w:rsidP="002C51CA">
      <w:pPr>
        <w:ind w:left="720"/>
        <w:rPr>
          <w:rFonts w:ascii="Arial Narrow" w:hAnsi="Arial Narrow"/>
          <w:bCs/>
          <w:i/>
        </w:rPr>
      </w:pPr>
      <w:r w:rsidRPr="002C51CA">
        <w:rPr>
          <w:rFonts w:ascii="Arial Narrow" w:hAnsi="Arial Narrow"/>
          <w:b/>
          <w:bCs/>
          <w:i/>
        </w:rPr>
        <w:t>Opis i opseg poslova:</w:t>
      </w:r>
      <w:r w:rsidRPr="002C51CA">
        <w:rPr>
          <w:rFonts w:ascii="Arial Narrow" w:hAnsi="Arial Narrow"/>
          <w:bCs/>
          <w:i/>
        </w:rPr>
        <w:t xml:space="preserve"> obuhvaća trošak postave znakova za divljač na nerazvrstanim cestama. </w:t>
      </w:r>
    </w:p>
    <w:p w:rsidR="002C51CA" w:rsidRPr="002C51CA" w:rsidRDefault="002C51CA" w:rsidP="002C51CA">
      <w:pPr>
        <w:ind w:left="720"/>
        <w:rPr>
          <w:rFonts w:ascii="Arial Narrow" w:hAnsi="Arial Narrow"/>
          <w:bCs/>
          <w:i/>
        </w:rPr>
      </w:pPr>
      <w:r w:rsidRPr="002C51CA">
        <w:rPr>
          <w:rFonts w:ascii="Arial Narrow" w:hAnsi="Arial Narrow"/>
          <w:b/>
          <w:bCs/>
          <w:i/>
        </w:rPr>
        <w:t>Procjena troškova</w:t>
      </w:r>
      <w:r w:rsidRPr="002C51CA">
        <w:rPr>
          <w:rFonts w:ascii="Arial Narrow" w:hAnsi="Arial Narrow"/>
          <w:bCs/>
          <w:i/>
        </w:rPr>
        <w:t xml:space="preserve"> je u iznosu od 0,00 kuna. </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w:t>
      </w:r>
    </w:p>
    <w:p w:rsidR="002C51CA" w:rsidRPr="002C51CA" w:rsidRDefault="002C51CA" w:rsidP="002C51CA">
      <w:pPr>
        <w:ind w:left="720"/>
        <w:rPr>
          <w:rFonts w:ascii="Arial Narrow" w:hAnsi="Arial Narrow"/>
          <w:bCs/>
          <w:i/>
        </w:rPr>
      </w:pPr>
      <w:r w:rsidRPr="002C51CA">
        <w:rPr>
          <w:rFonts w:ascii="Arial Narrow" w:hAnsi="Arial Narrow"/>
          <w:bCs/>
          <w:i/>
        </w:rPr>
        <w:t>općih prihoda i primitaka u iznosu od 0,00 kn</w:t>
      </w:r>
    </w:p>
    <w:p w:rsidR="002C51CA" w:rsidRPr="002C51CA" w:rsidRDefault="002C51CA" w:rsidP="002C51CA">
      <w:pPr>
        <w:ind w:left="720"/>
        <w:rPr>
          <w:rFonts w:ascii="Arial Narrow" w:hAnsi="Arial Narrow"/>
          <w:b/>
          <w:bCs/>
          <w:i/>
          <w:color w:val="000000"/>
        </w:rPr>
      </w:pPr>
      <w:r w:rsidRPr="002C51CA">
        <w:rPr>
          <w:rFonts w:ascii="Arial Narrow" w:hAnsi="Arial Narrow"/>
          <w:bCs/>
          <w:i/>
        </w:rPr>
        <w:t>ostalih prihoda za posebne namjene u iznosu od 0,00 kn.</w:t>
      </w:r>
    </w:p>
    <w:p w:rsidR="002C51CA" w:rsidRPr="002C51CA" w:rsidRDefault="002C51CA" w:rsidP="002C51CA">
      <w:pPr>
        <w:ind w:left="720"/>
        <w:rPr>
          <w:rFonts w:ascii="Arial Narrow" w:hAnsi="Arial Narrow"/>
          <w:b/>
          <w:bCs/>
          <w:i/>
          <w:color w:val="000000"/>
        </w:rPr>
      </w:pPr>
    </w:p>
    <w:tbl>
      <w:tblPr>
        <w:tblW w:w="137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3908"/>
      </w:tblGrid>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b/>
                <w:i/>
                <w:lang w:val="pl-PL"/>
              </w:rPr>
            </w:pPr>
            <w:r w:rsidRPr="002C51CA">
              <w:rPr>
                <w:rFonts w:ascii="Arial Narrow" w:hAnsi="Arial Narrow"/>
                <w:b/>
                <w:i/>
                <w:lang w:val="pl-PL"/>
              </w:rPr>
              <w:t>Sveukupno Građevine i uređaji javne namjene</w:t>
            </w:r>
          </w:p>
        </w:tc>
        <w:tc>
          <w:tcPr>
            <w:tcW w:w="3908"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4.000,00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opći prihodi i primici</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0,00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ostali prihodi za posebne namjene</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4.000,00 kn</w:t>
            </w:r>
          </w:p>
        </w:tc>
      </w:tr>
    </w:tbl>
    <w:p w:rsidR="002C51CA" w:rsidRPr="002C51CA" w:rsidRDefault="002C51CA" w:rsidP="002C51CA">
      <w:pPr>
        <w:ind w:left="720"/>
        <w:rPr>
          <w:rFonts w:ascii="Arial Narrow" w:hAnsi="Arial Narrow"/>
          <w:b/>
          <w:bCs/>
          <w:i/>
          <w:color w:val="000000"/>
        </w:rPr>
      </w:pPr>
    </w:p>
    <w:p w:rsidR="002C51CA" w:rsidRPr="002C51CA" w:rsidRDefault="002C51CA" w:rsidP="002C51CA">
      <w:pPr>
        <w:ind w:left="720"/>
        <w:rPr>
          <w:rFonts w:ascii="Arial Narrow" w:hAnsi="Arial Narrow"/>
          <w:b/>
          <w:bCs/>
          <w:i/>
          <w:color w:val="000000"/>
        </w:rPr>
      </w:pPr>
    </w:p>
    <w:p w:rsidR="002C51CA" w:rsidRPr="002C51CA" w:rsidRDefault="002C51CA" w:rsidP="002C51CA">
      <w:pPr>
        <w:ind w:left="1080"/>
        <w:rPr>
          <w:rFonts w:ascii="Arial Narrow" w:hAnsi="Arial Narrow"/>
          <w:bCs/>
          <w:i/>
          <w:color w:val="000000"/>
        </w:rPr>
      </w:pPr>
      <w:r w:rsidRPr="002C51CA">
        <w:rPr>
          <w:rFonts w:ascii="Arial Narrow" w:hAnsi="Arial Narrow"/>
          <w:b/>
          <w:bCs/>
          <w:i/>
          <w:color w:val="000000"/>
        </w:rPr>
        <w:t xml:space="preserve">VIII. </w:t>
      </w:r>
      <w:r w:rsidRPr="002C51CA">
        <w:rPr>
          <w:rFonts w:ascii="Arial Narrow" w:hAnsi="Arial Narrow"/>
          <w:b/>
          <w:bCs/>
          <w:i/>
          <w:color w:val="000000"/>
        </w:rPr>
        <w:tab/>
        <w:t xml:space="preserve">POJAČANO ODRŽAVANJE NERAZVRSTANIH CESTA </w:t>
      </w:r>
      <w:r w:rsidRPr="002C51CA">
        <w:rPr>
          <w:rFonts w:ascii="Arial Narrow" w:hAnsi="Arial Narrow"/>
          <w:bCs/>
          <w:i/>
          <w:color w:val="000000"/>
        </w:rPr>
        <w:t>– OPIS I OPSEG POSLOVA SA PROCJENOM TROŠKOVA PO DJELATNOSTIMA I IZVOROM FINANCIRANJA:</w:t>
      </w:r>
    </w:p>
    <w:p w:rsidR="002C51CA" w:rsidRPr="002C51CA" w:rsidRDefault="002C51CA" w:rsidP="002C51CA">
      <w:pPr>
        <w:ind w:left="1080"/>
        <w:rPr>
          <w:rFonts w:ascii="Arial Narrow" w:hAnsi="Arial Narrow"/>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rPr>
        <w:t>SANACIJA CIJEVNOG PROPUSTA – VINSKI PUT:</w:t>
      </w:r>
      <w:r w:rsidRPr="002C51CA">
        <w:rPr>
          <w:rFonts w:ascii="Arial Narrow" w:hAnsi="Arial Narrow"/>
          <w:bCs/>
          <w:i/>
        </w:rPr>
        <w:t xml:space="preserve"> </w:t>
      </w:r>
    </w:p>
    <w:p w:rsidR="002C51CA" w:rsidRPr="002C51CA" w:rsidRDefault="002C51CA" w:rsidP="002C51CA">
      <w:pPr>
        <w:ind w:left="720"/>
        <w:rPr>
          <w:rFonts w:ascii="Arial Narrow" w:hAnsi="Arial Narrow"/>
          <w:bCs/>
          <w:i/>
        </w:rPr>
      </w:pPr>
      <w:r w:rsidRPr="002C51CA">
        <w:rPr>
          <w:rFonts w:ascii="Arial Narrow" w:hAnsi="Arial Narrow"/>
          <w:b/>
          <w:bCs/>
          <w:i/>
        </w:rPr>
        <w:t xml:space="preserve">Opis i opseg poslova: </w:t>
      </w:r>
      <w:r w:rsidRPr="002C51CA">
        <w:rPr>
          <w:rFonts w:ascii="Arial Narrow" w:hAnsi="Arial Narrow"/>
          <w:bCs/>
          <w:i/>
        </w:rPr>
        <w:t xml:space="preserve">postavljanje betonskih cijevi oborinske odvodnje (10m) na raskrižju  Rozganske ceste i Vinskog puta. </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Procjena troškova</w:t>
      </w:r>
      <w:r w:rsidRPr="002C51CA">
        <w:rPr>
          <w:rFonts w:ascii="Arial Narrow" w:hAnsi="Arial Narrow"/>
          <w:bCs/>
          <w:i/>
          <w:color w:val="000000"/>
        </w:rPr>
        <w:t xml:space="preserve"> je u iznosu od 0,00 kn. </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Izvor financiranja</w:t>
      </w:r>
      <w:r w:rsidRPr="002C51CA">
        <w:rPr>
          <w:rFonts w:ascii="Arial Narrow" w:hAnsi="Arial Narrow"/>
          <w:bCs/>
          <w:i/>
          <w:color w:val="000000"/>
        </w:rPr>
        <w:t xml:space="preserve"> 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 xml:space="preserve">općih prihoda i primitaka u iznosu od 0,00 kn </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ostalih pomoći u iznosu od 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Cs/>
          <w:i/>
        </w:rPr>
      </w:pPr>
      <w:r w:rsidRPr="002C51CA">
        <w:rPr>
          <w:rFonts w:ascii="Arial Narrow" w:hAnsi="Arial Narrow"/>
          <w:b/>
          <w:bCs/>
          <w:i/>
        </w:rPr>
        <w:t>SANACIJA CIJEVNOG PROPUSTA – VINSKI PUT - NADZOR:</w:t>
      </w:r>
      <w:r w:rsidRPr="002C51CA">
        <w:rPr>
          <w:rFonts w:ascii="Arial Narrow" w:hAnsi="Arial Narrow"/>
          <w:bCs/>
          <w:i/>
        </w:rPr>
        <w:t xml:space="preserve"> </w:t>
      </w:r>
    </w:p>
    <w:p w:rsidR="002C51CA" w:rsidRPr="002C51CA" w:rsidRDefault="002C51CA" w:rsidP="002C51CA">
      <w:pPr>
        <w:ind w:left="720"/>
        <w:rPr>
          <w:rFonts w:ascii="Arial Narrow" w:hAnsi="Arial Narrow"/>
          <w:bCs/>
          <w:i/>
        </w:rPr>
      </w:pPr>
      <w:r w:rsidRPr="002C51CA">
        <w:rPr>
          <w:rFonts w:ascii="Arial Narrow" w:hAnsi="Arial Narrow"/>
          <w:b/>
          <w:bCs/>
          <w:i/>
        </w:rPr>
        <w:t>Opis i opseg poslova:</w:t>
      </w:r>
      <w:r w:rsidRPr="002C51CA">
        <w:rPr>
          <w:rFonts w:ascii="Arial Narrow" w:hAnsi="Arial Narrow"/>
          <w:bCs/>
          <w:i/>
        </w:rPr>
        <w:t xml:space="preserve"> trošak stručnog nadzora nad izvođenjem radova postave betonskih cijevi oborinske odvodnje na raskrižju Rozganske ceste i Vinskog puta. </w:t>
      </w:r>
    </w:p>
    <w:p w:rsidR="002C51CA" w:rsidRPr="002C51CA" w:rsidRDefault="002C51CA" w:rsidP="002C51CA">
      <w:pPr>
        <w:ind w:left="720"/>
        <w:rPr>
          <w:rFonts w:ascii="Arial Narrow" w:hAnsi="Arial Narrow"/>
          <w:bCs/>
          <w:i/>
        </w:rPr>
      </w:pPr>
      <w:r w:rsidRPr="002C51CA">
        <w:rPr>
          <w:rFonts w:ascii="Arial Narrow" w:hAnsi="Arial Narrow"/>
          <w:b/>
          <w:bCs/>
          <w:i/>
        </w:rPr>
        <w:t>Procjena troškova</w:t>
      </w:r>
      <w:r w:rsidRPr="002C51CA">
        <w:rPr>
          <w:rFonts w:ascii="Arial Narrow" w:hAnsi="Arial Narrow"/>
          <w:bCs/>
          <w:i/>
        </w:rPr>
        <w:t xml:space="preserve"> je u iznosu od 0,00 kn. </w:t>
      </w:r>
    </w:p>
    <w:p w:rsidR="002C51CA" w:rsidRPr="002C51CA" w:rsidRDefault="002C51CA" w:rsidP="002C51CA">
      <w:pPr>
        <w:ind w:left="720"/>
        <w:rPr>
          <w:rFonts w:ascii="Arial Narrow" w:hAnsi="Arial Narrow"/>
          <w:bCs/>
          <w:i/>
        </w:rPr>
      </w:pPr>
      <w:r w:rsidRPr="002C51CA">
        <w:rPr>
          <w:rFonts w:ascii="Arial Narrow" w:hAnsi="Arial Narrow"/>
          <w:b/>
          <w:bCs/>
          <w:i/>
        </w:rPr>
        <w:t>Izvor financiranja</w:t>
      </w:r>
      <w:r w:rsidRPr="002C51CA">
        <w:rPr>
          <w:rFonts w:ascii="Arial Narrow" w:hAnsi="Arial Narrow"/>
          <w:bCs/>
          <w:i/>
        </w:rPr>
        <w:t xml:space="preserve"> je iz: </w:t>
      </w:r>
    </w:p>
    <w:p w:rsidR="002C51CA" w:rsidRPr="002C51CA" w:rsidRDefault="002C51CA" w:rsidP="002C51CA">
      <w:pPr>
        <w:ind w:left="720"/>
        <w:rPr>
          <w:rFonts w:ascii="Arial Narrow" w:hAnsi="Arial Narrow"/>
          <w:bCs/>
          <w:i/>
        </w:rPr>
      </w:pPr>
      <w:r w:rsidRPr="002C51CA">
        <w:rPr>
          <w:rFonts w:ascii="Arial Narrow" w:hAnsi="Arial Narrow"/>
          <w:bCs/>
          <w:i/>
        </w:rPr>
        <w:t>općih prihoda i primitaka u iznosu od 0,00 kn</w:t>
      </w:r>
    </w:p>
    <w:p w:rsidR="002C51CA" w:rsidRPr="002C51CA" w:rsidRDefault="002C51CA" w:rsidP="002C51CA">
      <w:pPr>
        <w:ind w:left="720"/>
        <w:rPr>
          <w:rFonts w:ascii="Arial Narrow" w:hAnsi="Arial Narrow"/>
          <w:bCs/>
          <w:i/>
        </w:rPr>
      </w:pPr>
    </w:p>
    <w:tbl>
      <w:tblPr>
        <w:tblW w:w="137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3908"/>
      </w:tblGrid>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b/>
                <w:i/>
                <w:lang w:val="pl-PL"/>
              </w:rPr>
            </w:pPr>
            <w:r w:rsidRPr="002C51CA">
              <w:rPr>
                <w:rFonts w:ascii="Arial Narrow" w:hAnsi="Arial Narrow"/>
                <w:b/>
                <w:i/>
                <w:lang w:val="pl-PL"/>
              </w:rPr>
              <w:t>Sveukupno Pojačano održavanje nerazvrstanih cesta</w:t>
            </w:r>
          </w:p>
        </w:tc>
        <w:tc>
          <w:tcPr>
            <w:tcW w:w="3908"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0,00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opći prihodi i primici</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0,00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ostale pomoći</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0,00 kn</w:t>
            </w:r>
          </w:p>
        </w:tc>
      </w:tr>
    </w:tbl>
    <w:p w:rsidR="002C51CA" w:rsidRPr="002C51CA" w:rsidRDefault="002C51CA" w:rsidP="002C51CA">
      <w:pPr>
        <w:rPr>
          <w:rFonts w:ascii="Arial Narrow" w:hAnsi="Arial Narrow"/>
          <w:i/>
        </w:rPr>
      </w:pPr>
    </w:p>
    <w:p w:rsidR="002C51CA" w:rsidRPr="002C51CA" w:rsidRDefault="002C51CA" w:rsidP="002C51CA">
      <w:pPr>
        <w:ind w:left="1080"/>
        <w:rPr>
          <w:rFonts w:ascii="Arial Narrow" w:hAnsi="Arial Narrow"/>
          <w:bCs/>
          <w:i/>
          <w:color w:val="000000"/>
        </w:rPr>
      </w:pPr>
      <w:r w:rsidRPr="002C51CA">
        <w:rPr>
          <w:rFonts w:ascii="Arial Narrow" w:hAnsi="Arial Narrow"/>
          <w:b/>
          <w:bCs/>
          <w:i/>
          <w:color w:val="000000"/>
        </w:rPr>
        <w:t xml:space="preserve">IX. </w:t>
      </w:r>
      <w:r w:rsidRPr="002C51CA">
        <w:rPr>
          <w:rFonts w:ascii="Arial Narrow" w:hAnsi="Arial Narrow"/>
          <w:b/>
          <w:bCs/>
          <w:i/>
          <w:color w:val="000000"/>
        </w:rPr>
        <w:tab/>
        <w:t xml:space="preserve">SANACIJA NESTABILNOG POKOSA NA LOKACIJI DIJELA KUMROVEČKE C. PRIJE K.BR. 188 (k.č.br.1943/1 i 1943/12)  </w:t>
      </w:r>
      <w:r w:rsidRPr="002C51CA">
        <w:rPr>
          <w:rFonts w:ascii="Arial Narrow" w:hAnsi="Arial Narrow"/>
          <w:bCs/>
          <w:i/>
          <w:color w:val="000000"/>
        </w:rPr>
        <w:t>– OPIS I OPSEG POSLOVA SA PROCJENOM TROŠKOVA PO DJELATNOSTIMA I IZVOROM FINANCIRANJA:</w:t>
      </w:r>
    </w:p>
    <w:p w:rsidR="002C51CA" w:rsidRPr="002C51CA" w:rsidRDefault="002C51CA" w:rsidP="002C51CA">
      <w:pPr>
        <w:ind w:left="1080"/>
        <w:rPr>
          <w:rFonts w:ascii="Arial Narrow" w:hAnsi="Arial Narrow"/>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color w:val="000000"/>
        </w:rPr>
        <w:t>IZVOĐENJE RADOVA NA SANACIJI NESTABILNOG POKOSA NA LOK.DIJELA KUMR.CESTE PRIJE K.BR. 188-EU: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Opis i opseg poslova: </w:t>
      </w:r>
      <w:r w:rsidRPr="002C51CA">
        <w:rPr>
          <w:rFonts w:ascii="Arial Narrow" w:hAnsi="Arial Narrow"/>
          <w:bCs/>
          <w:i/>
          <w:color w:val="000000"/>
        </w:rPr>
        <w:t>nabava radova na sanaciji nestabilnog pokosa na lokaciji dijela Kumrovečke ceste prije kućnog broj 188 u naselju Bobovec Rozganski, na k.č.br. 1943/1</w:t>
      </w:r>
      <w:r w:rsidR="00F34744">
        <w:rPr>
          <w:rFonts w:ascii="Arial Narrow" w:hAnsi="Arial Narrow"/>
          <w:bCs/>
          <w:i/>
          <w:color w:val="000000"/>
        </w:rPr>
        <w:t xml:space="preserve"> i 1943/12, obje k.o. Dubravica</w:t>
      </w:r>
    </w:p>
    <w:p w:rsidR="002C51CA" w:rsidRPr="002C51CA" w:rsidRDefault="002C51CA" w:rsidP="002C51CA">
      <w:pPr>
        <w:ind w:left="720"/>
        <w:rPr>
          <w:rFonts w:ascii="Arial Narrow" w:hAnsi="Arial Narrow"/>
          <w:b/>
          <w:bCs/>
          <w:i/>
          <w:color w:val="000000"/>
        </w:rPr>
      </w:pPr>
      <w:r w:rsidRPr="002C51CA">
        <w:rPr>
          <w:rFonts w:ascii="Arial Narrow" w:hAnsi="Arial Narrow"/>
          <w:b/>
          <w:bCs/>
          <w:i/>
          <w:color w:val="000000"/>
        </w:rPr>
        <w:t xml:space="preserve">Procjena troškova </w:t>
      </w:r>
      <w:r w:rsidRPr="002C51CA">
        <w:rPr>
          <w:rFonts w:ascii="Arial Narrow" w:hAnsi="Arial Narrow"/>
          <w:bCs/>
          <w:i/>
          <w:color w:val="000000"/>
        </w:rPr>
        <w:t>je u iznosu od 1.000.000,00 kn.</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Izvor financiranja </w:t>
      </w:r>
      <w:r w:rsidRPr="002C51CA">
        <w:rPr>
          <w:rFonts w:ascii="Arial Narrow" w:hAnsi="Arial Narrow"/>
          <w:bCs/>
          <w:i/>
          <w:color w:val="000000"/>
        </w:rPr>
        <w:t>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pomoći EU u iznosu od 1.000.000,00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
          <w:bCs/>
          <w:i/>
          <w:color w:val="000000"/>
        </w:rPr>
      </w:pPr>
      <w:r w:rsidRPr="002C51CA">
        <w:rPr>
          <w:rFonts w:ascii="Arial Narrow" w:hAnsi="Arial Narrow"/>
          <w:b/>
          <w:bCs/>
          <w:i/>
          <w:color w:val="000000"/>
        </w:rPr>
        <w:t>USLUGA TEHNIČKE POMOĆI U PROVEDBI PROJEKTA TE PRIPREMA I PROVEDBA POSTUPKA NABAVE – Sanacija nestabilnog pokosa-EU: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Opis i opseg poslova: </w:t>
      </w:r>
      <w:r w:rsidRPr="002C51CA">
        <w:rPr>
          <w:rFonts w:ascii="Arial Narrow" w:hAnsi="Arial Narrow"/>
          <w:bCs/>
          <w:i/>
          <w:color w:val="000000"/>
        </w:rPr>
        <w:t>nabava usluge tehničke pomoći u provedbi projekta te priprema i provedba postupaka javne nabave za projekt “Sanacija nestabilnog pokosa na lokaciji dijela Kumrovečke ceste prije kućnog broj 188”</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Procjena troškova</w:t>
      </w:r>
      <w:r w:rsidRPr="002C51CA">
        <w:rPr>
          <w:rFonts w:ascii="Arial Narrow" w:hAnsi="Arial Narrow"/>
          <w:bCs/>
          <w:i/>
          <w:color w:val="000000"/>
        </w:rPr>
        <w:t xml:space="preserve"> je u iznosu od 81.250,00 kn</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Izvor financiranja </w:t>
      </w:r>
      <w:r w:rsidRPr="002C51CA">
        <w:rPr>
          <w:rFonts w:ascii="Arial Narrow" w:hAnsi="Arial Narrow"/>
          <w:bCs/>
          <w:i/>
          <w:color w:val="000000"/>
        </w:rPr>
        <w:t>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pomoći EU u iznosu od 81.250,00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color w:val="000000"/>
        </w:rPr>
        <w:t>USLUGA IZRADE PROJEKTNO TEHNIČKE DOKUMENTACIJE – Sanacija nestabilnog pokosa-EU: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Opis i opseg poslova: </w:t>
      </w:r>
      <w:r w:rsidRPr="002C51CA">
        <w:rPr>
          <w:rFonts w:ascii="Arial Narrow" w:hAnsi="Arial Narrow"/>
          <w:bCs/>
          <w:i/>
          <w:color w:val="000000"/>
        </w:rPr>
        <w:t>nabava usluge izrade projektno tehničke dokumentacije (glavni projekt) za projekt “Sanacija nestabilnog pokosa na lokaciji dijela Kumrovečke ceste prije kućnog broj 188”</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Procjena troškova</w:t>
      </w:r>
      <w:r w:rsidRPr="002C51CA">
        <w:rPr>
          <w:rFonts w:ascii="Arial Narrow" w:hAnsi="Arial Narrow"/>
          <w:bCs/>
          <w:i/>
          <w:color w:val="000000"/>
        </w:rPr>
        <w:t xml:space="preserve"> je u iznosu od 137.250,00 kn.</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Izvor financiranja </w:t>
      </w:r>
      <w:r w:rsidRPr="002C51CA">
        <w:rPr>
          <w:rFonts w:ascii="Arial Narrow" w:hAnsi="Arial Narrow"/>
          <w:bCs/>
          <w:i/>
          <w:color w:val="000000"/>
        </w:rPr>
        <w:t>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pomoći EU u iznosu od 137.250,00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color w:val="000000"/>
        </w:rPr>
        <w:t>PRIPREMA I PRIJAVA PROJEKTA - Sanacija nestabilnog pokosa-EU: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Opis i opseg poslova: </w:t>
      </w:r>
      <w:r w:rsidRPr="002C51CA">
        <w:rPr>
          <w:rFonts w:ascii="Arial Narrow" w:hAnsi="Arial Narrow"/>
          <w:bCs/>
          <w:i/>
          <w:color w:val="000000"/>
        </w:rPr>
        <w:t>nabava usluge pripreme i prijave projekta “Sanacija nestabilnog pokosa na lokaciji dijela Kumrovečke ceste prije kućnog broj 188” na natječaj</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Procjena troškova</w:t>
      </w:r>
      <w:r w:rsidRPr="002C51CA">
        <w:rPr>
          <w:rFonts w:ascii="Arial Narrow" w:hAnsi="Arial Narrow"/>
          <w:bCs/>
          <w:i/>
          <w:color w:val="000000"/>
        </w:rPr>
        <w:t xml:space="preserve"> je u iznosu od 7.000,00 kn</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Izvor financiranja </w:t>
      </w:r>
      <w:r w:rsidRPr="002C51CA">
        <w:rPr>
          <w:rFonts w:ascii="Arial Narrow" w:hAnsi="Arial Narrow"/>
          <w:bCs/>
          <w:i/>
          <w:color w:val="000000"/>
        </w:rPr>
        <w:t>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pomoći EU u iznosu od 7.000,00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color w:val="000000"/>
        </w:rPr>
        <w:t>IZRADA IZJAVE OVLAŠTENOG INŽENJERA O UTJECAJU POTRESA - Sanacija nestabilnog pokosa-EU: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Opis i opseg poslova: </w:t>
      </w:r>
      <w:r w:rsidRPr="002C51CA">
        <w:rPr>
          <w:rFonts w:ascii="Arial Narrow" w:hAnsi="Arial Narrow"/>
          <w:bCs/>
          <w:i/>
          <w:color w:val="000000"/>
        </w:rPr>
        <w:t>nabava usluge izrade izjave ovlaštenog inženjera o utjecaju potresa na pokos na lokaciji dijela Kumrovečke ceste prije kućnog broj 188”</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Procjena troškova</w:t>
      </w:r>
      <w:r w:rsidRPr="002C51CA">
        <w:rPr>
          <w:rFonts w:ascii="Arial Narrow" w:hAnsi="Arial Narrow"/>
          <w:bCs/>
          <w:i/>
          <w:color w:val="000000"/>
        </w:rPr>
        <w:t xml:space="preserve"> je u iznosu od 3.200,00 kn</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Izvor financiranja </w:t>
      </w:r>
      <w:r w:rsidRPr="002C51CA">
        <w:rPr>
          <w:rFonts w:ascii="Arial Narrow" w:hAnsi="Arial Narrow"/>
          <w:bCs/>
          <w:i/>
          <w:color w:val="000000"/>
        </w:rPr>
        <w:t>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pomoći EU u iznosu od 3.200,00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color w:val="000000"/>
        </w:rPr>
        <w:t>USLUGA STRUČNOG NADZORA NAD SANACIJOM NESTABILNOG POKOSA NA LOK.DIJELA KUMR.CESTE PRIJE K.BR.188-EU: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Opis i opseg poslova:</w:t>
      </w:r>
      <w:r w:rsidRPr="002C51CA">
        <w:rPr>
          <w:rFonts w:ascii="Arial Narrow" w:hAnsi="Arial Narrow"/>
          <w:bCs/>
          <w:i/>
          <w:color w:val="000000"/>
        </w:rPr>
        <w:t xml:space="preserve"> nabava usluge vršenja stručnog nadzora nad izvođenjem radova na sanaciji nestabilnog pokosa na lokaciji dijela Kumrovečke ceste prije kućnog broj 188</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Procjena troškova</w:t>
      </w:r>
      <w:r w:rsidRPr="002C51CA">
        <w:rPr>
          <w:rFonts w:ascii="Arial Narrow" w:hAnsi="Arial Narrow"/>
          <w:bCs/>
          <w:i/>
          <w:color w:val="000000"/>
        </w:rPr>
        <w:t xml:space="preserve"> je u iznosu od 43.750,00 kn.</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Izvor financiranja </w:t>
      </w:r>
      <w:r w:rsidRPr="002C51CA">
        <w:rPr>
          <w:rFonts w:ascii="Arial Narrow" w:hAnsi="Arial Narrow"/>
          <w:bCs/>
          <w:i/>
          <w:color w:val="000000"/>
        </w:rPr>
        <w:t>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pomoći EU u iznosu od 43.750,00 kn.</w:t>
      </w:r>
    </w:p>
    <w:p w:rsidR="002C51CA" w:rsidRPr="002C51CA" w:rsidRDefault="002C51CA" w:rsidP="002C51CA">
      <w:pPr>
        <w:ind w:left="720"/>
        <w:rPr>
          <w:rFonts w:ascii="Arial Narrow" w:hAnsi="Arial Narrow"/>
          <w:bCs/>
          <w:i/>
          <w:color w:val="000000"/>
        </w:rPr>
      </w:pPr>
    </w:p>
    <w:tbl>
      <w:tblPr>
        <w:tblW w:w="137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3908"/>
      </w:tblGrid>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b/>
                <w:i/>
                <w:lang w:val="pl-PL"/>
              </w:rPr>
            </w:pPr>
            <w:r w:rsidRPr="002C51CA">
              <w:rPr>
                <w:rFonts w:ascii="Arial Narrow" w:hAnsi="Arial Narrow"/>
                <w:b/>
                <w:i/>
                <w:lang w:val="pl-PL"/>
              </w:rPr>
              <w:t>Sveukupno Sanacija nestabilnog pokosa na lokaciji dijela Kumrovečke c. prije k.br.188 (k.č.br. 1943/1 i 1943/12)</w:t>
            </w:r>
          </w:p>
        </w:tc>
        <w:tc>
          <w:tcPr>
            <w:tcW w:w="3908"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1.272.450,00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pomoći EU</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1.272.450,00 kn</w:t>
            </w:r>
          </w:p>
        </w:tc>
      </w:tr>
    </w:tbl>
    <w:p w:rsidR="002C51CA" w:rsidRPr="002C51CA" w:rsidRDefault="002C51CA" w:rsidP="002C51CA">
      <w:pPr>
        <w:ind w:left="720"/>
        <w:rPr>
          <w:rFonts w:ascii="Arial Narrow" w:hAnsi="Arial Narrow"/>
          <w:bCs/>
          <w:i/>
          <w:color w:val="000000"/>
        </w:rPr>
      </w:pPr>
    </w:p>
    <w:p w:rsidR="002C51CA" w:rsidRPr="002C51CA" w:rsidRDefault="002C51CA" w:rsidP="002C51CA">
      <w:pPr>
        <w:ind w:left="720"/>
        <w:rPr>
          <w:rFonts w:ascii="Arial Narrow" w:hAnsi="Arial Narrow"/>
          <w:bCs/>
          <w:i/>
          <w:color w:val="000000"/>
        </w:rPr>
      </w:pP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X. </w:t>
      </w:r>
      <w:r w:rsidRPr="002C51CA">
        <w:rPr>
          <w:rFonts w:ascii="Arial Narrow" w:hAnsi="Arial Narrow"/>
          <w:b/>
          <w:bCs/>
          <w:i/>
          <w:color w:val="000000"/>
        </w:rPr>
        <w:tab/>
        <w:t>CJELOVITA OBNOVA MOSTA NA POTOKU SUTLIŠĆE U NASELJU VUČILĆEVU (k.č.br. 1249/3, 1519/3 i 1268 k.o. Prosinec)</w:t>
      </w:r>
    </w:p>
    <w:p w:rsidR="002C51CA" w:rsidRPr="002C51CA" w:rsidRDefault="002C51CA" w:rsidP="002C51CA">
      <w:pPr>
        <w:ind w:left="1080"/>
        <w:rPr>
          <w:rFonts w:ascii="Arial Narrow" w:hAnsi="Arial Narrow"/>
          <w:bCs/>
          <w:i/>
          <w:color w:val="000000"/>
        </w:rPr>
      </w:pPr>
      <w:r w:rsidRPr="002C51CA">
        <w:rPr>
          <w:rFonts w:ascii="Arial Narrow" w:hAnsi="Arial Narrow"/>
          <w:bCs/>
          <w:i/>
          <w:color w:val="000000"/>
        </w:rPr>
        <w:t>– OPIS I OPSEG POSLOVA SA PROCJENOM TROŠKOVA PO DJELATNOSTIMA I IZVOROM FINANCIRANJA:</w:t>
      </w:r>
    </w:p>
    <w:p w:rsidR="002C51CA" w:rsidRPr="002C51CA" w:rsidRDefault="002C51CA" w:rsidP="002C51CA">
      <w:pPr>
        <w:ind w:left="1080"/>
        <w:rPr>
          <w:rFonts w:ascii="Arial Narrow" w:hAnsi="Arial Narrow"/>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color w:val="000000"/>
        </w:rPr>
        <w:t>GRAĐEVINSKI RADOVI – Obnova mosta na potoku Sutlišće u naselju Vučilćevu-EU: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Opis i opseg poslova: </w:t>
      </w:r>
      <w:r w:rsidRPr="002C51CA">
        <w:rPr>
          <w:rFonts w:ascii="Arial Narrow" w:hAnsi="Arial Narrow"/>
          <w:bCs/>
          <w:i/>
          <w:color w:val="000000"/>
        </w:rPr>
        <w:t>nabava radova na obnovi mosta na potoku Sutlišće u naselju Vučilćevu, na k.č.br. 1249/3, 1519/3 i 1268 k.o. Prosinec</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Procjena troškova </w:t>
      </w:r>
      <w:r w:rsidRPr="002C51CA">
        <w:rPr>
          <w:rFonts w:ascii="Arial Narrow" w:hAnsi="Arial Narrow"/>
          <w:bCs/>
          <w:i/>
          <w:color w:val="000000"/>
        </w:rPr>
        <w:t>je u iznosu od 2.250.000,00 kn</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Izvor financiranja </w:t>
      </w:r>
      <w:r w:rsidRPr="002C51CA">
        <w:rPr>
          <w:rFonts w:ascii="Arial Narrow" w:hAnsi="Arial Narrow"/>
          <w:bCs/>
          <w:i/>
          <w:color w:val="000000"/>
        </w:rPr>
        <w:t>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pomoći EU u iznosu od 2.250.000,00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color w:val="000000"/>
        </w:rPr>
        <w:t>IZJAVA STRUČNJAKA I ELABORAT OCJENE POSTOJEĆEG STANJA - Obnova mosta na potoku Sutlišće u naselju Vučilćevu-EU: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Opis i opseg poslova: </w:t>
      </w:r>
      <w:r w:rsidRPr="002C51CA">
        <w:rPr>
          <w:rFonts w:ascii="Arial Narrow" w:hAnsi="Arial Narrow"/>
          <w:bCs/>
          <w:i/>
          <w:color w:val="000000"/>
        </w:rPr>
        <w:t>nabava usluge izrade izjave ovlaštenog inženjera o utjecaju potresa na most te izrade elaborate (nalaza) ocjene postojećeg stanja mosta na na potoku Sutlišće u naselju Vučilćevu, na k.č.br. 1249/3, 1519/3 i 1268 k.o. Prosinec</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Procjena troškova</w:t>
      </w:r>
      <w:r w:rsidRPr="002C51CA">
        <w:rPr>
          <w:rFonts w:ascii="Arial Narrow" w:hAnsi="Arial Narrow"/>
          <w:bCs/>
          <w:i/>
          <w:color w:val="000000"/>
        </w:rPr>
        <w:t xml:space="preserve"> je u iznosu od 12.500,00 kn.</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Izvor financiranja </w:t>
      </w:r>
      <w:r w:rsidRPr="002C51CA">
        <w:rPr>
          <w:rFonts w:ascii="Arial Narrow" w:hAnsi="Arial Narrow"/>
          <w:bCs/>
          <w:i/>
          <w:color w:val="000000"/>
        </w:rPr>
        <w:t>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pomoći EU u iznosu od 12.500,00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color w:val="000000"/>
        </w:rPr>
        <w:t>IZRADA PROJEKTNO-TEHNIČKE DOKUMENTACIJE - Obnova mosta na potoku Sutlišće u naselju Vučilćevu-EU: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Opis i opseg poslova: </w:t>
      </w:r>
      <w:r w:rsidRPr="002C51CA">
        <w:rPr>
          <w:rFonts w:ascii="Arial Narrow" w:hAnsi="Arial Narrow"/>
          <w:bCs/>
          <w:i/>
          <w:color w:val="000000"/>
        </w:rPr>
        <w:t>nabava usluge izrade projektno tehničke dokumentacije (glavni projekt) za projekt “Cjelovita obnova mosta na potoku Sutlišće u naselju Vučilćevu”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Procjena troškova </w:t>
      </w:r>
      <w:r w:rsidRPr="002C51CA">
        <w:rPr>
          <w:rFonts w:ascii="Arial Narrow" w:hAnsi="Arial Narrow"/>
          <w:bCs/>
          <w:i/>
          <w:color w:val="000000"/>
        </w:rPr>
        <w:t>je u iznosu od 215.625,00 kn</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Izvor financiranja </w:t>
      </w:r>
      <w:r w:rsidRPr="002C51CA">
        <w:rPr>
          <w:rFonts w:ascii="Arial Narrow" w:hAnsi="Arial Narrow"/>
          <w:bCs/>
          <w:i/>
          <w:color w:val="000000"/>
        </w:rPr>
        <w:t>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pomoći EU u iznosu od 215.625,00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color w:val="000000"/>
        </w:rPr>
        <w:t>STRUČNI NADZOR - Obnova mosta na potoku Sutlišće u naselju Vučilćevu-EU: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Opis i opseg poslova:  </w:t>
      </w:r>
      <w:r w:rsidRPr="002C51CA">
        <w:rPr>
          <w:rFonts w:ascii="Arial Narrow" w:hAnsi="Arial Narrow"/>
          <w:bCs/>
          <w:i/>
          <w:color w:val="000000"/>
        </w:rPr>
        <w:t>nabava usluge vršenja stručnog nadzora nad izvođenjem radova na obnovi mosta na potoku Sutlišće u naselju Vučilčevu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Procjena troškova</w:t>
      </w:r>
      <w:r w:rsidRPr="002C51CA">
        <w:rPr>
          <w:rFonts w:ascii="Arial Narrow" w:hAnsi="Arial Narrow"/>
          <w:bCs/>
          <w:i/>
          <w:color w:val="000000"/>
        </w:rPr>
        <w:t xml:space="preserve"> je u iznosu od 56.250,00 kn</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Izvor financiranja </w:t>
      </w:r>
      <w:r w:rsidRPr="002C51CA">
        <w:rPr>
          <w:rFonts w:ascii="Arial Narrow" w:hAnsi="Arial Narrow"/>
          <w:bCs/>
          <w:i/>
          <w:color w:val="000000"/>
        </w:rPr>
        <w:t>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pomoći EU u iznosu od 56.250,00 kn.</w:t>
      </w:r>
    </w:p>
    <w:p w:rsidR="002C51CA" w:rsidRPr="002C51CA" w:rsidRDefault="002C51CA" w:rsidP="002C51CA">
      <w:pPr>
        <w:ind w:left="720"/>
        <w:rPr>
          <w:rFonts w:ascii="Arial Narrow" w:hAnsi="Arial Narrow"/>
          <w:bCs/>
          <w:i/>
          <w:color w:val="000000"/>
        </w:rPr>
      </w:pPr>
    </w:p>
    <w:p w:rsidR="002C51CA" w:rsidRPr="002C51CA" w:rsidRDefault="002C51CA" w:rsidP="00F72073">
      <w:pPr>
        <w:numPr>
          <w:ilvl w:val="0"/>
          <w:numId w:val="28"/>
        </w:numPr>
        <w:rPr>
          <w:rFonts w:ascii="Arial Narrow" w:hAnsi="Arial Narrow"/>
          <w:bCs/>
          <w:i/>
          <w:color w:val="000000"/>
        </w:rPr>
      </w:pPr>
      <w:r w:rsidRPr="002C51CA">
        <w:rPr>
          <w:rFonts w:ascii="Arial Narrow" w:hAnsi="Arial Narrow"/>
          <w:b/>
          <w:bCs/>
          <w:i/>
          <w:color w:val="000000"/>
        </w:rPr>
        <w:t>TEHNIČKA POMOĆ U PROVEDBI - Obnova mosta na potoku Sutlišće u naselju Vučilćevu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Opis i opseg poslova: </w:t>
      </w:r>
      <w:r w:rsidRPr="002C51CA">
        <w:rPr>
          <w:rFonts w:ascii="Arial Narrow" w:hAnsi="Arial Narrow"/>
          <w:bCs/>
          <w:i/>
          <w:color w:val="000000"/>
        </w:rPr>
        <w:t>nabava usluge tehničke pomoći u provedbi projekta te priprema i provedba postupaka javne nabave za projekt “Cjelovita obnova mosta na potoku Sutlišće u naselju Vučilćevu”</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Procjena troškova </w:t>
      </w:r>
      <w:r w:rsidRPr="002C51CA">
        <w:rPr>
          <w:rFonts w:ascii="Arial Narrow" w:hAnsi="Arial Narrow"/>
          <w:bCs/>
          <w:i/>
          <w:color w:val="000000"/>
        </w:rPr>
        <w:t>je u iznosu od 82.000,00 kn</w:t>
      </w:r>
    </w:p>
    <w:p w:rsidR="002C51CA" w:rsidRPr="002C51CA" w:rsidRDefault="002C51CA" w:rsidP="002C51CA">
      <w:pPr>
        <w:ind w:left="720"/>
        <w:rPr>
          <w:rFonts w:ascii="Arial Narrow" w:hAnsi="Arial Narrow"/>
          <w:bCs/>
          <w:i/>
          <w:color w:val="000000"/>
        </w:rPr>
      </w:pPr>
      <w:r w:rsidRPr="002C51CA">
        <w:rPr>
          <w:rFonts w:ascii="Arial Narrow" w:hAnsi="Arial Narrow"/>
          <w:b/>
          <w:bCs/>
          <w:i/>
          <w:color w:val="000000"/>
        </w:rPr>
        <w:t xml:space="preserve">Izvor financiranja </w:t>
      </w:r>
      <w:r w:rsidRPr="002C51CA">
        <w:rPr>
          <w:rFonts w:ascii="Arial Narrow" w:hAnsi="Arial Narrow"/>
          <w:bCs/>
          <w:i/>
          <w:color w:val="000000"/>
        </w:rPr>
        <w:t>je iz:</w:t>
      </w:r>
    </w:p>
    <w:p w:rsidR="002C51CA" w:rsidRPr="002C51CA" w:rsidRDefault="002C51CA" w:rsidP="002C51CA">
      <w:pPr>
        <w:ind w:left="720"/>
        <w:rPr>
          <w:rFonts w:ascii="Arial Narrow" w:hAnsi="Arial Narrow"/>
          <w:bCs/>
          <w:i/>
          <w:color w:val="000000"/>
        </w:rPr>
      </w:pPr>
      <w:r w:rsidRPr="002C51CA">
        <w:rPr>
          <w:rFonts w:ascii="Arial Narrow" w:hAnsi="Arial Narrow"/>
          <w:bCs/>
          <w:i/>
          <w:color w:val="000000"/>
        </w:rPr>
        <w:t>ostalih pomoći u iznosu od 82.000,00 kn.</w:t>
      </w:r>
    </w:p>
    <w:p w:rsidR="002C51CA" w:rsidRPr="002C51CA" w:rsidRDefault="002C51CA" w:rsidP="002C51CA">
      <w:pPr>
        <w:ind w:left="720"/>
        <w:rPr>
          <w:rFonts w:ascii="Arial Narrow" w:hAnsi="Arial Narrow"/>
          <w:bCs/>
          <w:i/>
          <w:color w:val="000000"/>
        </w:rPr>
      </w:pPr>
    </w:p>
    <w:tbl>
      <w:tblPr>
        <w:tblW w:w="137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3908"/>
      </w:tblGrid>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b/>
                <w:i/>
                <w:lang w:val="pl-PL"/>
              </w:rPr>
            </w:pPr>
            <w:r w:rsidRPr="002C51CA">
              <w:rPr>
                <w:rFonts w:ascii="Arial Narrow" w:hAnsi="Arial Narrow"/>
                <w:b/>
                <w:i/>
                <w:lang w:val="pl-PL"/>
              </w:rPr>
              <w:t xml:space="preserve">Sveukupno </w:t>
            </w:r>
            <w:r w:rsidRPr="002C51CA">
              <w:rPr>
                <w:rFonts w:ascii="Arial Narrow" w:hAnsi="Arial Narrow"/>
                <w:b/>
                <w:bCs/>
                <w:i/>
                <w:color w:val="000000"/>
              </w:rPr>
              <w:t>Cjelovita obnova mosta na potoku Sutlišće u naselju Vučilćevu (k.č.br. 1249/3, 1519/3 i 1268 k.o. Prosinec)</w:t>
            </w:r>
          </w:p>
        </w:tc>
        <w:tc>
          <w:tcPr>
            <w:tcW w:w="3908" w:type="dxa"/>
            <w:shd w:val="clear" w:color="auto" w:fill="auto"/>
          </w:tcPr>
          <w:p w:rsidR="002C51CA" w:rsidRPr="002C51CA" w:rsidRDefault="002C51CA" w:rsidP="002C51CA">
            <w:pPr>
              <w:tabs>
                <w:tab w:val="left" w:pos="3105"/>
              </w:tabs>
              <w:rPr>
                <w:rFonts w:ascii="Arial Narrow" w:hAnsi="Arial Narrow"/>
                <w:b/>
                <w:i/>
                <w:lang w:val="pl-PL"/>
              </w:rPr>
            </w:pPr>
            <w:r w:rsidRPr="002C51CA">
              <w:rPr>
                <w:rFonts w:ascii="Arial Narrow" w:hAnsi="Arial Narrow"/>
                <w:b/>
                <w:i/>
                <w:lang w:val="pl-PL"/>
              </w:rPr>
              <w:t>2.616.375,00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pomoći EU</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2.534.375,00 kn</w:t>
            </w:r>
          </w:p>
        </w:tc>
      </w:tr>
      <w:tr w:rsidR="002C51CA" w:rsidRPr="002C51CA" w:rsidTr="002C51CA">
        <w:trPr>
          <w:trHeight w:val="215"/>
        </w:trPr>
        <w:tc>
          <w:tcPr>
            <w:tcW w:w="9826" w:type="dxa"/>
            <w:shd w:val="clear" w:color="auto" w:fill="auto"/>
          </w:tcPr>
          <w:p w:rsidR="002C51CA" w:rsidRPr="002C51CA" w:rsidRDefault="002C51CA" w:rsidP="002C51CA">
            <w:pPr>
              <w:tabs>
                <w:tab w:val="left" w:pos="3105"/>
              </w:tabs>
              <w:jc w:val="right"/>
              <w:rPr>
                <w:rFonts w:ascii="Arial Narrow" w:hAnsi="Arial Narrow"/>
                <w:i/>
                <w:lang w:val="pl-PL"/>
              </w:rPr>
            </w:pPr>
            <w:r w:rsidRPr="002C51CA">
              <w:rPr>
                <w:rFonts w:ascii="Arial Narrow" w:hAnsi="Arial Narrow"/>
                <w:i/>
                <w:lang w:val="pl-PL"/>
              </w:rPr>
              <w:t>Sveukupno izvor financiranja: ostale pomoći</w:t>
            </w:r>
          </w:p>
        </w:tc>
        <w:tc>
          <w:tcPr>
            <w:tcW w:w="3908" w:type="dxa"/>
            <w:shd w:val="clear" w:color="auto" w:fill="auto"/>
          </w:tcPr>
          <w:p w:rsidR="002C51CA" w:rsidRPr="002C51CA" w:rsidRDefault="002C51CA" w:rsidP="002C51CA">
            <w:pPr>
              <w:tabs>
                <w:tab w:val="left" w:pos="3105"/>
              </w:tabs>
              <w:rPr>
                <w:rFonts w:ascii="Arial Narrow" w:hAnsi="Arial Narrow"/>
                <w:i/>
                <w:lang w:val="pl-PL"/>
              </w:rPr>
            </w:pPr>
            <w:r w:rsidRPr="002C51CA">
              <w:rPr>
                <w:rFonts w:ascii="Arial Narrow" w:hAnsi="Arial Narrow"/>
                <w:i/>
                <w:lang w:val="pl-PL"/>
              </w:rPr>
              <w:t>82.000,00 kn</w:t>
            </w:r>
          </w:p>
        </w:tc>
      </w:tr>
    </w:tbl>
    <w:p w:rsidR="002C51CA" w:rsidRPr="002C51CA" w:rsidRDefault="002C51CA" w:rsidP="002C51CA">
      <w:pPr>
        <w:rPr>
          <w:rFonts w:ascii="Arial Narrow" w:hAnsi="Arial Narrow"/>
          <w:b/>
        </w:rPr>
      </w:pPr>
    </w:p>
    <w:p w:rsidR="002C51CA" w:rsidRPr="002C51CA" w:rsidRDefault="002C51CA" w:rsidP="002C51CA">
      <w:pPr>
        <w:jc w:val="center"/>
        <w:rPr>
          <w:rFonts w:ascii="Arial Narrow" w:hAnsi="Arial Narrow"/>
          <w:b/>
        </w:rPr>
      </w:pPr>
      <w:r w:rsidRPr="002C51CA">
        <w:rPr>
          <w:rFonts w:ascii="Arial Narrow" w:hAnsi="Arial Narrow"/>
          <w:b/>
        </w:rPr>
        <w:t>Članak 2.</w:t>
      </w:r>
    </w:p>
    <w:p w:rsidR="002C51CA" w:rsidRPr="002C51CA" w:rsidRDefault="002C51CA" w:rsidP="002C51CA">
      <w:pPr>
        <w:jc w:val="center"/>
        <w:rPr>
          <w:rFonts w:ascii="Arial Narrow" w:hAnsi="Arial Narrow"/>
          <w:b/>
        </w:rPr>
      </w:pPr>
    </w:p>
    <w:p w:rsidR="002C51CA" w:rsidRPr="002C51CA" w:rsidRDefault="002C51CA" w:rsidP="002C51CA">
      <w:pPr>
        <w:rPr>
          <w:rFonts w:ascii="Arial Narrow" w:hAnsi="Arial Narrow"/>
          <w:lang w:val="pl-PL"/>
        </w:rPr>
      </w:pPr>
      <w:r w:rsidRPr="002C51CA">
        <w:rPr>
          <w:rFonts w:ascii="Arial Narrow" w:hAnsi="Arial Narrow"/>
          <w:lang w:val="pl-PL"/>
        </w:rPr>
        <w:t xml:space="preserve">Ove II. izmjene i dopune Programa održavanja komunalne infrastrukture za 2022. godinu </w:t>
      </w:r>
      <w:r w:rsidRPr="002C51CA">
        <w:rPr>
          <w:rFonts w:ascii="Arial Narrow" w:hAnsi="Arial Narrow"/>
        </w:rPr>
        <w:t>stupaju na snagu prvog dana od dana objave u Službenom glasniku Općine Dubravica.</w:t>
      </w:r>
      <w:r w:rsidRPr="002C51CA">
        <w:rPr>
          <w:rFonts w:ascii="Arial Narrow" w:hAnsi="Arial Narrow"/>
          <w:lang w:val="pl-PL"/>
        </w:rPr>
        <w:tab/>
      </w:r>
      <w:r w:rsidRPr="002C51CA">
        <w:rPr>
          <w:rFonts w:ascii="Arial Narrow" w:hAnsi="Arial Narrow"/>
          <w:lang w:val="pl-PL"/>
        </w:rPr>
        <w:tab/>
      </w:r>
      <w:r w:rsidRPr="002C51CA">
        <w:rPr>
          <w:rFonts w:ascii="Arial Narrow" w:hAnsi="Arial Narrow"/>
          <w:lang w:val="pl-PL"/>
        </w:rPr>
        <w:tab/>
      </w:r>
      <w:r w:rsidRPr="002C51CA">
        <w:rPr>
          <w:rFonts w:ascii="Arial Narrow" w:hAnsi="Arial Narrow"/>
          <w:lang w:val="pl-PL"/>
        </w:rPr>
        <w:tab/>
      </w:r>
      <w:r w:rsidRPr="002C51CA">
        <w:rPr>
          <w:rFonts w:ascii="Arial Narrow" w:hAnsi="Arial Narrow"/>
          <w:lang w:val="pl-PL"/>
        </w:rPr>
        <w:tab/>
        <w:t xml:space="preserve">                                   </w:t>
      </w:r>
    </w:p>
    <w:p w:rsidR="002C51CA" w:rsidRPr="002C51CA" w:rsidRDefault="002C51CA" w:rsidP="00F34744">
      <w:pPr>
        <w:jc w:val="right"/>
        <w:rPr>
          <w:rFonts w:ascii="Arial Narrow" w:hAnsi="Arial Narrow"/>
          <w:lang w:val="pl-PL"/>
        </w:rPr>
      </w:pPr>
      <w:r w:rsidRPr="002C51CA">
        <w:rPr>
          <w:rFonts w:ascii="Arial Narrow" w:hAnsi="Arial Narrow"/>
          <w:lang w:val="pl-PL"/>
        </w:rPr>
        <w:t xml:space="preserve">                                                                                            PREDSJEDNIK OPĆINSKOG VIJEĆA</w:t>
      </w:r>
    </w:p>
    <w:p w:rsidR="00AF427C" w:rsidRDefault="002C51CA" w:rsidP="00F34744">
      <w:pPr>
        <w:jc w:val="right"/>
        <w:rPr>
          <w:lang w:eastAsia="hr-HR"/>
        </w:rPr>
      </w:pPr>
      <w:r w:rsidRPr="002C51CA">
        <w:rPr>
          <w:rFonts w:ascii="Arial Narrow" w:hAnsi="Arial Narrow"/>
          <w:lang w:val="pl-PL"/>
        </w:rPr>
        <w:tab/>
      </w:r>
      <w:r w:rsidRPr="002C51CA">
        <w:rPr>
          <w:rFonts w:ascii="Arial Narrow" w:hAnsi="Arial Narrow"/>
          <w:lang w:val="pl-PL"/>
        </w:rPr>
        <w:tab/>
      </w:r>
      <w:r w:rsidRPr="002C51CA">
        <w:rPr>
          <w:rFonts w:ascii="Arial Narrow" w:hAnsi="Arial Narrow"/>
          <w:lang w:val="pl-PL"/>
        </w:rPr>
        <w:tab/>
      </w:r>
      <w:r w:rsidRPr="002C51CA">
        <w:rPr>
          <w:rFonts w:ascii="Arial Narrow" w:hAnsi="Arial Narrow"/>
          <w:lang w:val="pl-PL"/>
        </w:rPr>
        <w:tab/>
      </w:r>
      <w:r w:rsidRPr="002C51CA">
        <w:rPr>
          <w:rFonts w:ascii="Arial Narrow" w:hAnsi="Arial Narrow"/>
          <w:lang w:val="pl-PL"/>
        </w:rPr>
        <w:tab/>
        <w:t xml:space="preserve">                               Ivica Stiperski</w:t>
      </w:r>
      <w:r w:rsidR="00AF427C" w:rsidRPr="007176EB">
        <w:rPr>
          <w:rFonts w:ascii="Arial Narrow" w:hAnsi="Arial Narrow"/>
          <w:b/>
          <w:noProof/>
          <w:lang w:eastAsia="hr-HR"/>
        </w:rPr>
        <mc:AlternateContent>
          <mc:Choice Requires="wps">
            <w:drawing>
              <wp:anchor distT="0" distB="0" distL="114300" distR="114300" simplePos="0" relativeHeight="251958272" behindDoc="0" locked="0" layoutInCell="1" allowOverlap="1" wp14:anchorId="42B0B5A0" wp14:editId="10349066">
                <wp:simplePos x="0" y="0"/>
                <wp:positionH relativeFrom="margin">
                  <wp:posOffset>0</wp:posOffset>
                </wp:positionH>
                <wp:positionV relativeFrom="paragraph">
                  <wp:posOffset>114300</wp:posOffset>
                </wp:positionV>
                <wp:extent cx="438150" cy="362197"/>
                <wp:effectExtent l="57150" t="114300" r="133350" b="76200"/>
                <wp:wrapNone/>
                <wp:docPr id="4"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AF427C">
                            <w:pPr>
                              <w:jc w:val="center"/>
                              <w:rPr>
                                <w:rFonts w:ascii="Arial Narrow" w:hAnsi="Arial Narrow"/>
                                <w:sz w:val="24"/>
                                <w:szCs w:val="24"/>
                              </w:rPr>
                            </w:pPr>
                            <w:r>
                              <w:rPr>
                                <w:rFonts w:ascii="Arial Narrow" w:hAnsi="Arial Narrow"/>
                                <w:sz w:val="24"/>
                                <w:szCs w:val="24"/>
                              </w:rPr>
                              <w:t>12</w:t>
                            </w:r>
                          </w:p>
                          <w:p w:rsidR="002C51CA" w:rsidRDefault="002C51CA" w:rsidP="00AF4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0B5A0" id="_x0000_s1037" style="position:absolute;left:0;text-align:left;margin-left:0;margin-top:9pt;width:34.5pt;height:28.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do/wIAABw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AMW0do/wIAABw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AF427C">
                      <w:pPr>
                        <w:jc w:val="center"/>
                        <w:rPr>
                          <w:rFonts w:ascii="Arial Narrow" w:hAnsi="Arial Narrow"/>
                          <w:sz w:val="24"/>
                          <w:szCs w:val="24"/>
                        </w:rPr>
                      </w:pPr>
                      <w:r>
                        <w:rPr>
                          <w:rFonts w:ascii="Arial Narrow" w:hAnsi="Arial Narrow"/>
                          <w:sz w:val="24"/>
                          <w:szCs w:val="24"/>
                        </w:rPr>
                        <w:t>12</w:t>
                      </w:r>
                    </w:p>
                    <w:p w:rsidR="002C51CA" w:rsidRDefault="002C51CA" w:rsidP="00AF427C">
                      <w:pPr>
                        <w:jc w:val="center"/>
                      </w:pPr>
                    </w:p>
                  </w:txbxContent>
                </v:textbox>
                <w10:wrap anchorx="margin"/>
              </v:roundrect>
            </w:pict>
          </mc:Fallback>
        </mc:AlternateContent>
      </w:r>
    </w:p>
    <w:p w:rsidR="00AF427C" w:rsidRDefault="00AF427C" w:rsidP="00AF427C">
      <w:pPr>
        <w:jc w:val="center"/>
        <w:rPr>
          <w:lang w:eastAsia="hr-HR"/>
        </w:rPr>
      </w:pPr>
    </w:p>
    <w:p w:rsidR="00686A28" w:rsidRDefault="00686A28" w:rsidP="00686A28">
      <w:pPr>
        <w:tabs>
          <w:tab w:val="left" w:pos="390"/>
          <w:tab w:val="num" w:pos="1080"/>
          <w:tab w:val="left" w:pos="3105"/>
        </w:tabs>
        <w:rPr>
          <w:b/>
          <w:lang w:val="pl-PL"/>
        </w:rPr>
      </w:pPr>
    </w:p>
    <w:p w:rsidR="00686A28" w:rsidRPr="00686A28" w:rsidRDefault="00686A28" w:rsidP="00686A28">
      <w:pPr>
        <w:tabs>
          <w:tab w:val="left" w:pos="390"/>
          <w:tab w:val="num" w:pos="1080"/>
          <w:tab w:val="left" w:pos="3105"/>
        </w:tabs>
        <w:rPr>
          <w:rFonts w:ascii="Arial Narrow" w:hAnsi="Arial Narrow"/>
          <w:lang w:val="pl-PL"/>
        </w:rPr>
      </w:pPr>
      <w:r w:rsidRPr="00686A28">
        <w:rPr>
          <w:rFonts w:ascii="Arial Narrow" w:hAnsi="Arial Narrow"/>
          <w:b/>
          <w:lang w:val="pl-PL"/>
        </w:rPr>
        <w:t xml:space="preserve">KLASA: </w:t>
      </w:r>
      <w:r w:rsidRPr="00686A28">
        <w:rPr>
          <w:rFonts w:ascii="Arial Narrow" w:hAnsi="Arial Narrow"/>
          <w:lang w:val="pl-PL"/>
        </w:rPr>
        <w:t>024-02/22-01/14</w:t>
      </w:r>
    </w:p>
    <w:p w:rsidR="00686A28" w:rsidRPr="00686A28" w:rsidRDefault="00686A28" w:rsidP="00686A28">
      <w:pPr>
        <w:tabs>
          <w:tab w:val="left" w:pos="390"/>
          <w:tab w:val="num" w:pos="1080"/>
          <w:tab w:val="left" w:pos="3105"/>
        </w:tabs>
        <w:rPr>
          <w:rFonts w:ascii="Arial Narrow" w:hAnsi="Arial Narrow"/>
          <w:lang w:val="pl-PL"/>
        </w:rPr>
      </w:pPr>
      <w:r w:rsidRPr="00686A28">
        <w:rPr>
          <w:rFonts w:ascii="Arial Narrow" w:hAnsi="Arial Narrow"/>
          <w:b/>
          <w:lang w:val="pl-PL"/>
        </w:rPr>
        <w:t>URBROJ:</w:t>
      </w:r>
      <w:r w:rsidRPr="00686A28">
        <w:rPr>
          <w:rFonts w:ascii="Arial Narrow" w:hAnsi="Arial Narrow"/>
          <w:lang w:val="pl-PL"/>
        </w:rPr>
        <w:t xml:space="preserve"> 238-40-02-22-14</w:t>
      </w:r>
    </w:p>
    <w:p w:rsidR="00686A28" w:rsidRPr="00686A28" w:rsidRDefault="00686A28" w:rsidP="00686A28">
      <w:pPr>
        <w:tabs>
          <w:tab w:val="left" w:pos="390"/>
          <w:tab w:val="num" w:pos="1080"/>
          <w:tab w:val="left" w:pos="3105"/>
        </w:tabs>
        <w:rPr>
          <w:rFonts w:ascii="Arial Narrow" w:hAnsi="Arial Narrow"/>
          <w:lang w:val="pl-PL"/>
        </w:rPr>
      </w:pPr>
      <w:r w:rsidRPr="00686A28">
        <w:rPr>
          <w:rFonts w:ascii="Arial Narrow" w:hAnsi="Arial Narrow"/>
          <w:lang w:val="pl-PL"/>
        </w:rPr>
        <w:t>Dubravica, 15. studeni 2022. godine</w:t>
      </w:r>
    </w:p>
    <w:p w:rsidR="00686A28" w:rsidRPr="00686A28" w:rsidRDefault="00686A28" w:rsidP="00686A28">
      <w:pPr>
        <w:tabs>
          <w:tab w:val="left" w:pos="390"/>
          <w:tab w:val="num" w:pos="1080"/>
          <w:tab w:val="left" w:pos="3105"/>
        </w:tabs>
        <w:rPr>
          <w:rFonts w:ascii="Arial Narrow" w:hAnsi="Arial Narrow"/>
          <w:lang w:val="pl-PL"/>
        </w:rPr>
      </w:pPr>
    </w:p>
    <w:p w:rsidR="00686A28" w:rsidRPr="00686A28" w:rsidRDefault="00686A28" w:rsidP="00686A28">
      <w:pPr>
        <w:rPr>
          <w:rFonts w:ascii="Arial Narrow" w:hAnsi="Arial Narrow"/>
        </w:rPr>
      </w:pPr>
      <w:r w:rsidRPr="00686A28">
        <w:rPr>
          <w:rFonts w:ascii="Arial Narrow" w:hAnsi="Arial Narrow"/>
          <w:lang w:val="pl-PL"/>
        </w:rPr>
        <w:t xml:space="preserve">Na temelju članka 54. stavka 2. Zakona o zaštiti okoliša (Narodne novine broj </w:t>
      </w:r>
      <w:hyperlink r:id="rId84" w:tgtFrame="_blank" w:history="1">
        <w:r w:rsidRPr="00686A28">
          <w:rPr>
            <w:rFonts w:ascii="Arial Narrow" w:hAnsi="Arial Narrow"/>
            <w:lang w:val="pl-PL"/>
          </w:rPr>
          <w:t>80/13</w:t>
        </w:r>
      </w:hyperlink>
      <w:r w:rsidRPr="00686A28">
        <w:rPr>
          <w:rFonts w:ascii="Arial Narrow" w:hAnsi="Arial Narrow"/>
          <w:lang w:val="pl-PL"/>
        </w:rPr>
        <w:t>, </w:t>
      </w:r>
      <w:hyperlink r:id="rId85" w:tgtFrame="_blank" w:history="1">
        <w:r w:rsidRPr="00686A28">
          <w:rPr>
            <w:rFonts w:ascii="Arial Narrow" w:hAnsi="Arial Narrow"/>
            <w:lang w:val="pl-PL"/>
          </w:rPr>
          <w:t>153/13</w:t>
        </w:r>
      </w:hyperlink>
      <w:r w:rsidRPr="00686A28">
        <w:rPr>
          <w:rFonts w:ascii="Arial Narrow" w:hAnsi="Arial Narrow"/>
          <w:lang w:val="pl-PL"/>
        </w:rPr>
        <w:t>, </w:t>
      </w:r>
      <w:hyperlink r:id="rId86" w:tgtFrame="_blank" w:history="1">
        <w:r w:rsidRPr="00686A28">
          <w:rPr>
            <w:rFonts w:ascii="Arial Narrow" w:hAnsi="Arial Narrow"/>
            <w:lang w:val="pl-PL"/>
          </w:rPr>
          <w:t>78/15</w:t>
        </w:r>
      </w:hyperlink>
      <w:r w:rsidRPr="00686A28">
        <w:rPr>
          <w:rFonts w:ascii="Arial Narrow" w:hAnsi="Arial Narrow"/>
          <w:lang w:val="pl-PL"/>
        </w:rPr>
        <w:t>, </w:t>
      </w:r>
      <w:hyperlink r:id="rId87" w:tgtFrame="_blank" w:history="1">
        <w:r w:rsidRPr="00686A28">
          <w:rPr>
            <w:rFonts w:ascii="Arial Narrow" w:hAnsi="Arial Narrow"/>
            <w:lang w:val="pl-PL"/>
          </w:rPr>
          <w:t>12/18</w:t>
        </w:r>
      </w:hyperlink>
      <w:r w:rsidRPr="00686A28">
        <w:rPr>
          <w:rFonts w:ascii="Arial Narrow" w:hAnsi="Arial Narrow"/>
          <w:lang w:val="pl-PL"/>
        </w:rPr>
        <w:t>, </w:t>
      </w:r>
      <w:hyperlink r:id="rId88" w:tgtFrame="_blank" w:history="1">
        <w:r w:rsidRPr="00686A28">
          <w:rPr>
            <w:rFonts w:ascii="Arial Narrow" w:hAnsi="Arial Narrow"/>
            <w:lang w:val="pl-PL"/>
          </w:rPr>
          <w:t>118/18</w:t>
        </w:r>
      </w:hyperlink>
      <w:r w:rsidRPr="00686A28">
        <w:rPr>
          <w:rFonts w:ascii="Arial Narrow" w:hAnsi="Arial Narrow"/>
          <w:lang w:val="pl-PL"/>
        </w:rPr>
        <w:t xml:space="preserve">) i članka 21. Statuta Općine Dubravica (Službeni glasnik Općine Dubravica broj 01/2021) </w:t>
      </w:r>
      <w:r w:rsidRPr="00686A28">
        <w:rPr>
          <w:rFonts w:ascii="Arial Narrow" w:hAnsi="Arial Narrow"/>
        </w:rPr>
        <w:t>Općinsko vijeće Općine Dubravica na svojoj 10. sjednici održanoj 15. studenog 2022. godine donosi</w:t>
      </w:r>
    </w:p>
    <w:p w:rsidR="00686A28" w:rsidRPr="00686A28" w:rsidRDefault="00686A28" w:rsidP="00686A28">
      <w:pPr>
        <w:tabs>
          <w:tab w:val="left" w:pos="390"/>
          <w:tab w:val="num" w:pos="1080"/>
          <w:tab w:val="left" w:pos="3105"/>
        </w:tabs>
        <w:rPr>
          <w:rFonts w:ascii="Arial Narrow" w:hAnsi="Arial Narrow"/>
          <w:lang w:val="pl-PL"/>
        </w:rPr>
      </w:pPr>
    </w:p>
    <w:p w:rsidR="00686A28" w:rsidRPr="00686A28" w:rsidRDefault="00686A28" w:rsidP="00686A28">
      <w:pPr>
        <w:tabs>
          <w:tab w:val="left" w:pos="3105"/>
        </w:tabs>
        <w:jc w:val="center"/>
        <w:rPr>
          <w:rFonts w:ascii="Arial Narrow" w:hAnsi="Arial Narrow"/>
          <w:b/>
          <w:lang w:val="pl-PL"/>
        </w:rPr>
      </w:pPr>
      <w:r w:rsidRPr="00686A28">
        <w:rPr>
          <w:rFonts w:ascii="Arial Narrow" w:hAnsi="Arial Narrow"/>
          <w:b/>
          <w:lang w:val="pl-PL"/>
        </w:rPr>
        <w:t xml:space="preserve">II. IZMJENE I DOPUNE PROGRAMA </w:t>
      </w:r>
    </w:p>
    <w:p w:rsidR="00686A28" w:rsidRPr="00686A28" w:rsidRDefault="00686A28" w:rsidP="00686A28">
      <w:pPr>
        <w:tabs>
          <w:tab w:val="left" w:pos="3105"/>
        </w:tabs>
        <w:jc w:val="center"/>
        <w:rPr>
          <w:rFonts w:ascii="Arial Narrow" w:hAnsi="Arial Narrow"/>
          <w:b/>
          <w:lang w:val="pl-PL"/>
        </w:rPr>
      </w:pPr>
      <w:r w:rsidRPr="00686A28">
        <w:rPr>
          <w:rFonts w:ascii="Arial Narrow" w:hAnsi="Arial Narrow"/>
          <w:b/>
          <w:lang w:val="pl-PL"/>
        </w:rPr>
        <w:t>ZAŠTITE OKOLIŠA ZA 2022. GODINU</w:t>
      </w:r>
    </w:p>
    <w:p w:rsidR="00686A28" w:rsidRPr="00686A28" w:rsidRDefault="00686A28" w:rsidP="00686A28">
      <w:pPr>
        <w:tabs>
          <w:tab w:val="left" w:pos="3105"/>
        </w:tabs>
        <w:jc w:val="center"/>
        <w:rPr>
          <w:rFonts w:ascii="Arial Narrow" w:hAnsi="Arial Narrow"/>
          <w:b/>
          <w:lang w:val="pl-PL"/>
        </w:rPr>
      </w:pPr>
      <w:r w:rsidRPr="00686A28">
        <w:rPr>
          <w:rFonts w:ascii="Arial Narrow" w:hAnsi="Arial Narrow"/>
          <w:b/>
          <w:lang w:val="pl-PL"/>
        </w:rPr>
        <w:t>Članak 1.</w:t>
      </w:r>
    </w:p>
    <w:p w:rsidR="00686A28" w:rsidRPr="00686A28" w:rsidRDefault="00686A28" w:rsidP="00686A28">
      <w:pPr>
        <w:tabs>
          <w:tab w:val="left" w:pos="3105"/>
        </w:tabs>
        <w:rPr>
          <w:rFonts w:ascii="Arial Narrow" w:hAnsi="Arial Narrow"/>
          <w:lang w:val="pl-PL"/>
        </w:rPr>
      </w:pPr>
      <w:r w:rsidRPr="00686A28">
        <w:rPr>
          <w:rFonts w:ascii="Arial Narrow" w:hAnsi="Arial Narrow"/>
          <w:lang w:val="pl-PL"/>
        </w:rPr>
        <w:t>Ovim II. izmjenama i dopunama Programa zaštite okoliša za 2022. godinu mijenja se Program zaštite okoliša za 2022. godinu (Službeni glasnik Općine Dubravica broj 07/2021) i glasi:</w:t>
      </w:r>
    </w:p>
    <w:p w:rsidR="00686A28" w:rsidRPr="00686A28" w:rsidRDefault="00686A28" w:rsidP="00686A28">
      <w:pPr>
        <w:tabs>
          <w:tab w:val="left" w:pos="3105"/>
        </w:tabs>
        <w:rPr>
          <w:rFonts w:ascii="Arial Narrow" w:hAnsi="Arial Narrow"/>
          <w:lang w:val="pl-PL"/>
        </w:rPr>
      </w:pPr>
    </w:p>
    <w:tbl>
      <w:tblPr>
        <w:tblW w:w="13886" w:type="dxa"/>
        <w:tblInd w:w="108" w:type="dxa"/>
        <w:tblLook w:val="04A0" w:firstRow="1" w:lastRow="0" w:firstColumn="1" w:lastColumn="0" w:noHBand="0" w:noVBand="1"/>
      </w:tblPr>
      <w:tblGrid>
        <w:gridCol w:w="1440"/>
        <w:gridCol w:w="1311"/>
        <w:gridCol w:w="5633"/>
        <w:gridCol w:w="1440"/>
        <w:gridCol w:w="1440"/>
        <w:gridCol w:w="1182"/>
        <w:gridCol w:w="1440"/>
      </w:tblGrid>
      <w:tr w:rsidR="00686A28" w:rsidTr="002C51CA">
        <w:trPr>
          <w:trHeight w:val="405"/>
        </w:trPr>
        <w:tc>
          <w:tcPr>
            <w:tcW w:w="1440"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686A28" w:rsidRPr="00B2306D" w:rsidRDefault="00686A28" w:rsidP="002C51CA">
            <w:pPr>
              <w:rPr>
                <w:rFonts w:ascii="Arial" w:hAnsi="Arial" w:cs="Arial"/>
                <w:b/>
                <w:bCs/>
                <w:color w:val="000000"/>
                <w:sz w:val="16"/>
                <w:szCs w:val="16"/>
              </w:rPr>
            </w:pPr>
            <w:r w:rsidRPr="00B2306D">
              <w:rPr>
                <w:rFonts w:ascii="Arial" w:hAnsi="Arial" w:cs="Arial"/>
                <w:b/>
                <w:bCs/>
                <w:color w:val="000000"/>
                <w:sz w:val="16"/>
                <w:szCs w:val="16"/>
              </w:rPr>
              <w:t>POZICIJA</w:t>
            </w:r>
          </w:p>
        </w:tc>
        <w:tc>
          <w:tcPr>
            <w:tcW w:w="1311" w:type="dxa"/>
            <w:tcBorders>
              <w:top w:val="single" w:sz="4" w:space="0" w:color="auto"/>
              <w:left w:val="nil"/>
              <w:bottom w:val="single" w:sz="4" w:space="0" w:color="auto"/>
              <w:right w:val="single" w:sz="4" w:space="0" w:color="auto"/>
            </w:tcBorders>
            <w:shd w:val="clear" w:color="C1C1FF" w:fill="C1C1FF"/>
            <w:vAlign w:val="center"/>
            <w:hideMark/>
          </w:tcPr>
          <w:p w:rsidR="00686A28" w:rsidRPr="00B2306D" w:rsidRDefault="00686A28" w:rsidP="002C51CA">
            <w:pPr>
              <w:rPr>
                <w:rFonts w:ascii="Arial" w:hAnsi="Arial" w:cs="Arial"/>
                <w:b/>
                <w:bCs/>
                <w:color w:val="000000"/>
                <w:sz w:val="16"/>
                <w:szCs w:val="16"/>
              </w:rPr>
            </w:pPr>
            <w:r w:rsidRPr="00B2306D">
              <w:rPr>
                <w:rFonts w:ascii="Arial" w:hAnsi="Arial" w:cs="Arial"/>
                <w:b/>
                <w:bCs/>
                <w:color w:val="000000"/>
                <w:sz w:val="16"/>
                <w:szCs w:val="16"/>
              </w:rPr>
              <w:t>BROJ KONTA</w:t>
            </w:r>
          </w:p>
        </w:tc>
        <w:tc>
          <w:tcPr>
            <w:tcW w:w="5633" w:type="dxa"/>
            <w:tcBorders>
              <w:top w:val="single" w:sz="4" w:space="0" w:color="auto"/>
              <w:left w:val="nil"/>
              <w:bottom w:val="single" w:sz="4" w:space="0" w:color="auto"/>
              <w:right w:val="single" w:sz="4" w:space="0" w:color="auto"/>
            </w:tcBorders>
            <w:shd w:val="clear" w:color="C1C1FF" w:fill="C1C1FF"/>
            <w:vAlign w:val="center"/>
            <w:hideMark/>
          </w:tcPr>
          <w:p w:rsidR="00686A28" w:rsidRPr="00B2306D" w:rsidRDefault="00686A28" w:rsidP="002C51CA">
            <w:pPr>
              <w:rPr>
                <w:rFonts w:ascii="Arial" w:hAnsi="Arial" w:cs="Arial"/>
                <w:b/>
                <w:bCs/>
                <w:color w:val="000000"/>
                <w:sz w:val="16"/>
                <w:szCs w:val="16"/>
              </w:rPr>
            </w:pPr>
            <w:r w:rsidRPr="00B2306D">
              <w:rPr>
                <w:rFonts w:ascii="Arial" w:hAnsi="Arial" w:cs="Arial"/>
                <w:b/>
                <w:bCs/>
                <w:color w:val="000000"/>
                <w:sz w:val="16"/>
                <w:szCs w:val="16"/>
              </w:rPr>
              <w:t>VRSTA RASHODA / IZDATAKA</w:t>
            </w:r>
          </w:p>
        </w:tc>
        <w:tc>
          <w:tcPr>
            <w:tcW w:w="1440" w:type="dxa"/>
            <w:tcBorders>
              <w:top w:val="single" w:sz="4" w:space="0" w:color="auto"/>
              <w:left w:val="nil"/>
              <w:bottom w:val="single" w:sz="4" w:space="0" w:color="auto"/>
              <w:right w:val="single" w:sz="4" w:space="0" w:color="auto"/>
            </w:tcBorders>
            <w:shd w:val="clear" w:color="C1C1FF" w:fill="C1C1FF"/>
            <w:vAlign w:val="center"/>
            <w:hideMark/>
          </w:tcPr>
          <w:p w:rsidR="00686A28" w:rsidRPr="00B2306D" w:rsidRDefault="00686A28" w:rsidP="002C51CA">
            <w:pPr>
              <w:jc w:val="right"/>
              <w:rPr>
                <w:rFonts w:ascii="Arial" w:hAnsi="Arial" w:cs="Arial"/>
                <w:b/>
                <w:bCs/>
                <w:color w:val="000000"/>
                <w:sz w:val="16"/>
                <w:szCs w:val="16"/>
              </w:rPr>
            </w:pPr>
            <w:r w:rsidRPr="00B2306D">
              <w:rPr>
                <w:rFonts w:ascii="Arial" w:hAnsi="Arial" w:cs="Arial"/>
                <w:b/>
                <w:bCs/>
                <w:color w:val="000000"/>
                <w:sz w:val="16"/>
                <w:szCs w:val="16"/>
              </w:rPr>
              <w:t>PLANIRANO</w:t>
            </w:r>
          </w:p>
        </w:tc>
        <w:tc>
          <w:tcPr>
            <w:tcW w:w="1440" w:type="dxa"/>
            <w:tcBorders>
              <w:top w:val="single" w:sz="4" w:space="0" w:color="auto"/>
              <w:left w:val="nil"/>
              <w:bottom w:val="single" w:sz="4" w:space="0" w:color="auto"/>
              <w:right w:val="single" w:sz="4" w:space="0" w:color="auto"/>
            </w:tcBorders>
            <w:shd w:val="clear" w:color="C1C1FF" w:fill="C1C1FF"/>
            <w:vAlign w:val="center"/>
            <w:hideMark/>
          </w:tcPr>
          <w:p w:rsidR="00686A28" w:rsidRPr="00B2306D" w:rsidRDefault="00686A28" w:rsidP="002C51CA">
            <w:pPr>
              <w:jc w:val="right"/>
              <w:rPr>
                <w:rFonts w:ascii="Arial" w:hAnsi="Arial" w:cs="Arial"/>
                <w:b/>
                <w:bCs/>
                <w:color w:val="000000"/>
                <w:sz w:val="16"/>
                <w:szCs w:val="16"/>
              </w:rPr>
            </w:pPr>
            <w:r w:rsidRPr="00B2306D">
              <w:rPr>
                <w:rFonts w:ascii="Arial" w:hAnsi="Arial" w:cs="Arial"/>
                <w:b/>
                <w:bCs/>
                <w:color w:val="000000"/>
                <w:sz w:val="16"/>
                <w:szCs w:val="16"/>
              </w:rPr>
              <w:t>PROMJENA IZNOS</w:t>
            </w:r>
          </w:p>
        </w:tc>
        <w:tc>
          <w:tcPr>
            <w:tcW w:w="1182" w:type="dxa"/>
            <w:tcBorders>
              <w:top w:val="single" w:sz="4" w:space="0" w:color="auto"/>
              <w:left w:val="nil"/>
              <w:bottom w:val="single" w:sz="4" w:space="0" w:color="auto"/>
              <w:right w:val="single" w:sz="4" w:space="0" w:color="auto"/>
            </w:tcBorders>
            <w:shd w:val="clear" w:color="C1C1FF" w:fill="C1C1FF"/>
            <w:vAlign w:val="center"/>
            <w:hideMark/>
          </w:tcPr>
          <w:p w:rsidR="00686A28" w:rsidRPr="00B2306D" w:rsidRDefault="00686A28" w:rsidP="002C51CA">
            <w:pPr>
              <w:jc w:val="right"/>
              <w:rPr>
                <w:rFonts w:ascii="Arial" w:hAnsi="Arial" w:cs="Arial"/>
                <w:b/>
                <w:bCs/>
                <w:color w:val="000000"/>
                <w:sz w:val="16"/>
                <w:szCs w:val="16"/>
              </w:rPr>
            </w:pPr>
            <w:r w:rsidRPr="00B2306D">
              <w:rPr>
                <w:rFonts w:ascii="Arial" w:hAnsi="Arial" w:cs="Arial"/>
                <w:b/>
                <w:bCs/>
                <w:color w:val="000000"/>
                <w:sz w:val="16"/>
                <w:szCs w:val="16"/>
              </w:rPr>
              <w:t>PROMJENA (%)</w:t>
            </w:r>
          </w:p>
        </w:tc>
        <w:tc>
          <w:tcPr>
            <w:tcW w:w="1440" w:type="dxa"/>
            <w:tcBorders>
              <w:top w:val="single" w:sz="4" w:space="0" w:color="auto"/>
              <w:left w:val="nil"/>
              <w:bottom w:val="single" w:sz="4" w:space="0" w:color="auto"/>
              <w:right w:val="single" w:sz="4" w:space="0" w:color="auto"/>
            </w:tcBorders>
            <w:shd w:val="clear" w:color="C1C1FF" w:fill="C1C1FF"/>
            <w:vAlign w:val="center"/>
            <w:hideMark/>
          </w:tcPr>
          <w:p w:rsidR="00686A28" w:rsidRPr="00B2306D" w:rsidRDefault="00686A28" w:rsidP="002C51CA">
            <w:pPr>
              <w:jc w:val="right"/>
              <w:rPr>
                <w:rFonts w:ascii="Arial" w:hAnsi="Arial" w:cs="Arial"/>
                <w:b/>
                <w:bCs/>
                <w:color w:val="000000"/>
                <w:sz w:val="16"/>
                <w:szCs w:val="16"/>
              </w:rPr>
            </w:pPr>
            <w:r w:rsidRPr="00B2306D">
              <w:rPr>
                <w:rFonts w:ascii="Arial" w:hAnsi="Arial" w:cs="Arial"/>
                <w:b/>
                <w:bCs/>
                <w:color w:val="000000"/>
                <w:sz w:val="16"/>
                <w:szCs w:val="16"/>
              </w:rPr>
              <w:t>NOVI IZNOS</w:t>
            </w:r>
          </w:p>
        </w:tc>
      </w:tr>
      <w:tr w:rsidR="00686A28" w:rsidTr="002C51CA">
        <w:trPr>
          <w:trHeight w:val="405"/>
        </w:trPr>
        <w:tc>
          <w:tcPr>
            <w:tcW w:w="1440"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686A28" w:rsidRDefault="00686A28" w:rsidP="002C51CA">
            <w:pPr>
              <w:rPr>
                <w:rFonts w:ascii="Arial" w:hAnsi="Arial" w:cs="Arial"/>
                <w:b/>
                <w:bCs/>
                <w:color w:val="000000"/>
                <w:sz w:val="16"/>
                <w:szCs w:val="16"/>
                <w:lang w:eastAsia="hr-HR"/>
              </w:rPr>
            </w:pPr>
            <w:r>
              <w:rPr>
                <w:rFonts w:ascii="Arial" w:hAnsi="Arial" w:cs="Arial"/>
                <w:b/>
                <w:bCs/>
                <w:color w:val="000000"/>
                <w:sz w:val="16"/>
                <w:szCs w:val="16"/>
              </w:rPr>
              <w:t>Program</w:t>
            </w:r>
          </w:p>
        </w:tc>
        <w:tc>
          <w:tcPr>
            <w:tcW w:w="1311"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1009</w:t>
            </w:r>
          </w:p>
        </w:tc>
        <w:tc>
          <w:tcPr>
            <w:tcW w:w="5633"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Zaštita okoliša</w:t>
            </w:r>
          </w:p>
        </w:tc>
        <w:tc>
          <w:tcPr>
            <w:tcW w:w="1440"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40"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- 2.000,00</w:t>
            </w:r>
          </w:p>
        </w:tc>
        <w:tc>
          <w:tcPr>
            <w:tcW w:w="1182"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Aktivnost</w:t>
            </w:r>
          </w:p>
        </w:tc>
        <w:tc>
          <w:tcPr>
            <w:tcW w:w="1311"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A100001</w:t>
            </w:r>
          </w:p>
        </w:tc>
        <w:tc>
          <w:tcPr>
            <w:tcW w:w="5633"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Održavanje javnih površina</w:t>
            </w:r>
          </w:p>
        </w:tc>
        <w:tc>
          <w:tcPr>
            <w:tcW w:w="1440"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40"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- 2.000,00</w:t>
            </w:r>
          </w:p>
        </w:tc>
        <w:tc>
          <w:tcPr>
            <w:tcW w:w="1182"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1"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1.1.</w:t>
            </w:r>
          </w:p>
        </w:tc>
        <w:tc>
          <w:tcPr>
            <w:tcW w:w="5633"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4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4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2"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11"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w:t>
            </w:r>
          </w:p>
        </w:tc>
        <w:tc>
          <w:tcPr>
            <w:tcW w:w="5633"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4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4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2"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w:t>
            </w:r>
          </w:p>
        </w:tc>
        <w:tc>
          <w:tcPr>
            <w:tcW w:w="5633"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2"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323</w:t>
            </w:r>
          </w:p>
        </w:tc>
        <w:tc>
          <w:tcPr>
            <w:tcW w:w="5633"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2"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3232</w:t>
            </w:r>
          </w:p>
        </w:tc>
        <w:tc>
          <w:tcPr>
            <w:tcW w:w="5633"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2"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R137A</w:t>
            </w:r>
          </w:p>
        </w:tc>
        <w:tc>
          <w:tcPr>
            <w:tcW w:w="1311"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3232</w:t>
            </w:r>
          </w:p>
        </w:tc>
        <w:tc>
          <w:tcPr>
            <w:tcW w:w="5633"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Održavanje botaničkog rezervata i izgradnja tematskih staza - Cret Dubravica</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1.000,00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- 1.000,00</w:t>
            </w:r>
          </w:p>
        </w:tc>
        <w:tc>
          <w:tcPr>
            <w:tcW w:w="1182"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1"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5.2.</w:t>
            </w:r>
          </w:p>
        </w:tc>
        <w:tc>
          <w:tcPr>
            <w:tcW w:w="5633"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Ostale pomoći</w:t>
            </w:r>
          </w:p>
        </w:tc>
        <w:tc>
          <w:tcPr>
            <w:tcW w:w="144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4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2"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11"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w:t>
            </w:r>
          </w:p>
        </w:tc>
        <w:tc>
          <w:tcPr>
            <w:tcW w:w="5633"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4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4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2"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w:t>
            </w:r>
          </w:p>
        </w:tc>
        <w:tc>
          <w:tcPr>
            <w:tcW w:w="5633"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2"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323</w:t>
            </w:r>
          </w:p>
        </w:tc>
        <w:tc>
          <w:tcPr>
            <w:tcW w:w="5633"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2"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3232</w:t>
            </w:r>
          </w:p>
        </w:tc>
        <w:tc>
          <w:tcPr>
            <w:tcW w:w="5633"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2"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40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R137B</w:t>
            </w:r>
          </w:p>
        </w:tc>
        <w:tc>
          <w:tcPr>
            <w:tcW w:w="1311"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3232</w:t>
            </w:r>
          </w:p>
        </w:tc>
        <w:tc>
          <w:tcPr>
            <w:tcW w:w="5633"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Održavanje botaničkog rezervata i izgradnja tematskih staza - Cret Dubravica</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1.000,00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- 1.000,00</w:t>
            </w:r>
          </w:p>
        </w:tc>
        <w:tc>
          <w:tcPr>
            <w:tcW w:w="1182"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w:t>
            </w:r>
          </w:p>
        </w:tc>
        <w:tc>
          <w:tcPr>
            <w:tcW w:w="144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r>
    </w:tbl>
    <w:p w:rsidR="00686A28" w:rsidRDefault="00686A28" w:rsidP="00686A28">
      <w:pPr>
        <w:rPr>
          <w:lang w:val="pl-PL"/>
        </w:rPr>
      </w:pPr>
    </w:p>
    <w:p w:rsidR="00686A28" w:rsidRPr="00686A28" w:rsidRDefault="00686A28" w:rsidP="00686A28">
      <w:pPr>
        <w:jc w:val="center"/>
        <w:rPr>
          <w:rFonts w:ascii="Arial Narrow" w:hAnsi="Arial Narrow"/>
          <w:b/>
        </w:rPr>
      </w:pPr>
      <w:r w:rsidRPr="00686A28">
        <w:rPr>
          <w:rFonts w:ascii="Arial Narrow" w:hAnsi="Arial Narrow"/>
          <w:b/>
        </w:rPr>
        <w:t>Članak 2.</w:t>
      </w:r>
    </w:p>
    <w:p w:rsidR="00686A28" w:rsidRPr="00686A28" w:rsidRDefault="00686A28" w:rsidP="00686A28">
      <w:pPr>
        <w:rPr>
          <w:rFonts w:ascii="Arial Narrow" w:hAnsi="Arial Narrow"/>
        </w:rPr>
      </w:pPr>
      <w:r w:rsidRPr="00686A28">
        <w:rPr>
          <w:rFonts w:ascii="Arial Narrow" w:hAnsi="Arial Narrow"/>
          <w:szCs w:val="28"/>
          <w:lang w:val="pl-PL"/>
        </w:rPr>
        <w:t xml:space="preserve">Ove II. izmjene i dopune Programa zaštite okoliša za 2022. godinu </w:t>
      </w:r>
      <w:r w:rsidRPr="00686A28">
        <w:rPr>
          <w:rFonts w:ascii="Arial Narrow" w:hAnsi="Arial Narrow"/>
        </w:rPr>
        <w:t>stupaju na snagu prvog dana od dana objave u Službenom glasniku Općine Dubravica.</w:t>
      </w:r>
    </w:p>
    <w:p w:rsidR="00686A28" w:rsidRPr="00686A28" w:rsidRDefault="00686A28" w:rsidP="00686A28">
      <w:pPr>
        <w:rPr>
          <w:rFonts w:ascii="Arial Narrow" w:hAnsi="Arial Narrow"/>
          <w:lang w:val="pl-PL"/>
        </w:rPr>
      </w:pPr>
    </w:p>
    <w:p w:rsidR="00686A28" w:rsidRPr="00686A28" w:rsidRDefault="00686A28" w:rsidP="00686A28">
      <w:pPr>
        <w:jc w:val="center"/>
        <w:rPr>
          <w:rFonts w:ascii="Arial Narrow" w:hAnsi="Arial Narrow"/>
          <w:lang w:val="pl-PL"/>
        </w:rPr>
      </w:pPr>
      <w:r w:rsidRPr="00686A28">
        <w:rPr>
          <w:rFonts w:ascii="Arial Narrow" w:hAnsi="Arial Narrow"/>
          <w:lang w:val="pl-PL"/>
        </w:rPr>
        <w:t xml:space="preserve">                                                                                            PREDSJEDNIK OPĆINSKOG VIJEĆA</w:t>
      </w:r>
    </w:p>
    <w:p w:rsidR="00AF427C" w:rsidRDefault="00686A28" w:rsidP="00AF427C">
      <w:pPr>
        <w:jc w:val="center"/>
        <w:rPr>
          <w:lang w:eastAsia="hr-HR"/>
        </w:rPr>
      </w:pPr>
      <w:r w:rsidRPr="00686A28">
        <w:rPr>
          <w:rFonts w:ascii="Arial Narrow" w:hAnsi="Arial Narrow"/>
          <w:lang w:val="pl-PL"/>
        </w:rPr>
        <w:tab/>
      </w:r>
      <w:r w:rsidRPr="00686A28">
        <w:rPr>
          <w:rFonts w:ascii="Arial Narrow" w:hAnsi="Arial Narrow"/>
          <w:lang w:val="pl-PL"/>
        </w:rPr>
        <w:tab/>
      </w:r>
      <w:r w:rsidRPr="00686A28">
        <w:rPr>
          <w:rFonts w:ascii="Arial Narrow" w:hAnsi="Arial Narrow"/>
          <w:lang w:val="pl-PL"/>
        </w:rPr>
        <w:tab/>
      </w:r>
      <w:r w:rsidRPr="00686A28">
        <w:rPr>
          <w:rFonts w:ascii="Arial Narrow" w:hAnsi="Arial Narrow"/>
          <w:lang w:val="pl-PL"/>
        </w:rPr>
        <w:tab/>
      </w:r>
      <w:r w:rsidRPr="00686A28">
        <w:rPr>
          <w:rFonts w:ascii="Arial Narrow" w:hAnsi="Arial Narrow"/>
          <w:lang w:val="pl-PL"/>
        </w:rPr>
        <w:tab/>
        <w:t xml:space="preserve">                               Ivica Stiperski</w:t>
      </w:r>
      <w:r w:rsidR="00AF427C" w:rsidRPr="007176EB">
        <w:rPr>
          <w:rFonts w:ascii="Arial Narrow" w:hAnsi="Arial Narrow"/>
          <w:b/>
          <w:noProof/>
          <w:lang w:eastAsia="hr-HR"/>
        </w:rPr>
        <mc:AlternateContent>
          <mc:Choice Requires="wps">
            <w:drawing>
              <wp:anchor distT="0" distB="0" distL="114300" distR="114300" simplePos="0" relativeHeight="251960320" behindDoc="0" locked="0" layoutInCell="1" allowOverlap="1" wp14:anchorId="74E09793" wp14:editId="6723DE1B">
                <wp:simplePos x="0" y="0"/>
                <wp:positionH relativeFrom="margin">
                  <wp:posOffset>0</wp:posOffset>
                </wp:positionH>
                <wp:positionV relativeFrom="paragraph">
                  <wp:posOffset>113665</wp:posOffset>
                </wp:positionV>
                <wp:extent cx="438150" cy="362197"/>
                <wp:effectExtent l="57150" t="114300" r="133350" b="76200"/>
                <wp:wrapNone/>
                <wp:docPr id="6"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AF427C">
                            <w:pPr>
                              <w:jc w:val="center"/>
                              <w:rPr>
                                <w:rFonts w:ascii="Arial Narrow" w:hAnsi="Arial Narrow"/>
                                <w:sz w:val="24"/>
                                <w:szCs w:val="24"/>
                              </w:rPr>
                            </w:pPr>
                            <w:r>
                              <w:rPr>
                                <w:rFonts w:ascii="Arial Narrow" w:hAnsi="Arial Narrow"/>
                                <w:sz w:val="24"/>
                                <w:szCs w:val="24"/>
                              </w:rPr>
                              <w:t>13</w:t>
                            </w:r>
                          </w:p>
                          <w:p w:rsidR="002C51CA" w:rsidRDefault="002C51CA" w:rsidP="00AF4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38" style="position:absolute;left:0;text-align:left;margin-left:0;margin-top:8.95pt;width:34.5pt;height:28.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A0/wIAABw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AF427C">
                      <w:pPr>
                        <w:jc w:val="center"/>
                        <w:rPr>
                          <w:rFonts w:ascii="Arial Narrow" w:hAnsi="Arial Narrow"/>
                          <w:sz w:val="24"/>
                          <w:szCs w:val="24"/>
                        </w:rPr>
                      </w:pPr>
                      <w:r>
                        <w:rPr>
                          <w:rFonts w:ascii="Arial Narrow" w:hAnsi="Arial Narrow"/>
                          <w:sz w:val="24"/>
                          <w:szCs w:val="24"/>
                        </w:rPr>
                        <w:t>13</w:t>
                      </w:r>
                    </w:p>
                    <w:p w:rsidR="002C51CA" w:rsidRDefault="002C51CA" w:rsidP="00AF427C">
                      <w:pPr>
                        <w:jc w:val="center"/>
                      </w:pPr>
                    </w:p>
                  </w:txbxContent>
                </v:textbox>
                <w10:wrap anchorx="margin"/>
              </v:roundrect>
            </w:pict>
          </mc:Fallback>
        </mc:AlternateContent>
      </w:r>
    </w:p>
    <w:p w:rsidR="00AF427C" w:rsidRDefault="00AF427C" w:rsidP="00AF427C">
      <w:pPr>
        <w:jc w:val="center"/>
        <w:rPr>
          <w:lang w:eastAsia="hr-HR"/>
        </w:rPr>
      </w:pPr>
    </w:p>
    <w:p w:rsidR="00686A28" w:rsidRDefault="00686A28" w:rsidP="00686A28">
      <w:pPr>
        <w:tabs>
          <w:tab w:val="left" w:pos="390"/>
          <w:tab w:val="num" w:pos="1080"/>
          <w:tab w:val="left" w:pos="3105"/>
        </w:tabs>
        <w:rPr>
          <w:b/>
          <w:lang w:val="pl-PL"/>
        </w:rPr>
      </w:pPr>
    </w:p>
    <w:p w:rsidR="00686A28" w:rsidRPr="00686A28" w:rsidRDefault="00686A28" w:rsidP="00686A28">
      <w:pPr>
        <w:tabs>
          <w:tab w:val="left" w:pos="390"/>
          <w:tab w:val="num" w:pos="1080"/>
          <w:tab w:val="left" w:pos="3105"/>
        </w:tabs>
        <w:rPr>
          <w:rFonts w:ascii="Arial Narrow" w:hAnsi="Arial Narrow"/>
          <w:lang w:val="pl-PL"/>
        </w:rPr>
      </w:pPr>
      <w:r w:rsidRPr="00686A28">
        <w:rPr>
          <w:rFonts w:ascii="Arial Narrow" w:hAnsi="Arial Narrow"/>
          <w:b/>
          <w:lang w:val="pl-PL"/>
        </w:rPr>
        <w:t xml:space="preserve">KLASA: </w:t>
      </w:r>
      <w:r w:rsidRPr="00686A28">
        <w:rPr>
          <w:rFonts w:ascii="Arial Narrow" w:hAnsi="Arial Narrow"/>
          <w:lang w:val="pl-PL"/>
        </w:rPr>
        <w:t>024-02/22-01/14</w:t>
      </w:r>
    </w:p>
    <w:p w:rsidR="00686A28" w:rsidRPr="00686A28" w:rsidRDefault="00686A28" w:rsidP="00686A28">
      <w:pPr>
        <w:tabs>
          <w:tab w:val="left" w:pos="390"/>
          <w:tab w:val="num" w:pos="1080"/>
          <w:tab w:val="left" w:pos="3105"/>
        </w:tabs>
        <w:rPr>
          <w:rFonts w:ascii="Arial Narrow" w:hAnsi="Arial Narrow"/>
          <w:lang w:val="pl-PL"/>
        </w:rPr>
      </w:pPr>
      <w:r w:rsidRPr="00686A28">
        <w:rPr>
          <w:rFonts w:ascii="Arial Narrow" w:hAnsi="Arial Narrow"/>
          <w:b/>
          <w:lang w:val="pl-PL"/>
        </w:rPr>
        <w:t>URBROJ:</w:t>
      </w:r>
      <w:r w:rsidRPr="00686A28">
        <w:rPr>
          <w:rFonts w:ascii="Arial Narrow" w:hAnsi="Arial Narrow"/>
          <w:lang w:val="pl-PL"/>
        </w:rPr>
        <w:t xml:space="preserve"> 238-40-02-22-15</w:t>
      </w:r>
    </w:p>
    <w:p w:rsidR="00686A28" w:rsidRPr="00686A28" w:rsidRDefault="00686A28" w:rsidP="00686A28">
      <w:pPr>
        <w:tabs>
          <w:tab w:val="left" w:pos="390"/>
          <w:tab w:val="num" w:pos="1080"/>
          <w:tab w:val="left" w:pos="3105"/>
        </w:tabs>
        <w:rPr>
          <w:rFonts w:ascii="Arial Narrow" w:hAnsi="Arial Narrow"/>
          <w:lang w:val="pl-PL"/>
        </w:rPr>
      </w:pPr>
      <w:r w:rsidRPr="00686A28">
        <w:rPr>
          <w:rFonts w:ascii="Arial Narrow" w:hAnsi="Arial Narrow"/>
          <w:lang w:val="pl-PL"/>
        </w:rPr>
        <w:t>Dubravica, 15. studeni 2022. godine</w:t>
      </w:r>
    </w:p>
    <w:p w:rsidR="00686A28" w:rsidRPr="00686A28" w:rsidRDefault="00686A28" w:rsidP="00686A28">
      <w:pPr>
        <w:tabs>
          <w:tab w:val="left" w:pos="390"/>
          <w:tab w:val="num" w:pos="1080"/>
          <w:tab w:val="left" w:pos="3105"/>
        </w:tabs>
        <w:rPr>
          <w:rFonts w:ascii="Arial Narrow" w:hAnsi="Arial Narrow"/>
          <w:lang w:val="pl-PL"/>
        </w:rPr>
      </w:pPr>
    </w:p>
    <w:p w:rsidR="00686A28" w:rsidRPr="00686A28" w:rsidRDefault="00686A28" w:rsidP="00686A28">
      <w:pPr>
        <w:rPr>
          <w:rFonts w:ascii="Arial Narrow" w:hAnsi="Arial Narrow"/>
        </w:rPr>
      </w:pPr>
      <w:r w:rsidRPr="00686A28">
        <w:rPr>
          <w:rFonts w:ascii="Arial Narrow" w:hAnsi="Arial Narrow"/>
          <w:lang w:val="pl-PL"/>
        </w:rPr>
        <w:t xml:space="preserve">Na temelju članka 23. Zakona o vatrogastvu („Narodne novine” broj 125/19), članka 8. i 17. Zakona o sustavu civilne zaštite („Narodne novine” broj </w:t>
      </w:r>
      <w:hyperlink r:id="rId89" w:history="1">
        <w:r w:rsidRPr="00686A28">
          <w:rPr>
            <w:rFonts w:ascii="Arial Narrow" w:hAnsi="Arial Narrow"/>
            <w:lang w:val="pl-PL"/>
          </w:rPr>
          <w:t>82/15</w:t>
        </w:r>
      </w:hyperlink>
      <w:r w:rsidRPr="00686A28">
        <w:rPr>
          <w:rFonts w:ascii="Arial Narrow" w:hAnsi="Arial Narrow"/>
          <w:lang w:val="pl-PL"/>
        </w:rPr>
        <w:t>, </w:t>
      </w:r>
      <w:hyperlink r:id="rId90" w:history="1">
        <w:r w:rsidRPr="00686A28">
          <w:rPr>
            <w:rFonts w:ascii="Arial Narrow" w:hAnsi="Arial Narrow"/>
            <w:lang w:val="pl-PL"/>
          </w:rPr>
          <w:t>118/18</w:t>
        </w:r>
      </w:hyperlink>
      <w:r w:rsidRPr="00686A28">
        <w:rPr>
          <w:rFonts w:ascii="Arial Narrow" w:hAnsi="Arial Narrow"/>
          <w:lang w:val="pl-PL"/>
        </w:rPr>
        <w:t>, </w:t>
      </w:r>
      <w:hyperlink r:id="rId91" w:tgtFrame="_blank" w:history="1">
        <w:r w:rsidRPr="00686A28">
          <w:rPr>
            <w:rFonts w:ascii="Arial Narrow" w:hAnsi="Arial Narrow"/>
            <w:lang w:val="pl-PL"/>
          </w:rPr>
          <w:t>31/20</w:t>
        </w:r>
      </w:hyperlink>
      <w:r w:rsidRPr="00686A28">
        <w:rPr>
          <w:rFonts w:ascii="Arial Narrow" w:hAnsi="Arial Narrow"/>
          <w:lang w:val="pl-PL"/>
        </w:rPr>
        <w:t xml:space="preserve">, 20/21) i članka </w:t>
      </w:r>
      <w:r w:rsidRPr="00686A28">
        <w:rPr>
          <w:rFonts w:ascii="Arial Narrow" w:hAnsi="Arial Narrow"/>
        </w:rPr>
        <w:t>21. Statuta Općine Dubravica (Službeni glasnik Općine Dubravica br. 01/2021) Općinsko vijeće Općine Dubravica na svojoj 10. sjednici održanoj 15. studenog 2022. godine donosi</w:t>
      </w:r>
    </w:p>
    <w:p w:rsidR="00686A28" w:rsidRPr="00686A28" w:rsidRDefault="00686A28" w:rsidP="00686A28">
      <w:pPr>
        <w:tabs>
          <w:tab w:val="left" w:pos="390"/>
          <w:tab w:val="num" w:pos="1080"/>
          <w:tab w:val="left" w:pos="3105"/>
        </w:tabs>
        <w:rPr>
          <w:rFonts w:ascii="Arial Narrow" w:hAnsi="Arial Narrow"/>
          <w:lang w:val="pl-PL"/>
        </w:rPr>
      </w:pPr>
    </w:p>
    <w:p w:rsidR="00686A28" w:rsidRPr="00686A28" w:rsidRDefault="00686A28" w:rsidP="00686A28">
      <w:pPr>
        <w:tabs>
          <w:tab w:val="left" w:pos="3105"/>
        </w:tabs>
        <w:jc w:val="center"/>
        <w:rPr>
          <w:rFonts w:ascii="Arial Narrow" w:hAnsi="Arial Narrow"/>
          <w:b/>
          <w:szCs w:val="28"/>
          <w:lang w:val="pl-PL"/>
        </w:rPr>
      </w:pPr>
      <w:r w:rsidRPr="00686A28">
        <w:rPr>
          <w:rFonts w:ascii="Arial Narrow" w:hAnsi="Arial Narrow"/>
          <w:b/>
          <w:szCs w:val="28"/>
          <w:lang w:val="pl-PL"/>
        </w:rPr>
        <w:t xml:space="preserve">II. IZMJENE I DOPUNE PROGRAMA </w:t>
      </w:r>
    </w:p>
    <w:p w:rsidR="00686A28" w:rsidRPr="00686A28" w:rsidRDefault="00686A28" w:rsidP="00686A28">
      <w:pPr>
        <w:tabs>
          <w:tab w:val="left" w:pos="3105"/>
        </w:tabs>
        <w:jc w:val="center"/>
        <w:rPr>
          <w:rFonts w:ascii="Arial Narrow" w:hAnsi="Arial Narrow"/>
          <w:b/>
          <w:szCs w:val="28"/>
          <w:lang w:val="pl-PL"/>
        </w:rPr>
      </w:pPr>
      <w:r w:rsidRPr="00686A28">
        <w:rPr>
          <w:rFonts w:ascii="Arial Narrow" w:hAnsi="Arial Narrow"/>
          <w:b/>
          <w:szCs w:val="28"/>
          <w:lang w:val="pl-PL"/>
        </w:rPr>
        <w:t>VATROGASNE SLUŽBE I ZAŠTITE ZA 2022. GODINU</w:t>
      </w:r>
    </w:p>
    <w:p w:rsidR="00686A28" w:rsidRPr="00686A28" w:rsidRDefault="00686A28" w:rsidP="00686A28">
      <w:pPr>
        <w:tabs>
          <w:tab w:val="left" w:pos="3105"/>
        </w:tabs>
        <w:jc w:val="center"/>
        <w:rPr>
          <w:rFonts w:ascii="Arial Narrow" w:hAnsi="Arial Narrow"/>
          <w:b/>
          <w:szCs w:val="28"/>
          <w:lang w:val="pl-PL"/>
        </w:rPr>
      </w:pPr>
      <w:r w:rsidRPr="00686A28">
        <w:rPr>
          <w:rFonts w:ascii="Arial Narrow" w:hAnsi="Arial Narrow"/>
          <w:b/>
          <w:szCs w:val="28"/>
          <w:lang w:val="pl-PL"/>
        </w:rPr>
        <w:t>Članak 1.</w:t>
      </w:r>
    </w:p>
    <w:p w:rsidR="00686A28" w:rsidRPr="00686A28" w:rsidRDefault="00686A28" w:rsidP="00686A28">
      <w:pPr>
        <w:tabs>
          <w:tab w:val="left" w:pos="3105"/>
        </w:tabs>
        <w:rPr>
          <w:rFonts w:ascii="Arial Narrow" w:hAnsi="Arial Narrow"/>
          <w:szCs w:val="28"/>
          <w:lang w:val="pl-PL"/>
        </w:rPr>
      </w:pPr>
      <w:r w:rsidRPr="00686A28">
        <w:rPr>
          <w:rFonts w:ascii="Arial Narrow" w:hAnsi="Arial Narrow"/>
          <w:szCs w:val="28"/>
          <w:lang w:val="pl-PL"/>
        </w:rPr>
        <w:t>Ovim II. izmjenama i dopunama Programa vatrogasne službe i zaštite za 2022. godinu mijenja se Program vatrogasne službe i zaštite za 2022. godinu (Službeni glasnik Općine Dubravica broj 07/2021) i glasi:</w:t>
      </w:r>
    </w:p>
    <w:p w:rsidR="00686A28" w:rsidRDefault="00686A28" w:rsidP="00686A28">
      <w:pPr>
        <w:tabs>
          <w:tab w:val="left" w:pos="3105"/>
        </w:tabs>
        <w:rPr>
          <w:szCs w:val="28"/>
          <w:lang w:val="pl-PL"/>
        </w:rPr>
      </w:pPr>
    </w:p>
    <w:tbl>
      <w:tblPr>
        <w:tblW w:w="13865" w:type="dxa"/>
        <w:tblInd w:w="108" w:type="dxa"/>
        <w:tblLook w:val="04A0" w:firstRow="1" w:lastRow="0" w:firstColumn="1" w:lastColumn="0" w:noHBand="0" w:noVBand="1"/>
      </w:tblPr>
      <w:tblGrid>
        <w:gridCol w:w="1438"/>
        <w:gridCol w:w="1309"/>
        <w:gridCol w:w="5624"/>
        <w:gridCol w:w="1438"/>
        <w:gridCol w:w="1438"/>
        <w:gridCol w:w="1180"/>
        <w:gridCol w:w="1438"/>
      </w:tblGrid>
      <w:tr w:rsidR="00686A28" w:rsidTr="002C51CA">
        <w:trPr>
          <w:trHeight w:val="298"/>
        </w:trPr>
        <w:tc>
          <w:tcPr>
            <w:tcW w:w="1438"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686A28" w:rsidRPr="00E40510" w:rsidRDefault="00686A28" w:rsidP="002C51CA">
            <w:pPr>
              <w:rPr>
                <w:rFonts w:ascii="Arial" w:hAnsi="Arial" w:cs="Arial"/>
                <w:b/>
                <w:bCs/>
                <w:color w:val="000000"/>
                <w:sz w:val="16"/>
                <w:szCs w:val="16"/>
              </w:rPr>
            </w:pPr>
            <w:r w:rsidRPr="00E40510">
              <w:rPr>
                <w:rFonts w:ascii="Arial" w:hAnsi="Arial" w:cs="Arial"/>
                <w:b/>
                <w:bCs/>
                <w:color w:val="000000"/>
                <w:sz w:val="16"/>
                <w:szCs w:val="16"/>
              </w:rPr>
              <w:t>POZICIJA</w:t>
            </w:r>
          </w:p>
        </w:tc>
        <w:tc>
          <w:tcPr>
            <w:tcW w:w="1309" w:type="dxa"/>
            <w:tcBorders>
              <w:top w:val="single" w:sz="4" w:space="0" w:color="auto"/>
              <w:left w:val="nil"/>
              <w:bottom w:val="single" w:sz="4" w:space="0" w:color="auto"/>
              <w:right w:val="single" w:sz="4" w:space="0" w:color="auto"/>
            </w:tcBorders>
            <w:shd w:val="clear" w:color="C1C1FF" w:fill="C1C1FF"/>
            <w:vAlign w:val="center"/>
            <w:hideMark/>
          </w:tcPr>
          <w:p w:rsidR="00686A28" w:rsidRPr="00E40510" w:rsidRDefault="00686A28" w:rsidP="002C51CA">
            <w:pPr>
              <w:rPr>
                <w:rFonts w:ascii="Arial" w:hAnsi="Arial" w:cs="Arial"/>
                <w:b/>
                <w:bCs/>
                <w:color w:val="000000"/>
                <w:sz w:val="16"/>
                <w:szCs w:val="16"/>
              </w:rPr>
            </w:pPr>
            <w:r w:rsidRPr="00E40510">
              <w:rPr>
                <w:rFonts w:ascii="Arial" w:hAnsi="Arial" w:cs="Arial"/>
                <w:b/>
                <w:bCs/>
                <w:color w:val="000000"/>
                <w:sz w:val="16"/>
                <w:szCs w:val="16"/>
              </w:rPr>
              <w:t>BROJ KONTA</w:t>
            </w:r>
          </w:p>
        </w:tc>
        <w:tc>
          <w:tcPr>
            <w:tcW w:w="5624" w:type="dxa"/>
            <w:tcBorders>
              <w:top w:val="single" w:sz="4" w:space="0" w:color="auto"/>
              <w:left w:val="nil"/>
              <w:bottom w:val="single" w:sz="4" w:space="0" w:color="auto"/>
              <w:right w:val="single" w:sz="4" w:space="0" w:color="auto"/>
            </w:tcBorders>
            <w:shd w:val="clear" w:color="C1C1FF" w:fill="C1C1FF"/>
            <w:vAlign w:val="center"/>
            <w:hideMark/>
          </w:tcPr>
          <w:p w:rsidR="00686A28" w:rsidRPr="00E40510" w:rsidRDefault="00686A28" w:rsidP="002C51CA">
            <w:pPr>
              <w:rPr>
                <w:rFonts w:ascii="Arial" w:hAnsi="Arial" w:cs="Arial"/>
                <w:b/>
                <w:bCs/>
                <w:color w:val="000000"/>
                <w:sz w:val="16"/>
                <w:szCs w:val="16"/>
              </w:rPr>
            </w:pPr>
            <w:r w:rsidRPr="00E40510">
              <w:rPr>
                <w:rFonts w:ascii="Arial" w:hAnsi="Arial" w:cs="Arial"/>
                <w:b/>
                <w:bCs/>
                <w:color w:val="000000"/>
                <w:sz w:val="16"/>
                <w:szCs w:val="16"/>
              </w:rPr>
              <w:t>VRSTA RASHODA / IZDATAKA</w:t>
            </w:r>
          </w:p>
        </w:tc>
        <w:tc>
          <w:tcPr>
            <w:tcW w:w="1438" w:type="dxa"/>
            <w:tcBorders>
              <w:top w:val="single" w:sz="4" w:space="0" w:color="auto"/>
              <w:left w:val="nil"/>
              <w:bottom w:val="single" w:sz="4" w:space="0" w:color="auto"/>
              <w:right w:val="single" w:sz="4" w:space="0" w:color="auto"/>
            </w:tcBorders>
            <w:shd w:val="clear" w:color="C1C1FF" w:fill="C1C1FF"/>
            <w:vAlign w:val="center"/>
            <w:hideMark/>
          </w:tcPr>
          <w:p w:rsidR="00686A28" w:rsidRPr="00E40510" w:rsidRDefault="00686A28" w:rsidP="002C51CA">
            <w:pPr>
              <w:jc w:val="right"/>
              <w:rPr>
                <w:rFonts w:ascii="Arial" w:hAnsi="Arial" w:cs="Arial"/>
                <w:b/>
                <w:bCs/>
                <w:color w:val="000000"/>
                <w:sz w:val="16"/>
                <w:szCs w:val="16"/>
              </w:rPr>
            </w:pPr>
            <w:r w:rsidRPr="00E40510">
              <w:rPr>
                <w:rFonts w:ascii="Arial" w:hAnsi="Arial" w:cs="Arial"/>
                <w:b/>
                <w:bCs/>
                <w:color w:val="000000"/>
                <w:sz w:val="16"/>
                <w:szCs w:val="16"/>
              </w:rPr>
              <w:t>PLANIRANO</w:t>
            </w:r>
          </w:p>
        </w:tc>
        <w:tc>
          <w:tcPr>
            <w:tcW w:w="1438" w:type="dxa"/>
            <w:tcBorders>
              <w:top w:val="single" w:sz="4" w:space="0" w:color="auto"/>
              <w:left w:val="nil"/>
              <w:bottom w:val="single" w:sz="4" w:space="0" w:color="auto"/>
              <w:right w:val="single" w:sz="4" w:space="0" w:color="auto"/>
            </w:tcBorders>
            <w:shd w:val="clear" w:color="C1C1FF" w:fill="C1C1FF"/>
            <w:vAlign w:val="center"/>
            <w:hideMark/>
          </w:tcPr>
          <w:p w:rsidR="00686A28" w:rsidRPr="00E40510" w:rsidRDefault="00686A28" w:rsidP="002C51CA">
            <w:pPr>
              <w:jc w:val="right"/>
              <w:rPr>
                <w:rFonts w:ascii="Arial" w:hAnsi="Arial" w:cs="Arial"/>
                <w:b/>
                <w:bCs/>
                <w:color w:val="000000"/>
                <w:sz w:val="16"/>
                <w:szCs w:val="16"/>
              </w:rPr>
            </w:pPr>
            <w:r w:rsidRPr="00E40510">
              <w:rPr>
                <w:rFonts w:ascii="Arial" w:hAnsi="Arial" w:cs="Arial"/>
                <w:b/>
                <w:bCs/>
                <w:color w:val="000000"/>
                <w:sz w:val="16"/>
                <w:szCs w:val="16"/>
              </w:rPr>
              <w:t>PROMJENA IZNOS</w:t>
            </w:r>
          </w:p>
        </w:tc>
        <w:tc>
          <w:tcPr>
            <w:tcW w:w="1180" w:type="dxa"/>
            <w:tcBorders>
              <w:top w:val="single" w:sz="4" w:space="0" w:color="auto"/>
              <w:left w:val="nil"/>
              <w:bottom w:val="single" w:sz="4" w:space="0" w:color="auto"/>
              <w:right w:val="single" w:sz="4" w:space="0" w:color="auto"/>
            </w:tcBorders>
            <w:shd w:val="clear" w:color="C1C1FF" w:fill="C1C1FF"/>
            <w:vAlign w:val="center"/>
            <w:hideMark/>
          </w:tcPr>
          <w:p w:rsidR="00686A28" w:rsidRPr="00E40510" w:rsidRDefault="00686A28" w:rsidP="002C51CA">
            <w:pPr>
              <w:jc w:val="right"/>
              <w:rPr>
                <w:rFonts w:ascii="Arial" w:hAnsi="Arial" w:cs="Arial"/>
                <w:b/>
                <w:bCs/>
                <w:color w:val="000000"/>
                <w:sz w:val="16"/>
                <w:szCs w:val="16"/>
              </w:rPr>
            </w:pPr>
            <w:r w:rsidRPr="00E40510">
              <w:rPr>
                <w:rFonts w:ascii="Arial" w:hAnsi="Arial" w:cs="Arial"/>
                <w:b/>
                <w:bCs/>
                <w:color w:val="000000"/>
                <w:sz w:val="16"/>
                <w:szCs w:val="16"/>
              </w:rPr>
              <w:t>PROMJENA (%)</w:t>
            </w:r>
          </w:p>
        </w:tc>
        <w:tc>
          <w:tcPr>
            <w:tcW w:w="1438" w:type="dxa"/>
            <w:tcBorders>
              <w:top w:val="single" w:sz="4" w:space="0" w:color="auto"/>
              <w:left w:val="nil"/>
              <w:bottom w:val="single" w:sz="4" w:space="0" w:color="auto"/>
              <w:right w:val="single" w:sz="4" w:space="0" w:color="auto"/>
            </w:tcBorders>
            <w:shd w:val="clear" w:color="C1C1FF" w:fill="C1C1FF"/>
            <w:vAlign w:val="center"/>
            <w:hideMark/>
          </w:tcPr>
          <w:p w:rsidR="00686A28" w:rsidRPr="00E40510" w:rsidRDefault="00686A28" w:rsidP="002C51CA">
            <w:pPr>
              <w:jc w:val="right"/>
              <w:rPr>
                <w:rFonts w:ascii="Arial" w:hAnsi="Arial" w:cs="Arial"/>
                <w:b/>
                <w:bCs/>
                <w:color w:val="000000"/>
                <w:sz w:val="16"/>
                <w:szCs w:val="16"/>
              </w:rPr>
            </w:pPr>
            <w:r w:rsidRPr="00E40510">
              <w:rPr>
                <w:rFonts w:ascii="Arial" w:hAnsi="Arial" w:cs="Arial"/>
                <w:b/>
                <w:bCs/>
                <w:color w:val="000000"/>
                <w:sz w:val="16"/>
                <w:szCs w:val="16"/>
              </w:rPr>
              <w:t>NOVI IZNOS</w:t>
            </w:r>
          </w:p>
        </w:tc>
      </w:tr>
      <w:tr w:rsidR="00686A28" w:rsidTr="002C51CA">
        <w:trPr>
          <w:trHeight w:val="298"/>
        </w:trPr>
        <w:tc>
          <w:tcPr>
            <w:tcW w:w="1438"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686A28" w:rsidRDefault="00686A28" w:rsidP="002C51CA">
            <w:pPr>
              <w:rPr>
                <w:rFonts w:ascii="Arial" w:hAnsi="Arial" w:cs="Arial"/>
                <w:b/>
                <w:bCs/>
                <w:color w:val="000000"/>
                <w:sz w:val="16"/>
                <w:szCs w:val="16"/>
                <w:lang w:eastAsia="hr-HR"/>
              </w:rPr>
            </w:pPr>
            <w:r>
              <w:rPr>
                <w:rFonts w:ascii="Arial" w:hAnsi="Arial" w:cs="Arial"/>
                <w:b/>
                <w:bCs/>
                <w:color w:val="000000"/>
                <w:sz w:val="16"/>
                <w:szCs w:val="16"/>
              </w:rPr>
              <w:t>Program</w:t>
            </w:r>
          </w:p>
        </w:tc>
        <w:tc>
          <w:tcPr>
            <w:tcW w:w="1309"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1012</w:t>
            </w:r>
          </w:p>
        </w:tc>
        <w:tc>
          <w:tcPr>
            <w:tcW w:w="5624"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Vatrogasne službe i zaštita</w:t>
            </w:r>
          </w:p>
        </w:tc>
        <w:tc>
          <w:tcPr>
            <w:tcW w:w="1438"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635.800,00</w:t>
            </w:r>
          </w:p>
        </w:tc>
        <w:tc>
          <w:tcPr>
            <w:tcW w:w="1438"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- 63.800,00</w:t>
            </w:r>
          </w:p>
        </w:tc>
        <w:tc>
          <w:tcPr>
            <w:tcW w:w="1180"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- 10,03</w:t>
            </w:r>
          </w:p>
        </w:tc>
        <w:tc>
          <w:tcPr>
            <w:tcW w:w="1438" w:type="dxa"/>
            <w:tcBorders>
              <w:top w:val="single" w:sz="4" w:space="0" w:color="auto"/>
              <w:left w:val="nil"/>
              <w:bottom w:val="single" w:sz="4" w:space="0" w:color="auto"/>
              <w:right w:val="single" w:sz="4" w:space="0" w:color="auto"/>
            </w:tcBorders>
            <w:shd w:val="clear" w:color="C1C1FF" w:fill="C1C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572.000,00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Aktivnost</w:t>
            </w:r>
          </w:p>
        </w:tc>
        <w:tc>
          <w:tcPr>
            <w:tcW w:w="1309"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A100001</w:t>
            </w:r>
          </w:p>
        </w:tc>
        <w:tc>
          <w:tcPr>
            <w:tcW w:w="5624"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Vatrogasna zajednica i Civilna zaštita</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379.300,00</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- 137.300,00</w:t>
            </w:r>
          </w:p>
        </w:tc>
        <w:tc>
          <w:tcPr>
            <w:tcW w:w="1180"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- 36,20</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242.000,00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09"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1.1.</w:t>
            </w:r>
          </w:p>
        </w:tc>
        <w:tc>
          <w:tcPr>
            <w:tcW w:w="5624"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159.300,00</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82.700,00</w:t>
            </w:r>
          </w:p>
        </w:tc>
        <w:tc>
          <w:tcPr>
            <w:tcW w:w="118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51,91</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242.000,00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w:t>
            </w:r>
          </w:p>
        </w:tc>
        <w:tc>
          <w:tcPr>
            <w:tcW w:w="5624"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159.300,00</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82.700,00</w:t>
            </w:r>
          </w:p>
        </w:tc>
        <w:tc>
          <w:tcPr>
            <w:tcW w:w="118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51,91</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242.000,00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38.300,00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81.700,00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213,32</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120.000,00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323</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90.000,00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120.000,00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3235</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Zakupnine i najamnine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90.000,00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120.000,00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R403</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3235</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Sufinanciranje nabave vatrogasnog vozila - VZO Dubravica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30.000,00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90.000,00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300,00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120.000,00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329</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8.300,00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- 8.300,00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3291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Naknade za rad predstavničkih i izvršnih tijela, povjerenstava i slično</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3.300,00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- 3.300,00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R103C</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3291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Naknada - Civilna zaštita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3.300,00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- 3.300,00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3299</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Ostali nespomenuti rashodi poslovanja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5.000,00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- 5.000,00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R103B</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3299</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Civilna zaštita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5.000,00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- 5.000,00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38</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Ostali rashodi</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121.000,00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0,83</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122.000,00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381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Tekuće donacije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121.000,00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0,83</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122.000,00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3811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Tekuće donacije u novcu</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121.000,00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0,83</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122.000,00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R104</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3811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VZO Dubravica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120.000,00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120.000,00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R275</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3811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Gorska služba spašavanja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R441</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3811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Vatrodojavni sustav - zgrada ambulante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09"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5.2.</w:t>
            </w:r>
          </w:p>
        </w:tc>
        <w:tc>
          <w:tcPr>
            <w:tcW w:w="5624"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Ostale pomoći</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220.000,00</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- 220.000,00</w:t>
            </w:r>
          </w:p>
        </w:tc>
        <w:tc>
          <w:tcPr>
            <w:tcW w:w="118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w:t>
            </w:r>
          </w:p>
        </w:tc>
        <w:tc>
          <w:tcPr>
            <w:tcW w:w="5624"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220.000,00</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- 220.000,00</w:t>
            </w:r>
          </w:p>
        </w:tc>
        <w:tc>
          <w:tcPr>
            <w:tcW w:w="118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220.000,00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- 220.000,00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323</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220.000,00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- 220.000,00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3235</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Zakupnine i najamnine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220.000,00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- 220.000,00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R403A</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3235</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Sufinanciranje nabave vatrogasnog vozila - VZO Dubravica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220.000,00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- 220.000,00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Aktivnost</w:t>
            </w:r>
          </w:p>
        </w:tc>
        <w:tc>
          <w:tcPr>
            <w:tcW w:w="1309"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A100002</w:t>
            </w:r>
          </w:p>
        </w:tc>
        <w:tc>
          <w:tcPr>
            <w:tcW w:w="5624"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Javna vatrogasna postrojba</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0"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09"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1.1.</w:t>
            </w:r>
          </w:p>
        </w:tc>
        <w:tc>
          <w:tcPr>
            <w:tcW w:w="5624"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w:t>
            </w:r>
          </w:p>
        </w:tc>
        <w:tc>
          <w:tcPr>
            <w:tcW w:w="5624"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36</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Pomoći dane u inozemstvo i unutar općeg proračuna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363</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Pomoći unutar općeg proračuna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3631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Tekuće pomoći unutar općeg proračuna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R196</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3631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Rad Javne vatrogasne postrojbe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Kapitalni projekt</w:t>
            </w:r>
          </w:p>
        </w:tc>
        <w:tc>
          <w:tcPr>
            <w:tcW w:w="1309"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K100001</w:t>
            </w:r>
          </w:p>
        </w:tc>
        <w:tc>
          <w:tcPr>
            <w:tcW w:w="5624"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Planovi i procjene</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10.500,00</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- 10.500,00</w:t>
            </w:r>
          </w:p>
        </w:tc>
        <w:tc>
          <w:tcPr>
            <w:tcW w:w="1180"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09"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1.1.</w:t>
            </w:r>
          </w:p>
        </w:tc>
        <w:tc>
          <w:tcPr>
            <w:tcW w:w="5624"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10.500,00</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- 10.500,00</w:t>
            </w:r>
          </w:p>
        </w:tc>
        <w:tc>
          <w:tcPr>
            <w:tcW w:w="118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4</w:t>
            </w:r>
          </w:p>
        </w:tc>
        <w:tc>
          <w:tcPr>
            <w:tcW w:w="5624"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10.500,00</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- 10.500,00</w:t>
            </w:r>
          </w:p>
        </w:tc>
        <w:tc>
          <w:tcPr>
            <w:tcW w:w="118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42</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10.500,00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- 10.500,00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426</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10.500,00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- 10.500,00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4264</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10.500,00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- 10.500,00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R338</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4264</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Plan djelovanja civilne zaštite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6.000,00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- 6.000,00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R348</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4264</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Plan djelovanja u području prirodnih nepogoda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4.500,00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- 4.500,00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Tekući projekt</w:t>
            </w:r>
          </w:p>
        </w:tc>
        <w:tc>
          <w:tcPr>
            <w:tcW w:w="1309"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T100002</w:t>
            </w:r>
          </w:p>
        </w:tc>
        <w:tc>
          <w:tcPr>
            <w:tcW w:w="5624"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Izmjena stolarije i izgradnja fasade</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245.000,00</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85.000,00</w:t>
            </w:r>
          </w:p>
        </w:tc>
        <w:tc>
          <w:tcPr>
            <w:tcW w:w="1180"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34,69</w:t>
            </w:r>
          </w:p>
        </w:tc>
        <w:tc>
          <w:tcPr>
            <w:tcW w:w="1438" w:type="dxa"/>
            <w:tcBorders>
              <w:top w:val="nil"/>
              <w:left w:val="nil"/>
              <w:bottom w:val="single" w:sz="4" w:space="0" w:color="auto"/>
              <w:right w:val="single" w:sz="4" w:space="0" w:color="auto"/>
            </w:tcBorders>
            <w:shd w:val="clear" w:color="E1E1FF" w:fill="E1E1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330.000,00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09"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1.1.</w:t>
            </w:r>
          </w:p>
        </w:tc>
        <w:tc>
          <w:tcPr>
            <w:tcW w:w="5624"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25.000,00</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- 15.000,00</w:t>
            </w:r>
          </w:p>
        </w:tc>
        <w:tc>
          <w:tcPr>
            <w:tcW w:w="118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- 60,00</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w:t>
            </w:r>
          </w:p>
        </w:tc>
        <w:tc>
          <w:tcPr>
            <w:tcW w:w="5624"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25.000,00</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- 15.000,00</w:t>
            </w:r>
          </w:p>
        </w:tc>
        <w:tc>
          <w:tcPr>
            <w:tcW w:w="118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- 60,00</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38</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Ostali rashodi</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25.000,00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- 15.000,00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- 60,00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382</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Kapitalne donacije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25.000,00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- 15.000,00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- 60,00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3821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Kapitalne donacije neprofitnim organizacijama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25.000,00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- 15.000,00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- 60,00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R404</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3821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DVD Bobovec -Izmjena stolarije i izgradnja fasade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20.000,00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- 20.000,00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- 100,00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R404C</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3821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Nadzor - DVD Bobovec -Izmjena stolarije i izgradnja fasade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5.000,00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5.000,00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09"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5.2.</w:t>
            </w:r>
          </w:p>
        </w:tc>
        <w:tc>
          <w:tcPr>
            <w:tcW w:w="5624"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Ostale pomoći</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220.000,00</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100.000,00</w:t>
            </w:r>
          </w:p>
        </w:tc>
        <w:tc>
          <w:tcPr>
            <w:tcW w:w="1180"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45,45</w:t>
            </w:r>
          </w:p>
        </w:tc>
        <w:tc>
          <w:tcPr>
            <w:tcW w:w="1438" w:type="dxa"/>
            <w:tcBorders>
              <w:top w:val="nil"/>
              <w:left w:val="nil"/>
              <w:bottom w:val="single" w:sz="4" w:space="0" w:color="auto"/>
              <w:right w:val="single" w:sz="4" w:space="0" w:color="auto"/>
            </w:tcBorders>
            <w:shd w:val="clear" w:color="FEDE01" w:fill="FEDE01"/>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320.000,00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w:t>
            </w:r>
          </w:p>
        </w:tc>
        <w:tc>
          <w:tcPr>
            <w:tcW w:w="5624"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220.000,00</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100.000,00</w:t>
            </w:r>
          </w:p>
        </w:tc>
        <w:tc>
          <w:tcPr>
            <w:tcW w:w="1180"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45,45</w:t>
            </w:r>
          </w:p>
        </w:tc>
        <w:tc>
          <w:tcPr>
            <w:tcW w:w="1438" w:type="dxa"/>
            <w:tcBorders>
              <w:top w:val="nil"/>
              <w:left w:val="nil"/>
              <w:bottom w:val="single" w:sz="4" w:space="0" w:color="auto"/>
              <w:right w:val="single" w:sz="4" w:space="0" w:color="auto"/>
            </w:tcBorders>
            <w:shd w:val="clear" w:color="FFFFFF" w:fill="FFFFFF"/>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320.000,00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38</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Ostali rashodi</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220.000,00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45,45</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320.000,00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382</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Kapitalne donacije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220.000,00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45,45</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320.000,00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3821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b/>
                <w:bCs/>
                <w:color w:val="000000"/>
                <w:sz w:val="16"/>
                <w:szCs w:val="16"/>
              </w:rPr>
            </w:pPr>
            <w:r>
              <w:rPr>
                <w:rFonts w:ascii="Arial" w:hAnsi="Arial" w:cs="Arial"/>
                <w:b/>
                <w:bCs/>
                <w:color w:val="000000"/>
                <w:sz w:val="16"/>
                <w:szCs w:val="16"/>
              </w:rPr>
              <w:t>Kapitalne donacije neprofitnim organizacijama</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220.000,00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100.000,00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45,45</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b/>
                <w:bCs/>
                <w:color w:val="000000"/>
                <w:sz w:val="16"/>
                <w:szCs w:val="16"/>
              </w:rPr>
            </w:pPr>
            <w:r>
              <w:rPr>
                <w:rFonts w:ascii="Arial" w:hAnsi="Arial" w:cs="Arial"/>
                <w:b/>
                <w:bCs/>
                <w:color w:val="000000"/>
                <w:sz w:val="16"/>
                <w:szCs w:val="16"/>
              </w:rPr>
              <w:t>320.000,00</w:t>
            </w:r>
          </w:p>
        </w:tc>
      </w:tr>
      <w:tr w:rsidR="00686A28" w:rsidTr="002C51CA">
        <w:trPr>
          <w:trHeight w:val="298"/>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R404A</w:t>
            </w:r>
          </w:p>
        </w:tc>
        <w:tc>
          <w:tcPr>
            <w:tcW w:w="1309"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3821</w:t>
            </w:r>
          </w:p>
        </w:tc>
        <w:tc>
          <w:tcPr>
            <w:tcW w:w="5624" w:type="dxa"/>
            <w:tcBorders>
              <w:top w:val="nil"/>
              <w:left w:val="nil"/>
              <w:bottom w:val="single" w:sz="4" w:space="0" w:color="auto"/>
              <w:right w:val="single" w:sz="4" w:space="0" w:color="auto"/>
            </w:tcBorders>
            <w:shd w:val="clear" w:color="auto" w:fill="auto"/>
            <w:vAlign w:val="center"/>
            <w:hideMark/>
          </w:tcPr>
          <w:p w:rsidR="00686A28" w:rsidRDefault="00686A28" w:rsidP="002C51CA">
            <w:pPr>
              <w:rPr>
                <w:rFonts w:ascii="Arial" w:hAnsi="Arial" w:cs="Arial"/>
                <w:color w:val="000000"/>
                <w:sz w:val="16"/>
                <w:szCs w:val="16"/>
              </w:rPr>
            </w:pPr>
            <w:r>
              <w:rPr>
                <w:rFonts w:ascii="Arial" w:hAnsi="Arial" w:cs="Arial"/>
                <w:color w:val="000000"/>
                <w:sz w:val="16"/>
                <w:szCs w:val="16"/>
              </w:rPr>
              <w:t>DVD Bobovec -Izmjena stolarije i izgradnja fasade</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220.000,00</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100.000,00</w:t>
            </w:r>
          </w:p>
        </w:tc>
        <w:tc>
          <w:tcPr>
            <w:tcW w:w="1180"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45,45</w:t>
            </w:r>
          </w:p>
        </w:tc>
        <w:tc>
          <w:tcPr>
            <w:tcW w:w="1438" w:type="dxa"/>
            <w:tcBorders>
              <w:top w:val="nil"/>
              <w:left w:val="nil"/>
              <w:bottom w:val="single" w:sz="4" w:space="0" w:color="auto"/>
              <w:right w:val="single" w:sz="4" w:space="0" w:color="auto"/>
            </w:tcBorders>
            <w:shd w:val="clear" w:color="auto" w:fill="auto"/>
            <w:vAlign w:val="center"/>
            <w:hideMark/>
          </w:tcPr>
          <w:p w:rsidR="00686A28" w:rsidRDefault="00686A28" w:rsidP="002C51CA">
            <w:pPr>
              <w:jc w:val="right"/>
              <w:rPr>
                <w:rFonts w:ascii="Arial" w:hAnsi="Arial" w:cs="Arial"/>
                <w:color w:val="000000"/>
                <w:sz w:val="16"/>
                <w:szCs w:val="16"/>
              </w:rPr>
            </w:pPr>
            <w:r>
              <w:rPr>
                <w:rFonts w:ascii="Arial" w:hAnsi="Arial" w:cs="Arial"/>
                <w:color w:val="000000"/>
                <w:sz w:val="16"/>
                <w:szCs w:val="16"/>
              </w:rPr>
              <w:t>320.000,00</w:t>
            </w:r>
          </w:p>
        </w:tc>
      </w:tr>
    </w:tbl>
    <w:p w:rsidR="00686A28" w:rsidRPr="006D71C2" w:rsidRDefault="00686A28" w:rsidP="00686A28">
      <w:pPr>
        <w:rPr>
          <w:lang w:val="pl-PL"/>
        </w:rPr>
      </w:pPr>
      <w:r>
        <w:rPr>
          <w:lang w:val="pl-PL"/>
        </w:rPr>
        <w:tab/>
      </w:r>
      <w:r>
        <w:rPr>
          <w:lang w:val="pl-PL"/>
        </w:rPr>
        <w:tab/>
      </w:r>
      <w:r>
        <w:rPr>
          <w:lang w:val="pl-PL"/>
        </w:rPr>
        <w:tab/>
        <w:t xml:space="preserve">                                   </w:t>
      </w:r>
    </w:p>
    <w:p w:rsidR="00686A28" w:rsidRPr="00686A28" w:rsidRDefault="00686A28" w:rsidP="00686A28">
      <w:pPr>
        <w:jc w:val="center"/>
        <w:rPr>
          <w:rFonts w:ascii="Arial Narrow" w:hAnsi="Arial Narrow"/>
          <w:b/>
        </w:rPr>
      </w:pPr>
      <w:r w:rsidRPr="00686A28">
        <w:rPr>
          <w:rFonts w:ascii="Arial Narrow" w:hAnsi="Arial Narrow"/>
          <w:b/>
        </w:rPr>
        <w:t>Članak 2.</w:t>
      </w:r>
    </w:p>
    <w:p w:rsidR="00686A28" w:rsidRPr="00686A28" w:rsidRDefault="00686A28" w:rsidP="00686A28">
      <w:pPr>
        <w:rPr>
          <w:rFonts w:ascii="Arial Narrow" w:hAnsi="Arial Narrow"/>
        </w:rPr>
      </w:pPr>
      <w:r w:rsidRPr="00686A28">
        <w:rPr>
          <w:rFonts w:ascii="Arial Narrow" w:hAnsi="Arial Narrow"/>
          <w:szCs w:val="28"/>
          <w:lang w:val="pl-PL"/>
        </w:rPr>
        <w:t xml:space="preserve">Ove II. izmjene i dopune Programa vatrogasne službe i zaštite za 2022. godinu </w:t>
      </w:r>
      <w:r w:rsidRPr="00686A28">
        <w:rPr>
          <w:rFonts w:ascii="Arial Narrow" w:hAnsi="Arial Narrow"/>
        </w:rPr>
        <w:t>stupaju na snagu prvog dana od dana objave u Službenom glasniku Općine Dubravica.</w:t>
      </w:r>
    </w:p>
    <w:p w:rsidR="00686A28" w:rsidRPr="00686A28" w:rsidRDefault="00686A28" w:rsidP="00686A28">
      <w:pPr>
        <w:rPr>
          <w:rFonts w:ascii="Arial Narrow" w:hAnsi="Arial Narrow"/>
          <w:lang w:val="pl-PL"/>
        </w:rPr>
      </w:pPr>
    </w:p>
    <w:p w:rsidR="00686A28" w:rsidRPr="00686A28" w:rsidRDefault="00686A28" w:rsidP="00686A28">
      <w:pPr>
        <w:jc w:val="center"/>
        <w:rPr>
          <w:rFonts w:ascii="Arial Narrow" w:hAnsi="Arial Narrow"/>
          <w:lang w:val="pl-PL"/>
        </w:rPr>
      </w:pPr>
      <w:r w:rsidRPr="00686A28">
        <w:rPr>
          <w:rFonts w:ascii="Arial Narrow" w:hAnsi="Arial Narrow"/>
          <w:lang w:val="pl-PL"/>
        </w:rPr>
        <w:t xml:space="preserve">                                                                                                 PREDSJEDNIK OPĆINSKOG VIJEĆA</w:t>
      </w:r>
    </w:p>
    <w:p w:rsidR="00AF427C" w:rsidRDefault="00686A28" w:rsidP="00AF427C">
      <w:pPr>
        <w:jc w:val="center"/>
        <w:rPr>
          <w:lang w:eastAsia="hr-HR"/>
        </w:rPr>
      </w:pPr>
      <w:r w:rsidRPr="00686A28">
        <w:rPr>
          <w:rFonts w:ascii="Arial Narrow" w:hAnsi="Arial Narrow"/>
          <w:lang w:val="pl-PL"/>
        </w:rPr>
        <w:tab/>
      </w:r>
      <w:r w:rsidRPr="00686A28">
        <w:rPr>
          <w:rFonts w:ascii="Arial Narrow" w:hAnsi="Arial Narrow"/>
          <w:lang w:val="pl-PL"/>
        </w:rPr>
        <w:tab/>
      </w:r>
      <w:r w:rsidRPr="00686A28">
        <w:rPr>
          <w:rFonts w:ascii="Arial Narrow" w:hAnsi="Arial Narrow"/>
          <w:lang w:val="pl-PL"/>
        </w:rPr>
        <w:tab/>
      </w:r>
      <w:r w:rsidRPr="00686A28">
        <w:rPr>
          <w:rFonts w:ascii="Arial Narrow" w:hAnsi="Arial Narrow"/>
          <w:lang w:val="pl-PL"/>
        </w:rPr>
        <w:tab/>
      </w:r>
      <w:r w:rsidRPr="00686A28">
        <w:rPr>
          <w:rFonts w:ascii="Arial Narrow" w:hAnsi="Arial Narrow"/>
          <w:lang w:val="pl-PL"/>
        </w:rPr>
        <w:tab/>
        <w:t xml:space="preserve">                               Ivica Stiperski</w:t>
      </w:r>
      <w:r w:rsidR="00AF427C" w:rsidRPr="00AF427C">
        <w:rPr>
          <w:rFonts w:ascii="Arial Narrow" w:hAnsi="Arial Narrow"/>
          <w:b/>
          <w:noProof/>
          <w:lang w:eastAsia="hr-HR"/>
        </w:rPr>
        <mc:AlternateContent>
          <mc:Choice Requires="wps">
            <w:drawing>
              <wp:anchor distT="0" distB="0" distL="114300" distR="114300" simplePos="0" relativeHeight="251962368" behindDoc="0" locked="0" layoutInCell="1" allowOverlap="1" wp14:anchorId="74E09793" wp14:editId="6723DE1B">
                <wp:simplePos x="0" y="0"/>
                <wp:positionH relativeFrom="margin">
                  <wp:posOffset>0</wp:posOffset>
                </wp:positionH>
                <wp:positionV relativeFrom="paragraph">
                  <wp:posOffset>113665</wp:posOffset>
                </wp:positionV>
                <wp:extent cx="438150" cy="362197"/>
                <wp:effectExtent l="57150" t="114300" r="133350" b="76200"/>
                <wp:wrapNone/>
                <wp:docPr id="9"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AF427C">
                            <w:pPr>
                              <w:jc w:val="center"/>
                              <w:rPr>
                                <w:rFonts w:ascii="Arial Narrow" w:hAnsi="Arial Narrow"/>
                                <w:sz w:val="24"/>
                                <w:szCs w:val="24"/>
                              </w:rPr>
                            </w:pPr>
                            <w:r>
                              <w:rPr>
                                <w:rFonts w:ascii="Arial Narrow" w:hAnsi="Arial Narrow"/>
                                <w:sz w:val="24"/>
                                <w:szCs w:val="24"/>
                              </w:rPr>
                              <w:t>14</w:t>
                            </w:r>
                          </w:p>
                          <w:p w:rsidR="002C51CA" w:rsidRDefault="002C51CA" w:rsidP="00AF4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39" style="position:absolute;left:0;text-align:left;margin-left:0;margin-top:8.95pt;width:34.5pt;height:28.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" fillcolor="#afabab" strokecolor="#8e8e8e" strokeweight="1.52778mm">
                <v:stroke linestyle="thickThin"/>
                <v:shadow on="t" color="black" opacity="26214f" origin="-.5,.5" offset=".74836mm,-.74836mm"/>
                <v:textbox>
                  <w:txbxContent>
                    <w:p w:rsidR="002C51CA" w:rsidRPr="00104EAC" w:rsidRDefault="002C51CA" w:rsidP="00AF427C">
                      <w:pPr>
                        <w:jc w:val="center"/>
                        <w:rPr>
                          <w:rFonts w:ascii="Arial Narrow" w:hAnsi="Arial Narrow"/>
                          <w:sz w:val="24"/>
                          <w:szCs w:val="24"/>
                        </w:rPr>
                      </w:pPr>
                      <w:r>
                        <w:rPr>
                          <w:rFonts w:ascii="Arial Narrow" w:hAnsi="Arial Narrow"/>
                          <w:sz w:val="24"/>
                          <w:szCs w:val="24"/>
                        </w:rPr>
                        <w:t>14</w:t>
                      </w:r>
                    </w:p>
                    <w:p w:rsidR="002C51CA" w:rsidRDefault="002C51CA" w:rsidP="00AF427C">
                      <w:pPr>
                        <w:jc w:val="center"/>
                      </w:pPr>
                    </w:p>
                  </w:txbxContent>
                </v:textbox>
                <w10:wrap anchorx="margin"/>
              </v:roundrect>
            </w:pict>
          </mc:Fallback>
        </mc:AlternateContent>
      </w:r>
    </w:p>
    <w:p w:rsidR="00AF427C" w:rsidRDefault="00AF427C" w:rsidP="00AF427C">
      <w:pPr>
        <w:jc w:val="center"/>
        <w:rPr>
          <w:lang w:eastAsia="hr-HR"/>
        </w:rPr>
      </w:pPr>
    </w:p>
    <w:p w:rsidR="006F27A0" w:rsidRDefault="006F27A0" w:rsidP="006F27A0">
      <w:pPr>
        <w:tabs>
          <w:tab w:val="left" w:pos="390"/>
          <w:tab w:val="num" w:pos="1080"/>
          <w:tab w:val="left" w:pos="3105"/>
        </w:tabs>
        <w:rPr>
          <w:b/>
          <w:lang w:val="pl-PL"/>
        </w:rPr>
      </w:pPr>
    </w:p>
    <w:p w:rsidR="006F27A0" w:rsidRPr="006F27A0" w:rsidRDefault="006F27A0" w:rsidP="006F27A0">
      <w:pPr>
        <w:tabs>
          <w:tab w:val="left" w:pos="390"/>
          <w:tab w:val="num" w:pos="1080"/>
          <w:tab w:val="left" w:pos="3105"/>
        </w:tabs>
        <w:rPr>
          <w:rFonts w:ascii="Arial Narrow" w:hAnsi="Arial Narrow"/>
          <w:lang w:val="pl-PL"/>
        </w:rPr>
      </w:pPr>
      <w:r w:rsidRPr="006F27A0">
        <w:rPr>
          <w:rFonts w:ascii="Arial Narrow" w:hAnsi="Arial Narrow"/>
          <w:b/>
          <w:lang w:val="pl-PL"/>
        </w:rPr>
        <w:t xml:space="preserve">KLASA: </w:t>
      </w:r>
      <w:r w:rsidRPr="006F27A0">
        <w:rPr>
          <w:rFonts w:ascii="Arial Narrow" w:hAnsi="Arial Narrow"/>
          <w:lang w:val="pl-PL"/>
        </w:rPr>
        <w:t>024-02/22-01/14</w:t>
      </w:r>
    </w:p>
    <w:p w:rsidR="006F27A0" w:rsidRPr="006F27A0" w:rsidRDefault="006F27A0" w:rsidP="006F27A0">
      <w:pPr>
        <w:tabs>
          <w:tab w:val="left" w:pos="390"/>
          <w:tab w:val="num" w:pos="1080"/>
          <w:tab w:val="left" w:pos="3105"/>
        </w:tabs>
        <w:rPr>
          <w:rFonts w:ascii="Arial Narrow" w:hAnsi="Arial Narrow"/>
          <w:lang w:val="pl-PL"/>
        </w:rPr>
      </w:pPr>
      <w:r w:rsidRPr="006F27A0">
        <w:rPr>
          <w:rFonts w:ascii="Arial Narrow" w:hAnsi="Arial Narrow"/>
          <w:b/>
          <w:lang w:val="pl-PL"/>
        </w:rPr>
        <w:t>URBROJ:</w:t>
      </w:r>
      <w:r w:rsidRPr="006F27A0">
        <w:rPr>
          <w:rFonts w:ascii="Arial Narrow" w:hAnsi="Arial Narrow"/>
          <w:lang w:val="pl-PL"/>
        </w:rPr>
        <w:t xml:space="preserve"> 238-40-02-22-16</w:t>
      </w:r>
    </w:p>
    <w:p w:rsidR="006F27A0" w:rsidRPr="006F27A0" w:rsidRDefault="006F27A0" w:rsidP="006F27A0">
      <w:pPr>
        <w:tabs>
          <w:tab w:val="left" w:pos="390"/>
          <w:tab w:val="num" w:pos="1080"/>
          <w:tab w:val="left" w:pos="3105"/>
        </w:tabs>
        <w:rPr>
          <w:rFonts w:ascii="Arial Narrow" w:hAnsi="Arial Narrow"/>
          <w:lang w:val="pl-PL"/>
        </w:rPr>
      </w:pPr>
      <w:r w:rsidRPr="006F27A0">
        <w:rPr>
          <w:rFonts w:ascii="Arial Narrow" w:hAnsi="Arial Narrow"/>
          <w:lang w:val="pl-PL"/>
        </w:rPr>
        <w:t>Dubravica, 15. studeni 2022. godine</w:t>
      </w:r>
    </w:p>
    <w:p w:rsidR="006F27A0" w:rsidRPr="006F27A0" w:rsidRDefault="006F27A0" w:rsidP="006F27A0">
      <w:pPr>
        <w:tabs>
          <w:tab w:val="left" w:pos="390"/>
          <w:tab w:val="num" w:pos="1080"/>
          <w:tab w:val="left" w:pos="3105"/>
        </w:tabs>
        <w:rPr>
          <w:rFonts w:ascii="Arial Narrow" w:hAnsi="Arial Narrow"/>
          <w:lang w:val="pl-PL"/>
        </w:rPr>
      </w:pPr>
    </w:p>
    <w:p w:rsidR="006F27A0" w:rsidRPr="006F27A0" w:rsidRDefault="006F27A0" w:rsidP="006F27A0">
      <w:pPr>
        <w:rPr>
          <w:rFonts w:ascii="Arial Narrow" w:hAnsi="Arial Narrow"/>
        </w:rPr>
      </w:pPr>
      <w:r w:rsidRPr="006F27A0">
        <w:rPr>
          <w:rFonts w:ascii="Arial Narrow" w:hAnsi="Arial Narrow"/>
          <w:lang w:val="pl-PL"/>
        </w:rPr>
        <w:t xml:space="preserve">Na temelju članka </w:t>
      </w:r>
      <w:r w:rsidRPr="006F27A0">
        <w:rPr>
          <w:rFonts w:ascii="Arial Narrow" w:hAnsi="Arial Narrow"/>
        </w:rPr>
        <w:t>21. Statuta Općine Dubravica (Službeni glasnik Općine Dubravica br. 01/2021) Općinsko vijeće Općine Dubravica na svojoj 10. sjednici održanoj 15. studenog 2022</w:t>
      </w:r>
      <w:r>
        <w:rPr>
          <w:rFonts w:ascii="Arial Narrow" w:hAnsi="Arial Narrow"/>
        </w:rPr>
        <w:t>. godine donosi</w:t>
      </w:r>
    </w:p>
    <w:p w:rsidR="006F27A0" w:rsidRPr="006F27A0" w:rsidRDefault="006F27A0" w:rsidP="006F27A0">
      <w:pPr>
        <w:tabs>
          <w:tab w:val="left" w:pos="3105"/>
        </w:tabs>
        <w:jc w:val="center"/>
        <w:rPr>
          <w:rFonts w:ascii="Arial Narrow" w:hAnsi="Arial Narrow"/>
          <w:b/>
          <w:szCs w:val="28"/>
          <w:lang w:val="pl-PL"/>
        </w:rPr>
      </w:pPr>
      <w:r w:rsidRPr="006F27A0">
        <w:rPr>
          <w:rFonts w:ascii="Arial Narrow" w:hAnsi="Arial Narrow"/>
          <w:b/>
          <w:szCs w:val="28"/>
          <w:lang w:val="pl-PL"/>
        </w:rPr>
        <w:t xml:space="preserve">II. IZMJENE I DOPUNE PROGRAMA </w:t>
      </w:r>
    </w:p>
    <w:p w:rsidR="006F27A0" w:rsidRPr="006F27A0" w:rsidRDefault="006F27A0" w:rsidP="006F27A0">
      <w:pPr>
        <w:tabs>
          <w:tab w:val="left" w:pos="3105"/>
        </w:tabs>
        <w:jc w:val="center"/>
        <w:rPr>
          <w:rFonts w:ascii="Arial Narrow" w:hAnsi="Arial Narrow"/>
          <w:b/>
          <w:szCs w:val="28"/>
          <w:lang w:val="pl-PL"/>
        </w:rPr>
      </w:pPr>
      <w:r w:rsidRPr="006F27A0">
        <w:rPr>
          <w:rFonts w:ascii="Arial Narrow" w:hAnsi="Arial Narrow"/>
          <w:b/>
          <w:szCs w:val="28"/>
          <w:lang w:val="pl-PL"/>
        </w:rPr>
        <w:t>TURIZMA ZA 2022. GODINU</w:t>
      </w:r>
    </w:p>
    <w:p w:rsidR="006F27A0" w:rsidRPr="006F27A0" w:rsidRDefault="006F27A0" w:rsidP="006F27A0">
      <w:pPr>
        <w:tabs>
          <w:tab w:val="left" w:pos="3105"/>
        </w:tabs>
        <w:jc w:val="center"/>
        <w:rPr>
          <w:rFonts w:ascii="Arial Narrow" w:hAnsi="Arial Narrow"/>
          <w:b/>
          <w:szCs w:val="28"/>
          <w:lang w:val="pl-PL"/>
        </w:rPr>
      </w:pPr>
      <w:r w:rsidRPr="006F27A0">
        <w:rPr>
          <w:rFonts w:ascii="Arial Narrow" w:hAnsi="Arial Narrow"/>
          <w:b/>
          <w:szCs w:val="28"/>
          <w:lang w:val="pl-PL"/>
        </w:rPr>
        <w:t>Članak 1.</w:t>
      </w:r>
    </w:p>
    <w:p w:rsidR="006F27A0" w:rsidRPr="006F27A0" w:rsidRDefault="006F27A0" w:rsidP="006F27A0">
      <w:pPr>
        <w:tabs>
          <w:tab w:val="left" w:pos="3105"/>
        </w:tabs>
        <w:rPr>
          <w:rFonts w:ascii="Arial Narrow" w:hAnsi="Arial Narrow"/>
          <w:szCs w:val="28"/>
          <w:lang w:val="pl-PL"/>
        </w:rPr>
      </w:pPr>
      <w:r w:rsidRPr="006F27A0">
        <w:rPr>
          <w:rFonts w:ascii="Arial Narrow" w:hAnsi="Arial Narrow"/>
          <w:szCs w:val="28"/>
          <w:lang w:val="pl-PL"/>
        </w:rPr>
        <w:t>Ovim II. izmjenama i dopunama Programa turizma za 2022. godinu mijenja se Program turizma za 2022. godinu (Službeni glasnik Općine Dubravica broj 07/2021) i glasi:</w:t>
      </w:r>
    </w:p>
    <w:p w:rsidR="006F27A0" w:rsidRDefault="006F27A0" w:rsidP="006F27A0">
      <w:pPr>
        <w:tabs>
          <w:tab w:val="left" w:pos="3105"/>
        </w:tabs>
        <w:rPr>
          <w:szCs w:val="28"/>
          <w:lang w:val="pl-PL"/>
        </w:rPr>
      </w:pPr>
    </w:p>
    <w:tbl>
      <w:tblPr>
        <w:tblW w:w="13759" w:type="dxa"/>
        <w:tblInd w:w="108" w:type="dxa"/>
        <w:tblLook w:val="04A0" w:firstRow="1" w:lastRow="0" w:firstColumn="1" w:lastColumn="0" w:noHBand="0" w:noVBand="1"/>
      </w:tblPr>
      <w:tblGrid>
        <w:gridCol w:w="1427"/>
        <w:gridCol w:w="1299"/>
        <w:gridCol w:w="5581"/>
        <w:gridCol w:w="1427"/>
        <w:gridCol w:w="1427"/>
        <w:gridCol w:w="1171"/>
        <w:gridCol w:w="1427"/>
      </w:tblGrid>
      <w:tr w:rsidR="006F27A0" w:rsidTr="002C51CA">
        <w:trPr>
          <w:trHeight w:val="299"/>
        </w:trPr>
        <w:tc>
          <w:tcPr>
            <w:tcW w:w="1427"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6F27A0" w:rsidRPr="00331EAE" w:rsidRDefault="006F27A0" w:rsidP="002C51CA">
            <w:pPr>
              <w:rPr>
                <w:rFonts w:ascii="Arial" w:hAnsi="Arial" w:cs="Arial"/>
                <w:b/>
                <w:bCs/>
                <w:color w:val="000000"/>
                <w:sz w:val="16"/>
                <w:szCs w:val="16"/>
              </w:rPr>
            </w:pPr>
            <w:r w:rsidRPr="00331EAE">
              <w:rPr>
                <w:rFonts w:ascii="Arial" w:hAnsi="Arial" w:cs="Arial"/>
                <w:b/>
                <w:bCs/>
                <w:color w:val="000000"/>
                <w:sz w:val="16"/>
                <w:szCs w:val="16"/>
              </w:rPr>
              <w:t>POZICIJA</w:t>
            </w:r>
          </w:p>
        </w:tc>
        <w:tc>
          <w:tcPr>
            <w:tcW w:w="1299" w:type="dxa"/>
            <w:tcBorders>
              <w:top w:val="single" w:sz="4" w:space="0" w:color="auto"/>
              <w:left w:val="nil"/>
              <w:bottom w:val="single" w:sz="4" w:space="0" w:color="auto"/>
              <w:right w:val="single" w:sz="4" w:space="0" w:color="auto"/>
            </w:tcBorders>
            <w:shd w:val="clear" w:color="C1C1FF" w:fill="C1C1FF"/>
            <w:vAlign w:val="center"/>
            <w:hideMark/>
          </w:tcPr>
          <w:p w:rsidR="006F27A0" w:rsidRPr="00331EAE" w:rsidRDefault="006F27A0" w:rsidP="002C51CA">
            <w:pPr>
              <w:rPr>
                <w:rFonts w:ascii="Arial" w:hAnsi="Arial" w:cs="Arial"/>
                <w:b/>
                <w:bCs/>
                <w:color w:val="000000"/>
                <w:sz w:val="16"/>
                <w:szCs w:val="16"/>
              </w:rPr>
            </w:pPr>
            <w:r w:rsidRPr="00331EAE">
              <w:rPr>
                <w:rFonts w:ascii="Arial" w:hAnsi="Arial" w:cs="Arial"/>
                <w:b/>
                <w:bCs/>
                <w:color w:val="000000"/>
                <w:sz w:val="16"/>
                <w:szCs w:val="16"/>
              </w:rPr>
              <w:t>BROJ KONTA</w:t>
            </w:r>
          </w:p>
        </w:tc>
        <w:tc>
          <w:tcPr>
            <w:tcW w:w="5581" w:type="dxa"/>
            <w:tcBorders>
              <w:top w:val="single" w:sz="4" w:space="0" w:color="auto"/>
              <w:left w:val="nil"/>
              <w:bottom w:val="single" w:sz="4" w:space="0" w:color="auto"/>
              <w:right w:val="single" w:sz="4" w:space="0" w:color="auto"/>
            </w:tcBorders>
            <w:shd w:val="clear" w:color="C1C1FF" w:fill="C1C1FF"/>
            <w:vAlign w:val="center"/>
            <w:hideMark/>
          </w:tcPr>
          <w:p w:rsidR="006F27A0" w:rsidRPr="00331EAE" w:rsidRDefault="006F27A0" w:rsidP="002C51CA">
            <w:pPr>
              <w:rPr>
                <w:rFonts w:ascii="Arial" w:hAnsi="Arial" w:cs="Arial"/>
                <w:b/>
                <w:bCs/>
                <w:color w:val="000000"/>
                <w:sz w:val="16"/>
                <w:szCs w:val="16"/>
              </w:rPr>
            </w:pPr>
            <w:r w:rsidRPr="00331EAE">
              <w:rPr>
                <w:rFonts w:ascii="Arial" w:hAnsi="Arial" w:cs="Arial"/>
                <w:b/>
                <w:bCs/>
                <w:color w:val="000000"/>
                <w:sz w:val="16"/>
                <w:szCs w:val="16"/>
              </w:rPr>
              <w:t>VRSTA RASHODA / IZDATAKA</w:t>
            </w:r>
          </w:p>
        </w:tc>
        <w:tc>
          <w:tcPr>
            <w:tcW w:w="1427" w:type="dxa"/>
            <w:tcBorders>
              <w:top w:val="single" w:sz="4" w:space="0" w:color="auto"/>
              <w:left w:val="nil"/>
              <w:bottom w:val="single" w:sz="4" w:space="0" w:color="auto"/>
              <w:right w:val="single" w:sz="4" w:space="0" w:color="auto"/>
            </w:tcBorders>
            <w:shd w:val="clear" w:color="C1C1FF" w:fill="C1C1FF"/>
            <w:vAlign w:val="center"/>
            <w:hideMark/>
          </w:tcPr>
          <w:p w:rsidR="006F27A0" w:rsidRPr="00331EAE" w:rsidRDefault="006F27A0" w:rsidP="002C51CA">
            <w:pPr>
              <w:jc w:val="right"/>
              <w:rPr>
                <w:rFonts w:ascii="Arial" w:hAnsi="Arial" w:cs="Arial"/>
                <w:b/>
                <w:bCs/>
                <w:color w:val="000000"/>
                <w:sz w:val="16"/>
                <w:szCs w:val="16"/>
              </w:rPr>
            </w:pPr>
            <w:r w:rsidRPr="00331EAE">
              <w:rPr>
                <w:rFonts w:ascii="Arial" w:hAnsi="Arial" w:cs="Arial"/>
                <w:b/>
                <w:bCs/>
                <w:color w:val="000000"/>
                <w:sz w:val="16"/>
                <w:szCs w:val="16"/>
              </w:rPr>
              <w:t>PLANIRANO</w:t>
            </w:r>
          </w:p>
        </w:tc>
        <w:tc>
          <w:tcPr>
            <w:tcW w:w="1427" w:type="dxa"/>
            <w:tcBorders>
              <w:top w:val="single" w:sz="4" w:space="0" w:color="auto"/>
              <w:left w:val="nil"/>
              <w:bottom w:val="single" w:sz="4" w:space="0" w:color="auto"/>
              <w:right w:val="single" w:sz="4" w:space="0" w:color="auto"/>
            </w:tcBorders>
            <w:shd w:val="clear" w:color="C1C1FF" w:fill="C1C1FF"/>
            <w:vAlign w:val="center"/>
            <w:hideMark/>
          </w:tcPr>
          <w:p w:rsidR="006F27A0" w:rsidRPr="00331EAE" w:rsidRDefault="006F27A0" w:rsidP="002C51CA">
            <w:pPr>
              <w:jc w:val="right"/>
              <w:rPr>
                <w:rFonts w:ascii="Arial" w:hAnsi="Arial" w:cs="Arial"/>
                <w:b/>
                <w:bCs/>
                <w:color w:val="000000"/>
                <w:sz w:val="16"/>
                <w:szCs w:val="16"/>
              </w:rPr>
            </w:pPr>
            <w:r w:rsidRPr="00331EAE">
              <w:rPr>
                <w:rFonts w:ascii="Arial" w:hAnsi="Arial" w:cs="Arial"/>
                <w:b/>
                <w:bCs/>
                <w:color w:val="000000"/>
                <w:sz w:val="16"/>
                <w:szCs w:val="16"/>
              </w:rPr>
              <w:t>PROMJENA IZNOS</w:t>
            </w:r>
          </w:p>
        </w:tc>
        <w:tc>
          <w:tcPr>
            <w:tcW w:w="1171" w:type="dxa"/>
            <w:tcBorders>
              <w:top w:val="single" w:sz="4" w:space="0" w:color="auto"/>
              <w:left w:val="nil"/>
              <w:bottom w:val="single" w:sz="4" w:space="0" w:color="auto"/>
              <w:right w:val="single" w:sz="4" w:space="0" w:color="auto"/>
            </w:tcBorders>
            <w:shd w:val="clear" w:color="C1C1FF" w:fill="C1C1FF"/>
            <w:vAlign w:val="center"/>
            <w:hideMark/>
          </w:tcPr>
          <w:p w:rsidR="006F27A0" w:rsidRPr="00331EAE" w:rsidRDefault="006F27A0" w:rsidP="002C51CA">
            <w:pPr>
              <w:jc w:val="right"/>
              <w:rPr>
                <w:rFonts w:ascii="Arial" w:hAnsi="Arial" w:cs="Arial"/>
                <w:b/>
                <w:bCs/>
                <w:color w:val="000000"/>
                <w:sz w:val="16"/>
                <w:szCs w:val="16"/>
              </w:rPr>
            </w:pPr>
            <w:r w:rsidRPr="00331EAE">
              <w:rPr>
                <w:rFonts w:ascii="Arial" w:hAnsi="Arial" w:cs="Arial"/>
                <w:b/>
                <w:bCs/>
                <w:color w:val="000000"/>
                <w:sz w:val="16"/>
                <w:szCs w:val="16"/>
              </w:rPr>
              <w:t>PROMJENA (%)</w:t>
            </w:r>
          </w:p>
        </w:tc>
        <w:tc>
          <w:tcPr>
            <w:tcW w:w="1427" w:type="dxa"/>
            <w:tcBorders>
              <w:top w:val="single" w:sz="4" w:space="0" w:color="auto"/>
              <w:left w:val="nil"/>
              <w:bottom w:val="single" w:sz="4" w:space="0" w:color="auto"/>
              <w:right w:val="single" w:sz="4" w:space="0" w:color="auto"/>
            </w:tcBorders>
            <w:shd w:val="clear" w:color="C1C1FF" w:fill="C1C1FF"/>
            <w:vAlign w:val="center"/>
            <w:hideMark/>
          </w:tcPr>
          <w:p w:rsidR="006F27A0" w:rsidRPr="00331EAE" w:rsidRDefault="006F27A0" w:rsidP="002C51CA">
            <w:pPr>
              <w:jc w:val="right"/>
              <w:rPr>
                <w:rFonts w:ascii="Arial" w:hAnsi="Arial" w:cs="Arial"/>
                <w:b/>
                <w:bCs/>
                <w:color w:val="000000"/>
                <w:sz w:val="16"/>
                <w:szCs w:val="16"/>
              </w:rPr>
            </w:pPr>
            <w:r w:rsidRPr="00331EAE">
              <w:rPr>
                <w:rFonts w:ascii="Arial" w:hAnsi="Arial" w:cs="Arial"/>
                <w:b/>
                <w:bCs/>
                <w:color w:val="000000"/>
                <w:sz w:val="16"/>
                <w:szCs w:val="16"/>
              </w:rPr>
              <w:t>NOVI IZNOS</w:t>
            </w:r>
          </w:p>
        </w:tc>
      </w:tr>
      <w:tr w:rsidR="006F27A0" w:rsidTr="002C51CA">
        <w:trPr>
          <w:trHeight w:val="299"/>
        </w:trPr>
        <w:tc>
          <w:tcPr>
            <w:tcW w:w="1427"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6F27A0" w:rsidRDefault="006F27A0" w:rsidP="002C51CA">
            <w:pPr>
              <w:rPr>
                <w:rFonts w:ascii="Arial" w:hAnsi="Arial" w:cs="Arial"/>
                <w:b/>
                <w:bCs/>
                <w:color w:val="000000"/>
                <w:sz w:val="16"/>
                <w:szCs w:val="16"/>
                <w:lang w:eastAsia="hr-HR"/>
              </w:rPr>
            </w:pPr>
            <w:r>
              <w:rPr>
                <w:rFonts w:ascii="Arial" w:hAnsi="Arial" w:cs="Arial"/>
                <w:b/>
                <w:bCs/>
                <w:color w:val="000000"/>
                <w:sz w:val="16"/>
                <w:szCs w:val="16"/>
              </w:rPr>
              <w:t>Program</w:t>
            </w:r>
          </w:p>
        </w:tc>
        <w:tc>
          <w:tcPr>
            <w:tcW w:w="1299" w:type="dxa"/>
            <w:tcBorders>
              <w:top w:val="single" w:sz="4" w:space="0" w:color="auto"/>
              <w:left w:val="nil"/>
              <w:bottom w:val="single" w:sz="4" w:space="0" w:color="auto"/>
              <w:right w:val="single" w:sz="4" w:space="0" w:color="auto"/>
            </w:tcBorders>
            <w:shd w:val="clear" w:color="C1C1FF" w:fill="C1C1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1013</w:t>
            </w:r>
          </w:p>
        </w:tc>
        <w:tc>
          <w:tcPr>
            <w:tcW w:w="5581" w:type="dxa"/>
            <w:tcBorders>
              <w:top w:val="single" w:sz="4" w:space="0" w:color="auto"/>
              <w:left w:val="nil"/>
              <w:bottom w:val="single" w:sz="4" w:space="0" w:color="auto"/>
              <w:right w:val="single" w:sz="4" w:space="0" w:color="auto"/>
            </w:tcBorders>
            <w:shd w:val="clear" w:color="C1C1FF" w:fill="C1C1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Turizam</w:t>
            </w:r>
          </w:p>
        </w:tc>
        <w:tc>
          <w:tcPr>
            <w:tcW w:w="1427" w:type="dxa"/>
            <w:tcBorders>
              <w:top w:val="single" w:sz="4" w:space="0" w:color="auto"/>
              <w:left w:val="nil"/>
              <w:bottom w:val="single" w:sz="4" w:space="0" w:color="auto"/>
              <w:right w:val="single" w:sz="4" w:space="0" w:color="auto"/>
            </w:tcBorders>
            <w:shd w:val="clear" w:color="C1C1FF" w:fill="C1C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4.701.425,00</w:t>
            </w:r>
          </w:p>
        </w:tc>
        <w:tc>
          <w:tcPr>
            <w:tcW w:w="1427" w:type="dxa"/>
            <w:tcBorders>
              <w:top w:val="single" w:sz="4" w:space="0" w:color="auto"/>
              <w:left w:val="nil"/>
              <w:bottom w:val="single" w:sz="4" w:space="0" w:color="auto"/>
              <w:right w:val="single" w:sz="4" w:space="0" w:color="auto"/>
            </w:tcBorders>
            <w:shd w:val="clear" w:color="C1C1FF" w:fill="C1C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- 4.597.225,00</w:t>
            </w:r>
          </w:p>
        </w:tc>
        <w:tc>
          <w:tcPr>
            <w:tcW w:w="1171" w:type="dxa"/>
            <w:tcBorders>
              <w:top w:val="single" w:sz="4" w:space="0" w:color="auto"/>
              <w:left w:val="nil"/>
              <w:bottom w:val="single" w:sz="4" w:space="0" w:color="auto"/>
              <w:right w:val="single" w:sz="4" w:space="0" w:color="auto"/>
            </w:tcBorders>
            <w:shd w:val="clear" w:color="C1C1FF" w:fill="C1C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- 97,78</w:t>
            </w:r>
          </w:p>
        </w:tc>
        <w:tc>
          <w:tcPr>
            <w:tcW w:w="1427" w:type="dxa"/>
            <w:tcBorders>
              <w:top w:val="single" w:sz="4" w:space="0" w:color="auto"/>
              <w:left w:val="nil"/>
              <w:bottom w:val="single" w:sz="4" w:space="0" w:color="auto"/>
              <w:right w:val="single" w:sz="4" w:space="0" w:color="auto"/>
            </w:tcBorders>
            <w:shd w:val="clear" w:color="C1C1FF" w:fill="C1C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104.200,00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E1E1FF" w:fill="E1E1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Aktivnost</w:t>
            </w:r>
          </w:p>
        </w:tc>
        <w:tc>
          <w:tcPr>
            <w:tcW w:w="1299"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A100001</w:t>
            </w:r>
          </w:p>
        </w:tc>
        <w:tc>
          <w:tcPr>
            <w:tcW w:w="5581"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Provođenje programa razvoja turizma</w:t>
            </w:r>
          </w:p>
        </w:tc>
        <w:tc>
          <w:tcPr>
            <w:tcW w:w="1427"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26.000,00</w:t>
            </w:r>
          </w:p>
        </w:tc>
        <w:tc>
          <w:tcPr>
            <w:tcW w:w="1427"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29.200,00</w:t>
            </w:r>
          </w:p>
        </w:tc>
        <w:tc>
          <w:tcPr>
            <w:tcW w:w="1171"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112,31</w:t>
            </w:r>
          </w:p>
        </w:tc>
        <w:tc>
          <w:tcPr>
            <w:tcW w:w="1427"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55.200,00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9"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1.1.</w:t>
            </w:r>
          </w:p>
        </w:tc>
        <w:tc>
          <w:tcPr>
            <w:tcW w:w="5581"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26.000,00</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29.200,00</w:t>
            </w:r>
          </w:p>
        </w:tc>
        <w:tc>
          <w:tcPr>
            <w:tcW w:w="1171"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112,31</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55.200,00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3</w:t>
            </w:r>
          </w:p>
        </w:tc>
        <w:tc>
          <w:tcPr>
            <w:tcW w:w="5581"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26.000,00</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29.200,00</w:t>
            </w:r>
          </w:p>
        </w:tc>
        <w:tc>
          <w:tcPr>
            <w:tcW w:w="1171"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112,31</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55.200,00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38</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Ostali rashodi</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26.000,00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29.200,00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112,31</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55.200,00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381</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Tekuće donacije</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26.000,00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29.200,00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112,31</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55.200,00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3811</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Tekuće donacije u novcu</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26.000,00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29.200,00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112,31</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55.200,00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R153</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3811</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Suf.Turističke zajednice "DOLINE I BRIGI"</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26.000,00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29.200,00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112,31</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55.200,00</w:t>
            </w:r>
          </w:p>
        </w:tc>
      </w:tr>
      <w:tr w:rsidR="006F27A0" w:rsidTr="002C51CA">
        <w:trPr>
          <w:trHeight w:val="448"/>
        </w:trPr>
        <w:tc>
          <w:tcPr>
            <w:tcW w:w="1427" w:type="dxa"/>
            <w:tcBorders>
              <w:top w:val="nil"/>
              <w:left w:val="single" w:sz="4" w:space="0" w:color="auto"/>
              <w:bottom w:val="single" w:sz="4" w:space="0" w:color="auto"/>
              <w:right w:val="single" w:sz="4" w:space="0" w:color="auto"/>
            </w:tcBorders>
            <w:shd w:val="clear" w:color="E1E1FF" w:fill="E1E1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Kapitalni projekt</w:t>
            </w:r>
          </w:p>
        </w:tc>
        <w:tc>
          <w:tcPr>
            <w:tcW w:w="1299"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K100001</w:t>
            </w:r>
          </w:p>
        </w:tc>
        <w:tc>
          <w:tcPr>
            <w:tcW w:w="5581"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Izgradnja kulturno turističkog centra (prenamjena stare škole) u Dubravici</w:t>
            </w:r>
          </w:p>
        </w:tc>
        <w:tc>
          <w:tcPr>
            <w:tcW w:w="1427"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50.000,00</w:t>
            </w:r>
          </w:p>
        </w:tc>
        <w:tc>
          <w:tcPr>
            <w:tcW w:w="1427"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1"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- 2,00</w:t>
            </w:r>
          </w:p>
        </w:tc>
        <w:tc>
          <w:tcPr>
            <w:tcW w:w="1427"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49.000,00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9"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1.1.</w:t>
            </w:r>
          </w:p>
        </w:tc>
        <w:tc>
          <w:tcPr>
            <w:tcW w:w="5581"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1"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- 50,00</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w:t>
            </w:r>
          </w:p>
        </w:tc>
        <w:tc>
          <w:tcPr>
            <w:tcW w:w="5581"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1"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- 50,00</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- 50,00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426</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- 50,00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4264</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2.000,00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- 50,00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R329A</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4264</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Izmjena projektne dokumentacije - KTC</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2.000,00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- 1.000,00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- 50,00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1.000,00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9"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4.3.</w:t>
            </w:r>
          </w:p>
        </w:tc>
        <w:tc>
          <w:tcPr>
            <w:tcW w:w="5581"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Ostali prihodi za posebne namjene</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18.000,00</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1"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18.000,00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w:t>
            </w:r>
          </w:p>
        </w:tc>
        <w:tc>
          <w:tcPr>
            <w:tcW w:w="5581"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18.000,00</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1"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18.000,00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18.000,00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18.000,00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426</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18.000,00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18.000,00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4264</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18.000,00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18.000,00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R329C</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4264</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Izmjena projektne dokumentacije - KTC</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18.000,00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18.000,00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9"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5.2.</w:t>
            </w:r>
          </w:p>
        </w:tc>
        <w:tc>
          <w:tcPr>
            <w:tcW w:w="5581"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Ostale pomoći</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1"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30.000,00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w:t>
            </w:r>
          </w:p>
        </w:tc>
        <w:tc>
          <w:tcPr>
            <w:tcW w:w="5581"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1"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30.000,00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30.000,00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426</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Nematerijalna proizvedena imovina</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30.000,00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4264</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Ostala nematerijalna proizvedena imovina</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30.000,00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30.000,00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R329B</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4264</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Izmjena projektne dokumentacije - KTC</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30.000,00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0,00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30.000,00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E1E1FF" w:fill="E1E1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Kapitalni projekt</w:t>
            </w:r>
          </w:p>
        </w:tc>
        <w:tc>
          <w:tcPr>
            <w:tcW w:w="1299"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K100003</w:t>
            </w:r>
          </w:p>
        </w:tc>
        <w:tc>
          <w:tcPr>
            <w:tcW w:w="5581"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Rekonstrukcija kulturnog centra Dubravica</w:t>
            </w:r>
          </w:p>
        </w:tc>
        <w:tc>
          <w:tcPr>
            <w:tcW w:w="1427"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4.625.425,00</w:t>
            </w:r>
          </w:p>
        </w:tc>
        <w:tc>
          <w:tcPr>
            <w:tcW w:w="1427"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- 4.625.425,00</w:t>
            </w:r>
          </w:p>
        </w:tc>
        <w:tc>
          <w:tcPr>
            <w:tcW w:w="1171"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7" w:type="dxa"/>
            <w:tcBorders>
              <w:top w:val="nil"/>
              <w:left w:val="nil"/>
              <w:bottom w:val="single" w:sz="4" w:space="0" w:color="auto"/>
              <w:right w:val="single" w:sz="4" w:space="0" w:color="auto"/>
            </w:tcBorders>
            <w:shd w:val="clear" w:color="E1E1FF" w:fill="E1E1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299"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5.1.</w:t>
            </w:r>
          </w:p>
        </w:tc>
        <w:tc>
          <w:tcPr>
            <w:tcW w:w="5581"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Pomoći EU</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4.625.425,00</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- 4.625.425,00</w:t>
            </w:r>
          </w:p>
        </w:tc>
        <w:tc>
          <w:tcPr>
            <w:tcW w:w="1171"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7" w:type="dxa"/>
            <w:tcBorders>
              <w:top w:val="nil"/>
              <w:left w:val="nil"/>
              <w:bottom w:val="single" w:sz="4" w:space="0" w:color="auto"/>
              <w:right w:val="single" w:sz="4" w:space="0" w:color="auto"/>
            </w:tcBorders>
            <w:shd w:val="clear" w:color="FEDE01" w:fill="FEDE01"/>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w:t>
            </w:r>
          </w:p>
        </w:tc>
        <w:tc>
          <w:tcPr>
            <w:tcW w:w="5581"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Rashodi za nabavu nefinancijske imovine</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4.625.425,00</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- 4.625.425,00</w:t>
            </w:r>
          </w:p>
        </w:tc>
        <w:tc>
          <w:tcPr>
            <w:tcW w:w="1171"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7" w:type="dxa"/>
            <w:tcBorders>
              <w:top w:val="nil"/>
              <w:left w:val="nil"/>
              <w:bottom w:val="single" w:sz="4" w:space="0" w:color="auto"/>
              <w:right w:val="single" w:sz="4" w:space="0" w:color="auto"/>
            </w:tcBorders>
            <w:shd w:val="clear" w:color="FFFFFF" w:fill="FFFFFF"/>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Rashodi za nabavu proizvedene dugotrajne imovine</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4.625.425,00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- 4.625.425,00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421</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Građevinski objekti</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4.625.425,00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- 4.625.425,00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 </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4212</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b/>
                <w:bCs/>
                <w:color w:val="000000"/>
                <w:sz w:val="16"/>
                <w:szCs w:val="16"/>
              </w:rPr>
            </w:pPr>
            <w:r>
              <w:rPr>
                <w:rFonts w:ascii="Arial" w:hAnsi="Arial" w:cs="Arial"/>
                <w:b/>
                <w:bCs/>
                <w:color w:val="000000"/>
                <w:sz w:val="16"/>
                <w:szCs w:val="16"/>
              </w:rPr>
              <w:t>Poslovni objekti</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4.625.425,00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- 4.625.425,00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b/>
                <w:bCs/>
                <w:color w:val="000000"/>
                <w:sz w:val="16"/>
                <w:szCs w:val="16"/>
              </w:rPr>
            </w:pPr>
            <w:r>
              <w:rPr>
                <w:rFonts w:ascii="Arial" w:hAnsi="Arial" w:cs="Arial"/>
                <w:b/>
                <w:bCs/>
                <w:color w:val="000000"/>
                <w:sz w:val="16"/>
                <w:szCs w:val="16"/>
              </w:rPr>
              <w:t>0,00</w:t>
            </w:r>
          </w:p>
        </w:tc>
      </w:tr>
      <w:tr w:rsidR="006F27A0" w:rsidTr="002C51CA">
        <w:trPr>
          <w:trHeight w:val="299"/>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R405</w:t>
            </w:r>
          </w:p>
        </w:tc>
        <w:tc>
          <w:tcPr>
            <w:tcW w:w="1299"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4212</w:t>
            </w:r>
          </w:p>
        </w:tc>
        <w:tc>
          <w:tcPr>
            <w:tcW w:w="5581" w:type="dxa"/>
            <w:tcBorders>
              <w:top w:val="nil"/>
              <w:left w:val="nil"/>
              <w:bottom w:val="single" w:sz="4" w:space="0" w:color="auto"/>
              <w:right w:val="single" w:sz="4" w:space="0" w:color="auto"/>
            </w:tcBorders>
            <w:shd w:val="clear" w:color="auto" w:fill="auto"/>
            <w:vAlign w:val="center"/>
            <w:hideMark/>
          </w:tcPr>
          <w:p w:rsidR="006F27A0" w:rsidRDefault="006F27A0" w:rsidP="002C51CA">
            <w:pPr>
              <w:rPr>
                <w:rFonts w:ascii="Arial" w:hAnsi="Arial" w:cs="Arial"/>
                <w:color w:val="000000"/>
                <w:sz w:val="16"/>
                <w:szCs w:val="16"/>
              </w:rPr>
            </w:pPr>
            <w:r>
              <w:rPr>
                <w:rFonts w:ascii="Arial" w:hAnsi="Arial" w:cs="Arial"/>
                <w:color w:val="000000"/>
                <w:sz w:val="16"/>
                <w:szCs w:val="16"/>
              </w:rPr>
              <w:t>Rekonstrukcija kulturnog centra Dubravica - EU</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4.625.425,00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- 4.625.425,00</w:t>
            </w:r>
          </w:p>
        </w:tc>
        <w:tc>
          <w:tcPr>
            <w:tcW w:w="1171"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- 100,00</w:t>
            </w:r>
          </w:p>
        </w:tc>
        <w:tc>
          <w:tcPr>
            <w:tcW w:w="1427" w:type="dxa"/>
            <w:tcBorders>
              <w:top w:val="nil"/>
              <w:left w:val="nil"/>
              <w:bottom w:val="single" w:sz="4" w:space="0" w:color="auto"/>
              <w:right w:val="single" w:sz="4" w:space="0" w:color="auto"/>
            </w:tcBorders>
            <w:shd w:val="clear" w:color="auto" w:fill="auto"/>
            <w:vAlign w:val="center"/>
            <w:hideMark/>
          </w:tcPr>
          <w:p w:rsidR="006F27A0" w:rsidRDefault="006F27A0" w:rsidP="002C51CA">
            <w:pPr>
              <w:jc w:val="right"/>
              <w:rPr>
                <w:rFonts w:ascii="Arial" w:hAnsi="Arial" w:cs="Arial"/>
                <w:color w:val="000000"/>
                <w:sz w:val="16"/>
                <w:szCs w:val="16"/>
              </w:rPr>
            </w:pPr>
            <w:r>
              <w:rPr>
                <w:rFonts w:ascii="Arial" w:hAnsi="Arial" w:cs="Arial"/>
                <w:color w:val="000000"/>
                <w:sz w:val="16"/>
                <w:szCs w:val="16"/>
              </w:rPr>
              <w:t>0,00</w:t>
            </w:r>
          </w:p>
        </w:tc>
      </w:tr>
    </w:tbl>
    <w:p w:rsidR="006F27A0" w:rsidRPr="006F27A0" w:rsidRDefault="006F27A0" w:rsidP="006F27A0">
      <w:pPr>
        <w:rPr>
          <w:lang w:val="pl-PL"/>
        </w:rPr>
      </w:pPr>
      <w:r>
        <w:rPr>
          <w:lang w:val="pl-PL"/>
        </w:rPr>
        <w:tab/>
      </w:r>
      <w:r>
        <w:rPr>
          <w:lang w:val="pl-PL"/>
        </w:rPr>
        <w:tab/>
        <w:t xml:space="preserve">                                      </w:t>
      </w:r>
    </w:p>
    <w:p w:rsidR="006F27A0" w:rsidRPr="006F27A0" w:rsidRDefault="006F27A0" w:rsidP="006F27A0">
      <w:pPr>
        <w:jc w:val="center"/>
        <w:rPr>
          <w:rFonts w:ascii="Arial Narrow" w:hAnsi="Arial Narrow"/>
          <w:b/>
        </w:rPr>
      </w:pPr>
      <w:r w:rsidRPr="006F27A0">
        <w:rPr>
          <w:rFonts w:ascii="Arial Narrow" w:hAnsi="Arial Narrow"/>
          <w:b/>
        </w:rPr>
        <w:t>Članak 2.</w:t>
      </w:r>
    </w:p>
    <w:p w:rsidR="006F27A0" w:rsidRPr="006F27A0" w:rsidRDefault="006F27A0" w:rsidP="006F27A0">
      <w:pPr>
        <w:rPr>
          <w:rFonts w:ascii="Arial Narrow" w:hAnsi="Arial Narrow"/>
        </w:rPr>
      </w:pPr>
      <w:r w:rsidRPr="006F27A0">
        <w:rPr>
          <w:rFonts w:ascii="Arial Narrow" w:hAnsi="Arial Narrow"/>
          <w:szCs w:val="28"/>
          <w:lang w:val="pl-PL"/>
        </w:rPr>
        <w:t xml:space="preserve">Ove II. izmjene i dopune Programa turizma za 2022. godinu </w:t>
      </w:r>
      <w:r w:rsidRPr="006F27A0">
        <w:rPr>
          <w:rFonts w:ascii="Arial Narrow" w:hAnsi="Arial Narrow"/>
        </w:rPr>
        <w:t>stupaju na snagu prvog dana od dana objave u Službenom glasniku Općine Dubravica.</w:t>
      </w:r>
    </w:p>
    <w:p w:rsidR="006F27A0" w:rsidRPr="006F27A0" w:rsidRDefault="006F27A0" w:rsidP="006F27A0">
      <w:pPr>
        <w:jc w:val="right"/>
        <w:rPr>
          <w:rFonts w:ascii="Arial Narrow" w:hAnsi="Arial Narrow"/>
          <w:lang w:val="pl-PL"/>
        </w:rPr>
      </w:pPr>
      <w:r w:rsidRPr="006F27A0">
        <w:rPr>
          <w:rFonts w:ascii="Arial Narrow" w:hAnsi="Arial Narrow"/>
          <w:lang w:val="pl-PL"/>
        </w:rPr>
        <w:t xml:space="preserve">                                                                                                 PREDSJEDNIK OPĆINSKOG VIJEĆA</w:t>
      </w:r>
    </w:p>
    <w:p w:rsidR="00AF427C" w:rsidRPr="004465CE" w:rsidRDefault="006F27A0" w:rsidP="006F27A0">
      <w:pPr>
        <w:jc w:val="right"/>
        <w:rPr>
          <w:rFonts w:ascii="Arial Narrow" w:hAnsi="Arial Narrow"/>
        </w:rPr>
      </w:pPr>
      <w:r w:rsidRPr="006F27A0">
        <w:rPr>
          <w:rFonts w:ascii="Arial Narrow" w:hAnsi="Arial Narrow"/>
          <w:lang w:val="pl-PL"/>
        </w:rPr>
        <w:tab/>
      </w:r>
      <w:r w:rsidRPr="006F27A0">
        <w:rPr>
          <w:rFonts w:ascii="Arial Narrow" w:hAnsi="Arial Narrow"/>
          <w:lang w:val="pl-PL"/>
        </w:rPr>
        <w:tab/>
      </w:r>
      <w:r w:rsidRPr="006F27A0">
        <w:rPr>
          <w:rFonts w:ascii="Arial Narrow" w:hAnsi="Arial Narrow"/>
          <w:lang w:val="pl-PL"/>
        </w:rPr>
        <w:tab/>
      </w:r>
      <w:r w:rsidRPr="006F27A0">
        <w:rPr>
          <w:rFonts w:ascii="Arial Narrow" w:hAnsi="Arial Narrow"/>
          <w:lang w:val="pl-PL"/>
        </w:rPr>
        <w:tab/>
      </w:r>
      <w:r w:rsidRPr="006F27A0">
        <w:rPr>
          <w:rFonts w:ascii="Arial Narrow" w:hAnsi="Arial Narrow"/>
          <w:lang w:val="pl-PL"/>
        </w:rPr>
        <w:tab/>
        <w:t xml:space="preserve">                               Ivica Stiperski</w:t>
      </w:r>
    </w:p>
    <w:p w:rsidR="00AF427C"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64416" behindDoc="0" locked="0" layoutInCell="1" allowOverlap="1" wp14:anchorId="74E09793" wp14:editId="6723DE1B">
                <wp:simplePos x="0" y="0"/>
                <wp:positionH relativeFrom="margin">
                  <wp:posOffset>0</wp:posOffset>
                </wp:positionH>
                <wp:positionV relativeFrom="paragraph">
                  <wp:posOffset>113665</wp:posOffset>
                </wp:positionV>
                <wp:extent cx="438150" cy="362197"/>
                <wp:effectExtent l="57150" t="114300" r="133350" b="76200"/>
                <wp:wrapNone/>
                <wp:docPr id="10"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15</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0" style="position:absolute;left:0;text-align:left;margin-left:0;margin-top:8.95pt;width:34.5pt;height:28.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15</w:t>
                      </w:r>
                    </w:p>
                    <w:p w:rsidR="002C51CA" w:rsidRDefault="002C51CA" w:rsidP="003E0F4D">
                      <w:pPr>
                        <w:jc w:val="center"/>
                      </w:pPr>
                    </w:p>
                  </w:txbxContent>
                </v:textbox>
                <w10:wrap anchorx="margin"/>
              </v:roundrect>
            </w:pict>
          </mc:Fallback>
        </mc:AlternateContent>
      </w:r>
    </w:p>
    <w:p w:rsidR="00AF427C" w:rsidRDefault="00AF427C" w:rsidP="00AF427C">
      <w:pPr>
        <w:jc w:val="center"/>
        <w:rPr>
          <w:lang w:eastAsia="hr-HR"/>
        </w:rPr>
      </w:pPr>
    </w:p>
    <w:p w:rsidR="006F27A0" w:rsidRDefault="006F27A0" w:rsidP="006F27A0">
      <w:pPr>
        <w:tabs>
          <w:tab w:val="left" w:pos="390"/>
          <w:tab w:val="num" w:pos="1080"/>
          <w:tab w:val="left" w:pos="3105"/>
        </w:tabs>
        <w:rPr>
          <w:b/>
          <w:lang w:val="pl-PL"/>
        </w:rPr>
      </w:pPr>
    </w:p>
    <w:p w:rsidR="006F27A0" w:rsidRPr="006F27A0" w:rsidRDefault="006F27A0" w:rsidP="006F27A0">
      <w:pPr>
        <w:tabs>
          <w:tab w:val="left" w:pos="390"/>
          <w:tab w:val="num" w:pos="1080"/>
          <w:tab w:val="left" w:pos="3105"/>
        </w:tabs>
        <w:rPr>
          <w:rFonts w:ascii="Arial Narrow" w:hAnsi="Arial Narrow"/>
          <w:lang w:val="pl-PL"/>
        </w:rPr>
      </w:pPr>
      <w:r w:rsidRPr="006F27A0">
        <w:rPr>
          <w:rFonts w:ascii="Arial Narrow" w:hAnsi="Arial Narrow"/>
          <w:b/>
          <w:lang w:val="pl-PL"/>
        </w:rPr>
        <w:t xml:space="preserve">KLASA: </w:t>
      </w:r>
      <w:r w:rsidRPr="006F27A0">
        <w:rPr>
          <w:rFonts w:ascii="Arial Narrow" w:hAnsi="Arial Narrow"/>
          <w:lang w:val="pl-PL"/>
        </w:rPr>
        <w:t>024-02/22-01/14</w:t>
      </w:r>
    </w:p>
    <w:p w:rsidR="006F27A0" w:rsidRPr="006F27A0" w:rsidRDefault="006F27A0" w:rsidP="006F27A0">
      <w:pPr>
        <w:tabs>
          <w:tab w:val="left" w:pos="390"/>
          <w:tab w:val="num" w:pos="1080"/>
          <w:tab w:val="left" w:pos="3105"/>
        </w:tabs>
        <w:rPr>
          <w:rFonts w:ascii="Arial Narrow" w:hAnsi="Arial Narrow"/>
          <w:lang w:val="pl-PL"/>
        </w:rPr>
      </w:pPr>
      <w:r w:rsidRPr="006F27A0">
        <w:rPr>
          <w:rFonts w:ascii="Arial Narrow" w:hAnsi="Arial Narrow"/>
          <w:b/>
          <w:lang w:val="pl-PL"/>
        </w:rPr>
        <w:t>URBROJ:</w:t>
      </w:r>
      <w:r w:rsidRPr="006F27A0">
        <w:rPr>
          <w:rFonts w:ascii="Arial Narrow" w:hAnsi="Arial Narrow"/>
          <w:lang w:val="pl-PL"/>
        </w:rPr>
        <w:t xml:space="preserve"> 238-40-02-22-17</w:t>
      </w:r>
    </w:p>
    <w:p w:rsidR="006F27A0" w:rsidRPr="006F27A0" w:rsidRDefault="006F27A0" w:rsidP="006F27A0">
      <w:pPr>
        <w:tabs>
          <w:tab w:val="left" w:pos="390"/>
          <w:tab w:val="num" w:pos="1080"/>
          <w:tab w:val="left" w:pos="3105"/>
        </w:tabs>
        <w:rPr>
          <w:rFonts w:ascii="Arial Narrow" w:hAnsi="Arial Narrow"/>
          <w:lang w:val="pl-PL"/>
        </w:rPr>
      </w:pPr>
      <w:r w:rsidRPr="006F27A0">
        <w:rPr>
          <w:rFonts w:ascii="Arial Narrow" w:hAnsi="Arial Narrow"/>
          <w:lang w:val="pl-PL"/>
        </w:rPr>
        <w:t>Dubravica, 15. studeni 2022. godine</w:t>
      </w:r>
    </w:p>
    <w:p w:rsidR="006F27A0" w:rsidRPr="006F27A0" w:rsidRDefault="006F27A0" w:rsidP="006F27A0">
      <w:pPr>
        <w:tabs>
          <w:tab w:val="left" w:pos="390"/>
          <w:tab w:val="num" w:pos="1080"/>
          <w:tab w:val="left" w:pos="3105"/>
        </w:tabs>
        <w:rPr>
          <w:rFonts w:ascii="Arial Narrow" w:hAnsi="Arial Narrow"/>
          <w:lang w:val="pl-PL"/>
        </w:rPr>
      </w:pPr>
    </w:p>
    <w:p w:rsidR="006F27A0" w:rsidRDefault="006F27A0" w:rsidP="006F27A0">
      <w:pPr>
        <w:rPr>
          <w:rFonts w:ascii="Arial Narrow" w:hAnsi="Arial Narrow"/>
        </w:rPr>
      </w:pPr>
      <w:r w:rsidRPr="006F27A0">
        <w:rPr>
          <w:rFonts w:ascii="Arial Narrow" w:hAnsi="Arial Narrow"/>
          <w:lang w:val="pl-PL"/>
        </w:rPr>
        <w:t>Na temelju članka 19. stavka 1. alineje 1. Zakona o lokalnoj i područnoj (regionalnoj) samoupravi („Narodne novine” broj </w:t>
      </w:r>
      <w:hyperlink r:id="rId92" w:history="1">
        <w:r w:rsidRPr="006F27A0">
          <w:rPr>
            <w:rStyle w:val="Hiperveza"/>
            <w:rFonts w:ascii="Arial Narrow" w:hAnsi="Arial Narrow"/>
            <w:lang w:val="pl-PL"/>
          </w:rPr>
          <w:t>33/01</w:t>
        </w:r>
      </w:hyperlink>
      <w:r w:rsidRPr="006F27A0">
        <w:rPr>
          <w:rFonts w:ascii="Arial Narrow" w:hAnsi="Arial Narrow"/>
          <w:lang w:val="pl-PL"/>
        </w:rPr>
        <w:t>, </w:t>
      </w:r>
      <w:hyperlink r:id="rId93" w:history="1">
        <w:r w:rsidRPr="006F27A0">
          <w:rPr>
            <w:rStyle w:val="Hiperveza"/>
            <w:rFonts w:ascii="Arial Narrow" w:hAnsi="Arial Narrow"/>
            <w:lang w:val="pl-PL"/>
          </w:rPr>
          <w:t>60/01</w:t>
        </w:r>
      </w:hyperlink>
      <w:r w:rsidRPr="006F27A0">
        <w:rPr>
          <w:rFonts w:ascii="Arial Narrow" w:hAnsi="Arial Narrow"/>
          <w:lang w:val="pl-PL"/>
        </w:rPr>
        <w:t>, </w:t>
      </w:r>
      <w:hyperlink r:id="rId94" w:history="1">
        <w:r w:rsidRPr="006F27A0">
          <w:rPr>
            <w:rStyle w:val="Hiperveza"/>
            <w:rFonts w:ascii="Arial Narrow" w:hAnsi="Arial Narrow"/>
            <w:lang w:val="pl-PL"/>
          </w:rPr>
          <w:t>129/05</w:t>
        </w:r>
      </w:hyperlink>
      <w:r w:rsidRPr="006F27A0">
        <w:rPr>
          <w:rFonts w:ascii="Arial Narrow" w:hAnsi="Arial Narrow"/>
          <w:lang w:val="pl-PL"/>
        </w:rPr>
        <w:t>, </w:t>
      </w:r>
      <w:hyperlink r:id="rId95" w:history="1">
        <w:r w:rsidRPr="006F27A0">
          <w:rPr>
            <w:rStyle w:val="Hiperveza"/>
            <w:rFonts w:ascii="Arial Narrow" w:hAnsi="Arial Narrow"/>
            <w:lang w:val="pl-PL"/>
          </w:rPr>
          <w:t>109/07</w:t>
        </w:r>
      </w:hyperlink>
      <w:r w:rsidRPr="006F27A0">
        <w:rPr>
          <w:rFonts w:ascii="Arial Narrow" w:hAnsi="Arial Narrow"/>
          <w:lang w:val="pl-PL"/>
        </w:rPr>
        <w:t>, </w:t>
      </w:r>
      <w:hyperlink r:id="rId96" w:history="1">
        <w:r w:rsidRPr="006F27A0">
          <w:rPr>
            <w:rStyle w:val="Hiperveza"/>
            <w:rFonts w:ascii="Arial Narrow" w:hAnsi="Arial Narrow"/>
            <w:lang w:val="pl-PL"/>
          </w:rPr>
          <w:t>125/08</w:t>
        </w:r>
      </w:hyperlink>
      <w:r w:rsidRPr="006F27A0">
        <w:rPr>
          <w:rFonts w:ascii="Arial Narrow" w:hAnsi="Arial Narrow"/>
          <w:lang w:val="pl-PL"/>
        </w:rPr>
        <w:t>, </w:t>
      </w:r>
      <w:hyperlink r:id="rId97" w:history="1">
        <w:r w:rsidRPr="006F27A0">
          <w:rPr>
            <w:rStyle w:val="Hiperveza"/>
            <w:rFonts w:ascii="Arial Narrow" w:hAnsi="Arial Narrow"/>
            <w:lang w:val="pl-PL"/>
          </w:rPr>
          <w:t>36/09</w:t>
        </w:r>
      </w:hyperlink>
      <w:r w:rsidRPr="006F27A0">
        <w:rPr>
          <w:rFonts w:ascii="Arial Narrow" w:hAnsi="Arial Narrow"/>
          <w:lang w:val="pl-PL"/>
        </w:rPr>
        <w:t>, </w:t>
      </w:r>
      <w:hyperlink r:id="rId98" w:history="1">
        <w:r w:rsidRPr="006F27A0">
          <w:rPr>
            <w:rStyle w:val="Hiperveza"/>
            <w:rFonts w:ascii="Arial Narrow" w:hAnsi="Arial Narrow"/>
            <w:lang w:val="pl-PL"/>
          </w:rPr>
          <w:t>36/09</w:t>
        </w:r>
      </w:hyperlink>
      <w:r w:rsidRPr="006F27A0">
        <w:rPr>
          <w:rFonts w:ascii="Arial Narrow" w:hAnsi="Arial Narrow"/>
          <w:lang w:val="pl-PL"/>
        </w:rPr>
        <w:t>, </w:t>
      </w:r>
      <w:hyperlink r:id="rId99" w:history="1">
        <w:r w:rsidRPr="006F27A0">
          <w:rPr>
            <w:rStyle w:val="Hiperveza"/>
            <w:rFonts w:ascii="Arial Narrow" w:hAnsi="Arial Narrow"/>
            <w:lang w:val="pl-PL"/>
          </w:rPr>
          <w:t>150/11</w:t>
        </w:r>
      </w:hyperlink>
      <w:r w:rsidRPr="006F27A0">
        <w:rPr>
          <w:rFonts w:ascii="Arial Narrow" w:hAnsi="Arial Narrow"/>
          <w:lang w:val="pl-PL"/>
        </w:rPr>
        <w:t>, </w:t>
      </w:r>
      <w:hyperlink r:id="rId100" w:history="1">
        <w:r w:rsidRPr="006F27A0">
          <w:rPr>
            <w:rStyle w:val="Hiperveza"/>
            <w:rFonts w:ascii="Arial Narrow" w:hAnsi="Arial Narrow"/>
            <w:lang w:val="pl-PL"/>
          </w:rPr>
          <w:t>144/12</w:t>
        </w:r>
      </w:hyperlink>
      <w:r w:rsidRPr="006F27A0">
        <w:rPr>
          <w:rFonts w:ascii="Arial Narrow" w:hAnsi="Arial Narrow"/>
          <w:lang w:val="pl-PL"/>
        </w:rPr>
        <w:t>, </w:t>
      </w:r>
      <w:hyperlink r:id="rId101" w:history="1">
        <w:r w:rsidRPr="006F27A0">
          <w:rPr>
            <w:rStyle w:val="Hiperveza"/>
            <w:rFonts w:ascii="Arial Narrow" w:hAnsi="Arial Narrow"/>
            <w:lang w:val="pl-PL"/>
          </w:rPr>
          <w:t>19/13</w:t>
        </w:r>
      </w:hyperlink>
      <w:r w:rsidRPr="006F27A0">
        <w:rPr>
          <w:rFonts w:ascii="Arial Narrow" w:hAnsi="Arial Narrow"/>
          <w:lang w:val="pl-PL"/>
        </w:rPr>
        <w:t>, </w:t>
      </w:r>
      <w:hyperlink r:id="rId102" w:history="1">
        <w:r w:rsidRPr="006F27A0">
          <w:rPr>
            <w:rStyle w:val="Hiperveza"/>
            <w:rFonts w:ascii="Arial Narrow" w:hAnsi="Arial Narrow"/>
            <w:lang w:val="pl-PL"/>
          </w:rPr>
          <w:t>137/15</w:t>
        </w:r>
      </w:hyperlink>
      <w:r w:rsidRPr="006F27A0">
        <w:rPr>
          <w:rFonts w:ascii="Arial Narrow" w:hAnsi="Arial Narrow"/>
          <w:lang w:val="pl-PL"/>
        </w:rPr>
        <w:t>, </w:t>
      </w:r>
      <w:hyperlink r:id="rId103" w:tgtFrame="_blank" w:history="1">
        <w:r w:rsidRPr="006F27A0">
          <w:rPr>
            <w:rStyle w:val="Hiperveza"/>
            <w:rFonts w:ascii="Arial Narrow" w:hAnsi="Arial Narrow"/>
            <w:lang w:val="pl-PL"/>
          </w:rPr>
          <w:t>123/17</w:t>
        </w:r>
      </w:hyperlink>
      <w:r w:rsidRPr="006F27A0">
        <w:rPr>
          <w:rFonts w:ascii="Arial Narrow" w:hAnsi="Arial Narrow"/>
          <w:lang w:val="pl-PL"/>
        </w:rPr>
        <w:t>, </w:t>
      </w:r>
      <w:hyperlink r:id="rId104" w:history="1">
        <w:r w:rsidRPr="006F27A0">
          <w:rPr>
            <w:rStyle w:val="Hiperveza"/>
            <w:rFonts w:ascii="Arial Narrow" w:hAnsi="Arial Narrow"/>
            <w:lang w:val="pl-PL"/>
          </w:rPr>
          <w:t>98/19</w:t>
        </w:r>
      </w:hyperlink>
      <w:r w:rsidRPr="006F27A0">
        <w:rPr>
          <w:rFonts w:ascii="Arial Narrow" w:hAnsi="Arial Narrow"/>
          <w:lang w:val="pl-PL"/>
        </w:rPr>
        <w:t xml:space="preserve">, 144/20) i </w:t>
      </w:r>
      <w:r w:rsidRPr="006F27A0">
        <w:rPr>
          <w:rFonts w:ascii="Arial Narrow" w:hAnsi="Arial Narrow"/>
        </w:rPr>
        <w:t xml:space="preserve">članka 21. Statuta Općine Dubravica („Službeni glasnik Općine Dubravica“ br. 01/2021) Općinsko vijeće Općine Dubravica na svojoj 10. sjednici održanoj dana 15. studenog 2022. godine donosi </w:t>
      </w:r>
    </w:p>
    <w:p w:rsidR="006F27A0" w:rsidRPr="006F27A0" w:rsidRDefault="006F27A0" w:rsidP="006F27A0">
      <w:pPr>
        <w:rPr>
          <w:rFonts w:ascii="Arial Narrow" w:hAnsi="Arial Narrow"/>
        </w:rPr>
      </w:pPr>
    </w:p>
    <w:p w:rsidR="006F27A0" w:rsidRPr="006F27A0" w:rsidRDefault="006F27A0" w:rsidP="006F27A0">
      <w:pPr>
        <w:tabs>
          <w:tab w:val="left" w:pos="3105"/>
        </w:tabs>
        <w:jc w:val="center"/>
        <w:rPr>
          <w:rFonts w:ascii="Arial Narrow" w:hAnsi="Arial Narrow"/>
          <w:b/>
          <w:lang w:val="pl-PL"/>
        </w:rPr>
      </w:pPr>
      <w:r w:rsidRPr="006F27A0">
        <w:rPr>
          <w:rFonts w:ascii="Arial Narrow" w:hAnsi="Arial Narrow"/>
          <w:b/>
          <w:lang w:val="pl-PL"/>
        </w:rPr>
        <w:t xml:space="preserve">I. IZMJENE I DOPUNE PROGRAMA </w:t>
      </w:r>
    </w:p>
    <w:p w:rsidR="006F27A0" w:rsidRPr="006F27A0" w:rsidRDefault="006F27A0" w:rsidP="006F27A0">
      <w:pPr>
        <w:tabs>
          <w:tab w:val="left" w:pos="3105"/>
        </w:tabs>
        <w:jc w:val="center"/>
        <w:rPr>
          <w:rFonts w:ascii="Arial Narrow" w:hAnsi="Arial Narrow"/>
          <w:b/>
          <w:lang w:val="pl-PL"/>
        </w:rPr>
      </w:pPr>
      <w:r w:rsidRPr="006F27A0">
        <w:rPr>
          <w:rFonts w:ascii="Arial Narrow" w:hAnsi="Arial Narrow"/>
          <w:b/>
          <w:lang w:val="pl-PL"/>
        </w:rPr>
        <w:t>UREĐENJA I ODRŽAVANJA PROSTORA NA PODRUČJU</w:t>
      </w:r>
    </w:p>
    <w:p w:rsidR="006F27A0" w:rsidRPr="006F27A0" w:rsidRDefault="006F27A0" w:rsidP="006F27A0">
      <w:pPr>
        <w:tabs>
          <w:tab w:val="left" w:pos="3105"/>
        </w:tabs>
        <w:jc w:val="center"/>
        <w:rPr>
          <w:rFonts w:ascii="Arial Narrow" w:hAnsi="Arial Narrow"/>
          <w:b/>
          <w:lang w:val="pl-PL"/>
        </w:rPr>
      </w:pPr>
      <w:r w:rsidRPr="006F27A0">
        <w:rPr>
          <w:rFonts w:ascii="Arial Narrow" w:hAnsi="Arial Narrow"/>
          <w:b/>
          <w:lang w:val="pl-PL"/>
        </w:rPr>
        <w:t>OPĆINE ZA 2022. GODINU</w:t>
      </w:r>
    </w:p>
    <w:p w:rsidR="006F27A0" w:rsidRPr="006F27A0" w:rsidRDefault="006F27A0" w:rsidP="006F27A0">
      <w:pPr>
        <w:tabs>
          <w:tab w:val="left" w:pos="3105"/>
        </w:tabs>
        <w:jc w:val="center"/>
        <w:rPr>
          <w:rFonts w:ascii="Arial Narrow" w:hAnsi="Arial Narrow"/>
          <w:b/>
          <w:lang w:val="pl-PL"/>
        </w:rPr>
      </w:pPr>
      <w:r w:rsidRPr="006F27A0">
        <w:rPr>
          <w:rFonts w:ascii="Arial Narrow" w:hAnsi="Arial Narrow"/>
          <w:b/>
          <w:lang w:val="pl-PL"/>
        </w:rPr>
        <w:t>Članak 1.</w:t>
      </w:r>
    </w:p>
    <w:p w:rsidR="006F27A0" w:rsidRPr="006F27A0" w:rsidRDefault="006F27A0" w:rsidP="006F27A0">
      <w:pPr>
        <w:tabs>
          <w:tab w:val="left" w:pos="3105"/>
        </w:tabs>
        <w:rPr>
          <w:rFonts w:ascii="Arial Narrow" w:hAnsi="Arial Narrow"/>
          <w:lang w:val="pl-PL"/>
        </w:rPr>
      </w:pPr>
      <w:r w:rsidRPr="006F27A0">
        <w:rPr>
          <w:rFonts w:ascii="Arial Narrow" w:hAnsi="Arial Narrow"/>
          <w:lang w:val="pl-PL"/>
        </w:rPr>
        <w:t>Ovim I. izmjenama i dopunama Programa uređenja i održavanja prostora na području općine za 2022. godinu mijenja se Program uređenja i održavanja prostora na području općine za 2022. godinu (Službeni glasnik Općine Dubravica broj 07/2021) i glasi:</w:t>
      </w:r>
    </w:p>
    <w:p w:rsidR="006F27A0" w:rsidRDefault="006F27A0" w:rsidP="006F27A0">
      <w:pPr>
        <w:tabs>
          <w:tab w:val="left" w:pos="3105"/>
        </w:tabs>
        <w:rPr>
          <w:szCs w:val="28"/>
          <w:lang w:val="pl-PL"/>
        </w:rPr>
      </w:pPr>
    </w:p>
    <w:tbl>
      <w:tblPr>
        <w:tblW w:w="13824" w:type="dxa"/>
        <w:tblInd w:w="-5" w:type="dxa"/>
        <w:tblLook w:val="04A0" w:firstRow="1" w:lastRow="0" w:firstColumn="1" w:lastColumn="0" w:noHBand="0" w:noVBand="1"/>
      </w:tblPr>
      <w:tblGrid>
        <w:gridCol w:w="1434"/>
        <w:gridCol w:w="1305"/>
        <w:gridCol w:w="5607"/>
        <w:gridCol w:w="1434"/>
        <w:gridCol w:w="1434"/>
        <w:gridCol w:w="1176"/>
        <w:gridCol w:w="1434"/>
      </w:tblGrid>
      <w:tr w:rsidR="006F27A0" w:rsidTr="002C51CA">
        <w:trPr>
          <w:trHeight w:val="296"/>
        </w:trPr>
        <w:tc>
          <w:tcPr>
            <w:tcW w:w="1434"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POZICIJA</w:t>
            </w:r>
          </w:p>
        </w:tc>
        <w:tc>
          <w:tcPr>
            <w:tcW w:w="1305"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BROJ KONTA</w:t>
            </w:r>
          </w:p>
        </w:tc>
        <w:tc>
          <w:tcPr>
            <w:tcW w:w="5607"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VRSTA RASHODA / IZDATAKA</w:t>
            </w:r>
          </w:p>
        </w:tc>
        <w:tc>
          <w:tcPr>
            <w:tcW w:w="1434"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PLANIRANO</w:t>
            </w:r>
          </w:p>
        </w:tc>
        <w:tc>
          <w:tcPr>
            <w:tcW w:w="1434"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PROMJENA IZNOS</w:t>
            </w:r>
          </w:p>
        </w:tc>
        <w:tc>
          <w:tcPr>
            <w:tcW w:w="1176"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PROMJENA (%)</w:t>
            </w:r>
          </w:p>
        </w:tc>
        <w:tc>
          <w:tcPr>
            <w:tcW w:w="1434"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NOVI IZNOS</w:t>
            </w:r>
          </w:p>
        </w:tc>
      </w:tr>
      <w:tr w:rsidR="006F27A0" w:rsidRPr="000D1144" w:rsidTr="002C51CA">
        <w:trPr>
          <w:trHeight w:val="296"/>
        </w:trPr>
        <w:tc>
          <w:tcPr>
            <w:tcW w:w="1434"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Program</w:t>
            </w:r>
          </w:p>
        </w:tc>
        <w:tc>
          <w:tcPr>
            <w:tcW w:w="1305"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1014</w:t>
            </w:r>
          </w:p>
        </w:tc>
        <w:tc>
          <w:tcPr>
            <w:tcW w:w="5607"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Uređenje i održavanje prostora na području Općine</w:t>
            </w:r>
          </w:p>
        </w:tc>
        <w:tc>
          <w:tcPr>
            <w:tcW w:w="1434"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48.000,00</w:t>
            </w:r>
          </w:p>
        </w:tc>
        <w:tc>
          <w:tcPr>
            <w:tcW w:w="1434"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9.000,00</w:t>
            </w:r>
          </w:p>
        </w:tc>
        <w:tc>
          <w:tcPr>
            <w:tcW w:w="1176"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18,75</w:t>
            </w:r>
          </w:p>
        </w:tc>
        <w:tc>
          <w:tcPr>
            <w:tcW w:w="1434" w:type="dxa"/>
            <w:tcBorders>
              <w:top w:val="single" w:sz="4" w:space="0" w:color="auto"/>
              <w:left w:val="nil"/>
              <w:bottom w:val="single" w:sz="4" w:space="0" w:color="auto"/>
              <w:right w:val="single" w:sz="4" w:space="0" w:color="auto"/>
            </w:tcBorders>
            <w:shd w:val="clear" w:color="C1C1FF" w:fill="C1C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57.000,00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E1E1FF" w:fill="E1E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Aktivnost</w:t>
            </w:r>
          </w:p>
        </w:tc>
        <w:tc>
          <w:tcPr>
            <w:tcW w:w="1305"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A100001</w:t>
            </w:r>
          </w:p>
        </w:tc>
        <w:tc>
          <w:tcPr>
            <w:tcW w:w="5607"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Božićna rasvjeta</w:t>
            </w:r>
          </w:p>
        </w:tc>
        <w:tc>
          <w:tcPr>
            <w:tcW w:w="1434"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30.000,00</w:t>
            </w:r>
          </w:p>
        </w:tc>
        <w:tc>
          <w:tcPr>
            <w:tcW w:w="1434"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14.000,00</w:t>
            </w:r>
          </w:p>
        </w:tc>
        <w:tc>
          <w:tcPr>
            <w:tcW w:w="1176"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46,67</w:t>
            </w:r>
          </w:p>
        </w:tc>
        <w:tc>
          <w:tcPr>
            <w:tcW w:w="1434"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44.000,00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FEDE01" w:fill="FEDE01"/>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xml:space="preserve">Izvor </w:t>
            </w:r>
          </w:p>
        </w:tc>
        <w:tc>
          <w:tcPr>
            <w:tcW w:w="1305"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1.1.</w:t>
            </w:r>
          </w:p>
        </w:tc>
        <w:tc>
          <w:tcPr>
            <w:tcW w:w="5607"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Opći prihodi i primici</w:t>
            </w:r>
          </w:p>
        </w:tc>
        <w:tc>
          <w:tcPr>
            <w:tcW w:w="1434"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30.000,00</w:t>
            </w:r>
          </w:p>
        </w:tc>
        <w:tc>
          <w:tcPr>
            <w:tcW w:w="1434"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14.000,00</w:t>
            </w:r>
          </w:p>
        </w:tc>
        <w:tc>
          <w:tcPr>
            <w:tcW w:w="1176"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46,67</w:t>
            </w:r>
          </w:p>
        </w:tc>
        <w:tc>
          <w:tcPr>
            <w:tcW w:w="1434"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44.000,00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FFFFFF" w:fill="FFFF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w:t>
            </w:r>
          </w:p>
        </w:tc>
        <w:tc>
          <w:tcPr>
            <w:tcW w:w="5607"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Rashodi poslovanja</w:t>
            </w:r>
          </w:p>
        </w:tc>
        <w:tc>
          <w:tcPr>
            <w:tcW w:w="1434"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30.000,00</w:t>
            </w:r>
          </w:p>
        </w:tc>
        <w:tc>
          <w:tcPr>
            <w:tcW w:w="1434"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14.000,00</w:t>
            </w:r>
          </w:p>
        </w:tc>
        <w:tc>
          <w:tcPr>
            <w:tcW w:w="1176"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46,67</w:t>
            </w:r>
          </w:p>
        </w:tc>
        <w:tc>
          <w:tcPr>
            <w:tcW w:w="1434"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44.000,00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32</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Materijalni rashodi</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30.000,00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14.000,00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46,67</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44.000,00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322</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Rashodi za materijal i energiju</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12.000,00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12.000,00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3225</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Sitni inventar i auto gume</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12.000,00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12.000,00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R159A</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3225</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Božićni ukrasi</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12.000,00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100,00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12.000,00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323</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Rashodi za usluge</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30.000,00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2.000,00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6,67</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32.000,00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3232</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Usluge tekućeg i investicijskog održavanja</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30.000,00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2.000,00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6,67</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32.000,00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R159</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3232</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Usluge - Božićna rasvjeta</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30.000,00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2.000,00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6,67</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32.000,00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E1E1FF" w:fill="E1E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Aktivnost</w:t>
            </w:r>
          </w:p>
        </w:tc>
        <w:tc>
          <w:tcPr>
            <w:tcW w:w="1305"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A100002</w:t>
            </w:r>
          </w:p>
        </w:tc>
        <w:tc>
          <w:tcPr>
            <w:tcW w:w="5607"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Održavanje općinskih zgrada</w:t>
            </w:r>
          </w:p>
        </w:tc>
        <w:tc>
          <w:tcPr>
            <w:tcW w:w="1434"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c>
          <w:tcPr>
            <w:tcW w:w="1434"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176"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434"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FEDE01" w:fill="FEDE01"/>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xml:space="preserve">Izvor </w:t>
            </w:r>
          </w:p>
        </w:tc>
        <w:tc>
          <w:tcPr>
            <w:tcW w:w="1305"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1.1.</w:t>
            </w:r>
          </w:p>
        </w:tc>
        <w:tc>
          <w:tcPr>
            <w:tcW w:w="5607"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Opći prihodi i primici</w:t>
            </w:r>
          </w:p>
        </w:tc>
        <w:tc>
          <w:tcPr>
            <w:tcW w:w="1434"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c>
          <w:tcPr>
            <w:tcW w:w="1434"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176"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434"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FFFFFF" w:fill="FFFF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w:t>
            </w:r>
          </w:p>
        </w:tc>
        <w:tc>
          <w:tcPr>
            <w:tcW w:w="5607"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Rashodi poslovanja</w:t>
            </w:r>
          </w:p>
        </w:tc>
        <w:tc>
          <w:tcPr>
            <w:tcW w:w="1434"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c>
          <w:tcPr>
            <w:tcW w:w="1434"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176"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434"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32</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Materijalni rashodi</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323</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Rashodi za usluge</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3232</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Usluge tekućeg i investicijskog održavanja</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13.000,00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R161</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3232</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Usluge tekućeg i investicijskog održavanja</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13.000,00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13.000,00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E1E1FF" w:fill="E1E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Aktivnost</w:t>
            </w:r>
          </w:p>
        </w:tc>
        <w:tc>
          <w:tcPr>
            <w:tcW w:w="1305"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A100004</w:t>
            </w:r>
          </w:p>
        </w:tc>
        <w:tc>
          <w:tcPr>
            <w:tcW w:w="5607"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Uređenje autobusnih stajališta</w:t>
            </w:r>
          </w:p>
        </w:tc>
        <w:tc>
          <w:tcPr>
            <w:tcW w:w="1434"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5.000,00</w:t>
            </w:r>
          </w:p>
        </w:tc>
        <w:tc>
          <w:tcPr>
            <w:tcW w:w="1434"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- 5.000,00</w:t>
            </w:r>
          </w:p>
        </w:tc>
        <w:tc>
          <w:tcPr>
            <w:tcW w:w="1176"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- 100,00</w:t>
            </w:r>
          </w:p>
        </w:tc>
        <w:tc>
          <w:tcPr>
            <w:tcW w:w="1434" w:type="dxa"/>
            <w:tcBorders>
              <w:top w:val="nil"/>
              <w:left w:val="nil"/>
              <w:bottom w:val="single" w:sz="4" w:space="0" w:color="auto"/>
              <w:right w:val="single" w:sz="4" w:space="0" w:color="auto"/>
            </w:tcBorders>
            <w:shd w:val="clear" w:color="E1E1FF" w:fill="E1E1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FEDE01" w:fill="FEDE01"/>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xml:space="preserve">Izvor </w:t>
            </w:r>
          </w:p>
        </w:tc>
        <w:tc>
          <w:tcPr>
            <w:tcW w:w="1305"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1.1.</w:t>
            </w:r>
          </w:p>
        </w:tc>
        <w:tc>
          <w:tcPr>
            <w:tcW w:w="5607"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Opći prihodi i primici</w:t>
            </w:r>
          </w:p>
        </w:tc>
        <w:tc>
          <w:tcPr>
            <w:tcW w:w="1434"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5.000,00</w:t>
            </w:r>
          </w:p>
        </w:tc>
        <w:tc>
          <w:tcPr>
            <w:tcW w:w="1434"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- 5.000,00</w:t>
            </w:r>
          </w:p>
        </w:tc>
        <w:tc>
          <w:tcPr>
            <w:tcW w:w="1176"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- 100,00</w:t>
            </w:r>
          </w:p>
        </w:tc>
        <w:tc>
          <w:tcPr>
            <w:tcW w:w="1434" w:type="dxa"/>
            <w:tcBorders>
              <w:top w:val="nil"/>
              <w:left w:val="nil"/>
              <w:bottom w:val="single" w:sz="4" w:space="0" w:color="auto"/>
              <w:right w:val="single" w:sz="4" w:space="0" w:color="auto"/>
            </w:tcBorders>
            <w:shd w:val="clear" w:color="FEDE01" w:fill="FEDE01"/>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FFFFFF" w:fill="FFFF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w:t>
            </w:r>
          </w:p>
        </w:tc>
        <w:tc>
          <w:tcPr>
            <w:tcW w:w="5607"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Rashodi poslovanja</w:t>
            </w:r>
          </w:p>
        </w:tc>
        <w:tc>
          <w:tcPr>
            <w:tcW w:w="1434"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5.000,00</w:t>
            </w:r>
          </w:p>
        </w:tc>
        <w:tc>
          <w:tcPr>
            <w:tcW w:w="1434"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- 5.000,00</w:t>
            </w:r>
          </w:p>
        </w:tc>
        <w:tc>
          <w:tcPr>
            <w:tcW w:w="1176"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- 100,00</w:t>
            </w:r>
          </w:p>
        </w:tc>
        <w:tc>
          <w:tcPr>
            <w:tcW w:w="1434" w:type="dxa"/>
            <w:tcBorders>
              <w:top w:val="nil"/>
              <w:left w:val="nil"/>
              <w:bottom w:val="single" w:sz="4" w:space="0" w:color="auto"/>
              <w:right w:val="single" w:sz="4" w:space="0" w:color="auto"/>
            </w:tcBorders>
            <w:shd w:val="clear" w:color="FFFFFF" w:fill="FFFFFF"/>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32</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Materijalni rashodi</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5.000,00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- 5.000,00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- 100,00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323</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Rashodi za usluge</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5.000,00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- 5.000,00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- 100,00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 </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3232</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b/>
                <w:bCs/>
                <w:color w:val="000000"/>
                <w:sz w:val="16"/>
                <w:szCs w:val="16"/>
                <w:lang w:eastAsia="hr-HR"/>
              </w:rPr>
            </w:pPr>
            <w:r w:rsidRPr="000D1144">
              <w:rPr>
                <w:rFonts w:ascii="Arial" w:hAnsi="Arial" w:cs="Arial"/>
                <w:b/>
                <w:bCs/>
                <w:color w:val="000000"/>
                <w:sz w:val="16"/>
                <w:szCs w:val="16"/>
                <w:lang w:eastAsia="hr-HR"/>
              </w:rPr>
              <w:t>Usluge tekućeg i investicijskog održavanja</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5.000,00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- 5.000,00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- 100,00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b/>
                <w:bCs/>
                <w:color w:val="000000"/>
                <w:sz w:val="16"/>
                <w:szCs w:val="16"/>
                <w:lang w:eastAsia="hr-HR"/>
              </w:rPr>
            </w:pPr>
            <w:r w:rsidRPr="000D1144">
              <w:rPr>
                <w:rFonts w:ascii="Arial" w:hAnsi="Arial" w:cs="Arial"/>
                <w:b/>
                <w:bCs/>
                <w:color w:val="000000"/>
                <w:sz w:val="16"/>
                <w:szCs w:val="16"/>
                <w:lang w:eastAsia="hr-HR"/>
              </w:rPr>
              <w:t>0,00</w:t>
            </w:r>
          </w:p>
        </w:tc>
      </w:tr>
      <w:tr w:rsidR="006F27A0" w:rsidRPr="000D1144" w:rsidTr="002C51CA">
        <w:trPr>
          <w:trHeight w:val="296"/>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R175A</w:t>
            </w:r>
          </w:p>
        </w:tc>
        <w:tc>
          <w:tcPr>
            <w:tcW w:w="1305"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3232</w:t>
            </w:r>
          </w:p>
        </w:tc>
        <w:tc>
          <w:tcPr>
            <w:tcW w:w="5607"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rPr>
                <w:rFonts w:ascii="Arial" w:hAnsi="Arial" w:cs="Arial"/>
                <w:color w:val="000000"/>
                <w:sz w:val="16"/>
                <w:szCs w:val="16"/>
                <w:lang w:eastAsia="hr-HR"/>
              </w:rPr>
            </w:pPr>
            <w:r w:rsidRPr="000D1144">
              <w:rPr>
                <w:rFonts w:ascii="Arial" w:hAnsi="Arial" w:cs="Arial"/>
                <w:color w:val="000000"/>
                <w:sz w:val="16"/>
                <w:szCs w:val="16"/>
                <w:lang w:eastAsia="hr-HR"/>
              </w:rPr>
              <w:t>Stakla za kućice-autobusna stajališta</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5.000,00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- 5.000,00</w:t>
            </w:r>
          </w:p>
        </w:tc>
        <w:tc>
          <w:tcPr>
            <w:tcW w:w="1176"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- 100,00</w:t>
            </w:r>
          </w:p>
        </w:tc>
        <w:tc>
          <w:tcPr>
            <w:tcW w:w="1434" w:type="dxa"/>
            <w:tcBorders>
              <w:top w:val="nil"/>
              <w:left w:val="nil"/>
              <w:bottom w:val="single" w:sz="4" w:space="0" w:color="auto"/>
              <w:right w:val="single" w:sz="4" w:space="0" w:color="auto"/>
            </w:tcBorders>
            <w:shd w:val="clear" w:color="auto" w:fill="auto"/>
            <w:vAlign w:val="center"/>
            <w:hideMark/>
          </w:tcPr>
          <w:p w:rsidR="006F27A0" w:rsidRPr="000D1144" w:rsidRDefault="006F27A0" w:rsidP="002C51CA">
            <w:pPr>
              <w:jc w:val="right"/>
              <w:rPr>
                <w:rFonts w:ascii="Arial" w:hAnsi="Arial" w:cs="Arial"/>
                <w:color w:val="000000"/>
                <w:sz w:val="16"/>
                <w:szCs w:val="16"/>
                <w:lang w:eastAsia="hr-HR"/>
              </w:rPr>
            </w:pPr>
            <w:r w:rsidRPr="000D1144">
              <w:rPr>
                <w:rFonts w:ascii="Arial" w:hAnsi="Arial" w:cs="Arial"/>
                <w:color w:val="000000"/>
                <w:sz w:val="16"/>
                <w:szCs w:val="16"/>
                <w:lang w:eastAsia="hr-HR"/>
              </w:rPr>
              <w:t>0,00</w:t>
            </w:r>
          </w:p>
        </w:tc>
      </w:tr>
    </w:tbl>
    <w:p w:rsidR="006F27A0" w:rsidRPr="006F27A0" w:rsidRDefault="006F27A0" w:rsidP="006F27A0">
      <w:pPr>
        <w:rPr>
          <w:rFonts w:ascii="Arial Narrow" w:hAnsi="Arial Narrow"/>
          <w:lang w:val="pl-PL"/>
        </w:rPr>
      </w:pPr>
      <w:r>
        <w:rPr>
          <w:lang w:val="pl-PL"/>
        </w:rPr>
        <w:t xml:space="preserve">                             </w:t>
      </w:r>
    </w:p>
    <w:p w:rsidR="006F27A0" w:rsidRPr="006F27A0" w:rsidRDefault="006F27A0" w:rsidP="006F27A0">
      <w:pPr>
        <w:jc w:val="center"/>
        <w:rPr>
          <w:rFonts w:ascii="Arial Narrow" w:hAnsi="Arial Narrow"/>
          <w:b/>
        </w:rPr>
      </w:pPr>
      <w:r w:rsidRPr="006F27A0">
        <w:rPr>
          <w:rFonts w:ascii="Arial Narrow" w:hAnsi="Arial Narrow"/>
          <w:lang w:val="pl-PL"/>
        </w:rPr>
        <w:t xml:space="preserve"> </w:t>
      </w:r>
      <w:r w:rsidRPr="006F27A0">
        <w:rPr>
          <w:rFonts w:ascii="Arial Narrow" w:hAnsi="Arial Narrow"/>
          <w:b/>
        </w:rPr>
        <w:t>Članak 2.</w:t>
      </w:r>
    </w:p>
    <w:p w:rsidR="006F27A0" w:rsidRPr="006F27A0" w:rsidRDefault="006F27A0" w:rsidP="006F27A0">
      <w:pPr>
        <w:rPr>
          <w:rFonts w:ascii="Arial Narrow" w:hAnsi="Arial Narrow"/>
          <w:lang w:val="pl-PL"/>
        </w:rPr>
      </w:pPr>
      <w:r w:rsidRPr="006F27A0">
        <w:rPr>
          <w:rFonts w:ascii="Arial Narrow" w:hAnsi="Arial Narrow"/>
          <w:szCs w:val="28"/>
          <w:lang w:val="pl-PL"/>
        </w:rPr>
        <w:t xml:space="preserve">Ove I. izmjene i dopune Programa uređenja i održavanja prostora na području općine za 2022. godinu </w:t>
      </w:r>
      <w:r w:rsidRPr="006F27A0">
        <w:rPr>
          <w:rFonts w:ascii="Arial Narrow" w:hAnsi="Arial Narrow"/>
        </w:rPr>
        <w:t>stupaju na snagu prvog dana od dana objave u Službenom glasniku Općine Dubravica.</w:t>
      </w:r>
      <w:r w:rsidRPr="006F27A0">
        <w:rPr>
          <w:rFonts w:ascii="Arial Narrow" w:hAnsi="Arial Narrow"/>
          <w:lang w:val="pl-PL"/>
        </w:rPr>
        <w:t xml:space="preserve">                                                                                          </w:t>
      </w:r>
    </w:p>
    <w:p w:rsidR="006F27A0" w:rsidRPr="006F27A0" w:rsidRDefault="006F27A0" w:rsidP="006F27A0">
      <w:pPr>
        <w:jc w:val="right"/>
        <w:rPr>
          <w:rFonts w:ascii="Arial Narrow" w:hAnsi="Arial Narrow"/>
          <w:lang w:val="pl-PL"/>
        </w:rPr>
      </w:pPr>
      <w:r w:rsidRPr="006F27A0">
        <w:rPr>
          <w:rFonts w:ascii="Arial Narrow" w:hAnsi="Arial Narrow"/>
          <w:lang w:val="pl-PL"/>
        </w:rPr>
        <w:t xml:space="preserve">                                                                                                 PREDSJEDNIK OPĆINSKOG VIJEĆA</w:t>
      </w:r>
    </w:p>
    <w:p w:rsidR="00AF427C" w:rsidRDefault="006F27A0" w:rsidP="006F27A0">
      <w:pPr>
        <w:jc w:val="right"/>
        <w:rPr>
          <w:rFonts w:ascii="Arial Narrow" w:hAnsi="Arial Narrow"/>
          <w:lang w:val="pl-PL"/>
        </w:rPr>
      </w:pPr>
      <w:r w:rsidRPr="006F27A0">
        <w:rPr>
          <w:rFonts w:ascii="Arial Narrow" w:hAnsi="Arial Narrow"/>
          <w:lang w:val="pl-PL"/>
        </w:rPr>
        <w:tab/>
      </w:r>
      <w:r w:rsidRPr="006F27A0">
        <w:rPr>
          <w:rFonts w:ascii="Arial Narrow" w:hAnsi="Arial Narrow"/>
          <w:lang w:val="pl-PL"/>
        </w:rPr>
        <w:tab/>
      </w:r>
      <w:r w:rsidRPr="006F27A0">
        <w:rPr>
          <w:rFonts w:ascii="Arial Narrow" w:hAnsi="Arial Narrow"/>
          <w:lang w:val="pl-PL"/>
        </w:rPr>
        <w:tab/>
      </w:r>
      <w:r w:rsidRPr="006F27A0">
        <w:rPr>
          <w:rFonts w:ascii="Arial Narrow" w:hAnsi="Arial Narrow"/>
          <w:lang w:val="pl-PL"/>
        </w:rPr>
        <w:tab/>
      </w:r>
      <w:r w:rsidRPr="006F27A0">
        <w:rPr>
          <w:rFonts w:ascii="Arial Narrow" w:hAnsi="Arial Narrow"/>
          <w:lang w:val="pl-PL"/>
        </w:rPr>
        <w:tab/>
        <w:t xml:space="preserve">                               Ivica Stiperski</w:t>
      </w:r>
    </w:p>
    <w:p w:rsidR="004465CE" w:rsidRDefault="004465CE" w:rsidP="006F27A0">
      <w:pPr>
        <w:jc w:val="right"/>
        <w:rPr>
          <w:rFonts w:ascii="Arial Narrow" w:hAnsi="Arial Narrow"/>
          <w:lang w:val="pl-PL"/>
        </w:rPr>
      </w:pPr>
    </w:p>
    <w:p w:rsidR="004465CE" w:rsidRDefault="004465CE" w:rsidP="006F27A0">
      <w:pPr>
        <w:jc w:val="right"/>
        <w:rPr>
          <w:rFonts w:ascii="Arial Narrow" w:hAnsi="Arial Narrow"/>
          <w:lang w:val="pl-PL"/>
        </w:rPr>
      </w:pPr>
    </w:p>
    <w:p w:rsidR="004465CE" w:rsidRDefault="004465CE" w:rsidP="006F27A0">
      <w:pPr>
        <w:jc w:val="right"/>
        <w:rPr>
          <w:rFonts w:ascii="Arial Narrow" w:hAnsi="Arial Narrow"/>
          <w:lang w:val="pl-PL"/>
        </w:rPr>
      </w:pPr>
    </w:p>
    <w:p w:rsidR="004465CE" w:rsidRDefault="004465CE" w:rsidP="006F27A0">
      <w:pPr>
        <w:jc w:val="right"/>
        <w:rPr>
          <w:lang w:eastAsia="hr-HR"/>
        </w:rPr>
      </w:pP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66464"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11"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16</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1" style="position:absolute;left:0;text-align:left;margin-left:0;margin-top:9pt;width:34.5pt;height:28.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Nj/g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16</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14002A" w:rsidRDefault="0014002A" w:rsidP="0014002A">
      <w:pPr>
        <w:tabs>
          <w:tab w:val="left" w:pos="390"/>
          <w:tab w:val="num" w:pos="1080"/>
          <w:tab w:val="left" w:pos="3105"/>
        </w:tabs>
        <w:rPr>
          <w:b/>
        </w:rPr>
      </w:pPr>
    </w:p>
    <w:p w:rsidR="0014002A" w:rsidRPr="0014002A" w:rsidRDefault="0014002A" w:rsidP="0014002A">
      <w:pPr>
        <w:tabs>
          <w:tab w:val="left" w:pos="390"/>
          <w:tab w:val="num" w:pos="1080"/>
          <w:tab w:val="left" w:pos="3105"/>
        </w:tabs>
        <w:rPr>
          <w:rFonts w:ascii="Arial Narrow" w:hAnsi="Arial Narrow"/>
          <w:lang w:val="pl-PL"/>
        </w:rPr>
      </w:pPr>
      <w:r w:rsidRPr="0014002A">
        <w:rPr>
          <w:rFonts w:ascii="Arial Narrow" w:hAnsi="Arial Narrow"/>
          <w:b/>
          <w:lang w:val="pl-PL"/>
        </w:rPr>
        <w:t xml:space="preserve">KLASA: </w:t>
      </w:r>
      <w:r w:rsidRPr="0014002A">
        <w:rPr>
          <w:rFonts w:ascii="Arial Narrow" w:hAnsi="Arial Narrow"/>
          <w:lang w:val="pl-PL"/>
        </w:rPr>
        <w:t>024-02/22-01/14</w:t>
      </w:r>
    </w:p>
    <w:p w:rsidR="0014002A" w:rsidRPr="0014002A" w:rsidRDefault="0014002A" w:rsidP="0014002A">
      <w:pPr>
        <w:tabs>
          <w:tab w:val="left" w:pos="390"/>
          <w:tab w:val="num" w:pos="1080"/>
          <w:tab w:val="left" w:pos="3105"/>
        </w:tabs>
        <w:rPr>
          <w:rFonts w:ascii="Arial Narrow" w:hAnsi="Arial Narrow"/>
          <w:lang w:val="pl-PL"/>
        </w:rPr>
      </w:pPr>
      <w:r w:rsidRPr="0014002A">
        <w:rPr>
          <w:rFonts w:ascii="Arial Narrow" w:hAnsi="Arial Narrow"/>
          <w:b/>
          <w:lang w:val="pl-PL"/>
        </w:rPr>
        <w:t>URBROJ:</w:t>
      </w:r>
      <w:r w:rsidRPr="0014002A">
        <w:rPr>
          <w:rFonts w:ascii="Arial Narrow" w:hAnsi="Arial Narrow"/>
          <w:lang w:val="pl-PL"/>
        </w:rPr>
        <w:t xml:space="preserve"> 238-40-02-22-18</w:t>
      </w:r>
    </w:p>
    <w:p w:rsidR="0014002A" w:rsidRPr="0014002A" w:rsidRDefault="0014002A" w:rsidP="0014002A">
      <w:pPr>
        <w:tabs>
          <w:tab w:val="left" w:pos="390"/>
          <w:tab w:val="num" w:pos="1080"/>
          <w:tab w:val="left" w:pos="3105"/>
        </w:tabs>
        <w:rPr>
          <w:rFonts w:ascii="Arial Narrow" w:hAnsi="Arial Narrow"/>
          <w:lang w:val="pl-PL"/>
        </w:rPr>
      </w:pPr>
      <w:r w:rsidRPr="0014002A">
        <w:rPr>
          <w:rFonts w:ascii="Arial Narrow" w:hAnsi="Arial Narrow"/>
          <w:lang w:val="pl-PL"/>
        </w:rPr>
        <w:t>Dubravica, 15. studeni 2022. godine</w:t>
      </w:r>
    </w:p>
    <w:p w:rsidR="0014002A" w:rsidRPr="0014002A" w:rsidRDefault="0014002A" w:rsidP="0014002A">
      <w:pPr>
        <w:tabs>
          <w:tab w:val="left" w:pos="390"/>
          <w:tab w:val="num" w:pos="1080"/>
          <w:tab w:val="left" w:pos="3105"/>
        </w:tabs>
        <w:rPr>
          <w:rFonts w:ascii="Arial Narrow" w:hAnsi="Arial Narrow"/>
          <w:lang w:val="pl-PL"/>
        </w:rPr>
      </w:pPr>
    </w:p>
    <w:p w:rsidR="0014002A" w:rsidRPr="0014002A" w:rsidRDefault="0014002A" w:rsidP="0014002A">
      <w:pPr>
        <w:rPr>
          <w:rFonts w:ascii="Arial Narrow" w:hAnsi="Arial Narrow"/>
        </w:rPr>
      </w:pPr>
      <w:r w:rsidRPr="0014002A">
        <w:rPr>
          <w:rFonts w:ascii="Arial Narrow" w:hAnsi="Arial Narrow"/>
          <w:lang w:val="pl-PL"/>
        </w:rPr>
        <w:t>Na temelju članka 62. Zakona o zaštiti životinja („Narodne novine” broj </w:t>
      </w:r>
      <w:hyperlink r:id="rId105" w:tgtFrame="_blank" w:history="1">
        <w:r w:rsidRPr="0014002A">
          <w:rPr>
            <w:rFonts w:ascii="Arial Narrow" w:hAnsi="Arial Narrow"/>
            <w:lang w:val="pl-PL"/>
          </w:rPr>
          <w:t>102/17</w:t>
        </w:r>
      </w:hyperlink>
      <w:r w:rsidRPr="0014002A">
        <w:rPr>
          <w:rFonts w:ascii="Arial Narrow" w:hAnsi="Arial Narrow"/>
          <w:lang w:val="pl-PL"/>
        </w:rPr>
        <w:t>, </w:t>
      </w:r>
      <w:hyperlink r:id="rId106" w:tgtFrame="_blank" w:history="1">
        <w:r w:rsidRPr="0014002A">
          <w:rPr>
            <w:rFonts w:ascii="Arial Narrow" w:hAnsi="Arial Narrow"/>
            <w:lang w:val="pl-PL"/>
          </w:rPr>
          <w:t>32/19</w:t>
        </w:r>
      </w:hyperlink>
      <w:r w:rsidRPr="0014002A">
        <w:rPr>
          <w:rFonts w:ascii="Arial Narrow" w:hAnsi="Arial Narrow"/>
          <w:lang w:val="pl-PL"/>
        </w:rPr>
        <w:t xml:space="preserve">), članka 4. Zakona o zaštiti pučanstva od zaraznih bolesti („Narodne novine” broj </w:t>
      </w:r>
      <w:hyperlink r:id="rId107" w:history="1">
        <w:r w:rsidRPr="0014002A">
          <w:rPr>
            <w:rFonts w:ascii="Arial Narrow" w:hAnsi="Arial Narrow"/>
          </w:rPr>
          <w:t>79/07</w:t>
        </w:r>
      </w:hyperlink>
      <w:r w:rsidRPr="0014002A">
        <w:rPr>
          <w:rFonts w:ascii="Arial Narrow" w:hAnsi="Arial Narrow"/>
        </w:rPr>
        <w:t>, </w:t>
      </w:r>
      <w:hyperlink r:id="rId108" w:history="1">
        <w:r w:rsidRPr="0014002A">
          <w:rPr>
            <w:rFonts w:ascii="Arial Narrow" w:hAnsi="Arial Narrow"/>
          </w:rPr>
          <w:t>113/08</w:t>
        </w:r>
      </w:hyperlink>
      <w:r w:rsidRPr="0014002A">
        <w:rPr>
          <w:rFonts w:ascii="Arial Narrow" w:hAnsi="Arial Narrow"/>
        </w:rPr>
        <w:t>, </w:t>
      </w:r>
      <w:hyperlink r:id="rId109" w:history="1">
        <w:r w:rsidRPr="0014002A">
          <w:rPr>
            <w:rFonts w:ascii="Arial Narrow" w:hAnsi="Arial Narrow"/>
          </w:rPr>
          <w:t>43/09</w:t>
        </w:r>
      </w:hyperlink>
      <w:r w:rsidRPr="0014002A">
        <w:rPr>
          <w:rFonts w:ascii="Arial Narrow" w:hAnsi="Arial Narrow"/>
        </w:rPr>
        <w:t>, </w:t>
      </w:r>
      <w:hyperlink r:id="rId110" w:history="1">
        <w:r w:rsidRPr="0014002A">
          <w:rPr>
            <w:rFonts w:ascii="Arial Narrow" w:hAnsi="Arial Narrow"/>
          </w:rPr>
          <w:t>130/17</w:t>
        </w:r>
      </w:hyperlink>
      <w:r w:rsidRPr="0014002A">
        <w:rPr>
          <w:rFonts w:ascii="Arial Narrow" w:hAnsi="Arial Narrow"/>
        </w:rPr>
        <w:t>, </w:t>
      </w:r>
      <w:hyperlink r:id="rId111" w:tgtFrame="_blank" w:history="1">
        <w:r w:rsidRPr="0014002A">
          <w:rPr>
            <w:rFonts w:ascii="Arial Narrow" w:hAnsi="Arial Narrow"/>
          </w:rPr>
          <w:t>114/18</w:t>
        </w:r>
      </w:hyperlink>
      <w:r w:rsidRPr="0014002A">
        <w:rPr>
          <w:rFonts w:ascii="Arial Narrow" w:hAnsi="Arial Narrow"/>
        </w:rPr>
        <w:t>, </w:t>
      </w:r>
      <w:hyperlink r:id="rId112" w:history="1">
        <w:r w:rsidRPr="0014002A">
          <w:rPr>
            <w:rFonts w:ascii="Arial Narrow" w:hAnsi="Arial Narrow"/>
          </w:rPr>
          <w:t>47/20</w:t>
        </w:r>
      </w:hyperlink>
      <w:r w:rsidRPr="0014002A">
        <w:rPr>
          <w:rFonts w:ascii="Arial Narrow" w:hAnsi="Arial Narrow"/>
        </w:rPr>
        <w:t>, 134/20)</w:t>
      </w:r>
      <w:r w:rsidRPr="0014002A">
        <w:rPr>
          <w:rFonts w:ascii="Arial Narrow" w:hAnsi="Arial Narrow"/>
          <w:lang w:val="pl-PL"/>
        </w:rPr>
        <w:t xml:space="preserve"> i </w:t>
      </w:r>
      <w:r w:rsidRPr="0014002A">
        <w:rPr>
          <w:rFonts w:ascii="Arial Narrow" w:hAnsi="Arial Narrow"/>
        </w:rPr>
        <w:t xml:space="preserve">članka 21. Statuta Općine Dubravica („Službeni glasnik Općine Dubravica“ br. 01/2021) Općinsko vijeće Općine Dubravica na svojoj 10. sjednici održanoj dana 15. studenog 2022. godine donosi </w:t>
      </w:r>
    </w:p>
    <w:p w:rsidR="0014002A" w:rsidRPr="0014002A" w:rsidRDefault="0014002A" w:rsidP="0014002A">
      <w:pPr>
        <w:rPr>
          <w:rFonts w:ascii="Arial Narrow" w:hAnsi="Arial Narrow"/>
        </w:rPr>
      </w:pPr>
    </w:p>
    <w:p w:rsidR="0014002A" w:rsidRPr="0014002A" w:rsidRDefault="0014002A" w:rsidP="0014002A">
      <w:pPr>
        <w:tabs>
          <w:tab w:val="left" w:pos="3105"/>
        </w:tabs>
        <w:jc w:val="center"/>
        <w:rPr>
          <w:rFonts w:ascii="Arial Narrow" w:hAnsi="Arial Narrow"/>
          <w:b/>
          <w:lang w:val="pl-PL"/>
        </w:rPr>
      </w:pPr>
      <w:r w:rsidRPr="0014002A">
        <w:rPr>
          <w:rFonts w:ascii="Arial Narrow" w:hAnsi="Arial Narrow"/>
          <w:b/>
          <w:lang w:val="pl-PL"/>
        </w:rPr>
        <w:t xml:space="preserve">I. IZMJENE I DOPUNE PROGRAMA </w:t>
      </w:r>
    </w:p>
    <w:p w:rsidR="0014002A" w:rsidRPr="0014002A" w:rsidRDefault="0014002A" w:rsidP="0014002A">
      <w:pPr>
        <w:tabs>
          <w:tab w:val="left" w:pos="3105"/>
        </w:tabs>
        <w:jc w:val="center"/>
        <w:rPr>
          <w:rFonts w:ascii="Arial Narrow" w:hAnsi="Arial Narrow"/>
          <w:b/>
          <w:lang w:val="pl-PL"/>
        </w:rPr>
      </w:pPr>
      <w:r w:rsidRPr="0014002A">
        <w:rPr>
          <w:rFonts w:ascii="Arial Narrow" w:hAnsi="Arial Narrow"/>
          <w:b/>
          <w:lang w:val="pl-PL"/>
        </w:rPr>
        <w:t>DERATIZACIJE I VETERINARSKO-HIGIJENIČARSKE SLUŽBE ZA 2022. GODINU</w:t>
      </w:r>
    </w:p>
    <w:p w:rsidR="0014002A" w:rsidRPr="0014002A" w:rsidRDefault="0014002A" w:rsidP="0014002A">
      <w:pPr>
        <w:tabs>
          <w:tab w:val="left" w:pos="3105"/>
        </w:tabs>
        <w:jc w:val="center"/>
        <w:rPr>
          <w:rFonts w:ascii="Arial Narrow" w:hAnsi="Arial Narrow"/>
          <w:b/>
          <w:lang w:val="pl-PL"/>
        </w:rPr>
      </w:pPr>
      <w:r w:rsidRPr="0014002A">
        <w:rPr>
          <w:rFonts w:ascii="Arial Narrow" w:hAnsi="Arial Narrow"/>
          <w:b/>
          <w:lang w:val="pl-PL"/>
        </w:rPr>
        <w:t>Članak 1.</w:t>
      </w:r>
    </w:p>
    <w:p w:rsidR="0014002A" w:rsidRPr="0014002A" w:rsidRDefault="0014002A" w:rsidP="0014002A">
      <w:pPr>
        <w:tabs>
          <w:tab w:val="left" w:pos="3105"/>
        </w:tabs>
        <w:rPr>
          <w:rFonts w:ascii="Arial Narrow" w:hAnsi="Arial Narrow"/>
          <w:lang w:val="pl-PL"/>
        </w:rPr>
      </w:pPr>
      <w:r w:rsidRPr="0014002A">
        <w:rPr>
          <w:rFonts w:ascii="Arial Narrow" w:hAnsi="Arial Narrow"/>
          <w:lang w:val="pl-PL"/>
        </w:rPr>
        <w:t>Ovim I. izmjenama i dopunama Programa deratizacije i veterinarsko-higijeničarske službe za 2022. godinu mijenja se Program deratizacije i veterinarsko-higijeničarske službe za 2022. godinu (Službeni glasnik Općine Dubravica broj 07/2021) i glasi:</w:t>
      </w:r>
    </w:p>
    <w:p w:rsidR="0014002A" w:rsidRPr="007301E4" w:rsidRDefault="0014002A" w:rsidP="0014002A">
      <w:pPr>
        <w:tabs>
          <w:tab w:val="left" w:pos="3105"/>
        </w:tabs>
        <w:rPr>
          <w:szCs w:val="28"/>
          <w:lang w:val="pl-PL"/>
        </w:rPr>
      </w:pPr>
    </w:p>
    <w:tbl>
      <w:tblPr>
        <w:tblW w:w="14154" w:type="dxa"/>
        <w:tblInd w:w="-5" w:type="dxa"/>
        <w:tblLook w:val="04A0" w:firstRow="1" w:lastRow="0" w:firstColumn="1" w:lastColumn="0" w:noHBand="0" w:noVBand="1"/>
      </w:tblPr>
      <w:tblGrid>
        <w:gridCol w:w="1468"/>
        <w:gridCol w:w="1336"/>
        <w:gridCol w:w="5742"/>
        <w:gridCol w:w="1468"/>
        <w:gridCol w:w="1468"/>
        <w:gridCol w:w="1204"/>
        <w:gridCol w:w="1468"/>
      </w:tblGrid>
      <w:tr w:rsidR="0014002A" w:rsidTr="002C51CA">
        <w:trPr>
          <w:trHeight w:val="297"/>
        </w:trPr>
        <w:tc>
          <w:tcPr>
            <w:tcW w:w="1468"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POZICIJA</w:t>
            </w:r>
          </w:p>
        </w:tc>
        <w:tc>
          <w:tcPr>
            <w:tcW w:w="1336"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BROJ KONTA</w:t>
            </w:r>
          </w:p>
        </w:tc>
        <w:tc>
          <w:tcPr>
            <w:tcW w:w="5742"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VRSTA RASHODA / IZDATAKA</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PLANIRANO</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PROMJENA IZNOS</w:t>
            </w:r>
          </w:p>
        </w:tc>
        <w:tc>
          <w:tcPr>
            <w:tcW w:w="1204"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PROMJENA (%)</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NOVI IZNOS</w:t>
            </w:r>
          </w:p>
        </w:tc>
      </w:tr>
      <w:tr w:rsidR="0014002A" w:rsidRPr="00D0205A" w:rsidTr="002C51CA">
        <w:trPr>
          <w:trHeight w:val="297"/>
        </w:trPr>
        <w:tc>
          <w:tcPr>
            <w:tcW w:w="1468"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Program</w:t>
            </w:r>
          </w:p>
        </w:tc>
        <w:tc>
          <w:tcPr>
            <w:tcW w:w="1336"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1015</w:t>
            </w:r>
          </w:p>
        </w:tc>
        <w:tc>
          <w:tcPr>
            <w:tcW w:w="5742"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Deratizacija i veterinarsko -higijeničarska služba</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32.000,00</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- 11.000,00</w:t>
            </w:r>
          </w:p>
        </w:tc>
        <w:tc>
          <w:tcPr>
            <w:tcW w:w="1204"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- 34,38</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21.000,00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E1E1FF" w:fill="E1E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Aktivnost</w:t>
            </w:r>
          </w:p>
        </w:tc>
        <w:tc>
          <w:tcPr>
            <w:tcW w:w="1336"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A100001</w:t>
            </w:r>
          </w:p>
        </w:tc>
        <w:tc>
          <w:tcPr>
            <w:tcW w:w="5742"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Deratizacija</w:t>
            </w:r>
          </w:p>
        </w:tc>
        <w:tc>
          <w:tcPr>
            <w:tcW w:w="1468"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c>
          <w:tcPr>
            <w:tcW w:w="1468"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204"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468"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FEDE01" w:fill="FEDE01"/>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 xml:space="preserve">Izvor </w:t>
            </w:r>
          </w:p>
        </w:tc>
        <w:tc>
          <w:tcPr>
            <w:tcW w:w="1336"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1.1.</w:t>
            </w:r>
          </w:p>
        </w:tc>
        <w:tc>
          <w:tcPr>
            <w:tcW w:w="5742"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Opći prihodi i primici</w:t>
            </w:r>
          </w:p>
        </w:tc>
        <w:tc>
          <w:tcPr>
            <w:tcW w:w="1468"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c>
          <w:tcPr>
            <w:tcW w:w="1468"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204"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468"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FFFFFF" w:fill="FFFF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 </w:t>
            </w:r>
          </w:p>
        </w:tc>
        <w:tc>
          <w:tcPr>
            <w:tcW w:w="1336"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3</w:t>
            </w:r>
          </w:p>
        </w:tc>
        <w:tc>
          <w:tcPr>
            <w:tcW w:w="5742"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Rashodi poslovanja</w:t>
            </w:r>
          </w:p>
        </w:tc>
        <w:tc>
          <w:tcPr>
            <w:tcW w:w="1468"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c>
          <w:tcPr>
            <w:tcW w:w="1468"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204"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468"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 </w:t>
            </w:r>
          </w:p>
        </w:tc>
        <w:tc>
          <w:tcPr>
            <w:tcW w:w="1336"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32</w:t>
            </w:r>
          </w:p>
        </w:tc>
        <w:tc>
          <w:tcPr>
            <w:tcW w:w="5742"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Materijalni rashodi</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204"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 </w:t>
            </w:r>
          </w:p>
        </w:tc>
        <w:tc>
          <w:tcPr>
            <w:tcW w:w="1336"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323</w:t>
            </w:r>
          </w:p>
        </w:tc>
        <w:tc>
          <w:tcPr>
            <w:tcW w:w="5742"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Rashodi za usluge</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204"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 </w:t>
            </w:r>
          </w:p>
        </w:tc>
        <w:tc>
          <w:tcPr>
            <w:tcW w:w="1336"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3234</w:t>
            </w:r>
          </w:p>
        </w:tc>
        <w:tc>
          <w:tcPr>
            <w:tcW w:w="5742"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Komunalne usluge</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204"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12.000,00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color w:val="000000"/>
                <w:sz w:val="16"/>
                <w:szCs w:val="16"/>
                <w:lang w:eastAsia="hr-HR"/>
              </w:rPr>
            </w:pPr>
            <w:r w:rsidRPr="00D0205A">
              <w:rPr>
                <w:rFonts w:ascii="Arial" w:hAnsi="Arial" w:cs="Arial"/>
                <w:color w:val="000000"/>
                <w:sz w:val="16"/>
                <w:szCs w:val="16"/>
                <w:lang w:eastAsia="hr-HR"/>
              </w:rPr>
              <w:t>R109</w:t>
            </w:r>
          </w:p>
        </w:tc>
        <w:tc>
          <w:tcPr>
            <w:tcW w:w="1336"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color w:val="000000"/>
                <w:sz w:val="16"/>
                <w:szCs w:val="16"/>
                <w:lang w:eastAsia="hr-HR"/>
              </w:rPr>
            </w:pPr>
            <w:r w:rsidRPr="00D0205A">
              <w:rPr>
                <w:rFonts w:ascii="Arial" w:hAnsi="Arial" w:cs="Arial"/>
                <w:color w:val="000000"/>
                <w:sz w:val="16"/>
                <w:szCs w:val="16"/>
                <w:lang w:eastAsia="hr-HR"/>
              </w:rPr>
              <w:t>3234</w:t>
            </w:r>
          </w:p>
        </w:tc>
        <w:tc>
          <w:tcPr>
            <w:tcW w:w="5742"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color w:val="000000"/>
                <w:sz w:val="16"/>
                <w:szCs w:val="16"/>
                <w:lang w:eastAsia="hr-HR"/>
              </w:rPr>
            </w:pPr>
            <w:r w:rsidRPr="00D0205A">
              <w:rPr>
                <w:rFonts w:ascii="Arial" w:hAnsi="Arial" w:cs="Arial"/>
                <w:color w:val="000000"/>
                <w:sz w:val="16"/>
                <w:szCs w:val="16"/>
                <w:lang w:eastAsia="hr-HR"/>
              </w:rPr>
              <w:t>Deratizacija</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12.000,00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0,00</w:t>
            </w:r>
          </w:p>
        </w:tc>
        <w:tc>
          <w:tcPr>
            <w:tcW w:w="1204"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12.000,00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E1E1FF" w:fill="E1E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Aktivnost</w:t>
            </w:r>
          </w:p>
        </w:tc>
        <w:tc>
          <w:tcPr>
            <w:tcW w:w="1336"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A100002</w:t>
            </w:r>
          </w:p>
        </w:tc>
        <w:tc>
          <w:tcPr>
            <w:tcW w:w="5742"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Veterinarsko -higijeničarska služba</w:t>
            </w:r>
          </w:p>
        </w:tc>
        <w:tc>
          <w:tcPr>
            <w:tcW w:w="1468"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20.000,00</w:t>
            </w:r>
          </w:p>
        </w:tc>
        <w:tc>
          <w:tcPr>
            <w:tcW w:w="1468"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- 11.000,00</w:t>
            </w:r>
          </w:p>
        </w:tc>
        <w:tc>
          <w:tcPr>
            <w:tcW w:w="1204"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- 55,00</w:t>
            </w:r>
          </w:p>
        </w:tc>
        <w:tc>
          <w:tcPr>
            <w:tcW w:w="1468" w:type="dxa"/>
            <w:tcBorders>
              <w:top w:val="nil"/>
              <w:left w:val="nil"/>
              <w:bottom w:val="single" w:sz="4" w:space="0" w:color="auto"/>
              <w:right w:val="single" w:sz="4" w:space="0" w:color="auto"/>
            </w:tcBorders>
            <w:shd w:val="clear" w:color="E1E1FF" w:fill="E1E1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9.000,00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FEDE01" w:fill="FEDE01"/>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 xml:space="preserve">Izvor </w:t>
            </w:r>
          </w:p>
        </w:tc>
        <w:tc>
          <w:tcPr>
            <w:tcW w:w="1336"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1.1.</w:t>
            </w:r>
          </w:p>
        </w:tc>
        <w:tc>
          <w:tcPr>
            <w:tcW w:w="5742"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Opći prihodi i primici</w:t>
            </w:r>
          </w:p>
        </w:tc>
        <w:tc>
          <w:tcPr>
            <w:tcW w:w="1468"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20.000,00</w:t>
            </w:r>
          </w:p>
        </w:tc>
        <w:tc>
          <w:tcPr>
            <w:tcW w:w="1468"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- 11.000,00</w:t>
            </w:r>
          </w:p>
        </w:tc>
        <w:tc>
          <w:tcPr>
            <w:tcW w:w="1204"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- 55,00</w:t>
            </w:r>
          </w:p>
        </w:tc>
        <w:tc>
          <w:tcPr>
            <w:tcW w:w="1468" w:type="dxa"/>
            <w:tcBorders>
              <w:top w:val="nil"/>
              <w:left w:val="nil"/>
              <w:bottom w:val="single" w:sz="4" w:space="0" w:color="auto"/>
              <w:right w:val="single" w:sz="4" w:space="0" w:color="auto"/>
            </w:tcBorders>
            <w:shd w:val="clear" w:color="FEDE01" w:fill="FEDE01"/>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9.000,00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FFFFFF" w:fill="FFFF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 </w:t>
            </w:r>
          </w:p>
        </w:tc>
        <w:tc>
          <w:tcPr>
            <w:tcW w:w="1336"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3</w:t>
            </w:r>
          </w:p>
        </w:tc>
        <w:tc>
          <w:tcPr>
            <w:tcW w:w="5742"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Rashodi poslovanja</w:t>
            </w:r>
          </w:p>
        </w:tc>
        <w:tc>
          <w:tcPr>
            <w:tcW w:w="1468"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20.000,00</w:t>
            </w:r>
          </w:p>
        </w:tc>
        <w:tc>
          <w:tcPr>
            <w:tcW w:w="1468"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- 11.000,00</w:t>
            </w:r>
          </w:p>
        </w:tc>
        <w:tc>
          <w:tcPr>
            <w:tcW w:w="1204"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- 55,00</w:t>
            </w:r>
          </w:p>
        </w:tc>
        <w:tc>
          <w:tcPr>
            <w:tcW w:w="1468" w:type="dxa"/>
            <w:tcBorders>
              <w:top w:val="nil"/>
              <w:left w:val="nil"/>
              <w:bottom w:val="single" w:sz="4" w:space="0" w:color="auto"/>
              <w:right w:val="single" w:sz="4" w:space="0" w:color="auto"/>
            </w:tcBorders>
            <w:shd w:val="clear" w:color="FFFFFF" w:fill="FFFFFF"/>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9.000,00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 </w:t>
            </w:r>
          </w:p>
        </w:tc>
        <w:tc>
          <w:tcPr>
            <w:tcW w:w="1336"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32</w:t>
            </w:r>
          </w:p>
        </w:tc>
        <w:tc>
          <w:tcPr>
            <w:tcW w:w="5742"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Materijalni rashodi</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20.000,00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- 11.000,00</w:t>
            </w:r>
          </w:p>
        </w:tc>
        <w:tc>
          <w:tcPr>
            <w:tcW w:w="1204"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- 55,00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9.000,00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 </w:t>
            </w:r>
          </w:p>
        </w:tc>
        <w:tc>
          <w:tcPr>
            <w:tcW w:w="1336"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323</w:t>
            </w:r>
          </w:p>
        </w:tc>
        <w:tc>
          <w:tcPr>
            <w:tcW w:w="5742"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Rashodi za usluge</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20.000,00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- 11.000,00</w:t>
            </w:r>
          </w:p>
        </w:tc>
        <w:tc>
          <w:tcPr>
            <w:tcW w:w="1204"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- 55,00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9.000,00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 </w:t>
            </w:r>
          </w:p>
        </w:tc>
        <w:tc>
          <w:tcPr>
            <w:tcW w:w="1336"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3236</w:t>
            </w:r>
          </w:p>
        </w:tc>
        <w:tc>
          <w:tcPr>
            <w:tcW w:w="5742"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b/>
                <w:bCs/>
                <w:color w:val="000000"/>
                <w:sz w:val="16"/>
                <w:szCs w:val="16"/>
                <w:lang w:eastAsia="hr-HR"/>
              </w:rPr>
            </w:pPr>
            <w:r w:rsidRPr="00D0205A">
              <w:rPr>
                <w:rFonts w:ascii="Arial" w:hAnsi="Arial" w:cs="Arial"/>
                <w:b/>
                <w:bCs/>
                <w:color w:val="000000"/>
                <w:sz w:val="16"/>
                <w:szCs w:val="16"/>
                <w:lang w:eastAsia="hr-HR"/>
              </w:rPr>
              <w:t>Zdravstvene i veterinarske usluge</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20.000,00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- 11.000,00</w:t>
            </w:r>
          </w:p>
        </w:tc>
        <w:tc>
          <w:tcPr>
            <w:tcW w:w="1204"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- 55,00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b/>
                <w:bCs/>
                <w:color w:val="000000"/>
                <w:sz w:val="16"/>
                <w:szCs w:val="16"/>
                <w:lang w:eastAsia="hr-HR"/>
              </w:rPr>
            </w:pPr>
            <w:r w:rsidRPr="00D0205A">
              <w:rPr>
                <w:rFonts w:ascii="Arial" w:hAnsi="Arial" w:cs="Arial"/>
                <w:b/>
                <w:bCs/>
                <w:color w:val="000000"/>
                <w:sz w:val="16"/>
                <w:szCs w:val="16"/>
                <w:lang w:eastAsia="hr-HR"/>
              </w:rPr>
              <w:t>9.000,00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color w:val="000000"/>
                <w:sz w:val="16"/>
                <w:szCs w:val="16"/>
                <w:lang w:eastAsia="hr-HR"/>
              </w:rPr>
            </w:pPr>
            <w:r w:rsidRPr="00D0205A">
              <w:rPr>
                <w:rFonts w:ascii="Arial" w:hAnsi="Arial" w:cs="Arial"/>
                <w:color w:val="000000"/>
                <w:sz w:val="16"/>
                <w:szCs w:val="16"/>
                <w:lang w:eastAsia="hr-HR"/>
              </w:rPr>
              <w:t>R170</w:t>
            </w:r>
          </w:p>
        </w:tc>
        <w:tc>
          <w:tcPr>
            <w:tcW w:w="1336"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color w:val="000000"/>
                <w:sz w:val="16"/>
                <w:szCs w:val="16"/>
                <w:lang w:eastAsia="hr-HR"/>
              </w:rPr>
            </w:pPr>
            <w:r w:rsidRPr="00D0205A">
              <w:rPr>
                <w:rFonts w:ascii="Arial" w:hAnsi="Arial" w:cs="Arial"/>
                <w:color w:val="000000"/>
                <w:sz w:val="16"/>
                <w:szCs w:val="16"/>
                <w:lang w:eastAsia="hr-HR"/>
              </w:rPr>
              <w:t>3236</w:t>
            </w:r>
          </w:p>
        </w:tc>
        <w:tc>
          <w:tcPr>
            <w:tcW w:w="5742"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color w:val="000000"/>
                <w:sz w:val="16"/>
                <w:szCs w:val="16"/>
                <w:lang w:eastAsia="hr-HR"/>
              </w:rPr>
            </w:pPr>
            <w:r w:rsidRPr="00D0205A">
              <w:rPr>
                <w:rFonts w:ascii="Arial" w:hAnsi="Arial" w:cs="Arial"/>
                <w:color w:val="000000"/>
                <w:sz w:val="16"/>
                <w:szCs w:val="16"/>
                <w:lang w:eastAsia="hr-HR"/>
              </w:rPr>
              <w:t>Veterinarsko-higijeničarska služba</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5.000,00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- 3.000,00</w:t>
            </w:r>
          </w:p>
        </w:tc>
        <w:tc>
          <w:tcPr>
            <w:tcW w:w="1204"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- 60,00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2.000,00</w:t>
            </w:r>
          </w:p>
        </w:tc>
      </w:tr>
      <w:tr w:rsidR="0014002A" w:rsidRPr="00D0205A" w:rsidTr="002C51CA">
        <w:trPr>
          <w:trHeight w:val="297"/>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color w:val="000000"/>
                <w:sz w:val="16"/>
                <w:szCs w:val="16"/>
                <w:lang w:eastAsia="hr-HR"/>
              </w:rPr>
            </w:pPr>
            <w:r w:rsidRPr="00D0205A">
              <w:rPr>
                <w:rFonts w:ascii="Arial" w:hAnsi="Arial" w:cs="Arial"/>
                <w:color w:val="000000"/>
                <w:sz w:val="16"/>
                <w:szCs w:val="16"/>
                <w:lang w:eastAsia="hr-HR"/>
              </w:rPr>
              <w:t>R309</w:t>
            </w:r>
          </w:p>
        </w:tc>
        <w:tc>
          <w:tcPr>
            <w:tcW w:w="1336"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color w:val="000000"/>
                <w:sz w:val="16"/>
                <w:szCs w:val="16"/>
                <w:lang w:eastAsia="hr-HR"/>
              </w:rPr>
            </w:pPr>
            <w:r w:rsidRPr="00D0205A">
              <w:rPr>
                <w:rFonts w:ascii="Arial" w:hAnsi="Arial" w:cs="Arial"/>
                <w:color w:val="000000"/>
                <w:sz w:val="16"/>
                <w:szCs w:val="16"/>
                <w:lang w:eastAsia="hr-HR"/>
              </w:rPr>
              <w:t>3236</w:t>
            </w:r>
          </w:p>
        </w:tc>
        <w:tc>
          <w:tcPr>
            <w:tcW w:w="5742"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rPr>
                <w:rFonts w:ascii="Arial" w:hAnsi="Arial" w:cs="Arial"/>
                <w:color w:val="000000"/>
                <w:sz w:val="16"/>
                <w:szCs w:val="16"/>
                <w:lang w:eastAsia="hr-HR"/>
              </w:rPr>
            </w:pPr>
            <w:r w:rsidRPr="00D0205A">
              <w:rPr>
                <w:rFonts w:ascii="Arial" w:hAnsi="Arial" w:cs="Arial"/>
                <w:color w:val="000000"/>
                <w:sz w:val="16"/>
                <w:szCs w:val="16"/>
                <w:lang w:eastAsia="hr-HR"/>
              </w:rPr>
              <w:t>Zbrinjavanje napuštenih životinja</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15.000,00</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- 8.000,00</w:t>
            </w:r>
          </w:p>
        </w:tc>
        <w:tc>
          <w:tcPr>
            <w:tcW w:w="1204"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- 53,33</w:t>
            </w:r>
          </w:p>
        </w:tc>
        <w:tc>
          <w:tcPr>
            <w:tcW w:w="1468" w:type="dxa"/>
            <w:tcBorders>
              <w:top w:val="nil"/>
              <w:left w:val="nil"/>
              <w:bottom w:val="single" w:sz="4" w:space="0" w:color="auto"/>
              <w:right w:val="single" w:sz="4" w:space="0" w:color="auto"/>
            </w:tcBorders>
            <w:shd w:val="clear" w:color="auto" w:fill="auto"/>
            <w:vAlign w:val="center"/>
            <w:hideMark/>
          </w:tcPr>
          <w:p w:rsidR="0014002A" w:rsidRPr="00D0205A" w:rsidRDefault="0014002A" w:rsidP="002C51CA">
            <w:pPr>
              <w:jc w:val="right"/>
              <w:rPr>
                <w:rFonts w:ascii="Arial" w:hAnsi="Arial" w:cs="Arial"/>
                <w:color w:val="000000"/>
                <w:sz w:val="16"/>
                <w:szCs w:val="16"/>
                <w:lang w:eastAsia="hr-HR"/>
              </w:rPr>
            </w:pPr>
            <w:r w:rsidRPr="00D0205A">
              <w:rPr>
                <w:rFonts w:ascii="Arial" w:hAnsi="Arial" w:cs="Arial"/>
                <w:color w:val="000000"/>
                <w:sz w:val="16"/>
                <w:szCs w:val="16"/>
                <w:lang w:eastAsia="hr-HR"/>
              </w:rPr>
              <w:t>7.000,00</w:t>
            </w:r>
          </w:p>
        </w:tc>
      </w:tr>
    </w:tbl>
    <w:p w:rsidR="0014002A" w:rsidRDefault="0014002A" w:rsidP="0014002A"/>
    <w:p w:rsidR="0014002A" w:rsidRPr="0014002A" w:rsidRDefault="0014002A" w:rsidP="0014002A">
      <w:pPr>
        <w:jc w:val="center"/>
        <w:rPr>
          <w:rFonts w:ascii="Arial Narrow" w:hAnsi="Arial Narrow"/>
          <w:b/>
        </w:rPr>
      </w:pPr>
      <w:r w:rsidRPr="0014002A">
        <w:rPr>
          <w:rFonts w:ascii="Arial Narrow" w:hAnsi="Arial Narrow"/>
          <w:b/>
        </w:rPr>
        <w:t>Članak 2.</w:t>
      </w:r>
    </w:p>
    <w:p w:rsidR="0014002A" w:rsidRPr="0014002A" w:rsidRDefault="0014002A" w:rsidP="0014002A">
      <w:pPr>
        <w:rPr>
          <w:rFonts w:ascii="Arial Narrow" w:hAnsi="Arial Narrow"/>
          <w:lang w:val="pl-PL"/>
        </w:rPr>
      </w:pPr>
      <w:r w:rsidRPr="0014002A">
        <w:rPr>
          <w:rFonts w:ascii="Arial Narrow" w:hAnsi="Arial Narrow"/>
          <w:szCs w:val="28"/>
          <w:lang w:val="pl-PL"/>
        </w:rPr>
        <w:t xml:space="preserve">Ove I. izmjene i dopune Programa deratizacije i veterinarsko-higijeničarske službe za 2022. godinu </w:t>
      </w:r>
      <w:r w:rsidRPr="0014002A">
        <w:rPr>
          <w:rFonts w:ascii="Arial Narrow" w:hAnsi="Arial Narrow"/>
        </w:rPr>
        <w:t>stupaju na snagu prvog dana od dana objave u Službenom glasniku Općine Dubravica.</w:t>
      </w:r>
      <w:r w:rsidRPr="0014002A">
        <w:rPr>
          <w:rFonts w:ascii="Arial Narrow" w:hAnsi="Arial Narrow"/>
          <w:lang w:val="pl-PL"/>
        </w:rPr>
        <w:t xml:space="preserve">                                                                                          </w:t>
      </w:r>
    </w:p>
    <w:p w:rsidR="0014002A" w:rsidRPr="0014002A" w:rsidRDefault="0014002A" w:rsidP="0014002A">
      <w:pPr>
        <w:jc w:val="right"/>
        <w:rPr>
          <w:rFonts w:ascii="Arial Narrow" w:hAnsi="Arial Narrow"/>
          <w:lang w:val="pl-PL"/>
        </w:rPr>
      </w:pPr>
      <w:r w:rsidRPr="0014002A">
        <w:rPr>
          <w:rFonts w:ascii="Arial Narrow" w:hAnsi="Arial Narrow"/>
          <w:lang w:val="pl-PL"/>
        </w:rPr>
        <w:t xml:space="preserve">                                                                                                 PREDSJEDNIK OPĆINSKOG VIJEĆA</w:t>
      </w:r>
    </w:p>
    <w:p w:rsidR="0014002A" w:rsidRPr="0014002A" w:rsidRDefault="0014002A" w:rsidP="0014002A">
      <w:pPr>
        <w:jc w:val="right"/>
        <w:rPr>
          <w:rFonts w:ascii="Arial Narrow" w:hAnsi="Arial Narrow"/>
        </w:rPr>
      </w:pPr>
      <w:r w:rsidRPr="0014002A">
        <w:rPr>
          <w:rFonts w:ascii="Arial Narrow" w:hAnsi="Arial Narrow"/>
          <w:lang w:val="pl-PL"/>
        </w:rPr>
        <w:tab/>
      </w:r>
      <w:r w:rsidRPr="0014002A">
        <w:rPr>
          <w:rFonts w:ascii="Arial Narrow" w:hAnsi="Arial Narrow"/>
          <w:lang w:val="pl-PL"/>
        </w:rPr>
        <w:tab/>
      </w:r>
      <w:r w:rsidRPr="0014002A">
        <w:rPr>
          <w:rFonts w:ascii="Arial Narrow" w:hAnsi="Arial Narrow"/>
          <w:lang w:val="pl-PL"/>
        </w:rPr>
        <w:tab/>
      </w:r>
      <w:r w:rsidRPr="0014002A">
        <w:rPr>
          <w:rFonts w:ascii="Arial Narrow" w:hAnsi="Arial Narrow"/>
          <w:lang w:val="pl-PL"/>
        </w:rPr>
        <w:tab/>
      </w:r>
      <w:r w:rsidRPr="0014002A">
        <w:rPr>
          <w:rFonts w:ascii="Arial Narrow" w:hAnsi="Arial Narrow"/>
          <w:lang w:val="pl-PL"/>
        </w:rPr>
        <w:tab/>
        <w:t xml:space="preserve">                               Ivica Stiperski</w:t>
      </w:r>
    </w:p>
    <w:p w:rsidR="0014002A" w:rsidRDefault="0014002A" w:rsidP="0014002A"/>
    <w:p w:rsidR="003E0F4D" w:rsidRDefault="003E0F4D" w:rsidP="00AF427C">
      <w:pPr>
        <w:jc w:val="center"/>
        <w:rPr>
          <w:lang w:eastAsia="hr-HR"/>
        </w:rPr>
      </w:pP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68512"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13"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17</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2" style="position:absolute;left:0;text-align:left;margin-left:0;margin-top:9pt;width:34.5pt;height:28.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Q//w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Cff0Q//wIAAB0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17</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276603" w:rsidRDefault="00276603" w:rsidP="00276603">
      <w:pPr>
        <w:tabs>
          <w:tab w:val="left" w:pos="390"/>
          <w:tab w:val="num" w:pos="1080"/>
          <w:tab w:val="left" w:pos="3105"/>
        </w:tabs>
        <w:rPr>
          <w:b/>
          <w:lang w:val="pl-PL"/>
        </w:rPr>
      </w:pPr>
    </w:p>
    <w:p w:rsidR="00276603" w:rsidRPr="00276603" w:rsidRDefault="00276603" w:rsidP="00276603">
      <w:pPr>
        <w:tabs>
          <w:tab w:val="left" w:pos="390"/>
          <w:tab w:val="num" w:pos="1080"/>
          <w:tab w:val="left" w:pos="3105"/>
        </w:tabs>
        <w:rPr>
          <w:rFonts w:ascii="Arial Narrow" w:hAnsi="Arial Narrow"/>
          <w:lang w:val="pl-PL"/>
        </w:rPr>
      </w:pPr>
      <w:r w:rsidRPr="00276603">
        <w:rPr>
          <w:rFonts w:ascii="Arial Narrow" w:hAnsi="Arial Narrow"/>
          <w:b/>
          <w:lang w:val="pl-PL"/>
        </w:rPr>
        <w:t xml:space="preserve">KLASA: </w:t>
      </w:r>
      <w:r w:rsidRPr="00276603">
        <w:rPr>
          <w:rFonts w:ascii="Arial Narrow" w:hAnsi="Arial Narrow"/>
          <w:lang w:val="pl-PL"/>
        </w:rPr>
        <w:t>024-02/22-01/14</w:t>
      </w:r>
    </w:p>
    <w:p w:rsidR="00276603" w:rsidRPr="00276603" w:rsidRDefault="00276603" w:rsidP="00276603">
      <w:pPr>
        <w:tabs>
          <w:tab w:val="left" w:pos="390"/>
          <w:tab w:val="num" w:pos="1080"/>
          <w:tab w:val="left" w:pos="3105"/>
        </w:tabs>
        <w:rPr>
          <w:rFonts w:ascii="Arial Narrow" w:hAnsi="Arial Narrow"/>
          <w:lang w:val="pl-PL"/>
        </w:rPr>
      </w:pPr>
      <w:r w:rsidRPr="00276603">
        <w:rPr>
          <w:rFonts w:ascii="Arial Narrow" w:hAnsi="Arial Narrow"/>
          <w:b/>
          <w:lang w:val="pl-PL"/>
        </w:rPr>
        <w:t>URBROJ:</w:t>
      </w:r>
      <w:r w:rsidRPr="00276603">
        <w:rPr>
          <w:rFonts w:ascii="Arial Narrow" w:hAnsi="Arial Narrow"/>
          <w:lang w:val="pl-PL"/>
        </w:rPr>
        <w:t xml:space="preserve"> 238-40-02-22-19</w:t>
      </w:r>
    </w:p>
    <w:p w:rsidR="00276603" w:rsidRPr="00276603" w:rsidRDefault="00276603" w:rsidP="00276603">
      <w:pPr>
        <w:tabs>
          <w:tab w:val="left" w:pos="390"/>
          <w:tab w:val="num" w:pos="1080"/>
          <w:tab w:val="left" w:pos="3105"/>
        </w:tabs>
        <w:rPr>
          <w:rFonts w:ascii="Arial Narrow" w:hAnsi="Arial Narrow"/>
          <w:lang w:val="pl-PL"/>
        </w:rPr>
      </w:pPr>
      <w:r w:rsidRPr="00276603">
        <w:rPr>
          <w:rFonts w:ascii="Arial Narrow" w:hAnsi="Arial Narrow"/>
          <w:lang w:val="pl-PL"/>
        </w:rPr>
        <w:t>Dubravica, 15. studeni 2022. godine</w:t>
      </w:r>
    </w:p>
    <w:p w:rsidR="00276603" w:rsidRPr="00276603" w:rsidRDefault="00276603" w:rsidP="00276603">
      <w:pPr>
        <w:tabs>
          <w:tab w:val="left" w:pos="390"/>
          <w:tab w:val="num" w:pos="1080"/>
          <w:tab w:val="left" w:pos="3105"/>
        </w:tabs>
        <w:rPr>
          <w:rFonts w:ascii="Arial Narrow" w:hAnsi="Arial Narrow"/>
          <w:lang w:val="pl-PL"/>
        </w:rPr>
      </w:pPr>
    </w:p>
    <w:p w:rsidR="00276603" w:rsidRPr="00276603" w:rsidRDefault="00276603" w:rsidP="00276603">
      <w:pPr>
        <w:rPr>
          <w:rFonts w:ascii="Arial Narrow" w:hAnsi="Arial Narrow"/>
        </w:rPr>
      </w:pPr>
      <w:r w:rsidRPr="00276603">
        <w:rPr>
          <w:rFonts w:ascii="Arial Narrow" w:hAnsi="Arial Narrow"/>
          <w:lang w:val="pl-PL"/>
        </w:rPr>
        <w:t xml:space="preserve">Na temelju članka </w:t>
      </w:r>
      <w:r w:rsidRPr="00276603">
        <w:rPr>
          <w:rFonts w:ascii="Arial Narrow" w:hAnsi="Arial Narrow"/>
        </w:rPr>
        <w:t xml:space="preserve">21. Statuta Općine Dubravica („Službeni glasnik Općine Dubravica“ br. 01/2021) Općinsko vijeće Općine Dubravica na svojoj 10. sjednici održanoj dana 15. studenog 2022. godine donosi </w:t>
      </w:r>
    </w:p>
    <w:p w:rsidR="00276603" w:rsidRPr="00276603" w:rsidRDefault="00276603" w:rsidP="00276603">
      <w:pPr>
        <w:tabs>
          <w:tab w:val="left" w:pos="390"/>
          <w:tab w:val="num" w:pos="1080"/>
          <w:tab w:val="left" w:pos="3105"/>
        </w:tabs>
        <w:rPr>
          <w:rFonts w:ascii="Arial Narrow" w:hAnsi="Arial Narrow"/>
          <w:lang w:val="pl-PL"/>
        </w:rPr>
      </w:pPr>
    </w:p>
    <w:p w:rsidR="00276603" w:rsidRPr="00276603" w:rsidRDefault="00276603" w:rsidP="00276603">
      <w:pPr>
        <w:tabs>
          <w:tab w:val="left" w:pos="3105"/>
        </w:tabs>
        <w:jc w:val="center"/>
        <w:rPr>
          <w:rFonts w:ascii="Arial Narrow" w:hAnsi="Arial Narrow"/>
          <w:b/>
          <w:lang w:val="pl-PL"/>
        </w:rPr>
      </w:pPr>
      <w:r w:rsidRPr="00276603">
        <w:rPr>
          <w:rFonts w:ascii="Arial Narrow" w:hAnsi="Arial Narrow"/>
          <w:b/>
          <w:lang w:val="pl-PL"/>
        </w:rPr>
        <w:t xml:space="preserve">II. IZMJENE I DOPUNE PROGRAMA </w:t>
      </w:r>
    </w:p>
    <w:p w:rsidR="00276603" w:rsidRPr="00276603" w:rsidRDefault="00276603" w:rsidP="00276603">
      <w:pPr>
        <w:tabs>
          <w:tab w:val="left" w:pos="3105"/>
        </w:tabs>
        <w:jc w:val="center"/>
        <w:rPr>
          <w:rFonts w:ascii="Arial Narrow" w:hAnsi="Arial Narrow"/>
          <w:b/>
          <w:lang w:val="pl-PL"/>
        </w:rPr>
      </w:pPr>
      <w:r w:rsidRPr="00276603">
        <w:rPr>
          <w:rFonts w:ascii="Arial Narrow" w:hAnsi="Arial Narrow"/>
          <w:b/>
          <w:lang w:val="pl-PL"/>
        </w:rPr>
        <w:t>RAZVOJA CIVILNOG DRUŠTVA ZA 2022. GODINU</w:t>
      </w:r>
    </w:p>
    <w:p w:rsidR="00276603" w:rsidRPr="00276603" w:rsidRDefault="00276603" w:rsidP="00276603">
      <w:pPr>
        <w:tabs>
          <w:tab w:val="left" w:pos="3105"/>
        </w:tabs>
        <w:jc w:val="center"/>
        <w:rPr>
          <w:rFonts w:ascii="Arial Narrow" w:hAnsi="Arial Narrow"/>
          <w:b/>
          <w:lang w:val="pl-PL"/>
        </w:rPr>
      </w:pPr>
      <w:r w:rsidRPr="00276603">
        <w:rPr>
          <w:rFonts w:ascii="Arial Narrow" w:hAnsi="Arial Narrow"/>
          <w:b/>
          <w:lang w:val="pl-PL"/>
        </w:rPr>
        <w:t>Članak 1.</w:t>
      </w:r>
    </w:p>
    <w:p w:rsidR="00276603" w:rsidRPr="00276603" w:rsidRDefault="00276603" w:rsidP="00276603">
      <w:pPr>
        <w:tabs>
          <w:tab w:val="left" w:pos="3105"/>
        </w:tabs>
        <w:rPr>
          <w:rFonts w:ascii="Arial Narrow" w:hAnsi="Arial Narrow"/>
          <w:lang w:val="pl-PL"/>
        </w:rPr>
      </w:pPr>
      <w:r w:rsidRPr="00276603">
        <w:rPr>
          <w:rFonts w:ascii="Arial Narrow" w:hAnsi="Arial Narrow"/>
          <w:lang w:val="pl-PL"/>
        </w:rPr>
        <w:t>Ovim II. izmjenama i dopunama Programa razvoja civilnog društva za 2022. godinu mijenja se Program razvoja civilnog društva za 2022. godinu (Službeni glasnik Općine Dubravica broj 07/2021) i glasi:</w:t>
      </w:r>
    </w:p>
    <w:tbl>
      <w:tblPr>
        <w:tblW w:w="14154" w:type="dxa"/>
        <w:tblInd w:w="108" w:type="dxa"/>
        <w:tblLook w:val="04A0" w:firstRow="1" w:lastRow="0" w:firstColumn="1" w:lastColumn="0" w:noHBand="0" w:noVBand="1"/>
      </w:tblPr>
      <w:tblGrid>
        <w:gridCol w:w="1468"/>
        <w:gridCol w:w="1336"/>
        <w:gridCol w:w="5742"/>
        <w:gridCol w:w="1468"/>
        <w:gridCol w:w="1468"/>
        <w:gridCol w:w="1204"/>
        <w:gridCol w:w="1468"/>
      </w:tblGrid>
      <w:tr w:rsidR="00276603" w:rsidTr="002C51CA">
        <w:trPr>
          <w:trHeight w:val="299"/>
        </w:trPr>
        <w:tc>
          <w:tcPr>
            <w:tcW w:w="1468"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276603" w:rsidRPr="0042768F" w:rsidRDefault="00276603" w:rsidP="002C51CA">
            <w:pPr>
              <w:rPr>
                <w:rFonts w:ascii="Arial" w:hAnsi="Arial" w:cs="Arial"/>
                <w:b/>
                <w:bCs/>
                <w:color w:val="000000"/>
                <w:sz w:val="16"/>
                <w:szCs w:val="16"/>
              </w:rPr>
            </w:pPr>
            <w:r w:rsidRPr="0042768F">
              <w:rPr>
                <w:rFonts w:ascii="Arial" w:hAnsi="Arial" w:cs="Arial"/>
                <w:b/>
                <w:bCs/>
                <w:color w:val="000000"/>
                <w:sz w:val="16"/>
                <w:szCs w:val="16"/>
              </w:rPr>
              <w:t>POZICIJA</w:t>
            </w:r>
          </w:p>
        </w:tc>
        <w:tc>
          <w:tcPr>
            <w:tcW w:w="1336" w:type="dxa"/>
            <w:tcBorders>
              <w:top w:val="single" w:sz="4" w:space="0" w:color="auto"/>
              <w:left w:val="nil"/>
              <w:bottom w:val="single" w:sz="4" w:space="0" w:color="auto"/>
              <w:right w:val="single" w:sz="4" w:space="0" w:color="auto"/>
            </w:tcBorders>
            <w:shd w:val="clear" w:color="C1C1FF" w:fill="C1C1FF"/>
            <w:vAlign w:val="center"/>
            <w:hideMark/>
          </w:tcPr>
          <w:p w:rsidR="00276603" w:rsidRPr="0042768F" w:rsidRDefault="00276603" w:rsidP="002C51CA">
            <w:pPr>
              <w:rPr>
                <w:rFonts w:ascii="Arial" w:hAnsi="Arial" w:cs="Arial"/>
                <w:b/>
                <w:bCs/>
                <w:color w:val="000000"/>
                <w:sz w:val="16"/>
                <w:szCs w:val="16"/>
              </w:rPr>
            </w:pPr>
            <w:r w:rsidRPr="0042768F">
              <w:rPr>
                <w:rFonts w:ascii="Arial" w:hAnsi="Arial" w:cs="Arial"/>
                <w:b/>
                <w:bCs/>
                <w:color w:val="000000"/>
                <w:sz w:val="16"/>
                <w:szCs w:val="16"/>
              </w:rPr>
              <w:t>BROJ KONTA</w:t>
            </w:r>
          </w:p>
        </w:tc>
        <w:tc>
          <w:tcPr>
            <w:tcW w:w="5742" w:type="dxa"/>
            <w:tcBorders>
              <w:top w:val="single" w:sz="4" w:space="0" w:color="auto"/>
              <w:left w:val="nil"/>
              <w:bottom w:val="single" w:sz="4" w:space="0" w:color="auto"/>
              <w:right w:val="single" w:sz="4" w:space="0" w:color="auto"/>
            </w:tcBorders>
            <w:shd w:val="clear" w:color="C1C1FF" w:fill="C1C1FF"/>
            <w:vAlign w:val="center"/>
            <w:hideMark/>
          </w:tcPr>
          <w:p w:rsidR="00276603" w:rsidRPr="0042768F" w:rsidRDefault="00276603" w:rsidP="002C51CA">
            <w:pPr>
              <w:rPr>
                <w:rFonts w:ascii="Arial" w:hAnsi="Arial" w:cs="Arial"/>
                <w:b/>
                <w:bCs/>
                <w:color w:val="000000"/>
                <w:sz w:val="16"/>
                <w:szCs w:val="16"/>
              </w:rPr>
            </w:pPr>
            <w:r w:rsidRPr="0042768F">
              <w:rPr>
                <w:rFonts w:ascii="Arial" w:hAnsi="Arial" w:cs="Arial"/>
                <w:b/>
                <w:bCs/>
                <w:color w:val="000000"/>
                <w:sz w:val="16"/>
                <w:szCs w:val="16"/>
              </w:rPr>
              <w:t>VRSTA RASHODA / IZDATAKA</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276603" w:rsidRPr="0042768F" w:rsidRDefault="00276603" w:rsidP="002C51CA">
            <w:pPr>
              <w:jc w:val="right"/>
              <w:rPr>
                <w:rFonts w:ascii="Arial" w:hAnsi="Arial" w:cs="Arial"/>
                <w:b/>
                <w:bCs/>
                <w:color w:val="000000"/>
                <w:sz w:val="16"/>
                <w:szCs w:val="16"/>
              </w:rPr>
            </w:pPr>
            <w:r w:rsidRPr="0042768F">
              <w:rPr>
                <w:rFonts w:ascii="Arial" w:hAnsi="Arial" w:cs="Arial"/>
                <w:b/>
                <w:bCs/>
                <w:color w:val="000000"/>
                <w:sz w:val="16"/>
                <w:szCs w:val="16"/>
              </w:rPr>
              <w:t>PLANIRANO</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276603" w:rsidRPr="0042768F" w:rsidRDefault="00276603" w:rsidP="002C51CA">
            <w:pPr>
              <w:jc w:val="right"/>
              <w:rPr>
                <w:rFonts w:ascii="Arial" w:hAnsi="Arial" w:cs="Arial"/>
                <w:b/>
                <w:bCs/>
                <w:color w:val="000000"/>
                <w:sz w:val="16"/>
                <w:szCs w:val="16"/>
              </w:rPr>
            </w:pPr>
            <w:r w:rsidRPr="0042768F">
              <w:rPr>
                <w:rFonts w:ascii="Arial" w:hAnsi="Arial" w:cs="Arial"/>
                <w:b/>
                <w:bCs/>
                <w:color w:val="000000"/>
                <w:sz w:val="16"/>
                <w:szCs w:val="16"/>
              </w:rPr>
              <w:t>PROMJENA IZNOS</w:t>
            </w:r>
          </w:p>
        </w:tc>
        <w:tc>
          <w:tcPr>
            <w:tcW w:w="1204" w:type="dxa"/>
            <w:tcBorders>
              <w:top w:val="single" w:sz="4" w:space="0" w:color="auto"/>
              <w:left w:val="nil"/>
              <w:bottom w:val="single" w:sz="4" w:space="0" w:color="auto"/>
              <w:right w:val="single" w:sz="4" w:space="0" w:color="auto"/>
            </w:tcBorders>
            <w:shd w:val="clear" w:color="C1C1FF" w:fill="C1C1FF"/>
            <w:vAlign w:val="center"/>
            <w:hideMark/>
          </w:tcPr>
          <w:p w:rsidR="00276603" w:rsidRPr="0042768F" w:rsidRDefault="00276603" w:rsidP="002C51CA">
            <w:pPr>
              <w:jc w:val="right"/>
              <w:rPr>
                <w:rFonts w:ascii="Arial" w:hAnsi="Arial" w:cs="Arial"/>
                <w:b/>
                <w:bCs/>
                <w:color w:val="000000"/>
                <w:sz w:val="16"/>
                <w:szCs w:val="16"/>
              </w:rPr>
            </w:pPr>
            <w:r w:rsidRPr="0042768F">
              <w:rPr>
                <w:rFonts w:ascii="Arial" w:hAnsi="Arial" w:cs="Arial"/>
                <w:b/>
                <w:bCs/>
                <w:color w:val="000000"/>
                <w:sz w:val="16"/>
                <w:szCs w:val="16"/>
              </w:rPr>
              <w:t>PROMJENA (%)</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276603" w:rsidRPr="0042768F" w:rsidRDefault="00276603" w:rsidP="002C51CA">
            <w:pPr>
              <w:jc w:val="right"/>
              <w:rPr>
                <w:rFonts w:ascii="Arial" w:hAnsi="Arial" w:cs="Arial"/>
                <w:b/>
                <w:bCs/>
                <w:color w:val="000000"/>
                <w:sz w:val="16"/>
                <w:szCs w:val="16"/>
              </w:rPr>
            </w:pPr>
            <w:r w:rsidRPr="0042768F">
              <w:rPr>
                <w:rFonts w:ascii="Arial" w:hAnsi="Arial" w:cs="Arial"/>
                <w:b/>
                <w:bCs/>
                <w:color w:val="000000"/>
                <w:sz w:val="16"/>
                <w:szCs w:val="16"/>
              </w:rPr>
              <w:t>NOVI IZNOS</w:t>
            </w:r>
          </w:p>
        </w:tc>
      </w:tr>
      <w:tr w:rsidR="00276603" w:rsidTr="002C51CA">
        <w:trPr>
          <w:trHeight w:val="299"/>
        </w:trPr>
        <w:tc>
          <w:tcPr>
            <w:tcW w:w="1468"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276603" w:rsidRDefault="00276603" w:rsidP="002C51CA">
            <w:pPr>
              <w:rPr>
                <w:rFonts w:ascii="Arial" w:hAnsi="Arial" w:cs="Arial"/>
                <w:b/>
                <w:bCs/>
                <w:color w:val="000000"/>
                <w:sz w:val="16"/>
                <w:szCs w:val="16"/>
                <w:lang w:eastAsia="hr-HR"/>
              </w:rPr>
            </w:pPr>
            <w:r>
              <w:rPr>
                <w:rFonts w:ascii="Arial" w:hAnsi="Arial" w:cs="Arial"/>
                <w:b/>
                <w:bCs/>
                <w:color w:val="000000"/>
                <w:sz w:val="16"/>
                <w:szCs w:val="16"/>
              </w:rPr>
              <w:t>Program</w:t>
            </w:r>
          </w:p>
        </w:tc>
        <w:tc>
          <w:tcPr>
            <w:tcW w:w="1336" w:type="dxa"/>
            <w:tcBorders>
              <w:top w:val="single" w:sz="4" w:space="0" w:color="auto"/>
              <w:left w:val="nil"/>
              <w:bottom w:val="single" w:sz="4" w:space="0" w:color="auto"/>
              <w:right w:val="single" w:sz="4" w:space="0" w:color="auto"/>
            </w:tcBorders>
            <w:shd w:val="clear" w:color="C1C1FF" w:fill="C1C1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1016</w:t>
            </w:r>
          </w:p>
        </w:tc>
        <w:tc>
          <w:tcPr>
            <w:tcW w:w="5742" w:type="dxa"/>
            <w:tcBorders>
              <w:top w:val="single" w:sz="4" w:space="0" w:color="auto"/>
              <w:left w:val="nil"/>
              <w:bottom w:val="single" w:sz="4" w:space="0" w:color="auto"/>
              <w:right w:val="single" w:sz="4" w:space="0" w:color="auto"/>
            </w:tcBorders>
            <w:shd w:val="clear" w:color="C1C1FF" w:fill="C1C1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Razvoj civilnog društva</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12.000,00</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- 4.850,00</w:t>
            </w:r>
          </w:p>
        </w:tc>
        <w:tc>
          <w:tcPr>
            <w:tcW w:w="1204" w:type="dxa"/>
            <w:tcBorders>
              <w:top w:val="single" w:sz="4" w:space="0" w:color="auto"/>
              <w:left w:val="nil"/>
              <w:bottom w:val="single" w:sz="4" w:space="0" w:color="auto"/>
              <w:right w:val="single" w:sz="4" w:space="0" w:color="auto"/>
            </w:tcBorders>
            <w:shd w:val="clear" w:color="C1C1FF" w:fill="C1C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- 40,42</w:t>
            </w:r>
          </w:p>
        </w:tc>
        <w:tc>
          <w:tcPr>
            <w:tcW w:w="1468" w:type="dxa"/>
            <w:tcBorders>
              <w:top w:val="single" w:sz="4" w:space="0" w:color="auto"/>
              <w:left w:val="nil"/>
              <w:bottom w:val="single" w:sz="4" w:space="0" w:color="auto"/>
              <w:right w:val="single" w:sz="4" w:space="0" w:color="auto"/>
            </w:tcBorders>
            <w:shd w:val="clear" w:color="C1C1FF" w:fill="C1C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7.150,00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E1E1FF" w:fill="E1E1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Aktivnost</w:t>
            </w:r>
          </w:p>
        </w:tc>
        <w:tc>
          <w:tcPr>
            <w:tcW w:w="1336"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A100001</w:t>
            </w:r>
          </w:p>
        </w:tc>
        <w:tc>
          <w:tcPr>
            <w:tcW w:w="5742"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Potpore udrugama za razvoj civilnog društva</w:t>
            </w:r>
          </w:p>
        </w:tc>
        <w:tc>
          <w:tcPr>
            <w:tcW w:w="1468"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11.000,00</w:t>
            </w:r>
          </w:p>
        </w:tc>
        <w:tc>
          <w:tcPr>
            <w:tcW w:w="1468"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- 4.000,00</w:t>
            </w:r>
          </w:p>
        </w:tc>
        <w:tc>
          <w:tcPr>
            <w:tcW w:w="1204"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- 36,36</w:t>
            </w:r>
          </w:p>
        </w:tc>
        <w:tc>
          <w:tcPr>
            <w:tcW w:w="1468"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7.000,00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FEDE01" w:fill="FEDE01"/>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36"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1.1.</w:t>
            </w:r>
          </w:p>
        </w:tc>
        <w:tc>
          <w:tcPr>
            <w:tcW w:w="5742"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68"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11.000,00</w:t>
            </w:r>
          </w:p>
        </w:tc>
        <w:tc>
          <w:tcPr>
            <w:tcW w:w="1468"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- 4.000,00</w:t>
            </w:r>
          </w:p>
        </w:tc>
        <w:tc>
          <w:tcPr>
            <w:tcW w:w="1204"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- 36,36</w:t>
            </w:r>
          </w:p>
        </w:tc>
        <w:tc>
          <w:tcPr>
            <w:tcW w:w="1468"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7.000,00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FFFFFF" w:fill="FFFF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 </w:t>
            </w:r>
          </w:p>
        </w:tc>
        <w:tc>
          <w:tcPr>
            <w:tcW w:w="1336"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3</w:t>
            </w:r>
          </w:p>
        </w:tc>
        <w:tc>
          <w:tcPr>
            <w:tcW w:w="5742"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68"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11.000,00</w:t>
            </w:r>
          </w:p>
        </w:tc>
        <w:tc>
          <w:tcPr>
            <w:tcW w:w="1468"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- 4.000,00</w:t>
            </w:r>
          </w:p>
        </w:tc>
        <w:tc>
          <w:tcPr>
            <w:tcW w:w="1204"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- 36,36</w:t>
            </w:r>
          </w:p>
        </w:tc>
        <w:tc>
          <w:tcPr>
            <w:tcW w:w="1468"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7.000,00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 </w:t>
            </w:r>
          </w:p>
        </w:tc>
        <w:tc>
          <w:tcPr>
            <w:tcW w:w="1336"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38</w:t>
            </w:r>
          </w:p>
        </w:tc>
        <w:tc>
          <w:tcPr>
            <w:tcW w:w="5742"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Ostali rashodi</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11.000,00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- 4.000,00</w:t>
            </w:r>
          </w:p>
        </w:tc>
        <w:tc>
          <w:tcPr>
            <w:tcW w:w="1204"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- 36,36</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7.000,00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 </w:t>
            </w:r>
          </w:p>
        </w:tc>
        <w:tc>
          <w:tcPr>
            <w:tcW w:w="1336"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381</w:t>
            </w:r>
          </w:p>
        </w:tc>
        <w:tc>
          <w:tcPr>
            <w:tcW w:w="5742"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Tekuće donacije</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11.000,00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- 4.000,00</w:t>
            </w:r>
          </w:p>
        </w:tc>
        <w:tc>
          <w:tcPr>
            <w:tcW w:w="1204"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- 36,36</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7.000,00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 </w:t>
            </w:r>
          </w:p>
        </w:tc>
        <w:tc>
          <w:tcPr>
            <w:tcW w:w="1336"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3811</w:t>
            </w:r>
          </w:p>
        </w:tc>
        <w:tc>
          <w:tcPr>
            <w:tcW w:w="5742"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Tekuće donacije u novcu</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11.000,00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- 4.000,00</w:t>
            </w:r>
          </w:p>
        </w:tc>
        <w:tc>
          <w:tcPr>
            <w:tcW w:w="1204"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- 36,36</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7.000,00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276603" w:rsidRDefault="00276603" w:rsidP="002C51CA">
            <w:pPr>
              <w:rPr>
                <w:rFonts w:ascii="Arial" w:hAnsi="Arial" w:cs="Arial"/>
                <w:color w:val="000000"/>
                <w:sz w:val="16"/>
                <w:szCs w:val="16"/>
              </w:rPr>
            </w:pPr>
            <w:r>
              <w:rPr>
                <w:rFonts w:ascii="Arial" w:hAnsi="Arial" w:cs="Arial"/>
                <w:color w:val="000000"/>
                <w:sz w:val="16"/>
                <w:szCs w:val="16"/>
              </w:rPr>
              <w:t>R210</w:t>
            </w:r>
          </w:p>
        </w:tc>
        <w:tc>
          <w:tcPr>
            <w:tcW w:w="1336"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color w:val="000000"/>
                <w:sz w:val="16"/>
                <w:szCs w:val="16"/>
              </w:rPr>
            </w:pPr>
            <w:r>
              <w:rPr>
                <w:rFonts w:ascii="Arial" w:hAnsi="Arial" w:cs="Arial"/>
                <w:color w:val="000000"/>
                <w:sz w:val="16"/>
                <w:szCs w:val="16"/>
              </w:rPr>
              <w:t>3811</w:t>
            </w:r>
          </w:p>
        </w:tc>
        <w:tc>
          <w:tcPr>
            <w:tcW w:w="5742"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color w:val="000000"/>
                <w:sz w:val="16"/>
                <w:szCs w:val="16"/>
              </w:rPr>
            </w:pPr>
            <w:r>
              <w:rPr>
                <w:rFonts w:ascii="Arial" w:hAnsi="Arial" w:cs="Arial"/>
                <w:color w:val="000000"/>
                <w:sz w:val="16"/>
                <w:szCs w:val="16"/>
              </w:rPr>
              <w:t>Udruga "LAG"</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6.000,00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0,00</w:t>
            </w:r>
          </w:p>
        </w:tc>
        <w:tc>
          <w:tcPr>
            <w:tcW w:w="1204"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0,00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6.000,00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276603" w:rsidRDefault="00276603" w:rsidP="002C51CA">
            <w:pPr>
              <w:rPr>
                <w:rFonts w:ascii="Arial" w:hAnsi="Arial" w:cs="Arial"/>
                <w:color w:val="000000"/>
                <w:sz w:val="16"/>
                <w:szCs w:val="16"/>
              </w:rPr>
            </w:pPr>
            <w:r>
              <w:rPr>
                <w:rFonts w:ascii="Arial" w:hAnsi="Arial" w:cs="Arial"/>
                <w:color w:val="000000"/>
                <w:sz w:val="16"/>
                <w:szCs w:val="16"/>
              </w:rPr>
              <w:t>R253</w:t>
            </w:r>
          </w:p>
        </w:tc>
        <w:tc>
          <w:tcPr>
            <w:tcW w:w="1336"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color w:val="000000"/>
                <w:sz w:val="16"/>
                <w:szCs w:val="16"/>
              </w:rPr>
            </w:pPr>
            <w:r>
              <w:rPr>
                <w:rFonts w:ascii="Arial" w:hAnsi="Arial" w:cs="Arial"/>
                <w:color w:val="000000"/>
                <w:sz w:val="16"/>
                <w:szCs w:val="16"/>
              </w:rPr>
              <w:t>3811</w:t>
            </w:r>
          </w:p>
        </w:tc>
        <w:tc>
          <w:tcPr>
            <w:tcW w:w="5742"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color w:val="000000"/>
                <w:sz w:val="16"/>
                <w:szCs w:val="16"/>
              </w:rPr>
            </w:pPr>
            <w:r>
              <w:rPr>
                <w:rFonts w:ascii="Arial" w:hAnsi="Arial" w:cs="Arial"/>
                <w:color w:val="000000"/>
                <w:sz w:val="16"/>
                <w:szCs w:val="16"/>
              </w:rPr>
              <w:t>Ostale udruge</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5.000,00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- 4.000,00</w:t>
            </w:r>
          </w:p>
        </w:tc>
        <w:tc>
          <w:tcPr>
            <w:tcW w:w="1204"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- 80,00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1.000,00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E1E1FF" w:fill="E1E1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Aktivnost</w:t>
            </w:r>
          </w:p>
        </w:tc>
        <w:tc>
          <w:tcPr>
            <w:tcW w:w="1336"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A100003</w:t>
            </w:r>
          </w:p>
        </w:tc>
        <w:tc>
          <w:tcPr>
            <w:tcW w:w="5742"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Održavanje opreme - besplatni internet</w:t>
            </w:r>
          </w:p>
        </w:tc>
        <w:tc>
          <w:tcPr>
            <w:tcW w:w="1468"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68"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- 850,00</w:t>
            </w:r>
          </w:p>
        </w:tc>
        <w:tc>
          <w:tcPr>
            <w:tcW w:w="1204"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w:t>
            </w:r>
          </w:p>
        </w:tc>
        <w:tc>
          <w:tcPr>
            <w:tcW w:w="1468" w:type="dxa"/>
            <w:tcBorders>
              <w:top w:val="nil"/>
              <w:left w:val="nil"/>
              <w:bottom w:val="single" w:sz="4" w:space="0" w:color="auto"/>
              <w:right w:val="single" w:sz="4" w:space="0" w:color="auto"/>
            </w:tcBorders>
            <w:shd w:val="clear" w:color="E1E1FF" w:fill="E1E1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150,00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FEDE01" w:fill="FEDE01"/>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36"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1.1.</w:t>
            </w:r>
          </w:p>
        </w:tc>
        <w:tc>
          <w:tcPr>
            <w:tcW w:w="5742"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68"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68"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- 850,00</w:t>
            </w:r>
          </w:p>
        </w:tc>
        <w:tc>
          <w:tcPr>
            <w:tcW w:w="1204"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w:t>
            </w:r>
          </w:p>
        </w:tc>
        <w:tc>
          <w:tcPr>
            <w:tcW w:w="1468" w:type="dxa"/>
            <w:tcBorders>
              <w:top w:val="nil"/>
              <w:left w:val="nil"/>
              <w:bottom w:val="single" w:sz="4" w:space="0" w:color="auto"/>
              <w:right w:val="single" w:sz="4" w:space="0" w:color="auto"/>
            </w:tcBorders>
            <w:shd w:val="clear" w:color="FEDE01" w:fill="FEDE01"/>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150,00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FFFFFF" w:fill="FFFF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 </w:t>
            </w:r>
          </w:p>
        </w:tc>
        <w:tc>
          <w:tcPr>
            <w:tcW w:w="1336"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3</w:t>
            </w:r>
          </w:p>
        </w:tc>
        <w:tc>
          <w:tcPr>
            <w:tcW w:w="5742"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68"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68"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- 850,00</w:t>
            </w:r>
          </w:p>
        </w:tc>
        <w:tc>
          <w:tcPr>
            <w:tcW w:w="1204"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w:t>
            </w:r>
          </w:p>
        </w:tc>
        <w:tc>
          <w:tcPr>
            <w:tcW w:w="1468" w:type="dxa"/>
            <w:tcBorders>
              <w:top w:val="nil"/>
              <w:left w:val="nil"/>
              <w:bottom w:val="single" w:sz="4" w:space="0" w:color="auto"/>
              <w:right w:val="single" w:sz="4" w:space="0" w:color="auto"/>
            </w:tcBorders>
            <w:shd w:val="clear" w:color="FFFFFF" w:fill="FFFFFF"/>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150,00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 </w:t>
            </w:r>
          </w:p>
        </w:tc>
        <w:tc>
          <w:tcPr>
            <w:tcW w:w="1336"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32</w:t>
            </w:r>
          </w:p>
        </w:tc>
        <w:tc>
          <w:tcPr>
            <w:tcW w:w="5742"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Materijalni rashodi</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- 850,00</w:t>
            </w:r>
          </w:p>
        </w:tc>
        <w:tc>
          <w:tcPr>
            <w:tcW w:w="1204"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150,00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 </w:t>
            </w:r>
          </w:p>
        </w:tc>
        <w:tc>
          <w:tcPr>
            <w:tcW w:w="1336"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323</w:t>
            </w:r>
          </w:p>
        </w:tc>
        <w:tc>
          <w:tcPr>
            <w:tcW w:w="5742"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Rashodi za usluge</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- 850,00</w:t>
            </w:r>
          </w:p>
        </w:tc>
        <w:tc>
          <w:tcPr>
            <w:tcW w:w="1204"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150,00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 </w:t>
            </w:r>
          </w:p>
        </w:tc>
        <w:tc>
          <w:tcPr>
            <w:tcW w:w="1336"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3232</w:t>
            </w:r>
          </w:p>
        </w:tc>
        <w:tc>
          <w:tcPr>
            <w:tcW w:w="5742"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b/>
                <w:bCs/>
                <w:color w:val="000000"/>
                <w:sz w:val="16"/>
                <w:szCs w:val="16"/>
              </w:rPr>
            </w:pPr>
            <w:r>
              <w:rPr>
                <w:rFonts w:ascii="Arial" w:hAnsi="Arial" w:cs="Arial"/>
                <w:b/>
                <w:bCs/>
                <w:color w:val="000000"/>
                <w:sz w:val="16"/>
                <w:szCs w:val="16"/>
              </w:rPr>
              <w:t>Usluge tekućeg i investicijskog održavanja</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1.000,00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- 850,00</w:t>
            </w:r>
          </w:p>
        </w:tc>
        <w:tc>
          <w:tcPr>
            <w:tcW w:w="1204"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- 85,00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b/>
                <w:bCs/>
                <w:color w:val="000000"/>
                <w:sz w:val="16"/>
                <w:szCs w:val="16"/>
              </w:rPr>
            </w:pPr>
            <w:r>
              <w:rPr>
                <w:rFonts w:ascii="Arial" w:hAnsi="Arial" w:cs="Arial"/>
                <w:b/>
                <w:bCs/>
                <w:color w:val="000000"/>
                <w:sz w:val="16"/>
                <w:szCs w:val="16"/>
              </w:rPr>
              <w:t>150,00</w:t>
            </w:r>
          </w:p>
        </w:tc>
      </w:tr>
      <w:tr w:rsidR="00276603" w:rsidTr="002C51CA">
        <w:trPr>
          <w:trHeight w:val="299"/>
        </w:trPr>
        <w:tc>
          <w:tcPr>
            <w:tcW w:w="1468" w:type="dxa"/>
            <w:tcBorders>
              <w:top w:val="nil"/>
              <w:left w:val="single" w:sz="4" w:space="0" w:color="auto"/>
              <w:bottom w:val="single" w:sz="4" w:space="0" w:color="auto"/>
              <w:right w:val="single" w:sz="4" w:space="0" w:color="auto"/>
            </w:tcBorders>
            <w:shd w:val="clear" w:color="auto" w:fill="auto"/>
            <w:vAlign w:val="center"/>
            <w:hideMark/>
          </w:tcPr>
          <w:p w:rsidR="00276603" w:rsidRDefault="00276603" w:rsidP="002C51CA">
            <w:pPr>
              <w:rPr>
                <w:rFonts w:ascii="Arial" w:hAnsi="Arial" w:cs="Arial"/>
                <w:color w:val="000000"/>
                <w:sz w:val="16"/>
                <w:szCs w:val="16"/>
              </w:rPr>
            </w:pPr>
            <w:r>
              <w:rPr>
                <w:rFonts w:ascii="Arial" w:hAnsi="Arial" w:cs="Arial"/>
                <w:color w:val="000000"/>
                <w:sz w:val="16"/>
                <w:szCs w:val="16"/>
              </w:rPr>
              <w:t>R355</w:t>
            </w:r>
          </w:p>
        </w:tc>
        <w:tc>
          <w:tcPr>
            <w:tcW w:w="1336"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color w:val="000000"/>
                <w:sz w:val="16"/>
                <w:szCs w:val="16"/>
              </w:rPr>
            </w:pPr>
            <w:r>
              <w:rPr>
                <w:rFonts w:ascii="Arial" w:hAnsi="Arial" w:cs="Arial"/>
                <w:color w:val="000000"/>
                <w:sz w:val="16"/>
                <w:szCs w:val="16"/>
              </w:rPr>
              <w:t>3232</w:t>
            </w:r>
          </w:p>
        </w:tc>
        <w:tc>
          <w:tcPr>
            <w:tcW w:w="5742" w:type="dxa"/>
            <w:tcBorders>
              <w:top w:val="nil"/>
              <w:left w:val="nil"/>
              <w:bottom w:val="single" w:sz="4" w:space="0" w:color="auto"/>
              <w:right w:val="single" w:sz="4" w:space="0" w:color="auto"/>
            </w:tcBorders>
            <w:shd w:val="clear" w:color="auto" w:fill="auto"/>
            <w:vAlign w:val="center"/>
            <w:hideMark/>
          </w:tcPr>
          <w:p w:rsidR="00276603" w:rsidRDefault="00276603" w:rsidP="002C51CA">
            <w:pPr>
              <w:rPr>
                <w:rFonts w:ascii="Arial" w:hAnsi="Arial" w:cs="Arial"/>
                <w:color w:val="000000"/>
                <w:sz w:val="16"/>
                <w:szCs w:val="16"/>
              </w:rPr>
            </w:pPr>
            <w:r>
              <w:rPr>
                <w:rFonts w:ascii="Arial" w:hAnsi="Arial" w:cs="Arial"/>
                <w:color w:val="000000"/>
                <w:sz w:val="16"/>
                <w:szCs w:val="16"/>
              </w:rPr>
              <w:t>Održavanje opreme - WiFi4EU - besplatni internet</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1.000,00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- 850,00</w:t>
            </w:r>
          </w:p>
        </w:tc>
        <w:tc>
          <w:tcPr>
            <w:tcW w:w="1204"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- 85,00</w:t>
            </w:r>
          </w:p>
        </w:tc>
        <w:tc>
          <w:tcPr>
            <w:tcW w:w="1468" w:type="dxa"/>
            <w:tcBorders>
              <w:top w:val="nil"/>
              <w:left w:val="nil"/>
              <w:bottom w:val="single" w:sz="4" w:space="0" w:color="auto"/>
              <w:right w:val="single" w:sz="4" w:space="0" w:color="auto"/>
            </w:tcBorders>
            <w:shd w:val="clear" w:color="auto" w:fill="auto"/>
            <w:vAlign w:val="center"/>
            <w:hideMark/>
          </w:tcPr>
          <w:p w:rsidR="00276603" w:rsidRDefault="00276603" w:rsidP="002C51CA">
            <w:pPr>
              <w:jc w:val="right"/>
              <w:rPr>
                <w:rFonts w:ascii="Arial" w:hAnsi="Arial" w:cs="Arial"/>
                <w:color w:val="000000"/>
                <w:sz w:val="16"/>
                <w:szCs w:val="16"/>
              </w:rPr>
            </w:pPr>
            <w:r>
              <w:rPr>
                <w:rFonts w:ascii="Arial" w:hAnsi="Arial" w:cs="Arial"/>
                <w:color w:val="000000"/>
                <w:sz w:val="16"/>
                <w:szCs w:val="16"/>
              </w:rPr>
              <w:t>150,00</w:t>
            </w:r>
          </w:p>
        </w:tc>
      </w:tr>
    </w:tbl>
    <w:p w:rsidR="00276603" w:rsidRDefault="00276603" w:rsidP="00276603">
      <w:pPr>
        <w:rPr>
          <w:lang w:val="pl-PL"/>
        </w:rPr>
      </w:pPr>
      <w:r>
        <w:rPr>
          <w:lang w:val="pl-PL"/>
        </w:rPr>
        <w:t xml:space="preserve">                   </w:t>
      </w:r>
    </w:p>
    <w:p w:rsidR="00276603" w:rsidRPr="00276603" w:rsidRDefault="00276603" w:rsidP="00276603">
      <w:pPr>
        <w:jc w:val="center"/>
        <w:rPr>
          <w:rFonts w:ascii="Arial Narrow" w:hAnsi="Arial Narrow"/>
          <w:b/>
        </w:rPr>
      </w:pPr>
      <w:r>
        <w:rPr>
          <w:lang w:val="pl-PL"/>
        </w:rPr>
        <w:t xml:space="preserve"> </w:t>
      </w:r>
      <w:r w:rsidRPr="00276603">
        <w:rPr>
          <w:rFonts w:ascii="Arial Narrow" w:hAnsi="Arial Narrow"/>
          <w:b/>
        </w:rPr>
        <w:t>Članak 2.</w:t>
      </w:r>
    </w:p>
    <w:p w:rsidR="00276603" w:rsidRPr="00276603" w:rsidRDefault="00276603" w:rsidP="00276603">
      <w:pPr>
        <w:rPr>
          <w:rFonts w:ascii="Arial Narrow" w:hAnsi="Arial Narrow"/>
        </w:rPr>
      </w:pPr>
      <w:r w:rsidRPr="00276603">
        <w:rPr>
          <w:rFonts w:ascii="Arial Narrow" w:hAnsi="Arial Narrow"/>
          <w:szCs w:val="28"/>
          <w:lang w:val="pl-PL"/>
        </w:rPr>
        <w:t xml:space="preserve">Ove II. izmjene i dopune Programa razvoja civilnog društva za 2022. godinu </w:t>
      </w:r>
      <w:r w:rsidRPr="00276603">
        <w:rPr>
          <w:rFonts w:ascii="Arial Narrow" w:hAnsi="Arial Narrow"/>
        </w:rPr>
        <w:t>stupaju na snagu prvog dana od dana objave u Službenom glasniku Općine Dubravica.</w:t>
      </w:r>
    </w:p>
    <w:p w:rsidR="00276603" w:rsidRPr="00276603" w:rsidRDefault="00276603" w:rsidP="00276603">
      <w:pPr>
        <w:jc w:val="right"/>
        <w:rPr>
          <w:rFonts w:ascii="Arial Narrow" w:hAnsi="Arial Narrow"/>
          <w:lang w:val="pl-PL"/>
        </w:rPr>
      </w:pPr>
      <w:r w:rsidRPr="00276603">
        <w:rPr>
          <w:rFonts w:ascii="Arial Narrow" w:hAnsi="Arial Narrow"/>
          <w:lang w:val="pl-PL"/>
        </w:rPr>
        <w:t xml:space="preserve">                                                                                                 PREDSJEDNIK OPĆINSKOG VIJEĆA</w:t>
      </w:r>
    </w:p>
    <w:p w:rsidR="003E0F4D" w:rsidRDefault="00276603" w:rsidP="00276603">
      <w:pPr>
        <w:jc w:val="right"/>
        <w:rPr>
          <w:lang w:eastAsia="hr-HR"/>
        </w:rPr>
      </w:pPr>
      <w:r w:rsidRPr="00276603">
        <w:rPr>
          <w:rFonts w:ascii="Arial Narrow" w:hAnsi="Arial Narrow"/>
          <w:lang w:val="pl-PL"/>
        </w:rPr>
        <w:tab/>
      </w:r>
      <w:r w:rsidRPr="00276603">
        <w:rPr>
          <w:rFonts w:ascii="Arial Narrow" w:hAnsi="Arial Narrow"/>
          <w:lang w:val="pl-PL"/>
        </w:rPr>
        <w:tab/>
      </w:r>
      <w:r w:rsidRPr="00276603">
        <w:rPr>
          <w:rFonts w:ascii="Arial Narrow" w:hAnsi="Arial Narrow"/>
          <w:lang w:val="pl-PL"/>
        </w:rPr>
        <w:tab/>
      </w:r>
      <w:r w:rsidRPr="00276603">
        <w:rPr>
          <w:rFonts w:ascii="Arial Narrow" w:hAnsi="Arial Narrow"/>
          <w:lang w:val="pl-PL"/>
        </w:rPr>
        <w:tab/>
      </w:r>
      <w:r w:rsidRPr="00276603">
        <w:rPr>
          <w:rFonts w:ascii="Arial Narrow" w:hAnsi="Arial Narrow"/>
          <w:lang w:val="pl-PL"/>
        </w:rPr>
        <w:tab/>
        <w:t xml:space="preserve">                               Ivica Stiperski</w:t>
      </w:r>
    </w:p>
    <w:p w:rsidR="003E0F4D" w:rsidRDefault="003E0F4D" w:rsidP="00AF427C">
      <w:pPr>
        <w:jc w:val="center"/>
        <w:rPr>
          <w:lang w:eastAsia="hr-HR"/>
        </w:rPr>
      </w:pPr>
      <w:r w:rsidRPr="007176EB">
        <w:rPr>
          <w:rFonts w:ascii="Arial Narrow" w:hAnsi="Arial Narrow"/>
          <w:b/>
          <w:noProof/>
          <w:lang w:eastAsia="hr-HR"/>
        </w:rPr>
        <mc:AlternateContent>
          <mc:Choice Requires="wps">
            <w:drawing>
              <wp:anchor distT="0" distB="0" distL="114300" distR="114300" simplePos="0" relativeHeight="251970560"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16"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18</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3" style="position:absolute;left:0;text-align:left;margin-left:0;margin-top:9pt;width:34.5pt;height:28.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18</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955622" w:rsidRPr="00955622" w:rsidRDefault="00955622" w:rsidP="00955622">
      <w:pPr>
        <w:rPr>
          <w:b/>
        </w:rPr>
      </w:pPr>
      <w:r>
        <w:rPr>
          <w:b/>
        </w:rPr>
        <w:t xml:space="preserve">                </w:t>
      </w:r>
    </w:p>
    <w:p w:rsidR="00955622" w:rsidRPr="00955622" w:rsidRDefault="00955622" w:rsidP="00955622">
      <w:pPr>
        <w:tabs>
          <w:tab w:val="left" w:pos="390"/>
          <w:tab w:val="num" w:pos="1080"/>
          <w:tab w:val="left" w:pos="3105"/>
        </w:tabs>
        <w:rPr>
          <w:rFonts w:ascii="Arial Narrow" w:hAnsi="Arial Narrow"/>
          <w:lang w:val="pl-PL"/>
        </w:rPr>
      </w:pPr>
      <w:r w:rsidRPr="00955622">
        <w:rPr>
          <w:rFonts w:ascii="Arial Narrow" w:hAnsi="Arial Narrow"/>
          <w:b/>
          <w:lang w:val="pl-PL"/>
        </w:rPr>
        <w:t xml:space="preserve">KLASA: </w:t>
      </w:r>
      <w:r w:rsidRPr="00955622">
        <w:rPr>
          <w:rFonts w:ascii="Arial Narrow" w:hAnsi="Arial Narrow"/>
          <w:lang w:val="pl-PL"/>
        </w:rPr>
        <w:t>024-02/22-01/14</w:t>
      </w:r>
    </w:p>
    <w:p w:rsidR="00955622" w:rsidRPr="00955622" w:rsidRDefault="00955622" w:rsidP="00955622">
      <w:pPr>
        <w:tabs>
          <w:tab w:val="left" w:pos="390"/>
          <w:tab w:val="num" w:pos="1080"/>
          <w:tab w:val="left" w:pos="3105"/>
        </w:tabs>
        <w:rPr>
          <w:rFonts w:ascii="Arial Narrow" w:hAnsi="Arial Narrow"/>
          <w:lang w:val="pl-PL"/>
        </w:rPr>
      </w:pPr>
      <w:r w:rsidRPr="00955622">
        <w:rPr>
          <w:rFonts w:ascii="Arial Narrow" w:hAnsi="Arial Narrow"/>
          <w:b/>
          <w:lang w:val="pl-PL"/>
        </w:rPr>
        <w:t>URBROJ:</w:t>
      </w:r>
      <w:r w:rsidRPr="00955622">
        <w:rPr>
          <w:rFonts w:ascii="Arial Narrow" w:hAnsi="Arial Narrow"/>
          <w:lang w:val="pl-PL"/>
        </w:rPr>
        <w:t xml:space="preserve"> 238-40-02-22-20</w:t>
      </w:r>
    </w:p>
    <w:p w:rsidR="00955622" w:rsidRPr="00955622" w:rsidRDefault="00955622" w:rsidP="00955622">
      <w:pPr>
        <w:tabs>
          <w:tab w:val="left" w:pos="390"/>
          <w:tab w:val="num" w:pos="1080"/>
          <w:tab w:val="left" w:pos="3105"/>
        </w:tabs>
        <w:rPr>
          <w:rFonts w:ascii="Arial Narrow" w:hAnsi="Arial Narrow"/>
          <w:lang w:val="pl-PL"/>
        </w:rPr>
      </w:pPr>
      <w:r w:rsidRPr="00955622">
        <w:rPr>
          <w:rFonts w:ascii="Arial Narrow" w:hAnsi="Arial Narrow"/>
          <w:lang w:val="pl-PL"/>
        </w:rPr>
        <w:t>Dubravica, 15. studeni 2022. godine</w:t>
      </w:r>
    </w:p>
    <w:p w:rsidR="00955622" w:rsidRPr="00955622" w:rsidRDefault="00955622" w:rsidP="00955622">
      <w:pPr>
        <w:tabs>
          <w:tab w:val="left" w:pos="390"/>
          <w:tab w:val="num" w:pos="1080"/>
          <w:tab w:val="left" w:pos="3105"/>
        </w:tabs>
        <w:rPr>
          <w:rFonts w:ascii="Arial Narrow" w:hAnsi="Arial Narrow"/>
          <w:lang w:val="pl-PL"/>
        </w:rPr>
      </w:pPr>
    </w:p>
    <w:p w:rsidR="00955622" w:rsidRPr="00955622" w:rsidRDefault="00955622" w:rsidP="00955622">
      <w:pPr>
        <w:rPr>
          <w:rFonts w:ascii="Arial Narrow" w:hAnsi="Arial Narrow"/>
        </w:rPr>
      </w:pPr>
      <w:r w:rsidRPr="00955622">
        <w:rPr>
          <w:rFonts w:ascii="Arial Narrow" w:hAnsi="Arial Narrow"/>
          <w:lang w:val="pl-PL"/>
        </w:rPr>
        <w:t xml:space="preserve">Na temelju članka 5. Zakona o vodama („Narodne novine” broj 66/19, 84/21), članka 4. Zakona o vodnim uslugama („Narodne novine” broj 66/19) i članka </w:t>
      </w:r>
      <w:r w:rsidRPr="00955622">
        <w:rPr>
          <w:rFonts w:ascii="Arial Narrow" w:hAnsi="Arial Narrow"/>
        </w:rPr>
        <w:t>21. Statuta Općine Dubravica („Službeni glasnik Općine Dubravica“ br. 01/2021) Općinsko vijeće Općine Dubravica na svojoj 10. sjednici održanoj dana 15. studenog 2022. godine donosi</w:t>
      </w:r>
    </w:p>
    <w:p w:rsidR="00955622" w:rsidRPr="00955622" w:rsidRDefault="00955622" w:rsidP="00955622">
      <w:pPr>
        <w:tabs>
          <w:tab w:val="left" w:pos="390"/>
          <w:tab w:val="num" w:pos="1080"/>
          <w:tab w:val="left" w:pos="3105"/>
        </w:tabs>
        <w:rPr>
          <w:rFonts w:ascii="Arial Narrow" w:hAnsi="Arial Narrow"/>
          <w:lang w:val="pl-PL"/>
        </w:rPr>
      </w:pPr>
    </w:p>
    <w:p w:rsidR="00955622" w:rsidRPr="00955622" w:rsidRDefault="00955622" w:rsidP="00955622">
      <w:pPr>
        <w:tabs>
          <w:tab w:val="left" w:pos="3105"/>
        </w:tabs>
        <w:jc w:val="center"/>
        <w:rPr>
          <w:rFonts w:ascii="Arial Narrow" w:hAnsi="Arial Narrow"/>
          <w:b/>
          <w:lang w:val="pl-PL"/>
        </w:rPr>
      </w:pPr>
      <w:r w:rsidRPr="00955622">
        <w:rPr>
          <w:rFonts w:ascii="Arial Narrow" w:hAnsi="Arial Narrow"/>
          <w:b/>
          <w:lang w:val="pl-PL"/>
        </w:rPr>
        <w:t xml:space="preserve">II. IZMJENE I DOPUNE PROGRAMA </w:t>
      </w:r>
    </w:p>
    <w:p w:rsidR="00955622" w:rsidRPr="00955622" w:rsidRDefault="00955622" w:rsidP="00955622">
      <w:pPr>
        <w:tabs>
          <w:tab w:val="left" w:pos="3105"/>
        </w:tabs>
        <w:jc w:val="center"/>
        <w:rPr>
          <w:rFonts w:ascii="Arial Narrow" w:hAnsi="Arial Narrow"/>
          <w:b/>
          <w:lang w:val="pl-PL"/>
        </w:rPr>
      </w:pPr>
      <w:r w:rsidRPr="00955622">
        <w:rPr>
          <w:rFonts w:ascii="Arial Narrow" w:hAnsi="Arial Narrow"/>
          <w:b/>
          <w:lang w:val="pl-PL"/>
        </w:rPr>
        <w:t>VODOOPSKRBE I ODVODNJE ZA 2022. GODINU</w:t>
      </w:r>
    </w:p>
    <w:p w:rsidR="00955622" w:rsidRPr="00955622" w:rsidRDefault="00955622" w:rsidP="00955622">
      <w:pPr>
        <w:tabs>
          <w:tab w:val="left" w:pos="3105"/>
        </w:tabs>
        <w:jc w:val="center"/>
        <w:rPr>
          <w:rFonts w:ascii="Arial Narrow" w:hAnsi="Arial Narrow"/>
          <w:b/>
          <w:lang w:val="pl-PL"/>
        </w:rPr>
      </w:pPr>
      <w:r w:rsidRPr="00955622">
        <w:rPr>
          <w:rFonts w:ascii="Arial Narrow" w:hAnsi="Arial Narrow"/>
          <w:b/>
          <w:lang w:val="pl-PL"/>
        </w:rPr>
        <w:t>Članak 1.</w:t>
      </w:r>
    </w:p>
    <w:p w:rsidR="00955622" w:rsidRPr="00955622" w:rsidRDefault="00955622" w:rsidP="00955622">
      <w:pPr>
        <w:tabs>
          <w:tab w:val="left" w:pos="3105"/>
        </w:tabs>
        <w:rPr>
          <w:rFonts w:ascii="Arial Narrow" w:hAnsi="Arial Narrow"/>
          <w:lang w:val="pl-PL"/>
        </w:rPr>
      </w:pPr>
      <w:r w:rsidRPr="00955622">
        <w:rPr>
          <w:rFonts w:ascii="Arial Narrow" w:hAnsi="Arial Narrow"/>
          <w:lang w:val="pl-PL"/>
        </w:rPr>
        <w:t>Ovim II. izmjenama i dopunama Programa vodoopskrbe i odvodnje za 2022. godinu mijenja se Program vodoopskrbe i odvodnje za 2022. godinu (Službeni glasnik Općine Dubravica broj 07/2021</w:t>
      </w:r>
      <w:r>
        <w:rPr>
          <w:rFonts w:ascii="Arial Narrow" w:hAnsi="Arial Narrow"/>
          <w:lang w:val="pl-PL"/>
        </w:rPr>
        <w:t>) i glasi:</w:t>
      </w:r>
    </w:p>
    <w:tbl>
      <w:tblPr>
        <w:tblW w:w="13876" w:type="dxa"/>
        <w:tblInd w:w="108" w:type="dxa"/>
        <w:tblLook w:val="04A0" w:firstRow="1" w:lastRow="0" w:firstColumn="1" w:lastColumn="0" w:noHBand="0" w:noVBand="1"/>
      </w:tblPr>
      <w:tblGrid>
        <w:gridCol w:w="1439"/>
        <w:gridCol w:w="1310"/>
        <w:gridCol w:w="5629"/>
        <w:gridCol w:w="1439"/>
        <w:gridCol w:w="1439"/>
        <w:gridCol w:w="1181"/>
        <w:gridCol w:w="1439"/>
      </w:tblGrid>
      <w:tr w:rsidR="00955622" w:rsidTr="002C51CA">
        <w:trPr>
          <w:trHeight w:val="299"/>
        </w:trPr>
        <w:tc>
          <w:tcPr>
            <w:tcW w:w="1439"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955622" w:rsidRPr="005E4A0F" w:rsidRDefault="00955622" w:rsidP="002C51CA">
            <w:pPr>
              <w:rPr>
                <w:rFonts w:ascii="Arial" w:hAnsi="Arial" w:cs="Arial"/>
                <w:b/>
                <w:bCs/>
                <w:color w:val="000000"/>
                <w:sz w:val="16"/>
                <w:szCs w:val="16"/>
              </w:rPr>
            </w:pPr>
            <w:r w:rsidRPr="005E4A0F">
              <w:rPr>
                <w:rFonts w:ascii="Arial" w:hAnsi="Arial" w:cs="Arial"/>
                <w:b/>
                <w:bCs/>
                <w:color w:val="000000"/>
                <w:sz w:val="16"/>
                <w:szCs w:val="16"/>
              </w:rPr>
              <w:t>POZICIJA</w:t>
            </w:r>
          </w:p>
        </w:tc>
        <w:tc>
          <w:tcPr>
            <w:tcW w:w="1310" w:type="dxa"/>
            <w:tcBorders>
              <w:top w:val="single" w:sz="4" w:space="0" w:color="auto"/>
              <w:left w:val="nil"/>
              <w:bottom w:val="single" w:sz="4" w:space="0" w:color="auto"/>
              <w:right w:val="single" w:sz="4" w:space="0" w:color="auto"/>
            </w:tcBorders>
            <w:shd w:val="clear" w:color="C1C1FF" w:fill="C1C1FF"/>
            <w:vAlign w:val="center"/>
            <w:hideMark/>
          </w:tcPr>
          <w:p w:rsidR="00955622" w:rsidRPr="005E4A0F" w:rsidRDefault="00955622" w:rsidP="002C51CA">
            <w:pPr>
              <w:rPr>
                <w:rFonts w:ascii="Arial" w:hAnsi="Arial" w:cs="Arial"/>
                <w:b/>
                <w:bCs/>
                <w:color w:val="000000"/>
                <w:sz w:val="16"/>
                <w:szCs w:val="16"/>
              </w:rPr>
            </w:pPr>
            <w:r w:rsidRPr="005E4A0F">
              <w:rPr>
                <w:rFonts w:ascii="Arial" w:hAnsi="Arial" w:cs="Arial"/>
                <w:b/>
                <w:bCs/>
                <w:color w:val="000000"/>
                <w:sz w:val="16"/>
                <w:szCs w:val="16"/>
              </w:rPr>
              <w:t>BROJ KONTA</w:t>
            </w:r>
          </w:p>
        </w:tc>
        <w:tc>
          <w:tcPr>
            <w:tcW w:w="5629" w:type="dxa"/>
            <w:tcBorders>
              <w:top w:val="single" w:sz="4" w:space="0" w:color="auto"/>
              <w:left w:val="nil"/>
              <w:bottom w:val="single" w:sz="4" w:space="0" w:color="auto"/>
              <w:right w:val="single" w:sz="4" w:space="0" w:color="auto"/>
            </w:tcBorders>
            <w:shd w:val="clear" w:color="C1C1FF" w:fill="C1C1FF"/>
            <w:vAlign w:val="center"/>
            <w:hideMark/>
          </w:tcPr>
          <w:p w:rsidR="00955622" w:rsidRPr="005E4A0F" w:rsidRDefault="00955622" w:rsidP="002C51CA">
            <w:pPr>
              <w:rPr>
                <w:rFonts w:ascii="Arial" w:hAnsi="Arial" w:cs="Arial"/>
                <w:b/>
                <w:bCs/>
                <w:color w:val="000000"/>
                <w:sz w:val="16"/>
                <w:szCs w:val="16"/>
              </w:rPr>
            </w:pPr>
            <w:r w:rsidRPr="005E4A0F">
              <w:rPr>
                <w:rFonts w:ascii="Arial" w:hAnsi="Arial" w:cs="Arial"/>
                <w:b/>
                <w:bCs/>
                <w:color w:val="000000"/>
                <w:sz w:val="16"/>
                <w:szCs w:val="16"/>
              </w:rPr>
              <w:t>VRSTA RASHODA / IZDATAKA</w:t>
            </w:r>
          </w:p>
        </w:tc>
        <w:tc>
          <w:tcPr>
            <w:tcW w:w="1439" w:type="dxa"/>
            <w:tcBorders>
              <w:top w:val="single" w:sz="4" w:space="0" w:color="auto"/>
              <w:left w:val="nil"/>
              <w:bottom w:val="single" w:sz="4" w:space="0" w:color="auto"/>
              <w:right w:val="single" w:sz="4" w:space="0" w:color="auto"/>
            </w:tcBorders>
            <w:shd w:val="clear" w:color="C1C1FF" w:fill="C1C1FF"/>
            <w:vAlign w:val="center"/>
            <w:hideMark/>
          </w:tcPr>
          <w:p w:rsidR="00955622" w:rsidRPr="005E4A0F" w:rsidRDefault="00955622" w:rsidP="002C51CA">
            <w:pPr>
              <w:jc w:val="right"/>
              <w:rPr>
                <w:rFonts w:ascii="Arial" w:hAnsi="Arial" w:cs="Arial"/>
                <w:b/>
                <w:bCs/>
                <w:color w:val="000000"/>
                <w:sz w:val="16"/>
                <w:szCs w:val="16"/>
              </w:rPr>
            </w:pPr>
            <w:r w:rsidRPr="005E4A0F">
              <w:rPr>
                <w:rFonts w:ascii="Arial" w:hAnsi="Arial" w:cs="Arial"/>
                <w:b/>
                <w:bCs/>
                <w:color w:val="000000"/>
                <w:sz w:val="16"/>
                <w:szCs w:val="16"/>
              </w:rPr>
              <w:t>PLANIRANO</w:t>
            </w:r>
          </w:p>
        </w:tc>
        <w:tc>
          <w:tcPr>
            <w:tcW w:w="1439" w:type="dxa"/>
            <w:tcBorders>
              <w:top w:val="single" w:sz="4" w:space="0" w:color="auto"/>
              <w:left w:val="nil"/>
              <w:bottom w:val="single" w:sz="4" w:space="0" w:color="auto"/>
              <w:right w:val="single" w:sz="4" w:space="0" w:color="auto"/>
            </w:tcBorders>
            <w:shd w:val="clear" w:color="C1C1FF" w:fill="C1C1FF"/>
            <w:vAlign w:val="center"/>
            <w:hideMark/>
          </w:tcPr>
          <w:p w:rsidR="00955622" w:rsidRPr="005E4A0F" w:rsidRDefault="00955622" w:rsidP="002C51CA">
            <w:pPr>
              <w:jc w:val="right"/>
              <w:rPr>
                <w:rFonts w:ascii="Arial" w:hAnsi="Arial" w:cs="Arial"/>
                <w:b/>
                <w:bCs/>
                <w:color w:val="000000"/>
                <w:sz w:val="16"/>
                <w:szCs w:val="16"/>
              </w:rPr>
            </w:pPr>
            <w:r w:rsidRPr="005E4A0F">
              <w:rPr>
                <w:rFonts w:ascii="Arial" w:hAnsi="Arial" w:cs="Arial"/>
                <w:b/>
                <w:bCs/>
                <w:color w:val="000000"/>
                <w:sz w:val="16"/>
                <w:szCs w:val="16"/>
              </w:rPr>
              <w:t>PROMJENA IZNOS</w:t>
            </w:r>
          </w:p>
        </w:tc>
        <w:tc>
          <w:tcPr>
            <w:tcW w:w="1181" w:type="dxa"/>
            <w:tcBorders>
              <w:top w:val="single" w:sz="4" w:space="0" w:color="auto"/>
              <w:left w:val="nil"/>
              <w:bottom w:val="single" w:sz="4" w:space="0" w:color="auto"/>
              <w:right w:val="single" w:sz="4" w:space="0" w:color="auto"/>
            </w:tcBorders>
            <w:shd w:val="clear" w:color="C1C1FF" w:fill="C1C1FF"/>
            <w:vAlign w:val="center"/>
            <w:hideMark/>
          </w:tcPr>
          <w:p w:rsidR="00955622" w:rsidRPr="005E4A0F" w:rsidRDefault="00955622" w:rsidP="002C51CA">
            <w:pPr>
              <w:jc w:val="right"/>
              <w:rPr>
                <w:rFonts w:ascii="Arial" w:hAnsi="Arial" w:cs="Arial"/>
                <w:b/>
                <w:bCs/>
                <w:color w:val="000000"/>
                <w:sz w:val="16"/>
                <w:szCs w:val="16"/>
              </w:rPr>
            </w:pPr>
            <w:r w:rsidRPr="005E4A0F">
              <w:rPr>
                <w:rFonts w:ascii="Arial" w:hAnsi="Arial" w:cs="Arial"/>
                <w:b/>
                <w:bCs/>
                <w:color w:val="000000"/>
                <w:sz w:val="16"/>
                <w:szCs w:val="16"/>
              </w:rPr>
              <w:t>PROMJENA (%)</w:t>
            </w:r>
          </w:p>
        </w:tc>
        <w:tc>
          <w:tcPr>
            <w:tcW w:w="1439" w:type="dxa"/>
            <w:tcBorders>
              <w:top w:val="single" w:sz="4" w:space="0" w:color="auto"/>
              <w:left w:val="nil"/>
              <w:bottom w:val="single" w:sz="4" w:space="0" w:color="auto"/>
              <w:right w:val="single" w:sz="4" w:space="0" w:color="auto"/>
            </w:tcBorders>
            <w:shd w:val="clear" w:color="C1C1FF" w:fill="C1C1FF"/>
            <w:vAlign w:val="center"/>
            <w:hideMark/>
          </w:tcPr>
          <w:p w:rsidR="00955622" w:rsidRPr="005E4A0F" w:rsidRDefault="00955622" w:rsidP="002C51CA">
            <w:pPr>
              <w:jc w:val="right"/>
              <w:rPr>
                <w:rFonts w:ascii="Arial" w:hAnsi="Arial" w:cs="Arial"/>
                <w:b/>
                <w:bCs/>
                <w:color w:val="000000"/>
                <w:sz w:val="16"/>
                <w:szCs w:val="16"/>
              </w:rPr>
            </w:pPr>
            <w:r w:rsidRPr="005E4A0F">
              <w:rPr>
                <w:rFonts w:ascii="Arial" w:hAnsi="Arial" w:cs="Arial"/>
                <w:b/>
                <w:bCs/>
                <w:color w:val="000000"/>
                <w:sz w:val="16"/>
                <w:szCs w:val="16"/>
              </w:rPr>
              <w:t>NOVI IZNOS</w:t>
            </w:r>
          </w:p>
        </w:tc>
      </w:tr>
      <w:tr w:rsidR="00955622" w:rsidTr="002C51CA">
        <w:trPr>
          <w:trHeight w:val="299"/>
        </w:trPr>
        <w:tc>
          <w:tcPr>
            <w:tcW w:w="1439"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955622" w:rsidRDefault="00955622" w:rsidP="002C51CA">
            <w:pPr>
              <w:rPr>
                <w:rFonts w:ascii="Arial" w:hAnsi="Arial" w:cs="Arial"/>
                <w:b/>
                <w:bCs/>
                <w:color w:val="000000"/>
                <w:sz w:val="16"/>
                <w:szCs w:val="16"/>
                <w:lang w:eastAsia="hr-HR"/>
              </w:rPr>
            </w:pPr>
            <w:r>
              <w:rPr>
                <w:rFonts w:ascii="Arial" w:hAnsi="Arial" w:cs="Arial"/>
                <w:b/>
                <w:bCs/>
                <w:color w:val="000000"/>
                <w:sz w:val="16"/>
                <w:szCs w:val="16"/>
              </w:rPr>
              <w:t>Program</w:t>
            </w:r>
          </w:p>
        </w:tc>
        <w:tc>
          <w:tcPr>
            <w:tcW w:w="1310" w:type="dxa"/>
            <w:tcBorders>
              <w:top w:val="single" w:sz="4" w:space="0" w:color="auto"/>
              <w:left w:val="nil"/>
              <w:bottom w:val="single" w:sz="4" w:space="0" w:color="auto"/>
              <w:right w:val="single" w:sz="4" w:space="0" w:color="auto"/>
            </w:tcBorders>
            <w:shd w:val="clear" w:color="C1C1FF" w:fill="C1C1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1018</w:t>
            </w:r>
          </w:p>
        </w:tc>
        <w:tc>
          <w:tcPr>
            <w:tcW w:w="5629" w:type="dxa"/>
            <w:tcBorders>
              <w:top w:val="single" w:sz="4" w:space="0" w:color="auto"/>
              <w:left w:val="nil"/>
              <w:bottom w:val="single" w:sz="4" w:space="0" w:color="auto"/>
              <w:right w:val="single" w:sz="4" w:space="0" w:color="auto"/>
            </w:tcBorders>
            <w:shd w:val="clear" w:color="C1C1FF" w:fill="C1C1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Program vodoopskrba i odvodnja</w:t>
            </w:r>
          </w:p>
        </w:tc>
        <w:tc>
          <w:tcPr>
            <w:tcW w:w="1439" w:type="dxa"/>
            <w:tcBorders>
              <w:top w:val="single" w:sz="4" w:space="0" w:color="auto"/>
              <w:left w:val="nil"/>
              <w:bottom w:val="single" w:sz="4" w:space="0" w:color="auto"/>
              <w:right w:val="single" w:sz="4" w:space="0" w:color="auto"/>
            </w:tcBorders>
            <w:shd w:val="clear" w:color="C1C1FF" w:fill="C1C1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319.000,00</w:t>
            </w:r>
          </w:p>
        </w:tc>
        <w:tc>
          <w:tcPr>
            <w:tcW w:w="1439" w:type="dxa"/>
            <w:tcBorders>
              <w:top w:val="single" w:sz="4" w:space="0" w:color="auto"/>
              <w:left w:val="nil"/>
              <w:bottom w:val="single" w:sz="4" w:space="0" w:color="auto"/>
              <w:right w:val="single" w:sz="4" w:space="0" w:color="auto"/>
            </w:tcBorders>
            <w:shd w:val="clear" w:color="C1C1FF" w:fill="C1C1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- 68.000,00</w:t>
            </w:r>
          </w:p>
        </w:tc>
        <w:tc>
          <w:tcPr>
            <w:tcW w:w="1181" w:type="dxa"/>
            <w:tcBorders>
              <w:top w:val="single" w:sz="4" w:space="0" w:color="auto"/>
              <w:left w:val="nil"/>
              <w:bottom w:val="single" w:sz="4" w:space="0" w:color="auto"/>
              <w:right w:val="single" w:sz="4" w:space="0" w:color="auto"/>
            </w:tcBorders>
            <w:shd w:val="clear" w:color="C1C1FF" w:fill="C1C1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- 21,32</w:t>
            </w:r>
          </w:p>
        </w:tc>
        <w:tc>
          <w:tcPr>
            <w:tcW w:w="1439" w:type="dxa"/>
            <w:tcBorders>
              <w:top w:val="single" w:sz="4" w:space="0" w:color="auto"/>
              <w:left w:val="nil"/>
              <w:bottom w:val="single" w:sz="4" w:space="0" w:color="auto"/>
              <w:right w:val="single" w:sz="4" w:space="0" w:color="auto"/>
            </w:tcBorders>
            <w:shd w:val="clear" w:color="C1C1FF" w:fill="C1C1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251.000,00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E1E1FF" w:fill="E1E1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Kapitalni projekt</w:t>
            </w:r>
          </w:p>
        </w:tc>
        <w:tc>
          <w:tcPr>
            <w:tcW w:w="1310" w:type="dxa"/>
            <w:tcBorders>
              <w:top w:val="nil"/>
              <w:left w:val="nil"/>
              <w:bottom w:val="single" w:sz="4" w:space="0" w:color="auto"/>
              <w:right w:val="single" w:sz="4" w:space="0" w:color="auto"/>
            </w:tcBorders>
            <w:shd w:val="clear" w:color="E1E1FF" w:fill="E1E1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K100003</w:t>
            </w:r>
          </w:p>
        </w:tc>
        <w:tc>
          <w:tcPr>
            <w:tcW w:w="5629" w:type="dxa"/>
            <w:tcBorders>
              <w:top w:val="nil"/>
              <w:left w:val="nil"/>
              <w:bottom w:val="single" w:sz="4" w:space="0" w:color="auto"/>
              <w:right w:val="single" w:sz="4" w:space="0" w:color="auto"/>
            </w:tcBorders>
            <w:shd w:val="clear" w:color="E1E1FF" w:fill="E1E1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Odvodnja</w:t>
            </w:r>
          </w:p>
        </w:tc>
        <w:tc>
          <w:tcPr>
            <w:tcW w:w="1439" w:type="dxa"/>
            <w:tcBorders>
              <w:top w:val="nil"/>
              <w:left w:val="nil"/>
              <w:bottom w:val="single" w:sz="4" w:space="0" w:color="auto"/>
              <w:right w:val="single" w:sz="4" w:space="0" w:color="auto"/>
            </w:tcBorders>
            <w:shd w:val="clear" w:color="E1E1FF" w:fill="E1E1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319.000,00</w:t>
            </w:r>
          </w:p>
        </w:tc>
        <w:tc>
          <w:tcPr>
            <w:tcW w:w="1439" w:type="dxa"/>
            <w:tcBorders>
              <w:top w:val="nil"/>
              <w:left w:val="nil"/>
              <w:bottom w:val="single" w:sz="4" w:space="0" w:color="auto"/>
              <w:right w:val="single" w:sz="4" w:space="0" w:color="auto"/>
            </w:tcBorders>
            <w:shd w:val="clear" w:color="E1E1FF" w:fill="E1E1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- 68.000,00</w:t>
            </w:r>
          </w:p>
        </w:tc>
        <w:tc>
          <w:tcPr>
            <w:tcW w:w="1181" w:type="dxa"/>
            <w:tcBorders>
              <w:top w:val="nil"/>
              <w:left w:val="nil"/>
              <w:bottom w:val="single" w:sz="4" w:space="0" w:color="auto"/>
              <w:right w:val="single" w:sz="4" w:space="0" w:color="auto"/>
            </w:tcBorders>
            <w:shd w:val="clear" w:color="E1E1FF" w:fill="E1E1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- 21,32</w:t>
            </w:r>
          </w:p>
        </w:tc>
        <w:tc>
          <w:tcPr>
            <w:tcW w:w="1439" w:type="dxa"/>
            <w:tcBorders>
              <w:top w:val="nil"/>
              <w:left w:val="nil"/>
              <w:bottom w:val="single" w:sz="4" w:space="0" w:color="auto"/>
              <w:right w:val="single" w:sz="4" w:space="0" w:color="auto"/>
            </w:tcBorders>
            <w:shd w:val="clear" w:color="E1E1FF" w:fill="E1E1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251.000,00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0"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1.1.</w:t>
            </w:r>
          </w:p>
        </w:tc>
        <w:tc>
          <w:tcPr>
            <w:tcW w:w="562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Opći prihodi i primici</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37.000,00</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29.000,00</w:t>
            </w:r>
          </w:p>
        </w:tc>
        <w:tc>
          <w:tcPr>
            <w:tcW w:w="1181"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78,38</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66.000,00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w:t>
            </w:r>
          </w:p>
        </w:tc>
        <w:tc>
          <w:tcPr>
            <w:tcW w:w="562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37.000,00</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29.000,00</w:t>
            </w:r>
          </w:p>
        </w:tc>
        <w:tc>
          <w:tcPr>
            <w:tcW w:w="1181"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78,38</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66.000,00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Ostali rashodi</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37.000,00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29.000,00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78,38</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66.000,00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386</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Kapitalne pomoći</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37.000,00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29.000,00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78,38</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66.000,00</w:t>
            </w:r>
          </w:p>
        </w:tc>
      </w:tr>
      <w:tr w:rsidR="00955622" w:rsidTr="002C51CA">
        <w:trPr>
          <w:trHeight w:val="4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3861</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Kapitalne pomoći kreditnim i ostalim financijskim institucijama te trgovačkim društvima u javnom sek</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37.000,00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29.000,00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78,38</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66.000,00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R311</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3861</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Odvodnja</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37.000,00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37.000,00</w:t>
            </w:r>
          </w:p>
        </w:tc>
      </w:tr>
      <w:tr w:rsidR="00955622" w:rsidTr="002C51CA">
        <w:trPr>
          <w:trHeight w:val="4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R427A</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3861</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Sufinanciranje projektne dokumentacije - "Magistralni cjevovod Pušća - Milić Selo"</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29.000,00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100,00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29.000,00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0"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4.3.</w:t>
            </w:r>
          </w:p>
        </w:tc>
        <w:tc>
          <w:tcPr>
            <w:tcW w:w="562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Ostali prihodi za posebne namjene</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1"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w:t>
            </w:r>
          </w:p>
        </w:tc>
        <w:tc>
          <w:tcPr>
            <w:tcW w:w="562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1"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Ostali rashodi</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386</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Kapitalne pomoći</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3.000,00</w:t>
            </w:r>
          </w:p>
        </w:tc>
      </w:tr>
      <w:tr w:rsidR="00955622" w:rsidTr="002C51CA">
        <w:trPr>
          <w:trHeight w:val="4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3861</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Kapitalne pomoći kreditnim i ostalim financijskim institucijama te trgovačkim društvima u javnom sek</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3.000,00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R311A</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3861</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Odvodnja</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3.000,00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3.000,00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0"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5.2.</w:t>
            </w:r>
          </w:p>
        </w:tc>
        <w:tc>
          <w:tcPr>
            <w:tcW w:w="562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Ostale pomoći</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279.000,00</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- 279.000,00</w:t>
            </w:r>
          </w:p>
        </w:tc>
        <w:tc>
          <w:tcPr>
            <w:tcW w:w="1181"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w:t>
            </w:r>
          </w:p>
        </w:tc>
        <w:tc>
          <w:tcPr>
            <w:tcW w:w="562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279.000,00</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- 279.000,00</w:t>
            </w:r>
          </w:p>
        </w:tc>
        <w:tc>
          <w:tcPr>
            <w:tcW w:w="1181"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Ostali rashodi</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279.000,00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- 279.000,00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386</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Kapitalne pomoći</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279.000,00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- 279.000,00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r>
      <w:tr w:rsidR="00955622" w:rsidTr="002C51CA">
        <w:trPr>
          <w:trHeight w:val="4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3861</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Kapitalne pomoći kreditnim i ostalim financijskim institucijama te trgovačkim društvima u javnom sek</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279.000,00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- 279.000,00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- 100,00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R354A</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3861</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Aglomeracija Zaprešić - Kraj Donji</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250.000,00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- 250.000,00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- 100,00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0,00</w:t>
            </w:r>
          </w:p>
        </w:tc>
      </w:tr>
      <w:tr w:rsidR="00955622" w:rsidTr="002C51CA">
        <w:trPr>
          <w:trHeight w:val="4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R427</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3861</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Sufinanciranje projektne dokumentacije - "Magistralni cjevovod Pušća - Milić Selo"</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29.000,00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- 29.000,00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- 100,00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xml:space="preserve">Izvor </w:t>
            </w:r>
          </w:p>
        </w:tc>
        <w:tc>
          <w:tcPr>
            <w:tcW w:w="1310"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8.1.</w:t>
            </w:r>
          </w:p>
        </w:tc>
        <w:tc>
          <w:tcPr>
            <w:tcW w:w="562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Namjenski primici od zaduživanja</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182.000,00</w:t>
            </w:r>
          </w:p>
        </w:tc>
        <w:tc>
          <w:tcPr>
            <w:tcW w:w="1181"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100,00</w:t>
            </w:r>
          </w:p>
        </w:tc>
        <w:tc>
          <w:tcPr>
            <w:tcW w:w="1439" w:type="dxa"/>
            <w:tcBorders>
              <w:top w:val="nil"/>
              <w:left w:val="nil"/>
              <w:bottom w:val="single" w:sz="4" w:space="0" w:color="auto"/>
              <w:right w:val="single" w:sz="4" w:space="0" w:color="auto"/>
            </w:tcBorders>
            <w:shd w:val="clear" w:color="FEDE01" w:fill="FEDE01"/>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182.000,00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w:t>
            </w:r>
          </w:p>
        </w:tc>
        <w:tc>
          <w:tcPr>
            <w:tcW w:w="562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Rashodi poslovanja</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182.000,00</w:t>
            </w:r>
          </w:p>
        </w:tc>
        <w:tc>
          <w:tcPr>
            <w:tcW w:w="1181"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100,00</w:t>
            </w:r>
          </w:p>
        </w:tc>
        <w:tc>
          <w:tcPr>
            <w:tcW w:w="1439" w:type="dxa"/>
            <w:tcBorders>
              <w:top w:val="nil"/>
              <w:left w:val="nil"/>
              <w:bottom w:val="single" w:sz="4" w:space="0" w:color="auto"/>
              <w:right w:val="single" w:sz="4" w:space="0" w:color="auto"/>
            </w:tcBorders>
            <w:shd w:val="clear" w:color="FFFFFF" w:fill="FFFFFF"/>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182.000,00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Ostali rashodi</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182.000,00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182.000,00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386</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Kapitalne pomoći</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182.000,00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182.000,00</w:t>
            </w:r>
          </w:p>
        </w:tc>
      </w:tr>
      <w:tr w:rsidR="00955622" w:rsidTr="002C51CA">
        <w:trPr>
          <w:trHeight w:val="4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 </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3861</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b/>
                <w:bCs/>
                <w:color w:val="000000"/>
                <w:sz w:val="16"/>
                <w:szCs w:val="16"/>
              </w:rPr>
            </w:pPr>
            <w:r>
              <w:rPr>
                <w:rFonts w:ascii="Arial" w:hAnsi="Arial" w:cs="Arial"/>
                <w:b/>
                <w:bCs/>
                <w:color w:val="000000"/>
                <w:sz w:val="16"/>
                <w:szCs w:val="16"/>
              </w:rPr>
              <w:t>Kapitalne pomoći kreditnim i ostalim financijskim institucijama te trgovačkim društvima u javnom sek</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182.000,00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b/>
                <w:bCs/>
                <w:color w:val="000000"/>
                <w:sz w:val="16"/>
                <w:szCs w:val="16"/>
              </w:rPr>
            </w:pPr>
            <w:r>
              <w:rPr>
                <w:rFonts w:ascii="Arial" w:hAnsi="Arial" w:cs="Arial"/>
                <w:b/>
                <w:bCs/>
                <w:color w:val="000000"/>
                <w:sz w:val="16"/>
                <w:szCs w:val="16"/>
              </w:rPr>
              <w:t>182.000,00</w:t>
            </w:r>
          </w:p>
        </w:tc>
      </w:tr>
      <w:tr w:rsidR="00955622" w:rsidTr="002C51CA">
        <w:trPr>
          <w:trHeight w:val="29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R354B</w:t>
            </w:r>
          </w:p>
        </w:tc>
        <w:tc>
          <w:tcPr>
            <w:tcW w:w="1310"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3861</w:t>
            </w:r>
          </w:p>
        </w:tc>
        <w:tc>
          <w:tcPr>
            <w:tcW w:w="5629" w:type="dxa"/>
            <w:tcBorders>
              <w:top w:val="nil"/>
              <w:left w:val="nil"/>
              <w:bottom w:val="single" w:sz="4" w:space="0" w:color="auto"/>
              <w:right w:val="single" w:sz="4" w:space="0" w:color="auto"/>
            </w:tcBorders>
            <w:shd w:val="clear" w:color="auto" w:fill="auto"/>
            <w:vAlign w:val="center"/>
            <w:hideMark/>
          </w:tcPr>
          <w:p w:rsidR="00955622" w:rsidRDefault="00955622" w:rsidP="002C51CA">
            <w:pPr>
              <w:rPr>
                <w:rFonts w:ascii="Arial" w:hAnsi="Arial" w:cs="Arial"/>
                <w:color w:val="000000"/>
                <w:sz w:val="16"/>
                <w:szCs w:val="16"/>
              </w:rPr>
            </w:pPr>
            <w:r>
              <w:rPr>
                <w:rFonts w:ascii="Arial" w:hAnsi="Arial" w:cs="Arial"/>
                <w:color w:val="000000"/>
                <w:sz w:val="16"/>
                <w:szCs w:val="16"/>
              </w:rPr>
              <w:t>Aglomeracija Zaprešić - Kraj Donji</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182.000,00</w:t>
            </w:r>
          </w:p>
        </w:tc>
        <w:tc>
          <w:tcPr>
            <w:tcW w:w="1181"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100,00</w:t>
            </w:r>
          </w:p>
        </w:tc>
        <w:tc>
          <w:tcPr>
            <w:tcW w:w="1439" w:type="dxa"/>
            <w:tcBorders>
              <w:top w:val="nil"/>
              <w:left w:val="nil"/>
              <w:bottom w:val="single" w:sz="4" w:space="0" w:color="auto"/>
              <w:right w:val="single" w:sz="4" w:space="0" w:color="auto"/>
            </w:tcBorders>
            <w:shd w:val="clear" w:color="auto" w:fill="auto"/>
            <w:vAlign w:val="center"/>
            <w:hideMark/>
          </w:tcPr>
          <w:p w:rsidR="00955622" w:rsidRDefault="00955622" w:rsidP="002C51CA">
            <w:pPr>
              <w:jc w:val="right"/>
              <w:rPr>
                <w:rFonts w:ascii="Arial" w:hAnsi="Arial" w:cs="Arial"/>
                <w:color w:val="000000"/>
                <w:sz w:val="16"/>
                <w:szCs w:val="16"/>
              </w:rPr>
            </w:pPr>
            <w:r>
              <w:rPr>
                <w:rFonts w:ascii="Arial" w:hAnsi="Arial" w:cs="Arial"/>
                <w:color w:val="000000"/>
                <w:sz w:val="16"/>
                <w:szCs w:val="16"/>
              </w:rPr>
              <w:t>182.000,00</w:t>
            </w:r>
          </w:p>
        </w:tc>
      </w:tr>
    </w:tbl>
    <w:p w:rsidR="00955622" w:rsidRDefault="00955622" w:rsidP="00955622">
      <w:pPr>
        <w:rPr>
          <w:lang w:val="pl-PL"/>
        </w:rPr>
      </w:pPr>
    </w:p>
    <w:p w:rsidR="00955622" w:rsidRPr="00955622" w:rsidRDefault="00955622" w:rsidP="00955622">
      <w:pPr>
        <w:jc w:val="center"/>
        <w:rPr>
          <w:rFonts w:ascii="Arial Narrow" w:hAnsi="Arial Narrow"/>
          <w:b/>
        </w:rPr>
      </w:pPr>
      <w:r w:rsidRPr="00955622">
        <w:rPr>
          <w:rFonts w:ascii="Arial Narrow" w:hAnsi="Arial Narrow"/>
          <w:b/>
        </w:rPr>
        <w:t>Članak 2.</w:t>
      </w:r>
    </w:p>
    <w:p w:rsidR="00955622" w:rsidRPr="00955622" w:rsidRDefault="00955622" w:rsidP="00955622">
      <w:pPr>
        <w:rPr>
          <w:rFonts w:ascii="Arial Narrow" w:hAnsi="Arial Narrow"/>
          <w:lang w:val="pl-PL"/>
        </w:rPr>
      </w:pPr>
      <w:r w:rsidRPr="00955622">
        <w:rPr>
          <w:rFonts w:ascii="Arial Narrow" w:hAnsi="Arial Narrow"/>
          <w:szCs w:val="28"/>
          <w:lang w:val="pl-PL"/>
        </w:rPr>
        <w:t xml:space="preserve">Ove II. izmjene i dopune Programa vodoopskrbe i odvodnje za 2022. godinu </w:t>
      </w:r>
      <w:r w:rsidRPr="00955622">
        <w:rPr>
          <w:rFonts w:ascii="Arial Narrow" w:hAnsi="Arial Narrow"/>
        </w:rPr>
        <w:t>stupaju na snagu prvog dana od dana objave u Službenom glasniku Općine Dubravica.</w:t>
      </w:r>
      <w:r w:rsidRPr="00955622">
        <w:rPr>
          <w:rFonts w:ascii="Arial Narrow" w:hAnsi="Arial Narrow"/>
          <w:lang w:val="pl-PL"/>
        </w:rPr>
        <w:t xml:space="preserve">                                                                                      </w:t>
      </w:r>
    </w:p>
    <w:p w:rsidR="00955622" w:rsidRPr="00955622" w:rsidRDefault="00955622" w:rsidP="00955622">
      <w:pPr>
        <w:jc w:val="right"/>
        <w:rPr>
          <w:rFonts w:ascii="Arial Narrow" w:hAnsi="Arial Narrow"/>
          <w:lang w:val="pl-PL"/>
        </w:rPr>
      </w:pPr>
      <w:r w:rsidRPr="00955622">
        <w:rPr>
          <w:rFonts w:ascii="Arial Narrow" w:hAnsi="Arial Narrow"/>
          <w:lang w:val="pl-PL"/>
        </w:rPr>
        <w:t xml:space="preserve">                                                                                                 PREDSJEDNIK OPĆINSKOG VIJEĆA</w:t>
      </w:r>
    </w:p>
    <w:p w:rsidR="00955622" w:rsidRDefault="00955622" w:rsidP="00955622">
      <w:pPr>
        <w:jc w:val="right"/>
        <w:rPr>
          <w:rFonts w:ascii="Arial Narrow" w:hAnsi="Arial Narrow"/>
          <w:lang w:val="pl-PL"/>
        </w:rPr>
      </w:pPr>
      <w:r w:rsidRPr="00955622">
        <w:rPr>
          <w:rFonts w:ascii="Arial Narrow" w:hAnsi="Arial Narrow"/>
          <w:lang w:val="pl-PL"/>
        </w:rPr>
        <w:tab/>
      </w:r>
      <w:r w:rsidRPr="00955622">
        <w:rPr>
          <w:rFonts w:ascii="Arial Narrow" w:hAnsi="Arial Narrow"/>
          <w:lang w:val="pl-PL"/>
        </w:rPr>
        <w:tab/>
      </w:r>
      <w:r w:rsidRPr="00955622">
        <w:rPr>
          <w:rFonts w:ascii="Arial Narrow" w:hAnsi="Arial Narrow"/>
          <w:lang w:val="pl-PL"/>
        </w:rPr>
        <w:tab/>
      </w:r>
      <w:r w:rsidRPr="00955622">
        <w:rPr>
          <w:rFonts w:ascii="Arial Narrow" w:hAnsi="Arial Narrow"/>
          <w:lang w:val="pl-PL"/>
        </w:rPr>
        <w:tab/>
      </w:r>
      <w:r w:rsidRPr="00955622">
        <w:rPr>
          <w:rFonts w:ascii="Arial Narrow" w:hAnsi="Arial Narrow"/>
          <w:lang w:val="pl-PL"/>
        </w:rPr>
        <w:tab/>
        <w:t xml:space="preserve">                               Ivica Stiperski</w:t>
      </w:r>
    </w:p>
    <w:p w:rsidR="00955622" w:rsidRDefault="00955622" w:rsidP="00955622">
      <w:pPr>
        <w:jc w:val="right"/>
        <w:rPr>
          <w:rFonts w:ascii="Arial Narrow" w:hAnsi="Arial Narrow"/>
          <w:lang w:val="pl-PL"/>
        </w:rPr>
      </w:pPr>
    </w:p>
    <w:p w:rsidR="003E0F4D" w:rsidRDefault="003E0F4D" w:rsidP="00955622">
      <w:pPr>
        <w:jc w:val="right"/>
        <w:rPr>
          <w:lang w:eastAsia="hr-HR"/>
        </w:rPr>
      </w:pPr>
      <w:r w:rsidRPr="007176EB">
        <w:rPr>
          <w:rFonts w:ascii="Arial Narrow" w:hAnsi="Arial Narrow"/>
          <w:b/>
          <w:noProof/>
          <w:lang w:eastAsia="hr-HR"/>
        </w:rPr>
        <mc:AlternateContent>
          <mc:Choice Requires="wps">
            <w:drawing>
              <wp:anchor distT="0" distB="0" distL="114300" distR="114300" simplePos="0" relativeHeight="251972608"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17"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19</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4" style="position:absolute;left:0;text-align:left;margin-left:0;margin-top:9pt;width:34.5pt;height:28.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z/gIAAB0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19</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7B31BC" w:rsidRDefault="007B31BC" w:rsidP="007B31BC">
      <w:pPr>
        <w:tabs>
          <w:tab w:val="left" w:pos="390"/>
          <w:tab w:val="num" w:pos="1080"/>
          <w:tab w:val="left" w:pos="3105"/>
        </w:tabs>
        <w:rPr>
          <w:b/>
          <w:lang w:val="pl-PL"/>
        </w:rPr>
      </w:pPr>
    </w:p>
    <w:p w:rsidR="007B31BC" w:rsidRPr="007B31BC" w:rsidRDefault="007B31BC" w:rsidP="007B31BC">
      <w:pPr>
        <w:tabs>
          <w:tab w:val="left" w:pos="390"/>
          <w:tab w:val="num" w:pos="1080"/>
          <w:tab w:val="left" w:pos="3105"/>
        </w:tabs>
        <w:rPr>
          <w:rFonts w:ascii="Arial Narrow" w:hAnsi="Arial Narrow"/>
          <w:lang w:val="pl-PL"/>
        </w:rPr>
      </w:pPr>
      <w:r w:rsidRPr="007B31BC">
        <w:rPr>
          <w:rFonts w:ascii="Arial Narrow" w:hAnsi="Arial Narrow"/>
          <w:b/>
          <w:lang w:val="pl-PL"/>
        </w:rPr>
        <w:t xml:space="preserve">KLASA: </w:t>
      </w:r>
      <w:r w:rsidRPr="007B31BC">
        <w:rPr>
          <w:rFonts w:ascii="Arial Narrow" w:hAnsi="Arial Narrow"/>
          <w:lang w:val="pl-PL"/>
        </w:rPr>
        <w:t>024-02/22-01/14</w:t>
      </w:r>
    </w:p>
    <w:p w:rsidR="007B31BC" w:rsidRPr="007B31BC" w:rsidRDefault="007B31BC" w:rsidP="007B31BC">
      <w:pPr>
        <w:tabs>
          <w:tab w:val="left" w:pos="390"/>
          <w:tab w:val="num" w:pos="1080"/>
          <w:tab w:val="left" w:pos="3105"/>
        </w:tabs>
        <w:rPr>
          <w:rFonts w:ascii="Arial Narrow" w:hAnsi="Arial Narrow"/>
          <w:lang w:val="pl-PL"/>
        </w:rPr>
      </w:pPr>
      <w:r w:rsidRPr="007B31BC">
        <w:rPr>
          <w:rFonts w:ascii="Arial Narrow" w:hAnsi="Arial Narrow"/>
          <w:b/>
          <w:lang w:val="pl-PL"/>
        </w:rPr>
        <w:t>URBROJ:</w:t>
      </w:r>
      <w:r w:rsidRPr="007B31BC">
        <w:rPr>
          <w:rFonts w:ascii="Arial Narrow" w:hAnsi="Arial Narrow"/>
          <w:lang w:val="pl-PL"/>
        </w:rPr>
        <w:t xml:space="preserve"> 238-40-02-22-21</w:t>
      </w:r>
    </w:p>
    <w:p w:rsidR="007B31BC" w:rsidRPr="007B31BC" w:rsidRDefault="007B31BC" w:rsidP="007B31BC">
      <w:pPr>
        <w:tabs>
          <w:tab w:val="left" w:pos="390"/>
          <w:tab w:val="num" w:pos="1080"/>
          <w:tab w:val="left" w:pos="3105"/>
        </w:tabs>
        <w:rPr>
          <w:rFonts w:ascii="Arial Narrow" w:hAnsi="Arial Narrow"/>
          <w:lang w:val="pl-PL"/>
        </w:rPr>
      </w:pPr>
      <w:r w:rsidRPr="007B31BC">
        <w:rPr>
          <w:rFonts w:ascii="Arial Narrow" w:hAnsi="Arial Narrow"/>
          <w:lang w:val="pl-PL"/>
        </w:rPr>
        <w:t>Dubravica, 15. studeni 2022. godine</w:t>
      </w:r>
    </w:p>
    <w:p w:rsidR="007B31BC" w:rsidRPr="007B31BC" w:rsidRDefault="007B31BC" w:rsidP="007B31BC">
      <w:pPr>
        <w:tabs>
          <w:tab w:val="left" w:pos="390"/>
          <w:tab w:val="num" w:pos="1080"/>
          <w:tab w:val="left" w:pos="3105"/>
        </w:tabs>
        <w:rPr>
          <w:rFonts w:ascii="Arial Narrow" w:hAnsi="Arial Narrow"/>
          <w:lang w:val="pl-PL"/>
        </w:rPr>
      </w:pPr>
    </w:p>
    <w:p w:rsidR="007B31BC" w:rsidRPr="007B31BC" w:rsidRDefault="007B31BC" w:rsidP="007B31BC">
      <w:pPr>
        <w:rPr>
          <w:rFonts w:ascii="Arial Narrow" w:hAnsi="Arial Narrow"/>
        </w:rPr>
      </w:pPr>
      <w:r w:rsidRPr="007B31BC">
        <w:rPr>
          <w:rFonts w:ascii="Arial Narrow" w:hAnsi="Arial Narrow"/>
          <w:lang w:val="pl-PL"/>
        </w:rPr>
        <w:t>Na temelju članka 76. Zakona o sportu („Narodne novine” broj </w:t>
      </w:r>
      <w:hyperlink r:id="rId113" w:tgtFrame="_blank" w:history="1">
        <w:r w:rsidRPr="007B31BC">
          <w:rPr>
            <w:rFonts w:ascii="Arial Narrow" w:hAnsi="Arial Narrow"/>
            <w:lang w:val="pl-PL"/>
          </w:rPr>
          <w:t>71/06</w:t>
        </w:r>
      </w:hyperlink>
      <w:r w:rsidRPr="007B31BC">
        <w:rPr>
          <w:rFonts w:ascii="Arial Narrow" w:hAnsi="Arial Narrow"/>
          <w:lang w:val="pl-PL"/>
        </w:rPr>
        <w:t>, </w:t>
      </w:r>
      <w:hyperlink r:id="rId114" w:tgtFrame="_blank" w:history="1">
        <w:r w:rsidRPr="007B31BC">
          <w:rPr>
            <w:rFonts w:ascii="Arial Narrow" w:hAnsi="Arial Narrow"/>
            <w:lang w:val="pl-PL"/>
          </w:rPr>
          <w:t>150/08</w:t>
        </w:r>
      </w:hyperlink>
      <w:r w:rsidRPr="007B31BC">
        <w:rPr>
          <w:rFonts w:ascii="Arial Narrow" w:hAnsi="Arial Narrow"/>
          <w:lang w:val="pl-PL"/>
        </w:rPr>
        <w:t>, </w:t>
      </w:r>
      <w:hyperlink r:id="rId115" w:tgtFrame="_blank" w:history="1">
        <w:r w:rsidRPr="007B31BC">
          <w:rPr>
            <w:rFonts w:ascii="Arial Narrow" w:hAnsi="Arial Narrow"/>
            <w:lang w:val="pl-PL"/>
          </w:rPr>
          <w:t>124/10</w:t>
        </w:r>
      </w:hyperlink>
      <w:r w:rsidRPr="007B31BC">
        <w:rPr>
          <w:rFonts w:ascii="Arial Narrow" w:hAnsi="Arial Narrow"/>
          <w:lang w:val="pl-PL"/>
        </w:rPr>
        <w:t>, </w:t>
      </w:r>
      <w:hyperlink r:id="rId116" w:tgtFrame="_blank" w:history="1">
        <w:r w:rsidRPr="007B31BC">
          <w:rPr>
            <w:rFonts w:ascii="Arial Narrow" w:hAnsi="Arial Narrow"/>
            <w:lang w:val="pl-PL"/>
          </w:rPr>
          <w:t>124/11</w:t>
        </w:r>
      </w:hyperlink>
      <w:r w:rsidRPr="007B31BC">
        <w:rPr>
          <w:rFonts w:ascii="Arial Narrow" w:hAnsi="Arial Narrow"/>
          <w:lang w:val="pl-PL"/>
        </w:rPr>
        <w:t>, </w:t>
      </w:r>
      <w:hyperlink r:id="rId117" w:tgtFrame="_blank" w:history="1">
        <w:r w:rsidRPr="007B31BC">
          <w:rPr>
            <w:rFonts w:ascii="Arial Narrow" w:hAnsi="Arial Narrow"/>
            <w:lang w:val="pl-PL"/>
          </w:rPr>
          <w:t>86/12</w:t>
        </w:r>
      </w:hyperlink>
      <w:r w:rsidRPr="007B31BC">
        <w:rPr>
          <w:rFonts w:ascii="Arial Narrow" w:hAnsi="Arial Narrow"/>
          <w:lang w:val="pl-PL"/>
        </w:rPr>
        <w:t>, </w:t>
      </w:r>
      <w:hyperlink r:id="rId118" w:tgtFrame="_blank" w:history="1">
        <w:r w:rsidRPr="007B31BC">
          <w:rPr>
            <w:rFonts w:ascii="Arial Narrow" w:hAnsi="Arial Narrow"/>
            <w:lang w:val="pl-PL"/>
          </w:rPr>
          <w:t>94/13</w:t>
        </w:r>
      </w:hyperlink>
      <w:r w:rsidRPr="007B31BC">
        <w:rPr>
          <w:rFonts w:ascii="Arial Narrow" w:hAnsi="Arial Narrow"/>
          <w:lang w:val="pl-PL"/>
        </w:rPr>
        <w:t>,</w:t>
      </w:r>
      <w:hyperlink r:id="rId119" w:tgtFrame="_blank" w:history="1">
        <w:r w:rsidRPr="007B31BC">
          <w:rPr>
            <w:rFonts w:ascii="Arial Narrow" w:hAnsi="Arial Narrow"/>
            <w:lang w:val="pl-PL"/>
          </w:rPr>
          <w:t> 85/15</w:t>
        </w:r>
      </w:hyperlink>
      <w:r w:rsidRPr="007B31BC">
        <w:rPr>
          <w:rFonts w:ascii="Arial Narrow" w:hAnsi="Arial Narrow"/>
          <w:lang w:val="pl-PL"/>
        </w:rPr>
        <w:t>, </w:t>
      </w:r>
      <w:hyperlink r:id="rId120" w:tgtFrame="_blank" w:history="1">
        <w:r w:rsidRPr="007B31BC">
          <w:rPr>
            <w:rFonts w:ascii="Arial Narrow" w:hAnsi="Arial Narrow"/>
            <w:lang w:val="pl-PL"/>
          </w:rPr>
          <w:t>19/16</w:t>
        </w:r>
      </w:hyperlink>
      <w:r w:rsidRPr="007B31BC">
        <w:rPr>
          <w:rFonts w:ascii="Arial Narrow" w:hAnsi="Arial Narrow"/>
          <w:lang w:val="pl-PL"/>
        </w:rPr>
        <w:t>, </w:t>
      </w:r>
      <w:hyperlink r:id="rId121" w:tgtFrame="_blank" w:history="1">
        <w:r w:rsidRPr="007B31BC">
          <w:rPr>
            <w:rFonts w:ascii="Arial Narrow" w:hAnsi="Arial Narrow"/>
            <w:lang w:val="pl-PL"/>
          </w:rPr>
          <w:t>98/19</w:t>
        </w:r>
      </w:hyperlink>
      <w:r w:rsidRPr="007B31BC">
        <w:rPr>
          <w:rFonts w:ascii="Arial Narrow" w:hAnsi="Arial Narrow"/>
          <w:lang w:val="pl-PL"/>
        </w:rPr>
        <w:t>, </w:t>
      </w:r>
      <w:hyperlink r:id="rId122" w:history="1">
        <w:r w:rsidRPr="007B31BC">
          <w:rPr>
            <w:rFonts w:ascii="Arial Narrow" w:hAnsi="Arial Narrow"/>
            <w:lang w:val="pl-PL"/>
          </w:rPr>
          <w:t>47/20</w:t>
        </w:r>
      </w:hyperlink>
      <w:r w:rsidRPr="007B31BC">
        <w:rPr>
          <w:rFonts w:ascii="Arial Narrow" w:hAnsi="Arial Narrow"/>
          <w:lang w:val="pl-PL"/>
        </w:rPr>
        <w:t>, </w:t>
      </w:r>
      <w:hyperlink r:id="rId123" w:history="1">
        <w:r w:rsidRPr="007B31BC">
          <w:rPr>
            <w:rFonts w:ascii="Arial Narrow" w:hAnsi="Arial Narrow"/>
            <w:lang w:val="pl-PL"/>
          </w:rPr>
          <w:t>77/20</w:t>
        </w:r>
      </w:hyperlink>
      <w:r w:rsidRPr="007B31BC">
        <w:rPr>
          <w:rFonts w:ascii="Arial Narrow" w:hAnsi="Arial Narrow"/>
          <w:lang w:val="pl-PL"/>
        </w:rPr>
        <w:t xml:space="preserve">) i članka 21. Statuta Općine Dubravica (Službeni glasnik Općine Dubravica broj 01/2021) </w:t>
      </w:r>
      <w:r w:rsidRPr="007B31BC">
        <w:rPr>
          <w:rFonts w:ascii="Arial Narrow" w:hAnsi="Arial Narrow"/>
        </w:rPr>
        <w:t>Općinsko vijeće Općine Dubravica na svojoj 10. sjednici održanoj 15. studenog 2022. godine donosi</w:t>
      </w:r>
    </w:p>
    <w:p w:rsidR="007B31BC" w:rsidRPr="007B31BC" w:rsidRDefault="007B31BC" w:rsidP="007B31BC">
      <w:pPr>
        <w:tabs>
          <w:tab w:val="left" w:pos="3105"/>
        </w:tabs>
        <w:jc w:val="center"/>
        <w:rPr>
          <w:rFonts w:ascii="Arial Narrow" w:hAnsi="Arial Narrow"/>
          <w:b/>
          <w:lang w:val="pl-PL"/>
        </w:rPr>
      </w:pPr>
      <w:r w:rsidRPr="007B31BC">
        <w:rPr>
          <w:rFonts w:ascii="Arial Narrow" w:hAnsi="Arial Narrow"/>
          <w:b/>
          <w:lang w:val="pl-PL"/>
        </w:rPr>
        <w:t xml:space="preserve">I. IZMJENE I DOPUNE PROGRAMA </w:t>
      </w:r>
    </w:p>
    <w:p w:rsidR="007B31BC" w:rsidRPr="007B31BC" w:rsidRDefault="007B31BC" w:rsidP="007B31BC">
      <w:pPr>
        <w:tabs>
          <w:tab w:val="left" w:pos="3105"/>
        </w:tabs>
        <w:jc w:val="center"/>
        <w:rPr>
          <w:rFonts w:ascii="Arial Narrow" w:hAnsi="Arial Narrow"/>
          <w:b/>
          <w:lang w:val="pl-PL"/>
        </w:rPr>
      </w:pPr>
      <w:r w:rsidRPr="007B31BC">
        <w:rPr>
          <w:rFonts w:ascii="Arial Narrow" w:hAnsi="Arial Narrow"/>
          <w:b/>
          <w:lang w:val="pl-PL"/>
        </w:rPr>
        <w:t>JAVNIH POTREBA U ŠPORTU ZA 2022. GODINU</w:t>
      </w:r>
    </w:p>
    <w:p w:rsidR="007B31BC" w:rsidRPr="007B31BC" w:rsidRDefault="007B31BC" w:rsidP="007B31BC">
      <w:pPr>
        <w:tabs>
          <w:tab w:val="left" w:pos="3105"/>
        </w:tabs>
        <w:jc w:val="center"/>
        <w:rPr>
          <w:rFonts w:ascii="Arial Narrow" w:hAnsi="Arial Narrow"/>
          <w:b/>
          <w:lang w:val="pl-PL"/>
        </w:rPr>
      </w:pPr>
    </w:p>
    <w:p w:rsidR="007B31BC" w:rsidRPr="007B31BC" w:rsidRDefault="007B31BC" w:rsidP="007B31BC">
      <w:pPr>
        <w:tabs>
          <w:tab w:val="left" w:pos="3105"/>
        </w:tabs>
        <w:jc w:val="center"/>
        <w:rPr>
          <w:rFonts w:ascii="Arial Narrow" w:hAnsi="Arial Narrow"/>
          <w:b/>
          <w:lang w:val="pl-PL"/>
        </w:rPr>
      </w:pPr>
      <w:r w:rsidRPr="007B31BC">
        <w:rPr>
          <w:rFonts w:ascii="Arial Narrow" w:hAnsi="Arial Narrow"/>
          <w:b/>
          <w:lang w:val="pl-PL"/>
        </w:rPr>
        <w:t>Članak 1.</w:t>
      </w:r>
    </w:p>
    <w:p w:rsidR="007B31BC" w:rsidRPr="007B31BC" w:rsidRDefault="007B31BC" w:rsidP="007B31BC">
      <w:pPr>
        <w:tabs>
          <w:tab w:val="left" w:pos="3105"/>
        </w:tabs>
        <w:rPr>
          <w:rFonts w:ascii="Arial Narrow" w:hAnsi="Arial Narrow"/>
          <w:lang w:val="pl-PL"/>
        </w:rPr>
      </w:pPr>
      <w:r w:rsidRPr="007B31BC">
        <w:rPr>
          <w:rFonts w:ascii="Arial Narrow" w:hAnsi="Arial Narrow"/>
          <w:lang w:val="pl-PL"/>
        </w:rPr>
        <w:t>Ovim I. izmjenama i dopunama Programa javnih potreba u športu za 2022. godinu mijenja se Program javnih potreba u športu za 2022. godinu (Službeni glasnik Općine Dubravica broj 07/2021) i glasi:</w:t>
      </w:r>
    </w:p>
    <w:p w:rsidR="007B31BC" w:rsidRDefault="007B31BC" w:rsidP="007B31BC">
      <w:pPr>
        <w:tabs>
          <w:tab w:val="left" w:pos="3105"/>
        </w:tabs>
        <w:rPr>
          <w:szCs w:val="28"/>
          <w:lang w:val="pl-PL"/>
        </w:rPr>
      </w:pPr>
    </w:p>
    <w:tbl>
      <w:tblPr>
        <w:tblW w:w="13703" w:type="dxa"/>
        <w:tblInd w:w="-5" w:type="dxa"/>
        <w:tblLook w:val="04A0" w:firstRow="1" w:lastRow="0" w:firstColumn="1" w:lastColumn="0" w:noHBand="0" w:noVBand="1"/>
      </w:tblPr>
      <w:tblGrid>
        <w:gridCol w:w="1421"/>
        <w:gridCol w:w="1294"/>
        <w:gridCol w:w="5559"/>
        <w:gridCol w:w="1421"/>
        <w:gridCol w:w="1421"/>
        <w:gridCol w:w="1166"/>
        <w:gridCol w:w="1421"/>
      </w:tblGrid>
      <w:tr w:rsidR="007B31BC" w:rsidTr="002C51CA">
        <w:trPr>
          <w:trHeight w:val="299"/>
        </w:trPr>
        <w:tc>
          <w:tcPr>
            <w:tcW w:w="1421"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POZICIJA</w:t>
            </w:r>
          </w:p>
        </w:tc>
        <w:tc>
          <w:tcPr>
            <w:tcW w:w="1294"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BROJ KONTA</w:t>
            </w:r>
          </w:p>
        </w:tc>
        <w:tc>
          <w:tcPr>
            <w:tcW w:w="5559"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VRSTA RASHODA / IZDATAKA</w:t>
            </w:r>
          </w:p>
        </w:tc>
        <w:tc>
          <w:tcPr>
            <w:tcW w:w="1421"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PLANIRANO</w:t>
            </w:r>
          </w:p>
        </w:tc>
        <w:tc>
          <w:tcPr>
            <w:tcW w:w="1421"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PROMJENA IZNOS</w:t>
            </w:r>
          </w:p>
        </w:tc>
        <w:tc>
          <w:tcPr>
            <w:tcW w:w="1166"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PROMJENA (%)</w:t>
            </w:r>
          </w:p>
        </w:tc>
        <w:tc>
          <w:tcPr>
            <w:tcW w:w="1421"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NOVI IZNOS</w:t>
            </w:r>
          </w:p>
        </w:tc>
      </w:tr>
      <w:tr w:rsidR="007B31BC" w:rsidRPr="00B257B8" w:rsidTr="002C51CA">
        <w:trPr>
          <w:trHeight w:val="299"/>
        </w:trPr>
        <w:tc>
          <w:tcPr>
            <w:tcW w:w="1421" w:type="dxa"/>
            <w:tcBorders>
              <w:top w:val="single" w:sz="4" w:space="0" w:color="auto"/>
              <w:left w:val="single" w:sz="4" w:space="0" w:color="auto"/>
              <w:bottom w:val="single" w:sz="4" w:space="0" w:color="auto"/>
              <w:right w:val="single" w:sz="4" w:space="0" w:color="auto"/>
            </w:tcBorders>
            <w:shd w:val="clear" w:color="C1C1FF" w:fill="C1C1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Program</w:t>
            </w:r>
          </w:p>
        </w:tc>
        <w:tc>
          <w:tcPr>
            <w:tcW w:w="1294"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1019</w:t>
            </w:r>
          </w:p>
        </w:tc>
        <w:tc>
          <w:tcPr>
            <w:tcW w:w="5559"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Javne potrebe u športu</w:t>
            </w:r>
          </w:p>
        </w:tc>
        <w:tc>
          <w:tcPr>
            <w:tcW w:w="1421"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120.000,00</w:t>
            </w:r>
          </w:p>
        </w:tc>
        <w:tc>
          <w:tcPr>
            <w:tcW w:w="1421"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280.000,00</w:t>
            </w:r>
          </w:p>
        </w:tc>
        <w:tc>
          <w:tcPr>
            <w:tcW w:w="1166"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233,33</w:t>
            </w:r>
          </w:p>
        </w:tc>
        <w:tc>
          <w:tcPr>
            <w:tcW w:w="1421" w:type="dxa"/>
            <w:tcBorders>
              <w:top w:val="single" w:sz="4" w:space="0" w:color="auto"/>
              <w:left w:val="nil"/>
              <w:bottom w:val="single" w:sz="4" w:space="0" w:color="auto"/>
              <w:right w:val="single" w:sz="4" w:space="0" w:color="auto"/>
            </w:tcBorders>
            <w:shd w:val="clear" w:color="C1C1FF" w:fill="C1C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400.000,00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E1E1FF" w:fill="E1E1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Kapitalni projekt</w:t>
            </w:r>
          </w:p>
        </w:tc>
        <w:tc>
          <w:tcPr>
            <w:tcW w:w="1294" w:type="dxa"/>
            <w:tcBorders>
              <w:top w:val="nil"/>
              <w:left w:val="nil"/>
              <w:bottom w:val="single" w:sz="4" w:space="0" w:color="auto"/>
              <w:right w:val="single" w:sz="4" w:space="0" w:color="auto"/>
            </w:tcBorders>
            <w:shd w:val="clear" w:color="E1E1FF" w:fill="E1E1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K100002</w:t>
            </w:r>
          </w:p>
        </w:tc>
        <w:tc>
          <w:tcPr>
            <w:tcW w:w="5559" w:type="dxa"/>
            <w:tcBorders>
              <w:top w:val="nil"/>
              <w:left w:val="nil"/>
              <w:bottom w:val="single" w:sz="4" w:space="0" w:color="auto"/>
              <w:right w:val="single" w:sz="4" w:space="0" w:color="auto"/>
            </w:tcBorders>
            <w:shd w:val="clear" w:color="E1E1FF" w:fill="E1E1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Sportsko igralište</w:t>
            </w:r>
          </w:p>
        </w:tc>
        <w:tc>
          <w:tcPr>
            <w:tcW w:w="1421" w:type="dxa"/>
            <w:tcBorders>
              <w:top w:val="nil"/>
              <w:left w:val="nil"/>
              <w:bottom w:val="single" w:sz="4" w:space="0" w:color="auto"/>
              <w:right w:val="single" w:sz="4" w:space="0" w:color="auto"/>
            </w:tcBorders>
            <w:shd w:val="clear" w:color="E1E1FF" w:fill="E1E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120.000,00</w:t>
            </w:r>
          </w:p>
        </w:tc>
        <w:tc>
          <w:tcPr>
            <w:tcW w:w="1421" w:type="dxa"/>
            <w:tcBorders>
              <w:top w:val="nil"/>
              <w:left w:val="nil"/>
              <w:bottom w:val="single" w:sz="4" w:space="0" w:color="auto"/>
              <w:right w:val="single" w:sz="4" w:space="0" w:color="auto"/>
            </w:tcBorders>
            <w:shd w:val="clear" w:color="E1E1FF" w:fill="E1E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280.000,00</w:t>
            </w:r>
          </w:p>
        </w:tc>
        <w:tc>
          <w:tcPr>
            <w:tcW w:w="1166" w:type="dxa"/>
            <w:tcBorders>
              <w:top w:val="nil"/>
              <w:left w:val="nil"/>
              <w:bottom w:val="single" w:sz="4" w:space="0" w:color="auto"/>
              <w:right w:val="single" w:sz="4" w:space="0" w:color="auto"/>
            </w:tcBorders>
            <w:shd w:val="clear" w:color="E1E1FF" w:fill="E1E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233,33</w:t>
            </w:r>
          </w:p>
        </w:tc>
        <w:tc>
          <w:tcPr>
            <w:tcW w:w="1421" w:type="dxa"/>
            <w:tcBorders>
              <w:top w:val="nil"/>
              <w:left w:val="nil"/>
              <w:bottom w:val="single" w:sz="4" w:space="0" w:color="auto"/>
              <w:right w:val="single" w:sz="4" w:space="0" w:color="auto"/>
            </w:tcBorders>
            <w:shd w:val="clear" w:color="E1E1FF" w:fill="E1E1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400.000,00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FEDE01" w:fill="FEDE01"/>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xml:space="preserve">Izvor </w:t>
            </w:r>
          </w:p>
        </w:tc>
        <w:tc>
          <w:tcPr>
            <w:tcW w:w="1294"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1.1.</w:t>
            </w:r>
          </w:p>
        </w:tc>
        <w:tc>
          <w:tcPr>
            <w:tcW w:w="5559"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Opći prihodi i primici</w:t>
            </w:r>
          </w:p>
        </w:tc>
        <w:tc>
          <w:tcPr>
            <w:tcW w:w="1421"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20.000,00</w:t>
            </w:r>
          </w:p>
        </w:tc>
        <w:tc>
          <w:tcPr>
            <w:tcW w:w="1421"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80.000,00</w:t>
            </w:r>
          </w:p>
        </w:tc>
        <w:tc>
          <w:tcPr>
            <w:tcW w:w="1166"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400,00</w:t>
            </w:r>
          </w:p>
        </w:tc>
        <w:tc>
          <w:tcPr>
            <w:tcW w:w="1421"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FFFFFF" w:fill="FFFF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w:t>
            </w:r>
          </w:p>
        </w:tc>
        <w:tc>
          <w:tcPr>
            <w:tcW w:w="5559"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Rashodi za nabavu nefinancijske imovine</w:t>
            </w:r>
          </w:p>
        </w:tc>
        <w:tc>
          <w:tcPr>
            <w:tcW w:w="1421"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20.000,00</w:t>
            </w:r>
          </w:p>
        </w:tc>
        <w:tc>
          <w:tcPr>
            <w:tcW w:w="1421"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80.000,00</w:t>
            </w:r>
          </w:p>
        </w:tc>
        <w:tc>
          <w:tcPr>
            <w:tcW w:w="1166"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400,00</w:t>
            </w:r>
          </w:p>
        </w:tc>
        <w:tc>
          <w:tcPr>
            <w:tcW w:w="1421"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42</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Rashodi za nabavu proizvedene dugotrajne imovine</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20.000,00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80.000,00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400,00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426</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Nematerijalna proizvedena imovina</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20.000,00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80.000,00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400,00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4264</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Ostala nematerijalna proizvedena imovina</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20.000,00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80.000,00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400,00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color w:val="000000"/>
                <w:sz w:val="16"/>
                <w:szCs w:val="16"/>
                <w:lang w:eastAsia="hr-HR"/>
              </w:rPr>
            </w:pPr>
            <w:r w:rsidRPr="00B257B8">
              <w:rPr>
                <w:rFonts w:ascii="Arial" w:hAnsi="Arial" w:cs="Arial"/>
                <w:color w:val="000000"/>
                <w:sz w:val="16"/>
                <w:szCs w:val="16"/>
                <w:lang w:eastAsia="hr-HR"/>
              </w:rPr>
              <w:t>R406</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color w:val="000000"/>
                <w:sz w:val="16"/>
                <w:szCs w:val="16"/>
                <w:lang w:eastAsia="hr-HR"/>
              </w:rPr>
            </w:pPr>
            <w:r w:rsidRPr="00B257B8">
              <w:rPr>
                <w:rFonts w:ascii="Arial" w:hAnsi="Arial" w:cs="Arial"/>
                <w:color w:val="000000"/>
                <w:sz w:val="16"/>
                <w:szCs w:val="16"/>
                <w:lang w:eastAsia="hr-HR"/>
              </w:rPr>
              <w:t>4264</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color w:val="000000"/>
                <w:sz w:val="16"/>
                <w:szCs w:val="16"/>
                <w:lang w:eastAsia="hr-HR"/>
              </w:rPr>
            </w:pPr>
            <w:r w:rsidRPr="00B257B8">
              <w:rPr>
                <w:rFonts w:ascii="Arial" w:hAnsi="Arial" w:cs="Arial"/>
                <w:color w:val="000000"/>
                <w:sz w:val="16"/>
                <w:szCs w:val="16"/>
                <w:lang w:eastAsia="hr-HR"/>
              </w:rPr>
              <w:t>Izrada projektne dokumentacije za sportsko-rekreacijski centar Dubravica</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20.000,00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80.000,00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400,00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100.000,00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FEDE01" w:fill="FEDE01"/>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xml:space="preserve">Izvor </w:t>
            </w:r>
          </w:p>
        </w:tc>
        <w:tc>
          <w:tcPr>
            <w:tcW w:w="1294"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5.1.</w:t>
            </w:r>
          </w:p>
        </w:tc>
        <w:tc>
          <w:tcPr>
            <w:tcW w:w="5559"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Pomoći EU</w:t>
            </w:r>
          </w:p>
        </w:tc>
        <w:tc>
          <w:tcPr>
            <w:tcW w:w="1421"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0,00</w:t>
            </w:r>
          </w:p>
        </w:tc>
        <w:tc>
          <w:tcPr>
            <w:tcW w:w="1421"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300.000,00</w:t>
            </w:r>
          </w:p>
        </w:tc>
        <w:tc>
          <w:tcPr>
            <w:tcW w:w="1166"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w:t>
            </w:r>
          </w:p>
        </w:tc>
        <w:tc>
          <w:tcPr>
            <w:tcW w:w="1421"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300.000,00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FFFFFF" w:fill="FFFF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w:t>
            </w:r>
          </w:p>
        </w:tc>
        <w:tc>
          <w:tcPr>
            <w:tcW w:w="5559"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Rashodi za nabavu nefinancijske imovine</w:t>
            </w:r>
          </w:p>
        </w:tc>
        <w:tc>
          <w:tcPr>
            <w:tcW w:w="1421"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0,00</w:t>
            </w:r>
          </w:p>
        </w:tc>
        <w:tc>
          <w:tcPr>
            <w:tcW w:w="1421"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300.000,00</w:t>
            </w:r>
          </w:p>
        </w:tc>
        <w:tc>
          <w:tcPr>
            <w:tcW w:w="1166"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w:t>
            </w:r>
          </w:p>
        </w:tc>
        <w:tc>
          <w:tcPr>
            <w:tcW w:w="1421"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300.000,00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42</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Rashodi za nabavu proizvedene dugotrajne imovine</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300.000,00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300.000,00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426</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Nematerijalna proizvedena imovina</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300.000,00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300.000,00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4264</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Ostala nematerijalna proizvedena imovina</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300.000,00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300.000,00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color w:val="000000"/>
                <w:sz w:val="16"/>
                <w:szCs w:val="16"/>
                <w:lang w:eastAsia="hr-HR"/>
              </w:rPr>
            </w:pPr>
            <w:r w:rsidRPr="00B257B8">
              <w:rPr>
                <w:rFonts w:ascii="Arial" w:hAnsi="Arial" w:cs="Arial"/>
                <w:color w:val="000000"/>
                <w:sz w:val="16"/>
                <w:szCs w:val="16"/>
                <w:lang w:eastAsia="hr-HR"/>
              </w:rPr>
              <w:t>R406B</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color w:val="000000"/>
                <w:sz w:val="16"/>
                <w:szCs w:val="16"/>
                <w:lang w:eastAsia="hr-HR"/>
              </w:rPr>
            </w:pPr>
            <w:r w:rsidRPr="00B257B8">
              <w:rPr>
                <w:rFonts w:ascii="Arial" w:hAnsi="Arial" w:cs="Arial"/>
                <w:color w:val="000000"/>
                <w:sz w:val="16"/>
                <w:szCs w:val="16"/>
                <w:lang w:eastAsia="hr-HR"/>
              </w:rPr>
              <w:t>4264</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color w:val="000000"/>
                <w:sz w:val="16"/>
                <w:szCs w:val="16"/>
                <w:lang w:eastAsia="hr-HR"/>
              </w:rPr>
            </w:pPr>
            <w:r w:rsidRPr="00B257B8">
              <w:rPr>
                <w:rFonts w:ascii="Arial" w:hAnsi="Arial" w:cs="Arial"/>
                <w:color w:val="000000"/>
                <w:sz w:val="16"/>
                <w:szCs w:val="16"/>
                <w:lang w:eastAsia="hr-HR"/>
              </w:rPr>
              <w:t>Izrada projektne dokumentacije za sportsko-rekreacijski centar Dubravica - EU</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300.000,00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100,00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300.000,00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FEDE01" w:fill="FEDE01"/>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xml:space="preserve">Izvor </w:t>
            </w:r>
          </w:p>
        </w:tc>
        <w:tc>
          <w:tcPr>
            <w:tcW w:w="1294"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5.2.</w:t>
            </w:r>
          </w:p>
        </w:tc>
        <w:tc>
          <w:tcPr>
            <w:tcW w:w="5559"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Ostale pomoći</w:t>
            </w:r>
          </w:p>
        </w:tc>
        <w:tc>
          <w:tcPr>
            <w:tcW w:w="1421"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100.000,00</w:t>
            </w:r>
          </w:p>
        </w:tc>
        <w:tc>
          <w:tcPr>
            <w:tcW w:w="1421"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- 100.000,00</w:t>
            </w:r>
          </w:p>
        </w:tc>
        <w:tc>
          <w:tcPr>
            <w:tcW w:w="1166"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- 100,00</w:t>
            </w:r>
          </w:p>
        </w:tc>
        <w:tc>
          <w:tcPr>
            <w:tcW w:w="1421" w:type="dxa"/>
            <w:tcBorders>
              <w:top w:val="nil"/>
              <w:left w:val="nil"/>
              <w:bottom w:val="single" w:sz="4" w:space="0" w:color="auto"/>
              <w:right w:val="single" w:sz="4" w:space="0" w:color="auto"/>
            </w:tcBorders>
            <w:shd w:val="clear" w:color="FEDE01" w:fill="FEDE01"/>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FFFFFF" w:fill="FFFF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w:t>
            </w:r>
          </w:p>
        </w:tc>
        <w:tc>
          <w:tcPr>
            <w:tcW w:w="5559"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Rashodi za nabavu nefinancijske imovine</w:t>
            </w:r>
          </w:p>
        </w:tc>
        <w:tc>
          <w:tcPr>
            <w:tcW w:w="1421"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100.000,00</w:t>
            </w:r>
          </w:p>
        </w:tc>
        <w:tc>
          <w:tcPr>
            <w:tcW w:w="1421"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- 100.000,00</w:t>
            </w:r>
          </w:p>
        </w:tc>
        <w:tc>
          <w:tcPr>
            <w:tcW w:w="1166"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- 100,00</w:t>
            </w:r>
          </w:p>
        </w:tc>
        <w:tc>
          <w:tcPr>
            <w:tcW w:w="1421" w:type="dxa"/>
            <w:tcBorders>
              <w:top w:val="nil"/>
              <w:left w:val="nil"/>
              <w:bottom w:val="single" w:sz="4" w:space="0" w:color="auto"/>
              <w:right w:val="single" w:sz="4" w:space="0" w:color="auto"/>
            </w:tcBorders>
            <w:shd w:val="clear" w:color="FFFFFF" w:fill="FFFFFF"/>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42</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Rashodi za nabavu proizvedene dugotrajne imovine</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- 100.000,00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- 100,00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426</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Nematerijalna proizvedena imovina</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- 100.000,00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- 100,00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 </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4264</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b/>
                <w:bCs/>
                <w:color w:val="000000"/>
                <w:sz w:val="16"/>
                <w:szCs w:val="16"/>
                <w:lang w:eastAsia="hr-HR"/>
              </w:rPr>
            </w:pPr>
            <w:r w:rsidRPr="00B257B8">
              <w:rPr>
                <w:rFonts w:ascii="Arial" w:hAnsi="Arial" w:cs="Arial"/>
                <w:b/>
                <w:bCs/>
                <w:color w:val="000000"/>
                <w:sz w:val="16"/>
                <w:szCs w:val="16"/>
                <w:lang w:eastAsia="hr-HR"/>
              </w:rPr>
              <w:t>Ostala nematerijalna proizvedena imovina</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100.000,00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- 100.000,00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- 100,00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b/>
                <w:bCs/>
                <w:color w:val="000000"/>
                <w:sz w:val="16"/>
                <w:szCs w:val="16"/>
                <w:lang w:eastAsia="hr-HR"/>
              </w:rPr>
            </w:pPr>
            <w:r w:rsidRPr="00B257B8">
              <w:rPr>
                <w:rFonts w:ascii="Arial" w:hAnsi="Arial" w:cs="Arial"/>
                <w:b/>
                <w:bCs/>
                <w:color w:val="000000"/>
                <w:sz w:val="16"/>
                <w:szCs w:val="16"/>
                <w:lang w:eastAsia="hr-HR"/>
              </w:rPr>
              <w:t>0,00</w:t>
            </w:r>
          </w:p>
        </w:tc>
      </w:tr>
      <w:tr w:rsidR="007B31BC" w:rsidRPr="00B257B8" w:rsidTr="002C51CA">
        <w:trPr>
          <w:trHeight w:val="299"/>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color w:val="000000"/>
                <w:sz w:val="16"/>
                <w:szCs w:val="16"/>
                <w:lang w:eastAsia="hr-HR"/>
              </w:rPr>
            </w:pPr>
            <w:r w:rsidRPr="00B257B8">
              <w:rPr>
                <w:rFonts w:ascii="Arial" w:hAnsi="Arial" w:cs="Arial"/>
                <w:color w:val="000000"/>
                <w:sz w:val="16"/>
                <w:szCs w:val="16"/>
                <w:lang w:eastAsia="hr-HR"/>
              </w:rPr>
              <w:t>R406A</w:t>
            </w:r>
          </w:p>
        </w:tc>
        <w:tc>
          <w:tcPr>
            <w:tcW w:w="1294"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color w:val="000000"/>
                <w:sz w:val="16"/>
                <w:szCs w:val="16"/>
                <w:lang w:eastAsia="hr-HR"/>
              </w:rPr>
            </w:pPr>
            <w:r w:rsidRPr="00B257B8">
              <w:rPr>
                <w:rFonts w:ascii="Arial" w:hAnsi="Arial" w:cs="Arial"/>
                <w:color w:val="000000"/>
                <w:sz w:val="16"/>
                <w:szCs w:val="16"/>
                <w:lang w:eastAsia="hr-HR"/>
              </w:rPr>
              <w:t>4264</w:t>
            </w:r>
          </w:p>
        </w:tc>
        <w:tc>
          <w:tcPr>
            <w:tcW w:w="5559"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rPr>
                <w:rFonts w:ascii="Arial" w:hAnsi="Arial" w:cs="Arial"/>
                <w:color w:val="000000"/>
                <w:sz w:val="16"/>
                <w:szCs w:val="16"/>
                <w:lang w:eastAsia="hr-HR"/>
              </w:rPr>
            </w:pPr>
            <w:r w:rsidRPr="00B257B8">
              <w:rPr>
                <w:rFonts w:ascii="Arial" w:hAnsi="Arial" w:cs="Arial"/>
                <w:color w:val="000000"/>
                <w:sz w:val="16"/>
                <w:szCs w:val="16"/>
                <w:lang w:eastAsia="hr-HR"/>
              </w:rPr>
              <w:t>Izrada projektne dokumentacije za sportsko-rekreacijski centar Dubravica</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100.000,00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- 100.000,00</w:t>
            </w:r>
          </w:p>
        </w:tc>
        <w:tc>
          <w:tcPr>
            <w:tcW w:w="1166"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- 100,00</w:t>
            </w:r>
          </w:p>
        </w:tc>
        <w:tc>
          <w:tcPr>
            <w:tcW w:w="1421" w:type="dxa"/>
            <w:tcBorders>
              <w:top w:val="nil"/>
              <w:left w:val="nil"/>
              <w:bottom w:val="single" w:sz="4" w:space="0" w:color="auto"/>
              <w:right w:val="single" w:sz="4" w:space="0" w:color="auto"/>
            </w:tcBorders>
            <w:shd w:val="clear" w:color="auto" w:fill="auto"/>
            <w:vAlign w:val="center"/>
            <w:hideMark/>
          </w:tcPr>
          <w:p w:rsidR="007B31BC" w:rsidRPr="00B257B8" w:rsidRDefault="007B31BC" w:rsidP="002C51CA">
            <w:pPr>
              <w:jc w:val="right"/>
              <w:rPr>
                <w:rFonts w:ascii="Arial" w:hAnsi="Arial" w:cs="Arial"/>
                <w:color w:val="000000"/>
                <w:sz w:val="16"/>
                <w:szCs w:val="16"/>
                <w:lang w:eastAsia="hr-HR"/>
              </w:rPr>
            </w:pPr>
            <w:r w:rsidRPr="00B257B8">
              <w:rPr>
                <w:rFonts w:ascii="Arial" w:hAnsi="Arial" w:cs="Arial"/>
                <w:color w:val="000000"/>
                <w:sz w:val="16"/>
                <w:szCs w:val="16"/>
                <w:lang w:eastAsia="hr-HR"/>
              </w:rPr>
              <w:t>0,00</w:t>
            </w:r>
          </w:p>
        </w:tc>
      </w:tr>
    </w:tbl>
    <w:p w:rsidR="007B31BC" w:rsidRDefault="007B31BC" w:rsidP="007B31BC">
      <w:pPr>
        <w:rPr>
          <w:lang w:val="pl-PL"/>
        </w:rPr>
      </w:pPr>
      <w:r>
        <w:rPr>
          <w:lang w:val="pl-PL"/>
        </w:rPr>
        <w:t xml:space="preserve">                            </w:t>
      </w:r>
    </w:p>
    <w:p w:rsidR="007B31BC" w:rsidRDefault="007B31BC" w:rsidP="007B31BC">
      <w:pPr>
        <w:rPr>
          <w:lang w:val="pl-PL"/>
        </w:rPr>
      </w:pPr>
      <w:r>
        <w:rPr>
          <w:lang w:val="pl-PL"/>
        </w:rPr>
        <w:t xml:space="preserve"> </w:t>
      </w:r>
    </w:p>
    <w:p w:rsidR="007B31BC" w:rsidRPr="007B31BC" w:rsidRDefault="007B31BC" w:rsidP="007B31BC">
      <w:pPr>
        <w:jc w:val="center"/>
        <w:rPr>
          <w:rFonts w:ascii="Arial Narrow" w:hAnsi="Arial Narrow"/>
          <w:b/>
        </w:rPr>
      </w:pPr>
      <w:r w:rsidRPr="007B31BC">
        <w:rPr>
          <w:rFonts w:ascii="Arial Narrow" w:hAnsi="Arial Narrow"/>
          <w:b/>
        </w:rPr>
        <w:t>Članak 2.</w:t>
      </w:r>
    </w:p>
    <w:p w:rsidR="007B31BC" w:rsidRPr="007B31BC" w:rsidRDefault="007B31BC" w:rsidP="007B31BC">
      <w:pPr>
        <w:rPr>
          <w:rFonts w:ascii="Arial Narrow" w:hAnsi="Arial Narrow"/>
        </w:rPr>
      </w:pPr>
      <w:r w:rsidRPr="007B31BC">
        <w:rPr>
          <w:rFonts w:ascii="Arial Narrow" w:hAnsi="Arial Narrow"/>
          <w:szCs w:val="28"/>
          <w:lang w:val="pl-PL"/>
        </w:rPr>
        <w:t xml:space="preserve">Ove I. izmjene i dopune Programa javnih potreba u športu za 2022. godinu </w:t>
      </w:r>
      <w:r w:rsidRPr="007B31BC">
        <w:rPr>
          <w:rFonts w:ascii="Arial Narrow" w:hAnsi="Arial Narrow"/>
        </w:rPr>
        <w:t>stupaju na snagu prvog dana od dana objave u Službenom glasniku Općine Dubravica.</w:t>
      </w:r>
    </w:p>
    <w:p w:rsidR="007B31BC" w:rsidRPr="007B31BC" w:rsidRDefault="007B31BC" w:rsidP="007B31BC">
      <w:pPr>
        <w:rPr>
          <w:rFonts w:ascii="Arial Narrow" w:hAnsi="Arial Narrow"/>
          <w:lang w:val="pl-PL"/>
        </w:rPr>
      </w:pPr>
    </w:p>
    <w:p w:rsidR="007B31BC" w:rsidRPr="007B31BC" w:rsidRDefault="007B31BC" w:rsidP="007B31BC">
      <w:pPr>
        <w:jc w:val="right"/>
        <w:rPr>
          <w:rFonts w:ascii="Arial Narrow" w:hAnsi="Arial Narrow"/>
          <w:lang w:val="pl-PL"/>
        </w:rPr>
      </w:pPr>
      <w:r w:rsidRPr="007B31BC">
        <w:rPr>
          <w:rFonts w:ascii="Arial Narrow" w:hAnsi="Arial Narrow"/>
          <w:lang w:val="pl-PL"/>
        </w:rPr>
        <w:t xml:space="preserve">                                                                                                 PREDSJEDNIK OPĆINSKOG VIJEĆA</w:t>
      </w:r>
    </w:p>
    <w:p w:rsidR="003E0F4D" w:rsidRDefault="007B31BC" w:rsidP="007B31BC">
      <w:pPr>
        <w:jc w:val="right"/>
        <w:rPr>
          <w:lang w:eastAsia="hr-HR"/>
        </w:rPr>
      </w:pPr>
      <w:r w:rsidRPr="007B31BC">
        <w:rPr>
          <w:rFonts w:ascii="Arial Narrow" w:hAnsi="Arial Narrow"/>
          <w:lang w:val="pl-PL"/>
        </w:rPr>
        <w:tab/>
      </w:r>
      <w:r w:rsidRPr="007B31BC">
        <w:rPr>
          <w:rFonts w:ascii="Arial Narrow" w:hAnsi="Arial Narrow"/>
          <w:lang w:val="pl-PL"/>
        </w:rPr>
        <w:tab/>
      </w:r>
      <w:r w:rsidRPr="007B31BC">
        <w:rPr>
          <w:rFonts w:ascii="Arial Narrow" w:hAnsi="Arial Narrow"/>
          <w:lang w:val="pl-PL"/>
        </w:rPr>
        <w:tab/>
      </w:r>
      <w:r w:rsidRPr="007B31BC">
        <w:rPr>
          <w:rFonts w:ascii="Arial Narrow" w:hAnsi="Arial Narrow"/>
          <w:lang w:val="pl-PL"/>
        </w:rPr>
        <w:tab/>
      </w:r>
      <w:r w:rsidRPr="007B31BC">
        <w:rPr>
          <w:rFonts w:ascii="Arial Narrow" w:hAnsi="Arial Narrow"/>
          <w:lang w:val="pl-PL"/>
        </w:rPr>
        <w:tab/>
        <w:t xml:space="preserve">                               Ivica Stiperski</w:t>
      </w: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74656" behindDoc="0" locked="0" layoutInCell="1" allowOverlap="1" wp14:anchorId="74E09793" wp14:editId="6723DE1B">
                <wp:simplePos x="0" y="0"/>
                <wp:positionH relativeFrom="margin">
                  <wp:posOffset>0</wp:posOffset>
                </wp:positionH>
                <wp:positionV relativeFrom="paragraph">
                  <wp:posOffset>113665</wp:posOffset>
                </wp:positionV>
                <wp:extent cx="438150" cy="362197"/>
                <wp:effectExtent l="57150" t="114300" r="133350" b="76200"/>
                <wp:wrapNone/>
                <wp:docPr id="21"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20</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5" style="position:absolute;left:0;text-align:left;margin-left:0;margin-top:8.95pt;width:34.5pt;height:28.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20</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4F11EF" w:rsidRDefault="004F11EF" w:rsidP="004F11EF">
      <w:pPr>
        <w:tabs>
          <w:tab w:val="left" w:pos="390"/>
          <w:tab w:val="num" w:pos="1080"/>
          <w:tab w:val="left" w:pos="3105"/>
        </w:tabs>
        <w:rPr>
          <w:b/>
        </w:rPr>
      </w:pPr>
    </w:p>
    <w:p w:rsidR="004F11EF" w:rsidRPr="004F11EF" w:rsidRDefault="004F11EF" w:rsidP="004F11EF">
      <w:pPr>
        <w:tabs>
          <w:tab w:val="left" w:pos="390"/>
          <w:tab w:val="num" w:pos="1080"/>
          <w:tab w:val="left" w:pos="3105"/>
        </w:tabs>
        <w:rPr>
          <w:rFonts w:ascii="Arial Narrow" w:hAnsi="Arial Narrow"/>
        </w:rPr>
      </w:pPr>
      <w:r w:rsidRPr="004F11EF">
        <w:rPr>
          <w:rFonts w:ascii="Arial Narrow" w:hAnsi="Arial Narrow"/>
          <w:b/>
        </w:rPr>
        <w:t xml:space="preserve">KLASA: </w:t>
      </w:r>
      <w:r w:rsidRPr="004F11EF">
        <w:rPr>
          <w:rFonts w:ascii="Arial Narrow" w:hAnsi="Arial Narrow"/>
          <w:lang w:val="pl-PL"/>
        </w:rPr>
        <w:t>024-02/22-01/14</w:t>
      </w:r>
    </w:p>
    <w:p w:rsidR="004F11EF" w:rsidRPr="004F11EF" w:rsidRDefault="004F11EF" w:rsidP="004F11EF">
      <w:pPr>
        <w:tabs>
          <w:tab w:val="left" w:pos="390"/>
          <w:tab w:val="num" w:pos="1080"/>
          <w:tab w:val="left" w:pos="3105"/>
        </w:tabs>
        <w:rPr>
          <w:rFonts w:ascii="Arial Narrow" w:hAnsi="Arial Narrow"/>
        </w:rPr>
      </w:pPr>
      <w:r w:rsidRPr="004F11EF">
        <w:rPr>
          <w:rFonts w:ascii="Arial Narrow" w:hAnsi="Arial Narrow"/>
          <w:b/>
        </w:rPr>
        <w:t>URBROJ:</w:t>
      </w:r>
      <w:r w:rsidRPr="004F11EF">
        <w:rPr>
          <w:rFonts w:ascii="Arial Narrow" w:hAnsi="Arial Narrow"/>
        </w:rPr>
        <w:t xml:space="preserve"> 238-40-02-22-22</w:t>
      </w:r>
    </w:p>
    <w:p w:rsidR="004F11EF" w:rsidRPr="004F11EF" w:rsidRDefault="004F11EF" w:rsidP="004F11EF">
      <w:pPr>
        <w:tabs>
          <w:tab w:val="left" w:pos="390"/>
          <w:tab w:val="num" w:pos="1080"/>
          <w:tab w:val="left" w:pos="3105"/>
        </w:tabs>
        <w:rPr>
          <w:rFonts w:ascii="Arial Narrow" w:hAnsi="Arial Narrow"/>
        </w:rPr>
      </w:pPr>
      <w:r w:rsidRPr="004F11EF">
        <w:rPr>
          <w:rFonts w:ascii="Arial Narrow" w:hAnsi="Arial Narrow"/>
        </w:rPr>
        <w:t>Dubravica, 15. studenog 2022. godine</w:t>
      </w:r>
    </w:p>
    <w:p w:rsidR="004F11EF" w:rsidRPr="004F11EF" w:rsidRDefault="004F11EF" w:rsidP="004F11EF">
      <w:pPr>
        <w:rPr>
          <w:rFonts w:ascii="Arial Narrow" w:hAnsi="Arial Narrow"/>
          <w:b/>
          <w:u w:val="single"/>
        </w:rPr>
      </w:pPr>
    </w:p>
    <w:p w:rsidR="004F11EF" w:rsidRPr="004F11EF" w:rsidRDefault="004F11EF" w:rsidP="004F11EF">
      <w:pPr>
        <w:rPr>
          <w:rFonts w:ascii="Arial Narrow" w:hAnsi="Arial Narrow"/>
        </w:rPr>
      </w:pPr>
      <w:r w:rsidRPr="004F11EF">
        <w:rPr>
          <w:rFonts w:ascii="Arial Narrow" w:hAnsi="Arial Narrow"/>
        </w:rPr>
        <w:t xml:space="preserve">Temeljem članka 49. Zakona o poljoprivrednom zemljištu („Narodne novine“, broj </w:t>
      </w:r>
      <w:hyperlink r:id="rId124" w:tgtFrame="_blank" w:history="1">
        <w:r w:rsidRPr="004F11EF">
          <w:rPr>
            <w:rFonts w:ascii="Arial Narrow" w:hAnsi="Arial Narrow"/>
          </w:rPr>
          <w:t>20/18</w:t>
        </w:r>
      </w:hyperlink>
      <w:r w:rsidRPr="004F11EF">
        <w:rPr>
          <w:rFonts w:ascii="Arial Narrow" w:hAnsi="Arial Narrow"/>
        </w:rPr>
        <w:t>, </w:t>
      </w:r>
      <w:hyperlink r:id="rId125" w:tgtFrame="_blank" w:history="1">
        <w:r w:rsidRPr="004F11EF">
          <w:rPr>
            <w:rFonts w:ascii="Arial Narrow" w:hAnsi="Arial Narrow"/>
          </w:rPr>
          <w:t>115/18</w:t>
        </w:r>
      </w:hyperlink>
      <w:r w:rsidRPr="004F11EF">
        <w:rPr>
          <w:rFonts w:ascii="Arial Narrow" w:hAnsi="Arial Narrow"/>
        </w:rPr>
        <w:t>, </w:t>
      </w:r>
      <w:hyperlink r:id="rId126" w:tgtFrame="_blank" w:history="1">
        <w:r w:rsidRPr="004F11EF">
          <w:rPr>
            <w:rFonts w:ascii="Arial Narrow" w:hAnsi="Arial Narrow"/>
          </w:rPr>
          <w:t>98/19</w:t>
        </w:r>
      </w:hyperlink>
      <w:r w:rsidRPr="004F11EF">
        <w:rPr>
          <w:rFonts w:ascii="Arial Narrow" w:hAnsi="Arial Narrow"/>
        </w:rPr>
        <w:t>, 52/22) i članka 21. Statuta Općine Dubravica („Službeni glasnik Općine Dubravica“ br. 01/2021) Općinsko vijeće Općine Dubravica na svojoj 10. sjednici održanoj dana 15. studenog 2022. godine donosi</w:t>
      </w:r>
    </w:p>
    <w:p w:rsidR="004F11EF" w:rsidRPr="004F11EF" w:rsidRDefault="004F11EF" w:rsidP="004F11EF">
      <w:pPr>
        <w:rPr>
          <w:rFonts w:ascii="Arial Narrow" w:hAnsi="Arial Narrow"/>
        </w:rPr>
      </w:pPr>
    </w:p>
    <w:p w:rsidR="004F11EF" w:rsidRPr="004F11EF" w:rsidRDefault="004F11EF" w:rsidP="004F11EF">
      <w:pPr>
        <w:rPr>
          <w:rFonts w:ascii="Arial Narrow" w:hAnsi="Arial Narrow"/>
        </w:rPr>
      </w:pPr>
    </w:p>
    <w:p w:rsidR="004F11EF" w:rsidRPr="004F11EF" w:rsidRDefault="004F11EF" w:rsidP="004F11EF">
      <w:pPr>
        <w:jc w:val="center"/>
        <w:rPr>
          <w:rFonts w:ascii="Arial Narrow" w:hAnsi="Arial Narrow"/>
          <w:b/>
        </w:rPr>
      </w:pPr>
      <w:r w:rsidRPr="004F11EF">
        <w:rPr>
          <w:rFonts w:ascii="Arial Narrow" w:hAnsi="Arial Narrow"/>
          <w:b/>
        </w:rPr>
        <w:t>I. IZMJENE I DOPUNE</w:t>
      </w:r>
    </w:p>
    <w:p w:rsidR="004F11EF" w:rsidRPr="004F11EF" w:rsidRDefault="004F11EF" w:rsidP="004F11EF">
      <w:pPr>
        <w:jc w:val="center"/>
        <w:rPr>
          <w:rFonts w:ascii="Arial Narrow" w:hAnsi="Arial Narrow"/>
          <w:b/>
        </w:rPr>
      </w:pPr>
      <w:r w:rsidRPr="004F11EF">
        <w:rPr>
          <w:rFonts w:ascii="Arial Narrow" w:hAnsi="Arial Narrow"/>
          <w:b/>
        </w:rPr>
        <w:t>PROGRAMA</w:t>
      </w:r>
    </w:p>
    <w:p w:rsidR="004F11EF" w:rsidRPr="004F11EF" w:rsidRDefault="004F11EF" w:rsidP="004F11EF">
      <w:pPr>
        <w:jc w:val="center"/>
        <w:rPr>
          <w:rFonts w:ascii="Arial Narrow" w:hAnsi="Arial Narrow"/>
          <w:b/>
        </w:rPr>
      </w:pPr>
      <w:r w:rsidRPr="004F11EF">
        <w:rPr>
          <w:rFonts w:ascii="Arial Narrow" w:hAnsi="Arial Narrow"/>
          <w:b/>
        </w:rPr>
        <w:t xml:space="preserve">korištenja sredstava ostvarenih od raspolaganja poljoprivrednim zemljištem </w:t>
      </w:r>
    </w:p>
    <w:p w:rsidR="004F11EF" w:rsidRPr="004F11EF" w:rsidRDefault="004F11EF" w:rsidP="004F11EF">
      <w:pPr>
        <w:jc w:val="center"/>
        <w:rPr>
          <w:rFonts w:ascii="Arial Narrow" w:hAnsi="Arial Narrow"/>
          <w:b/>
        </w:rPr>
      </w:pPr>
      <w:r w:rsidRPr="004F11EF">
        <w:rPr>
          <w:rFonts w:ascii="Arial Narrow" w:hAnsi="Arial Narrow"/>
          <w:b/>
        </w:rPr>
        <w:t>u vlasništvu Republike Hrvatske na području Općine Dubravica</w:t>
      </w:r>
    </w:p>
    <w:p w:rsidR="004F11EF" w:rsidRPr="004F11EF" w:rsidRDefault="004F11EF" w:rsidP="004F11EF">
      <w:pPr>
        <w:jc w:val="center"/>
        <w:rPr>
          <w:rFonts w:ascii="Arial Narrow" w:hAnsi="Arial Narrow"/>
          <w:b/>
        </w:rPr>
      </w:pPr>
      <w:r w:rsidRPr="004F11EF">
        <w:rPr>
          <w:rFonts w:ascii="Arial Narrow" w:hAnsi="Arial Narrow"/>
          <w:b/>
        </w:rPr>
        <w:t>za 2022. godinu</w:t>
      </w:r>
    </w:p>
    <w:p w:rsidR="004F11EF" w:rsidRPr="004F11EF" w:rsidRDefault="004F11EF" w:rsidP="004F11EF">
      <w:pPr>
        <w:jc w:val="center"/>
        <w:rPr>
          <w:rFonts w:ascii="Arial Narrow" w:hAnsi="Arial Narrow"/>
          <w:b/>
        </w:rPr>
      </w:pPr>
    </w:p>
    <w:p w:rsidR="004F11EF" w:rsidRPr="004F11EF" w:rsidRDefault="004F11EF" w:rsidP="004F11EF">
      <w:pPr>
        <w:jc w:val="center"/>
        <w:rPr>
          <w:rFonts w:ascii="Arial Narrow" w:hAnsi="Arial Narrow"/>
          <w:b/>
        </w:rPr>
      </w:pPr>
    </w:p>
    <w:p w:rsidR="004F11EF" w:rsidRPr="004F11EF" w:rsidRDefault="004F11EF" w:rsidP="004F11EF">
      <w:pPr>
        <w:jc w:val="center"/>
        <w:rPr>
          <w:rFonts w:ascii="Arial Narrow" w:hAnsi="Arial Narrow"/>
          <w:b/>
        </w:rPr>
      </w:pPr>
      <w:r w:rsidRPr="004F11EF">
        <w:rPr>
          <w:rFonts w:ascii="Arial Narrow" w:hAnsi="Arial Narrow"/>
          <w:b/>
        </w:rPr>
        <w:t>Članak 1.</w:t>
      </w:r>
    </w:p>
    <w:p w:rsidR="004F11EF" w:rsidRPr="004F11EF" w:rsidRDefault="004F11EF" w:rsidP="004F11EF">
      <w:pPr>
        <w:rPr>
          <w:rFonts w:ascii="Arial Narrow" w:hAnsi="Arial Narrow"/>
        </w:rPr>
      </w:pPr>
      <w:r w:rsidRPr="004F11EF">
        <w:rPr>
          <w:rFonts w:ascii="Arial Narrow" w:hAnsi="Arial Narrow"/>
        </w:rPr>
        <w:t xml:space="preserve">Ovim I. Izmjenama i dopunama Programa korištenja sredstava ostvarenih od raspolaganja poljoprivrednim zemljištem u vlasništvu Republike Hrvatske na području Općine Dubravica za 2022. godinu (dalje u tekstu: I. izmjene i dopune) u Programu korištenja sredstava ostvarenih od raspolaganja poljoprivrednim zemljištem u vlasništvu Republike Hrvatske na području Općine Dubravica za 2022. godinu (“Službeni glasnik Općine Dubravica” broj 07/2021) novčani iznos iz članka 1. mijenja se i glasi: </w:t>
      </w:r>
    </w:p>
    <w:p w:rsidR="004F11EF" w:rsidRPr="004F11EF" w:rsidRDefault="004F11EF" w:rsidP="004F11EF">
      <w:pPr>
        <w:rPr>
          <w:rFonts w:ascii="Arial Narrow" w:hAnsi="Arial Narrow"/>
        </w:rPr>
      </w:pPr>
    </w:p>
    <w:p w:rsidR="004F11EF" w:rsidRPr="004F11EF" w:rsidRDefault="004F11EF" w:rsidP="004F11EF">
      <w:pPr>
        <w:rPr>
          <w:rFonts w:ascii="Arial Narrow" w:hAnsi="Arial Narrow"/>
          <w:i/>
        </w:rPr>
      </w:pPr>
      <w:r w:rsidRPr="004F11EF">
        <w:rPr>
          <w:rFonts w:ascii="Arial Narrow" w:hAnsi="Arial Narrow"/>
        </w:rPr>
        <w:tab/>
      </w:r>
      <w:r w:rsidRPr="004F11EF">
        <w:rPr>
          <w:rFonts w:ascii="Arial Narrow" w:hAnsi="Arial Narrow"/>
          <w:i/>
        </w:rPr>
        <w:t>“0,00 kuna.”</w:t>
      </w:r>
    </w:p>
    <w:p w:rsidR="004F11EF" w:rsidRPr="004F11EF" w:rsidRDefault="004F11EF" w:rsidP="004F11EF">
      <w:pPr>
        <w:rPr>
          <w:rFonts w:ascii="Arial Narrow" w:hAnsi="Arial Narrow"/>
        </w:rPr>
      </w:pPr>
    </w:p>
    <w:p w:rsidR="004F11EF" w:rsidRPr="004F11EF" w:rsidRDefault="004F11EF" w:rsidP="004F11EF">
      <w:pPr>
        <w:jc w:val="center"/>
        <w:rPr>
          <w:rFonts w:ascii="Arial Narrow" w:hAnsi="Arial Narrow"/>
          <w:b/>
        </w:rPr>
      </w:pPr>
      <w:r w:rsidRPr="004F11EF">
        <w:rPr>
          <w:rFonts w:ascii="Arial Narrow" w:hAnsi="Arial Narrow"/>
          <w:b/>
        </w:rPr>
        <w:t>Članak 2.</w:t>
      </w:r>
    </w:p>
    <w:p w:rsidR="004F11EF" w:rsidRPr="004F11EF" w:rsidRDefault="004F11EF" w:rsidP="004F11EF">
      <w:pPr>
        <w:rPr>
          <w:rFonts w:ascii="Arial Narrow" w:hAnsi="Arial Narrow"/>
        </w:rPr>
      </w:pPr>
      <w:r w:rsidRPr="004F11EF">
        <w:rPr>
          <w:rFonts w:ascii="Arial Narrow" w:hAnsi="Arial Narrow"/>
        </w:rPr>
        <w:t>Ovim I. Izmjenama i dopunama u Programu korištenja sredstava ostvarenih od raspolaganja poljoprivrednim zemljištem u vlasništvu Republike Hrvatske na području Općine Dubravica za 2022. godinu (“Službeni glasnik Općine Dubravica” broj 07/2021) članak 2. briše se.</w:t>
      </w:r>
    </w:p>
    <w:p w:rsidR="004F11EF" w:rsidRPr="004F11EF" w:rsidRDefault="004F11EF" w:rsidP="004F11EF">
      <w:pPr>
        <w:rPr>
          <w:rFonts w:ascii="Arial Narrow" w:hAnsi="Arial Narrow"/>
        </w:rPr>
      </w:pPr>
    </w:p>
    <w:p w:rsidR="004F11EF" w:rsidRPr="004F11EF" w:rsidRDefault="004F11EF" w:rsidP="004F11EF">
      <w:pPr>
        <w:rPr>
          <w:rFonts w:ascii="Arial Narrow" w:hAnsi="Arial Narrow"/>
        </w:rPr>
      </w:pPr>
      <w:r w:rsidRPr="004F11EF">
        <w:rPr>
          <w:rFonts w:ascii="Arial Narrow" w:hAnsi="Arial Narrow"/>
        </w:rPr>
        <w:t xml:space="preserve">Obzirom da su tijekom 2019., 2020. i 2021. godine raspisivana tri Javna natječaja za zakup poljoprivrednog zemljišta u vlasništvu Republike Hrvatske na području Općine Dubravica koji su Programom (i Izmjenama i dopunama Programa) raspolaganja poljoprivrednim zemljištem u vlasništvu Republike Hrvatske na području Općine Dubravica predviđeni za zakup, na rok od 25 godina te na sva tri javna natječaja nije pristigla niti jedna ponuda, Ministarstvu poljoprivrede, Upravi za poljoprivredno zemljište, biljnu proizvodnju i tržište dano je očitovanje o nemogućnosti provođenja odredbi Zakona o poljoprivrednom zemljištu („Narodne novine“ broj </w:t>
      </w:r>
      <w:hyperlink r:id="rId127" w:tgtFrame="_blank" w:history="1">
        <w:r w:rsidRPr="004F11EF">
          <w:rPr>
            <w:rFonts w:ascii="Arial Narrow" w:hAnsi="Arial Narrow"/>
          </w:rPr>
          <w:t>20/18</w:t>
        </w:r>
      </w:hyperlink>
      <w:r w:rsidRPr="004F11EF">
        <w:rPr>
          <w:rFonts w:ascii="Arial Narrow" w:hAnsi="Arial Narrow"/>
        </w:rPr>
        <w:t>, </w:t>
      </w:r>
      <w:hyperlink r:id="rId128" w:tgtFrame="_blank" w:history="1">
        <w:r w:rsidRPr="004F11EF">
          <w:rPr>
            <w:rFonts w:ascii="Arial Narrow" w:hAnsi="Arial Narrow"/>
          </w:rPr>
          <w:t>115/18</w:t>
        </w:r>
      </w:hyperlink>
      <w:r w:rsidRPr="004F11EF">
        <w:rPr>
          <w:rFonts w:ascii="Arial Narrow" w:hAnsi="Arial Narrow"/>
        </w:rPr>
        <w:t>, </w:t>
      </w:r>
      <w:hyperlink r:id="rId129" w:tgtFrame="_blank" w:history="1">
        <w:r w:rsidRPr="004F11EF">
          <w:rPr>
            <w:rFonts w:ascii="Arial Narrow" w:hAnsi="Arial Narrow"/>
          </w:rPr>
          <w:t>98/19</w:t>
        </w:r>
      </w:hyperlink>
      <w:r w:rsidRPr="004F11EF">
        <w:rPr>
          <w:rFonts w:ascii="Arial Narrow" w:hAnsi="Arial Narrow"/>
        </w:rPr>
        <w:t>, 52/22) te nemogućnosti donošenja nove Odluke o raspisivanju javnog natječaja.</w:t>
      </w:r>
    </w:p>
    <w:p w:rsidR="004F11EF" w:rsidRPr="004F11EF" w:rsidRDefault="004F11EF" w:rsidP="004F11EF">
      <w:pPr>
        <w:rPr>
          <w:rFonts w:ascii="Arial Narrow" w:hAnsi="Arial Narrow"/>
        </w:rPr>
      </w:pPr>
    </w:p>
    <w:p w:rsidR="004F11EF" w:rsidRPr="004F11EF" w:rsidRDefault="004F11EF" w:rsidP="004F11EF">
      <w:pPr>
        <w:rPr>
          <w:rFonts w:ascii="Arial Narrow" w:hAnsi="Arial Narrow"/>
        </w:rPr>
      </w:pPr>
      <w:r w:rsidRPr="004F11EF">
        <w:rPr>
          <w:rFonts w:ascii="Arial Narrow" w:hAnsi="Arial Narrow"/>
        </w:rPr>
        <w:t xml:space="preserve">Ovim I. Izmjenama i dopunama Programa i iz razloga navedenih u prethodnom stavku ovog članka, a temeljem čl. 49. st. 2. Zakona o poljoprivrednom zemljištu („Narodne novine“ broj </w:t>
      </w:r>
      <w:hyperlink r:id="rId130" w:tgtFrame="_blank" w:history="1">
        <w:r w:rsidRPr="004F11EF">
          <w:rPr>
            <w:rFonts w:ascii="Arial Narrow" w:hAnsi="Arial Narrow"/>
          </w:rPr>
          <w:t>20/18</w:t>
        </w:r>
      </w:hyperlink>
      <w:r w:rsidRPr="004F11EF">
        <w:rPr>
          <w:rFonts w:ascii="Arial Narrow" w:hAnsi="Arial Narrow"/>
        </w:rPr>
        <w:t>, </w:t>
      </w:r>
      <w:hyperlink r:id="rId131" w:tgtFrame="_blank" w:history="1">
        <w:r w:rsidRPr="004F11EF">
          <w:rPr>
            <w:rFonts w:ascii="Arial Narrow" w:hAnsi="Arial Narrow"/>
          </w:rPr>
          <w:t>115/18</w:t>
        </w:r>
      </w:hyperlink>
      <w:r w:rsidRPr="004F11EF">
        <w:rPr>
          <w:rFonts w:ascii="Arial Narrow" w:hAnsi="Arial Narrow"/>
        </w:rPr>
        <w:t>, </w:t>
      </w:r>
      <w:hyperlink r:id="rId132" w:tgtFrame="_blank" w:history="1">
        <w:r w:rsidRPr="004F11EF">
          <w:rPr>
            <w:rFonts w:ascii="Arial Narrow" w:hAnsi="Arial Narrow"/>
          </w:rPr>
          <w:t>98/19</w:t>
        </w:r>
      </w:hyperlink>
      <w:r w:rsidRPr="004F11EF">
        <w:rPr>
          <w:rFonts w:ascii="Arial Narrow" w:hAnsi="Arial Narrow"/>
        </w:rPr>
        <w:t>, </w:t>
      </w:r>
      <w:hyperlink r:id="rId133" w:tgtFrame="_blank" w:history="1">
        <w:r w:rsidRPr="004F11EF">
          <w:rPr>
            <w:rFonts w:ascii="Arial Narrow" w:hAnsi="Arial Narrow"/>
          </w:rPr>
          <w:t>57/22</w:t>
        </w:r>
      </w:hyperlink>
      <w:r w:rsidRPr="004F11EF">
        <w:rPr>
          <w:rFonts w:ascii="Arial Narrow" w:hAnsi="Arial Narrow"/>
        </w:rPr>
        <w:t>) Općina Dubravica neće provoditi postupak raspolaganja poljoprivrednim zemljištem u vlasništvu Republike Hrvatske već će umjesto nje postupak provoditi Ministarstvo poljoprivrede.</w:t>
      </w:r>
    </w:p>
    <w:p w:rsidR="004F11EF" w:rsidRPr="004F11EF" w:rsidRDefault="004F11EF" w:rsidP="004F11EF">
      <w:pPr>
        <w:rPr>
          <w:rFonts w:ascii="Arial Narrow" w:hAnsi="Arial Narrow"/>
        </w:rPr>
      </w:pPr>
    </w:p>
    <w:p w:rsidR="004F11EF" w:rsidRPr="004F11EF" w:rsidRDefault="004F11EF" w:rsidP="004F11EF">
      <w:pPr>
        <w:jc w:val="center"/>
        <w:rPr>
          <w:rFonts w:ascii="Arial Narrow" w:hAnsi="Arial Narrow"/>
          <w:b/>
        </w:rPr>
      </w:pPr>
      <w:r w:rsidRPr="004F11EF">
        <w:rPr>
          <w:rFonts w:ascii="Arial Narrow" w:hAnsi="Arial Narrow"/>
          <w:b/>
        </w:rPr>
        <w:t>Članak 3.</w:t>
      </w:r>
    </w:p>
    <w:p w:rsidR="004F11EF" w:rsidRPr="004F11EF" w:rsidRDefault="004F11EF" w:rsidP="004F11EF">
      <w:pPr>
        <w:rPr>
          <w:rFonts w:ascii="Arial Narrow" w:hAnsi="Arial Narrow"/>
        </w:rPr>
      </w:pPr>
      <w:r w:rsidRPr="004F11EF">
        <w:rPr>
          <w:rFonts w:ascii="Arial Narrow" w:hAnsi="Arial Narrow"/>
        </w:rPr>
        <w:t>Ove I. Izmjene i dopune Programa korištenja sredstava ostvarenih od raspolaganja poljoprivrednim zemljištem u vlasništvu Republike Hrvatske na području Općine Dubravica za 2022. godinu stupaju na snagu prvog dana od dana objave u Službenim glasniku Općine Dubravica.</w:t>
      </w:r>
    </w:p>
    <w:p w:rsidR="004F11EF" w:rsidRPr="004F11EF" w:rsidRDefault="004F11EF" w:rsidP="004F11EF">
      <w:pPr>
        <w:rPr>
          <w:rFonts w:ascii="Arial Narrow" w:hAnsi="Arial Narrow"/>
        </w:rPr>
      </w:pPr>
    </w:p>
    <w:p w:rsidR="004F11EF" w:rsidRPr="004F11EF" w:rsidRDefault="004F11EF" w:rsidP="004F11EF">
      <w:pPr>
        <w:jc w:val="right"/>
        <w:rPr>
          <w:rFonts w:ascii="Arial Narrow" w:hAnsi="Arial Narrow"/>
        </w:rPr>
      </w:pP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t>OPĆINSKO VIJEĆE OPĆINE DUBRAVICA</w:t>
      </w:r>
    </w:p>
    <w:p w:rsidR="003E0F4D" w:rsidRDefault="004F11EF" w:rsidP="00247DEB">
      <w:pPr>
        <w:jc w:val="right"/>
        <w:rPr>
          <w:lang w:eastAsia="hr-HR"/>
        </w:rPr>
      </w:pP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r>
      <w:r w:rsidRPr="004F11EF">
        <w:rPr>
          <w:rFonts w:ascii="Arial Narrow" w:hAnsi="Arial Narrow"/>
        </w:rPr>
        <w:tab/>
        <w:t>Predsjednik Ivica Stiperski</w:t>
      </w:r>
    </w:p>
    <w:p w:rsidR="003E0F4D" w:rsidRDefault="003E0F4D" w:rsidP="00AF427C">
      <w:pPr>
        <w:jc w:val="center"/>
        <w:rPr>
          <w:lang w:eastAsia="hr-HR"/>
        </w:rPr>
      </w:pP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76704" behindDoc="0" locked="0" layoutInCell="1" allowOverlap="1" wp14:anchorId="74E09793" wp14:editId="6723DE1B">
                <wp:simplePos x="0" y="0"/>
                <wp:positionH relativeFrom="margin">
                  <wp:posOffset>0</wp:posOffset>
                </wp:positionH>
                <wp:positionV relativeFrom="paragraph">
                  <wp:posOffset>113665</wp:posOffset>
                </wp:positionV>
                <wp:extent cx="438150" cy="362197"/>
                <wp:effectExtent l="57150" t="114300" r="133350" b="76200"/>
                <wp:wrapNone/>
                <wp:docPr id="22"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21</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6" style="position:absolute;left:0;text-align:left;margin-left:0;margin-top:8.95pt;width:34.5pt;height:28.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21</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247DEB" w:rsidRDefault="00247DEB" w:rsidP="00247DEB">
      <w:pPr>
        <w:tabs>
          <w:tab w:val="left" w:pos="390"/>
          <w:tab w:val="num" w:pos="1080"/>
          <w:tab w:val="left" w:pos="3105"/>
        </w:tabs>
        <w:rPr>
          <w:b/>
        </w:rPr>
      </w:pPr>
    </w:p>
    <w:p w:rsidR="00247DEB" w:rsidRPr="00247DEB" w:rsidRDefault="00247DEB" w:rsidP="00247DEB">
      <w:pPr>
        <w:tabs>
          <w:tab w:val="left" w:pos="390"/>
          <w:tab w:val="num" w:pos="1080"/>
          <w:tab w:val="left" w:pos="3105"/>
        </w:tabs>
        <w:rPr>
          <w:rFonts w:ascii="Arial Narrow" w:hAnsi="Arial Narrow"/>
        </w:rPr>
      </w:pPr>
      <w:r w:rsidRPr="00247DEB">
        <w:rPr>
          <w:rFonts w:ascii="Arial Narrow" w:hAnsi="Arial Narrow"/>
          <w:b/>
        </w:rPr>
        <w:t xml:space="preserve">KLASA: </w:t>
      </w:r>
      <w:r w:rsidRPr="00247DEB">
        <w:rPr>
          <w:rFonts w:ascii="Arial Narrow" w:hAnsi="Arial Narrow"/>
          <w:lang w:val="pl-PL"/>
        </w:rPr>
        <w:t>024-02/22-01/14</w:t>
      </w:r>
    </w:p>
    <w:p w:rsidR="00247DEB" w:rsidRPr="00247DEB" w:rsidRDefault="00247DEB" w:rsidP="00247DEB">
      <w:pPr>
        <w:tabs>
          <w:tab w:val="left" w:pos="390"/>
          <w:tab w:val="num" w:pos="1080"/>
          <w:tab w:val="left" w:pos="3105"/>
        </w:tabs>
        <w:rPr>
          <w:rFonts w:ascii="Arial Narrow" w:hAnsi="Arial Narrow"/>
        </w:rPr>
      </w:pPr>
      <w:r w:rsidRPr="00247DEB">
        <w:rPr>
          <w:rFonts w:ascii="Arial Narrow" w:hAnsi="Arial Narrow"/>
          <w:b/>
        </w:rPr>
        <w:t>URBROJ:</w:t>
      </w:r>
      <w:r w:rsidRPr="00247DEB">
        <w:rPr>
          <w:rFonts w:ascii="Arial Narrow" w:hAnsi="Arial Narrow"/>
        </w:rPr>
        <w:t xml:space="preserve"> 238-40-02-22-23</w:t>
      </w:r>
    </w:p>
    <w:p w:rsidR="00247DEB" w:rsidRPr="00247DEB" w:rsidRDefault="00247DEB" w:rsidP="00247DEB">
      <w:pPr>
        <w:tabs>
          <w:tab w:val="left" w:pos="390"/>
          <w:tab w:val="num" w:pos="1080"/>
          <w:tab w:val="left" w:pos="3105"/>
        </w:tabs>
        <w:rPr>
          <w:rFonts w:ascii="Arial Narrow" w:hAnsi="Arial Narrow"/>
        </w:rPr>
      </w:pPr>
      <w:r w:rsidRPr="00247DEB">
        <w:rPr>
          <w:rFonts w:ascii="Arial Narrow" w:hAnsi="Arial Narrow"/>
        </w:rPr>
        <w:t>Dubravica, 15. studenog 2022. godine</w:t>
      </w:r>
    </w:p>
    <w:p w:rsidR="00247DEB" w:rsidRPr="00247DEB" w:rsidRDefault="00247DEB" w:rsidP="00247DEB">
      <w:pPr>
        <w:tabs>
          <w:tab w:val="left" w:pos="390"/>
          <w:tab w:val="num" w:pos="1080"/>
          <w:tab w:val="left" w:pos="3105"/>
        </w:tabs>
        <w:rPr>
          <w:rFonts w:ascii="Arial Narrow" w:hAnsi="Arial Narrow"/>
          <w:lang w:val="pl-PL"/>
        </w:rPr>
      </w:pPr>
    </w:p>
    <w:p w:rsidR="00247DEB" w:rsidRPr="00247DEB" w:rsidRDefault="00247DEB" w:rsidP="00247DEB">
      <w:pPr>
        <w:rPr>
          <w:rFonts w:ascii="Arial Narrow" w:hAnsi="Arial Narrow"/>
        </w:rPr>
      </w:pPr>
      <w:r w:rsidRPr="00247DEB">
        <w:rPr>
          <w:rFonts w:ascii="Arial Narrow" w:hAnsi="Arial Narrow"/>
        </w:rPr>
        <w:t>Na temelju članka 31. stavka 3. Zakona o postupanju s nezakonito izgrađenim zgradama („Narodne novine“ broj  </w:t>
      </w:r>
      <w:hyperlink r:id="rId134" w:tgtFrame="_blank" w:history="1">
        <w:r w:rsidRPr="00247DEB">
          <w:rPr>
            <w:rFonts w:ascii="Arial Narrow" w:hAnsi="Arial Narrow"/>
          </w:rPr>
          <w:t>86/12</w:t>
        </w:r>
      </w:hyperlink>
      <w:r w:rsidRPr="00247DEB">
        <w:rPr>
          <w:rFonts w:ascii="Arial Narrow" w:hAnsi="Arial Narrow"/>
        </w:rPr>
        <w:t>, </w:t>
      </w:r>
      <w:hyperlink r:id="rId135" w:tgtFrame="_blank" w:history="1">
        <w:r w:rsidRPr="00247DEB">
          <w:rPr>
            <w:rFonts w:ascii="Arial Narrow" w:hAnsi="Arial Narrow"/>
          </w:rPr>
          <w:t>143/13</w:t>
        </w:r>
      </w:hyperlink>
      <w:r w:rsidRPr="00247DEB">
        <w:rPr>
          <w:rFonts w:ascii="Arial Narrow" w:hAnsi="Arial Narrow"/>
        </w:rPr>
        <w:t>, </w:t>
      </w:r>
      <w:hyperlink r:id="rId136" w:tgtFrame="_blank" w:history="1">
        <w:r w:rsidRPr="00247DEB">
          <w:rPr>
            <w:rFonts w:ascii="Arial Narrow" w:hAnsi="Arial Narrow"/>
          </w:rPr>
          <w:t>65/17</w:t>
        </w:r>
      </w:hyperlink>
      <w:r w:rsidRPr="00247DEB">
        <w:rPr>
          <w:rFonts w:ascii="Arial Narrow" w:hAnsi="Arial Narrow"/>
        </w:rPr>
        <w:t>, </w:t>
      </w:r>
      <w:hyperlink r:id="rId137" w:tgtFrame="_blank" w:history="1">
        <w:r w:rsidRPr="00247DEB">
          <w:rPr>
            <w:rFonts w:ascii="Arial Narrow" w:hAnsi="Arial Narrow"/>
          </w:rPr>
          <w:t>14/19</w:t>
        </w:r>
      </w:hyperlink>
      <w:r w:rsidRPr="00247DEB">
        <w:rPr>
          <w:rFonts w:ascii="Arial Narrow" w:hAnsi="Arial Narrow"/>
        </w:rPr>
        <w:t>) i članka 21. Statuta Općine Dubravica („Službeni glasnik  Općine Dubravica“ br. 01/2021)  Općinsko vijeće Općine Dubravica na svojoj 10. sjednici održanoj dana 15. studenog 2022. godine donosi</w:t>
      </w:r>
    </w:p>
    <w:p w:rsidR="00247DEB" w:rsidRPr="00247DEB" w:rsidRDefault="00247DEB" w:rsidP="00247DEB">
      <w:pPr>
        <w:rPr>
          <w:rFonts w:ascii="Arial Narrow" w:hAnsi="Arial Narrow"/>
        </w:rPr>
      </w:pPr>
    </w:p>
    <w:p w:rsidR="00247DEB" w:rsidRPr="00247DEB" w:rsidRDefault="00247DEB" w:rsidP="00247DEB">
      <w:pPr>
        <w:jc w:val="center"/>
        <w:rPr>
          <w:rFonts w:ascii="Arial Narrow" w:hAnsi="Arial Narrow"/>
          <w:b/>
        </w:rPr>
      </w:pPr>
      <w:r w:rsidRPr="00247DEB">
        <w:rPr>
          <w:rFonts w:ascii="Arial Narrow" w:hAnsi="Arial Narrow"/>
          <w:b/>
        </w:rPr>
        <w:t>I. IZMJENE I DOPUNE</w:t>
      </w:r>
    </w:p>
    <w:p w:rsidR="00247DEB" w:rsidRPr="00247DEB" w:rsidRDefault="00247DEB" w:rsidP="00247DEB">
      <w:pPr>
        <w:jc w:val="center"/>
        <w:rPr>
          <w:rFonts w:ascii="Arial Narrow" w:hAnsi="Arial Narrow"/>
          <w:b/>
        </w:rPr>
      </w:pPr>
      <w:r w:rsidRPr="00247DEB">
        <w:rPr>
          <w:rFonts w:ascii="Arial Narrow" w:hAnsi="Arial Narrow"/>
          <w:b/>
        </w:rPr>
        <w:t>PROGRAMA</w:t>
      </w:r>
    </w:p>
    <w:p w:rsidR="00247DEB" w:rsidRPr="00247DEB" w:rsidRDefault="00247DEB" w:rsidP="00247DEB">
      <w:pPr>
        <w:jc w:val="center"/>
        <w:rPr>
          <w:rFonts w:ascii="Arial Narrow" w:hAnsi="Arial Narrow"/>
          <w:b/>
        </w:rPr>
      </w:pPr>
      <w:r w:rsidRPr="00247DEB">
        <w:rPr>
          <w:rFonts w:ascii="Arial Narrow" w:hAnsi="Arial Narrow"/>
          <w:b/>
        </w:rPr>
        <w:t xml:space="preserve">KORIŠTENJA SREDSTAVA NAKNADE ZA ZADRŽAVANJE </w:t>
      </w:r>
    </w:p>
    <w:p w:rsidR="00247DEB" w:rsidRPr="00247DEB" w:rsidRDefault="00247DEB" w:rsidP="00247DEB">
      <w:pPr>
        <w:jc w:val="center"/>
        <w:rPr>
          <w:rFonts w:ascii="Arial Narrow" w:hAnsi="Arial Narrow"/>
          <w:b/>
        </w:rPr>
      </w:pPr>
      <w:r w:rsidRPr="00247DEB">
        <w:rPr>
          <w:rFonts w:ascii="Arial Narrow" w:hAnsi="Arial Narrow"/>
          <w:b/>
        </w:rPr>
        <w:t xml:space="preserve">NEZAKONITO IZGRAĐENE ZGRADE U PROSTORU </w:t>
      </w:r>
    </w:p>
    <w:p w:rsidR="00247DEB" w:rsidRPr="00247DEB" w:rsidRDefault="00247DEB" w:rsidP="00247DEB">
      <w:pPr>
        <w:jc w:val="center"/>
        <w:rPr>
          <w:rFonts w:ascii="Arial Narrow" w:hAnsi="Arial Narrow"/>
          <w:b/>
        </w:rPr>
      </w:pPr>
      <w:r w:rsidRPr="00247DEB">
        <w:rPr>
          <w:rFonts w:ascii="Arial Narrow" w:hAnsi="Arial Narrow"/>
          <w:b/>
        </w:rPr>
        <w:t>ZA 2022. GODINU</w:t>
      </w:r>
    </w:p>
    <w:p w:rsidR="00247DEB" w:rsidRPr="00247DEB" w:rsidRDefault="00247DEB" w:rsidP="00247DEB">
      <w:pPr>
        <w:jc w:val="center"/>
        <w:rPr>
          <w:rFonts w:ascii="Arial Narrow" w:hAnsi="Arial Narrow"/>
          <w:b/>
        </w:rPr>
      </w:pPr>
    </w:p>
    <w:p w:rsidR="00247DEB" w:rsidRPr="00247DEB" w:rsidRDefault="00247DEB" w:rsidP="00247DEB">
      <w:pPr>
        <w:jc w:val="center"/>
        <w:rPr>
          <w:rFonts w:ascii="Arial Narrow" w:hAnsi="Arial Narrow"/>
          <w:b/>
        </w:rPr>
      </w:pPr>
      <w:r w:rsidRPr="00247DEB">
        <w:rPr>
          <w:rFonts w:ascii="Arial Narrow" w:hAnsi="Arial Narrow"/>
          <w:b/>
        </w:rPr>
        <w:t>Članak 1.</w:t>
      </w:r>
    </w:p>
    <w:p w:rsidR="00247DEB" w:rsidRPr="00247DEB" w:rsidRDefault="00247DEB" w:rsidP="00247DEB">
      <w:pPr>
        <w:rPr>
          <w:rFonts w:ascii="Arial Narrow" w:hAnsi="Arial Narrow"/>
        </w:rPr>
      </w:pPr>
      <w:r w:rsidRPr="00247DEB">
        <w:rPr>
          <w:rFonts w:ascii="Arial Narrow" w:hAnsi="Arial Narrow"/>
        </w:rPr>
        <w:t>Ovim I. izmjenama i dopunama Programa korištenja sredstava naknade za zadržavanje nezakonito izgrađene zgrade u prostoru za 2022. godinu mijenja se članak 2. Programa korištenja sredstava naknade za zadržavanje nezakonito izgrađene zgrade u prostoru za 2022. godinu („Službeni glasnik Općine Dubravica“ broj 07/2021, dalje u tekstu: Program) i glasi:</w:t>
      </w:r>
    </w:p>
    <w:p w:rsidR="00247DEB" w:rsidRPr="00247DEB" w:rsidRDefault="00247DEB" w:rsidP="00247DEB">
      <w:pPr>
        <w:rPr>
          <w:rFonts w:ascii="Arial Narrow" w:hAnsi="Arial Narrow"/>
        </w:rPr>
      </w:pPr>
    </w:p>
    <w:p w:rsidR="00247DEB" w:rsidRPr="00247DEB" w:rsidRDefault="00247DEB" w:rsidP="00247DEB">
      <w:pPr>
        <w:rPr>
          <w:rFonts w:ascii="Arial Narrow" w:hAnsi="Arial Narrow"/>
          <w:b/>
          <w:i/>
        </w:rPr>
      </w:pPr>
      <w:r w:rsidRPr="00247DEB">
        <w:rPr>
          <w:rFonts w:ascii="Arial Narrow" w:hAnsi="Arial Narrow"/>
          <w:b/>
          <w:i/>
        </w:rPr>
        <w:t>„Iznos dijela od 30% naknade za zadržavanje nezakonito izgrađene zgrade u prostoru koji su prihod Proračuna Općine Dubravica za 2022. godinu planira se u iznosu od 14.000,00 kuna.“</w:t>
      </w:r>
    </w:p>
    <w:p w:rsidR="00247DEB" w:rsidRPr="00247DEB" w:rsidRDefault="00247DEB" w:rsidP="00247DEB">
      <w:pPr>
        <w:rPr>
          <w:rFonts w:ascii="Arial Narrow" w:hAnsi="Arial Narrow"/>
        </w:rPr>
      </w:pPr>
    </w:p>
    <w:p w:rsidR="00247DEB" w:rsidRPr="00247DEB" w:rsidRDefault="00247DEB" w:rsidP="00247DEB">
      <w:pPr>
        <w:jc w:val="center"/>
        <w:rPr>
          <w:rFonts w:ascii="Arial Narrow" w:hAnsi="Arial Narrow"/>
          <w:b/>
        </w:rPr>
      </w:pPr>
      <w:r w:rsidRPr="00247DEB">
        <w:rPr>
          <w:rFonts w:ascii="Arial Narrow" w:hAnsi="Arial Narrow"/>
          <w:b/>
        </w:rPr>
        <w:t>Članak 2.</w:t>
      </w:r>
    </w:p>
    <w:p w:rsidR="00247DEB" w:rsidRPr="00247DEB" w:rsidRDefault="00247DEB" w:rsidP="00247DEB">
      <w:pPr>
        <w:rPr>
          <w:rFonts w:ascii="Arial Narrow" w:hAnsi="Arial Narrow"/>
        </w:rPr>
      </w:pPr>
      <w:r w:rsidRPr="00247DEB">
        <w:rPr>
          <w:rFonts w:ascii="Arial Narrow" w:hAnsi="Arial Narrow"/>
        </w:rPr>
        <w:t>Sve ostale odredbe Programa ostaju neizmijenjene.</w:t>
      </w:r>
    </w:p>
    <w:p w:rsidR="00247DEB" w:rsidRPr="00247DEB" w:rsidRDefault="00247DEB" w:rsidP="00247DEB">
      <w:pPr>
        <w:rPr>
          <w:rFonts w:ascii="Arial Narrow" w:hAnsi="Arial Narrow"/>
        </w:rPr>
      </w:pPr>
    </w:p>
    <w:p w:rsidR="00247DEB" w:rsidRPr="00247DEB" w:rsidRDefault="00247DEB" w:rsidP="00247DEB">
      <w:pPr>
        <w:jc w:val="center"/>
        <w:rPr>
          <w:rFonts w:ascii="Arial Narrow" w:hAnsi="Arial Narrow"/>
          <w:b/>
        </w:rPr>
      </w:pPr>
      <w:r w:rsidRPr="00247DEB">
        <w:rPr>
          <w:rFonts w:ascii="Arial Narrow" w:hAnsi="Arial Narrow"/>
          <w:b/>
        </w:rPr>
        <w:t>Članak 3.</w:t>
      </w:r>
    </w:p>
    <w:p w:rsidR="00247DEB" w:rsidRPr="00247DEB" w:rsidRDefault="00247DEB" w:rsidP="00247DEB">
      <w:pPr>
        <w:rPr>
          <w:rFonts w:ascii="Arial Narrow" w:hAnsi="Arial Narrow"/>
          <w:sz w:val="28"/>
        </w:rPr>
      </w:pPr>
      <w:r w:rsidRPr="00247DEB">
        <w:rPr>
          <w:rFonts w:ascii="Arial Narrow" w:hAnsi="Arial Narrow"/>
        </w:rPr>
        <w:t>Ove I. izmjene i dopune Programa korištenja sredstava naknade za zadržavanje nezakonito izgrađene zgrade u prostoru za 2022. godinu stupaju na snagu prvog dana od dana objave u Službenom glasniku Općine Dubravica.</w:t>
      </w:r>
      <w:r w:rsidRPr="00247DEB">
        <w:rPr>
          <w:rFonts w:ascii="Arial Narrow" w:hAnsi="Arial Narrow"/>
          <w:sz w:val="28"/>
          <w:lang w:val="pl-PL"/>
        </w:rPr>
        <w:t xml:space="preserve"> </w:t>
      </w:r>
    </w:p>
    <w:p w:rsidR="00247DEB" w:rsidRPr="00247DEB" w:rsidRDefault="00247DEB" w:rsidP="00247DEB">
      <w:pPr>
        <w:rPr>
          <w:rFonts w:ascii="Arial Narrow" w:hAnsi="Arial Narrow"/>
        </w:rPr>
      </w:pPr>
    </w:p>
    <w:p w:rsidR="00247DEB" w:rsidRPr="00247DEB" w:rsidRDefault="00247DEB" w:rsidP="00247DEB">
      <w:pPr>
        <w:jc w:val="right"/>
        <w:rPr>
          <w:rFonts w:ascii="Arial Narrow" w:hAnsi="Arial Narrow"/>
        </w:rPr>
      </w:pPr>
      <w:r w:rsidRPr="00247DEB">
        <w:rPr>
          <w:rFonts w:ascii="Arial Narrow" w:hAnsi="Arial Narrow"/>
        </w:rPr>
        <w:tab/>
      </w:r>
      <w:r w:rsidRPr="00247DEB">
        <w:rPr>
          <w:rFonts w:ascii="Arial Narrow" w:hAnsi="Arial Narrow"/>
        </w:rPr>
        <w:tab/>
      </w:r>
      <w:r w:rsidRPr="00247DEB">
        <w:rPr>
          <w:rFonts w:ascii="Arial Narrow" w:hAnsi="Arial Narrow"/>
        </w:rPr>
        <w:tab/>
      </w:r>
      <w:r w:rsidRPr="00247DEB">
        <w:rPr>
          <w:rFonts w:ascii="Arial Narrow" w:hAnsi="Arial Narrow"/>
        </w:rPr>
        <w:tab/>
      </w:r>
      <w:r w:rsidRPr="00247DEB">
        <w:rPr>
          <w:rFonts w:ascii="Arial Narrow" w:hAnsi="Arial Narrow"/>
        </w:rPr>
        <w:tab/>
      </w:r>
      <w:r w:rsidRPr="00247DEB">
        <w:rPr>
          <w:rFonts w:ascii="Arial Narrow" w:hAnsi="Arial Narrow"/>
        </w:rPr>
        <w:tab/>
        <w:t>OPĆINSKO VIJEĆE OPĆINE DUBRAVICA</w:t>
      </w:r>
    </w:p>
    <w:p w:rsidR="00247DEB" w:rsidRPr="00247DEB" w:rsidRDefault="00247DEB" w:rsidP="00247DEB">
      <w:pPr>
        <w:jc w:val="right"/>
        <w:rPr>
          <w:rFonts w:ascii="Arial Narrow" w:hAnsi="Arial Narrow"/>
        </w:rPr>
      </w:pPr>
      <w:r w:rsidRPr="00247DEB">
        <w:rPr>
          <w:rFonts w:ascii="Arial Narrow" w:hAnsi="Arial Narrow"/>
        </w:rPr>
        <w:tab/>
      </w:r>
      <w:r w:rsidRPr="00247DEB">
        <w:rPr>
          <w:rFonts w:ascii="Arial Narrow" w:hAnsi="Arial Narrow"/>
        </w:rPr>
        <w:tab/>
      </w:r>
      <w:r w:rsidRPr="00247DEB">
        <w:rPr>
          <w:rFonts w:ascii="Arial Narrow" w:hAnsi="Arial Narrow"/>
        </w:rPr>
        <w:tab/>
      </w:r>
      <w:r w:rsidRPr="00247DEB">
        <w:rPr>
          <w:rFonts w:ascii="Arial Narrow" w:hAnsi="Arial Narrow"/>
        </w:rPr>
        <w:tab/>
      </w:r>
      <w:r w:rsidRPr="00247DEB">
        <w:rPr>
          <w:rFonts w:ascii="Arial Narrow" w:hAnsi="Arial Narrow"/>
        </w:rPr>
        <w:tab/>
      </w:r>
      <w:r w:rsidRPr="00247DEB">
        <w:rPr>
          <w:rFonts w:ascii="Arial Narrow" w:hAnsi="Arial Narrow"/>
        </w:rPr>
        <w:tab/>
        <w:t>Predsjednik</w:t>
      </w:r>
    </w:p>
    <w:p w:rsidR="003E0F4D" w:rsidRDefault="00247DEB" w:rsidP="00247DEB">
      <w:pPr>
        <w:jc w:val="right"/>
        <w:rPr>
          <w:lang w:eastAsia="hr-HR"/>
        </w:rPr>
      </w:pPr>
      <w:r w:rsidRPr="00247DEB">
        <w:rPr>
          <w:rFonts w:ascii="Arial Narrow" w:hAnsi="Arial Narrow"/>
        </w:rPr>
        <w:tab/>
      </w:r>
      <w:r w:rsidRPr="00247DEB">
        <w:rPr>
          <w:rFonts w:ascii="Arial Narrow" w:hAnsi="Arial Narrow"/>
        </w:rPr>
        <w:tab/>
      </w:r>
      <w:r w:rsidRPr="00247DEB">
        <w:rPr>
          <w:rFonts w:ascii="Arial Narrow" w:hAnsi="Arial Narrow"/>
        </w:rPr>
        <w:tab/>
      </w:r>
      <w:r w:rsidRPr="00247DEB">
        <w:rPr>
          <w:rFonts w:ascii="Arial Narrow" w:hAnsi="Arial Narrow"/>
        </w:rPr>
        <w:tab/>
      </w:r>
      <w:r w:rsidRPr="00247DEB">
        <w:rPr>
          <w:rFonts w:ascii="Arial Narrow" w:hAnsi="Arial Narrow"/>
        </w:rPr>
        <w:tab/>
      </w:r>
      <w:r w:rsidRPr="00247DEB">
        <w:rPr>
          <w:rFonts w:ascii="Arial Narrow" w:hAnsi="Arial Narrow"/>
        </w:rPr>
        <w:tab/>
        <w:t>Ivica Stiperski</w:t>
      </w: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78752" behindDoc="0" locked="0" layoutInCell="1" allowOverlap="1" wp14:anchorId="74E09793" wp14:editId="6723DE1B">
                <wp:simplePos x="0" y="0"/>
                <wp:positionH relativeFrom="margin">
                  <wp:posOffset>0</wp:posOffset>
                </wp:positionH>
                <wp:positionV relativeFrom="paragraph">
                  <wp:posOffset>113665</wp:posOffset>
                </wp:positionV>
                <wp:extent cx="438150" cy="362197"/>
                <wp:effectExtent l="57150" t="114300" r="133350" b="76200"/>
                <wp:wrapNone/>
                <wp:docPr id="24"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22</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7" style="position:absolute;left:0;text-align:left;margin-left:0;margin-top:8.95pt;width:34.5pt;height:28.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FS/w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22</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EE1BB7" w:rsidRDefault="00EE1BB7" w:rsidP="00EE1BB7">
      <w:pPr>
        <w:tabs>
          <w:tab w:val="left" w:pos="390"/>
          <w:tab w:val="num" w:pos="1080"/>
          <w:tab w:val="left" w:pos="3105"/>
        </w:tabs>
        <w:rPr>
          <w:b/>
          <w:lang w:val="pl-PL"/>
        </w:rPr>
      </w:pPr>
    </w:p>
    <w:p w:rsidR="00EE1BB7" w:rsidRPr="00EE1BB7" w:rsidRDefault="00EE1BB7" w:rsidP="00EE1BB7">
      <w:pPr>
        <w:tabs>
          <w:tab w:val="left" w:pos="390"/>
          <w:tab w:val="num" w:pos="1080"/>
          <w:tab w:val="left" w:pos="3105"/>
        </w:tabs>
        <w:rPr>
          <w:rFonts w:ascii="Arial Narrow" w:hAnsi="Arial Narrow"/>
          <w:lang w:val="pl-PL"/>
        </w:rPr>
      </w:pPr>
      <w:r w:rsidRPr="00EE1BB7">
        <w:rPr>
          <w:rFonts w:ascii="Arial Narrow" w:hAnsi="Arial Narrow"/>
          <w:b/>
          <w:lang w:val="pl-PL"/>
        </w:rPr>
        <w:t xml:space="preserve">KLASA: </w:t>
      </w:r>
      <w:r w:rsidRPr="00EE1BB7">
        <w:rPr>
          <w:rFonts w:ascii="Arial Narrow" w:hAnsi="Arial Narrow"/>
          <w:lang w:val="pl-PL"/>
        </w:rPr>
        <w:t>024-02/22-01/14</w:t>
      </w:r>
    </w:p>
    <w:p w:rsidR="00EE1BB7" w:rsidRPr="00EE1BB7" w:rsidRDefault="00EE1BB7" w:rsidP="00EE1BB7">
      <w:pPr>
        <w:tabs>
          <w:tab w:val="left" w:pos="390"/>
          <w:tab w:val="num" w:pos="1080"/>
          <w:tab w:val="left" w:pos="3105"/>
        </w:tabs>
        <w:rPr>
          <w:rFonts w:ascii="Arial Narrow" w:hAnsi="Arial Narrow"/>
          <w:lang w:val="pl-PL"/>
        </w:rPr>
      </w:pPr>
      <w:r w:rsidRPr="00EE1BB7">
        <w:rPr>
          <w:rFonts w:ascii="Arial Narrow" w:hAnsi="Arial Narrow"/>
          <w:b/>
          <w:lang w:val="pl-PL"/>
        </w:rPr>
        <w:t>URBROJ:</w:t>
      </w:r>
      <w:r w:rsidRPr="00EE1BB7">
        <w:rPr>
          <w:rFonts w:ascii="Arial Narrow" w:hAnsi="Arial Narrow"/>
          <w:lang w:val="pl-PL"/>
        </w:rPr>
        <w:t xml:space="preserve"> 238-40-02-22-24</w:t>
      </w:r>
    </w:p>
    <w:p w:rsidR="00EE1BB7" w:rsidRPr="00EE1BB7" w:rsidRDefault="00EE1BB7" w:rsidP="00EE1BB7">
      <w:pPr>
        <w:tabs>
          <w:tab w:val="left" w:pos="390"/>
          <w:tab w:val="num" w:pos="1080"/>
          <w:tab w:val="left" w:pos="3105"/>
        </w:tabs>
        <w:rPr>
          <w:rFonts w:ascii="Arial Narrow" w:hAnsi="Arial Narrow"/>
          <w:lang w:val="pl-PL"/>
        </w:rPr>
      </w:pPr>
      <w:r w:rsidRPr="00EE1BB7">
        <w:rPr>
          <w:rFonts w:ascii="Arial Narrow" w:hAnsi="Arial Narrow"/>
          <w:lang w:val="pl-PL"/>
        </w:rPr>
        <w:t>Dubravica, 15. studeni 2022. godine</w:t>
      </w:r>
    </w:p>
    <w:p w:rsidR="00EE1BB7" w:rsidRPr="00EE1BB7" w:rsidRDefault="00EE1BB7" w:rsidP="00EE1BB7">
      <w:pPr>
        <w:rPr>
          <w:rFonts w:ascii="Arial Narrow" w:hAnsi="Arial Narrow"/>
        </w:rPr>
      </w:pPr>
    </w:p>
    <w:p w:rsidR="00EE1BB7" w:rsidRPr="00EE1BB7" w:rsidRDefault="00EE1BB7" w:rsidP="00EE1BB7">
      <w:pPr>
        <w:rPr>
          <w:rFonts w:ascii="Arial Narrow" w:hAnsi="Arial Narrow"/>
        </w:rPr>
      </w:pPr>
      <w:r w:rsidRPr="00EE1BB7">
        <w:rPr>
          <w:rFonts w:ascii="Arial Narrow" w:hAnsi="Arial Narrow"/>
        </w:rPr>
        <w:t xml:space="preserve">Na temelju čl. 18. st. 1. i 3. </w:t>
      </w:r>
      <w:r w:rsidRPr="00EE1BB7">
        <w:rPr>
          <w:rFonts w:ascii="Arial Narrow" w:hAnsi="Arial Narrow"/>
          <w:color w:val="000000"/>
        </w:rPr>
        <w:t xml:space="preserve">Zakona o proračunu (»Narodne novine« br. 144/21) </w:t>
      </w:r>
      <w:r w:rsidRPr="00EE1BB7">
        <w:rPr>
          <w:rFonts w:ascii="Arial Narrow" w:hAnsi="Arial Narrow"/>
        </w:rPr>
        <w:t>i članka 21. Statuta Općine Dubravica („Službeni glasnik Općine Dubravica“ br. 01/2021) Općinsko vijeće Općine Dubravica na svojoj 10. sjednici održanoj dana 15. studenog 2022. godine donosi</w:t>
      </w:r>
    </w:p>
    <w:p w:rsidR="00EE1BB7" w:rsidRPr="00EE1BB7" w:rsidRDefault="00EE1BB7" w:rsidP="00EE1BB7">
      <w:pPr>
        <w:pStyle w:val="Naslov1"/>
        <w:jc w:val="left"/>
        <w:rPr>
          <w:rFonts w:ascii="Arial Narrow" w:hAnsi="Arial Narrow"/>
          <w:sz w:val="22"/>
          <w:szCs w:val="22"/>
        </w:rPr>
      </w:pPr>
    </w:p>
    <w:p w:rsidR="00EE1BB7" w:rsidRPr="00EE1BB7" w:rsidRDefault="00EE1BB7" w:rsidP="00EE1BB7">
      <w:pPr>
        <w:jc w:val="center"/>
        <w:rPr>
          <w:rFonts w:ascii="Arial Narrow" w:hAnsi="Arial Narrow"/>
          <w:b/>
        </w:rPr>
      </w:pPr>
      <w:r w:rsidRPr="00EE1BB7">
        <w:rPr>
          <w:rFonts w:ascii="Arial Narrow" w:hAnsi="Arial Narrow"/>
          <w:b/>
        </w:rPr>
        <w:t xml:space="preserve">ODLUKU O II. IZMJENI I DOPUNI </w:t>
      </w:r>
    </w:p>
    <w:p w:rsidR="00EE1BB7" w:rsidRPr="00EE1BB7" w:rsidRDefault="00EE1BB7" w:rsidP="00EE1BB7">
      <w:pPr>
        <w:jc w:val="center"/>
        <w:rPr>
          <w:rFonts w:ascii="Arial Narrow" w:hAnsi="Arial Narrow"/>
          <w:b/>
        </w:rPr>
      </w:pPr>
      <w:r w:rsidRPr="00EE1BB7">
        <w:rPr>
          <w:rFonts w:ascii="Arial Narrow" w:hAnsi="Arial Narrow"/>
          <w:b/>
        </w:rPr>
        <w:t>Odluke o izvršavanju Proračuna Općine Dubravica za 2022. godinu</w:t>
      </w:r>
    </w:p>
    <w:p w:rsidR="00EE1BB7" w:rsidRPr="00EE1BB7" w:rsidRDefault="00EE1BB7" w:rsidP="00EE1BB7">
      <w:pPr>
        <w:rPr>
          <w:rFonts w:ascii="Arial Narrow" w:hAnsi="Arial Narrow"/>
          <w:b/>
        </w:rPr>
      </w:pPr>
    </w:p>
    <w:p w:rsidR="00EE1BB7" w:rsidRPr="00EE1BB7" w:rsidRDefault="00EE1BB7" w:rsidP="00EE1BB7">
      <w:pPr>
        <w:jc w:val="center"/>
        <w:rPr>
          <w:rFonts w:ascii="Arial Narrow" w:hAnsi="Arial Narrow"/>
          <w:i/>
          <w:color w:val="FF0000"/>
        </w:rPr>
      </w:pPr>
    </w:p>
    <w:p w:rsidR="00EE1BB7" w:rsidRPr="00EE1BB7" w:rsidRDefault="00EE1BB7" w:rsidP="00EE1BB7">
      <w:pPr>
        <w:jc w:val="center"/>
        <w:rPr>
          <w:rFonts w:ascii="Arial Narrow" w:hAnsi="Arial Narrow"/>
          <w:b/>
        </w:rPr>
      </w:pPr>
      <w:r w:rsidRPr="00EE1BB7">
        <w:rPr>
          <w:rFonts w:ascii="Arial Narrow" w:hAnsi="Arial Narrow"/>
          <w:b/>
        </w:rPr>
        <w:t>Članak 1.</w:t>
      </w:r>
    </w:p>
    <w:p w:rsidR="00EE1BB7" w:rsidRPr="00EE1BB7" w:rsidRDefault="00EE1BB7" w:rsidP="00EE1BB7">
      <w:pPr>
        <w:pStyle w:val="Uvuenotijeloteksta"/>
        <w:ind w:firstLine="0"/>
        <w:rPr>
          <w:rFonts w:ascii="Arial Narrow" w:hAnsi="Arial Narrow"/>
          <w:sz w:val="22"/>
          <w:szCs w:val="22"/>
        </w:rPr>
      </w:pPr>
      <w:r w:rsidRPr="00EE1BB7">
        <w:rPr>
          <w:rFonts w:ascii="Arial Narrow" w:hAnsi="Arial Narrow"/>
          <w:sz w:val="22"/>
          <w:szCs w:val="22"/>
        </w:rPr>
        <w:tab/>
        <w:t>U Odluci o izvršavanju Proračuna Općine Dubravica za 2022. godinu („Službeni glasnik Općine Dubravica“ broj 07/2021, dalje u tekstu: Odluka) te sukladno članku 2. Odluke o izmjeni i dopuni Odluke o izvršavanju Proračuna Općine Dubravica za 2022. godinu („Službeni glasnik Općine Dubravica“ broj 01/2022) članak 8. briše se.</w:t>
      </w:r>
    </w:p>
    <w:p w:rsidR="00EE1BB7" w:rsidRPr="00EE1BB7" w:rsidRDefault="00EE1BB7" w:rsidP="00EE1BB7">
      <w:pPr>
        <w:pStyle w:val="Uvuenotijeloteksta"/>
        <w:ind w:firstLine="0"/>
        <w:rPr>
          <w:rFonts w:ascii="Arial Narrow" w:hAnsi="Arial Narrow"/>
          <w:sz w:val="22"/>
          <w:szCs w:val="22"/>
        </w:rPr>
      </w:pPr>
      <w:r w:rsidRPr="00EE1BB7">
        <w:rPr>
          <w:rFonts w:ascii="Arial Narrow" w:hAnsi="Arial Narrow"/>
          <w:sz w:val="22"/>
          <w:szCs w:val="22"/>
        </w:rPr>
        <w:tab/>
        <w:t xml:space="preserve">Sve ostale odredbe Odluke ostaju neizmijenjene. </w:t>
      </w:r>
    </w:p>
    <w:p w:rsidR="00EE1BB7" w:rsidRPr="00EE1BB7" w:rsidRDefault="00EE1BB7" w:rsidP="00EE1BB7">
      <w:pPr>
        <w:ind w:firstLine="561"/>
        <w:jc w:val="center"/>
        <w:rPr>
          <w:rFonts w:ascii="Arial Narrow" w:hAnsi="Arial Narrow"/>
          <w:b/>
        </w:rPr>
      </w:pPr>
    </w:p>
    <w:p w:rsidR="00EE1BB7" w:rsidRPr="00EE1BB7" w:rsidRDefault="00EE1BB7" w:rsidP="00EE1BB7">
      <w:pPr>
        <w:jc w:val="center"/>
        <w:rPr>
          <w:rFonts w:ascii="Arial Narrow" w:hAnsi="Arial Narrow"/>
          <w:b/>
        </w:rPr>
      </w:pPr>
      <w:r w:rsidRPr="00EE1BB7">
        <w:rPr>
          <w:rFonts w:ascii="Arial Narrow" w:hAnsi="Arial Narrow"/>
          <w:b/>
        </w:rPr>
        <w:t xml:space="preserve">Članak 2. </w:t>
      </w:r>
    </w:p>
    <w:p w:rsidR="00EE1BB7" w:rsidRPr="00EE1BB7" w:rsidRDefault="00EE1BB7" w:rsidP="00EE1BB7">
      <w:pPr>
        <w:pStyle w:val="Uvuenotijeloteksta"/>
        <w:ind w:firstLine="0"/>
        <w:rPr>
          <w:rFonts w:ascii="Arial Narrow" w:hAnsi="Arial Narrow"/>
          <w:sz w:val="22"/>
          <w:szCs w:val="22"/>
        </w:rPr>
      </w:pPr>
      <w:r w:rsidRPr="00EE1BB7">
        <w:rPr>
          <w:rFonts w:ascii="Arial Narrow" w:hAnsi="Arial Narrow"/>
          <w:sz w:val="22"/>
          <w:szCs w:val="22"/>
        </w:rPr>
        <w:tab/>
        <w:t>Ova Odluka stupa na snagu prvog dana od dana objave u Služben</w:t>
      </w:r>
      <w:r>
        <w:rPr>
          <w:rFonts w:ascii="Arial Narrow" w:hAnsi="Arial Narrow"/>
          <w:sz w:val="22"/>
          <w:szCs w:val="22"/>
        </w:rPr>
        <w:t>om glasniku Općine Dubravica.</w:t>
      </w:r>
    </w:p>
    <w:p w:rsidR="00EE1BB7" w:rsidRPr="00EE1BB7" w:rsidRDefault="00EE1BB7" w:rsidP="00EE1BB7">
      <w:pPr>
        <w:rPr>
          <w:rFonts w:ascii="Arial Narrow" w:hAnsi="Arial Narrow"/>
        </w:rPr>
      </w:pPr>
    </w:p>
    <w:p w:rsidR="00EE1BB7" w:rsidRPr="00EE1BB7" w:rsidRDefault="00EE1BB7" w:rsidP="00EE1BB7">
      <w:pPr>
        <w:jc w:val="right"/>
        <w:rPr>
          <w:rFonts w:ascii="Arial Narrow" w:hAnsi="Arial Narrow"/>
          <w:lang w:val="pl-PL"/>
        </w:rPr>
      </w:pPr>
      <w:r w:rsidRPr="00EE1BB7">
        <w:rPr>
          <w:rFonts w:ascii="Arial Narrow" w:hAnsi="Arial Narrow"/>
          <w:lang w:val="pl-PL"/>
        </w:rPr>
        <w:tab/>
      </w:r>
      <w:r w:rsidRPr="00EE1BB7">
        <w:rPr>
          <w:rFonts w:ascii="Arial Narrow" w:hAnsi="Arial Narrow"/>
          <w:lang w:val="pl-PL"/>
        </w:rPr>
        <w:tab/>
      </w:r>
      <w:r w:rsidRPr="00EE1BB7">
        <w:rPr>
          <w:rFonts w:ascii="Arial Narrow" w:hAnsi="Arial Narrow"/>
          <w:lang w:val="pl-PL"/>
        </w:rPr>
        <w:tab/>
      </w:r>
      <w:r w:rsidRPr="00EE1BB7">
        <w:rPr>
          <w:rFonts w:ascii="Arial Narrow" w:hAnsi="Arial Narrow"/>
          <w:lang w:val="pl-PL"/>
        </w:rPr>
        <w:tab/>
      </w:r>
      <w:r w:rsidRPr="00EE1BB7">
        <w:rPr>
          <w:rFonts w:ascii="Arial Narrow" w:hAnsi="Arial Narrow"/>
          <w:lang w:val="pl-PL"/>
        </w:rPr>
        <w:tab/>
        <w:t>OPĆINSKO VIJEĆE OPĆINE DUBRAVICA</w:t>
      </w:r>
    </w:p>
    <w:p w:rsidR="00EE1BB7" w:rsidRDefault="00EE1BB7" w:rsidP="00EE1BB7">
      <w:pPr>
        <w:jc w:val="right"/>
        <w:rPr>
          <w:rFonts w:ascii="Arial Narrow" w:hAnsi="Arial Narrow"/>
          <w:lang w:val="pl-PL"/>
        </w:rPr>
      </w:pPr>
      <w:r w:rsidRPr="00EE1BB7">
        <w:rPr>
          <w:rFonts w:ascii="Arial Narrow" w:hAnsi="Arial Narrow"/>
          <w:lang w:val="pl-PL"/>
        </w:rPr>
        <w:t>Predsjednik Ivica Stiperski</w:t>
      </w:r>
    </w:p>
    <w:p w:rsidR="00334201" w:rsidRDefault="00334201" w:rsidP="00EE1BB7">
      <w:pPr>
        <w:jc w:val="right"/>
        <w:rPr>
          <w:rFonts w:ascii="Arial Narrow" w:hAnsi="Arial Narrow"/>
          <w:lang w:val="pl-PL"/>
        </w:rPr>
      </w:pPr>
    </w:p>
    <w:p w:rsidR="00334201" w:rsidRDefault="00334201" w:rsidP="00EE1BB7">
      <w:pPr>
        <w:jc w:val="right"/>
        <w:rPr>
          <w:rFonts w:ascii="Arial Narrow" w:hAnsi="Arial Narrow"/>
          <w:lang w:val="pl-PL"/>
        </w:rPr>
      </w:pPr>
    </w:p>
    <w:p w:rsidR="00334201" w:rsidRDefault="00334201" w:rsidP="00EE1BB7">
      <w:pPr>
        <w:jc w:val="right"/>
        <w:rPr>
          <w:lang w:val="pl-PL"/>
        </w:rPr>
      </w:pPr>
    </w:p>
    <w:p w:rsidR="003E0F4D" w:rsidRDefault="003E0F4D" w:rsidP="00AF427C">
      <w:pPr>
        <w:jc w:val="center"/>
        <w:rPr>
          <w:lang w:eastAsia="hr-HR"/>
        </w:rPr>
      </w:pP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80800"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25"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23</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8" style="position:absolute;left:0;text-align:left;margin-left:0;margin-top:9pt;width:34.5pt;height:28.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8X/w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AcDi8X/wIAAB0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23</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EE1BB7" w:rsidRPr="009B6EBB" w:rsidRDefault="00EE1BB7" w:rsidP="00EE1BB7">
      <w:pPr>
        <w:rPr>
          <w:rFonts w:ascii="Times New Roman" w:hAnsi="Times New Roman"/>
        </w:rPr>
      </w:pPr>
    </w:p>
    <w:p w:rsidR="00EE1BB7" w:rsidRPr="00EE1BB7" w:rsidRDefault="00EE1BB7" w:rsidP="00EE1BB7">
      <w:pPr>
        <w:tabs>
          <w:tab w:val="left" w:pos="390"/>
          <w:tab w:val="num" w:pos="1080"/>
          <w:tab w:val="left" w:pos="3105"/>
        </w:tabs>
        <w:rPr>
          <w:rFonts w:ascii="Arial Narrow" w:hAnsi="Arial Narrow"/>
        </w:rPr>
      </w:pPr>
      <w:r w:rsidRPr="00EE1BB7">
        <w:rPr>
          <w:rFonts w:ascii="Arial Narrow" w:hAnsi="Arial Narrow"/>
        </w:rPr>
        <w:t>KLASA: 024-02/22-01/14</w:t>
      </w:r>
    </w:p>
    <w:p w:rsidR="00EE1BB7" w:rsidRPr="00EE1BB7" w:rsidRDefault="00EE1BB7" w:rsidP="00EE1BB7">
      <w:pPr>
        <w:tabs>
          <w:tab w:val="left" w:pos="390"/>
          <w:tab w:val="num" w:pos="1080"/>
          <w:tab w:val="left" w:pos="3105"/>
        </w:tabs>
        <w:rPr>
          <w:rFonts w:ascii="Arial Narrow" w:hAnsi="Arial Narrow"/>
        </w:rPr>
      </w:pPr>
      <w:r w:rsidRPr="00EE1BB7">
        <w:rPr>
          <w:rFonts w:ascii="Arial Narrow" w:hAnsi="Arial Narrow"/>
        </w:rPr>
        <w:t>URBROJ: 238-40-02-22-25</w:t>
      </w:r>
    </w:p>
    <w:p w:rsidR="00EE1BB7" w:rsidRPr="00EE1BB7" w:rsidRDefault="00EE1BB7" w:rsidP="00EE1BB7">
      <w:pPr>
        <w:tabs>
          <w:tab w:val="left" w:pos="390"/>
          <w:tab w:val="num" w:pos="1080"/>
          <w:tab w:val="left" w:pos="3105"/>
        </w:tabs>
        <w:rPr>
          <w:rFonts w:ascii="Arial Narrow" w:hAnsi="Arial Narrow"/>
        </w:rPr>
      </w:pPr>
      <w:r w:rsidRPr="00EE1BB7">
        <w:rPr>
          <w:rFonts w:ascii="Arial Narrow" w:hAnsi="Arial Narrow"/>
        </w:rPr>
        <w:t>Dubravica, 15. studenog 2022. godine</w:t>
      </w:r>
    </w:p>
    <w:p w:rsidR="00EE1BB7" w:rsidRPr="00EE1BB7" w:rsidRDefault="00EE1BB7" w:rsidP="00EE1BB7">
      <w:pPr>
        <w:pStyle w:val="Naslov"/>
        <w:jc w:val="left"/>
        <w:rPr>
          <w:rFonts w:ascii="Arial Narrow" w:hAnsi="Arial Narrow"/>
          <w:sz w:val="22"/>
          <w:szCs w:val="22"/>
        </w:rPr>
      </w:pPr>
    </w:p>
    <w:p w:rsidR="00EE1BB7" w:rsidRPr="00EE1BB7" w:rsidRDefault="00EE1BB7" w:rsidP="00EE1BB7">
      <w:pPr>
        <w:pStyle w:val="Uvuenotijeloteksta"/>
        <w:rPr>
          <w:rFonts w:ascii="Arial Narrow" w:hAnsi="Arial Narrow"/>
          <w:sz w:val="22"/>
          <w:szCs w:val="22"/>
        </w:rPr>
      </w:pPr>
      <w:r w:rsidRPr="00EE1BB7">
        <w:rPr>
          <w:rFonts w:ascii="Arial Narrow" w:hAnsi="Arial Narrow"/>
          <w:sz w:val="22"/>
          <w:szCs w:val="22"/>
        </w:rPr>
        <w:t>Na temelju članka 10. Zakona o plaćama u lokalnoj i područnoj (regionalnoj) samoupravi („Narodne novine“ broj 28/10), članka 10. Uredbe o klasifikaciji radnih mjesta u lokalnoj i područnoj (regionalnoj) samoupravi („Narodne novine“ broj 74/2010) i članka 21. Statuta Općine Dubravica („Službeni glasnik Općine Dubravica“ br. 01/2021), Općinsko vijeće Općine Dubravica na svojoj 10. sjednici održanoj dana 15. studenog 2022. godine donosi</w:t>
      </w:r>
    </w:p>
    <w:p w:rsidR="00EE1BB7" w:rsidRPr="00EE1BB7" w:rsidRDefault="00EE1BB7" w:rsidP="00EE1BB7">
      <w:pPr>
        <w:pStyle w:val="Uvuenotijeloteksta"/>
        <w:ind w:firstLine="0"/>
        <w:rPr>
          <w:rFonts w:ascii="Arial Narrow" w:hAnsi="Arial Narrow"/>
          <w:sz w:val="22"/>
          <w:szCs w:val="22"/>
        </w:rPr>
      </w:pPr>
    </w:p>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 xml:space="preserve">ODLUKU </w:t>
      </w:r>
    </w:p>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 xml:space="preserve">o visini koeficijenta za obračun plaće službenika </w:t>
      </w:r>
    </w:p>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u Jedinstvenom upravnom odjelu Općine Dubravica</w:t>
      </w:r>
    </w:p>
    <w:p w:rsidR="00EE1BB7" w:rsidRPr="00EE1BB7" w:rsidRDefault="00EE1BB7" w:rsidP="00EE1BB7">
      <w:pPr>
        <w:pStyle w:val="Uvuenotijeloteksta"/>
        <w:ind w:firstLine="0"/>
        <w:jc w:val="center"/>
        <w:rPr>
          <w:rFonts w:ascii="Arial Narrow" w:hAnsi="Arial Narrow"/>
          <w:b/>
          <w:sz w:val="22"/>
          <w:szCs w:val="22"/>
        </w:rPr>
      </w:pPr>
    </w:p>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Članak 1.</w:t>
      </w:r>
    </w:p>
    <w:p w:rsidR="00EE1BB7" w:rsidRPr="00EE1BB7" w:rsidRDefault="00EE1BB7" w:rsidP="00EE1BB7">
      <w:pPr>
        <w:pStyle w:val="Uvuenotijeloteksta"/>
        <w:ind w:firstLine="0"/>
        <w:rPr>
          <w:rFonts w:ascii="Arial Narrow" w:hAnsi="Arial Narrow"/>
          <w:sz w:val="22"/>
          <w:szCs w:val="22"/>
        </w:rPr>
      </w:pPr>
      <w:r w:rsidRPr="00EE1BB7">
        <w:rPr>
          <w:rFonts w:ascii="Arial Narrow" w:hAnsi="Arial Narrow"/>
          <w:sz w:val="22"/>
          <w:szCs w:val="22"/>
        </w:rPr>
        <w:tab/>
        <w:t>Ovom se Odlukom određuje visina koeficijenta za obračun plaće službenika u Jedinstvenom upravnom odjelu Općine Dubravica kako slijedi:</w:t>
      </w:r>
    </w:p>
    <w:tbl>
      <w:tblPr>
        <w:tblW w:w="13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70"/>
        <w:gridCol w:w="4225"/>
        <w:gridCol w:w="3269"/>
        <w:gridCol w:w="2731"/>
        <w:gridCol w:w="2264"/>
      </w:tblGrid>
      <w:tr w:rsidR="00EE1BB7" w:rsidRPr="00EE1BB7" w:rsidTr="00EE1BB7">
        <w:trPr>
          <w:trHeight w:val="505"/>
        </w:trPr>
        <w:tc>
          <w:tcPr>
            <w:tcW w:w="1279" w:type="dxa"/>
            <w:gridSpan w:val="2"/>
            <w:shd w:val="clear" w:color="auto" w:fill="EDEDED"/>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Red.br</w:t>
            </w:r>
          </w:p>
          <w:p w:rsidR="00EE1BB7" w:rsidRPr="00EE1BB7" w:rsidRDefault="00EE1BB7" w:rsidP="00EE1BB7">
            <w:pPr>
              <w:pStyle w:val="Uvuenotijeloteksta"/>
              <w:ind w:firstLine="0"/>
              <w:jc w:val="center"/>
              <w:rPr>
                <w:rFonts w:ascii="Arial Narrow" w:hAnsi="Arial Narrow"/>
                <w:b/>
                <w:sz w:val="22"/>
                <w:szCs w:val="22"/>
              </w:rPr>
            </w:pPr>
          </w:p>
        </w:tc>
        <w:tc>
          <w:tcPr>
            <w:tcW w:w="4225" w:type="dxa"/>
            <w:shd w:val="clear" w:color="auto" w:fill="EDEDED"/>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Potkategorija radnog mjesta</w:t>
            </w:r>
          </w:p>
        </w:tc>
        <w:tc>
          <w:tcPr>
            <w:tcW w:w="3269" w:type="dxa"/>
            <w:shd w:val="clear" w:color="auto" w:fill="EDEDED"/>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Naziv radnog mjesta</w:t>
            </w:r>
          </w:p>
        </w:tc>
        <w:tc>
          <w:tcPr>
            <w:tcW w:w="2731" w:type="dxa"/>
            <w:shd w:val="clear" w:color="auto" w:fill="EDEDED"/>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Klasifikacijski rang</w:t>
            </w:r>
          </w:p>
        </w:tc>
        <w:tc>
          <w:tcPr>
            <w:tcW w:w="2261" w:type="dxa"/>
            <w:shd w:val="clear" w:color="auto" w:fill="EDEDED"/>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Koeficijent</w:t>
            </w:r>
          </w:p>
        </w:tc>
      </w:tr>
      <w:tr w:rsidR="00EE1BB7" w:rsidRPr="00EE1BB7" w:rsidTr="00EE1BB7">
        <w:trPr>
          <w:trHeight w:val="260"/>
        </w:trPr>
        <w:tc>
          <w:tcPr>
            <w:tcW w:w="13768" w:type="dxa"/>
            <w:gridSpan w:val="6"/>
            <w:shd w:val="clear" w:color="auto" w:fill="EDEDED"/>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RADNA MJESTA I. KATEGORIJE</w:t>
            </w:r>
          </w:p>
        </w:tc>
      </w:tr>
      <w:tr w:rsidR="00EE1BB7" w:rsidRPr="00EE1BB7" w:rsidTr="00EE1BB7">
        <w:trPr>
          <w:trHeight w:val="260"/>
        </w:trPr>
        <w:tc>
          <w:tcPr>
            <w:tcW w:w="1279" w:type="dxa"/>
            <w:gridSpan w:val="2"/>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4225" w:type="dxa"/>
            <w:shd w:val="clear" w:color="auto" w:fill="auto"/>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Glavni rukovoditelj</w:t>
            </w:r>
          </w:p>
        </w:tc>
        <w:tc>
          <w:tcPr>
            <w:tcW w:w="3269"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2731"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2261"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r>
      <w:tr w:rsidR="00EE1BB7" w:rsidRPr="00EE1BB7" w:rsidTr="00EE1BB7">
        <w:trPr>
          <w:trHeight w:val="505"/>
        </w:trPr>
        <w:tc>
          <w:tcPr>
            <w:tcW w:w="1279" w:type="dxa"/>
            <w:gridSpan w:val="2"/>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1.</w:t>
            </w:r>
          </w:p>
        </w:tc>
        <w:tc>
          <w:tcPr>
            <w:tcW w:w="4225"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3269"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pročelnik Jedinstvenog upravnog odjela</w:t>
            </w:r>
          </w:p>
        </w:tc>
        <w:tc>
          <w:tcPr>
            <w:tcW w:w="2731"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1.</w:t>
            </w:r>
          </w:p>
        </w:tc>
        <w:tc>
          <w:tcPr>
            <w:tcW w:w="2261" w:type="dxa"/>
            <w:shd w:val="clear" w:color="auto" w:fill="auto"/>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1,97</w:t>
            </w:r>
          </w:p>
        </w:tc>
      </w:tr>
      <w:tr w:rsidR="00EE1BB7" w:rsidRPr="00EE1BB7" w:rsidTr="00EE1BB7">
        <w:trPr>
          <w:trHeight w:val="260"/>
        </w:trPr>
        <w:tc>
          <w:tcPr>
            <w:tcW w:w="1279" w:type="dxa"/>
            <w:gridSpan w:val="2"/>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4225" w:type="dxa"/>
            <w:shd w:val="clear" w:color="auto" w:fill="auto"/>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Rukovoditelj</w:t>
            </w:r>
          </w:p>
        </w:tc>
        <w:tc>
          <w:tcPr>
            <w:tcW w:w="3269"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2731"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2261" w:type="dxa"/>
            <w:shd w:val="clear" w:color="auto" w:fill="auto"/>
          </w:tcPr>
          <w:p w:rsidR="00EE1BB7" w:rsidRPr="00EE1BB7" w:rsidRDefault="00EE1BB7" w:rsidP="00EE1BB7">
            <w:pPr>
              <w:pStyle w:val="Uvuenotijeloteksta"/>
              <w:ind w:firstLine="0"/>
              <w:jc w:val="center"/>
              <w:rPr>
                <w:rFonts w:ascii="Arial Narrow" w:hAnsi="Arial Narrow"/>
                <w:strike/>
                <w:color w:val="FF0000"/>
                <w:sz w:val="22"/>
                <w:szCs w:val="22"/>
              </w:rPr>
            </w:pPr>
          </w:p>
        </w:tc>
      </w:tr>
      <w:tr w:rsidR="00EE1BB7" w:rsidRPr="00EE1BB7" w:rsidTr="00EE1BB7">
        <w:trPr>
          <w:trHeight w:val="505"/>
        </w:trPr>
        <w:tc>
          <w:tcPr>
            <w:tcW w:w="1279" w:type="dxa"/>
            <w:gridSpan w:val="2"/>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4225"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3269" w:type="dxa"/>
            <w:shd w:val="clear" w:color="auto" w:fill="auto"/>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Radno mjesto razine III.</w:t>
            </w:r>
          </w:p>
        </w:tc>
        <w:tc>
          <w:tcPr>
            <w:tcW w:w="2731"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2261" w:type="dxa"/>
            <w:shd w:val="clear" w:color="auto" w:fill="auto"/>
          </w:tcPr>
          <w:p w:rsidR="00EE1BB7" w:rsidRPr="00EE1BB7" w:rsidRDefault="00EE1BB7" w:rsidP="00EE1BB7">
            <w:pPr>
              <w:pStyle w:val="Uvuenotijeloteksta"/>
              <w:ind w:firstLine="0"/>
              <w:jc w:val="center"/>
              <w:rPr>
                <w:rFonts w:ascii="Arial Narrow" w:hAnsi="Arial Narrow"/>
                <w:strike/>
                <w:color w:val="FF0000"/>
                <w:sz w:val="22"/>
                <w:szCs w:val="22"/>
              </w:rPr>
            </w:pPr>
          </w:p>
        </w:tc>
      </w:tr>
      <w:tr w:rsidR="00EE1BB7" w:rsidRPr="00EE1BB7" w:rsidTr="00EE1BB7">
        <w:trPr>
          <w:trHeight w:val="765"/>
        </w:trPr>
        <w:tc>
          <w:tcPr>
            <w:tcW w:w="1279" w:type="dxa"/>
            <w:gridSpan w:val="2"/>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2.</w:t>
            </w:r>
          </w:p>
        </w:tc>
        <w:tc>
          <w:tcPr>
            <w:tcW w:w="4225"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3269"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voditelj računovodstva Jedinstvenog upravnog odjela</w:t>
            </w:r>
          </w:p>
        </w:tc>
        <w:tc>
          <w:tcPr>
            <w:tcW w:w="2731"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10.</w:t>
            </w:r>
          </w:p>
        </w:tc>
        <w:tc>
          <w:tcPr>
            <w:tcW w:w="2261" w:type="dxa"/>
            <w:shd w:val="clear" w:color="auto" w:fill="auto"/>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1,60</w:t>
            </w:r>
          </w:p>
        </w:tc>
      </w:tr>
      <w:tr w:rsidR="00EE1BB7" w:rsidRPr="00EE1BB7" w:rsidTr="00EE1BB7">
        <w:trPr>
          <w:trHeight w:val="260"/>
        </w:trPr>
        <w:tc>
          <w:tcPr>
            <w:tcW w:w="13768" w:type="dxa"/>
            <w:gridSpan w:val="6"/>
            <w:shd w:val="clear" w:color="auto" w:fill="E7E6E6"/>
          </w:tcPr>
          <w:p w:rsidR="00EE1BB7" w:rsidRPr="00EE1BB7" w:rsidRDefault="00EE1BB7" w:rsidP="00EE1BB7">
            <w:pPr>
              <w:pStyle w:val="Uvuenotijeloteksta"/>
              <w:ind w:firstLine="0"/>
              <w:jc w:val="center"/>
              <w:rPr>
                <w:rFonts w:ascii="Arial Narrow" w:hAnsi="Arial Narrow"/>
                <w:b/>
                <w:strike/>
                <w:color w:val="FF0000"/>
                <w:sz w:val="22"/>
                <w:szCs w:val="22"/>
              </w:rPr>
            </w:pPr>
            <w:r w:rsidRPr="00EE1BB7">
              <w:rPr>
                <w:rFonts w:ascii="Arial Narrow" w:hAnsi="Arial Narrow"/>
                <w:b/>
                <w:sz w:val="22"/>
                <w:szCs w:val="22"/>
              </w:rPr>
              <w:t>RADNA MJESTA III. KATEGORIJE</w:t>
            </w:r>
          </w:p>
        </w:tc>
      </w:tr>
      <w:tr w:rsidR="00EE1BB7" w:rsidRPr="00EE1BB7" w:rsidTr="00EE1BB7">
        <w:trPr>
          <w:trHeight w:val="244"/>
        </w:trPr>
        <w:tc>
          <w:tcPr>
            <w:tcW w:w="1209"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4295" w:type="dxa"/>
            <w:gridSpan w:val="2"/>
            <w:shd w:val="clear" w:color="auto" w:fill="auto"/>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Viši referent</w:t>
            </w:r>
          </w:p>
        </w:tc>
        <w:tc>
          <w:tcPr>
            <w:tcW w:w="3269"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2731"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2261"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r>
      <w:tr w:rsidR="00EE1BB7" w:rsidRPr="00EE1BB7" w:rsidTr="00EE1BB7">
        <w:trPr>
          <w:trHeight w:val="765"/>
        </w:trPr>
        <w:tc>
          <w:tcPr>
            <w:tcW w:w="1209"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3.</w:t>
            </w:r>
          </w:p>
        </w:tc>
        <w:tc>
          <w:tcPr>
            <w:tcW w:w="4295" w:type="dxa"/>
            <w:gridSpan w:val="2"/>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3269"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viši referent Jedinstvenog upravnog odjela</w:t>
            </w:r>
          </w:p>
        </w:tc>
        <w:tc>
          <w:tcPr>
            <w:tcW w:w="2731"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9.</w:t>
            </w:r>
          </w:p>
        </w:tc>
        <w:tc>
          <w:tcPr>
            <w:tcW w:w="2261" w:type="dxa"/>
            <w:shd w:val="clear" w:color="auto" w:fill="auto"/>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1,69</w:t>
            </w:r>
          </w:p>
        </w:tc>
      </w:tr>
      <w:tr w:rsidR="00EE1BB7" w:rsidRPr="00EE1BB7" w:rsidTr="00EE1BB7">
        <w:trPr>
          <w:trHeight w:val="260"/>
        </w:trPr>
        <w:tc>
          <w:tcPr>
            <w:tcW w:w="1209"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4295" w:type="dxa"/>
            <w:gridSpan w:val="2"/>
            <w:shd w:val="clear" w:color="auto" w:fill="auto"/>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Referent</w:t>
            </w:r>
          </w:p>
        </w:tc>
        <w:tc>
          <w:tcPr>
            <w:tcW w:w="3269"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2731"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2261" w:type="dxa"/>
            <w:shd w:val="clear" w:color="auto" w:fill="auto"/>
          </w:tcPr>
          <w:p w:rsidR="00EE1BB7" w:rsidRPr="00EE1BB7" w:rsidRDefault="00EE1BB7" w:rsidP="00EE1BB7">
            <w:pPr>
              <w:pStyle w:val="Uvuenotijeloteksta"/>
              <w:ind w:firstLine="0"/>
              <w:jc w:val="center"/>
              <w:rPr>
                <w:rFonts w:ascii="Arial Narrow" w:hAnsi="Arial Narrow"/>
                <w:strike/>
                <w:color w:val="FF0000"/>
                <w:sz w:val="22"/>
                <w:szCs w:val="22"/>
              </w:rPr>
            </w:pPr>
          </w:p>
        </w:tc>
      </w:tr>
      <w:tr w:rsidR="00EE1BB7" w:rsidRPr="00EE1BB7" w:rsidTr="00EE1BB7">
        <w:trPr>
          <w:trHeight w:val="1025"/>
        </w:trPr>
        <w:tc>
          <w:tcPr>
            <w:tcW w:w="1209" w:type="dxa"/>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4295" w:type="dxa"/>
            <w:gridSpan w:val="2"/>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3269"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 xml:space="preserve">referent – računovodstveni referent Jedinstvenog upravnog odjela  </w:t>
            </w:r>
          </w:p>
        </w:tc>
        <w:tc>
          <w:tcPr>
            <w:tcW w:w="2731"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11.</w:t>
            </w:r>
          </w:p>
        </w:tc>
        <w:tc>
          <w:tcPr>
            <w:tcW w:w="2261" w:type="dxa"/>
            <w:shd w:val="clear" w:color="auto" w:fill="auto"/>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1,35</w:t>
            </w:r>
          </w:p>
        </w:tc>
      </w:tr>
      <w:tr w:rsidR="00EE1BB7" w:rsidRPr="00EE1BB7" w:rsidTr="00EE1BB7">
        <w:trPr>
          <w:trHeight w:val="765"/>
        </w:trPr>
        <w:tc>
          <w:tcPr>
            <w:tcW w:w="1209"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4.</w:t>
            </w:r>
          </w:p>
        </w:tc>
        <w:tc>
          <w:tcPr>
            <w:tcW w:w="4295" w:type="dxa"/>
            <w:gridSpan w:val="2"/>
            <w:shd w:val="clear" w:color="auto" w:fill="auto"/>
          </w:tcPr>
          <w:p w:rsidR="00EE1BB7" w:rsidRPr="00EE1BB7" w:rsidRDefault="00EE1BB7" w:rsidP="00EE1BB7">
            <w:pPr>
              <w:pStyle w:val="Uvuenotijeloteksta"/>
              <w:ind w:firstLine="0"/>
              <w:jc w:val="center"/>
              <w:rPr>
                <w:rFonts w:ascii="Arial Narrow" w:hAnsi="Arial Narrow"/>
                <w:sz w:val="22"/>
                <w:szCs w:val="22"/>
              </w:rPr>
            </w:pPr>
          </w:p>
        </w:tc>
        <w:tc>
          <w:tcPr>
            <w:tcW w:w="3269"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referent – komunalni redar Jedinstvenog upravnog odjela</w:t>
            </w:r>
          </w:p>
        </w:tc>
        <w:tc>
          <w:tcPr>
            <w:tcW w:w="2731" w:type="dxa"/>
            <w:shd w:val="clear" w:color="auto" w:fill="auto"/>
          </w:tcPr>
          <w:p w:rsidR="00EE1BB7" w:rsidRPr="00EE1BB7" w:rsidRDefault="00EE1BB7" w:rsidP="00EE1BB7">
            <w:pPr>
              <w:pStyle w:val="Uvuenotijeloteksta"/>
              <w:ind w:firstLine="0"/>
              <w:jc w:val="center"/>
              <w:rPr>
                <w:rFonts w:ascii="Arial Narrow" w:hAnsi="Arial Narrow"/>
                <w:sz w:val="22"/>
                <w:szCs w:val="22"/>
              </w:rPr>
            </w:pPr>
            <w:r w:rsidRPr="00EE1BB7">
              <w:rPr>
                <w:rFonts w:ascii="Arial Narrow" w:hAnsi="Arial Narrow"/>
                <w:sz w:val="22"/>
                <w:szCs w:val="22"/>
              </w:rPr>
              <w:t>11.</w:t>
            </w:r>
          </w:p>
        </w:tc>
        <w:tc>
          <w:tcPr>
            <w:tcW w:w="2261" w:type="dxa"/>
            <w:shd w:val="clear" w:color="auto" w:fill="auto"/>
          </w:tcPr>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1,0</w:t>
            </w:r>
          </w:p>
        </w:tc>
      </w:tr>
    </w:tbl>
    <w:p w:rsidR="00EE1BB7" w:rsidRPr="00EE1BB7" w:rsidRDefault="00EE1BB7" w:rsidP="00EE1BB7">
      <w:pPr>
        <w:pStyle w:val="Uvuenotijeloteksta"/>
        <w:ind w:firstLine="0"/>
        <w:rPr>
          <w:rFonts w:ascii="Arial Narrow" w:hAnsi="Arial Narrow"/>
          <w:sz w:val="22"/>
          <w:szCs w:val="22"/>
        </w:rPr>
      </w:pPr>
    </w:p>
    <w:p w:rsidR="00EE1BB7" w:rsidRPr="00EE1BB7" w:rsidRDefault="00EE1BB7" w:rsidP="00EE1BB7">
      <w:pPr>
        <w:pStyle w:val="Uvuenotijeloteksta"/>
        <w:ind w:firstLine="0"/>
        <w:rPr>
          <w:rFonts w:ascii="Arial Narrow" w:hAnsi="Arial Narrow"/>
          <w:sz w:val="22"/>
          <w:szCs w:val="22"/>
        </w:rPr>
      </w:pPr>
    </w:p>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Članak 2.</w:t>
      </w:r>
    </w:p>
    <w:p w:rsidR="00EE1BB7" w:rsidRPr="00EE1BB7" w:rsidRDefault="00EE1BB7" w:rsidP="00EE1BB7">
      <w:pPr>
        <w:pStyle w:val="t-9-8"/>
        <w:shd w:val="clear" w:color="auto" w:fill="FFFFFF"/>
        <w:spacing w:before="0" w:beforeAutospacing="0" w:after="225" w:afterAutospacing="0"/>
        <w:jc w:val="both"/>
        <w:textAlignment w:val="baseline"/>
        <w:rPr>
          <w:rFonts w:ascii="Arial Narrow" w:hAnsi="Arial Narrow"/>
          <w:b/>
          <w:sz w:val="22"/>
          <w:szCs w:val="22"/>
        </w:rPr>
      </w:pPr>
      <w:r w:rsidRPr="00EE1BB7">
        <w:rPr>
          <w:rFonts w:ascii="Arial Narrow" w:eastAsia="Calibri" w:hAnsi="Arial Narrow"/>
          <w:sz w:val="22"/>
          <w:szCs w:val="22"/>
        </w:rPr>
        <w:tab/>
        <w:t>Koeficijent za obračun plaće službenika iz članka 1. ove Odluke određuje se unutar kategorije, potkategorije, razine potkategorije i klasifikacijskog ranga radnih mjesta.</w:t>
      </w:r>
    </w:p>
    <w:p w:rsidR="00EE1BB7" w:rsidRPr="00EE1BB7" w:rsidRDefault="00EE1BB7" w:rsidP="00EE1BB7">
      <w:pPr>
        <w:pStyle w:val="Uvuenotijeloteksta"/>
        <w:ind w:firstLine="0"/>
        <w:jc w:val="center"/>
        <w:rPr>
          <w:rFonts w:ascii="Arial Narrow" w:hAnsi="Arial Narrow"/>
          <w:b/>
          <w:sz w:val="22"/>
          <w:szCs w:val="22"/>
        </w:rPr>
      </w:pPr>
      <w:r w:rsidRPr="00EE1BB7">
        <w:rPr>
          <w:rFonts w:ascii="Arial Narrow" w:hAnsi="Arial Narrow"/>
          <w:b/>
          <w:sz w:val="22"/>
          <w:szCs w:val="22"/>
        </w:rPr>
        <w:t>Članak 3.</w:t>
      </w:r>
    </w:p>
    <w:p w:rsidR="00EE1BB7" w:rsidRPr="00EE1BB7" w:rsidRDefault="00EE1BB7" w:rsidP="00EE1BB7">
      <w:pPr>
        <w:pStyle w:val="Uvuenotijeloteksta"/>
        <w:rPr>
          <w:rFonts w:ascii="Arial Narrow" w:hAnsi="Arial Narrow"/>
          <w:sz w:val="22"/>
          <w:szCs w:val="22"/>
        </w:rPr>
      </w:pPr>
      <w:r w:rsidRPr="00EE1BB7">
        <w:rPr>
          <w:rFonts w:ascii="Arial Narrow" w:hAnsi="Arial Narrow"/>
          <w:sz w:val="22"/>
          <w:szCs w:val="22"/>
        </w:rPr>
        <w:t>Ova Odluka objaviti će se u Službenom glasniku Općine Dubravica, a stupa na snagu 01. prosinca 2022. godine.</w:t>
      </w:r>
    </w:p>
    <w:p w:rsidR="00EE1BB7" w:rsidRPr="00EE1BB7" w:rsidRDefault="00EE1BB7" w:rsidP="00EE1BB7">
      <w:pPr>
        <w:pStyle w:val="Uvuenotijeloteksta"/>
        <w:rPr>
          <w:rFonts w:ascii="Arial Narrow" w:hAnsi="Arial Narrow"/>
          <w:sz w:val="22"/>
          <w:szCs w:val="22"/>
        </w:rPr>
      </w:pPr>
      <w:r w:rsidRPr="00EE1BB7">
        <w:rPr>
          <w:rFonts w:ascii="Arial Narrow" w:hAnsi="Arial Narrow"/>
          <w:sz w:val="22"/>
          <w:szCs w:val="22"/>
        </w:rPr>
        <w:t>Stupanjem na snagu ove Odluke prestaje važiti Odluka o visini koeficijenta za obračun plaće službenika u Jedinstvenom upravnom odjelu Općine Dubravica („Službeni glasnik Općine Dubravica“ broj 04/2020).</w:t>
      </w:r>
    </w:p>
    <w:p w:rsidR="00EE1BB7" w:rsidRPr="00EE1BB7" w:rsidRDefault="00EE1BB7" w:rsidP="00EE1BB7">
      <w:pPr>
        <w:rPr>
          <w:rFonts w:ascii="Arial Narrow" w:hAnsi="Arial Narrow"/>
          <w:b/>
          <w:u w:val="single"/>
        </w:rPr>
      </w:pPr>
    </w:p>
    <w:p w:rsidR="00EE1BB7" w:rsidRPr="00EE1BB7" w:rsidRDefault="00EE1BB7" w:rsidP="00EE1BB7">
      <w:pPr>
        <w:jc w:val="right"/>
        <w:rPr>
          <w:rFonts w:ascii="Arial Narrow" w:hAnsi="Arial Narrow"/>
        </w:rPr>
      </w:pPr>
      <w:r w:rsidRPr="00EE1BB7">
        <w:rPr>
          <w:rFonts w:ascii="Arial Narrow" w:hAnsi="Arial Narrow"/>
          <w:b/>
        </w:rPr>
        <w:tab/>
      </w:r>
      <w:r w:rsidRPr="00EE1BB7">
        <w:rPr>
          <w:rFonts w:ascii="Arial Narrow" w:hAnsi="Arial Narrow"/>
          <w:b/>
        </w:rPr>
        <w:tab/>
      </w:r>
      <w:r w:rsidRPr="00EE1BB7">
        <w:rPr>
          <w:rFonts w:ascii="Arial Narrow" w:hAnsi="Arial Narrow"/>
          <w:b/>
        </w:rPr>
        <w:tab/>
      </w:r>
      <w:r w:rsidRPr="00EE1BB7">
        <w:rPr>
          <w:rFonts w:ascii="Arial Narrow" w:hAnsi="Arial Narrow"/>
          <w:b/>
        </w:rPr>
        <w:tab/>
      </w:r>
      <w:r w:rsidRPr="00EE1BB7">
        <w:rPr>
          <w:rFonts w:ascii="Arial Narrow" w:hAnsi="Arial Narrow"/>
          <w:b/>
        </w:rPr>
        <w:tab/>
      </w:r>
      <w:r w:rsidRPr="00EE1BB7">
        <w:rPr>
          <w:rFonts w:ascii="Arial Narrow" w:hAnsi="Arial Narrow"/>
          <w:b/>
        </w:rPr>
        <w:tab/>
      </w:r>
      <w:r w:rsidRPr="00EE1BB7">
        <w:rPr>
          <w:rFonts w:ascii="Arial Narrow" w:hAnsi="Arial Narrow"/>
        </w:rPr>
        <w:t>OPĆINSKO VIJEĆE OPĆINE DUBRAVICA</w:t>
      </w:r>
    </w:p>
    <w:p w:rsidR="00EE1BB7" w:rsidRPr="00EE1BB7" w:rsidRDefault="00EE1BB7" w:rsidP="00EE1BB7">
      <w:pPr>
        <w:jc w:val="right"/>
        <w:rPr>
          <w:rFonts w:ascii="Arial Narrow" w:hAnsi="Arial Narrow"/>
        </w:rPr>
      </w:pPr>
      <w:r w:rsidRPr="00EE1BB7">
        <w:rPr>
          <w:rFonts w:ascii="Arial Narrow" w:hAnsi="Arial Narrow"/>
          <w:b/>
        </w:rPr>
        <w:tab/>
      </w:r>
      <w:r w:rsidRPr="00EE1BB7">
        <w:rPr>
          <w:rFonts w:ascii="Arial Narrow" w:hAnsi="Arial Narrow"/>
          <w:b/>
        </w:rPr>
        <w:tab/>
      </w:r>
      <w:r w:rsidRPr="00EE1BB7">
        <w:rPr>
          <w:rFonts w:ascii="Arial Narrow" w:hAnsi="Arial Narrow"/>
          <w:b/>
        </w:rPr>
        <w:tab/>
      </w:r>
      <w:r w:rsidRPr="00EE1BB7">
        <w:rPr>
          <w:rFonts w:ascii="Arial Narrow" w:hAnsi="Arial Narrow"/>
          <w:b/>
        </w:rPr>
        <w:tab/>
      </w:r>
      <w:r w:rsidRPr="00EE1BB7">
        <w:rPr>
          <w:rFonts w:ascii="Arial Narrow" w:hAnsi="Arial Narrow"/>
          <w:b/>
        </w:rPr>
        <w:tab/>
      </w:r>
      <w:r w:rsidRPr="00EE1BB7">
        <w:rPr>
          <w:rFonts w:ascii="Arial Narrow" w:hAnsi="Arial Narrow"/>
          <w:b/>
        </w:rPr>
        <w:tab/>
      </w:r>
      <w:r w:rsidRPr="00EE1BB7">
        <w:rPr>
          <w:rFonts w:ascii="Arial Narrow" w:hAnsi="Arial Narrow"/>
        </w:rPr>
        <w:t>Predsjednik Ivica Stiperski</w:t>
      </w:r>
    </w:p>
    <w:p w:rsidR="00AF427C" w:rsidRDefault="00AF427C" w:rsidP="00AF427C">
      <w:pPr>
        <w:jc w:val="center"/>
        <w:rPr>
          <w:lang w:eastAsia="hr-HR"/>
        </w:rPr>
      </w:pP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82848"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26"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24</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49" style="position:absolute;left:0;text-align:left;margin-left:0;margin-top:9pt;width:34.5pt;height:28.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6D/wI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AbEc6D/wIAAB0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24</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141F27" w:rsidRPr="00384D6A" w:rsidRDefault="00141F27" w:rsidP="00141F27">
      <w:pPr>
        <w:rPr>
          <w:rFonts w:ascii="Times New Roman" w:hAnsi="Times New Roman"/>
          <w:sz w:val="24"/>
          <w:szCs w:val="24"/>
        </w:rPr>
      </w:pPr>
    </w:p>
    <w:p w:rsidR="00141F27" w:rsidRPr="00141F27" w:rsidRDefault="00141F27" w:rsidP="00141F27">
      <w:pPr>
        <w:tabs>
          <w:tab w:val="left" w:pos="390"/>
          <w:tab w:val="num" w:pos="1080"/>
          <w:tab w:val="left" w:pos="3105"/>
        </w:tabs>
        <w:rPr>
          <w:rFonts w:ascii="Arial Narrow" w:hAnsi="Arial Narrow"/>
        </w:rPr>
      </w:pPr>
      <w:r w:rsidRPr="00141F27">
        <w:rPr>
          <w:rFonts w:ascii="Arial Narrow" w:hAnsi="Arial Narrow"/>
          <w:b/>
        </w:rPr>
        <w:t xml:space="preserve">KLASA: </w:t>
      </w:r>
      <w:r w:rsidRPr="00141F27">
        <w:rPr>
          <w:rFonts w:ascii="Arial Narrow" w:hAnsi="Arial Narrow"/>
        </w:rPr>
        <w:t>024-02/22-01/14</w:t>
      </w:r>
    </w:p>
    <w:p w:rsidR="00141F27" w:rsidRPr="00141F27" w:rsidRDefault="00141F27" w:rsidP="00141F27">
      <w:pPr>
        <w:tabs>
          <w:tab w:val="left" w:pos="390"/>
          <w:tab w:val="num" w:pos="1080"/>
          <w:tab w:val="left" w:pos="3105"/>
        </w:tabs>
        <w:rPr>
          <w:rFonts w:ascii="Arial Narrow" w:hAnsi="Arial Narrow"/>
        </w:rPr>
      </w:pPr>
      <w:r w:rsidRPr="00141F27">
        <w:rPr>
          <w:rFonts w:ascii="Arial Narrow" w:hAnsi="Arial Narrow"/>
          <w:b/>
        </w:rPr>
        <w:t>URBROJ:</w:t>
      </w:r>
      <w:r w:rsidRPr="00141F27">
        <w:rPr>
          <w:rFonts w:ascii="Arial Narrow" w:hAnsi="Arial Narrow"/>
        </w:rPr>
        <w:t xml:space="preserve"> 238-40-02-22-26</w:t>
      </w:r>
    </w:p>
    <w:p w:rsidR="00141F27" w:rsidRPr="00141F27" w:rsidRDefault="00141F27" w:rsidP="00141F27">
      <w:pPr>
        <w:tabs>
          <w:tab w:val="left" w:pos="390"/>
          <w:tab w:val="num" w:pos="1080"/>
          <w:tab w:val="left" w:pos="3105"/>
        </w:tabs>
        <w:rPr>
          <w:rFonts w:ascii="Arial Narrow" w:hAnsi="Arial Narrow"/>
        </w:rPr>
      </w:pPr>
      <w:r w:rsidRPr="00141F27">
        <w:rPr>
          <w:rFonts w:ascii="Arial Narrow" w:hAnsi="Arial Narrow"/>
        </w:rPr>
        <w:t>Dubravica, 15. studenog 2022. godine</w:t>
      </w:r>
    </w:p>
    <w:p w:rsidR="00141F27" w:rsidRPr="00141F27" w:rsidRDefault="00141F27" w:rsidP="00141F27">
      <w:pPr>
        <w:tabs>
          <w:tab w:val="left" w:pos="390"/>
          <w:tab w:val="num" w:pos="1080"/>
          <w:tab w:val="left" w:pos="3105"/>
        </w:tabs>
        <w:spacing w:line="360" w:lineRule="auto"/>
        <w:jc w:val="center"/>
        <w:rPr>
          <w:rFonts w:ascii="Arial Narrow" w:hAnsi="Arial Narrow"/>
          <w:b/>
        </w:rPr>
      </w:pPr>
    </w:p>
    <w:p w:rsidR="00141F27" w:rsidRPr="00141F27" w:rsidRDefault="00141F27" w:rsidP="00141F27">
      <w:pPr>
        <w:rPr>
          <w:rFonts w:ascii="Arial Narrow" w:hAnsi="Arial Narrow"/>
        </w:rPr>
      </w:pPr>
      <w:r w:rsidRPr="00141F27">
        <w:rPr>
          <w:rFonts w:ascii="Arial Narrow" w:hAnsi="Arial Narrow"/>
        </w:rPr>
        <w:t>Na temelju članka 21. Statuta Općine Dubravica („Službeni glasnik  Općine Dubravica“ br. 01/2021)  Općinsko vijeće Općine Dubravica na svojoj 10. sjednici održanoj dana 15. studenog 2022. godine donosi</w:t>
      </w:r>
    </w:p>
    <w:p w:rsidR="00141F27" w:rsidRPr="00141F27" w:rsidRDefault="00141F27" w:rsidP="00141F27">
      <w:pPr>
        <w:jc w:val="center"/>
        <w:rPr>
          <w:rFonts w:ascii="Arial Narrow" w:hAnsi="Arial Narrow"/>
          <w:b/>
        </w:rPr>
      </w:pPr>
    </w:p>
    <w:p w:rsidR="00141F27" w:rsidRPr="00141F27" w:rsidRDefault="00141F27" w:rsidP="00141F27">
      <w:pPr>
        <w:jc w:val="center"/>
        <w:rPr>
          <w:rFonts w:ascii="Arial Narrow" w:hAnsi="Arial Narrow"/>
          <w:b/>
        </w:rPr>
      </w:pPr>
      <w:r w:rsidRPr="00141F27">
        <w:rPr>
          <w:rFonts w:ascii="Arial Narrow" w:hAnsi="Arial Narrow"/>
          <w:b/>
        </w:rPr>
        <w:t>ODLUKU</w:t>
      </w:r>
    </w:p>
    <w:p w:rsidR="00141F27" w:rsidRPr="00141F27" w:rsidRDefault="00141F27" w:rsidP="00141F27">
      <w:pPr>
        <w:jc w:val="center"/>
        <w:rPr>
          <w:rFonts w:ascii="Arial Narrow" w:hAnsi="Arial Narrow"/>
          <w:b/>
        </w:rPr>
      </w:pPr>
      <w:r w:rsidRPr="00141F27">
        <w:rPr>
          <w:rFonts w:ascii="Arial Narrow" w:hAnsi="Arial Narrow"/>
          <w:b/>
        </w:rPr>
        <w:t>o isplati jednokratne novčane pomoći povodom božićnih blagdana</w:t>
      </w:r>
    </w:p>
    <w:p w:rsidR="00141F27" w:rsidRPr="00141F27" w:rsidRDefault="00141F27" w:rsidP="00141F27">
      <w:pPr>
        <w:jc w:val="center"/>
        <w:rPr>
          <w:rFonts w:ascii="Arial Narrow" w:hAnsi="Arial Narrow"/>
          <w:b/>
        </w:rPr>
      </w:pPr>
      <w:r w:rsidRPr="00141F27">
        <w:rPr>
          <w:rFonts w:ascii="Arial Narrow" w:hAnsi="Arial Narrow"/>
          <w:b/>
        </w:rPr>
        <w:t>socijalno ugroženim osobama s područja Općine Dubravica</w:t>
      </w:r>
    </w:p>
    <w:p w:rsidR="00141F27" w:rsidRPr="00141F27" w:rsidRDefault="00141F27" w:rsidP="00141F27">
      <w:pPr>
        <w:rPr>
          <w:rFonts w:ascii="Arial Narrow" w:hAnsi="Arial Narrow"/>
          <w:b/>
        </w:rPr>
      </w:pPr>
    </w:p>
    <w:p w:rsidR="00141F27" w:rsidRPr="00141F27" w:rsidRDefault="00141F27" w:rsidP="00141F27">
      <w:pPr>
        <w:jc w:val="center"/>
        <w:rPr>
          <w:rFonts w:ascii="Arial Narrow" w:hAnsi="Arial Narrow"/>
          <w:b/>
        </w:rPr>
      </w:pPr>
      <w:r w:rsidRPr="00141F27">
        <w:rPr>
          <w:rFonts w:ascii="Arial Narrow" w:hAnsi="Arial Narrow"/>
          <w:b/>
        </w:rPr>
        <w:t>Članak 1.</w:t>
      </w:r>
    </w:p>
    <w:p w:rsidR="00141F27" w:rsidRPr="00141F27" w:rsidRDefault="00141F27" w:rsidP="00141F27">
      <w:pPr>
        <w:rPr>
          <w:rFonts w:ascii="Arial Narrow" w:hAnsi="Arial Narrow"/>
        </w:rPr>
      </w:pPr>
      <w:r w:rsidRPr="00141F27">
        <w:rPr>
          <w:rFonts w:ascii="Arial Narrow" w:hAnsi="Arial Narrow"/>
        </w:rPr>
        <w:t>Ovom se Odlukom odobrava isplata jednokratne novčane pomoći socijalno ugroženim osobama s područja Općine Dubravica povodom božićnih blagdana.</w:t>
      </w:r>
    </w:p>
    <w:p w:rsidR="00141F27" w:rsidRPr="00141F27" w:rsidRDefault="00141F27" w:rsidP="00141F27">
      <w:pPr>
        <w:rPr>
          <w:rFonts w:ascii="Arial Narrow" w:hAnsi="Arial Narrow"/>
        </w:rPr>
      </w:pPr>
    </w:p>
    <w:p w:rsidR="00141F27" w:rsidRPr="00141F27" w:rsidRDefault="00141F27" w:rsidP="00141F27">
      <w:pPr>
        <w:jc w:val="center"/>
        <w:rPr>
          <w:rFonts w:ascii="Arial Narrow" w:hAnsi="Arial Narrow"/>
          <w:b/>
        </w:rPr>
      </w:pPr>
      <w:r w:rsidRPr="00141F27">
        <w:rPr>
          <w:rFonts w:ascii="Arial Narrow" w:hAnsi="Arial Narrow"/>
          <w:b/>
        </w:rPr>
        <w:t>Članak 2.</w:t>
      </w:r>
    </w:p>
    <w:p w:rsidR="00141F27" w:rsidRPr="00141F27" w:rsidRDefault="00141F27" w:rsidP="00141F27">
      <w:pPr>
        <w:rPr>
          <w:rFonts w:ascii="Arial Narrow" w:hAnsi="Arial Narrow"/>
        </w:rPr>
      </w:pPr>
      <w:r w:rsidRPr="00141F27">
        <w:rPr>
          <w:rFonts w:ascii="Arial Narrow" w:hAnsi="Arial Narrow"/>
        </w:rPr>
        <w:t>Jednokratna novčana pomoć određuje se u iznosu od 300,00 kn/39,82 EUR (fiksni tečaj konverzije 1 EUR=7,53450 KN) i isplatit će se sljedećim osobama:</w:t>
      </w:r>
    </w:p>
    <w:p w:rsidR="00141F27" w:rsidRPr="00141F27" w:rsidRDefault="00141F27" w:rsidP="00141F27">
      <w:pPr>
        <w:rPr>
          <w:rFonts w:ascii="Arial Narrow" w:hAnsi="Arial Narrow"/>
          <w:b/>
        </w:rPr>
      </w:pPr>
    </w:p>
    <w:p w:rsidR="00141F27" w:rsidRPr="00141F27" w:rsidRDefault="00141F27" w:rsidP="00141F27">
      <w:pPr>
        <w:jc w:val="center"/>
        <w:rPr>
          <w:rFonts w:ascii="Arial Narrow" w:hAnsi="Arial Narrow"/>
          <w:b/>
        </w:rPr>
      </w:pPr>
      <w:r w:rsidRPr="00141F27">
        <w:rPr>
          <w:rFonts w:ascii="Arial Narrow" w:hAnsi="Arial Narrow"/>
          <w:b/>
        </w:rPr>
        <w:t>ROZGA, POLOGI, KRAJ GORNJI DUBRAVIČKI</w:t>
      </w:r>
    </w:p>
    <w:p w:rsidR="00141F27" w:rsidRPr="00141F27" w:rsidRDefault="00141F27" w:rsidP="00141F27">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141F27" w:rsidRPr="00141F27" w:rsidTr="002C51CA">
        <w:trPr>
          <w:jc w:val="center"/>
        </w:trPr>
        <w:tc>
          <w:tcPr>
            <w:tcW w:w="704" w:type="dxa"/>
            <w:shd w:val="clear" w:color="auto" w:fill="auto"/>
          </w:tcPr>
          <w:p w:rsidR="00141F27" w:rsidRPr="00141F27" w:rsidRDefault="00141F27" w:rsidP="002C51CA">
            <w:pPr>
              <w:rPr>
                <w:rFonts w:ascii="Arial Narrow" w:hAnsi="Arial Narrow"/>
                <w:b/>
              </w:rPr>
            </w:pPr>
            <w:r w:rsidRPr="00141F27">
              <w:rPr>
                <w:rFonts w:ascii="Arial Narrow" w:hAnsi="Arial Narrow"/>
                <w:b/>
              </w:rPr>
              <w:t xml:space="preserve">Br. </w:t>
            </w:r>
          </w:p>
        </w:tc>
        <w:tc>
          <w:tcPr>
            <w:tcW w:w="2104" w:type="dxa"/>
            <w:shd w:val="clear" w:color="auto" w:fill="auto"/>
          </w:tcPr>
          <w:p w:rsidR="00141F27" w:rsidRPr="00141F27" w:rsidRDefault="00141F27" w:rsidP="002C51CA">
            <w:pPr>
              <w:rPr>
                <w:rFonts w:ascii="Arial Narrow" w:hAnsi="Arial Narrow"/>
                <w:b/>
              </w:rPr>
            </w:pPr>
            <w:r w:rsidRPr="00141F27">
              <w:rPr>
                <w:rFonts w:ascii="Arial Narrow" w:hAnsi="Arial Narrow"/>
                <w:b/>
              </w:rPr>
              <w:t>Prezime i ime</w:t>
            </w:r>
          </w:p>
        </w:tc>
        <w:tc>
          <w:tcPr>
            <w:tcW w:w="2340" w:type="dxa"/>
            <w:shd w:val="clear" w:color="auto" w:fill="auto"/>
          </w:tcPr>
          <w:p w:rsidR="00141F27" w:rsidRPr="00141F27" w:rsidRDefault="00141F27" w:rsidP="002C51CA">
            <w:pPr>
              <w:rPr>
                <w:rFonts w:ascii="Arial Narrow" w:hAnsi="Arial Narrow"/>
                <w:b/>
              </w:rPr>
            </w:pPr>
            <w:r w:rsidRPr="00141F27">
              <w:rPr>
                <w:rFonts w:ascii="Arial Narrow" w:hAnsi="Arial Narrow"/>
                <w:b/>
              </w:rPr>
              <w:t>Ulica i kućni broj</w:t>
            </w:r>
          </w:p>
        </w:tc>
        <w:tc>
          <w:tcPr>
            <w:tcW w:w="2340" w:type="dxa"/>
            <w:shd w:val="clear" w:color="auto" w:fill="auto"/>
          </w:tcPr>
          <w:p w:rsidR="00141F27" w:rsidRPr="00141F27" w:rsidRDefault="00141F27" w:rsidP="002C51CA">
            <w:pPr>
              <w:rPr>
                <w:rFonts w:ascii="Arial Narrow" w:hAnsi="Arial Narrow"/>
                <w:b/>
              </w:rPr>
            </w:pPr>
            <w:r w:rsidRPr="00141F27">
              <w:rPr>
                <w:rFonts w:ascii="Arial Narrow" w:hAnsi="Arial Narrow"/>
                <w:b/>
              </w:rPr>
              <w:t>Naselje</w:t>
            </w:r>
          </w:p>
        </w:tc>
      </w:tr>
      <w:tr w:rsidR="00141F27" w:rsidRPr="00141F27" w:rsidTr="002C51CA">
        <w:trPr>
          <w:jc w:val="center"/>
        </w:trPr>
        <w:tc>
          <w:tcPr>
            <w:tcW w:w="704" w:type="dxa"/>
            <w:shd w:val="clear" w:color="auto" w:fill="auto"/>
          </w:tcPr>
          <w:p w:rsidR="00141F27" w:rsidRPr="00141F27" w:rsidRDefault="00141F27" w:rsidP="00F72073">
            <w:pPr>
              <w:pStyle w:val="Odlomakpopisa"/>
              <w:widowControl/>
              <w:numPr>
                <w:ilvl w:val="0"/>
                <w:numId w:val="17"/>
              </w:numPr>
              <w:autoSpaceDE/>
              <w:autoSpaceDN/>
              <w:contextualSpacing/>
              <w:jc w:val="center"/>
              <w:rPr>
                <w:rFonts w:ascii="Arial Narrow" w:hAnsi="Arial Narrow"/>
                <w:lang w:val="hr-HR"/>
              </w:rPr>
            </w:pPr>
          </w:p>
        </w:tc>
        <w:tc>
          <w:tcPr>
            <w:tcW w:w="2104"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Ciglar Drago</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Rozganska cesta 26</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Rozga</w:t>
            </w:r>
          </w:p>
        </w:tc>
      </w:tr>
      <w:tr w:rsidR="00141F27" w:rsidRPr="00141F27" w:rsidTr="002C51CA">
        <w:trPr>
          <w:jc w:val="center"/>
        </w:trPr>
        <w:tc>
          <w:tcPr>
            <w:tcW w:w="704" w:type="dxa"/>
            <w:shd w:val="clear" w:color="auto" w:fill="auto"/>
          </w:tcPr>
          <w:p w:rsidR="00141F27" w:rsidRPr="00141F27" w:rsidRDefault="00141F27" w:rsidP="00F72073">
            <w:pPr>
              <w:pStyle w:val="Odlomakpopisa"/>
              <w:widowControl/>
              <w:numPr>
                <w:ilvl w:val="0"/>
                <w:numId w:val="17"/>
              </w:numPr>
              <w:autoSpaceDE/>
              <w:autoSpaceDN/>
              <w:contextualSpacing/>
              <w:jc w:val="center"/>
              <w:rPr>
                <w:rFonts w:ascii="Arial Narrow" w:hAnsi="Arial Narrow"/>
                <w:lang w:val="hr-HR"/>
              </w:rPr>
            </w:pPr>
          </w:p>
        </w:tc>
        <w:tc>
          <w:tcPr>
            <w:tcW w:w="2104" w:type="dxa"/>
            <w:shd w:val="clear" w:color="auto" w:fill="auto"/>
          </w:tcPr>
          <w:p w:rsidR="00141F27" w:rsidRPr="00334201" w:rsidRDefault="00141F27" w:rsidP="002C51CA">
            <w:pPr>
              <w:pStyle w:val="Grafikeoznake"/>
              <w:numPr>
                <w:ilvl w:val="0"/>
                <w:numId w:val="0"/>
              </w:numPr>
              <w:ind w:left="360" w:hanging="360"/>
              <w:jc w:val="both"/>
              <w:rPr>
                <w:rFonts w:ascii="Arial Narrow" w:hAnsi="Arial Narrow"/>
                <w:sz w:val="22"/>
                <w:szCs w:val="22"/>
                <w:highlight w:val="black"/>
              </w:rPr>
            </w:pPr>
            <w:r w:rsidRPr="00334201">
              <w:rPr>
                <w:rFonts w:ascii="Arial Narrow" w:hAnsi="Arial Narrow"/>
                <w:sz w:val="22"/>
                <w:szCs w:val="22"/>
                <w:highlight w:val="black"/>
              </w:rPr>
              <w:t>Sever Nadežda</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Rozganska cesta 29</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Rozga</w:t>
            </w:r>
          </w:p>
        </w:tc>
      </w:tr>
      <w:tr w:rsidR="00141F27" w:rsidRPr="00141F27" w:rsidTr="002C51CA">
        <w:trPr>
          <w:jc w:val="center"/>
        </w:trPr>
        <w:tc>
          <w:tcPr>
            <w:tcW w:w="704" w:type="dxa"/>
            <w:shd w:val="clear" w:color="auto" w:fill="auto"/>
          </w:tcPr>
          <w:p w:rsidR="00141F27" w:rsidRPr="00141F27" w:rsidRDefault="00141F27" w:rsidP="00F72073">
            <w:pPr>
              <w:pStyle w:val="Odlomakpopisa"/>
              <w:widowControl/>
              <w:numPr>
                <w:ilvl w:val="0"/>
                <w:numId w:val="17"/>
              </w:numPr>
              <w:autoSpaceDE/>
              <w:autoSpaceDN/>
              <w:contextualSpacing/>
              <w:jc w:val="center"/>
              <w:rPr>
                <w:rFonts w:ascii="Arial Narrow" w:hAnsi="Arial Narrow"/>
                <w:lang w:val="hr-HR"/>
              </w:rPr>
            </w:pPr>
          </w:p>
        </w:tc>
        <w:tc>
          <w:tcPr>
            <w:tcW w:w="2104" w:type="dxa"/>
            <w:shd w:val="clear" w:color="auto" w:fill="auto"/>
          </w:tcPr>
          <w:p w:rsidR="00141F27" w:rsidRPr="00334201" w:rsidRDefault="00141F27" w:rsidP="002C51CA">
            <w:pPr>
              <w:pStyle w:val="Grafikeoznake"/>
              <w:numPr>
                <w:ilvl w:val="0"/>
                <w:numId w:val="0"/>
              </w:numPr>
              <w:ind w:left="360" w:hanging="360"/>
              <w:jc w:val="both"/>
              <w:rPr>
                <w:rFonts w:ascii="Arial Narrow" w:hAnsi="Arial Narrow"/>
                <w:sz w:val="22"/>
                <w:szCs w:val="22"/>
                <w:highlight w:val="black"/>
              </w:rPr>
            </w:pPr>
            <w:r w:rsidRPr="00334201">
              <w:rPr>
                <w:rFonts w:ascii="Arial Narrow" w:hAnsi="Arial Narrow"/>
                <w:sz w:val="22"/>
                <w:szCs w:val="22"/>
                <w:highlight w:val="black"/>
              </w:rPr>
              <w:t>Sever Željko</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Rozganska cesta 27</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Rozga</w:t>
            </w:r>
          </w:p>
        </w:tc>
      </w:tr>
      <w:tr w:rsidR="00141F27" w:rsidRPr="00141F27" w:rsidTr="002C51CA">
        <w:trPr>
          <w:jc w:val="center"/>
        </w:trPr>
        <w:tc>
          <w:tcPr>
            <w:tcW w:w="704" w:type="dxa"/>
            <w:shd w:val="clear" w:color="auto" w:fill="auto"/>
          </w:tcPr>
          <w:p w:rsidR="00141F27" w:rsidRPr="00141F27" w:rsidRDefault="00141F27" w:rsidP="00F72073">
            <w:pPr>
              <w:pStyle w:val="Odlomakpopisa"/>
              <w:widowControl/>
              <w:numPr>
                <w:ilvl w:val="0"/>
                <w:numId w:val="17"/>
              </w:numPr>
              <w:autoSpaceDE/>
              <w:autoSpaceDN/>
              <w:contextualSpacing/>
              <w:jc w:val="center"/>
              <w:rPr>
                <w:rFonts w:ascii="Arial Narrow" w:hAnsi="Arial Narrow"/>
                <w:lang w:val="hr-HR"/>
              </w:rPr>
            </w:pPr>
          </w:p>
        </w:tc>
        <w:tc>
          <w:tcPr>
            <w:tcW w:w="2104" w:type="dxa"/>
            <w:shd w:val="clear" w:color="auto" w:fill="auto"/>
          </w:tcPr>
          <w:p w:rsidR="00141F27" w:rsidRPr="00334201" w:rsidRDefault="00141F27" w:rsidP="002C51CA">
            <w:pPr>
              <w:pStyle w:val="Grafikeoznake"/>
              <w:numPr>
                <w:ilvl w:val="0"/>
                <w:numId w:val="0"/>
              </w:numPr>
              <w:jc w:val="both"/>
              <w:rPr>
                <w:rFonts w:ascii="Arial Narrow" w:hAnsi="Arial Narrow"/>
                <w:sz w:val="22"/>
                <w:szCs w:val="22"/>
                <w:highlight w:val="black"/>
              </w:rPr>
            </w:pPr>
            <w:r w:rsidRPr="00334201">
              <w:rPr>
                <w:rFonts w:ascii="Arial Narrow" w:hAnsi="Arial Narrow"/>
                <w:sz w:val="22"/>
                <w:szCs w:val="22"/>
                <w:highlight w:val="black"/>
              </w:rPr>
              <w:t>Golub Marina</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Rozganska cesta 42</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Rozga</w:t>
            </w:r>
          </w:p>
        </w:tc>
      </w:tr>
      <w:tr w:rsidR="00141F27" w:rsidRPr="00141F27" w:rsidTr="002C51CA">
        <w:trPr>
          <w:jc w:val="center"/>
        </w:trPr>
        <w:tc>
          <w:tcPr>
            <w:tcW w:w="704" w:type="dxa"/>
            <w:shd w:val="clear" w:color="auto" w:fill="auto"/>
          </w:tcPr>
          <w:p w:rsidR="00141F27" w:rsidRPr="00141F27" w:rsidRDefault="00141F27" w:rsidP="00F72073">
            <w:pPr>
              <w:pStyle w:val="Odlomakpopisa"/>
              <w:widowControl/>
              <w:numPr>
                <w:ilvl w:val="0"/>
                <w:numId w:val="17"/>
              </w:numPr>
              <w:autoSpaceDE/>
              <w:autoSpaceDN/>
              <w:contextualSpacing/>
              <w:jc w:val="center"/>
              <w:rPr>
                <w:rFonts w:ascii="Arial Narrow" w:hAnsi="Arial Narrow"/>
                <w:lang w:val="hr-HR"/>
              </w:rPr>
            </w:pPr>
          </w:p>
        </w:tc>
        <w:tc>
          <w:tcPr>
            <w:tcW w:w="2104" w:type="dxa"/>
            <w:shd w:val="clear" w:color="auto" w:fill="auto"/>
          </w:tcPr>
          <w:p w:rsidR="00141F27" w:rsidRPr="00334201" w:rsidRDefault="00141F27" w:rsidP="002C51CA">
            <w:pPr>
              <w:pStyle w:val="Grafikeoznake"/>
              <w:numPr>
                <w:ilvl w:val="0"/>
                <w:numId w:val="0"/>
              </w:numPr>
              <w:ind w:left="360" w:hanging="360"/>
              <w:jc w:val="both"/>
              <w:rPr>
                <w:rFonts w:ascii="Arial Narrow" w:hAnsi="Arial Narrow"/>
                <w:sz w:val="22"/>
                <w:szCs w:val="22"/>
                <w:highlight w:val="black"/>
              </w:rPr>
            </w:pPr>
            <w:r w:rsidRPr="00334201">
              <w:rPr>
                <w:rFonts w:ascii="Arial Narrow" w:hAnsi="Arial Narrow"/>
                <w:sz w:val="22"/>
                <w:szCs w:val="22"/>
                <w:highlight w:val="black"/>
              </w:rPr>
              <w:t>Pušić Veljko</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Matije Gupca 16</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Kraj Gornji Dubravički</w:t>
            </w:r>
          </w:p>
        </w:tc>
      </w:tr>
      <w:tr w:rsidR="00141F27" w:rsidRPr="00141F27" w:rsidTr="002C51CA">
        <w:trPr>
          <w:jc w:val="center"/>
        </w:trPr>
        <w:tc>
          <w:tcPr>
            <w:tcW w:w="704" w:type="dxa"/>
            <w:shd w:val="clear" w:color="auto" w:fill="auto"/>
          </w:tcPr>
          <w:p w:rsidR="00141F27" w:rsidRPr="00141F27" w:rsidRDefault="00141F27" w:rsidP="00F72073">
            <w:pPr>
              <w:pStyle w:val="Odlomakpopisa"/>
              <w:widowControl/>
              <w:numPr>
                <w:ilvl w:val="0"/>
                <w:numId w:val="17"/>
              </w:numPr>
              <w:autoSpaceDE/>
              <w:autoSpaceDN/>
              <w:contextualSpacing/>
              <w:jc w:val="center"/>
              <w:rPr>
                <w:rFonts w:ascii="Arial Narrow" w:hAnsi="Arial Narrow"/>
                <w:lang w:val="hr-HR"/>
              </w:rPr>
            </w:pPr>
          </w:p>
        </w:tc>
        <w:tc>
          <w:tcPr>
            <w:tcW w:w="2104" w:type="dxa"/>
            <w:shd w:val="clear" w:color="auto" w:fill="auto"/>
          </w:tcPr>
          <w:p w:rsidR="00141F27" w:rsidRPr="00334201" w:rsidRDefault="00141F27" w:rsidP="002C51CA">
            <w:pPr>
              <w:pStyle w:val="Grafikeoznake"/>
              <w:numPr>
                <w:ilvl w:val="0"/>
                <w:numId w:val="0"/>
              </w:numPr>
              <w:ind w:left="360" w:hanging="360"/>
              <w:jc w:val="both"/>
              <w:rPr>
                <w:rFonts w:ascii="Arial Narrow" w:hAnsi="Arial Narrow"/>
                <w:sz w:val="22"/>
                <w:szCs w:val="22"/>
                <w:highlight w:val="black"/>
              </w:rPr>
            </w:pPr>
            <w:r w:rsidRPr="00334201">
              <w:rPr>
                <w:rFonts w:ascii="Arial Narrow" w:hAnsi="Arial Narrow"/>
                <w:sz w:val="22"/>
                <w:szCs w:val="22"/>
                <w:highlight w:val="black"/>
              </w:rPr>
              <w:t>Drago Zimak</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A. Mihanovića 53</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Kraj Gornji Dubravički</w:t>
            </w:r>
          </w:p>
        </w:tc>
      </w:tr>
      <w:tr w:rsidR="00141F27" w:rsidRPr="00141F27" w:rsidTr="002C51CA">
        <w:trPr>
          <w:jc w:val="center"/>
        </w:trPr>
        <w:tc>
          <w:tcPr>
            <w:tcW w:w="704" w:type="dxa"/>
            <w:shd w:val="clear" w:color="auto" w:fill="auto"/>
          </w:tcPr>
          <w:p w:rsidR="00141F27" w:rsidRPr="00141F27" w:rsidRDefault="00141F27" w:rsidP="00F72073">
            <w:pPr>
              <w:pStyle w:val="Odlomakpopisa"/>
              <w:widowControl/>
              <w:numPr>
                <w:ilvl w:val="0"/>
                <w:numId w:val="17"/>
              </w:numPr>
              <w:autoSpaceDE/>
              <w:autoSpaceDN/>
              <w:contextualSpacing/>
              <w:jc w:val="center"/>
              <w:rPr>
                <w:rFonts w:ascii="Arial Narrow" w:hAnsi="Arial Narrow"/>
                <w:lang w:val="hr-HR"/>
              </w:rPr>
            </w:pPr>
          </w:p>
        </w:tc>
        <w:tc>
          <w:tcPr>
            <w:tcW w:w="2104" w:type="dxa"/>
            <w:shd w:val="clear" w:color="auto" w:fill="auto"/>
          </w:tcPr>
          <w:p w:rsidR="00141F27" w:rsidRPr="00334201" w:rsidRDefault="00141F27" w:rsidP="002C51CA">
            <w:pPr>
              <w:pStyle w:val="Grafikeoznake"/>
              <w:numPr>
                <w:ilvl w:val="0"/>
                <w:numId w:val="0"/>
              </w:numPr>
              <w:ind w:left="360" w:hanging="360"/>
              <w:jc w:val="both"/>
              <w:rPr>
                <w:rFonts w:ascii="Arial Narrow" w:hAnsi="Arial Narrow"/>
                <w:sz w:val="22"/>
                <w:szCs w:val="22"/>
                <w:highlight w:val="black"/>
              </w:rPr>
            </w:pPr>
            <w:r w:rsidRPr="00334201">
              <w:rPr>
                <w:rFonts w:ascii="Arial Narrow" w:hAnsi="Arial Narrow"/>
                <w:sz w:val="22"/>
                <w:szCs w:val="22"/>
                <w:highlight w:val="black"/>
              </w:rPr>
              <w:t>Stjepan Obrubić</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Jablanska 6</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Kraj Gornji Dubravički</w:t>
            </w:r>
          </w:p>
        </w:tc>
      </w:tr>
      <w:tr w:rsidR="00141F27" w:rsidRPr="00141F27" w:rsidTr="002C51CA">
        <w:trPr>
          <w:jc w:val="center"/>
        </w:trPr>
        <w:tc>
          <w:tcPr>
            <w:tcW w:w="704" w:type="dxa"/>
            <w:shd w:val="clear" w:color="auto" w:fill="auto"/>
          </w:tcPr>
          <w:p w:rsidR="00141F27" w:rsidRPr="00141F27" w:rsidRDefault="00141F27" w:rsidP="00F72073">
            <w:pPr>
              <w:pStyle w:val="Odlomakpopisa"/>
              <w:widowControl/>
              <w:numPr>
                <w:ilvl w:val="0"/>
                <w:numId w:val="17"/>
              </w:numPr>
              <w:autoSpaceDE/>
              <w:autoSpaceDN/>
              <w:contextualSpacing/>
              <w:jc w:val="center"/>
              <w:rPr>
                <w:rFonts w:ascii="Arial Narrow" w:hAnsi="Arial Narrow"/>
                <w:lang w:val="hr-HR"/>
              </w:rPr>
            </w:pPr>
          </w:p>
        </w:tc>
        <w:tc>
          <w:tcPr>
            <w:tcW w:w="2104" w:type="dxa"/>
            <w:shd w:val="clear" w:color="auto" w:fill="auto"/>
          </w:tcPr>
          <w:p w:rsidR="00141F27" w:rsidRPr="00334201" w:rsidRDefault="00141F27" w:rsidP="002C51CA">
            <w:pPr>
              <w:pStyle w:val="Grafikeoznake"/>
              <w:numPr>
                <w:ilvl w:val="0"/>
                <w:numId w:val="0"/>
              </w:numPr>
              <w:ind w:left="360" w:hanging="360"/>
              <w:jc w:val="both"/>
              <w:rPr>
                <w:rFonts w:ascii="Arial Narrow" w:hAnsi="Arial Narrow"/>
                <w:sz w:val="22"/>
                <w:szCs w:val="22"/>
                <w:highlight w:val="black"/>
              </w:rPr>
            </w:pPr>
            <w:r w:rsidRPr="00334201">
              <w:rPr>
                <w:rFonts w:ascii="Arial Narrow" w:hAnsi="Arial Narrow"/>
                <w:sz w:val="22"/>
                <w:szCs w:val="22"/>
                <w:highlight w:val="black"/>
              </w:rPr>
              <w:t>Daniel Rašić</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Selska ulica 3</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Kraj Gornji Dubravički</w:t>
            </w:r>
          </w:p>
        </w:tc>
      </w:tr>
    </w:tbl>
    <w:p w:rsidR="00141F27" w:rsidRPr="00141F27" w:rsidRDefault="00141F27" w:rsidP="00141F27">
      <w:pPr>
        <w:jc w:val="center"/>
        <w:rPr>
          <w:rFonts w:ascii="Arial Narrow" w:hAnsi="Arial Narrow"/>
          <w:b/>
        </w:rPr>
      </w:pPr>
    </w:p>
    <w:p w:rsidR="00141F27" w:rsidRPr="00141F27" w:rsidRDefault="00141F27" w:rsidP="00141F27">
      <w:pPr>
        <w:jc w:val="center"/>
        <w:rPr>
          <w:rFonts w:ascii="Arial Narrow" w:hAnsi="Arial Narrow"/>
          <w:b/>
        </w:rPr>
      </w:pPr>
      <w:r w:rsidRPr="00141F27">
        <w:rPr>
          <w:rFonts w:ascii="Arial Narrow" w:hAnsi="Arial Narrow"/>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141F27" w:rsidRPr="00141F27" w:rsidTr="002C51CA">
        <w:tc>
          <w:tcPr>
            <w:tcW w:w="543" w:type="dxa"/>
            <w:shd w:val="clear" w:color="auto" w:fill="auto"/>
          </w:tcPr>
          <w:p w:rsidR="00141F27" w:rsidRPr="00141F27" w:rsidRDefault="00141F27" w:rsidP="002C51CA">
            <w:pPr>
              <w:rPr>
                <w:rFonts w:ascii="Arial Narrow" w:hAnsi="Arial Narrow"/>
                <w:b/>
              </w:rPr>
            </w:pPr>
            <w:r w:rsidRPr="00141F27">
              <w:rPr>
                <w:rFonts w:ascii="Arial Narrow" w:hAnsi="Arial Narrow"/>
                <w:b/>
              </w:rPr>
              <w:t xml:space="preserve">Br. </w:t>
            </w:r>
          </w:p>
        </w:tc>
        <w:tc>
          <w:tcPr>
            <w:tcW w:w="2188" w:type="dxa"/>
            <w:shd w:val="clear" w:color="auto" w:fill="auto"/>
          </w:tcPr>
          <w:p w:rsidR="00141F27" w:rsidRPr="00141F27" w:rsidRDefault="00141F27" w:rsidP="002C51CA">
            <w:pPr>
              <w:rPr>
                <w:rFonts w:ascii="Arial Narrow" w:hAnsi="Arial Narrow"/>
                <w:b/>
              </w:rPr>
            </w:pPr>
            <w:r w:rsidRPr="00141F27">
              <w:rPr>
                <w:rFonts w:ascii="Arial Narrow" w:hAnsi="Arial Narrow"/>
                <w:b/>
              </w:rPr>
              <w:t>Prezime i ime</w:t>
            </w:r>
          </w:p>
        </w:tc>
        <w:tc>
          <w:tcPr>
            <w:tcW w:w="2417" w:type="dxa"/>
            <w:shd w:val="clear" w:color="auto" w:fill="auto"/>
          </w:tcPr>
          <w:p w:rsidR="00141F27" w:rsidRPr="00141F27" w:rsidRDefault="00141F27" w:rsidP="002C51CA">
            <w:pPr>
              <w:rPr>
                <w:rFonts w:ascii="Arial Narrow" w:hAnsi="Arial Narrow"/>
                <w:b/>
              </w:rPr>
            </w:pPr>
            <w:r w:rsidRPr="00141F27">
              <w:rPr>
                <w:rFonts w:ascii="Arial Narrow" w:hAnsi="Arial Narrow"/>
                <w:b/>
              </w:rPr>
              <w:t>Ulica i kućni broj</w:t>
            </w:r>
          </w:p>
        </w:tc>
        <w:tc>
          <w:tcPr>
            <w:tcW w:w="2340" w:type="dxa"/>
            <w:shd w:val="clear" w:color="auto" w:fill="auto"/>
          </w:tcPr>
          <w:p w:rsidR="00141F27" w:rsidRPr="00141F27" w:rsidRDefault="00141F27" w:rsidP="002C51CA">
            <w:pPr>
              <w:rPr>
                <w:rFonts w:ascii="Arial Narrow" w:hAnsi="Arial Narrow"/>
                <w:b/>
              </w:rPr>
            </w:pPr>
            <w:r w:rsidRPr="00141F27">
              <w:rPr>
                <w:rFonts w:ascii="Arial Narrow" w:hAnsi="Arial Narrow"/>
                <w:b/>
              </w:rPr>
              <w:t>Naselje</w:t>
            </w:r>
          </w:p>
        </w:tc>
      </w:tr>
      <w:tr w:rsidR="00141F27" w:rsidRPr="00141F27" w:rsidTr="002C51CA">
        <w:tc>
          <w:tcPr>
            <w:tcW w:w="543" w:type="dxa"/>
            <w:shd w:val="clear" w:color="auto" w:fill="auto"/>
          </w:tcPr>
          <w:p w:rsidR="00141F27" w:rsidRPr="00141F27" w:rsidRDefault="00141F27" w:rsidP="002C51CA">
            <w:pPr>
              <w:rPr>
                <w:rFonts w:ascii="Arial Narrow" w:hAnsi="Arial Narrow"/>
              </w:rPr>
            </w:pPr>
            <w:r w:rsidRPr="00141F27">
              <w:rPr>
                <w:rFonts w:ascii="Arial Narrow" w:hAnsi="Arial Narrow"/>
              </w:rPr>
              <w:t>1.</w:t>
            </w:r>
          </w:p>
        </w:tc>
        <w:tc>
          <w:tcPr>
            <w:tcW w:w="2188" w:type="dxa"/>
            <w:shd w:val="clear" w:color="auto" w:fill="auto"/>
          </w:tcPr>
          <w:p w:rsidR="00141F27" w:rsidRPr="00334201" w:rsidRDefault="00141F27" w:rsidP="002C51CA">
            <w:pPr>
              <w:pStyle w:val="Grafikeoznake"/>
              <w:numPr>
                <w:ilvl w:val="0"/>
                <w:numId w:val="0"/>
              </w:numPr>
              <w:jc w:val="both"/>
              <w:rPr>
                <w:rFonts w:ascii="Arial Narrow" w:hAnsi="Arial Narrow"/>
                <w:sz w:val="22"/>
                <w:szCs w:val="22"/>
                <w:highlight w:val="black"/>
              </w:rPr>
            </w:pPr>
            <w:r w:rsidRPr="00334201">
              <w:rPr>
                <w:rFonts w:ascii="Arial Narrow" w:hAnsi="Arial Narrow"/>
                <w:sz w:val="22"/>
                <w:szCs w:val="22"/>
                <w:highlight w:val="black"/>
              </w:rPr>
              <w:t>Kovač Goran</w:t>
            </w:r>
          </w:p>
        </w:tc>
        <w:tc>
          <w:tcPr>
            <w:tcW w:w="2417"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Željeznička cesta 8</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Donji Čemehovec</w:t>
            </w:r>
          </w:p>
        </w:tc>
      </w:tr>
      <w:tr w:rsidR="00141F27" w:rsidRPr="00141F27" w:rsidTr="002C51CA">
        <w:tc>
          <w:tcPr>
            <w:tcW w:w="543" w:type="dxa"/>
            <w:shd w:val="clear" w:color="auto" w:fill="auto"/>
          </w:tcPr>
          <w:p w:rsidR="00141F27" w:rsidRPr="00141F27" w:rsidRDefault="00141F27" w:rsidP="002C51CA">
            <w:pPr>
              <w:rPr>
                <w:rFonts w:ascii="Arial Narrow" w:hAnsi="Arial Narrow"/>
              </w:rPr>
            </w:pPr>
            <w:r w:rsidRPr="00141F27">
              <w:rPr>
                <w:rFonts w:ascii="Arial Narrow" w:hAnsi="Arial Narrow"/>
              </w:rPr>
              <w:t>2.</w:t>
            </w:r>
          </w:p>
        </w:tc>
        <w:tc>
          <w:tcPr>
            <w:tcW w:w="2188" w:type="dxa"/>
            <w:shd w:val="clear" w:color="auto" w:fill="auto"/>
          </w:tcPr>
          <w:p w:rsidR="00141F27" w:rsidRPr="00334201" w:rsidRDefault="00141F27" w:rsidP="002C51CA">
            <w:pPr>
              <w:pStyle w:val="Grafikeoznake"/>
              <w:numPr>
                <w:ilvl w:val="0"/>
                <w:numId w:val="0"/>
              </w:numPr>
              <w:ind w:left="360" w:hanging="360"/>
              <w:jc w:val="both"/>
              <w:rPr>
                <w:rFonts w:ascii="Arial Narrow" w:hAnsi="Arial Narrow"/>
                <w:sz w:val="22"/>
                <w:szCs w:val="22"/>
                <w:highlight w:val="black"/>
              </w:rPr>
            </w:pPr>
            <w:r w:rsidRPr="00334201">
              <w:rPr>
                <w:rFonts w:ascii="Arial Narrow" w:hAnsi="Arial Narrow"/>
                <w:sz w:val="22"/>
                <w:szCs w:val="22"/>
                <w:highlight w:val="black"/>
              </w:rPr>
              <w:t>Križančić Nada</w:t>
            </w:r>
          </w:p>
        </w:tc>
        <w:tc>
          <w:tcPr>
            <w:tcW w:w="2417"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Sutlanske doline 115</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Prosinec</w:t>
            </w:r>
          </w:p>
        </w:tc>
      </w:tr>
    </w:tbl>
    <w:p w:rsidR="00141F27" w:rsidRPr="00141F27" w:rsidRDefault="00141F27" w:rsidP="00141F27">
      <w:pPr>
        <w:ind w:left="720"/>
        <w:rPr>
          <w:rFonts w:ascii="Arial Narrow" w:hAnsi="Arial Narrow"/>
          <w:b/>
        </w:rPr>
      </w:pPr>
    </w:p>
    <w:p w:rsidR="00141F27" w:rsidRPr="00141F27" w:rsidRDefault="00141F27" w:rsidP="00141F27">
      <w:pPr>
        <w:ind w:left="360"/>
        <w:rPr>
          <w:rFonts w:ascii="Arial Narrow" w:hAnsi="Arial Narrow"/>
        </w:rPr>
      </w:pPr>
    </w:p>
    <w:p w:rsidR="00141F27" w:rsidRPr="00141F27" w:rsidRDefault="00141F27" w:rsidP="00141F27">
      <w:pPr>
        <w:ind w:left="720"/>
        <w:jc w:val="center"/>
        <w:rPr>
          <w:rFonts w:ascii="Arial Narrow" w:hAnsi="Arial Narrow"/>
          <w:b/>
        </w:rPr>
      </w:pPr>
    </w:p>
    <w:p w:rsidR="00141F27" w:rsidRPr="00141F27" w:rsidRDefault="00141F27" w:rsidP="00141F27">
      <w:pPr>
        <w:ind w:left="720"/>
        <w:jc w:val="center"/>
        <w:rPr>
          <w:rFonts w:ascii="Arial Narrow" w:hAnsi="Arial Narrow"/>
          <w:b/>
        </w:rPr>
      </w:pPr>
    </w:p>
    <w:p w:rsidR="00141F27" w:rsidRPr="00141F27" w:rsidRDefault="00141F27" w:rsidP="00141F27">
      <w:pPr>
        <w:rPr>
          <w:rFonts w:ascii="Arial Narrow" w:hAnsi="Arial Narrow"/>
          <w:b/>
        </w:rPr>
      </w:pPr>
    </w:p>
    <w:p w:rsidR="00141F27" w:rsidRPr="00141F27" w:rsidRDefault="00141F27" w:rsidP="00141F27">
      <w:pPr>
        <w:ind w:left="720"/>
        <w:jc w:val="center"/>
        <w:rPr>
          <w:rFonts w:ascii="Arial Narrow" w:hAnsi="Arial Narrow"/>
          <w:b/>
        </w:rPr>
      </w:pPr>
      <w:r w:rsidRPr="00141F27">
        <w:rPr>
          <w:rFonts w:ascii="Arial Narrow" w:hAnsi="Arial Narrow"/>
          <w:b/>
        </w:rPr>
        <w:t>LUGARSKI BREG, LUKAVEC SUTLANSKI</w:t>
      </w:r>
    </w:p>
    <w:p w:rsidR="00141F27" w:rsidRPr="00141F27" w:rsidRDefault="00141F27" w:rsidP="00141F27">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141F27" w:rsidRPr="00141F27" w:rsidTr="002C51CA">
        <w:trPr>
          <w:jc w:val="center"/>
        </w:trPr>
        <w:tc>
          <w:tcPr>
            <w:tcW w:w="544" w:type="dxa"/>
            <w:shd w:val="clear" w:color="auto" w:fill="auto"/>
          </w:tcPr>
          <w:p w:rsidR="00141F27" w:rsidRPr="00141F27" w:rsidRDefault="00141F27" w:rsidP="002C51CA">
            <w:pPr>
              <w:rPr>
                <w:rFonts w:ascii="Arial Narrow" w:hAnsi="Arial Narrow"/>
                <w:b/>
              </w:rPr>
            </w:pPr>
            <w:r w:rsidRPr="00141F27">
              <w:rPr>
                <w:rFonts w:ascii="Arial Narrow" w:hAnsi="Arial Narrow"/>
                <w:b/>
              </w:rPr>
              <w:t xml:space="preserve">Br. </w:t>
            </w:r>
          </w:p>
        </w:tc>
        <w:tc>
          <w:tcPr>
            <w:tcW w:w="2264" w:type="dxa"/>
            <w:shd w:val="clear" w:color="auto" w:fill="auto"/>
          </w:tcPr>
          <w:p w:rsidR="00141F27" w:rsidRPr="00141F27" w:rsidRDefault="00141F27" w:rsidP="002C51CA">
            <w:pPr>
              <w:rPr>
                <w:rFonts w:ascii="Arial Narrow" w:hAnsi="Arial Narrow"/>
                <w:b/>
              </w:rPr>
            </w:pPr>
            <w:r w:rsidRPr="00141F27">
              <w:rPr>
                <w:rFonts w:ascii="Arial Narrow" w:hAnsi="Arial Narrow"/>
                <w:b/>
              </w:rPr>
              <w:t>Prezime i ime</w:t>
            </w:r>
          </w:p>
        </w:tc>
        <w:tc>
          <w:tcPr>
            <w:tcW w:w="2340" w:type="dxa"/>
            <w:shd w:val="clear" w:color="auto" w:fill="auto"/>
          </w:tcPr>
          <w:p w:rsidR="00141F27" w:rsidRPr="00141F27" w:rsidRDefault="00141F27" w:rsidP="002C51CA">
            <w:pPr>
              <w:rPr>
                <w:rFonts w:ascii="Arial Narrow" w:hAnsi="Arial Narrow"/>
                <w:b/>
              </w:rPr>
            </w:pPr>
            <w:r w:rsidRPr="00141F27">
              <w:rPr>
                <w:rFonts w:ascii="Arial Narrow" w:hAnsi="Arial Narrow"/>
                <w:b/>
              </w:rPr>
              <w:t>Ulica i kućni broj</w:t>
            </w:r>
          </w:p>
        </w:tc>
        <w:tc>
          <w:tcPr>
            <w:tcW w:w="2340" w:type="dxa"/>
            <w:shd w:val="clear" w:color="auto" w:fill="auto"/>
          </w:tcPr>
          <w:p w:rsidR="00141F27" w:rsidRPr="00141F27" w:rsidRDefault="00141F27" w:rsidP="002C51CA">
            <w:pPr>
              <w:rPr>
                <w:rFonts w:ascii="Arial Narrow" w:hAnsi="Arial Narrow"/>
                <w:b/>
              </w:rPr>
            </w:pPr>
            <w:r w:rsidRPr="00141F27">
              <w:rPr>
                <w:rFonts w:ascii="Arial Narrow" w:hAnsi="Arial Narrow"/>
                <w:b/>
              </w:rPr>
              <w:t>Naselje</w:t>
            </w:r>
          </w:p>
        </w:tc>
      </w:tr>
      <w:tr w:rsidR="00141F27" w:rsidRPr="00141F27" w:rsidTr="002C51CA">
        <w:trPr>
          <w:jc w:val="center"/>
        </w:trPr>
        <w:tc>
          <w:tcPr>
            <w:tcW w:w="544" w:type="dxa"/>
            <w:shd w:val="clear" w:color="auto" w:fill="auto"/>
          </w:tcPr>
          <w:p w:rsidR="00141F27" w:rsidRPr="00141F27" w:rsidRDefault="00141F27" w:rsidP="002C51CA">
            <w:pPr>
              <w:rPr>
                <w:rFonts w:ascii="Arial Narrow" w:hAnsi="Arial Narrow"/>
              </w:rPr>
            </w:pPr>
            <w:r w:rsidRPr="00141F27">
              <w:rPr>
                <w:rFonts w:ascii="Arial Narrow" w:hAnsi="Arial Narrow"/>
              </w:rPr>
              <w:t>1.</w:t>
            </w:r>
          </w:p>
        </w:tc>
        <w:tc>
          <w:tcPr>
            <w:tcW w:w="2264" w:type="dxa"/>
            <w:shd w:val="clear" w:color="auto" w:fill="auto"/>
          </w:tcPr>
          <w:p w:rsidR="00141F27" w:rsidRPr="00334201" w:rsidRDefault="00141F27" w:rsidP="002C51CA">
            <w:pPr>
              <w:pStyle w:val="Grafikeoznake"/>
              <w:numPr>
                <w:ilvl w:val="0"/>
                <w:numId w:val="0"/>
              </w:numPr>
              <w:jc w:val="both"/>
              <w:rPr>
                <w:rFonts w:ascii="Arial Narrow" w:hAnsi="Arial Narrow"/>
                <w:sz w:val="22"/>
                <w:szCs w:val="22"/>
                <w:highlight w:val="black"/>
              </w:rPr>
            </w:pPr>
            <w:r w:rsidRPr="00334201">
              <w:rPr>
                <w:rFonts w:ascii="Arial Narrow" w:hAnsi="Arial Narrow"/>
                <w:sz w:val="22"/>
                <w:szCs w:val="22"/>
                <w:highlight w:val="black"/>
              </w:rPr>
              <w:t>Štos Vladimir</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Pavla Štoosa 73</w:t>
            </w:r>
          </w:p>
        </w:tc>
        <w:tc>
          <w:tcPr>
            <w:tcW w:w="2340"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 xml:space="preserve">Lukavec Sutlanski </w:t>
            </w:r>
          </w:p>
        </w:tc>
      </w:tr>
    </w:tbl>
    <w:p w:rsidR="00141F27" w:rsidRPr="00141F27" w:rsidRDefault="00141F27" w:rsidP="00141F27">
      <w:pPr>
        <w:ind w:left="360"/>
        <w:rPr>
          <w:rFonts w:ascii="Arial Narrow" w:hAnsi="Arial Narrow"/>
        </w:rPr>
      </w:pPr>
    </w:p>
    <w:p w:rsidR="00141F27" w:rsidRPr="00141F27" w:rsidRDefault="00141F27" w:rsidP="00141F27">
      <w:pPr>
        <w:jc w:val="center"/>
        <w:rPr>
          <w:rFonts w:ascii="Arial Narrow" w:hAnsi="Arial Narrow"/>
          <w:b/>
        </w:rPr>
      </w:pPr>
      <w:r w:rsidRPr="00141F27">
        <w:rPr>
          <w:rFonts w:ascii="Arial Narrow" w:hAnsi="Arial Narrow"/>
          <w:b/>
        </w:rPr>
        <w:t>DUBRAVICA, VUČILČEVO</w:t>
      </w:r>
    </w:p>
    <w:p w:rsidR="00141F27" w:rsidRPr="00141F27" w:rsidRDefault="00141F27" w:rsidP="00141F27">
      <w:pPr>
        <w:ind w:left="720"/>
        <w:rPr>
          <w:rFonts w:ascii="Arial Narrow" w:hAnsi="Arial Narrow"/>
          <w:b/>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265"/>
        <w:gridCol w:w="2318"/>
        <w:gridCol w:w="2362"/>
      </w:tblGrid>
      <w:tr w:rsidR="00141F27" w:rsidRPr="00141F27" w:rsidTr="002C51CA">
        <w:trPr>
          <w:jc w:val="center"/>
        </w:trPr>
        <w:tc>
          <w:tcPr>
            <w:tcW w:w="543" w:type="dxa"/>
            <w:shd w:val="clear" w:color="auto" w:fill="auto"/>
          </w:tcPr>
          <w:p w:rsidR="00141F27" w:rsidRPr="00141F27" w:rsidRDefault="00141F27" w:rsidP="002C51CA">
            <w:pPr>
              <w:rPr>
                <w:rFonts w:ascii="Arial Narrow" w:hAnsi="Arial Narrow"/>
                <w:b/>
              </w:rPr>
            </w:pPr>
            <w:r w:rsidRPr="00141F27">
              <w:rPr>
                <w:rFonts w:ascii="Arial Narrow" w:hAnsi="Arial Narrow"/>
                <w:b/>
              </w:rPr>
              <w:t xml:space="preserve">Br. </w:t>
            </w:r>
          </w:p>
        </w:tc>
        <w:tc>
          <w:tcPr>
            <w:tcW w:w="2265" w:type="dxa"/>
            <w:shd w:val="clear" w:color="auto" w:fill="auto"/>
          </w:tcPr>
          <w:p w:rsidR="00141F27" w:rsidRPr="00141F27" w:rsidRDefault="00141F27" w:rsidP="002C51CA">
            <w:pPr>
              <w:rPr>
                <w:rFonts w:ascii="Arial Narrow" w:hAnsi="Arial Narrow"/>
                <w:b/>
              </w:rPr>
            </w:pPr>
            <w:r w:rsidRPr="00141F27">
              <w:rPr>
                <w:rFonts w:ascii="Arial Narrow" w:hAnsi="Arial Narrow"/>
                <w:b/>
              </w:rPr>
              <w:t>Prezime i ime</w:t>
            </w:r>
          </w:p>
        </w:tc>
        <w:tc>
          <w:tcPr>
            <w:tcW w:w="2318" w:type="dxa"/>
            <w:shd w:val="clear" w:color="auto" w:fill="auto"/>
          </w:tcPr>
          <w:p w:rsidR="00141F27" w:rsidRPr="00141F27" w:rsidRDefault="00141F27" w:rsidP="002C51CA">
            <w:pPr>
              <w:rPr>
                <w:rFonts w:ascii="Arial Narrow" w:hAnsi="Arial Narrow"/>
                <w:b/>
              </w:rPr>
            </w:pPr>
            <w:r w:rsidRPr="00141F27">
              <w:rPr>
                <w:rFonts w:ascii="Arial Narrow" w:hAnsi="Arial Narrow"/>
                <w:b/>
              </w:rPr>
              <w:t>Ulica i kućni broj</w:t>
            </w:r>
          </w:p>
        </w:tc>
        <w:tc>
          <w:tcPr>
            <w:tcW w:w="2362" w:type="dxa"/>
            <w:shd w:val="clear" w:color="auto" w:fill="auto"/>
          </w:tcPr>
          <w:p w:rsidR="00141F27" w:rsidRPr="00141F27" w:rsidRDefault="00141F27" w:rsidP="002C51CA">
            <w:pPr>
              <w:rPr>
                <w:rFonts w:ascii="Arial Narrow" w:hAnsi="Arial Narrow"/>
                <w:b/>
              </w:rPr>
            </w:pPr>
            <w:r w:rsidRPr="00141F27">
              <w:rPr>
                <w:rFonts w:ascii="Arial Narrow" w:hAnsi="Arial Narrow"/>
                <w:b/>
              </w:rPr>
              <w:t>Naselje</w:t>
            </w:r>
          </w:p>
        </w:tc>
      </w:tr>
      <w:tr w:rsidR="00141F27" w:rsidRPr="00141F27" w:rsidTr="002C51CA">
        <w:trPr>
          <w:jc w:val="center"/>
        </w:trPr>
        <w:tc>
          <w:tcPr>
            <w:tcW w:w="543" w:type="dxa"/>
            <w:shd w:val="clear" w:color="auto" w:fill="auto"/>
          </w:tcPr>
          <w:p w:rsidR="00141F27" w:rsidRPr="00141F27" w:rsidRDefault="00141F27" w:rsidP="002C51CA">
            <w:pPr>
              <w:rPr>
                <w:rFonts w:ascii="Arial Narrow" w:hAnsi="Arial Narrow"/>
              </w:rPr>
            </w:pPr>
            <w:r w:rsidRPr="00141F27">
              <w:rPr>
                <w:rFonts w:ascii="Arial Narrow" w:hAnsi="Arial Narrow"/>
              </w:rPr>
              <w:t>1.</w:t>
            </w:r>
          </w:p>
        </w:tc>
        <w:tc>
          <w:tcPr>
            <w:tcW w:w="2265" w:type="dxa"/>
            <w:shd w:val="clear" w:color="auto" w:fill="auto"/>
          </w:tcPr>
          <w:p w:rsidR="00141F27" w:rsidRPr="00334201" w:rsidRDefault="00141F27" w:rsidP="002C51CA">
            <w:pPr>
              <w:pStyle w:val="Grafikeoznake"/>
              <w:numPr>
                <w:ilvl w:val="0"/>
                <w:numId w:val="0"/>
              </w:numPr>
              <w:ind w:left="360" w:hanging="360"/>
              <w:jc w:val="both"/>
              <w:rPr>
                <w:rFonts w:ascii="Arial Narrow" w:hAnsi="Arial Narrow"/>
                <w:sz w:val="22"/>
                <w:szCs w:val="22"/>
                <w:highlight w:val="black"/>
              </w:rPr>
            </w:pPr>
            <w:r w:rsidRPr="00334201">
              <w:rPr>
                <w:rFonts w:ascii="Arial Narrow" w:hAnsi="Arial Narrow"/>
                <w:sz w:val="22"/>
                <w:szCs w:val="22"/>
                <w:highlight w:val="black"/>
              </w:rPr>
              <w:t>Lukica Pepica</w:t>
            </w:r>
          </w:p>
        </w:tc>
        <w:tc>
          <w:tcPr>
            <w:tcW w:w="2318"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II Sutlanska cesta 5</w:t>
            </w:r>
          </w:p>
        </w:tc>
        <w:tc>
          <w:tcPr>
            <w:tcW w:w="2362"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Vučilčevo</w:t>
            </w:r>
          </w:p>
        </w:tc>
      </w:tr>
    </w:tbl>
    <w:p w:rsidR="00141F27" w:rsidRPr="00141F27" w:rsidRDefault="00141F27" w:rsidP="00141F27">
      <w:pPr>
        <w:rPr>
          <w:rFonts w:ascii="Arial Narrow" w:hAnsi="Arial Narrow"/>
          <w:b/>
        </w:rPr>
      </w:pPr>
    </w:p>
    <w:p w:rsidR="00141F27" w:rsidRPr="00141F27" w:rsidRDefault="00141F27" w:rsidP="00141F27">
      <w:pPr>
        <w:jc w:val="center"/>
        <w:rPr>
          <w:rFonts w:ascii="Arial Narrow" w:hAnsi="Arial Narrow"/>
          <w:b/>
        </w:rPr>
      </w:pPr>
      <w:r w:rsidRPr="00141F27">
        <w:rPr>
          <w:rFonts w:ascii="Arial Narrow" w:hAnsi="Arial Narrow"/>
          <w:b/>
        </w:rPr>
        <w:t>BOBOVEC ROZGANSKI</w:t>
      </w:r>
    </w:p>
    <w:p w:rsidR="00141F27" w:rsidRPr="00141F27" w:rsidRDefault="00141F27" w:rsidP="00141F27">
      <w:pPr>
        <w:ind w:left="720"/>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141F27" w:rsidRPr="00141F27" w:rsidTr="002C51CA">
        <w:trPr>
          <w:jc w:val="center"/>
        </w:trPr>
        <w:tc>
          <w:tcPr>
            <w:tcW w:w="846" w:type="dxa"/>
            <w:shd w:val="clear" w:color="auto" w:fill="auto"/>
          </w:tcPr>
          <w:p w:rsidR="00141F27" w:rsidRPr="00141F27" w:rsidRDefault="00141F27" w:rsidP="002C51CA">
            <w:pPr>
              <w:rPr>
                <w:rFonts w:ascii="Arial Narrow" w:hAnsi="Arial Narrow"/>
                <w:b/>
              </w:rPr>
            </w:pPr>
            <w:r w:rsidRPr="00141F27">
              <w:rPr>
                <w:rFonts w:ascii="Arial Narrow" w:hAnsi="Arial Narrow"/>
                <w:b/>
              </w:rPr>
              <w:t xml:space="preserve">Br. </w:t>
            </w:r>
          </w:p>
        </w:tc>
        <w:tc>
          <w:tcPr>
            <w:tcW w:w="1962" w:type="dxa"/>
            <w:shd w:val="clear" w:color="auto" w:fill="auto"/>
          </w:tcPr>
          <w:p w:rsidR="00141F27" w:rsidRPr="00141F27" w:rsidRDefault="00141F27" w:rsidP="002C51CA">
            <w:pPr>
              <w:rPr>
                <w:rFonts w:ascii="Arial Narrow" w:hAnsi="Arial Narrow"/>
                <w:b/>
              </w:rPr>
            </w:pPr>
            <w:r w:rsidRPr="00141F27">
              <w:rPr>
                <w:rFonts w:ascii="Arial Narrow" w:hAnsi="Arial Narrow"/>
                <w:b/>
              </w:rPr>
              <w:t>Prezime i ime</w:t>
            </w:r>
          </w:p>
        </w:tc>
        <w:tc>
          <w:tcPr>
            <w:tcW w:w="2272" w:type="dxa"/>
            <w:shd w:val="clear" w:color="auto" w:fill="auto"/>
          </w:tcPr>
          <w:p w:rsidR="00141F27" w:rsidRPr="00141F27" w:rsidRDefault="00141F27" w:rsidP="002C51CA">
            <w:pPr>
              <w:rPr>
                <w:rFonts w:ascii="Arial Narrow" w:hAnsi="Arial Narrow"/>
                <w:b/>
              </w:rPr>
            </w:pPr>
            <w:r w:rsidRPr="00141F27">
              <w:rPr>
                <w:rFonts w:ascii="Arial Narrow" w:hAnsi="Arial Narrow"/>
                <w:b/>
              </w:rPr>
              <w:t>Ulica i kućni broj</w:t>
            </w:r>
          </w:p>
        </w:tc>
        <w:tc>
          <w:tcPr>
            <w:tcW w:w="2408" w:type="dxa"/>
            <w:shd w:val="clear" w:color="auto" w:fill="auto"/>
          </w:tcPr>
          <w:p w:rsidR="00141F27" w:rsidRPr="00141F27" w:rsidRDefault="00141F27" w:rsidP="002C51CA">
            <w:pPr>
              <w:rPr>
                <w:rFonts w:ascii="Arial Narrow" w:hAnsi="Arial Narrow"/>
                <w:b/>
              </w:rPr>
            </w:pPr>
            <w:r w:rsidRPr="00141F27">
              <w:rPr>
                <w:rFonts w:ascii="Arial Narrow" w:hAnsi="Arial Narrow"/>
                <w:b/>
              </w:rPr>
              <w:t>Naselje</w:t>
            </w:r>
          </w:p>
        </w:tc>
      </w:tr>
      <w:tr w:rsidR="00141F27" w:rsidRPr="00141F27" w:rsidTr="002C51CA">
        <w:trPr>
          <w:jc w:val="center"/>
        </w:trPr>
        <w:tc>
          <w:tcPr>
            <w:tcW w:w="846" w:type="dxa"/>
            <w:shd w:val="clear" w:color="auto" w:fill="auto"/>
          </w:tcPr>
          <w:p w:rsidR="00141F27" w:rsidRPr="00141F27" w:rsidRDefault="00141F27" w:rsidP="00F72073">
            <w:pPr>
              <w:pStyle w:val="Odlomakpopisa"/>
              <w:widowControl/>
              <w:numPr>
                <w:ilvl w:val="0"/>
                <w:numId w:val="18"/>
              </w:numPr>
              <w:autoSpaceDE/>
              <w:autoSpaceDN/>
              <w:contextualSpacing/>
              <w:rPr>
                <w:rFonts w:ascii="Arial Narrow" w:hAnsi="Arial Narrow"/>
                <w:lang w:val="hr-HR"/>
              </w:rPr>
            </w:pPr>
          </w:p>
        </w:tc>
        <w:tc>
          <w:tcPr>
            <w:tcW w:w="1962" w:type="dxa"/>
            <w:shd w:val="clear" w:color="auto" w:fill="auto"/>
          </w:tcPr>
          <w:p w:rsidR="00141F27" w:rsidRPr="00334201" w:rsidRDefault="00141F27" w:rsidP="002C51CA">
            <w:pPr>
              <w:pStyle w:val="Grafikeoznake"/>
              <w:numPr>
                <w:ilvl w:val="0"/>
                <w:numId w:val="0"/>
              </w:numPr>
              <w:ind w:left="360" w:hanging="360"/>
              <w:jc w:val="both"/>
              <w:rPr>
                <w:rFonts w:ascii="Arial Narrow" w:hAnsi="Arial Narrow"/>
                <w:sz w:val="22"/>
                <w:szCs w:val="22"/>
                <w:highlight w:val="black"/>
              </w:rPr>
            </w:pPr>
            <w:r w:rsidRPr="00334201">
              <w:rPr>
                <w:rFonts w:ascii="Arial Narrow" w:hAnsi="Arial Narrow"/>
                <w:sz w:val="22"/>
                <w:szCs w:val="22"/>
                <w:highlight w:val="black"/>
              </w:rPr>
              <w:t>Drčić Zvjezdana</w:t>
            </w:r>
          </w:p>
        </w:tc>
        <w:tc>
          <w:tcPr>
            <w:tcW w:w="2272"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Ulica sv. Vida 20</w:t>
            </w:r>
          </w:p>
        </w:tc>
        <w:tc>
          <w:tcPr>
            <w:tcW w:w="2408"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 xml:space="preserve">Bobovec Rozganski </w:t>
            </w:r>
          </w:p>
        </w:tc>
      </w:tr>
      <w:tr w:rsidR="00141F27" w:rsidRPr="00141F27" w:rsidTr="002C51CA">
        <w:trPr>
          <w:jc w:val="center"/>
        </w:trPr>
        <w:tc>
          <w:tcPr>
            <w:tcW w:w="846" w:type="dxa"/>
            <w:shd w:val="clear" w:color="auto" w:fill="auto"/>
          </w:tcPr>
          <w:p w:rsidR="00141F27" w:rsidRPr="00141F27" w:rsidRDefault="00141F27" w:rsidP="00F72073">
            <w:pPr>
              <w:pStyle w:val="Odlomakpopisa"/>
              <w:widowControl/>
              <w:numPr>
                <w:ilvl w:val="0"/>
                <w:numId w:val="18"/>
              </w:numPr>
              <w:autoSpaceDE/>
              <w:autoSpaceDN/>
              <w:contextualSpacing/>
              <w:rPr>
                <w:rFonts w:ascii="Arial Narrow" w:hAnsi="Arial Narrow"/>
                <w:lang w:val="hr-HR"/>
              </w:rPr>
            </w:pPr>
          </w:p>
        </w:tc>
        <w:tc>
          <w:tcPr>
            <w:tcW w:w="1962" w:type="dxa"/>
            <w:shd w:val="clear" w:color="auto" w:fill="auto"/>
          </w:tcPr>
          <w:p w:rsidR="00141F27" w:rsidRPr="00334201" w:rsidRDefault="00141F27" w:rsidP="002C51CA">
            <w:pPr>
              <w:pStyle w:val="Grafikeoznake"/>
              <w:numPr>
                <w:ilvl w:val="0"/>
                <w:numId w:val="0"/>
              </w:numPr>
              <w:jc w:val="both"/>
              <w:rPr>
                <w:rFonts w:ascii="Arial Narrow" w:hAnsi="Arial Narrow"/>
                <w:sz w:val="22"/>
                <w:szCs w:val="22"/>
                <w:highlight w:val="black"/>
              </w:rPr>
            </w:pPr>
            <w:r w:rsidRPr="00334201">
              <w:rPr>
                <w:rFonts w:ascii="Arial Narrow" w:hAnsi="Arial Narrow"/>
                <w:sz w:val="22"/>
                <w:szCs w:val="22"/>
                <w:highlight w:val="black"/>
              </w:rPr>
              <w:t>Nemčić Ankica</w:t>
            </w:r>
          </w:p>
        </w:tc>
        <w:tc>
          <w:tcPr>
            <w:tcW w:w="2272"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Kumrovečka c. 250</w:t>
            </w:r>
          </w:p>
        </w:tc>
        <w:tc>
          <w:tcPr>
            <w:tcW w:w="2408" w:type="dxa"/>
            <w:shd w:val="clear" w:color="auto" w:fill="auto"/>
          </w:tcPr>
          <w:p w:rsidR="00141F27" w:rsidRPr="00334201" w:rsidRDefault="00141F27" w:rsidP="002C51CA">
            <w:pPr>
              <w:rPr>
                <w:rFonts w:ascii="Arial Narrow" w:hAnsi="Arial Narrow"/>
                <w:highlight w:val="black"/>
              </w:rPr>
            </w:pPr>
            <w:r w:rsidRPr="00334201">
              <w:rPr>
                <w:rFonts w:ascii="Arial Narrow" w:hAnsi="Arial Narrow"/>
                <w:highlight w:val="black"/>
              </w:rPr>
              <w:t xml:space="preserve">Bobovec Rozganski </w:t>
            </w:r>
          </w:p>
        </w:tc>
      </w:tr>
    </w:tbl>
    <w:p w:rsidR="00141F27" w:rsidRPr="00141F27" w:rsidRDefault="00141F27" w:rsidP="00141F27">
      <w:pPr>
        <w:jc w:val="center"/>
        <w:rPr>
          <w:rFonts w:ascii="Arial Narrow" w:hAnsi="Arial Narrow"/>
          <w:b/>
        </w:rPr>
      </w:pPr>
    </w:p>
    <w:p w:rsidR="00141F27" w:rsidRPr="00141F27" w:rsidRDefault="00141F27" w:rsidP="00141F27">
      <w:pPr>
        <w:jc w:val="center"/>
        <w:rPr>
          <w:rFonts w:ascii="Arial Narrow" w:hAnsi="Arial Narrow"/>
          <w:b/>
        </w:rPr>
      </w:pPr>
    </w:p>
    <w:p w:rsidR="00141F27" w:rsidRPr="00141F27" w:rsidRDefault="00141F27" w:rsidP="00141F27">
      <w:pPr>
        <w:jc w:val="center"/>
        <w:rPr>
          <w:rFonts w:ascii="Arial Narrow" w:hAnsi="Arial Narrow"/>
          <w:b/>
        </w:rPr>
      </w:pPr>
      <w:r w:rsidRPr="00141F27">
        <w:rPr>
          <w:rFonts w:ascii="Arial Narrow" w:hAnsi="Arial Narrow"/>
          <w:b/>
        </w:rPr>
        <w:t>Članak 3.</w:t>
      </w:r>
    </w:p>
    <w:p w:rsidR="00141F27" w:rsidRPr="00141F27" w:rsidRDefault="00141F27" w:rsidP="00141F27">
      <w:pPr>
        <w:rPr>
          <w:rFonts w:ascii="Arial Narrow" w:hAnsi="Arial Narrow"/>
        </w:rPr>
      </w:pPr>
      <w:r w:rsidRPr="00141F27">
        <w:rPr>
          <w:rFonts w:ascii="Arial Narrow" w:hAnsi="Arial Narrow"/>
        </w:rPr>
        <w:t>Sredstava za isplatu jednokratne novčane pomoći iz čl. 1. ove Odluke odobravaju se sa proračunske skupine konta 3811- Pomoć obiteljima.</w:t>
      </w:r>
    </w:p>
    <w:p w:rsidR="00141F27" w:rsidRPr="00141F27" w:rsidRDefault="00141F27" w:rsidP="00141F27">
      <w:pPr>
        <w:rPr>
          <w:rFonts w:ascii="Arial Narrow" w:hAnsi="Arial Narrow"/>
        </w:rPr>
      </w:pPr>
    </w:p>
    <w:p w:rsidR="00141F27" w:rsidRPr="00141F27" w:rsidRDefault="00141F27" w:rsidP="00141F27">
      <w:pPr>
        <w:rPr>
          <w:rFonts w:ascii="Arial Narrow" w:hAnsi="Arial Narrow"/>
        </w:rPr>
      </w:pPr>
    </w:p>
    <w:p w:rsidR="00141F27" w:rsidRPr="00141F27" w:rsidRDefault="00141F27" w:rsidP="00141F27">
      <w:pPr>
        <w:jc w:val="center"/>
        <w:rPr>
          <w:rFonts w:ascii="Arial Narrow" w:hAnsi="Arial Narrow"/>
          <w:b/>
        </w:rPr>
      </w:pPr>
      <w:r w:rsidRPr="00141F27">
        <w:rPr>
          <w:rFonts w:ascii="Arial Narrow" w:hAnsi="Arial Narrow"/>
          <w:b/>
        </w:rPr>
        <w:t>Članak 4.</w:t>
      </w:r>
    </w:p>
    <w:p w:rsidR="00141F27" w:rsidRPr="00141F27" w:rsidRDefault="00141F27" w:rsidP="00141F27">
      <w:pPr>
        <w:rPr>
          <w:rFonts w:ascii="Arial Narrow" w:hAnsi="Arial Narrow"/>
        </w:rPr>
      </w:pPr>
      <w:r w:rsidRPr="00141F27">
        <w:rPr>
          <w:rFonts w:ascii="Arial Narrow" w:hAnsi="Arial Narrow"/>
        </w:rPr>
        <w:t>Ova Odluka stupa na snagu osmog dana od dana objave u “Službenom glasniku Općine Dubravica“.</w:t>
      </w:r>
    </w:p>
    <w:p w:rsidR="00141F27" w:rsidRPr="00141F27" w:rsidRDefault="00141F27" w:rsidP="00141F27">
      <w:pPr>
        <w:rPr>
          <w:rFonts w:ascii="Arial Narrow" w:hAnsi="Arial Narrow"/>
        </w:rPr>
      </w:pPr>
    </w:p>
    <w:p w:rsidR="00141F27" w:rsidRPr="00141F27" w:rsidRDefault="00141F27" w:rsidP="00141F27">
      <w:pPr>
        <w:jc w:val="right"/>
        <w:rPr>
          <w:rFonts w:ascii="Arial Narrow" w:hAnsi="Arial Narrow"/>
        </w:rPr>
      </w:pPr>
      <w:r w:rsidRPr="00141F27">
        <w:rPr>
          <w:rFonts w:ascii="Arial Narrow" w:hAnsi="Arial Narrow"/>
        </w:rPr>
        <w:tab/>
      </w:r>
      <w:r w:rsidRPr="00141F27">
        <w:rPr>
          <w:rFonts w:ascii="Arial Narrow" w:hAnsi="Arial Narrow"/>
        </w:rPr>
        <w:tab/>
      </w:r>
      <w:r w:rsidRPr="00141F27">
        <w:rPr>
          <w:rFonts w:ascii="Arial Narrow" w:hAnsi="Arial Narrow"/>
        </w:rPr>
        <w:tab/>
      </w:r>
      <w:r w:rsidRPr="00141F27">
        <w:rPr>
          <w:rFonts w:ascii="Arial Narrow" w:hAnsi="Arial Narrow"/>
        </w:rPr>
        <w:tab/>
      </w:r>
      <w:r w:rsidRPr="00141F27">
        <w:rPr>
          <w:rFonts w:ascii="Arial Narrow" w:hAnsi="Arial Narrow"/>
        </w:rPr>
        <w:tab/>
        <w:t>OPĆINSKO VIJEĆE OPĆINE DUBRAVICA</w:t>
      </w:r>
    </w:p>
    <w:p w:rsidR="00141F27" w:rsidRPr="00141F27" w:rsidRDefault="00141F27" w:rsidP="00141F27">
      <w:pPr>
        <w:jc w:val="right"/>
        <w:rPr>
          <w:rFonts w:ascii="Arial Narrow" w:hAnsi="Arial Narrow"/>
        </w:rPr>
      </w:pPr>
      <w:r w:rsidRPr="00141F27">
        <w:rPr>
          <w:rFonts w:ascii="Arial Narrow" w:hAnsi="Arial Narrow"/>
        </w:rPr>
        <w:tab/>
      </w:r>
      <w:r w:rsidRPr="00141F27">
        <w:rPr>
          <w:rFonts w:ascii="Arial Narrow" w:hAnsi="Arial Narrow"/>
        </w:rPr>
        <w:tab/>
      </w:r>
      <w:r w:rsidRPr="00141F27">
        <w:rPr>
          <w:rFonts w:ascii="Arial Narrow" w:hAnsi="Arial Narrow"/>
        </w:rPr>
        <w:tab/>
      </w:r>
      <w:r w:rsidRPr="00141F27">
        <w:rPr>
          <w:rFonts w:ascii="Arial Narrow" w:hAnsi="Arial Narrow"/>
        </w:rPr>
        <w:tab/>
      </w:r>
      <w:r w:rsidRPr="00141F27">
        <w:rPr>
          <w:rFonts w:ascii="Arial Narrow" w:hAnsi="Arial Narrow"/>
        </w:rPr>
        <w:tab/>
        <w:t>Predsjednik Ivica Stiperski</w:t>
      </w:r>
    </w:p>
    <w:p w:rsidR="003E0F4D" w:rsidRDefault="003E0F4D" w:rsidP="00AF427C">
      <w:pPr>
        <w:jc w:val="center"/>
        <w:rPr>
          <w:lang w:eastAsia="hr-HR"/>
        </w:rPr>
      </w:pPr>
    </w:p>
    <w:p w:rsidR="003E0F4D" w:rsidRDefault="003E0F4D" w:rsidP="00AF427C">
      <w:pPr>
        <w:jc w:val="center"/>
        <w:rPr>
          <w:lang w:eastAsia="hr-HR"/>
        </w:rPr>
      </w:pPr>
    </w:p>
    <w:p w:rsidR="003E0F4D" w:rsidRDefault="003E0F4D" w:rsidP="00AF427C">
      <w:pPr>
        <w:jc w:val="center"/>
        <w:rPr>
          <w:lang w:eastAsia="hr-HR"/>
        </w:rPr>
      </w:pPr>
    </w:p>
    <w:p w:rsidR="003E0F4D" w:rsidRDefault="003E0F4D" w:rsidP="00AF427C">
      <w:pPr>
        <w:jc w:val="center"/>
        <w:rPr>
          <w:lang w:eastAsia="hr-HR"/>
        </w:rPr>
      </w:pPr>
      <w:r w:rsidRPr="007176EB">
        <w:rPr>
          <w:rFonts w:ascii="Arial Narrow" w:hAnsi="Arial Narrow"/>
          <w:b/>
          <w:noProof/>
          <w:lang w:eastAsia="hr-HR"/>
        </w:rPr>
        <mc:AlternateContent>
          <mc:Choice Requires="wps">
            <w:drawing>
              <wp:anchor distT="0" distB="0" distL="114300" distR="114300" simplePos="0" relativeHeight="251984896"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27"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25</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50" style="position:absolute;left:0;text-align:left;margin-left:0;margin-top:9pt;width:34.5pt;height:28.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Kc/wIAAB0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25</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145FE5" w:rsidRPr="00D41CDD" w:rsidRDefault="00145FE5" w:rsidP="00145FE5">
      <w:pPr>
        <w:rPr>
          <w:rFonts w:ascii="Times New Roman" w:hAnsi="Times New Roman"/>
          <w:sz w:val="24"/>
          <w:szCs w:val="24"/>
        </w:rPr>
      </w:pPr>
    </w:p>
    <w:p w:rsidR="00145FE5" w:rsidRPr="00145FE5" w:rsidRDefault="00145FE5" w:rsidP="00145FE5">
      <w:pPr>
        <w:tabs>
          <w:tab w:val="left" w:pos="390"/>
          <w:tab w:val="num" w:pos="1080"/>
          <w:tab w:val="left" w:pos="3105"/>
        </w:tabs>
        <w:rPr>
          <w:rFonts w:ascii="Arial Narrow" w:hAnsi="Arial Narrow"/>
        </w:rPr>
      </w:pPr>
      <w:r w:rsidRPr="00145FE5">
        <w:rPr>
          <w:rFonts w:ascii="Arial Narrow" w:hAnsi="Arial Narrow"/>
          <w:b/>
        </w:rPr>
        <w:t xml:space="preserve">KLASA: </w:t>
      </w:r>
      <w:r w:rsidRPr="00145FE5">
        <w:rPr>
          <w:rFonts w:ascii="Arial Narrow" w:hAnsi="Arial Narrow"/>
          <w:lang w:val="pl-PL"/>
        </w:rPr>
        <w:t>024-02/22-01/14</w:t>
      </w:r>
    </w:p>
    <w:p w:rsidR="00145FE5" w:rsidRPr="00145FE5" w:rsidRDefault="00145FE5" w:rsidP="00145FE5">
      <w:pPr>
        <w:tabs>
          <w:tab w:val="left" w:pos="390"/>
          <w:tab w:val="num" w:pos="1080"/>
          <w:tab w:val="left" w:pos="3105"/>
        </w:tabs>
        <w:rPr>
          <w:rFonts w:ascii="Arial Narrow" w:hAnsi="Arial Narrow"/>
        </w:rPr>
      </w:pPr>
      <w:r w:rsidRPr="00145FE5">
        <w:rPr>
          <w:rFonts w:ascii="Arial Narrow" w:hAnsi="Arial Narrow"/>
          <w:b/>
        </w:rPr>
        <w:t>URBROJ:</w:t>
      </w:r>
      <w:r w:rsidRPr="00145FE5">
        <w:rPr>
          <w:rFonts w:ascii="Arial Narrow" w:hAnsi="Arial Narrow"/>
        </w:rPr>
        <w:t xml:space="preserve"> 238-40-02-22-27</w:t>
      </w:r>
    </w:p>
    <w:p w:rsidR="00145FE5" w:rsidRPr="00145FE5" w:rsidRDefault="00145FE5" w:rsidP="00145FE5">
      <w:pPr>
        <w:tabs>
          <w:tab w:val="left" w:pos="390"/>
          <w:tab w:val="num" w:pos="1080"/>
          <w:tab w:val="left" w:pos="3105"/>
        </w:tabs>
        <w:rPr>
          <w:rFonts w:ascii="Arial Narrow" w:hAnsi="Arial Narrow"/>
        </w:rPr>
      </w:pPr>
      <w:r w:rsidRPr="00145FE5">
        <w:rPr>
          <w:rFonts w:ascii="Arial Narrow" w:hAnsi="Arial Narrow"/>
        </w:rPr>
        <w:t>Dubravica, 15. studenog 2022. godine</w:t>
      </w:r>
    </w:p>
    <w:p w:rsidR="00145FE5" w:rsidRPr="00145FE5" w:rsidRDefault="00145FE5" w:rsidP="00145FE5">
      <w:pPr>
        <w:tabs>
          <w:tab w:val="left" w:pos="390"/>
          <w:tab w:val="num" w:pos="1080"/>
          <w:tab w:val="left" w:pos="3105"/>
        </w:tabs>
        <w:rPr>
          <w:rFonts w:ascii="Arial Narrow" w:hAnsi="Arial Narrow"/>
          <w:b/>
          <w:u w:val="single"/>
        </w:rPr>
      </w:pPr>
    </w:p>
    <w:p w:rsidR="00145FE5" w:rsidRPr="00145FE5" w:rsidRDefault="00145FE5" w:rsidP="00145FE5">
      <w:pPr>
        <w:rPr>
          <w:rFonts w:ascii="Arial Narrow" w:hAnsi="Arial Narrow"/>
        </w:rPr>
      </w:pPr>
      <w:r w:rsidRPr="00145FE5">
        <w:rPr>
          <w:rFonts w:ascii="Arial Narrow" w:hAnsi="Arial Narrow"/>
        </w:rPr>
        <w:t>Na temelju članka 21. Statuta Općine Dubravica („Službeni  glasnik  Općine Dubravica“ br. 01/2021) Općinsko vijeće Općine Dubravica na svojoj 10. sjednici održanoj dana 15. studenog 2022. godine donosi</w:t>
      </w:r>
    </w:p>
    <w:p w:rsidR="00145FE5" w:rsidRPr="00145FE5" w:rsidRDefault="00145FE5" w:rsidP="00145FE5">
      <w:pPr>
        <w:tabs>
          <w:tab w:val="left" w:pos="390"/>
          <w:tab w:val="num" w:pos="1080"/>
          <w:tab w:val="left" w:pos="3105"/>
        </w:tabs>
        <w:rPr>
          <w:rFonts w:ascii="Arial Narrow" w:hAnsi="Arial Narrow"/>
          <w:b/>
          <w:u w:val="single"/>
        </w:rPr>
      </w:pPr>
    </w:p>
    <w:p w:rsidR="00145FE5" w:rsidRPr="00145FE5" w:rsidRDefault="00145FE5" w:rsidP="00145FE5">
      <w:pPr>
        <w:pStyle w:val="Uvuenotijeloteksta"/>
        <w:jc w:val="center"/>
        <w:rPr>
          <w:rFonts w:ascii="Arial Narrow" w:hAnsi="Arial Narrow"/>
          <w:b/>
          <w:sz w:val="22"/>
          <w:szCs w:val="22"/>
        </w:rPr>
      </w:pPr>
      <w:r w:rsidRPr="00145FE5">
        <w:rPr>
          <w:rFonts w:ascii="Arial Narrow" w:hAnsi="Arial Narrow"/>
          <w:b/>
          <w:sz w:val="22"/>
          <w:szCs w:val="22"/>
        </w:rPr>
        <w:t>ODLUKU</w:t>
      </w:r>
    </w:p>
    <w:p w:rsidR="00145FE5" w:rsidRPr="00145FE5" w:rsidRDefault="00145FE5" w:rsidP="00145FE5">
      <w:pPr>
        <w:pStyle w:val="Uvuenotijeloteksta"/>
        <w:jc w:val="center"/>
        <w:rPr>
          <w:rFonts w:ascii="Arial Narrow" w:hAnsi="Arial Narrow"/>
          <w:b/>
          <w:sz w:val="22"/>
          <w:szCs w:val="22"/>
        </w:rPr>
      </w:pPr>
      <w:r w:rsidRPr="00145FE5">
        <w:rPr>
          <w:rFonts w:ascii="Arial Narrow" w:hAnsi="Arial Narrow"/>
          <w:b/>
          <w:sz w:val="22"/>
          <w:szCs w:val="22"/>
        </w:rPr>
        <w:t xml:space="preserve">o nabavi poklon paketa za djecu povodom blagdana Sv. Nikole </w:t>
      </w:r>
    </w:p>
    <w:p w:rsidR="00145FE5" w:rsidRPr="00145FE5" w:rsidRDefault="00145FE5" w:rsidP="00145FE5">
      <w:pPr>
        <w:pStyle w:val="Uvuenotijeloteksta"/>
        <w:jc w:val="center"/>
        <w:rPr>
          <w:rFonts w:ascii="Arial Narrow" w:hAnsi="Arial Narrow"/>
          <w:b/>
          <w:sz w:val="22"/>
          <w:szCs w:val="22"/>
        </w:rPr>
      </w:pPr>
    </w:p>
    <w:p w:rsidR="00145FE5" w:rsidRPr="00145FE5" w:rsidRDefault="00145FE5" w:rsidP="00145FE5">
      <w:pPr>
        <w:pStyle w:val="Uvuenotijeloteksta"/>
        <w:jc w:val="center"/>
        <w:rPr>
          <w:rFonts w:ascii="Arial Narrow" w:hAnsi="Arial Narrow"/>
          <w:b/>
          <w:sz w:val="22"/>
          <w:szCs w:val="22"/>
        </w:rPr>
      </w:pPr>
      <w:r w:rsidRPr="00145FE5">
        <w:rPr>
          <w:rFonts w:ascii="Arial Narrow" w:hAnsi="Arial Narrow"/>
          <w:b/>
          <w:sz w:val="22"/>
          <w:szCs w:val="22"/>
        </w:rPr>
        <w:t>Članak 1.</w:t>
      </w:r>
    </w:p>
    <w:p w:rsidR="00145FE5" w:rsidRPr="00145FE5" w:rsidRDefault="00145FE5" w:rsidP="00145FE5">
      <w:pPr>
        <w:pStyle w:val="Tijeloteksta2"/>
        <w:spacing w:line="240" w:lineRule="auto"/>
        <w:rPr>
          <w:rFonts w:ascii="Arial Narrow" w:hAnsi="Arial Narrow"/>
        </w:rPr>
      </w:pPr>
      <w:r w:rsidRPr="00145FE5">
        <w:rPr>
          <w:rFonts w:ascii="Arial Narrow" w:hAnsi="Arial Narrow"/>
        </w:rPr>
        <w:t>Ovom Odlukom odobrava se podmirenje troškova nabave poklon paketa za djecu povodom blagdana Sv. Nikole.</w:t>
      </w:r>
    </w:p>
    <w:p w:rsidR="00145FE5" w:rsidRPr="00145FE5" w:rsidRDefault="00145FE5" w:rsidP="00145FE5">
      <w:pPr>
        <w:pStyle w:val="Tijeloteksta2"/>
        <w:spacing w:line="240" w:lineRule="auto"/>
        <w:rPr>
          <w:rFonts w:ascii="Arial Narrow" w:hAnsi="Arial Narrow"/>
        </w:rPr>
      </w:pPr>
      <w:r w:rsidRPr="00145FE5">
        <w:rPr>
          <w:rFonts w:ascii="Arial Narrow" w:hAnsi="Arial Narrow"/>
        </w:rPr>
        <w:t>Poklon paketi dodijeliti će se:</w:t>
      </w:r>
    </w:p>
    <w:p w:rsidR="00145FE5" w:rsidRPr="00145FE5" w:rsidRDefault="00145FE5" w:rsidP="00F72073">
      <w:pPr>
        <w:pStyle w:val="Tijeloteksta2"/>
        <w:numPr>
          <w:ilvl w:val="0"/>
          <w:numId w:val="19"/>
        </w:numPr>
        <w:spacing w:line="240" w:lineRule="auto"/>
        <w:rPr>
          <w:rFonts w:ascii="Arial Narrow" w:hAnsi="Arial Narrow"/>
        </w:rPr>
      </w:pPr>
      <w:r w:rsidRPr="00145FE5">
        <w:rPr>
          <w:rFonts w:ascii="Arial Narrow" w:hAnsi="Arial Narrow"/>
        </w:rPr>
        <w:t xml:space="preserve">djeci koja su polaznici dječjeg vrtića „Smokvica“ u Dubravici; </w:t>
      </w:r>
    </w:p>
    <w:p w:rsidR="00145FE5" w:rsidRPr="00145FE5" w:rsidRDefault="00145FE5" w:rsidP="00F72073">
      <w:pPr>
        <w:pStyle w:val="Tijeloteksta2"/>
        <w:numPr>
          <w:ilvl w:val="0"/>
          <w:numId w:val="19"/>
        </w:numPr>
        <w:spacing w:line="240" w:lineRule="auto"/>
        <w:rPr>
          <w:rFonts w:ascii="Arial Narrow" w:hAnsi="Arial Narrow"/>
        </w:rPr>
      </w:pPr>
      <w:r w:rsidRPr="00145FE5">
        <w:rPr>
          <w:rFonts w:ascii="Arial Narrow" w:hAnsi="Arial Narrow"/>
        </w:rPr>
        <w:t xml:space="preserve">učenicima PŠ Dubravica od 1.-8. razreda te </w:t>
      </w:r>
    </w:p>
    <w:p w:rsidR="00145FE5" w:rsidRPr="00145FE5" w:rsidRDefault="00145FE5" w:rsidP="00F72073">
      <w:pPr>
        <w:pStyle w:val="Tijeloteksta2"/>
        <w:numPr>
          <w:ilvl w:val="0"/>
          <w:numId w:val="19"/>
        </w:numPr>
        <w:spacing w:line="240" w:lineRule="auto"/>
        <w:rPr>
          <w:rFonts w:ascii="Arial Narrow" w:hAnsi="Arial Narrow"/>
        </w:rPr>
      </w:pPr>
      <w:r w:rsidRPr="00145FE5">
        <w:rPr>
          <w:rFonts w:ascii="Arial Narrow" w:hAnsi="Arial Narrow"/>
        </w:rPr>
        <w:t>djeci koja imaju više od 1. godine, s prebivalištem na području Općine Dubravica, a koja ne polaze Područnu školu Dubravica ili dječji vrtić „Smokvica“ u Dubravici</w:t>
      </w:r>
    </w:p>
    <w:p w:rsidR="00145FE5" w:rsidRPr="00145FE5" w:rsidRDefault="00145FE5" w:rsidP="00145FE5">
      <w:pPr>
        <w:pStyle w:val="Tijeloteksta2"/>
        <w:spacing w:line="240" w:lineRule="auto"/>
        <w:rPr>
          <w:rFonts w:ascii="Arial Narrow" w:hAnsi="Arial Narrow"/>
          <w:color w:val="FF0000"/>
        </w:rPr>
      </w:pPr>
      <w:r w:rsidRPr="00145FE5">
        <w:rPr>
          <w:rFonts w:ascii="Arial Narrow" w:hAnsi="Arial Narrow"/>
        </w:rPr>
        <w:t xml:space="preserve">Podjela poklon paketa održati će se u sklopu školske priredbe </w:t>
      </w:r>
      <w:r w:rsidRPr="00145FE5">
        <w:rPr>
          <w:rFonts w:ascii="Arial Narrow" w:hAnsi="Arial Narrow"/>
          <w:color w:val="000000"/>
        </w:rPr>
        <w:t>u prosincu 2022. godine.</w:t>
      </w:r>
    </w:p>
    <w:p w:rsidR="00145FE5" w:rsidRPr="00145FE5" w:rsidRDefault="00145FE5" w:rsidP="00145FE5">
      <w:pPr>
        <w:rPr>
          <w:rFonts w:ascii="Arial Narrow" w:hAnsi="Arial Narrow"/>
        </w:rPr>
      </w:pPr>
    </w:p>
    <w:p w:rsidR="00145FE5" w:rsidRPr="00145FE5" w:rsidRDefault="00145FE5" w:rsidP="00145FE5">
      <w:pPr>
        <w:pStyle w:val="Uvuenotijeloteksta"/>
        <w:jc w:val="center"/>
        <w:rPr>
          <w:rFonts w:ascii="Arial Narrow" w:hAnsi="Arial Narrow"/>
          <w:b/>
          <w:sz w:val="22"/>
          <w:szCs w:val="22"/>
        </w:rPr>
      </w:pPr>
      <w:r w:rsidRPr="00145FE5">
        <w:rPr>
          <w:rFonts w:ascii="Arial Narrow" w:hAnsi="Arial Narrow"/>
          <w:b/>
          <w:sz w:val="22"/>
          <w:szCs w:val="22"/>
        </w:rPr>
        <w:t>Članak 2.</w:t>
      </w:r>
    </w:p>
    <w:p w:rsidR="00145FE5" w:rsidRPr="00145FE5" w:rsidRDefault="00145FE5" w:rsidP="00145FE5">
      <w:pPr>
        <w:pStyle w:val="Uvuenotijeloteksta"/>
        <w:rPr>
          <w:rFonts w:ascii="Arial Narrow" w:hAnsi="Arial Narrow"/>
          <w:sz w:val="22"/>
          <w:szCs w:val="22"/>
        </w:rPr>
      </w:pPr>
      <w:r w:rsidRPr="00145FE5">
        <w:rPr>
          <w:rFonts w:ascii="Arial Narrow" w:hAnsi="Arial Narrow"/>
          <w:sz w:val="22"/>
          <w:szCs w:val="22"/>
        </w:rPr>
        <w:t>Sredstva za plaćanje troškova nabave poklon paketa iz čl. 1. ove Odluke odobravaju se s proračunske skupine konta 3722 – Darovi za Sv. Nikolu – Dječji vrtić i 3722 – Darovi za Sv. Nikolu - PŠ Dubravica.</w:t>
      </w:r>
    </w:p>
    <w:p w:rsidR="00145FE5" w:rsidRPr="00145FE5" w:rsidRDefault="00145FE5" w:rsidP="00145FE5">
      <w:pPr>
        <w:pStyle w:val="Uvuenotijeloteksta"/>
        <w:rPr>
          <w:rFonts w:ascii="Arial Narrow" w:hAnsi="Arial Narrow"/>
          <w:sz w:val="22"/>
          <w:szCs w:val="22"/>
        </w:rPr>
      </w:pPr>
    </w:p>
    <w:p w:rsidR="00145FE5" w:rsidRPr="00145FE5" w:rsidRDefault="00145FE5" w:rsidP="00145FE5">
      <w:pPr>
        <w:pStyle w:val="Uvuenotijeloteksta"/>
        <w:jc w:val="center"/>
        <w:rPr>
          <w:rFonts w:ascii="Arial Narrow" w:hAnsi="Arial Narrow"/>
          <w:b/>
          <w:sz w:val="22"/>
          <w:szCs w:val="22"/>
        </w:rPr>
      </w:pPr>
      <w:r w:rsidRPr="00145FE5">
        <w:rPr>
          <w:rFonts w:ascii="Arial Narrow" w:hAnsi="Arial Narrow"/>
          <w:b/>
          <w:sz w:val="22"/>
          <w:szCs w:val="22"/>
        </w:rPr>
        <w:t xml:space="preserve">Članak 3. </w:t>
      </w:r>
    </w:p>
    <w:p w:rsidR="00145FE5" w:rsidRPr="00145FE5" w:rsidRDefault="00145FE5" w:rsidP="00145FE5">
      <w:pPr>
        <w:pStyle w:val="Uvuenotijeloteksta"/>
        <w:rPr>
          <w:rFonts w:ascii="Arial Narrow" w:hAnsi="Arial Narrow"/>
          <w:sz w:val="22"/>
          <w:szCs w:val="22"/>
        </w:rPr>
      </w:pPr>
      <w:r w:rsidRPr="00145FE5">
        <w:rPr>
          <w:rFonts w:ascii="Arial Narrow" w:hAnsi="Arial Narrow"/>
          <w:sz w:val="22"/>
          <w:szCs w:val="22"/>
        </w:rPr>
        <w:t>Ova Odluka stupa na snagu osmog dana od dana objave u „Službenom glasniku Općine Dubravica“.</w:t>
      </w:r>
    </w:p>
    <w:p w:rsidR="00145FE5" w:rsidRPr="00145FE5" w:rsidRDefault="00145FE5" w:rsidP="00145FE5">
      <w:pPr>
        <w:jc w:val="right"/>
        <w:rPr>
          <w:rFonts w:ascii="Arial Narrow" w:hAnsi="Arial Narrow"/>
        </w:rPr>
      </w:pPr>
      <w:r w:rsidRPr="00145FE5">
        <w:rPr>
          <w:rFonts w:ascii="Arial Narrow" w:hAnsi="Arial Narrow"/>
        </w:rPr>
        <w:tab/>
      </w:r>
      <w:r w:rsidRPr="00145FE5">
        <w:rPr>
          <w:rFonts w:ascii="Arial Narrow" w:hAnsi="Arial Narrow"/>
        </w:rPr>
        <w:tab/>
      </w:r>
      <w:r w:rsidRPr="00145FE5">
        <w:rPr>
          <w:rFonts w:ascii="Arial Narrow" w:hAnsi="Arial Narrow"/>
        </w:rPr>
        <w:tab/>
      </w:r>
      <w:r w:rsidRPr="00145FE5">
        <w:rPr>
          <w:rFonts w:ascii="Arial Narrow" w:hAnsi="Arial Narrow"/>
        </w:rPr>
        <w:tab/>
        <w:t>OPĆINSKO VIJEĆE OPĆINE DUBRAVICA</w:t>
      </w:r>
    </w:p>
    <w:p w:rsidR="00145FE5" w:rsidRPr="00145FE5" w:rsidRDefault="00145FE5" w:rsidP="00145FE5">
      <w:pPr>
        <w:jc w:val="right"/>
        <w:rPr>
          <w:rFonts w:ascii="Arial Narrow" w:hAnsi="Arial Narrow"/>
        </w:rPr>
      </w:pPr>
      <w:r w:rsidRPr="00145FE5">
        <w:rPr>
          <w:rFonts w:ascii="Arial Narrow" w:hAnsi="Arial Narrow"/>
        </w:rPr>
        <w:tab/>
      </w:r>
      <w:r w:rsidRPr="00145FE5">
        <w:rPr>
          <w:rFonts w:ascii="Arial Narrow" w:hAnsi="Arial Narrow"/>
        </w:rPr>
        <w:tab/>
      </w:r>
      <w:r w:rsidRPr="00145FE5">
        <w:rPr>
          <w:rFonts w:ascii="Arial Narrow" w:hAnsi="Arial Narrow"/>
        </w:rPr>
        <w:tab/>
      </w:r>
      <w:r w:rsidRPr="00145FE5">
        <w:rPr>
          <w:rFonts w:ascii="Arial Narrow" w:hAnsi="Arial Narrow"/>
        </w:rPr>
        <w:tab/>
        <w:t>Predsjednik Ivica Stiperski</w:t>
      </w:r>
    </w:p>
    <w:p w:rsidR="00145FE5" w:rsidRPr="00D41CDD" w:rsidRDefault="00145FE5" w:rsidP="00145FE5">
      <w:pPr>
        <w:rPr>
          <w:rFonts w:ascii="Times New Roman" w:hAnsi="Times New Roman"/>
          <w:sz w:val="24"/>
          <w:szCs w:val="24"/>
        </w:rPr>
      </w:pPr>
    </w:p>
    <w:p w:rsidR="003E0F4D" w:rsidRDefault="003E0F4D" w:rsidP="00AF427C">
      <w:pPr>
        <w:jc w:val="center"/>
        <w:rPr>
          <w:lang w:eastAsia="hr-HR"/>
        </w:rPr>
      </w:pP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86944"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35"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26</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51" style="position:absolute;left:0;text-align:left;margin-left:0;margin-top:9pt;width:34.5pt;height:28.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26</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F71033" w:rsidRPr="00D41CDD" w:rsidRDefault="00F71033" w:rsidP="00F71033"/>
    <w:p w:rsidR="00F71033" w:rsidRPr="00F71033" w:rsidRDefault="00F71033" w:rsidP="00F71033">
      <w:pPr>
        <w:tabs>
          <w:tab w:val="left" w:pos="390"/>
          <w:tab w:val="num" w:pos="1080"/>
          <w:tab w:val="left" w:pos="3105"/>
        </w:tabs>
        <w:rPr>
          <w:rFonts w:ascii="Arial Narrow" w:hAnsi="Arial Narrow"/>
        </w:rPr>
      </w:pPr>
      <w:r w:rsidRPr="00F71033">
        <w:rPr>
          <w:rFonts w:ascii="Arial Narrow" w:hAnsi="Arial Narrow"/>
          <w:b/>
        </w:rPr>
        <w:t xml:space="preserve">KLASA: </w:t>
      </w:r>
      <w:r w:rsidRPr="00F71033">
        <w:rPr>
          <w:rFonts w:ascii="Arial Narrow" w:hAnsi="Arial Narrow"/>
          <w:lang w:val="pl-PL"/>
        </w:rPr>
        <w:t>024-02/22-01/14</w:t>
      </w:r>
    </w:p>
    <w:p w:rsidR="00F71033" w:rsidRPr="00F71033" w:rsidRDefault="00F71033" w:rsidP="00F71033">
      <w:pPr>
        <w:tabs>
          <w:tab w:val="left" w:pos="390"/>
          <w:tab w:val="num" w:pos="1080"/>
          <w:tab w:val="left" w:pos="3105"/>
        </w:tabs>
        <w:rPr>
          <w:rFonts w:ascii="Arial Narrow" w:hAnsi="Arial Narrow"/>
        </w:rPr>
      </w:pPr>
      <w:r w:rsidRPr="00F71033">
        <w:rPr>
          <w:rFonts w:ascii="Arial Narrow" w:hAnsi="Arial Narrow"/>
          <w:b/>
        </w:rPr>
        <w:t>URBROJ:</w:t>
      </w:r>
      <w:r w:rsidRPr="00F71033">
        <w:rPr>
          <w:rFonts w:ascii="Arial Narrow" w:hAnsi="Arial Narrow"/>
        </w:rPr>
        <w:t xml:space="preserve"> 238-40-02-22-28</w:t>
      </w:r>
    </w:p>
    <w:p w:rsidR="00F71033" w:rsidRPr="00F71033" w:rsidRDefault="00F71033" w:rsidP="00F71033">
      <w:pPr>
        <w:tabs>
          <w:tab w:val="left" w:pos="390"/>
          <w:tab w:val="num" w:pos="1080"/>
          <w:tab w:val="left" w:pos="3105"/>
        </w:tabs>
        <w:rPr>
          <w:rFonts w:ascii="Arial Narrow" w:hAnsi="Arial Narrow"/>
        </w:rPr>
      </w:pPr>
      <w:r w:rsidRPr="00F71033">
        <w:rPr>
          <w:rFonts w:ascii="Arial Narrow" w:hAnsi="Arial Narrow"/>
        </w:rPr>
        <w:t>Dubravica, 15. studenog 2022. godine</w:t>
      </w:r>
    </w:p>
    <w:p w:rsidR="00F71033" w:rsidRPr="00F71033" w:rsidRDefault="00F71033" w:rsidP="00F71033">
      <w:pPr>
        <w:tabs>
          <w:tab w:val="left" w:pos="390"/>
          <w:tab w:val="num" w:pos="1080"/>
          <w:tab w:val="left" w:pos="3105"/>
        </w:tabs>
        <w:rPr>
          <w:rFonts w:ascii="Arial Narrow" w:hAnsi="Arial Narrow"/>
        </w:rPr>
      </w:pPr>
    </w:p>
    <w:p w:rsidR="00F71033" w:rsidRPr="00F71033" w:rsidRDefault="00F71033" w:rsidP="00F71033">
      <w:pPr>
        <w:rPr>
          <w:rFonts w:ascii="Arial Narrow" w:hAnsi="Arial Narrow"/>
        </w:rPr>
      </w:pPr>
      <w:r w:rsidRPr="00F71033">
        <w:rPr>
          <w:rFonts w:ascii="Arial Narrow" w:hAnsi="Arial Narrow"/>
        </w:rPr>
        <w:t xml:space="preserve">Na temelju članka 17. stavka 1. i članka 289. Zakona o socijalnoj skrbi („Narodne novine“ broj </w:t>
      </w:r>
      <w:hyperlink r:id="rId138" w:tgtFrame="_blank" w:history="1">
        <w:r w:rsidRPr="00F71033">
          <w:rPr>
            <w:rFonts w:ascii="Arial Narrow" w:hAnsi="Arial Narrow"/>
          </w:rPr>
          <w:t>18/22</w:t>
        </w:r>
      </w:hyperlink>
      <w:r w:rsidRPr="00F71033">
        <w:rPr>
          <w:rFonts w:ascii="Arial Narrow" w:hAnsi="Arial Narrow"/>
        </w:rPr>
        <w:t>, </w:t>
      </w:r>
      <w:hyperlink r:id="rId139" w:tgtFrame="_blank" w:history="1">
        <w:r w:rsidRPr="00F71033">
          <w:rPr>
            <w:rFonts w:ascii="Arial Narrow" w:hAnsi="Arial Narrow"/>
          </w:rPr>
          <w:t>46/22</w:t>
        </w:r>
      </w:hyperlink>
      <w:r w:rsidRPr="00F71033">
        <w:rPr>
          <w:rFonts w:ascii="Arial Narrow" w:hAnsi="Arial Narrow"/>
        </w:rPr>
        <w:t>,) te članka 21. Statuta Općine Dubravica („Službeni  glasnik  Općine Dubravica“ br. 01/2021) Općinsko vijeće Općine Dubravica na svojoj 10. sjednici održanoj dana 15. studenog 2022. godine donosi</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O D L U K U</w:t>
      </w:r>
    </w:p>
    <w:p w:rsidR="00F71033" w:rsidRPr="00F71033" w:rsidRDefault="00F71033" w:rsidP="00F71033">
      <w:pPr>
        <w:jc w:val="center"/>
        <w:rPr>
          <w:rFonts w:ascii="Arial Narrow" w:hAnsi="Arial Narrow"/>
          <w:b/>
        </w:rPr>
      </w:pPr>
      <w:r w:rsidRPr="00F71033">
        <w:rPr>
          <w:rFonts w:ascii="Arial Narrow" w:hAnsi="Arial Narrow"/>
          <w:b/>
        </w:rPr>
        <w:t>o socijalnoj skrbi Općine Dubravica</w:t>
      </w:r>
    </w:p>
    <w:p w:rsidR="00F71033" w:rsidRPr="00F71033" w:rsidRDefault="00F71033" w:rsidP="00F71033">
      <w:pPr>
        <w:rPr>
          <w:rFonts w:ascii="Arial Narrow" w:hAnsi="Arial Narrow"/>
        </w:rPr>
      </w:pPr>
    </w:p>
    <w:p w:rsidR="00F71033" w:rsidRPr="00F71033" w:rsidRDefault="00F71033" w:rsidP="00F71033">
      <w:pPr>
        <w:rPr>
          <w:rFonts w:ascii="Arial Narrow" w:hAnsi="Arial Narrow"/>
          <w:b/>
        </w:rPr>
      </w:pPr>
      <w:r w:rsidRPr="00F71033">
        <w:rPr>
          <w:rFonts w:ascii="Arial Narrow" w:hAnsi="Arial Narrow"/>
          <w:b/>
        </w:rPr>
        <w:t>I. OPĆE ODREDBE</w:t>
      </w:r>
    </w:p>
    <w:p w:rsidR="00F71033" w:rsidRPr="00F71033" w:rsidRDefault="00F71033" w:rsidP="00F71033">
      <w:pPr>
        <w:jc w:val="center"/>
        <w:rPr>
          <w:rFonts w:ascii="Arial Narrow" w:hAnsi="Arial Narrow"/>
          <w:b/>
        </w:rPr>
      </w:pPr>
      <w:r w:rsidRPr="00F71033">
        <w:rPr>
          <w:rFonts w:ascii="Arial Narrow" w:hAnsi="Arial Narrow"/>
          <w:b/>
        </w:rPr>
        <w:t>Članak 1.</w:t>
      </w:r>
    </w:p>
    <w:p w:rsidR="00F71033" w:rsidRPr="00F71033" w:rsidRDefault="00F71033" w:rsidP="00F71033">
      <w:pPr>
        <w:rPr>
          <w:rFonts w:ascii="Arial Narrow" w:hAnsi="Arial Narrow"/>
        </w:rPr>
      </w:pPr>
      <w:r w:rsidRPr="00F71033">
        <w:rPr>
          <w:rFonts w:ascii="Arial Narrow" w:hAnsi="Arial Narrow"/>
        </w:rPr>
        <w:t>Ovom Odlukom utvrđuju se korisnici socijalne skrbi, potpore i naknade u sustavu socijalne skrbi Općine Dubravica (u daljnjem tekstu: pomoći), uvjeti i način njihova ostvarivanja, nadležnost i postupak.</w:t>
      </w:r>
    </w:p>
    <w:p w:rsidR="00F71033" w:rsidRPr="00F71033" w:rsidRDefault="00F71033" w:rsidP="00F71033">
      <w:pPr>
        <w:rPr>
          <w:rFonts w:ascii="Arial Narrow" w:hAnsi="Arial Narrow"/>
        </w:rPr>
      </w:pPr>
      <w:r w:rsidRPr="00F71033">
        <w:rPr>
          <w:rFonts w:ascii="Arial Narrow" w:hAnsi="Arial Narrow"/>
        </w:rPr>
        <w:t>Izrazi koji se koriste u ovoj Odluci, a imaju rodno značenje, odnose se jednako na muški i ženski rod.</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2.</w:t>
      </w:r>
    </w:p>
    <w:p w:rsidR="00F71033" w:rsidRPr="00F71033" w:rsidRDefault="00F71033" w:rsidP="00F71033">
      <w:pPr>
        <w:rPr>
          <w:rFonts w:ascii="Arial Narrow" w:hAnsi="Arial Narrow"/>
        </w:rPr>
      </w:pPr>
      <w:r w:rsidRPr="00F71033">
        <w:rPr>
          <w:rFonts w:ascii="Arial Narrow" w:hAnsi="Arial Narrow"/>
        </w:rPr>
        <w:t>Pomoći iz članka 1. ove Odluke ne mogu se ostvarivati na teret Općine ako je zakonom ili drugim propisom određeno da se ostvaruju na teret državnog proračuna te drugih pravnih ili fizičkih osoba.</w:t>
      </w:r>
    </w:p>
    <w:p w:rsidR="00F71033" w:rsidRPr="00F71033" w:rsidRDefault="00F71033" w:rsidP="00F71033">
      <w:pPr>
        <w:rPr>
          <w:rFonts w:ascii="Arial Narrow" w:hAnsi="Arial Narrow"/>
          <w:b/>
        </w:rPr>
      </w:pPr>
    </w:p>
    <w:p w:rsidR="00F71033" w:rsidRPr="00F71033" w:rsidRDefault="00F71033" w:rsidP="00F71033">
      <w:pPr>
        <w:jc w:val="center"/>
        <w:rPr>
          <w:rFonts w:ascii="Arial Narrow" w:hAnsi="Arial Narrow"/>
          <w:b/>
        </w:rPr>
      </w:pPr>
      <w:r w:rsidRPr="00F71033">
        <w:rPr>
          <w:rFonts w:ascii="Arial Narrow" w:hAnsi="Arial Narrow"/>
          <w:b/>
        </w:rPr>
        <w:t>Članak 3.</w:t>
      </w:r>
    </w:p>
    <w:p w:rsidR="00F71033" w:rsidRPr="00F71033" w:rsidRDefault="00F71033" w:rsidP="00F71033">
      <w:pPr>
        <w:rPr>
          <w:rFonts w:ascii="Arial Narrow" w:hAnsi="Arial Narrow"/>
        </w:rPr>
      </w:pPr>
      <w:r w:rsidRPr="00F71033">
        <w:rPr>
          <w:rFonts w:ascii="Arial Narrow" w:hAnsi="Arial Narrow"/>
        </w:rPr>
        <w:t>Sredstva za ostvarivanje pomoći propisanih Zakonom o socijalnoj skrbi (u daljnjem tekstu: Zakon) u skladu s mogućnostima Općine osiguravaju se u proračunu Općine, a sredstva za druge pomoći utvrđene ovom Odlukom osiguravaju se sukladno proračunskim mogućnostima Općine za tekuću godinu.</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4.</w:t>
      </w:r>
    </w:p>
    <w:p w:rsidR="00F71033" w:rsidRPr="00F71033" w:rsidRDefault="00F71033" w:rsidP="00F71033">
      <w:pPr>
        <w:rPr>
          <w:rFonts w:ascii="Arial Narrow" w:hAnsi="Arial Narrow"/>
        </w:rPr>
      </w:pPr>
      <w:r w:rsidRPr="00F71033">
        <w:rPr>
          <w:rFonts w:ascii="Arial Narrow" w:hAnsi="Arial Narrow"/>
        </w:rPr>
        <w:t>Socijalna skrb je organizirana djelatnost od javnog interesa čiji je cilj pružanje pomoći socijalno ugroženim osobama, kao i osobama u nepovoljnim osobnim ili obiteljskim okolnostima, a obuhvaća prevenciju, pomoć i podršku pojedincu, obitelji i skupinama u svrhu unaprjeđenja kvalitete života te poticanje promjena i osnaživanje korisnika, radi njihovog aktivnog uključivanja u život zajednice.</w:t>
      </w:r>
    </w:p>
    <w:p w:rsidR="00F71033" w:rsidRPr="00F71033" w:rsidRDefault="00F71033" w:rsidP="00F71033">
      <w:pPr>
        <w:rPr>
          <w:rFonts w:ascii="Arial Narrow" w:hAnsi="Arial Narrow"/>
        </w:rPr>
      </w:pPr>
      <w:r w:rsidRPr="00F71033">
        <w:rPr>
          <w:rFonts w:ascii="Arial Narrow" w:hAnsi="Arial Narrow"/>
        </w:rPr>
        <w:t>Poslove u vezi s provedbom ove Odluke obavlja Jedinstveni upravni odjel Općine Dubravica.</w:t>
      </w:r>
    </w:p>
    <w:p w:rsidR="00F71033" w:rsidRPr="00F71033" w:rsidRDefault="00F71033" w:rsidP="00F71033">
      <w:pPr>
        <w:rPr>
          <w:rFonts w:ascii="Arial Narrow" w:hAnsi="Arial Narrow"/>
        </w:rPr>
      </w:pPr>
    </w:p>
    <w:p w:rsidR="00F71033" w:rsidRPr="00F71033" w:rsidRDefault="00F71033" w:rsidP="00F71033">
      <w:pPr>
        <w:rPr>
          <w:rFonts w:ascii="Arial Narrow" w:hAnsi="Arial Narrow"/>
        </w:rPr>
      </w:pPr>
    </w:p>
    <w:p w:rsidR="00F71033" w:rsidRPr="00F71033" w:rsidRDefault="00F71033" w:rsidP="00F71033">
      <w:pPr>
        <w:rPr>
          <w:rFonts w:ascii="Arial Narrow" w:hAnsi="Arial Narrow"/>
          <w:b/>
        </w:rPr>
      </w:pPr>
      <w:r w:rsidRPr="00F71033">
        <w:rPr>
          <w:rFonts w:ascii="Arial Narrow" w:hAnsi="Arial Narrow"/>
          <w:b/>
        </w:rPr>
        <w:t xml:space="preserve">II. KORISNICI SOCIJALNE SKRBI </w:t>
      </w:r>
    </w:p>
    <w:p w:rsidR="00F71033" w:rsidRPr="00F71033" w:rsidRDefault="00F71033" w:rsidP="00F71033">
      <w:pPr>
        <w:rPr>
          <w:rFonts w:ascii="Arial Narrow" w:hAnsi="Arial Narrow"/>
          <w:b/>
        </w:rPr>
      </w:pPr>
    </w:p>
    <w:p w:rsidR="00F71033" w:rsidRPr="00F71033" w:rsidRDefault="00F71033" w:rsidP="00F71033">
      <w:pPr>
        <w:jc w:val="center"/>
        <w:rPr>
          <w:rFonts w:ascii="Arial Narrow" w:hAnsi="Arial Narrow"/>
          <w:b/>
        </w:rPr>
      </w:pPr>
      <w:r w:rsidRPr="00F71033">
        <w:rPr>
          <w:rFonts w:ascii="Arial Narrow" w:hAnsi="Arial Narrow"/>
          <w:b/>
        </w:rPr>
        <w:t>Članak 5.</w:t>
      </w:r>
    </w:p>
    <w:p w:rsidR="00F71033" w:rsidRPr="00F71033" w:rsidRDefault="00F71033" w:rsidP="00F71033">
      <w:pPr>
        <w:rPr>
          <w:rFonts w:ascii="Arial Narrow" w:hAnsi="Arial Narrow"/>
        </w:rPr>
      </w:pPr>
      <w:r w:rsidRPr="00F71033">
        <w:rPr>
          <w:rFonts w:ascii="Arial Narrow" w:hAnsi="Arial Narrow"/>
        </w:rPr>
        <w:t>Prava iz socijalne skrbi koja su utvrđena Zakonom, ovom Odlukom i koja dodjeljuje Općina mogu koristiti hrvatski državljani s prebivalištem na području Općine Dubravica, stranci sa stalnim boravkom, privremenim i dugotrajnim boravištem na području Općine Dubravica te osobe bez državljanstva s privremenim i stalnim boravkom i dugotrajnim boravištem na području Općine Dubravica.</w:t>
      </w:r>
    </w:p>
    <w:p w:rsidR="00F71033" w:rsidRPr="00F71033" w:rsidRDefault="00F71033" w:rsidP="00F71033">
      <w:pPr>
        <w:rPr>
          <w:rFonts w:ascii="Arial Narrow" w:hAnsi="Arial Narrow"/>
        </w:rPr>
      </w:pPr>
      <w:r w:rsidRPr="00F71033">
        <w:rPr>
          <w:rFonts w:ascii="Arial Narrow" w:hAnsi="Arial Narrow"/>
        </w:rPr>
        <w:t>Iznimno, pravo na jednokratnu pomoć može se odobriti i osobama koje ne ispunjavaju uvjete iz stavka 1. ovoga članka pod uvjetima propisanim Zakonom, ako to zahtijevaju životne okolnosti u kojima se našla, a o čemu odlučuje Općinski načelnik u svakom pojedinačnom slučaju.</w:t>
      </w:r>
    </w:p>
    <w:p w:rsidR="00F71033" w:rsidRPr="00F71033" w:rsidRDefault="00F71033" w:rsidP="00F71033">
      <w:pPr>
        <w:rPr>
          <w:rFonts w:ascii="Arial Narrow" w:hAnsi="Arial Narrow"/>
        </w:rPr>
      </w:pPr>
      <w:r w:rsidRPr="00F71033">
        <w:rPr>
          <w:rFonts w:ascii="Arial Narrow" w:hAnsi="Arial Narrow"/>
        </w:rPr>
        <w:t>Prava iz stavka 1. i 2. ovoga članka su neprenosiva te se ne mogu nasljeđivati.</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6.</w:t>
      </w:r>
    </w:p>
    <w:p w:rsidR="00F71033" w:rsidRPr="00F71033" w:rsidRDefault="00F71033" w:rsidP="00F71033">
      <w:pPr>
        <w:rPr>
          <w:rFonts w:ascii="Arial Narrow" w:hAnsi="Arial Narrow"/>
        </w:rPr>
      </w:pPr>
      <w:r w:rsidRPr="00F71033">
        <w:rPr>
          <w:rFonts w:ascii="Arial Narrow" w:hAnsi="Arial Narrow"/>
        </w:rPr>
        <w:t>U smislu ove Odluke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rsidR="00F71033" w:rsidRPr="00F71033" w:rsidRDefault="00F71033" w:rsidP="00F71033">
      <w:pPr>
        <w:rPr>
          <w:rFonts w:ascii="Arial Narrow" w:hAnsi="Arial Narrow"/>
        </w:rPr>
      </w:pPr>
      <w:r w:rsidRPr="00F71033">
        <w:rPr>
          <w:rFonts w:ascii="Arial Narrow" w:hAnsi="Arial Narrow"/>
        </w:rPr>
        <w:t>Pojedini pojmovi u smislu ove Odluke u postupku za ostvarivanje socijalnih prava imaju sljedeće značenje:</w:t>
      </w:r>
    </w:p>
    <w:p w:rsidR="00F71033" w:rsidRPr="00F71033" w:rsidRDefault="00F71033" w:rsidP="00F71033">
      <w:pPr>
        <w:rPr>
          <w:rFonts w:ascii="Arial Narrow" w:hAnsi="Arial Narrow"/>
        </w:rPr>
      </w:pPr>
      <w:r w:rsidRPr="00F71033">
        <w:rPr>
          <w:rFonts w:ascii="Arial Narrow" w:hAnsi="Arial Narrow"/>
        </w:rPr>
        <w:tab/>
        <w:t>1. </w:t>
      </w:r>
      <w:r w:rsidRPr="00F71033">
        <w:rPr>
          <w:rFonts w:ascii="Arial Narrow" w:hAnsi="Arial Narrow"/>
          <w:b/>
        </w:rPr>
        <w:t>korisnik</w:t>
      </w:r>
      <w:r w:rsidRPr="00F71033">
        <w:rPr>
          <w:rFonts w:ascii="Arial Narrow" w:hAnsi="Arial Narrow"/>
        </w:rPr>
        <w:t> je osoba ili kućanstvo koji u sustavu socijalne skrbi ostvaruje naknadu, socijalnu uslugu ili drugi oblik pomoći propisan ovim Zakonom</w:t>
      </w:r>
    </w:p>
    <w:p w:rsidR="00F71033" w:rsidRPr="00F71033" w:rsidRDefault="00F71033" w:rsidP="00F71033">
      <w:pPr>
        <w:rPr>
          <w:rFonts w:ascii="Arial Narrow" w:hAnsi="Arial Narrow"/>
        </w:rPr>
      </w:pPr>
      <w:r w:rsidRPr="00F71033">
        <w:rPr>
          <w:rFonts w:ascii="Arial Narrow" w:hAnsi="Arial Narrow"/>
        </w:rPr>
        <w:tab/>
        <w:t>2. </w:t>
      </w:r>
      <w:r w:rsidRPr="00F71033">
        <w:rPr>
          <w:rFonts w:ascii="Arial Narrow" w:hAnsi="Arial Narrow"/>
          <w:b/>
        </w:rPr>
        <w:t>samac</w:t>
      </w:r>
      <w:r w:rsidRPr="00F71033">
        <w:rPr>
          <w:rFonts w:ascii="Arial Narrow" w:hAnsi="Arial Narrow"/>
        </w:rPr>
        <w:t> je osoba koja živi sama</w:t>
      </w:r>
    </w:p>
    <w:p w:rsidR="00F71033" w:rsidRPr="00F71033" w:rsidRDefault="00F71033" w:rsidP="00F71033">
      <w:pPr>
        <w:rPr>
          <w:rFonts w:ascii="Arial Narrow" w:hAnsi="Arial Narrow"/>
        </w:rPr>
      </w:pPr>
      <w:r w:rsidRPr="00F71033">
        <w:rPr>
          <w:rFonts w:ascii="Arial Narrow" w:hAnsi="Arial Narrow"/>
        </w:rPr>
        <w:tab/>
        <w:t>3. </w:t>
      </w:r>
      <w:r w:rsidRPr="00F71033">
        <w:rPr>
          <w:rFonts w:ascii="Arial Narrow" w:hAnsi="Arial Narrow"/>
          <w:b/>
        </w:rPr>
        <w:t>kućanstvo</w:t>
      </w:r>
      <w:r w:rsidRPr="00F71033">
        <w:rPr>
          <w:rFonts w:ascii="Arial Narrow" w:hAnsi="Arial Narrow"/>
        </w:rPr>
        <w:t> je zajednica osoba koje zajedno žive i podmiruju troškove života</w:t>
      </w:r>
    </w:p>
    <w:p w:rsidR="00F71033" w:rsidRPr="00F71033" w:rsidRDefault="00F71033" w:rsidP="00F71033">
      <w:pPr>
        <w:pStyle w:val="StandardWeb"/>
        <w:spacing w:before="0" w:beforeAutospacing="0" w:after="0" w:afterAutospacing="0"/>
        <w:jc w:val="both"/>
        <w:rPr>
          <w:rFonts w:ascii="Arial Narrow" w:hAnsi="Arial Narrow"/>
          <w:sz w:val="22"/>
          <w:szCs w:val="22"/>
        </w:rPr>
      </w:pPr>
      <w:r w:rsidRPr="00F71033">
        <w:rPr>
          <w:rFonts w:ascii="Arial Narrow" w:hAnsi="Arial Narrow"/>
          <w:sz w:val="22"/>
          <w:szCs w:val="22"/>
        </w:rPr>
        <w:tab/>
        <w:t>4. </w:t>
      </w:r>
      <w:r w:rsidRPr="00F71033">
        <w:rPr>
          <w:rFonts w:ascii="Arial Narrow" w:hAnsi="Arial Narrow"/>
          <w:b/>
          <w:sz w:val="22"/>
          <w:szCs w:val="22"/>
        </w:rPr>
        <w:t>beskućnik</w:t>
      </w:r>
      <w:r w:rsidRPr="00F71033">
        <w:rPr>
          <w:rFonts w:ascii="Arial Narrow" w:hAnsi="Arial Narrow"/>
          <w:sz w:val="22"/>
          <w:szCs w:val="22"/>
        </w:rPr>
        <w:t> je osoba koja nema mjesto stanovanja niti sredstva kojima bi mogla podmiriti troškove stanovanja, a smještena je ili koristi uslugu organiziranog stanovanja u prihvatilištu ili prenoćištu ili boravi na javnim ili drugim mjestima koja nisu namijenjena za stanovanje</w:t>
      </w:r>
    </w:p>
    <w:p w:rsidR="00F71033" w:rsidRPr="00F71033" w:rsidRDefault="00F71033" w:rsidP="00F71033">
      <w:pPr>
        <w:pStyle w:val="StandardWeb"/>
        <w:spacing w:before="0" w:beforeAutospacing="0" w:after="0" w:afterAutospacing="0"/>
        <w:jc w:val="both"/>
        <w:rPr>
          <w:rFonts w:ascii="Arial Narrow" w:hAnsi="Arial Narrow"/>
          <w:sz w:val="22"/>
          <w:szCs w:val="22"/>
        </w:rPr>
      </w:pPr>
      <w:r w:rsidRPr="00F71033">
        <w:rPr>
          <w:rFonts w:ascii="Arial Narrow" w:hAnsi="Arial Narrow"/>
          <w:sz w:val="22"/>
          <w:szCs w:val="22"/>
        </w:rPr>
        <w:tab/>
        <w:t>5. </w:t>
      </w:r>
      <w:r w:rsidRPr="00F71033">
        <w:rPr>
          <w:rFonts w:ascii="Arial Narrow" w:hAnsi="Arial Narrow"/>
          <w:b/>
          <w:sz w:val="22"/>
          <w:szCs w:val="22"/>
        </w:rPr>
        <w:t>osnovne životne potrebe </w:t>
      </w:r>
      <w:r w:rsidRPr="00F71033">
        <w:rPr>
          <w:rFonts w:ascii="Arial Narrow" w:hAnsi="Arial Narrow"/>
          <w:sz w:val="22"/>
          <w:szCs w:val="22"/>
        </w:rPr>
        <w:t>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p>
    <w:p w:rsidR="00F71033" w:rsidRPr="00F71033" w:rsidRDefault="00F71033" w:rsidP="00F71033">
      <w:pPr>
        <w:pStyle w:val="StandardWeb"/>
        <w:spacing w:before="0" w:beforeAutospacing="0" w:after="0" w:afterAutospacing="0"/>
        <w:jc w:val="both"/>
        <w:rPr>
          <w:rFonts w:ascii="Arial Narrow" w:hAnsi="Arial Narrow"/>
          <w:sz w:val="22"/>
          <w:szCs w:val="22"/>
        </w:rPr>
      </w:pPr>
      <w:r w:rsidRPr="00F71033">
        <w:rPr>
          <w:rFonts w:ascii="Arial Narrow" w:hAnsi="Arial Narrow"/>
          <w:sz w:val="22"/>
          <w:szCs w:val="22"/>
        </w:rPr>
        <w:tab/>
        <w:t>6. </w:t>
      </w:r>
      <w:r w:rsidRPr="00F71033">
        <w:rPr>
          <w:rFonts w:ascii="Arial Narrow" w:hAnsi="Arial Narrow"/>
          <w:b/>
          <w:sz w:val="22"/>
          <w:szCs w:val="22"/>
        </w:rPr>
        <w:t>prihod</w:t>
      </w:r>
      <w:r w:rsidRPr="00F71033">
        <w:rPr>
          <w:rFonts w:ascii="Arial Narrow" w:hAnsi="Arial Narrow"/>
          <w:sz w:val="22"/>
          <w:szCs w:val="22"/>
        </w:rPr>
        <w:t> su novčana sredstva ostvarena po osnovi rada, mirovine, primitaka od imovine ili na neki drugi način, primjerice primitak od udjela u kapitalu, kamate od štednje i sl. ostvaren u tuzemstvu i inozemstvu, umanjen za iznos uplaćenog poreza i prireza</w:t>
      </w:r>
    </w:p>
    <w:p w:rsidR="00F71033" w:rsidRPr="00F71033" w:rsidRDefault="00F71033" w:rsidP="00F71033">
      <w:pPr>
        <w:pStyle w:val="StandardWeb"/>
        <w:spacing w:before="0" w:beforeAutospacing="0" w:after="0" w:afterAutospacing="0"/>
        <w:jc w:val="both"/>
        <w:rPr>
          <w:rFonts w:ascii="Arial Narrow" w:hAnsi="Arial Narrow"/>
          <w:sz w:val="22"/>
          <w:szCs w:val="22"/>
        </w:rPr>
      </w:pPr>
      <w:r w:rsidRPr="00F71033">
        <w:rPr>
          <w:rFonts w:ascii="Arial Narrow" w:hAnsi="Arial Narrow"/>
          <w:sz w:val="22"/>
          <w:szCs w:val="22"/>
        </w:rPr>
        <w:tab/>
        <w:t>7. </w:t>
      </w:r>
      <w:r w:rsidRPr="00F71033">
        <w:rPr>
          <w:rFonts w:ascii="Arial Narrow" w:hAnsi="Arial Narrow"/>
          <w:b/>
          <w:sz w:val="22"/>
          <w:szCs w:val="22"/>
        </w:rPr>
        <w:t>imovina</w:t>
      </w:r>
      <w:r w:rsidRPr="00F71033">
        <w:rPr>
          <w:rFonts w:ascii="Arial Narrow" w:hAnsi="Arial Narrow"/>
          <w:sz w:val="22"/>
          <w:szCs w:val="22"/>
        </w:rPr>
        <w:t> 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p>
    <w:p w:rsidR="00F71033" w:rsidRPr="00F71033" w:rsidRDefault="00F71033" w:rsidP="00F71033">
      <w:pPr>
        <w:rPr>
          <w:rFonts w:ascii="Arial Narrow" w:hAnsi="Arial Narrow"/>
        </w:rPr>
      </w:pPr>
    </w:p>
    <w:p w:rsidR="00F71033" w:rsidRPr="00F71033" w:rsidRDefault="00F71033" w:rsidP="00F71033">
      <w:pPr>
        <w:rPr>
          <w:rFonts w:ascii="Arial Narrow" w:hAnsi="Arial Narrow"/>
          <w:b/>
        </w:rPr>
      </w:pPr>
      <w:r w:rsidRPr="00F71033">
        <w:rPr>
          <w:rFonts w:ascii="Arial Narrow" w:hAnsi="Arial Narrow"/>
          <w:b/>
        </w:rPr>
        <w:t xml:space="preserve">III. POTPORE I NAKNADE U SUSTAVU SOCIJALNE SKRBI, UVJETI I NAČIN          </w:t>
      </w:r>
    </w:p>
    <w:p w:rsidR="00F71033" w:rsidRPr="00F71033" w:rsidRDefault="00F71033" w:rsidP="00F71033">
      <w:pPr>
        <w:rPr>
          <w:rFonts w:ascii="Arial Narrow" w:hAnsi="Arial Narrow"/>
          <w:b/>
        </w:rPr>
      </w:pPr>
      <w:r w:rsidRPr="00F71033">
        <w:rPr>
          <w:rFonts w:ascii="Arial Narrow" w:hAnsi="Arial Narrow"/>
          <w:b/>
        </w:rPr>
        <w:t xml:space="preserve">       OSTVARIVANJA </w:t>
      </w:r>
    </w:p>
    <w:p w:rsidR="00F71033" w:rsidRPr="00F71033" w:rsidRDefault="00F71033" w:rsidP="00F71033">
      <w:pPr>
        <w:jc w:val="center"/>
        <w:rPr>
          <w:rFonts w:ascii="Arial Narrow" w:hAnsi="Arial Narrow"/>
          <w:b/>
        </w:rPr>
      </w:pPr>
      <w:r w:rsidRPr="00F71033">
        <w:rPr>
          <w:rFonts w:ascii="Arial Narrow" w:hAnsi="Arial Narrow"/>
          <w:b/>
        </w:rPr>
        <w:t>Članak 7.</w:t>
      </w:r>
    </w:p>
    <w:p w:rsidR="00F71033" w:rsidRPr="00F71033" w:rsidRDefault="00F71033" w:rsidP="00F71033">
      <w:pPr>
        <w:rPr>
          <w:rFonts w:ascii="Arial Narrow" w:hAnsi="Arial Narrow"/>
        </w:rPr>
      </w:pPr>
      <w:r w:rsidRPr="00F71033">
        <w:rPr>
          <w:rFonts w:ascii="Arial Narrow" w:hAnsi="Arial Narrow"/>
        </w:rPr>
        <w:t>Korisnici socijalne skrbi mogu na način definiran ovom Odlukom ostvariti sljedeće potpore i naknade u sustavu socijalne skrbi:</w:t>
      </w:r>
    </w:p>
    <w:p w:rsidR="00F71033" w:rsidRPr="00F71033" w:rsidRDefault="00F71033" w:rsidP="00F71033">
      <w:pPr>
        <w:rPr>
          <w:rFonts w:ascii="Arial Narrow" w:hAnsi="Arial Narrow"/>
        </w:rPr>
      </w:pPr>
      <w:r w:rsidRPr="00F71033">
        <w:rPr>
          <w:rFonts w:ascii="Arial Narrow" w:hAnsi="Arial Narrow"/>
        </w:rPr>
        <w:t>1. naknada za troškove stanovanja</w:t>
      </w:r>
    </w:p>
    <w:p w:rsidR="00F71033" w:rsidRPr="00F71033" w:rsidRDefault="00F71033" w:rsidP="00F71033">
      <w:pPr>
        <w:rPr>
          <w:rFonts w:ascii="Arial Narrow" w:hAnsi="Arial Narrow"/>
        </w:rPr>
      </w:pPr>
      <w:r w:rsidRPr="00F71033">
        <w:rPr>
          <w:rFonts w:ascii="Arial Narrow" w:hAnsi="Arial Narrow"/>
        </w:rPr>
        <w:t>2. jednokratna naknada</w:t>
      </w:r>
    </w:p>
    <w:p w:rsidR="00F71033" w:rsidRPr="00F71033" w:rsidRDefault="00F71033" w:rsidP="00F71033">
      <w:pPr>
        <w:rPr>
          <w:rFonts w:ascii="Arial Narrow" w:hAnsi="Arial Narrow"/>
        </w:rPr>
      </w:pPr>
      <w:r w:rsidRPr="00F71033">
        <w:rPr>
          <w:rFonts w:ascii="Arial Narrow" w:hAnsi="Arial Narrow"/>
        </w:rPr>
        <w:t xml:space="preserve">3. jednokratna novčana potpora za novorođeno dijete </w:t>
      </w:r>
    </w:p>
    <w:p w:rsidR="00F71033" w:rsidRPr="00F71033" w:rsidRDefault="00F71033" w:rsidP="00F71033">
      <w:pPr>
        <w:rPr>
          <w:rFonts w:ascii="Arial Narrow" w:hAnsi="Arial Narrow"/>
        </w:rPr>
      </w:pPr>
      <w:r w:rsidRPr="00F71033">
        <w:rPr>
          <w:rFonts w:ascii="Arial Narrow" w:hAnsi="Arial Narrow"/>
        </w:rPr>
        <w:t>4. financiranje prijevoza starijih osoba s područja Općine Dubravica</w:t>
      </w:r>
    </w:p>
    <w:p w:rsidR="00F71033" w:rsidRPr="00F71033" w:rsidRDefault="00F71033" w:rsidP="00F71033">
      <w:pPr>
        <w:rPr>
          <w:rFonts w:ascii="Arial Narrow" w:hAnsi="Arial Narrow"/>
        </w:rPr>
      </w:pPr>
      <w:r w:rsidRPr="00F71033">
        <w:rPr>
          <w:rFonts w:ascii="Arial Narrow" w:hAnsi="Arial Narrow"/>
        </w:rPr>
        <w:t>5. sufinanciranje prijevoza djece s posebnim potrebama</w:t>
      </w:r>
    </w:p>
    <w:p w:rsidR="00F71033" w:rsidRPr="00F71033" w:rsidRDefault="00F71033" w:rsidP="00F71033">
      <w:pPr>
        <w:rPr>
          <w:rFonts w:ascii="Arial Narrow" w:hAnsi="Arial Narrow"/>
        </w:rPr>
      </w:pPr>
      <w:r w:rsidRPr="00F71033">
        <w:rPr>
          <w:rFonts w:ascii="Arial Narrow" w:hAnsi="Arial Narrow"/>
        </w:rPr>
        <w:t>6. jednokratna novčana pomoć povodom božićnih blagdana i uskrsnih blagdana socijalno ugroženim osobama sa područja Općine Dubravica</w:t>
      </w:r>
    </w:p>
    <w:p w:rsidR="00F71033" w:rsidRPr="00F71033" w:rsidRDefault="00F71033" w:rsidP="00F71033">
      <w:pPr>
        <w:rPr>
          <w:rFonts w:ascii="Arial Narrow" w:hAnsi="Arial Narrow"/>
        </w:rPr>
      </w:pPr>
      <w:r w:rsidRPr="00F71033">
        <w:rPr>
          <w:rFonts w:ascii="Arial Narrow" w:hAnsi="Arial Narrow"/>
        </w:rPr>
        <w:t>7. sufinanciranje prijevoza učenika/studenata s područja Općine Dubravica</w:t>
      </w:r>
    </w:p>
    <w:p w:rsidR="00F71033" w:rsidRPr="00F71033" w:rsidRDefault="00F71033" w:rsidP="00F71033">
      <w:pPr>
        <w:rPr>
          <w:rFonts w:ascii="Arial Narrow" w:hAnsi="Arial Narrow"/>
        </w:rPr>
      </w:pPr>
      <w:r w:rsidRPr="00F71033">
        <w:rPr>
          <w:rFonts w:ascii="Arial Narrow" w:hAnsi="Arial Narrow"/>
        </w:rPr>
        <w:t>8. ostale pomoći</w:t>
      </w:r>
    </w:p>
    <w:p w:rsidR="00F71033" w:rsidRPr="00F71033" w:rsidRDefault="00F71033" w:rsidP="00F71033">
      <w:pPr>
        <w:rPr>
          <w:rFonts w:ascii="Arial Narrow" w:hAnsi="Arial Narrow"/>
        </w:rPr>
      </w:pPr>
    </w:p>
    <w:p w:rsidR="00F71033" w:rsidRPr="00F71033" w:rsidRDefault="00F71033" w:rsidP="00F71033">
      <w:pPr>
        <w:rPr>
          <w:rFonts w:ascii="Arial Narrow" w:hAnsi="Arial Narrow"/>
        </w:rPr>
      </w:pPr>
      <w:r w:rsidRPr="00F71033">
        <w:rPr>
          <w:rFonts w:ascii="Arial Narrow" w:hAnsi="Arial Narrow"/>
        </w:rPr>
        <w:t>Uvjeti, postupak i iznos pomoći iz stavka 1. točke 1. ovog članka utvrđene su sukladno Zakonu.</w:t>
      </w:r>
    </w:p>
    <w:p w:rsidR="00F71033" w:rsidRPr="00F71033" w:rsidRDefault="00F71033" w:rsidP="00F71033">
      <w:pPr>
        <w:rPr>
          <w:rFonts w:ascii="Arial Narrow" w:hAnsi="Arial Narrow"/>
        </w:rPr>
      </w:pPr>
      <w:r w:rsidRPr="00F71033">
        <w:rPr>
          <w:rFonts w:ascii="Arial Narrow" w:hAnsi="Arial Narrow"/>
        </w:rPr>
        <w:t>Pomoći i visina pomoći iz stavka 1. točke 2.-8. ovog članka ostvarivat će se sukladno proračunskim mogućnostima Općine za tekuću godinu.</w:t>
      </w:r>
    </w:p>
    <w:p w:rsidR="00F71033" w:rsidRPr="00F71033" w:rsidRDefault="00F71033" w:rsidP="00F71033">
      <w:pPr>
        <w:rPr>
          <w:rFonts w:ascii="Arial Narrow" w:hAnsi="Arial Narrow"/>
        </w:rPr>
      </w:pPr>
      <w:r w:rsidRPr="00F71033">
        <w:rPr>
          <w:rFonts w:ascii="Arial Narrow" w:hAnsi="Arial Narrow"/>
        </w:rPr>
        <w:t>O priznavanju prava iz stavka 1. ovog članka odlučuje Jedinstveni upravni odjel Općine Dubravica sukladno odredbama ove Odluke i Zakona.</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8.</w:t>
      </w:r>
    </w:p>
    <w:p w:rsidR="00F71033" w:rsidRPr="00F71033" w:rsidRDefault="00F71033" w:rsidP="00F71033">
      <w:pPr>
        <w:rPr>
          <w:rFonts w:ascii="Arial Narrow" w:hAnsi="Arial Narrow"/>
        </w:rPr>
      </w:pPr>
      <w:r w:rsidRPr="00F71033">
        <w:rPr>
          <w:rFonts w:ascii="Arial Narrow" w:hAnsi="Arial Narrow"/>
        </w:rPr>
        <w:t>Korisnik kojemu je odobrena jedna od pomoći iz ove Odluke dužan je odmah, a najkasnije u roku od 8 (osam) dana od dana nastanka promjene prijaviti svaku promjenu činjenica, uvjeta i okolnosti koje mogu utjecati na daljnje ostvarivanje stečene pomoći.</w:t>
      </w:r>
    </w:p>
    <w:p w:rsidR="00F71033" w:rsidRPr="00F71033" w:rsidRDefault="00F71033" w:rsidP="00F71033">
      <w:pPr>
        <w:pStyle w:val="StandardWeb"/>
        <w:spacing w:before="0" w:beforeAutospacing="0" w:after="135" w:afterAutospacing="0"/>
        <w:jc w:val="both"/>
        <w:rPr>
          <w:rFonts w:ascii="Arial Narrow" w:hAnsi="Arial Narrow"/>
          <w:sz w:val="22"/>
          <w:szCs w:val="22"/>
        </w:rPr>
      </w:pPr>
      <w:r w:rsidRPr="00F71033">
        <w:rPr>
          <w:rFonts w:ascii="Arial Narrow" w:hAnsi="Arial Narrow"/>
          <w:sz w:val="22"/>
          <w:szCs w:val="22"/>
        </w:rPr>
        <w:t>U slučaju smrti korisnika pomoći, pravo prestaje s danom smrti te se donosi rješenje o ukidanju rješenja kojim je pravo priznato i utvrđuje se prestanak prava.</w:t>
      </w:r>
    </w:p>
    <w:p w:rsidR="00F71033" w:rsidRPr="00F71033" w:rsidRDefault="00F71033" w:rsidP="00F71033">
      <w:pPr>
        <w:rPr>
          <w:rFonts w:ascii="Arial Narrow" w:hAnsi="Arial Narrow"/>
        </w:rPr>
      </w:pPr>
    </w:p>
    <w:p w:rsidR="00F71033" w:rsidRPr="00F71033" w:rsidRDefault="00F71033" w:rsidP="00F72073">
      <w:pPr>
        <w:numPr>
          <w:ilvl w:val="0"/>
          <w:numId w:val="20"/>
        </w:numPr>
        <w:jc w:val="left"/>
        <w:rPr>
          <w:rFonts w:ascii="Arial Narrow" w:hAnsi="Arial Narrow"/>
          <w:b/>
        </w:rPr>
      </w:pPr>
      <w:r w:rsidRPr="00F71033">
        <w:rPr>
          <w:rFonts w:ascii="Arial Narrow" w:hAnsi="Arial Narrow"/>
          <w:b/>
        </w:rPr>
        <w:t>Naknada za troškove stanovanja</w:t>
      </w:r>
    </w:p>
    <w:p w:rsidR="00F71033" w:rsidRPr="00F71033" w:rsidRDefault="00F71033" w:rsidP="00F71033">
      <w:pPr>
        <w:ind w:left="360"/>
        <w:rPr>
          <w:rFonts w:ascii="Arial Narrow" w:hAnsi="Arial Narrow"/>
          <w:b/>
        </w:rPr>
      </w:pPr>
    </w:p>
    <w:p w:rsidR="00F71033" w:rsidRPr="00F71033" w:rsidRDefault="00F71033" w:rsidP="00F71033">
      <w:pPr>
        <w:jc w:val="center"/>
        <w:rPr>
          <w:rFonts w:ascii="Arial Narrow" w:hAnsi="Arial Narrow"/>
          <w:b/>
        </w:rPr>
      </w:pPr>
      <w:r w:rsidRPr="00F71033">
        <w:rPr>
          <w:rFonts w:ascii="Arial Narrow" w:hAnsi="Arial Narrow"/>
          <w:b/>
        </w:rPr>
        <w:t>Članak 9.</w:t>
      </w:r>
    </w:p>
    <w:p w:rsidR="00F71033" w:rsidRPr="00F71033" w:rsidRDefault="00F71033" w:rsidP="00F71033">
      <w:pPr>
        <w:pStyle w:val="StandardWeb"/>
        <w:spacing w:before="0" w:beforeAutospacing="0" w:after="0" w:afterAutospacing="0"/>
        <w:jc w:val="both"/>
        <w:rPr>
          <w:rFonts w:ascii="Arial Narrow" w:hAnsi="Arial Narrow"/>
          <w:sz w:val="22"/>
          <w:szCs w:val="22"/>
        </w:rPr>
      </w:pPr>
      <w:r w:rsidRPr="00F71033">
        <w:rPr>
          <w:rFonts w:ascii="Arial Narrow" w:hAnsi="Arial Narrow"/>
          <w:sz w:val="22"/>
          <w:szCs w:val="22"/>
        </w:rPr>
        <w:t>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rsidR="00F71033" w:rsidRPr="00F71033" w:rsidRDefault="00F71033" w:rsidP="00F71033">
      <w:pPr>
        <w:pStyle w:val="StandardWeb"/>
        <w:spacing w:before="0" w:beforeAutospacing="0" w:after="0" w:afterAutospacing="0"/>
        <w:jc w:val="both"/>
        <w:rPr>
          <w:rFonts w:ascii="Arial Narrow" w:hAnsi="Arial Narrow"/>
          <w:sz w:val="22"/>
          <w:szCs w:val="22"/>
        </w:rPr>
      </w:pPr>
      <w:r w:rsidRPr="00F71033">
        <w:rPr>
          <w:rFonts w:ascii="Arial Narrow" w:hAnsi="Arial Narrow"/>
          <w:sz w:val="22"/>
          <w:szCs w:val="22"/>
        </w:rPr>
        <w:t>Troškovi stanovanja odnose se na najamninu, komunalne naknade, troškove grijanja, vodne usluge te troškova koji su nastali zbog radova na povećanju energetske učinkovitosti zgrade.</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10.</w:t>
      </w:r>
    </w:p>
    <w:p w:rsidR="00F71033" w:rsidRPr="00F71033" w:rsidRDefault="00F71033" w:rsidP="00F71033">
      <w:pPr>
        <w:pStyle w:val="StandardWeb"/>
        <w:spacing w:before="0" w:beforeAutospacing="0" w:after="0" w:afterAutospacing="0"/>
        <w:jc w:val="both"/>
        <w:rPr>
          <w:rFonts w:ascii="Arial Narrow" w:hAnsi="Arial Narrow"/>
          <w:sz w:val="22"/>
          <w:szCs w:val="22"/>
        </w:rPr>
      </w:pPr>
      <w:r w:rsidRPr="00F71033">
        <w:rPr>
          <w:rFonts w:ascii="Arial Narrow" w:hAnsi="Arial Narrow"/>
          <w:sz w:val="22"/>
          <w:szCs w:val="22"/>
        </w:rPr>
        <w:t>Pravo na naknadu za troškove stanovanja Općina će priznati u visini od najmanje 30 % iznosa zajamčene minimalne naknade priznate samcu odnosno kućanstvu.</w:t>
      </w:r>
    </w:p>
    <w:p w:rsidR="00F71033" w:rsidRPr="00F71033" w:rsidRDefault="00F71033" w:rsidP="00F71033">
      <w:pPr>
        <w:pStyle w:val="StandardWeb"/>
        <w:spacing w:before="0" w:beforeAutospacing="0" w:after="0" w:afterAutospacing="0"/>
        <w:jc w:val="both"/>
        <w:rPr>
          <w:rFonts w:ascii="Arial Narrow" w:hAnsi="Arial Narrow"/>
          <w:sz w:val="22"/>
          <w:szCs w:val="22"/>
        </w:rPr>
      </w:pPr>
      <w:r w:rsidRPr="00F71033">
        <w:rPr>
          <w:rFonts w:ascii="Arial Narrow" w:hAnsi="Arial Narrow"/>
          <w:sz w:val="22"/>
          <w:szCs w:val="22"/>
        </w:rPr>
        <w:t>Ako su troškovi stanovanja manji od 30 % iznosa zajamčene minimalne naknade, pravo na naknadu za troškove stanovanja priznaje se u iznosu stvarnih troškova stanovanja.</w:t>
      </w:r>
    </w:p>
    <w:p w:rsidR="00F71033" w:rsidRPr="00F71033" w:rsidRDefault="00F71033" w:rsidP="00F71033">
      <w:pPr>
        <w:pStyle w:val="StandardWeb"/>
        <w:spacing w:before="0" w:beforeAutospacing="0" w:after="0" w:afterAutospacing="0"/>
        <w:jc w:val="both"/>
        <w:rPr>
          <w:rFonts w:ascii="Arial Narrow" w:hAnsi="Arial Narrow"/>
          <w:sz w:val="22"/>
          <w:szCs w:val="22"/>
        </w:rPr>
      </w:pPr>
      <w:r w:rsidRPr="00F71033">
        <w:rPr>
          <w:rFonts w:ascii="Arial Narrow" w:hAnsi="Arial Narrow"/>
          <w:sz w:val="22"/>
          <w:szCs w:val="22"/>
        </w:rPr>
        <w:t>Općina može naknadu za troškove stanovanja djelomično ili u potpunosti podmiriti izravno u ime i za račun korisnika zajamčene minimalne naknade.</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11.</w:t>
      </w:r>
    </w:p>
    <w:p w:rsidR="00F71033" w:rsidRPr="00F71033" w:rsidRDefault="00F71033" w:rsidP="00F71033">
      <w:pPr>
        <w:rPr>
          <w:rFonts w:ascii="Arial Narrow" w:hAnsi="Arial Narrow"/>
        </w:rPr>
      </w:pPr>
      <w:r w:rsidRPr="00F71033">
        <w:rPr>
          <w:rFonts w:ascii="Arial Narrow" w:hAnsi="Arial Narrow"/>
        </w:rPr>
        <w:t>Postupak za priznavanje prava na naknadu za troškove stanovanja pokreće se na zahtjev korisnika zajamčene minimalne naknade ili po službenoj dužnosti.</w:t>
      </w:r>
    </w:p>
    <w:p w:rsidR="00F71033" w:rsidRPr="00F71033" w:rsidRDefault="00F71033" w:rsidP="00F71033">
      <w:pPr>
        <w:rPr>
          <w:rFonts w:ascii="Arial Narrow" w:hAnsi="Arial Narrow"/>
        </w:rPr>
      </w:pPr>
      <w:r w:rsidRPr="00F71033">
        <w:rPr>
          <w:rFonts w:ascii="Arial Narrow" w:hAnsi="Arial Narrow"/>
        </w:rPr>
        <w:t>Ako se postupak za priznavanje prava na naknadu za troškove stanovanja pokreće na zahtjev korisnika zajamčene minimalne naknade, podnositelj zahtjeva podnosi Jedinstvenom upravnom odjelu Općine Dubravica zahtjev uz kojeg mora priložiti sljedeće dokaze, ovisno za koji trošak stanovanja podnosi zahtjev:</w:t>
      </w:r>
    </w:p>
    <w:p w:rsidR="00F71033" w:rsidRPr="00F71033" w:rsidRDefault="00F71033" w:rsidP="00F71033">
      <w:pPr>
        <w:rPr>
          <w:rFonts w:ascii="Arial Narrow" w:hAnsi="Arial Narrow"/>
        </w:rPr>
      </w:pPr>
      <w:r w:rsidRPr="00F71033">
        <w:rPr>
          <w:rFonts w:ascii="Arial Narrow" w:hAnsi="Arial Narrow"/>
        </w:rPr>
        <w:t>1. najamnina – javnobilježnički ovjeren Ugovor o najmu</w:t>
      </w:r>
    </w:p>
    <w:p w:rsidR="00F71033" w:rsidRPr="00F71033" w:rsidRDefault="00F71033" w:rsidP="00F71033">
      <w:pPr>
        <w:rPr>
          <w:rFonts w:ascii="Arial Narrow" w:hAnsi="Arial Narrow"/>
        </w:rPr>
      </w:pPr>
      <w:r w:rsidRPr="00F71033">
        <w:rPr>
          <w:rFonts w:ascii="Arial Narrow" w:hAnsi="Arial Narrow"/>
        </w:rPr>
        <w:t>2. komunalna naknada - uplatnica</w:t>
      </w:r>
    </w:p>
    <w:p w:rsidR="00F71033" w:rsidRPr="00F71033" w:rsidRDefault="00F71033" w:rsidP="00F71033">
      <w:pPr>
        <w:rPr>
          <w:rFonts w:ascii="Arial Narrow" w:hAnsi="Arial Narrow"/>
        </w:rPr>
      </w:pPr>
      <w:r w:rsidRPr="00F71033">
        <w:rPr>
          <w:rFonts w:ascii="Arial Narrow" w:hAnsi="Arial Narrow"/>
        </w:rPr>
        <w:t>3. vodne usluge - uplatnica</w:t>
      </w:r>
    </w:p>
    <w:p w:rsidR="00F71033" w:rsidRPr="00F71033" w:rsidRDefault="00F71033" w:rsidP="00F71033">
      <w:pPr>
        <w:rPr>
          <w:rFonts w:ascii="Arial Narrow" w:hAnsi="Arial Narrow"/>
        </w:rPr>
      </w:pPr>
      <w:r w:rsidRPr="00F71033">
        <w:rPr>
          <w:rFonts w:ascii="Arial Narrow" w:hAnsi="Arial Narrow"/>
        </w:rPr>
        <w:t>4. radovi na povećanju energetske učinkovitosti zgrade - račun, dokaz o plaćanju</w:t>
      </w:r>
    </w:p>
    <w:p w:rsidR="00F71033" w:rsidRPr="00F71033" w:rsidRDefault="00F71033" w:rsidP="00F71033">
      <w:pPr>
        <w:rPr>
          <w:rFonts w:ascii="Arial Narrow" w:hAnsi="Arial Narrow"/>
        </w:rPr>
      </w:pPr>
      <w:r w:rsidRPr="00F71033">
        <w:rPr>
          <w:rFonts w:ascii="Arial Narrow" w:hAnsi="Arial Narrow"/>
        </w:rPr>
        <w:t>5. troškovi grijanja - vlastoručno potpisana izjava da se podnositelj zahtjeva grije na drva ili drugi odgovarajući dokaz</w:t>
      </w:r>
    </w:p>
    <w:p w:rsidR="00F71033" w:rsidRPr="00F71033" w:rsidRDefault="00F71033" w:rsidP="00F71033">
      <w:pPr>
        <w:rPr>
          <w:rFonts w:ascii="Arial Narrow" w:hAnsi="Arial Narrow"/>
        </w:rPr>
      </w:pPr>
    </w:p>
    <w:p w:rsidR="00F71033" w:rsidRPr="00F71033" w:rsidRDefault="00F71033" w:rsidP="00F71033">
      <w:pPr>
        <w:rPr>
          <w:rFonts w:ascii="Arial Narrow" w:hAnsi="Arial Narrow"/>
        </w:rPr>
      </w:pPr>
      <w:r w:rsidRPr="00F71033">
        <w:rPr>
          <w:rFonts w:ascii="Arial Narrow" w:hAnsi="Arial Narrow"/>
        </w:rPr>
        <w:t>Uz zahtjev za priznavanje prava na naknadu troškova stanovanja podnositelj ujedno mora priložiti:</w:t>
      </w:r>
    </w:p>
    <w:p w:rsidR="00F71033" w:rsidRPr="00F71033" w:rsidRDefault="00F71033" w:rsidP="00F71033">
      <w:pPr>
        <w:rPr>
          <w:rFonts w:ascii="Arial Narrow" w:hAnsi="Arial Narrow"/>
        </w:rPr>
      </w:pPr>
      <w:r w:rsidRPr="00F71033">
        <w:rPr>
          <w:rFonts w:ascii="Arial Narrow" w:hAnsi="Arial Narrow"/>
        </w:rPr>
        <w:t>1. Rješenje Centra za socijalnu skrb/Zavoda o priznavanju prava na zajamčenu minimalnu naknadu (preslika)</w:t>
      </w:r>
    </w:p>
    <w:p w:rsidR="00F71033" w:rsidRPr="00F71033" w:rsidRDefault="00F71033" w:rsidP="00F71033">
      <w:pPr>
        <w:rPr>
          <w:rFonts w:ascii="Arial Narrow" w:hAnsi="Arial Narrow"/>
        </w:rPr>
      </w:pPr>
      <w:r w:rsidRPr="00F71033">
        <w:rPr>
          <w:rFonts w:ascii="Arial Narrow" w:hAnsi="Arial Narrow"/>
        </w:rPr>
        <w:t>2. Uvjerenje o prebivalištu za samca/za sve članove kućanstva (preslika)</w:t>
      </w:r>
    </w:p>
    <w:p w:rsidR="00F71033" w:rsidRPr="00F71033" w:rsidRDefault="00F71033" w:rsidP="00F71033">
      <w:pPr>
        <w:rPr>
          <w:rFonts w:ascii="Arial Narrow" w:hAnsi="Arial Narrow"/>
          <w:u w:val="single"/>
        </w:rPr>
      </w:pPr>
      <w:r w:rsidRPr="00F71033">
        <w:rPr>
          <w:rFonts w:ascii="Arial Narrow" w:hAnsi="Arial Narrow"/>
        </w:rPr>
        <w:t xml:space="preserve">3. Izjavu o članovima kućanstva (popunjenu i potpisanu od svih članova kućanstva) </w:t>
      </w:r>
      <w:r w:rsidRPr="00F71033">
        <w:rPr>
          <w:rFonts w:ascii="Arial Narrow" w:hAnsi="Arial Narrow"/>
          <w:u w:val="single"/>
        </w:rPr>
        <w:t>ukoliko je korisnik zajamčene minimalne naknade odnosno podnositelj zahtjeva kućanstvo</w:t>
      </w:r>
    </w:p>
    <w:p w:rsidR="00F71033" w:rsidRPr="00F71033" w:rsidRDefault="00F71033" w:rsidP="00F71033">
      <w:pPr>
        <w:rPr>
          <w:rFonts w:ascii="Arial Narrow" w:hAnsi="Arial Narrow"/>
          <w:u w:val="single"/>
        </w:rPr>
      </w:pPr>
    </w:p>
    <w:p w:rsidR="00F71033" w:rsidRPr="00F71033" w:rsidRDefault="00F71033" w:rsidP="00F71033">
      <w:pPr>
        <w:rPr>
          <w:rFonts w:ascii="Arial Narrow" w:hAnsi="Arial Narrow"/>
        </w:rPr>
      </w:pPr>
      <w:r w:rsidRPr="00F71033">
        <w:rPr>
          <w:rFonts w:ascii="Arial Narrow" w:hAnsi="Arial Narrow"/>
        </w:rPr>
        <w:t>Naknada za troškove stanovanja isplaćivati će se mjesečno isključivo na IBAN račun podnositelja zahtjeva.</w:t>
      </w:r>
    </w:p>
    <w:p w:rsidR="00F71033" w:rsidRPr="00F71033" w:rsidRDefault="00F71033" w:rsidP="00F71033">
      <w:pPr>
        <w:rPr>
          <w:rFonts w:ascii="Arial Narrow" w:hAnsi="Arial Narrow"/>
          <w:u w:val="single"/>
        </w:rPr>
      </w:pPr>
    </w:p>
    <w:p w:rsidR="00F71033" w:rsidRPr="00F71033" w:rsidRDefault="00F71033" w:rsidP="00F71033">
      <w:pPr>
        <w:rPr>
          <w:rFonts w:ascii="Arial Narrow" w:hAnsi="Arial Narrow"/>
        </w:rPr>
      </w:pPr>
      <w:r w:rsidRPr="00F71033">
        <w:rPr>
          <w:rFonts w:ascii="Arial Narrow" w:hAnsi="Arial Narrow"/>
        </w:rPr>
        <w:t>Za točnost podataka navedenih u zahtjevu za priznavanje prava i podataka danih u postupku preispitivanja uvjeta za daljnje ostvarivanje prava u sustavu socijalne skrbi podnositelj zahtjeva odnosno korisnik zajamčene minimalne naknade odgovara materijalno i kazneno.</w:t>
      </w:r>
    </w:p>
    <w:p w:rsidR="00F71033" w:rsidRPr="00F71033" w:rsidRDefault="00F71033" w:rsidP="00F71033">
      <w:pPr>
        <w:rPr>
          <w:rFonts w:ascii="Arial Narrow" w:hAnsi="Arial Narrow"/>
          <w:b/>
          <w:strike/>
          <w:color w:val="FF0000"/>
        </w:rPr>
      </w:pPr>
    </w:p>
    <w:p w:rsidR="00F71033" w:rsidRPr="00F71033" w:rsidRDefault="00F71033" w:rsidP="00F71033">
      <w:pPr>
        <w:rPr>
          <w:rFonts w:ascii="Arial Narrow" w:hAnsi="Arial Narrow"/>
        </w:rPr>
      </w:pPr>
      <w:r w:rsidRPr="00F71033">
        <w:rPr>
          <w:rFonts w:ascii="Arial Narrow" w:hAnsi="Arial Narrow"/>
        </w:rPr>
        <w:t xml:space="preserve">Zahtjev za priznavanje prava na naknadu troškova stanovanja zajedno sa ostalim obrascima koji mu se prilažu objavljeni su na mrežnoj stranici Općine Dubravica </w:t>
      </w:r>
      <w:hyperlink r:id="rId140" w:history="1">
        <w:r w:rsidRPr="00F71033">
          <w:rPr>
            <w:rStyle w:val="Hiperveza"/>
            <w:rFonts w:ascii="Arial Narrow" w:hAnsi="Arial Narrow"/>
          </w:rPr>
          <w:t>www.dubravica.hr</w:t>
        </w:r>
      </w:hyperlink>
      <w:r w:rsidRPr="00F71033">
        <w:rPr>
          <w:rFonts w:ascii="Arial Narrow" w:hAnsi="Arial Narrow"/>
        </w:rPr>
        <w:t xml:space="preserve"> te su dostupni u zgradi Općine Dubravica, Pavla Štoosa 3.</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12.</w:t>
      </w:r>
    </w:p>
    <w:p w:rsidR="00F71033" w:rsidRPr="00F71033" w:rsidRDefault="00F71033" w:rsidP="00F71033">
      <w:pPr>
        <w:rPr>
          <w:rFonts w:ascii="Arial Narrow" w:hAnsi="Arial Narrow"/>
        </w:rPr>
      </w:pPr>
      <w:r w:rsidRPr="00F71033">
        <w:rPr>
          <w:rFonts w:ascii="Arial Narrow" w:hAnsi="Arial Narrow"/>
        </w:rPr>
        <w:t>Ako nije potrebno provoditi ispitni postupak, o pravu na naknadu za troškove stanovanja odlučuje se rješenjem kojeg korisniku zajamčene minimalne naknade donosi i dostavlja Jedinstveni upravni odjel Općine Dubravica u roku od 15 dana od dana podnošenja urednog zahtjeva korisnika zajamčene minimalne naknade ili pokretanja postupka po službenoj dužnosti, sukladno odredbama ove Odluke i odredbama Zakona.</w:t>
      </w:r>
    </w:p>
    <w:p w:rsidR="00F71033" w:rsidRPr="00F71033" w:rsidRDefault="00F71033" w:rsidP="00F71033">
      <w:pPr>
        <w:rPr>
          <w:rFonts w:ascii="Arial Narrow" w:hAnsi="Arial Narrow"/>
        </w:rPr>
      </w:pPr>
      <w:r w:rsidRPr="00F71033">
        <w:rPr>
          <w:rFonts w:ascii="Arial Narrow" w:hAnsi="Arial Narrow"/>
        </w:rPr>
        <w:t>Ako je potrebno provoditi ispitni postupak, o pravu na naknadu za troškove stanovanja odlučuje se rješenjem kojeg korisniku zajamčene minimalne naknade donosi i dostavlja Jedinstveni upravni odjel Općine Dubravica u roku od 30 dana od dana podnošenja urednog zahtjeva ili pokretanja postupka po službenoj dužnosti.</w:t>
      </w:r>
    </w:p>
    <w:p w:rsidR="00F71033" w:rsidRPr="00F71033" w:rsidRDefault="00F71033" w:rsidP="00F71033">
      <w:pPr>
        <w:rPr>
          <w:rFonts w:ascii="Arial Narrow" w:hAnsi="Arial Narrow"/>
        </w:rPr>
      </w:pPr>
      <w:r w:rsidRPr="00F71033">
        <w:rPr>
          <w:rFonts w:ascii="Arial Narrow" w:hAnsi="Arial Narrow"/>
        </w:rPr>
        <w:t>Pravo na naknadu troškova stanovanja priznato u novčanom iznosu isplaćuju se mjesečno podnositelju zahtjeva odnosno korisniku zajamčene minimalne naknade.</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rPr>
      </w:pPr>
      <w:r w:rsidRPr="00F71033">
        <w:rPr>
          <w:rFonts w:ascii="Arial Narrow" w:hAnsi="Arial Narrow"/>
          <w:b/>
        </w:rPr>
        <w:t>Članak 13.</w:t>
      </w:r>
    </w:p>
    <w:p w:rsidR="00F71033" w:rsidRPr="00F71033" w:rsidRDefault="00F71033" w:rsidP="00F71033">
      <w:pPr>
        <w:rPr>
          <w:rFonts w:ascii="Arial Narrow" w:hAnsi="Arial Narrow"/>
        </w:rPr>
      </w:pPr>
      <w:r w:rsidRPr="00F71033">
        <w:rPr>
          <w:rFonts w:ascii="Arial Narrow" w:hAnsi="Arial Narrow"/>
        </w:rPr>
        <w:t xml:space="preserve">Općina Dubravica će u svom proračunu osigurati sredstva za ostvarivanje prava za podmirenje troškova stanovanja pod uvjetima i na način propisan Zakonom. </w:t>
      </w:r>
    </w:p>
    <w:p w:rsidR="00F71033" w:rsidRPr="00F71033" w:rsidRDefault="00F71033" w:rsidP="00F71033">
      <w:pPr>
        <w:rPr>
          <w:rFonts w:ascii="Arial Narrow" w:hAnsi="Arial Narrow"/>
        </w:rPr>
      </w:pPr>
      <w:r w:rsidRPr="00F71033">
        <w:rPr>
          <w:rFonts w:ascii="Arial Narrow" w:hAnsi="Arial Narrow"/>
        </w:rPr>
        <w:t>Dio troškova stanovanja koji se odnosi na troškove ogrjeva korisnika koji se griju na drva osigurava se iz sredstava državnog proračuna.</w:t>
      </w:r>
    </w:p>
    <w:p w:rsidR="00F71033" w:rsidRPr="00F71033" w:rsidRDefault="00F71033" w:rsidP="00F71033">
      <w:pPr>
        <w:rPr>
          <w:rFonts w:ascii="Arial Narrow" w:hAnsi="Arial Narrow"/>
        </w:rPr>
      </w:pPr>
    </w:p>
    <w:p w:rsidR="00F71033" w:rsidRPr="00F71033" w:rsidRDefault="00F71033" w:rsidP="00F72073">
      <w:pPr>
        <w:numPr>
          <w:ilvl w:val="0"/>
          <w:numId w:val="20"/>
        </w:numPr>
        <w:jc w:val="left"/>
        <w:rPr>
          <w:rFonts w:ascii="Arial Narrow" w:hAnsi="Arial Narrow"/>
          <w:b/>
        </w:rPr>
      </w:pPr>
      <w:r w:rsidRPr="00F71033">
        <w:rPr>
          <w:rFonts w:ascii="Arial Narrow" w:hAnsi="Arial Narrow"/>
          <w:b/>
        </w:rPr>
        <w:t>Jednokratna naknada</w:t>
      </w:r>
    </w:p>
    <w:p w:rsidR="00F71033" w:rsidRPr="00F71033" w:rsidRDefault="00F71033" w:rsidP="00F71033">
      <w:pPr>
        <w:ind w:left="360"/>
        <w:rPr>
          <w:rFonts w:ascii="Arial Narrow" w:hAnsi="Arial Narrow"/>
          <w:b/>
        </w:rPr>
      </w:pPr>
    </w:p>
    <w:p w:rsidR="00F71033" w:rsidRPr="00F71033" w:rsidRDefault="00F71033" w:rsidP="00F71033">
      <w:pPr>
        <w:jc w:val="center"/>
        <w:rPr>
          <w:rFonts w:ascii="Arial Narrow" w:hAnsi="Arial Narrow"/>
          <w:b/>
        </w:rPr>
      </w:pPr>
      <w:r w:rsidRPr="00F71033">
        <w:rPr>
          <w:rFonts w:ascii="Arial Narrow" w:hAnsi="Arial Narrow"/>
          <w:b/>
        </w:rPr>
        <w:t>Članak 14.</w:t>
      </w:r>
    </w:p>
    <w:p w:rsidR="00F71033" w:rsidRPr="00F71033" w:rsidRDefault="00F71033" w:rsidP="00F71033">
      <w:pPr>
        <w:rPr>
          <w:rFonts w:ascii="Arial Narrow" w:hAnsi="Arial Narrow"/>
        </w:rPr>
      </w:pPr>
      <w:r w:rsidRPr="00F71033">
        <w:rPr>
          <w:rFonts w:ascii="Arial Narrow" w:hAnsi="Arial Narrow"/>
        </w:rPr>
        <w:t xml:space="preserve">Jednokratna naknada Odlukom Općinskog načelnika može se odobriti samcu ili kućanstvu, koji zbog podmirenja izvanrednih troškova nastalih zbog trenutačnih životnih okolnosti (rođenja ili obrazovanja djeteta, bolesti ili smrti člana obitelji, prirodne nepogode i slično) nije u mogućnosti podmiriti osnovne životne potrebe. </w:t>
      </w:r>
    </w:p>
    <w:p w:rsidR="00F71033" w:rsidRPr="00F71033" w:rsidRDefault="00F71033" w:rsidP="00F71033">
      <w:pPr>
        <w:rPr>
          <w:rFonts w:ascii="Arial Narrow" w:hAnsi="Arial Narrow"/>
        </w:rPr>
      </w:pPr>
      <w:r w:rsidRPr="00F71033">
        <w:rPr>
          <w:rFonts w:ascii="Arial Narrow" w:hAnsi="Arial Narrow"/>
        </w:rPr>
        <w:t>U pravilu korisnik može ostvariti mogućnost za jednokratnu naknadu prvenstveno na temelju rješenja nadležnog centra za socijalnu skrb (Zavoda) ili drugog nadležnog tijela kao jednokratna naknada.</w:t>
      </w:r>
    </w:p>
    <w:p w:rsidR="00F71033" w:rsidRPr="00F71033" w:rsidRDefault="00F71033" w:rsidP="00F71033">
      <w:pPr>
        <w:rPr>
          <w:rFonts w:ascii="Arial Narrow" w:hAnsi="Arial Narrow"/>
        </w:rPr>
      </w:pPr>
      <w:r w:rsidRPr="00F71033">
        <w:rPr>
          <w:rFonts w:ascii="Arial Narrow" w:hAnsi="Arial Narrow"/>
        </w:rPr>
        <w:t>U slučaju da nadležna tijela iz prethodnog stavka ovog članka zbog nedovoljno osiguranih financijskih sredstava korisniku ne odobre jednokratnu naknadu, odnosno ako odobreni iznos nije dostatan za podmirenje osnovnih životnih potreba te u slučaju kada Jedinstveni upravni odjel Općine Dubravica utvrdi da korisnik nema osnova za ostvarivanje prava na jednokratnu naknadu od navedenih tijela, korisnik može ostvariti mogućnost na jednokratnu naknadu na teret Općine.</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15.</w:t>
      </w:r>
    </w:p>
    <w:p w:rsidR="00F71033" w:rsidRPr="00F71033" w:rsidRDefault="00F71033" w:rsidP="00F71033">
      <w:pPr>
        <w:rPr>
          <w:rFonts w:ascii="Arial Narrow" w:hAnsi="Arial Narrow"/>
        </w:rPr>
      </w:pPr>
      <w:r w:rsidRPr="00F71033">
        <w:rPr>
          <w:rFonts w:ascii="Arial Narrow" w:hAnsi="Arial Narrow"/>
        </w:rPr>
        <w:t>Pravo na jednokratnu naknadu ne priznaje se samcu ili kućanstvu ako:</w:t>
      </w:r>
    </w:p>
    <w:p w:rsidR="00F71033" w:rsidRPr="00F71033" w:rsidRDefault="00F71033" w:rsidP="00F71033">
      <w:pPr>
        <w:rPr>
          <w:rFonts w:ascii="Arial Narrow" w:hAnsi="Arial Narrow"/>
        </w:rPr>
      </w:pPr>
      <w:r w:rsidRPr="00F71033">
        <w:rPr>
          <w:rFonts w:ascii="Arial Narrow" w:hAnsi="Arial Narrow"/>
        </w:rPr>
        <w:tab/>
        <w:t>1. je samac ili član kućanstva vlasnik registriranog vozila čija vrijednost prelazi iznos od 40 osnovica određene Odlukom Vlade RH o osnovici za izračun iznosa drugih naknada u sustavu socijalne skrbi, osim vozila koje služi za prijevoz samca ili člana kućanstva korisnika prava po osnovi invaliditeta, starije i teško pokretne osobe ili je prema procjeni stručnog radnika vozilo nužno zbog prometne izoliranosti</w:t>
      </w:r>
    </w:p>
    <w:p w:rsidR="00F71033" w:rsidRPr="00F71033" w:rsidRDefault="00F71033" w:rsidP="00F71033">
      <w:pPr>
        <w:pStyle w:val="StandardWeb"/>
        <w:spacing w:before="0" w:beforeAutospacing="0" w:after="135" w:afterAutospacing="0"/>
        <w:jc w:val="both"/>
        <w:rPr>
          <w:rFonts w:ascii="Arial Narrow" w:hAnsi="Arial Narrow"/>
          <w:sz w:val="22"/>
          <w:szCs w:val="22"/>
        </w:rPr>
      </w:pPr>
      <w:r w:rsidRPr="00F71033">
        <w:rPr>
          <w:rFonts w:ascii="Arial Narrow" w:hAnsi="Arial Narrow"/>
          <w:sz w:val="22"/>
          <w:szCs w:val="22"/>
        </w:rPr>
        <w:tab/>
        <w:t>2. je samac sklopio ugovor o doživotnom ili dosmrtnom uzdržavanju, osim u slučaju pokretanja postupka za raskid, utvrđenje ništavosti ili poništenja ugovora</w:t>
      </w:r>
    </w:p>
    <w:p w:rsidR="00F71033" w:rsidRPr="00F71033" w:rsidRDefault="00F71033" w:rsidP="00F71033">
      <w:pPr>
        <w:pStyle w:val="StandardWeb"/>
        <w:spacing w:before="0" w:beforeAutospacing="0" w:after="135" w:afterAutospacing="0"/>
        <w:jc w:val="both"/>
        <w:rPr>
          <w:rFonts w:ascii="Arial Narrow" w:hAnsi="Arial Narrow"/>
          <w:sz w:val="22"/>
          <w:szCs w:val="22"/>
        </w:rPr>
      </w:pPr>
      <w:r w:rsidRPr="00F71033">
        <w:rPr>
          <w:rFonts w:ascii="Arial Narrow" w:hAnsi="Arial Narrow"/>
          <w:sz w:val="22"/>
          <w:szCs w:val="22"/>
        </w:rPr>
        <w:tab/>
        <w:t>3. samac ili član kućanstva u postupku priznavanja prava nije omogućio uvid u prihod ili imovinu</w:t>
      </w:r>
    </w:p>
    <w:p w:rsidR="00F71033" w:rsidRPr="00F71033" w:rsidRDefault="00F71033" w:rsidP="00F71033">
      <w:pPr>
        <w:pStyle w:val="StandardWeb"/>
        <w:spacing w:before="0" w:beforeAutospacing="0" w:after="135" w:afterAutospacing="0"/>
        <w:jc w:val="both"/>
        <w:rPr>
          <w:rFonts w:ascii="Arial Narrow" w:hAnsi="Arial Narrow"/>
          <w:sz w:val="22"/>
          <w:szCs w:val="22"/>
        </w:rPr>
      </w:pPr>
      <w:r w:rsidRPr="00F71033">
        <w:rPr>
          <w:rFonts w:ascii="Arial Narrow" w:hAnsi="Arial Narrow"/>
          <w:sz w:val="22"/>
          <w:szCs w:val="22"/>
        </w:rPr>
        <w:tab/>
        <w:t>4. se nezaposleni radno sposoban i djelomično radno sposoban samac ne nalazi u evidenciji nezaposlenih osoba prema zakonu kojim se uređuje tržište rada</w:t>
      </w:r>
    </w:p>
    <w:p w:rsidR="00F71033" w:rsidRPr="00F71033" w:rsidRDefault="00F71033" w:rsidP="00F71033">
      <w:pPr>
        <w:pStyle w:val="StandardWeb"/>
        <w:spacing w:before="0" w:beforeAutospacing="0" w:after="135" w:afterAutospacing="0"/>
        <w:jc w:val="both"/>
        <w:rPr>
          <w:rFonts w:ascii="Arial Narrow" w:hAnsi="Arial Narrow"/>
          <w:sz w:val="22"/>
          <w:szCs w:val="22"/>
        </w:rPr>
      </w:pPr>
      <w:r w:rsidRPr="00F71033">
        <w:rPr>
          <w:rFonts w:ascii="Arial Narrow" w:hAnsi="Arial Narrow"/>
          <w:sz w:val="22"/>
          <w:szCs w:val="22"/>
        </w:rPr>
        <w:tab/>
        <w:t>5. je samac korisnik usluge smještaja ili organiziranog stanovanja na temelju Zakona, osim beskućnika koji je korisnik usluge smještaja ili organiziranog stanovanja u prenoćištu ili prihvatilištu, žrtve nasilja u obitelji i žrtve trgovanja ljudima ili</w:t>
      </w:r>
    </w:p>
    <w:p w:rsidR="00F71033" w:rsidRPr="00F71033" w:rsidRDefault="00F71033" w:rsidP="00F71033">
      <w:pPr>
        <w:pStyle w:val="StandardWeb"/>
        <w:spacing w:before="0" w:beforeAutospacing="0" w:after="135" w:afterAutospacing="0"/>
        <w:jc w:val="both"/>
        <w:rPr>
          <w:rFonts w:ascii="Arial Narrow" w:hAnsi="Arial Narrow"/>
          <w:sz w:val="22"/>
          <w:szCs w:val="22"/>
        </w:rPr>
      </w:pPr>
      <w:r w:rsidRPr="00F71033">
        <w:rPr>
          <w:rFonts w:ascii="Arial Narrow" w:hAnsi="Arial Narrow"/>
          <w:sz w:val="22"/>
          <w:szCs w:val="22"/>
        </w:rPr>
        <w:tab/>
        <w:t>6. je samac otkazao ugovor o radu u razdoblju od šest mjeseci prije pokretanja postupka radi priznavanja prava na jednokratnu naknadu</w:t>
      </w:r>
    </w:p>
    <w:p w:rsidR="00F71033" w:rsidRPr="00F71033" w:rsidRDefault="00F71033" w:rsidP="00F71033">
      <w:pPr>
        <w:rPr>
          <w:rFonts w:ascii="Arial Narrow" w:hAnsi="Arial Narrow"/>
        </w:rPr>
      </w:pPr>
      <w:r w:rsidRPr="00F71033">
        <w:rPr>
          <w:rFonts w:ascii="Arial Narrow" w:hAnsi="Arial Narrow"/>
        </w:rPr>
        <w:t>Postupak za ostvarivanje prava na jednokratnu naknadu pokreće se podnošenjem zahtjeva Jedinstvenom upravnom odjelu Općine Dubravica.</w:t>
      </w:r>
    </w:p>
    <w:p w:rsidR="00F71033" w:rsidRPr="00F71033" w:rsidRDefault="00F71033" w:rsidP="00F71033">
      <w:pPr>
        <w:rPr>
          <w:rFonts w:ascii="Arial Narrow" w:hAnsi="Arial Narrow"/>
        </w:rPr>
      </w:pPr>
      <w:r w:rsidRPr="00F71033">
        <w:rPr>
          <w:rFonts w:ascii="Arial Narrow" w:hAnsi="Arial Narrow"/>
        </w:rPr>
        <w:t xml:space="preserve">Zahtjev za jednokratnu naknadu zajedno sa ostalim obrascima koji mu se prilažu objavljeni su na mrežnoj stranici Općine Dubravica </w:t>
      </w:r>
      <w:hyperlink r:id="rId141" w:history="1">
        <w:r w:rsidRPr="00F71033">
          <w:rPr>
            <w:rStyle w:val="Hiperveza"/>
            <w:rFonts w:ascii="Arial Narrow" w:hAnsi="Arial Narrow"/>
          </w:rPr>
          <w:t>www.dubravica.hr</w:t>
        </w:r>
      </w:hyperlink>
      <w:r w:rsidRPr="00F71033">
        <w:rPr>
          <w:rFonts w:ascii="Arial Narrow" w:hAnsi="Arial Narrow"/>
        </w:rPr>
        <w:t xml:space="preserve"> te su dostupni u zgradi Općine Dubravica, Pavla Štoosa 3.</w:t>
      </w:r>
    </w:p>
    <w:p w:rsidR="00F71033" w:rsidRPr="00F71033" w:rsidRDefault="00F71033" w:rsidP="00F71033">
      <w:pPr>
        <w:rPr>
          <w:rFonts w:ascii="Arial Narrow" w:hAnsi="Arial Narrow"/>
        </w:rPr>
      </w:pPr>
    </w:p>
    <w:p w:rsidR="00F71033" w:rsidRPr="00F71033" w:rsidRDefault="00F71033" w:rsidP="00F71033">
      <w:pPr>
        <w:rPr>
          <w:rFonts w:ascii="Arial Narrow" w:hAnsi="Arial Narrow"/>
        </w:rPr>
      </w:pPr>
      <w:r w:rsidRPr="00F71033">
        <w:rPr>
          <w:rFonts w:ascii="Arial Narrow" w:hAnsi="Arial Narrow"/>
        </w:rPr>
        <w:t>Podnositelj zahtjeva mora obavezno priložiti dokaze:</w:t>
      </w:r>
    </w:p>
    <w:p w:rsidR="00F71033" w:rsidRPr="00F71033" w:rsidRDefault="00F71033" w:rsidP="00F71033">
      <w:pPr>
        <w:rPr>
          <w:rFonts w:ascii="Arial Narrow" w:hAnsi="Arial Narrow"/>
        </w:rPr>
      </w:pPr>
      <w:r w:rsidRPr="00F71033">
        <w:rPr>
          <w:rFonts w:ascii="Arial Narrow" w:hAnsi="Arial Narrow"/>
        </w:rPr>
        <w:tab/>
        <w:t>- potvrdu o prebivalištu podnositelja i članova kućanstva</w:t>
      </w:r>
    </w:p>
    <w:p w:rsidR="00F71033" w:rsidRPr="00F71033" w:rsidRDefault="00F71033" w:rsidP="00F71033">
      <w:pPr>
        <w:rPr>
          <w:rFonts w:ascii="Arial Narrow" w:hAnsi="Arial Narrow"/>
        </w:rPr>
      </w:pPr>
      <w:r w:rsidRPr="00F71033">
        <w:rPr>
          <w:rFonts w:ascii="Arial Narrow" w:hAnsi="Arial Narrow"/>
        </w:rPr>
        <w:tab/>
        <w:t>- potvrdu nadležnog centra za socijalnu skrb (Zavoda) ili drugog nadležnog tijela o ostvarenom pravu na jednokratnu naknadu</w:t>
      </w:r>
    </w:p>
    <w:p w:rsidR="00F71033" w:rsidRPr="00F71033" w:rsidRDefault="00F71033" w:rsidP="00F71033">
      <w:pPr>
        <w:rPr>
          <w:rFonts w:ascii="Arial Narrow" w:hAnsi="Arial Narrow"/>
        </w:rPr>
      </w:pPr>
      <w:r w:rsidRPr="00F71033">
        <w:rPr>
          <w:rFonts w:ascii="Arial Narrow" w:hAnsi="Arial Narrow"/>
        </w:rPr>
        <w:tab/>
        <w:t>- potvrdu o imovnom stanju podnositelja i svih članova kućanstva (potvrdu Porezne uprave)</w:t>
      </w:r>
    </w:p>
    <w:p w:rsidR="00F71033" w:rsidRPr="00F71033" w:rsidRDefault="00F71033" w:rsidP="00F71033">
      <w:pPr>
        <w:rPr>
          <w:rFonts w:ascii="Arial Narrow" w:hAnsi="Arial Narrow"/>
        </w:rPr>
      </w:pPr>
      <w:r w:rsidRPr="00F71033">
        <w:rPr>
          <w:rFonts w:ascii="Arial Narrow" w:hAnsi="Arial Narrow"/>
        </w:rPr>
        <w:tab/>
        <w:t>- ostalu dokumentaciju kojom se dokazuju navodi iz zahtjeva (potvrda o nezaposlenosti, fotokopije računa, vlastoručno potpisane izjave dane pod materijalnom i kaznenom odgovornosti)</w:t>
      </w:r>
    </w:p>
    <w:p w:rsidR="00F71033" w:rsidRPr="00F71033" w:rsidRDefault="00F71033" w:rsidP="00F71033">
      <w:pPr>
        <w:rPr>
          <w:rFonts w:ascii="Arial Narrow" w:hAnsi="Arial Narrow"/>
        </w:rPr>
      </w:pPr>
      <w:r w:rsidRPr="00F71033">
        <w:rPr>
          <w:rFonts w:ascii="Arial Narrow" w:hAnsi="Arial Narrow"/>
        </w:rPr>
        <w:tab/>
        <w:t>- preslika bankovnog računa</w:t>
      </w:r>
    </w:p>
    <w:p w:rsidR="00F71033" w:rsidRPr="00F71033" w:rsidRDefault="00F71033" w:rsidP="00F71033">
      <w:pPr>
        <w:jc w:val="center"/>
        <w:rPr>
          <w:rFonts w:ascii="Arial Narrow" w:hAnsi="Arial Narrow"/>
          <w:b/>
        </w:rPr>
      </w:pPr>
    </w:p>
    <w:p w:rsidR="00F71033" w:rsidRPr="00F71033" w:rsidRDefault="00F71033" w:rsidP="00F71033">
      <w:pPr>
        <w:jc w:val="center"/>
        <w:rPr>
          <w:rFonts w:ascii="Arial Narrow" w:hAnsi="Arial Narrow"/>
          <w:b/>
        </w:rPr>
      </w:pPr>
      <w:r w:rsidRPr="00F71033">
        <w:rPr>
          <w:rFonts w:ascii="Arial Narrow" w:hAnsi="Arial Narrow"/>
          <w:b/>
        </w:rPr>
        <w:t>Članak 16.</w:t>
      </w:r>
    </w:p>
    <w:p w:rsidR="00F71033" w:rsidRPr="00F71033" w:rsidRDefault="00F71033" w:rsidP="00F71033">
      <w:pPr>
        <w:rPr>
          <w:rFonts w:ascii="Arial Narrow" w:hAnsi="Arial Narrow"/>
        </w:rPr>
      </w:pPr>
      <w:r w:rsidRPr="00F71033">
        <w:rPr>
          <w:rFonts w:ascii="Arial Narrow" w:hAnsi="Arial Narrow"/>
        </w:rPr>
        <w:t xml:space="preserve">Jednokratna naknada može iznositi, sukladno raspoloživim sredstvima, najviše 500% osnovice za izračun iznosa drugih naknada u sustavu socijalne skrbi za samca odnosno najviše 700% osnovice za izračun iznosa drugih naknada u sustavu socijalne skrbi za kućanstvo, ista određena Odlukom Vlade RH o osnovici za izračun iznosa drugih naknada u sustavu socijalne skrbi.  </w:t>
      </w:r>
    </w:p>
    <w:p w:rsidR="00F71033" w:rsidRPr="00F71033" w:rsidRDefault="00F71033" w:rsidP="00F71033">
      <w:pPr>
        <w:rPr>
          <w:rFonts w:ascii="Arial Narrow" w:hAnsi="Arial Narrow"/>
        </w:rPr>
      </w:pPr>
      <w:r w:rsidRPr="00F71033">
        <w:rPr>
          <w:rFonts w:ascii="Arial Narrow" w:hAnsi="Arial Narrow"/>
        </w:rPr>
        <w:t>Jednokratna naknada korisniku se u pravilu odobrava kao jednokratna ili višekratna isplata u novcu koja će biti isplaćena izravno na IBAN račun korisnika.</w:t>
      </w:r>
    </w:p>
    <w:p w:rsidR="00F71033" w:rsidRPr="00F71033" w:rsidRDefault="00F71033" w:rsidP="00F71033">
      <w:pPr>
        <w:rPr>
          <w:rFonts w:ascii="Arial Narrow" w:hAnsi="Arial Narrow"/>
        </w:rPr>
      </w:pPr>
      <w:r w:rsidRPr="00F71033">
        <w:rPr>
          <w:rFonts w:ascii="Arial Narrow" w:hAnsi="Arial Narrow"/>
        </w:rPr>
        <w:t>Mogućnost na jednokratnu naknadu ne može istovremeno ostvariti više osoba iz istog kućanstva.</w:t>
      </w:r>
    </w:p>
    <w:p w:rsidR="00F71033" w:rsidRPr="00F71033" w:rsidRDefault="00F71033" w:rsidP="00F71033">
      <w:pPr>
        <w:rPr>
          <w:rFonts w:ascii="Arial Narrow" w:hAnsi="Arial Narrow"/>
        </w:rPr>
      </w:pPr>
      <w:r w:rsidRPr="00F71033">
        <w:rPr>
          <w:rFonts w:ascii="Arial Narrow" w:hAnsi="Arial Narrow"/>
        </w:rPr>
        <w:t>U pravilu se jednokratna naknada istoj osobi, istom kućanstvu može dodijeliti jednom godišnje.</w:t>
      </w:r>
    </w:p>
    <w:p w:rsidR="00F71033" w:rsidRPr="00F71033" w:rsidRDefault="00F71033" w:rsidP="00F71033">
      <w:pPr>
        <w:rPr>
          <w:rFonts w:ascii="Arial Narrow" w:hAnsi="Arial Narrow"/>
        </w:rPr>
      </w:pPr>
      <w:r w:rsidRPr="00F71033">
        <w:rPr>
          <w:rFonts w:ascii="Arial Narrow" w:hAnsi="Arial Narrow"/>
        </w:rPr>
        <w:t>Jednokratna naknada može se odobriti u cijelosti ili djelomično u naravi kada se utvrdi da je to povoljnije za korisnika ili da on pomoć u novcu ne koristi, odnosno da postoji velika vjerojatnost da tu pomoć neće koristiti namjenski.</w:t>
      </w:r>
    </w:p>
    <w:p w:rsidR="00F71033" w:rsidRPr="00F71033" w:rsidRDefault="00F71033" w:rsidP="00F71033">
      <w:pPr>
        <w:rPr>
          <w:rFonts w:ascii="Arial Narrow" w:hAnsi="Arial Narrow"/>
        </w:rPr>
      </w:pPr>
      <w:r w:rsidRPr="00F71033">
        <w:rPr>
          <w:rFonts w:ascii="Arial Narrow" w:hAnsi="Arial Narrow"/>
        </w:rPr>
        <w:t>Zahtjevi se mogu podnositi do iskorištenja sredstava koja su za jednokratne pomoći osigurana u proračunu Općine Dubravica za tekuću proračunsku godinu.</w:t>
      </w:r>
    </w:p>
    <w:p w:rsidR="00F71033" w:rsidRPr="00F71033" w:rsidRDefault="00F71033" w:rsidP="00F71033">
      <w:pPr>
        <w:rPr>
          <w:rFonts w:ascii="Arial Narrow" w:hAnsi="Arial Narrow"/>
        </w:rPr>
      </w:pPr>
      <w:r w:rsidRPr="00F71033">
        <w:rPr>
          <w:rFonts w:ascii="Arial Narrow" w:hAnsi="Arial Narrow"/>
        </w:rPr>
        <w:t>Jedinstveni upravni odjel Općine Dubravica će utvrditi opravdanost zahtjeva i iznos jednokratne naknade, zavisno o osiguranim sredstvima u proračunu Općine Dubravica, te predlagati općinskom načelniku prijedlog Odluke o jednokratnoj naknadi.</w:t>
      </w:r>
    </w:p>
    <w:p w:rsidR="00F71033" w:rsidRPr="00F71033" w:rsidRDefault="00F71033" w:rsidP="00F71033">
      <w:pPr>
        <w:rPr>
          <w:rFonts w:ascii="Arial Narrow" w:hAnsi="Arial Narrow"/>
        </w:rPr>
      </w:pPr>
    </w:p>
    <w:p w:rsidR="00F71033" w:rsidRPr="00F71033" w:rsidRDefault="00F71033" w:rsidP="00F72073">
      <w:pPr>
        <w:numPr>
          <w:ilvl w:val="0"/>
          <w:numId w:val="20"/>
        </w:numPr>
        <w:jc w:val="left"/>
        <w:rPr>
          <w:rFonts w:ascii="Arial Narrow" w:hAnsi="Arial Narrow"/>
          <w:b/>
        </w:rPr>
      </w:pPr>
      <w:r w:rsidRPr="00F71033">
        <w:rPr>
          <w:rFonts w:ascii="Arial Narrow" w:hAnsi="Arial Narrow"/>
          <w:b/>
        </w:rPr>
        <w:t>Jednokratna novčana potpora za novorođeno dijete</w:t>
      </w:r>
    </w:p>
    <w:p w:rsidR="00F71033" w:rsidRPr="00F71033" w:rsidRDefault="00F71033" w:rsidP="00F71033">
      <w:pPr>
        <w:ind w:left="360"/>
        <w:rPr>
          <w:rFonts w:ascii="Arial Narrow" w:hAnsi="Arial Narrow"/>
          <w:b/>
        </w:rPr>
      </w:pPr>
    </w:p>
    <w:p w:rsidR="00F71033" w:rsidRPr="00F71033" w:rsidRDefault="00F71033" w:rsidP="00F71033">
      <w:pPr>
        <w:jc w:val="center"/>
        <w:rPr>
          <w:rFonts w:ascii="Arial Narrow" w:hAnsi="Arial Narrow"/>
          <w:b/>
        </w:rPr>
      </w:pPr>
      <w:r w:rsidRPr="00F71033">
        <w:rPr>
          <w:rFonts w:ascii="Arial Narrow" w:hAnsi="Arial Narrow"/>
          <w:b/>
        </w:rPr>
        <w:t>Članak 17.</w:t>
      </w:r>
    </w:p>
    <w:p w:rsidR="00F71033" w:rsidRPr="00F71033" w:rsidRDefault="00F71033" w:rsidP="00F71033">
      <w:pPr>
        <w:rPr>
          <w:rFonts w:ascii="Arial Narrow" w:hAnsi="Arial Narrow"/>
        </w:rPr>
      </w:pPr>
      <w:r w:rsidRPr="00F71033">
        <w:rPr>
          <w:rFonts w:ascii="Arial Narrow" w:hAnsi="Arial Narrow"/>
        </w:rPr>
        <w:t>Isplata jednokratne novčane potpore za novorođeno dijete, uvjeti i visina isplate utvrđeni su posebnom Odlukom Općinskog vijeća Općine Dubravica.</w:t>
      </w:r>
    </w:p>
    <w:p w:rsidR="00F71033" w:rsidRPr="00F71033" w:rsidRDefault="00F71033" w:rsidP="00F71033">
      <w:pPr>
        <w:rPr>
          <w:rFonts w:ascii="Arial Narrow" w:hAnsi="Arial Narrow"/>
          <w:b/>
        </w:rPr>
      </w:pPr>
    </w:p>
    <w:p w:rsidR="00F71033" w:rsidRPr="00F71033" w:rsidRDefault="00F71033" w:rsidP="00F71033">
      <w:pPr>
        <w:rPr>
          <w:rFonts w:ascii="Arial Narrow" w:hAnsi="Arial Narrow"/>
          <w:b/>
        </w:rPr>
      </w:pPr>
      <w:r w:rsidRPr="00F71033">
        <w:rPr>
          <w:rFonts w:ascii="Arial Narrow" w:hAnsi="Arial Narrow"/>
          <w:b/>
        </w:rPr>
        <w:t xml:space="preserve">     4.  Financiranje prijevoza starijih osoba s područja Općine Dubravica</w:t>
      </w:r>
    </w:p>
    <w:p w:rsidR="00F71033" w:rsidRPr="00F71033" w:rsidRDefault="00F71033" w:rsidP="00F71033">
      <w:pPr>
        <w:ind w:left="360"/>
        <w:rPr>
          <w:rFonts w:ascii="Arial Narrow" w:hAnsi="Arial Narrow"/>
          <w:b/>
        </w:rPr>
      </w:pPr>
    </w:p>
    <w:p w:rsidR="00F71033" w:rsidRPr="00F71033" w:rsidRDefault="00F71033" w:rsidP="00F71033">
      <w:pPr>
        <w:jc w:val="center"/>
        <w:rPr>
          <w:rFonts w:ascii="Arial Narrow" w:hAnsi="Arial Narrow"/>
          <w:b/>
        </w:rPr>
      </w:pPr>
      <w:r w:rsidRPr="00F71033">
        <w:rPr>
          <w:rFonts w:ascii="Arial Narrow" w:hAnsi="Arial Narrow"/>
          <w:b/>
        </w:rPr>
        <w:t>Članak 18.</w:t>
      </w:r>
    </w:p>
    <w:p w:rsidR="00F71033" w:rsidRPr="00F71033" w:rsidRDefault="00F71033" w:rsidP="00F71033">
      <w:pPr>
        <w:rPr>
          <w:rFonts w:ascii="Arial Narrow" w:hAnsi="Arial Narrow"/>
        </w:rPr>
      </w:pPr>
      <w:r w:rsidRPr="00F71033">
        <w:rPr>
          <w:rFonts w:ascii="Arial Narrow" w:hAnsi="Arial Narrow"/>
        </w:rPr>
        <w:t>Po donošenju Odluke Općinskog vijeća Općine Dubravica o usvajanju Plana proračuna Općine Dubravica za iduću godinu, a najkasnije do 31. prosinca tekuće godine, financiranje prijevoza starijih osoba s područja Općine Dubravica, uvjeti i visina financiranja, utvrditi će se Odlukom općinskog načelnika Općine Dubravica o financiranju prijevoza starijih osoba s područja Općine Dubravica za iduću godinu.</w:t>
      </w:r>
    </w:p>
    <w:p w:rsidR="00F71033" w:rsidRPr="00F71033" w:rsidRDefault="00F71033" w:rsidP="00F71033">
      <w:pPr>
        <w:rPr>
          <w:rFonts w:ascii="Arial Narrow" w:hAnsi="Arial Narrow"/>
        </w:rPr>
      </w:pPr>
    </w:p>
    <w:p w:rsidR="00F71033" w:rsidRPr="00F71033" w:rsidRDefault="00F71033" w:rsidP="00F71033">
      <w:pPr>
        <w:rPr>
          <w:rFonts w:ascii="Arial Narrow" w:hAnsi="Arial Narrow"/>
          <w:b/>
        </w:rPr>
      </w:pPr>
      <w:r w:rsidRPr="00F71033">
        <w:rPr>
          <w:rFonts w:ascii="Arial Narrow" w:hAnsi="Arial Narrow"/>
          <w:b/>
        </w:rPr>
        <w:t xml:space="preserve">     5.  Sufinanciranje prijevoza djece s posebnim potrebama</w:t>
      </w:r>
    </w:p>
    <w:p w:rsidR="00F71033" w:rsidRPr="00F71033" w:rsidRDefault="00F71033" w:rsidP="00F71033">
      <w:pPr>
        <w:rPr>
          <w:rFonts w:ascii="Arial Narrow" w:hAnsi="Arial Narrow"/>
          <w:b/>
        </w:rPr>
      </w:pPr>
    </w:p>
    <w:p w:rsidR="00F71033" w:rsidRPr="00F71033" w:rsidRDefault="00F71033" w:rsidP="00F71033">
      <w:pPr>
        <w:jc w:val="center"/>
        <w:rPr>
          <w:rFonts w:ascii="Arial Narrow" w:hAnsi="Arial Narrow"/>
          <w:b/>
        </w:rPr>
      </w:pPr>
      <w:r w:rsidRPr="00F71033">
        <w:rPr>
          <w:rFonts w:ascii="Arial Narrow" w:hAnsi="Arial Narrow"/>
          <w:b/>
        </w:rPr>
        <w:t>Članak 19.</w:t>
      </w:r>
    </w:p>
    <w:p w:rsidR="00F71033" w:rsidRPr="00F71033" w:rsidRDefault="00F71033" w:rsidP="00F71033">
      <w:pPr>
        <w:rPr>
          <w:rFonts w:ascii="Arial Narrow" w:hAnsi="Arial Narrow"/>
        </w:rPr>
      </w:pPr>
      <w:r w:rsidRPr="00F71033">
        <w:rPr>
          <w:rFonts w:ascii="Arial Narrow" w:hAnsi="Arial Narrow"/>
        </w:rPr>
        <w:t>Sufinanciranje prijevoza djece s posebnim potrebama s područja Općine Dubravica, uvjeti i visina sufinanciranja utvrđeni su posebnom Odlukom Općinskog vijeća Općine Dubravica.</w:t>
      </w:r>
    </w:p>
    <w:p w:rsidR="00F71033" w:rsidRPr="00F71033" w:rsidRDefault="00F71033" w:rsidP="00F71033">
      <w:pPr>
        <w:rPr>
          <w:rFonts w:ascii="Arial Narrow" w:hAnsi="Arial Narrow"/>
        </w:rPr>
      </w:pPr>
    </w:p>
    <w:p w:rsidR="00F71033" w:rsidRPr="00F71033" w:rsidRDefault="00F71033" w:rsidP="00F71033">
      <w:pPr>
        <w:rPr>
          <w:rFonts w:ascii="Arial Narrow" w:hAnsi="Arial Narrow"/>
          <w:b/>
        </w:rPr>
      </w:pPr>
      <w:r w:rsidRPr="00F71033">
        <w:rPr>
          <w:rFonts w:ascii="Arial Narrow" w:hAnsi="Arial Narrow"/>
          <w:b/>
        </w:rPr>
        <w:t xml:space="preserve">    6. Jednokratna novčana pomoć povodom božićnih blagdana i uskrsnih blagdana socijalno ugroženim osobama sa područja Općine Dubravica</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20.</w:t>
      </w:r>
    </w:p>
    <w:p w:rsidR="00F71033" w:rsidRPr="00F71033" w:rsidRDefault="00F71033" w:rsidP="00F71033">
      <w:pPr>
        <w:rPr>
          <w:rFonts w:ascii="Arial Narrow" w:hAnsi="Arial Narrow"/>
        </w:rPr>
      </w:pPr>
      <w:r w:rsidRPr="00F71033">
        <w:rPr>
          <w:rFonts w:ascii="Arial Narrow" w:hAnsi="Arial Narrow"/>
        </w:rPr>
        <w:t>Jednokratna novčana pomoć socijalno ugroženom osobama sa područja Općine Dubravica povodom božićnih i uskrsnih blagdana, uvjeti i visina pomoći utvrđeni su posebnim Odlukama Općinskog vijeća Općine Dubravica.</w:t>
      </w:r>
    </w:p>
    <w:p w:rsidR="00F71033" w:rsidRPr="00F71033" w:rsidRDefault="00F71033" w:rsidP="00F71033">
      <w:pPr>
        <w:rPr>
          <w:rFonts w:ascii="Arial Narrow" w:hAnsi="Arial Narrow"/>
        </w:rPr>
      </w:pPr>
    </w:p>
    <w:p w:rsidR="00F71033" w:rsidRPr="00F71033" w:rsidRDefault="00F71033" w:rsidP="00F71033">
      <w:pPr>
        <w:rPr>
          <w:rFonts w:ascii="Arial Narrow" w:hAnsi="Arial Narrow"/>
          <w:b/>
        </w:rPr>
      </w:pPr>
      <w:r w:rsidRPr="00F71033">
        <w:rPr>
          <w:rFonts w:ascii="Arial Narrow" w:hAnsi="Arial Narrow"/>
          <w:b/>
        </w:rPr>
        <w:t xml:space="preserve">     7. Sufinanciranje prijevoza učenika/studenata s područja Općine Dubravica</w:t>
      </w:r>
    </w:p>
    <w:p w:rsidR="00F71033" w:rsidRPr="00F71033" w:rsidRDefault="00F71033" w:rsidP="00F71033">
      <w:pPr>
        <w:rPr>
          <w:rFonts w:ascii="Arial Narrow" w:hAnsi="Arial Narrow"/>
          <w:b/>
        </w:rPr>
      </w:pPr>
    </w:p>
    <w:p w:rsidR="00F71033" w:rsidRPr="00F71033" w:rsidRDefault="00F71033" w:rsidP="00F71033">
      <w:pPr>
        <w:jc w:val="center"/>
        <w:rPr>
          <w:rFonts w:ascii="Arial Narrow" w:hAnsi="Arial Narrow"/>
          <w:b/>
        </w:rPr>
      </w:pPr>
      <w:r w:rsidRPr="00F71033">
        <w:rPr>
          <w:rFonts w:ascii="Arial Narrow" w:hAnsi="Arial Narrow"/>
          <w:b/>
        </w:rPr>
        <w:t>Članak 21.</w:t>
      </w:r>
    </w:p>
    <w:p w:rsidR="00F71033" w:rsidRPr="00F71033" w:rsidRDefault="00F71033" w:rsidP="00F71033">
      <w:pPr>
        <w:rPr>
          <w:rFonts w:ascii="Arial Narrow" w:hAnsi="Arial Narrow"/>
          <w:b/>
        </w:rPr>
      </w:pPr>
      <w:r w:rsidRPr="00F71033">
        <w:rPr>
          <w:rFonts w:ascii="Arial Narrow" w:hAnsi="Arial Narrow"/>
        </w:rPr>
        <w:t>Po donošenju Odluke Općinskog vijeća Općine Dubravica o usvajanju Plana proračuna Općine Dubravica za iduću godinu, a najkasnije do 31. prosinca tekuće godine, sufinanciranje prijevoza učenika/studenata s područja Općine Dubravica, uvjeti i visina financiranja, utvrditi će se Odlukom općinskog načelnika Općine Dubravica o sufinanciranju prijevoza učenika/studenata s područja Općine Dubravica za iduću godinu.</w:t>
      </w:r>
    </w:p>
    <w:p w:rsidR="00F71033" w:rsidRPr="00F71033" w:rsidRDefault="00F71033" w:rsidP="00F71033">
      <w:pPr>
        <w:rPr>
          <w:rFonts w:ascii="Arial Narrow" w:hAnsi="Arial Narrow"/>
        </w:rPr>
      </w:pPr>
    </w:p>
    <w:p w:rsidR="00F71033" w:rsidRPr="00F71033" w:rsidRDefault="00F71033" w:rsidP="00F71033">
      <w:pPr>
        <w:rPr>
          <w:rFonts w:ascii="Arial Narrow" w:hAnsi="Arial Narrow"/>
          <w:b/>
        </w:rPr>
      </w:pPr>
      <w:r w:rsidRPr="00F71033">
        <w:rPr>
          <w:rFonts w:ascii="Arial Narrow" w:hAnsi="Arial Narrow"/>
          <w:b/>
        </w:rPr>
        <w:t xml:space="preserve">     8.  Ostale pomoći</w:t>
      </w:r>
    </w:p>
    <w:p w:rsidR="00F71033" w:rsidRPr="00F71033" w:rsidRDefault="00F71033" w:rsidP="00F71033">
      <w:pPr>
        <w:jc w:val="center"/>
        <w:rPr>
          <w:rFonts w:ascii="Arial Narrow" w:hAnsi="Arial Narrow"/>
          <w:b/>
        </w:rPr>
      </w:pPr>
      <w:r w:rsidRPr="00F71033">
        <w:rPr>
          <w:rFonts w:ascii="Arial Narrow" w:hAnsi="Arial Narrow"/>
          <w:b/>
        </w:rPr>
        <w:t>Članak 22.</w:t>
      </w:r>
    </w:p>
    <w:p w:rsidR="00F71033" w:rsidRPr="00F71033" w:rsidRDefault="00F71033" w:rsidP="00F71033">
      <w:pPr>
        <w:rPr>
          <w:rFonts w:ascii="Arial Narrow" w:hAnsi="Arial Narrow"/>
        </w:rPr>
      </w:pPr>
      <w:r w:rsidRPr="00F71033">
        <w:rPr>
          <w:rFonts w:ascii="Arial Narrow" w:hAnsi="Arial Narrow"/>
        </w:rPr>
        <w:t>Općinski načelnik može posebnom Odlukom odobriti ostale pomoći kojima se neposredno ostvaruju socijalne potrebe mještana, a koje nisu obuhvaćene postojećim potporama i naknadama socijalne skrbi.</w:t>
      </w:r>
    </w:p>
    <w:p w:rsidR="00F71033" w:rsidRPr="00F71033" w:rsidRDefault="00F71033" w:rsidP="00F71033">
      <w:pPr>
        <w:rPr>
          <w:rFonts w:ascii="Arial Narrow" w:hAnsi="Arial Narrow"/>
        </w:rPr>
      </w:pPr>
    </w:p>
    <w:p w:rsidR="00F71033" w:rsidRPr="00F71033" w:rsidRDefault="00F71033" w:rsidP="00F71033">
      <w:pPr>
        <w:rPr>
          <w:rFonts w:ascii="Arial Narrow" w:hAnsi="Arial Narrow"/>
          <w:b/>
        </w:rPr>
      </w:pPr>
      <w:r w:rsidRPr="00F71033">
        <w:rPr>
          <w:rFonts w:ascii="Arial Narrow" w:hAnsi="Arial Narrow"/>
          <w:b/>
        </w:rPr>
        <w:t>IV. NADLEŽNOST I POSTUPAK</w:t>
      </w:r>
    </w:p>
    <w:p w:rsidR="00F71033" w:rsidRPr="00F71033" w:rsidRDefault="00F71033" w:rsidP="00F71033">
      <w:pPr>
        <w:jc w:val="center"/>
        <w:rPr>
          <w:rFonts w:ascii="Arial Narrow" w:hAnsi="Arial Narrow"/>
          <w:b/>
        </w:rPr>
      </w:pPr>
      <w:r w:rsidRPr="00F71033">
        <w:rPr>
          <w:rFonts w:ascii="Arial Narrow" w:hAnsi="Arial Narrow"/>
          <w:b/>
        </w:rPr>
        <w:t>Članak 23.</w:t>
      </w:r>
    </w:p>
    <w:p w:rsidR="00F71033" w:rsidRPr="00F71033" w:rsidRDefault="00F71033" w:rsidP="00F71033">
      <w:pPr>
        <w:rPr>
          <w:rFonts w:ascii="Arial Narrow" w:hAnsi="Arial Narrow"/>
        </w:rPr>
      </w:pPr>
      <w:r w:rsidRPr="00F71033">
        <w:rPr>
          <w:rFonts w:ascii="Arial Narrow" w:hAnsi="Arial Narrow"/>
        </w:rPr>
        <w:t>U postupku rješavanja o pomoćima utvrđenih ovom odlukom nadležan je Jedinstveni upravni odjel Općine Dubravica.</w:t>
      </w:r>
    </w:p>
    <w:p w:rsidR="00F71033" w:rsidRPr="00F71033" w:rsidRDefault="00F71033" w:rsidP="00F71033">
      <w:pPr>
        <w:rPr>
          <w:rFonts w:ascii="Arial Narrow" w:hAnsi="Arial Narrow"/>
        </w:rPr>
      </w:pPr>
      <w:r w:rsidRPr="00F71033">
        <w:rPr>
          <w:rFonts w:ascii="Arial Narrow" w:hAnsi="Arial Narrow"/>
        </w:rPr>
        <w:t>Jedinstveni upravni odjel provodi postupak na temeljnim načelima socijalne skrbi sukladno Zakonu.</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24.</w:t>
      </w:r>
    </w:p>
    <w:p w:rsidR="00F71033" w:rsidRPr="00F71033" w:rsidRDefault="00F71033" w:rsidP="00F71033">
      <w:pPr>
        <w:rPr>
          <w:rFonts w:ascii="Arial Narrow" w:hAnsi="Arial Narrow"/>
        </w:rPr>
      </w:pPr>
      <w:r w:rsidRPr="00F71033">
        <w:rPr>
          <w:rFonts w:ascii="Arial Narrow" w:hAnsi="Arial Narrow"/>
        </w:rPr>
        <w:t xml:space="preserve">Zahtjev stranke za ostvarivanje pomoći utvrđenih ovom odlukom podnosi se Jedinstvenom upravnom odjelu Općine Dubravica uz koji podnositelj zahtjeva prilaže odgovarajuće dokaze i isprave. </w:t>
      </w:r>
    </w:p>
    <w:p w:rsidR="00F71033" w:rsidRPr="00F71033" w:rsidRDefault="00F71033" w:rsidP="00F71033">
      <w:pPr>
        <w:rPr>
          <w:rFonts w:ascii="Arial Narrow" w:hAnsi="Arial Narrow"/>
        </w:rPr>
      </w:pPr>
      <w:r w:rsidRPr="00F71033">
        <w:rPr>
          <w:rFonts w:ascii="Arial Narrow" w:hAnsi="Arial Narrow"/>
        </w:rPr>
        <w:t>Općina može pokrenuti postupak po službenoj dužnosti kada utvrdi ili sazna da je radi zaštite interesa osobe potrebno pokrenuti postupak.</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25.</w:t>
      </w:r>
    </w:p>
    <w:p w:rsidR="00F71033" w:rsidRPr="00F71033" w:rsidRDefault="00F71033" w:rsidP="00F71033">
      <w:pPr>
        <w:rPr>
          <w:rFonts w:ascii="Arial Narrow" w:hAnsi="Arial Narrow"/>
        </w:rPr>
      </w:pPr>
      <w:r w:rsidRPr="00F71033">
        <w:rPr>
          <w:rFonts w:ascii="Arial Narrow" w:hAnsi="Arial Narrow"/>
        </w:rPr>
        <w:t>Općina je dužna po zahtjevu riješiti u roku od 30 dana od dana podnošenja urednog zahtjeva, a za naknadu troškova stanovanja u roku određenom u članku 12. ove Odluke.</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26.</w:t>
      </w:r>
    </w:p>
    <w:p w:rsidR="00F71033" w:rsidRPr="00F71033" w:rsidRDefault="00F71033" w:rsidP="00F71033">
      <w:pPr>
        <w:rPr>
          <w:rFonts w:ascii="Arial Narrow" w:hAnsi="Arial Narrow"/>
        </w:rPr>
      </w:pPr>
      <w:r w:rsidRPr="00F71033">
        <w:rPr>
          <w:rFonts w:ascii="Arial Narrow" w:hAnsi="Arial Narrow"/>
        </w:rPr>
        <w:t>O žalbi protiv rješenja Jedinstvenog upravnog odjela odlučuje nadležno upravno tijelo Zagrebačke županije.</w:t>
      </w:r>
    </w:p>
    <w:p w:rsidR="00F71033" w:rsidRPr="00F71033" w:rsidRDefault="00F71033" w:rsidP="00F71033">
      <w:pPr>
        <w:rPr>
          <w:rFonts w:ascii="Arial Narrow" w:hAnsi="Arial Narrow"/>
        </w:rPr>
      </w:pPr>
      <w:r w:rsidRPr="00F71033">
        <w:rPr>
          <w:rFonts w:ascii="Arial Narrow" w:hAnsi="Arial Narrow"/>
        </w:rPr>
        <w:t>Žalba izjavljena protiv rješenja ne odgađa njegovo izvršenje.</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27.</w:t>
      </w:r>
    </w:p>
    <w:p w:rsidR="00F71033" w:rsidRPr="00F71033" w:rsidRDefault="00F71033" w:rsidP="00F71033">
      <w:pPr>
        <w:rPr>
          <w:rFonts w:ascii="Arial Narrow" w:hAnsi="Arial Narrow"/>
        </w:rPr>
      </w:pPr>
      <w:r w:rsidRPr="00F71033">
        <w:rPr>
          <w:rFonts w:ascii="Arial Narrow" w:hAnsi="Arial Narrow"/>
        </w:rPr>
        <w:t>Općina ima pravo povremeno preispitivati činjenice i okolnosti odlučujuće za ostvarivanje pomoći utvrđenih ovom odlukom te ukoliko su se iste promijenile donosi novo rješenje.</w:t>
      </w:r>
    </w:p>
    <w:p w:rsidR="00F71033" w:rsidRPr="00F71033" w:rsidRDefault="00F71033" w:rsidP="00F71033">
      <w:pPr>
        <w:rPr>
          <w:rFonts w:ascii="Arial Narrow" w:hAnsi="Arial Narrow"/>
        </w:rPr>
      </w:pPr>
    </w:p>
    <w:p w:rsidR="00F71033" w:rsidRPr="00F71033" w:rsidRDefault="00F71033" w:rsidP="00F71033">
      <w:pPr>
        <w:rPr>
          <w:rFonts w:ascii="Arial Narrow" w:hAnsi="Arial Narrow"/>
          <w:b/>
        </w:rPr>
      </w:pPr>
      <w:r w:rsidRPr="00F71033">
        <w:rPr>
          <w:rFonts w:ascii="Arial Narrow" w:hAnsi="Arial Narrow"/>
          <w:b/>
        </w:rPr>
        <w:t>V. KAZNENE ODREDBE</w:t>
      </w:r>
    </w:p>
    <w:p w:rsidR="00F71033" w:rsidRPr="00F71033" w:rsidRDefault="00F71033" w:rsidP="00F71033">
      <w:pPr>
        <w:jc w:val="center"/>
        <w:rPr>
          <w:rFonts w:ascii="Arial Narrow" w:hAnsi="Arial Narrow"/>
          <w:b/>
        </w:rPr>
      </w:pPr>
      <w:r w:rsidRPr="00F71033">
        <w:rPr>
          <w:rFonts w:ascii="Arial Narrow" w:hAnsi="Arial Narrow"/>
          <w:b/>
        </w:rPr>
        <w:t>Članak 28.</w:t>
      </w:r>
    </w:p>
    <w:p w:rsidR="00F71033" w:rsidRPr="00F71033" w:rsidRDefault="00F71033" w:rsidP="00F71033">
      <w:pPr>
        <w:pStyle w:val="StandardWeb"/>
        <w:spacing w:before="0" w:beforeAutospacing="0" w:after="135" w:afterAutospacing="0"/>
        <w:jc w:val="both"/>
        <w:rPr>
          <w:rFonts w:ascii="Arial Narrow" w:hAnsi="Arial Narrow"/>
          <w:sz w:val="22"/>
          <w:szCs w:val="22"/>
        </w:rPr>
      </w:pPr>
      <w:r w:rsidRPr="00F71033">
        <w:rPr>
          <w:rFonts w:ascii="Arial Narrow" w:hAnsi="Arial Narrow"/>
          <w:sz w:val="22"/>
          <w:szCs w:val="22"/>
        </w:rPr>
        <w:t>Korisnik koji je ostvario pravo u sustavu socijalne skrbi ili kojemu je isplaćena novčana naknada na koju nije imao pravo dužan je nadoknaditi štetu za ostvareno nepripadajuće pravo odnosno vratiti primljene iznose ako:</w:t>
      </w:r>
    </w:p>
    <w:p w:rsidR="00F71033" w:rsidRPr="00F71033" w:rsidRDefault="00F71033" w:rsidP="00F71033">
      <w:pPr>
        <w:pStyle w:val="StandardWeb"/>
        <w:spacing w:before="0" w:beforeAutospacing="0" w:after="135" w:afterAutospacing="0"/>
        <w:jc w:val="both"/>
        <w:rPr>
          <w:rFonts w:ascii="Arial Narrow" w:hAnsi="Arial Narrow"/>
          <w:sz w:val="22"/>
          <w:szCs w:val="22"/>
        </w:rPr>
      </w:pPr>
      <w:r w:rsidRPr="00F71033">
        <w:rPr>
          <w:rFonts w:ascii="Arial Narrow" w:hAnsi="Arial Narrow"/>
          <w:sz w:val="22"/>
          <w:szCs w:val="22"/>
        </w:rPr>
        <w:t>1. je na temelju neistinitih ili netočnih podataka za koje je znao ili morao znati da su neistiniti odnosno netočni ili na drugi način neosnovano ostvario pravo iz sustava socijalne skrbi na koje nije imao pravo ili ga je ostvario u većem opsegu nego što mu pripada ili</w:t>
      </w:r>
    </w:p>
    <w:p w:rsidR="00F71033" w:rsidRPr="00F71033" w:rsidRDefault="00F71033" w:rsidP="00F71033">
      <w:pPr>
        <w:pStyle w:val="StandardWeb"/>
        <w:spacing w:before="0" w:beforeAutospacing="0" w:after="135" w:afterAutospacing="0"/>
        <w:jc w:val="both"/>
        <w:rPr>
          <w:rFonts w:ascii="Arial Narrow" w:hAnsi="Arial Narrow"/>
          <w:sz w:val="22"/>
          <w:szCs w:val="22"/>
        </w:rPr>
      </w:pPr>
      <w:r w:rsidRPr="00F71033">
        <w:rPr>
          <w:rFonts w:ascii="Arial Narrow" w:hAnsi="Arial Narrow"/>
          <w:sz w:val="22"/>
          <w:szCs w:val="22"/>
        </w:rPr>
        <w:t>2. je pravo iz sustava socijalne skrbi ostvario zbog toga što nije prijavio promjenu koja utječe na prestanak ili opseg prava, a znao je ili je morao znati za tu promjenu.</w:t>
      </w:r>
    </w:p>
    <w:p w:rsidR="00F71033" w:rsidRPr="00F71033" w:rsidRDefault="00F71033" w:rsidP="00F71033">
      <w:pPr>
        <w:rPr>
          <w:rFonts w:ascii="Arial Narrow" w:hAnsi="Arial Narrow"/>
        </w:rPr>
      </w:pPr>
      <w:r w:rsidRPr="00F71033">
        <w:rPr>
          <w:rFonts w:ascii="Arial Narrow" w:hAnsi="Arial Narrow"/>
        </w:rPr>
        <w:t>Kada Općina utvrdi okolnosti iz stavka 1. ovog članka poziva korisnika putem pisane obavijesti da neosnovano primljenu pomoć vrati u roku od 15 dana od dana dostave obavijesti.</w:t>
      </w:r>
    </w:p>
    <w:p w:rsidR="00F71033" w:rsidRPr="00F71033" w:rsidRDefault="00F71033" w:rsidP="00F71033">
      <w:pPr>
        <w:rPr>
          <w:rFonts w:ascii="Arial Narrow" w:hAnsi="Arial Narrow"/>
        </w:rPr>
      </w:pPr>
      <w:r w:rsidRPr="00F71033">
        <w:rPr>
          <w:rFonts w:ascii="Arial Narrow" w:hAnsi="Arial Narrow"/>
        </w:rPr>
        <w:t>O povratu neosnovano primljene pomoći odlučuje Općinski načelnik.</w:t>
      </w:r>
    </w:p>
    <w:p w:rsidR="00F71033" w:rsidRPr="00F71033" w:rsidRDefault="00F71033" w:rsidP="00F71033">
      <w:pPr>
        <w:rPr>
          <w:rFonts w:ascii="Arial Narrow" w:hAnsi="Arial Narrow"/>
        </w:rPr>
      </w:pPr>
      <w:r w:rsidRPr="00F71033">
        <w:rPr>
          <w:rFonts w:ascii="Arial Narrow" w:hAnsi="Arial Narrow"/>
        </w:rPr>
        <w:t>Na naknadu štete primjenjuje se zakon kojim se uređuju obvezni odnosi.</w:t>
      </w:r>
    </w:p>
    <w:p w:rsidR="00F71033" w:rsidRPr="00F71033" w:rsidRDefault="00F71033" w:rsidP="00F71033">
      <w:pPr>
        <w:rPr>
          <w:rFonts w:ascii="Arial Narrow" w:hAnsi="Arial Narrow"/>
        </w:rPr>
      </w:pPr>
    </w:p>
    <w:p w:rsidR="00F71033" w:rsidRPr="00F71033" w:rsidRDefault="00F71033" w:rsidP="00F71033">
      <w:pPr>
        <w:rPr>
          <w:rFonts w:ascii="Arial Narrow" w:hAnsi="Arial Narrow"/>
          <w:b/>
        </w:rPr>
      </w:pPr>
      <w:r w:rsidRPr="00F71033">
        <w:rPr>
          <w:rFonts w:ascii="Arial Narrow" w:hAnsi="Arial Narrow"/>
          <w:b/>
        </w:rPr>
        <w:t>VI. PRIJELAZNE I ZAVRŠNE ODREDBE</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29.</w:t>
      </w:r>
    </w:p>
    <w:p w:rsidR="00F71033" w:rsidRPr="00F71033" w:rsidRDefault="00F71033" w:rsidP="00F71033">
      <w:pPr>
        <w:rPr>
          <w:rFonts w:ascii="Arial Narrow" w:hAnsi="Arial Narrow"/>
        </w:rPr>
      </w:pPr>
      <w:r w:rsidRPr="00F71033">
        <w:rPr>
          <w:rFonts w:ascii="Arial Narrow" w:hAnsi="Arial Narrow"/>
        </w:rPr>
        <w:t>Danom stupanja na snagu ove Odluke prestaje važiti Odluka o socijalnoj skrbi Općine Dubravica („Službeni glasnik Općine Dubravica“ broj 1/2012).</w:t>
      </w:r>
    </w:p>
    <w:p w:rsidR="00F71033" w:rsidRPr="00F71033" w:rsidRDefault="00F71033" w:rsidP="00F71033">
      <w:pPr>
        <w:rPr>
          <w:rFonts w:ascii="Arial Narrow" w:hAnsi="Arial Narrow"/>
        </w:rPr>
      </w:pPr>
    </w:p>
    <w:p w:rsidR="00F71033" w:rsidRPr="00F71033" w:rsidRDefault="00F71033" w:rsidP="00F71033">
      <w:pPr>
        <w:jc w:val="center"/>
        <w:rPr>
          <w:rFonts w:ascii="Arial Narrow" w:hAnsi="Arial Narrow"/>
          <w:b/>
        </w:rPr>
      </w:pPr>
      <w:r w:rsidRPr="00F71033">
        <w:rPr>
          <w:rFonts w:ascii="Arial Narrow" w:hAnsi="Arial Narrow"/>
          <w:b/>
        </w:rPr>
        <w:t>Članak 30.</w:t>
      </w:r>
    </w:p>
    <w:p w:rsidR="00F71033" w:rsidRPr="00F71033" w:rsidRDefault="00F71033" w:rsidP="00F71033">
      <w:pPr>
        <w:rPr>
          <w:rFonts w:ascii="Arial Narrow" w:hAnsi="Arial Narrow"/>
        </w:rPr>
      </w:pPr>
      <w:r w:rsidRPr="00F71033">
        <w:rPr>
          <w:rFonts w:ascii="Arial Narrow" w:hAnsi="Arial Narrow"/>
        </w:rPr>
        <w:t>Ova Odluka stupa na snagu prvog dana od dana objave u „Službenom glasniku Općine Dubravica“.</w:t>
      </w:r>
    </w:p>
    <w:p w:rsidR="00F71033" w:rsidRPr="00F71033" w:rsidRDefault="00F71033" w:rsidP="00F71033">
      <w:pPr>
        <w:rPr>
          <w:rFonts w:ascii="Arial Narrow" w:hAnsi="Arial Narrow"/>
        </w:rPr>
      </w:pPr>
    </w:p>
    <w:p w:rsidR="00F71033" w:rsidRPr="00F71033" w:rsidRDefault="00F71033" w:rsidP="00F71033">
      <w:pPr>
        <w:jc w:val="right"/>
        <w:rPr>
          <w:rFonts w:ascii="Arial Narrow" w:hAnsi="Arial Narrow"/>
        </w:rPr>
      </w:pPr>
      <w:r w:rsidRPr="00F71033">
        <w:rPr>
          <w:rFonts w:ascii="Arial Narrow" w:hAnsi="Arial Narrow"/>
        </w:rPr>
        <w:t>OPĆINSKO VIJEĆE OPĆINE DUBRAVICA</w:t>
      </w:r>
    </w:p>
    <w:p w:rsidR="00F71033" w:rsidRPr="00F71033" w:rsidRDefault="00F71033" w:rsidP="00F71033">
      <w:pPr>
        <w:jc w:val="right"/>
        <w:rPr>
          <w:rFonts w:ascii="Arial Narrow" w:hAnsi="Arial Narrow"/>
        </w:rPr>
      </w:pPr>
      <w:r w:rsidRPr="00F71033">
        <w:rPr>
          <w:rFonts w:ascii="Arial Narrow" w:hAnsi="Arial Narrow"/>
        </w:rPr>
        <w:t>Predsjednik Ivica Stiperski</w:t>
      </w:r>
    </w:p>
    <w:p w:rsidR="003E0F4D" w:rsidRDefault="003E0F4D" w:rsidP="00AF427C">
      <w:pPr>
        <w:jc w:val="center"/>
        <w:rPr>
          <w:lang w:eastAsia="hr-HR"/>
        </w:rPr>
      </w:pPr>
    </w:p>
    <w:p w:rsidR="003E0F4D" w:rsidRDefault="003E0F4D" w:rsidP="00AF427C">
      <w:pPr>
        <w:jc w:val="center"/>
        <w:rPr>
          <w:lang w:eastAsia="hr-HR"/>
        </w:rPr>
      </w:pPr>
      <w:r w:rsidRPr="003E0F4D">
        <w:rPr>
          <w:rFonts w:ascii="Arial Narrow" w:hAnsi="Arial Narrow"/>
          <w:b/>
          <w:noProof/>
          <w:lang w:eastAsia="hr-HR"/>
        </w:rPr>
        <mc:AlternateContent>
          <mc:Choice Requires="wps">
            <w:drawing>
              <wp:anchor distT="0" distB="0" distL="114300" distR="114300" simplePos="0" relativeHeight="251988992"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37"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27</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52" style="position:absolute;left:0;text-align:left;margin-left:0;margin-top:9pt;width:34.5pt;height:28.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27</w:t>
                      </w:r>
                    </w:p>
                    <w:p w:rsidR="002C51CA" w:rsidRDefault="002C51CA" w:rsidP="003E0F4D">
                      <w:pPr>
                        <w:jc w:val="center"/>
                      </w:pPr>
                    </w:p>
                  </w:txbxContent>
                </v:textbox>
                <w10:wrap anchorx="margin"/>
              </v:roundrect>
            </w:pict>
          </mc:Fallback>
        </mc:AlternateContent>
      </w:r>
    </w:p>
    <w:p w:rsidR="003E0F4D" w:rsidRDefault="003E0F4D" w:rsidP="00AF427C">
      <w:pPr>
        <w:jc w:val="center"/>
        <w:rPr>
          <w:lang w:eastAsia="hr-HR"/>
        </w:rPr>
      </w:pPr>
    </w:p>
    <w:p w:rsidR="002756F5" w:rsidRPr="002756F5" w:rsidRDefault="002756F5" w:rsidP="002756F5">
      <w:pPr>
        <w:rPr>
          <w:b/>
        </w:rPr>
      </w:pPr>
      <w:r w:rsidRPr="00D41CDD">
        <w:rPr>
          <w:b/>
        </w:rPr>
        <w:tab/>
      </w:r>
      <w:r w:rsidRPr="00D41CDD">
        <w:rPr>
          <w:b/>
        </w:rPr>
        <w:tab/>
      </w:r>
    </w:p>
    <w:p w:rsidR="002756F5" w:rsidRPr="002756F5" w:rsidRDefault="002756F5" w:rsidP="002756F5">
      <w:pPr>
        <w:tabs>
          <w:tab w:val="left" w:pos="390"/>
          <w:tab w:val="num" w:pos="1080"/>
          <w:tab w:val="left" w:pos="3105"/>
        </w:tabs>
        <w:rPr>
          <w:rFonts w:ascii="Arial Narrow" w:hAnsi="Arial Narrow"/>
        </w:rPr>
      </w:pPr>
      <w:r w:rsidRPr="002756F5">
        <w:rPr>
          <w:rFonts w:ascii="Arial Narrow" w:hAnsi="Arial Narrow"/>
          <w:b/>
        </w:rPr>
        <w:t xml:space="preserve">KLASA: </w:t>
      </w:r>
      <w:r w:rsidRPr="002756F5">
        <w:rPr>
          <w:rFonts w:ascii="Arial Narrow" w:hAnsi="Arial Narrow"/>
          <w:lang w:val="pl-PL"/>
        </w:rPr>
        <w:t>024-02/22-01/14</w:t>
      </w:r>
    </w:p>
    <w:p w:rsidR="002756F5" w:rsidRPr="002756F5" w:rsidRDefault="002756F5" w:rsidP="002756F5">
      <w:pPr>
        <w:tabs>
          <w:tab w:val="left" w:pos="390"/>
          <w:tab w:val="num" w:pos="1080"/>
          <w:tab w:val="left" w:pos="3105"/>
        </w:tabs>
        <w:rPr>
          <w:rFonts w:ascii="Arial Narrow" w:hAnsi="Arial Narrow"/>
        </w:rPr>
      </w:pPr>
      <w:r w:rsidRPr="002756F5">
        <w:rPr>
          <w:rFonts w:ascii="Arial Narrow" w:hAnsi="Arial Narrow"/>
          <w:b/>
        </w:rPr>
        <w:t>URBROJ:</w:t>
      </w:r>
      <w:r w:rsidRPr="002756F5">
        <w:rPr>
          <w:rFonts w:ascii="Arial Narrow" w:hAnsi="Arial Narrow"/>
        </w:rPr>
        <w:t xml:space="preserve"> 238-40-02-22-29</w:t>
      </w:r>
    </w:p>
    <w:p w:rsidR="002756F5" w:rsidRPr="002756F5" w:rsidRDefault="002756F5" w:rsidP="002756F5">
      <w:pPr>
        <w:tabs>
          <w:tab w:val="left" w:pos="390"/>
          <w:tab w:val="num" w:pos="1080"/>
          <w:tab w:val="left" w:pos="3105"/>
        </w:tabs>
        <w:rPr>
          <w:rFonts w:ascii="Arial Narrow" w:hAnsi="Arial Narrow"/>
        </w:rPr>
      </w:pPr>
      <w:r w:rsidRPr="002756F5">
        <w:rPr>
          <w:rFonts w:ascii="Arial Narrow" w:hAnsi="Arial Narrow"/>
        </w:rPr>
        <w:t>Dubravica, 15. studenog 2022. godine</w:t>
      </w:r>
    </w:p>
    <w:p w:rsidR="002756F5" w:rsidRPr="002756F5" w:rsidRDefault="002756F5" w:rsidP="002756F5">
      <w:pPr>
        <w:rPr>
          <w:rFonts w:ascii="Arial Narrow" w:hAnsi="Arial Narrow"/>
        </w:rPr>
      </w:pPr>
    </w:p>
    <w:p w:rsidR="002756F5" w:rsidRPr="002756F5" w:rsidRDefault="002756F5" w:rsidP="002756F5">
      <w:pPr>
        <w:rPr>
          <w:rFonts w:ascii="Arial Narrow" w:hAnsi="Arial Narrow"/>
        </w:rPr>
      </w:pPr>
      <w:r w:rsidRPr="002756F5">
        <w:rPr>
          <w:rFonts w:ascii="Arial Narrow" w:hAnsi="Arial Narrow"/>
        </w:rPr>
        <w:t>Na temelju članka 2. i 59. Zakona o rodiljnim i roditeljskim potporama („Narodne novine“ broj NN </w:t>
      </w:r>
      <w:hyperlink r:id="rId142" w:tgtFrame="_blank" w:history="1">
        <w:r w:rsidRPr="002756F5">
          <w:rPr>
            <w:rFonts w:ascii="Arial Narrow" w:hAnsi="Arial Narrow"/>
          </w:rPr>
          <w:t>85/08</w:t>
        </w:r>
      </w:hyperlink>
      <w:r w:rsidRPr="002756F5">
        <w:rPr>
          <w:rFonts w:ascii="Arial Narrow" w:hAnsi="Arial Narrow"/>
        </w:rPr>
        <w:t>, </w:t>
      </w:r>
      <w:hyperlink r:id="rId143" w:tgtFrame="_blank" w:history="1">
        <w:r w:rsidRPr="002756F5">
          <w:rPr>
            <w:rFonts w:ascii="Arial Narrow" w:hAnsi="Arial Narrow"/>
          </w:rPr>
          <w:t>110/08</w:t>
        </w:r>
      </w:hyperlink>
      <w:r w:rsidRPr="002756F5">
        <w:rPr>
          <w:rFonts w:ascii="Arial Narrow" w:hAnsi="Arial Narrow"/>
        </w:rPr>
        <w:t>, </w:t>
      </w:r>
      <w:hyperlink r:id="rId144" w:tgtFrame="_blank" w:history="1">
        <w:r w:rsidRPr="002756F5">
          <w:rPr>
            <w:rFonts w:ascii="Arial Narrow" w:hAnsi="Arial Narrow"/>
          </w:rPr>
          <w:t>34/11</w:t>
        </w:r>
      </w:hyperlink>
      <w:r w:rsidRPr="002756F5">
        <w:rPr>
          <w:rFonts w:ascii="Arial Narrow" w:hAnsi="Arial Narrow"/>
        </w:rPr>
        <w:t>, </w:t>
      </w:r>
      <w:hyperlink r:id="rId145" w:tgtFrame="_blank" w:history="1">
        <w:r w:rsidRPr="002756F5">
          <w:rPr>
            <w:rFonts w:ascii="Arial Narrow" w:hAnsi="Arial Narrow"/>
          </w:rPr>
          <w:t>54/13</w:t>
        </w:r>
      </w:hyperlink>
      <w:r w:rsidRPr="002756F5">
        <w:rPr>
          <w:rFonts w:ascii="Arial Narrow" w:hAnsi="Arial Narrow"/>
        </w:rPr>
        <w:t>, </w:t>
      </w:r>
      <w:hyperlink r:id="rId146" w:tgtFrame="_blank" w:history="1">
        <w:r w:rsidRPr="002756F5">
          <w:rPr>
            <w:rFonts w:ascii="Arial Narrow" w:hAnsi="Arial Narrow"/>
          </w:rPr>
          <w:t>152/14</w:t>
        </w:r>
      </w:hyperlink>
      <w:r w:rsidRPr="002756F5">
        <w:rPr>
          <w:rFonts w:ascii="Arial Narrow" w:hAnsi="Arial Narrow"/>
        </w:rPr>
        <w:t>, </w:t>
      </w:r>
      <w:hyperlink r:id="rId147" w:tgtFrame="_blank" w:history="1">
        <w:r w:rsidRPr="002756F5">
          <w:rPr>
            <w:rFonts w:ascii="Arial Narrow" w:hAnsi="Arial Narrow"/>
          </w:rPr>
          <w:t>59/17</w:t>
        </w:r>
      </w:hyperlink>
      <w:r w:rsidRPr="002756F5">
        <w:rPr>
          <w:rFonts w:ascii="Arial Narrow" w:hAnsi="Arial Narrow"/>
        </w:rPr>
        <w:t>, </w:t>
      </w:r>
      <w:hyperlink r:id="rId148" w:tgtFrame="_blank" w:history="1">
        <w:r w:rsidRPr="002756F5">
          <w:rPr>
            <w:rFonts w:ascii="Arial Narrow" w:hAnsi="Arial Narrow"/>
          </w:rPr>
          <w:t>37/20</w:t>
        </w:r>
      </w:hyperlink>
      <w:r w:rsidRPr="002756F5">
        <w:rPr>
          <w:rFonts w:ascii="Arial Narrow" w:hAnsi="Arial Narrow"/>
        </w:rPr>
        <w:t>, </w:t>
      </w:r>
      <w:hyperlink r:id="rId149" w:tgtFrame="_blank" w:history="1">
        <w:r w:rsidRPr="002756F5">
          <w:rPr>
            <w:rFonts w:ascii="Arial Narrow" w:hAnsi="Arial Narrow"/>
          </w:rPr>
          <w:t>85/22</w:t>
        </w:r>
      </w:hyperlink>
      <w:r w:rsidRPr="002756F5">
        <w:rPr>
          <w:rFonts w:ascii="Arial Narrow" w:hAnsi="Arial Narrow"/>
        </w:rPr>
        <w:t xml:space="preserve">), članka 17. Odluke o socijalnoj skrbi Općine Dubravica („Službeni glasnik Općine Dubravica“ br. 07/2022) te članka 21. Statuta Općine Dubravica („Službeni  glasnik  Općine Dubravica“ br. 01/2021) Općinsko vijeće Općine Dubravica na svojoj 10. sjednici održanoj dana 15. studenog 2022. godine donosi </w:t>
      </w:r>
    </w:p>
    <w:p w:rsidR="002756F5" w:rsidRPr="002756F5" w:rsidRDefault="002756F5" w:rsidP="002756F5">
      <w:pPr>
        <w:rPr>
          <w:rFonts w:ascii="Arial Narrow" w:hAnsi="Arial Narrow"/>
        </w:rPr>
      </w:pPr>
    </w:p>
    <w:p w:rsidR="002756F5" w:rsidRPr="002756F5" w:rsidRDefault="002756F5" w:rsidP="002756F5">
      <w:pPr>
        <w:jc w:val="center"/>
        <w:rPr>
          <w:rFonts w:ascii="Arial Narrow" w:hAnsi="Arial Narrow"/>
          <w:b/>
        </w:rPr>
      </w:pPr>
      <w:r w:rsidRPr="002756F5">
        <w:rPr>
          <w:rFonts w:ascii="Arial Narrow" w:hAnsi="Arial Narrow"/>
          <w:b/>
        </w:rPr>
        <w:t>ODLUKU</w:t>
      </w:r>
    </w:p>
    <w:p w:rsidR="002756F5" w:rsidRPr="002756F5" w:rsidRDefault="002756F5" w:rsidP="002756F5">
      <w:pPr>
        <w:jc w:val="center"/>
        <w:rPr>
          <w:rFonts w:ascii="Arial Narrow" w:hAnsi="Arial Narrow"/>
          <w:b/>
        </w:rPr>
      </w:pPr>
      <w:r w:rsidRPr="002756F5">
        <w:rPr>
          <w:rFonts w:ascii="Arial Narrow" w:hAnsi="Arial Narrow"/>
          <w:b/>
        </w:rPr>
        <w:t>o jednokratnoj novčanoj potpori za novorođeno dijete</w:t>
      </w:r>
    </w:p>
    <w:p w:rsidR="002756F5" w:rsidRPr="002756F5" w:rsidRDefault="002756F5" w:rsidP="002756F5">
      <w:pPr>
        <w:rPr>
          <w:rFonts w:ascii="Arial Narrow" w:hAnsi="Arial Narrow"/>
        </w:rPr>
      </w:pPr>
    </w:p>
    <w:p w:rsidR="002756F5" w:rsidRPr="002756F5" w:rsidRDefault="002756F5" w:rsidP="002756F5">
      <w:pPr>
        <w:jc w:val="center"/>
        <w:rPr>
          <w:rFonts w:ascii="Arial Narrow" w:hAnsi="Arial Narrow"/>
          <w:b/>
        </w:rPr>
      </w:pPr>
      <w:r w:rsidRPr="002756F5">
        <w:rPr>
          <w:rFonts w:ascii="Arial Narrow" w:hAnsi="Arial Narrow"/>
          <w:b/>
        </w:rPr>
        <w:t>Članak 1.</w:t>
      </w:r>
    </w:p>
    <w:p w:rsidR="002756F5" w:rsidRPr="002756F5" w:rsidRDefault="002756F5" w:rsidP="002756F5">
      <w:pPr>
        <w:rPr>
          <w:rFonts w:ascii="Arial Narrow" w:hAnsi="Arial Narrow"/>
        </w:rPr>
      </w:pPr>
      <w:r w:rsidRPr="002756F5">
        <w:rPr>
          <w:rFonts w:ascii="Arial Narrow" w:hAnsi="Arial Narrow"/>
        </w:rPr>
        <w:t xml:space="preserve">         Ovom se Odlukom odobrava isplata jednokratne novčane potpore za novorođeno dijete:</w:t>
      </w:r>
    </w:p>
    <w:p w:rsidR="002756F5" w:rsidRPr="002756F5" w:rsidRDefault="002756F5" w:rsidP="002756F5">
      <w:pPr>
        <w:rPr>
          <w:rFonts w:ascii="Arial Narrow" w:hAnsi="Arial Narrow"/>
        </w:rPr>
      </w:pPr>
      <w:r w:rsidRPr="002756F5">
        <w:rPr>
          <w:rFonts w:ascii="Arial Narrow" w:hAnsi="Arial Narrow"/>
        </w:rPr>
        <w:tab/>
        <w:t>- za prvo dijete u iznosu od 2.000,00 kuna/265,45 EUR (fiksni tečaj konverzije 1 EUR=7,53450 HRK)</w:t>
      </w:r>
    </w:p>
    <w:p w:rsidR="002756F5" w:rsidRPr="002756F5" w:rsidRDefault="002756F5" w:rsidP="002756F5">
      <w:pPr>
        <w:rPr>
          <w:rFonts w:ascii="Arial Narrow" w:hAnsi="Arial Narrow"/>
        </w:rPr>
      </w:pPr>
      <w:r w:rsidRPr="002756F5">
        <w:rPr>
          <w:rFonts w:ascii="Arial Narrow" w:hAnsi="Arial Narrow"/>
        </w:rPr>
        <w:tab/>
        <w:t>- za drugo dijete u iznosu od 3.000,00 kuna/398,17 EUR (fiksni tečaj konverzije 1 EUR=7,53450 HRK)</w:t>
      </w:r>
    </w:p>
    <w:p w:rsidR="002756F5" w:rsidRPr="002756F5" w:rsidRDefault="002756F5" w:rsidP="002756F5">
      <w:pPr>
        <w:rPr>
          <w:rFonts w:ascii="Arial Narrow" w:hAnsi="Arial Narrow"/>
        </w:rPr>
      </w:pPr>
      <w:r w:rsidRPr="002756F5">
        <w:rPr>
          <w:rFonts w:ascii="Arial Narrow" w:hAnsi="Arial Narrow"/>
        </w:rPr>
        <w:tab/>
        <w:t>- za treće i svako sljedeće dijete u iznosu od 5.000,00 kuna/663,61 EUR (fiksni tečaj konverzije 1 EUR=7,53450 HRK).</w:t>
      </w:r>
    </w:p>
    <w:p w:rsidR="002756F5" w:rsidRPr="002756F5" w:rsidRDefault="002756F5" w:rsidP="002756F5">
      <w:pPr>
        <w:rPr>
          <w:rFonts w:ascii="Arial Narrow" w:hAnsi="Arial Narrow"/>
        </w:rPr>
      </w:pPr>
    </w:p>
    <w:p w:rsidR="002756F5" w:rsidRPr="002756F5" w:rsidRDefault="002756F5" w:rsidP="002756F5">
      <w:pPr>
        <w:jc w:val="center"/>
        <w:rPr>
          <w:rFonts w:ascii="Arial Narrow" w:hAnsi="Arial Narrow"/>
          <w:b/>
        </w:rPr>
      </w:pPr>
      <w:r w:rsidRPr="002756F5">
        <w:rPr>
          <w:rFonts w:ascii="Arial Narrow" w:hAnsi="Arial Narrow"/>
          <w:b/>
        </w:rPr>
        <w:t>Članak 2.</w:t>
      </w:r>
    </w:p>
    <w:p w:rsidR="002756F5" w:rsidRPr="002756F5" w:rsidRDefault="002756F5" w:rsidP="002756F5">
      <w:pPr>
        <w:rPr>
          <w:rFonts w:ascii="Arial Narrow" w:hAnsi="Arial Narrow"/>
        </w:rPr>
      </w:pPr>
      <w:r w:rsidRPr="002756F5">
        <w:rPr>
          <w:rFonts w:ascii="Arial Narrow" w:hAnsi="Arial Narrow"/>
        </w:rPr>
        <w:t xml:space="preserve">         Pravo na jednokratnu novčanu potporu za novorođeno dijete ostvaruju roditelji djeteta uz uvjet da barem jedan od roditelja ima prijavljeno prebivalište na području Općine Dubravica u vremenskom razdoblju od najmanje godine dana te da su podmirene sve zakonske i ugovorne obveze prema Općini.</w:t>
      </w:r>
    </w:p>
    <w:p w:rsidR="002756F5" w:rsidRPr="002756F5" w:rsidRDefault="002756F5" w:rsidP="002756F5">
      <w:pPr>
        <w:rPr>
          <w:rFonts w:ascii="Arial Narrow" w:hAnsi="Arial Narrow"/>
        </w:rPr>
      </w:pPr>
    </w:p>
    <w:p w:rsidR="002756F5" w:rsidRPr="002756F5" w:rsidRDefault="002756F5" w:rsidP="002756F5">
      <w:pPr>
        <w:jc w:val="center"/>
        <w:rPr>
          <w:rFonts w:ascii="Arial Narrow" w:hAnsi="Arial Narrow"/>
          <w:b/>
        </w:rPr>
      </w:pPr>
      <w:r w:rsidRPr="002756F5">
        <w:rPr>
          <w:rFonts w:ascii="Arial Narrow" w:hAnsi="Arial Narrow"/>
          <w:b/>
        </w:rPr>
        <w:t xml:space="preserve">Članak 3. </w:t>
      </w:r>
    </w:p>
    <w:p w:rsidR="002756F5" w:rsidRPr="002756F5" w:rsidRDefault="002756F5" w:rsidP="002756F5">
      <w:pPr>
        <w:rPr>
          <w:rFonts w:ascii="Arial Narrow" w:hAnsi="Arial Narrow"/>
        </w:rPr>
      </w:pPr>
      <w:r w:rsidRPr="002756F5">
        <w:rPr>
          <w:rFonts w:ascii="Arial Narrow" w:hAnsi="Arial Narrow"/>
        </w:rPr>
        <w:t xml:space="preserve">         Pravo na jednokratnu novčanu potporu ostvaruje se podnošenjem pisanog zahtjeva jednog od roditelja ili zajedničkim zahtjevom, u roku od 6 mjeseci od dana rođenja djeteta. </w:t>
      </w:r>
    </w:p>
    <w:p w:rsidR="002756F5" w:rsidRPr="002756F5" w:rsidRDefault="002756F5" w:rsidP="002756F5">
      <w:pPr>
        <w:rPr>
          <w:rFonts w:ascii="Arial Narrow" w:hAnsi="Arial Narrow"/>
        </w:rPr>
      </w:pPr>
      <w:r w:rsidRPr="002756F5">
        <w:rPr>
          <w:rFonts w:ascii="Arial Narrow" w:hAnsi="Arial Narrow"/>
        </w:rPr>
        <w:t xml:space="preserve">         Uz ispunjeni obrazac zahtjeva roditelji su obvezni priložiti i preslike sljedećih dokumenata:</w:t>
      </w:r>
    </w:p>
    <w:p w:rsidR="002756F5" w:rsidRPr="002756F5" w:rsidRDefault="002756F5" w:rsidP="00F72073">
      <w:pPr>
        <w:numPr>
          <w:ilvl w:val="0"/>
          <w:numId w:val="21"/>
        </w:numPr>
        <w:rPr>
          <w:rFonts w:ascii="Arial Narrow" w:hAnsi="Arial Narrow"/>
        </w:rPr>
      </w:pPr>
      <w:r w:rsidRPr="002756F5">
        <w:rPr>
          <w:rFonts w:ascii="Arial Narrow" w:hAnsi="Arial Narrow"/>
        </w:rPr>
        <w:t>izvadak iz matice rođenih novorođenog djeteta za kojeg se traži jednokratna novčana potpora</w:t>
      </w:r>
    </w:p>
    <w:p w:rsidR="002756F5" w:rsidRPr="002756F5" w:rsidRDefault="002756F5" w:rsidP="00F72073">
      <w:pPr>
        <w:numPr>
          <w:ilvl w:val="0"/>
          <w:numId w:val="21"/>
        </w:numPr>
        <w:rPr>
          <w:rFonts w:ascii="Arial Narrow" w:hAnsi="Arial Narrow"/>
        </w:rPr>
      </w:pPr>
      <w:r w:rsidRPr="002756F5">
        <w:rPr>
          <w:rFonts w:ascii="Arial Narrow" w:hAnsi="Arial Narrow"/>
        </w:rPr>
        <w:t>izvadak iz matice rođenih preostale djece</w:t>
      </w:r>
    </w:p>
    <w:p w:rsidR="002756F5" w:rsidRPr="002756F5" w:rsidRDefault="002756F5" w:rsidP="00F72073">
      <w:pPr>
        <w:numPr>
          <w:ilvl w:val="0"/>
          <w:numId w:val="21"/>
        </w:numPr>
        <w:rPr>
          <w:rFonts w:ascii="Arial Narrow" w:hAnsi="Arial Narrow"/>
        </w:rPr>
      </w:pPr>
      <w:r w:rsidRPr="002756F5">
        <w:rPr>
          <w:rFonts w:ascii="Arial Narrow" w:hAnsi="Arial Narrow"/>
        </w:rPr>
        <w:t>uvjerenje o prebivalištu jednog od roditelja ne starije od mjesec dana (ili preslika osobne iskaznice),</w:t>
      </w:r>
    </w:p>
    <w:p w:rsidR="002756F5" w:rsidRPr="002756F5" w:rsidRDefault="002756F5" w:rsidP="00F72073">
      <w:pPr>
        <w:numPr>
          <w:ilvl w:val="0"/>
          <w:numId w:val="21"/>
        </w:numPr>
        <w:rPr>
          <w:rFonts w:ascii="Arial Narrow" w:hAnsi="Arial Narrow"/>
        </w:rPr>
      </w:pPr>
      <w:r w:rsidRPr="002756F5">
        <w:rPr>
          <w:rFonts w:ascii="Arial Narrow" w:hAnsi="Arial Narrow"/>
        </w:rPr>
        <w:t>uvjerenje o prebivalištu novorođenog djeteta za kojeg se traži jednokratna novčana potpora, ne starije od mjesec dana od podnošenja zahtjeva (ili preslika osobne iskaznice),</w:t>
      </w:r>
    </w:p>
    <w:p w:rsidR="002756F5" w:rsidRPr="002756F5" w:rsidRDefault="002756F5" w:rsidP="00F72073">
      <w:pPr>
        <w:numPr>
          <w:ilvl w:val="0"/>
          <w:numId w:val="21"/>
        </w:numPr>
        <w:rPr>
          <w:rFonts w:ascii="Arial Narrow" w:hAnsi="Arial Narrow"/>
        </w:rPr>
      </w:pPr>
      <w:r w:rsidRPr="002756F5">
        <w:rPr>
          <w:rFonts w:ascii="Arial Narrow" w:hAnsi="Arial Narrow"/>
        </w:rPr>
        <w:t>uvjerenje o prebivalištu preostale djece, ne starije od mjesec dana od podnošenja zahtjeva (ili preslika osobne iskaznice).</w:t>
      </w:r>
    </w:p>
    <w:p w:rsidR="002756F5" w:rsidRPr="002756F5" w:rsidRDefault="002756F5" w:rsidP="002756F5">
      <w:pPr>
        <w:ind w:left="360"/>
        <w:rPr>
          <w:rFonts w:ascii="Arial Narrow" w:hAnsi="Arial Narrow"/>
        </w:rPr>
      </w:pPr>
    </w:p>
    <w:p w:rsidR="002756F5" w:rsidRPr="002756F5" w:rsidRDefault="002756F5" w:rsidP="002756F5">
      <w:pPr>
        <w:rPr>
          <w:rFonts w:ascii="Arial Narrow" w:hAnsi="Arial Narrow"/>
        </w:rPr>
      </w:pPr>
      <w:r w:rsidRPr="002756F5">
        <w:rPr>
          <w:rFonts w:ascii="Arial Narrow" w:hAnsi="Arial Narrow"/>
        </w:rPr>
        <w:t xml:space="preserve">         Uz preslike dokumenata potrebno je dostaviti i njihove originale na uvid.</w:t>
      </w:r>
    </w:p>
    <w:p w:rsidR="002756F5" w:rsidRPr="002756F5" w:rsidRDefault="002756F5" w:rsidP="002756F5">
      <w:pPr>
        <w:rPr>
          <w:rFonts w:ascii="Arial Narrow" w:hAnsi="Arial Narrow"/>
        </w:rPr>
      </w:pPr>
    </w:p>
    <w:p w:rsidR="002756F5" w:rsidRPr="002756F5" w:rsidRDefault="002756F5" w:rsidP="002756F5">
      <w:pPr>
        <w:jc w:val="center"/>
        <w:rPr>
          <w:rFonts w:ascii="Arial Narrow" w:hAnsi="Arial Narrow"/>
        </w:rPr>
      </w:pPr>
      <w:r w:rsidRPr="002756F5">
        <w:rPr>
          <w:rFonts w:ascii="Arial Narrow" w:hAnsi="Arial Narrow"/>
          <w:b/>
        </w:rPr>
        <w:t>Članak 4</w:t>
      </w:r>
      <w:r w:rsidRPr="002756F5">
        <w:rPr>
          <w:rFonts w:ascii="Arial Narrow" w:hAnsi="Arial Narrow"/>
        </w:rPr>
        <w:t xml:space="preserve">. </w:t>
      </w:r>
    </w:p>
    <w:p w:rsidR="002756F5" w:rsidRPr="002756F5" w:rsidRDefault="002756F5" w:rsidP="002756F5">
      <w:pPr>
        <w:rPr>
          <w:rFonts w:ascii="Arial Narrow" w:hAnsi="Arial Narrow"/>
        </w:rPr>
      </w:pPr>
      <w:r w:rsidRPr="002756F5">
        <w:rPr>
          <w:rFonts w:ascii="Arial Narrow" w:hAnsi="Arial Narrow"/>
        </w:rPr>
        <w:t xml:space="preserve">         Jedinstveni upravi odjel Općine Dubravica provesti će postupak utvrđivanja prava te temeljem provedenog upravnog postupka i priznavanju prava izvršit će isplatu jednokratne novčane potpore.</w:t>
      </w:r>
    </w:p>
    <w:p w:rsidR="002756F5" w:rsidRPr="002756F5" w:rsidRDefault="002756F5" w:rsidP="002756F5">
      <w:pPr>
        <w:rPr>
          <w:rFonts w:ascii="Arial Narrow" w:hAnsi="Arial Narrow"/>
        </w:rPr>
      </w:pPr>
    </w:p>
    <w:p w:rsidR="002756F5" w:rsidRPr="002756F5" w:rsidRDefault="002756F5" w:rsidP="002756F5">
      <w:pPr>
        <w:jc w:val="center"/>
        <w:rPr>
          <w:rFonts w:ascii="Arial Narrow" w:hAnsi="Arial Narrow"/>
          <w:b/>
        </w:rPr>
      </w:pPr>
      <w:r w:rsidRPr="002756F5">
        <w:rPr>
          <w:rFonts w:ascii="Arial Narrow" w:hAnsi="Arial Narrow"/>
          <w:b/>
        </w:rPr>
        <w:t xml:space="preserve">Članak 5. </w:t>
      </w:r>
    </w:p>
    <w:p w:rsidR="002756F5" w:rsidRPr="002756F5" w:rsidRDefault="002756F5" w:rsidP="002756F5">
      <w:pPr>
        <w:tabs>
          <w:tab w:val="left" w:pos="780"/>
          <w:tab w:val="left" w:pos="1020"/>
        </w:tabs>
        <w:rPr>
          <w:rFonts w:ascii="Arial Narrow" w:hAnsi="Arial Narrow"/>
          <w:color w:val="000000"/>
        </w:rPr>
      </w:pPr>
      <w:r w:rsidRPr="002756F5">
        <w:rPr>
          <w:rFonts w:ascii="Arial Narrow" w:hAnsi="Arial Narrow"/>
          <w:color w:val="000000"/>
        </w:rPr>
        <w:t xml:space="preserve">         Sredstva za isplatu jednokratne novčane potpore iz čl. 1 ove Odluke osigurati će se u Proračunu Općine Dubravica, proračunske skupine konta 3811 –Pomoć za rođenje djeteta.</w:t>
      </w:r>
    </w:p>
    <w:p w:rsidR="002756F5" w:rsidRPr="002756F5" w:rsidRDefault="002756F5" w:rsidP="002756F5">
      <w:pPr>
        <w:tabs>
          <w:tab w:val="left" w:pos="780"/>
          <w:tab w:val="left" w:pos="1020"/>
        </w:tabs>
        <w:rPr>
          <w:rFonts w:ascii="Arial Narrow" w:hAnsi="Arial Narrow"/>
          <w:color w:val="000000"/>
        </w:rPr>
      </w:pPr>
    </w:p>
    <w:p w:rsidR="002756F5" w:rsidRPr="002756F5" w:rsidRDefault="002756F5" w:rsidP="002756F5">
      <w:pPr>
        <w:jc w:val="center"/>
        <w:rPr>
          <w:rFonts w:ascii="Arial Narrow" w:hAnsi="Arial Narrow"/>
          <w:b/>
        </w:rPr>
      </w:pPr>
      <w:r w:rsidRPr="002756F5">
        <w:rPr>
          <w:rFonts w:ascii="Arial Narrow" w:hAnsi="Arial Narrow"/>
          <w:b/>
        </w:rPr>
        <w:t xml:space="preserve">Članak 6. </w:t>
      </w:r>
    </w:p>
    <w:p w:rsidR="002756F5" w:rsidRPr="002756F5" w:rsidRDefault="002756F5" w:rsidP="002756F5">
      <w:pPr>
        <w:rPr>
          <w:rFonts w:ascii="Arial Narrow" w:hAnsi="Arial Narrow"/>
        </w:rPr>
      </w:pPr>
      <w:r w:rsidRPr="002756F5">
        <w:rPr>
          <w:rFonts w:ascii="Arial Narrow" w:hAnsi="Arial Narrow"/>
        </w:rPr>
        <w:t xml:space="preserve">         Ova Odluka stupa na snagu osmog dana od dana objave u „Službenom glasniku Općine Dubravica“, a primjenjuje se od 01. siječnja 2023. godine od kada prestaje vrijediti Odluka o jednokratnoj novčanoj potpori za novorođeno dijete („Službeni glasnik Općine Dubravica“ broj 01/12).</w:t>
      </w:r>
    </w:p>
    <w:p w:rsidR="002756F5" w:rsidRPr="002756F5" w:rsidRDefault="002756F5" w:rsidP="002756F5">
      <w:pPr>
        <w:jc w:val="right"/>
        <w:rPr>
          <w:rFonts w:ascii="Arial Narrow" w:hAnsi="Arial Narrow"/>
        </w:rPr>
      </w:pPr>
      <w:r w:rsidRPr="002756F5">
        <w:rPr>
          <w:rFonts w:ascii="Arial Narrow" w:hAnsi="Arial Narrow"/>
        </w:rPr>
        <w:t>OPĆINSKO VIJEĆE OPĆINE DUBRAVICA</w:t>
      </w:r>
    </w:p>
    <w:p w:rsidR="002756F5" w:rsidRPr="004737B3" w:rsidRDefault="002756F5" w:rsidP="002756F5">
      <w:pPr>
        <w:jc w:val="right"/>
      </w:pPr>
      <w:r w:rsidRPr="002756F5">
        <w:rPr>
          <w:rFonts w:ascii="Arial Narrow" w:hAnsi="Arial Narrow"/>
        </w:rPr>
        <w:t>Predsjednik Ivica Stiperski</w:t>
      </w:r>
    </w:p>
    <w:p w:rsidR="003E0F4D" w:rsidRDefault="003E0F4D" w:rsidP="00EF25D5">
      <w:pPr>
        <w:tabs>
          <w:tab w:val="left" w:pos="2637"/>
          <w:tab w:val="center" w:pos="7002"/>
        </w:tabs>
        <w:jc w:val="center"/>
        <w:rPr>
          <w:rFonts w:ascii="Arial Narrow" w:hAnsi="Arial Narrow"/>
          <w:b/>
          <w:sz w:val="24"/>
        </w:rPr>
      </w:pPr>
    </w:p>
    <w:p w:rsidR="003E0F4D" w:rsidRDefault="003E0F4D" w:rsidP="00EF25D5">
      <w:pPr>
        <w:tabs>
          <w:tab w:val="left" w:pos="2637"/>
          <w:tab w:val="center" w:pos="7002"/>
        </w:tabs>
        <w:jc w:val="center"/>
        <w:rPr>
          <w:rFonts w:ascii="Arial Narrow" w:hAnsi="Arial Narrow"/>
          <w:b/>
          <w:sz w:val="24"/>
        </w:rPr>
      </w:pPr>
      <w:r w:rsidRPr="003E0F4D">
        <w:rPr>
          <w:rFonts w:ascii="Arial Narrow" w:hAnsi="Arial Narrow"/>
          <w:b/>
          <w:noProof/>
          <w:lang w:eastAsia="hr-HR"/>
        </w:rPr>
        <mc:AlternateContent>
          <mc:Choice Requires="wps">
            <w:drawing>
              <wp:anchor distT="0" distB="0" distL="114300" distR="114300" simplePos="0" relativeHeight="251991040" behindDoc="0" locked="0" layoutInCell="1" allowOverlap="1" wp14:anchorId="74E09793" wp14:editId="6723DE1B">
                <wp:simplePos x="0" y="0"/>
                <wp:positionH relativeFrom="margin">
                  <wp:posOffset>0</wp:posOffset>
                </wp:positionH>
                <wp:positionV relativeFrom="paragraph">
                  <wp:posOffset>114300</wp:posOffset>
                </wp:positionV>
                <wp:extent cx="438150" cy="362197"/>
                <wp:effectExtent l="57150" t="114300" r="133350" b="76200"/>
                <wp:wrapNone/>
                <wp:docPr id="38"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28</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53" style="position:absolute;left:0;text-align:left;margin-left:0;margin-top:9pt;width:34.5pt;height:28.5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28</w:t>
                      </w:r>
                    </w:p>
                    <w:p w:rsidR="002C51CA" w:rsidRDefault="002C51CA" w:rsidP="003E0F4D">
                      <w:pPr>
                        <w:jc w:val="center"/>
                      </w:pPr>
                    </w:p>
                  </w:txbxContent>
                </v:textbox>
                <w10:wrap anchorx="margin"/>
              </v:roundrect>
            </w:pict>
          </mc:Fallback>
        </mc:AlternateContent>
      </w:r>
    </w:p>
    <w:p w:rsidR="003E0F4D" w:rsidRDefault="003E0F4D" w:rsidP="00EF25D5">
      <w:pPr>
        <w:tabs>
          <w:tab w:val="left" w:pos="2637"/>
          <w:tab w:val="center" w:pos="7002"/>
        </w:tabs>
        <w:jc w:val="center"/>
        <w:rPr>
          <w:rFonts w:ascii="Arial Narrow" w:hAnsi="Arial Narrow"/>
          <w:b/>
          <w:sz w:val="24"/>
        </w:rPr>
      </w:pPr>
    </w:p>
    <w:p w:rsidR="00B93A80" w:rsidRPr="00B93A80" w:rsidRDefault="00B93A80" w:rsidP="00B93A80">
      <w:pPr>
        <w:rPr>
          <w:b/>
        </w:rPr>
      </w:pPr>
      <w:r w:rsidRPr="00D41CDD">
        <w:rPr>
          <w:b/>
        </w:rPr>
        <w:tab/>
      </w:r>
      <w:r w:rsidRPr="00D41CDD">
        <w:rPr>
          <w:b/>
        </w:rPr>
        <w:tab/>
      </w:r>
      <w:r w:rsidRPr="00D41CDD">
        <w:rPr>
          <w:b/>
        </w:rPr>
        <w:tab/>
      </w:r>
      <w:r w:rsidRPr="00D41CDD">
        <w:rPr>
          <w:b/>
        </w:rPr>
        <w:tab/>
      </w:r>
    </w:p>
    <w:p w:rsidR="00B93A80" w:rsidRPr="00B93A80" w:rsidRDefault="00B93A80" w:rsidP="00B93A80">
      <w:pPr>
        <w:tabs>
          <w:tab w:val="left" w:pos="390"/>
          <w:tab w:val="num" w:pos="1080"/>
          <w:tab w:val="left" w:pos="3105"/>
        </w:tabs>
        <w:rPr>
          <w:rFonts w:ascii="Arial Narrow" w:hAnsi="Arial Narrow"/>
        </w:rPr>
      </w:pPr>
      <w:r w:rsidRPr="00B93A80">
        <w:rPr>
          <w:rFonts w:ascii="Arial Narrow" w:hAnsi="Arial Narrow"/>
          <w:b/>
        </w:rPr>
        <w:t xml:space="preserve">KLASA: </w:t>
      </w:r>
      <w:r w:rsidRPr="00B93A80">
        <w:rPr>
          <w:rFonts w:ascii="Arial Narrow" w:hAnsi="Arial Narrow"/>
          <w:lang w:val="pl-PL"/>
        </w:rPr>
        <w:t>024-02/22-01/14</w:t>
      </w:r>
    </w:p>
    <w:p w:rsidR="00B93A80" w:rsidRPr="00B93A80" w:rsidRDefault="00B93A80" w:rsidP="00B93A80">
      <w:pPr>
        <w:tabs>
          <w:tab w:val="left" w:pos="390"/>
          <w:tab w:val="num" w:pos="1080"/>
          <w:tab w:val="left" w:pos="3105"/>
        </w:tabs>
        <w:rPr>
          <w:rFonts w:ascii="Arial Narrow" w:hAnsi="Arial Narrow"/>
        </w:rPr>
      </w:pPr>
      <w:r w:rsidRPr="00B93A80">
        <w:rPr>
          <w:rFonts w:ascii="Arial Narrow" w:hAnsi="Arial Narrow"/>
          <w:b/>
        </w:rPr>
        <w:t>URBROJ:</w:t>
      </w:r>
      <w:r w:rsidRPr="00B93A80">
        <w:rPr>
          <w:rFonts w:ascii="Arial Narrow" w:hAnsi="Arial Narrow"/>
        </w:rPr>
        <w:t xml:space="preserve"> 238-40-02-22-30</w:t>
      </w:r>
    </w:p>
    <w:p w:rsidR="00B93A80" w:rsidRPr="00B93A80" w:rsidRDefault="00B93A80" w:rsidP="00B93A80">
      <w:pPr>
        <w:tabs>
          <w:tab w:val="left" w:pos="390"/>
          <w:tab w:val="num" w:pos="1080"/>
          <w:tab w:val="left" w:pos="3105"/>
        </w:tabs>
        <w:rPr>
          <w:rFonts w:ascii="Arial Narrow" w:hAnsi="Arial Narrow"/>
        </w:rPr>
      </w:pPr>
      <w:r w:rsidRPr="00B93A80">
        <w:rPr>
          <w:rFonts w:ascii="Arial Narrow" w:hAnsi="Arial Narrow"/>
        </w:rPr>
        <w:t>Dubravica, 15. studenog 2022. godine</w:t>
      </w:r>
    </w:p>
    <w:p w:rsidR="00B93A80" w:rsidRPr="00B93A80" w:rsidRDefault="00B93A80" w:rsidP="00B93A80">
      <w:pPr>
        <w:tabs>
          <w:tab w:val="left" w:pos="390"/>
          <w:tab w:val="num" w:pos="1080"/>
          <w:tab w:val="left" w:pos="3105"/>
        </w:tabs>
        <w:rPr>
          <w:rFonts w:ascii="Arial Narrow" w:hAnsi="Arial Narrow"/>
        </w:rPr>
      </w:pPr>
    </w:p>
    <w:p w:rsidR="00B93A80" w:rsidRPr="00B93A80" w:rsidRDefault="00B93A80" w:rsidP="00B93A80">
      <w:pPr>
        <w:rPr>
          <w:rFonts w:ascii="Arial Narrow" w:hAnsi="Arial Narrow"/>
        </w:rPr>
      </w:pPr>
      <w:r w:rsidRPr="00B93A80">
        <w:rPr>
          <w:rFonts w:ascii="Arial Narrow" w:hAnsi="Arial Narrow"/>
        </w:rPr>
        <w:t>Na temelju članka 21. stavka 2. Zakona o kulturnim vijećima i financiranju javnih potreba u kulturi („Narodne novine“ broj 83/22), članka 21. Statuta Općine Dubravica („Službeni glasnik Općine Dubravica“ br. 01/2021) i Pravilnika o financiranju udruga iz proračuna Općine Dubravica („Službeni glasnik Općine Dubravica“ broj 4/15) Općinsko vijeće Općine Dubravica na svojoj 10. sjednici održanoj dana 15. studenog 2022. godine donosi</w:t>
      </w:r>
    </w:p>
    <w:p w:rsidR="00B93A80" w:rsidRPr="00B93A80" w:rsidRDefault="00B93A80" w:rsidP="00B93A80">
      <w:pPr>
        <w:rPr>
          <w:rFonts w:ascii="Arial Narrow" w:hAnsi="Arial Narrow"/>
        </w:rPr>
      </w:pPr>
    </w:p>
    <w:p w:rsidR="00B93A80" w:rsidRPr="00B93A80" w:rsidRDefault="00B93A80" w:rsidP="00B93A80">
      <w:pPr>
        <w:jc w:val="center"/>
        <w:rPr>
          <w:rFonts w:ascii="Arial Narrow" w:hAnsi="Arial Narrow"/>
          <w:b/>
        </w:rPr>
      </w:pPr>
      <w:r w:rsidRPr="00B93A80">
        <w:rPr>
          <w:rFonts w:ascii="Arial Narrow" w:hAnsi="Arial Narrow"/>
          <w:b/>
        </w:rPr>
        <w:t>ODLUKU</w:t>
      </w:r>
    </w:p>
    <w:p w:rsidR="00B93A80" w:rsidRPr="00B93A80" w:rsidRDefault="00B93A80" w:rsidP="00B93A80">
      <w:pPr>
        <w:jc w:val="center"/>
        <w:rPr>
          <w:rFonts w:ascii="Arial Narrow" w:hAnsi="Arial Narrow"/>
          <w:b/>
        </w:rPr>
      </w:pPr>
      <w:r w:rsidRPr="00B93A80">
        <w:rPr>
          <w:rFonts w:ascii="Arial Narrow" w:hAnsi="Arial Narrow"/>
          <w:b/>
        </w:rPr>
        <w:t xml:space="preserve">o osnivanju stručnog Povjerenstva za stručno vrednovanje </w:t>
      </w:r>
    </w:p>
    <w:p w:rsidR="00B93A80" w:rsidRPr="00B93A80" w:rsidRDefault="00B93A80" w:rsidP="00B93A80">
      <w:pPr>
        <w:jc w:val="center"/>
        <w:rPr>
          <w:rFonts w:ascii="Arial Narrow" w:hAnsi="Arial Narrow"/>
          <w:b/>
        </w:rPr>
      </w:pPr>
      <w:r w:rsidRPr="00B93A80">
        <w:rPr>
          <w:rFonts w:ascii="Arial Narrow" w:hAnsi="Arial Narrow"/>
          <w:b/>
        </w:rPr>
        <w:t xml:space="preserve">prijavljenih programa i projekata na </w:t>
      </w:r>
    </w:p>
    <w:p w:rsidR="00B93A80" w:rsidRPr="00B93A80" w:rsidRDefault="00B93A80" w:rsidP="00B93A80">
      <w:pPr>
        <w:jc w:val="center"/>
        <w:rPr>
          <w:rFonts w:ascii="Arial Narrow" w:hAnsi="Arial Narrow"/>
          <w:b/>
        </w:rPr>
      </w:pPr>
      <w:r w:rsidRPr="00B93A80">
        <w:rPr>
          <w:rFonts w:ascii="Arial Narrow" w:hAnsi="Arial Narrow"/>
          <w:b/>
        </w:rPr>
        <w:t>Javni poziv za dodjelu jednokratnih financijskih potpora udrugama</w:t>
      </w:r>
    </w:p>
    <w:p w:rsidR="00B93A80" w:rsidRPr="00B93A80" w:rsidRDefault="00B93A80" w:rsidP="00B93A80">
      <w:pPr>
        <w:jc w:val="center"/>
        <w:rPr>
          <w:rFonts w:ascii="Arial Narrow" w:hAnsi="Arial Narrow"/>
          <w:b/>
        </w:rPr>
      </w:pPr>
    </w:p>
    <w:p w:rsidR="00B93A80" w:rsidRPr="00B93A80" w:rsidRDefault="00B93A80" w:rsidP="00B93A80">
      <w:pPr>
        <w:jc w:val="center"/>
        <w:rPr>
          <w:rFonts w:ascii="Arial Narrow" w:hAnsi="Arial Narrow"/>
          <w:b/>
        </w:rPr>
      </w:pPr>
      <w:r w:rsidRPr="00B93A80">
        <w:rPr>
          <w:rFonts w:ascii="Arial Narrow" w:hAnsi="Arial Narrow"/>
          <w:b/>
        </w:rPr>
        <w:t>Članak 1.</w:t>
      </w:r>
    </w:p>
    <w:p w:rsidR="00B93A80" w:rsidRPr="00B93A80" w:rsidRDefault="00B93A80" w:rsidP="00B93A80">
      <w:pPr>
        <w:rPr>
          <w:rFonts w:ascii="Arial Narrow" w:hAnsi="Arial Narrow"/>
        </w:rPr>
      </w:pPr>
      <w:r w:rsidRPr="00B93A80">
        <w:rPr>
          <w:rFonts w:ascii="Arial Narrow" w:hAnsi="Arial Narrow"/>
        </w:rPr>
        <w:tab/>
        <w:t>Ovom Odlukom osniva se stručno Povjerenstvo za stručno vrednovanje prijavljenih programa i projekata na Javni poziv za dodjelu jednokratnih financijskih potpora udrugama (dalje u tekstu: Povjerenstvo).</w:t>
      </w:r>
    </w:p>
    <w:p w:rsidR="00B93A80" w:rsidRPr="00B93A80" w:rsidRDefault="00B93A80" w:rsidP="00B93A80">
      <w:pPr>
        <w:rPr>
          <w:rFonts w:ascii="Arial Narrow" w:hAnsi="Arial Narrow"/>
        </w:rPr>
      </w:pPr>
    </w:p>
    <w:p w:rsidR="00B93A80" w:rsidRPr="00B93A80" w:rsidRDefault="00B93A80" w:rsidP="00B93A80">
      <w:pPr>
        <w:jc w:val="center"/>
        <w:rPr>
          <w:rFonts w:ascii="Arial Narrow" w:hAnsi="Arial Narrow"/>
        </w:rPr>
      </w:pPr>
      <w:r w:rsidRPr="00B93A80">
        <w:rPr>
          <w:rFonts w:ascii="Arial Narrow" w:hAnsi="Arial Narrow"/>
          <w:b/>
        </w:rPr>
        <w:t>Članak 2.</w:t>
      </w:r>
    </w:p>
    <w:p w:rsidR="00B93A80" w:rsidRPr="00B93A80" w:rsidRDefault="00B93A80" w:rsidP="00B93A80">
      <w:pPr>
        <w:pStyle w:val="Bezproreda"/>
        <w:jc w:val="both"/>
        <w:rPr>
          <w:rFonts w:ascii="Arial Narrow" w:hAnsi="Arial Narrow"/>
        </w:rPr>
      </w:pPr>
      <w:r w:rsidRPr="00B93A80">
        <w:rPr>
          <w:rFonts w:ascii="Arial Narrow" w:hAnsi="Arial Narrow"/>
        </w:rPr>
        <w:tab/>
        <w:t>Povjerenstvo ima predsjednika i dva člana.</w:t>
      </w:r>
    </w:p>
    <w:p w:rsidR="00B93A80" w:rsidRPr="00B93A80" w:rsidRDefault="00B93A80" w:rsidP="00B93A80">
      <w:pPr>
        <w:pStyle w:val="Bezproreda"/>
        <w:jc w:val="both"/>
        <w:rPr>
          <w:rFonts w:ascii="Arial Narrow" w:hAnsi="Arial Narrow"/>
        </w:rPr>
      </w:pPr>
    </w:p>
    <w:p w:rsidR="00B93A80" w:rsidRPr="00B93A80" w:rsidRDefault="00B93A80" w:rsidP="00B93A80">
      <w:pPr>
        <w:ind w:firstLine="708"/>
        <w:rPr>
          <w:rFonts w:ascii="Arial Narrow" w:hAnsi="Arial Narrow"/>
          <w:color w:val="000000"/>
        </w:rPr>
      </w:pPr>
      <w:r w:rsidRPr="00B93A80">
        <w:rPr>
          <w:rFonts w:ascii="Arial Narrow" w:hAnsi="Arial Narrow"/>
          <w:color w:val="000000"/>
        </w:rPr>
        <w:t>Povjerenstvo je nezavisno stručno ocjenjivačko tijelo, čiji članovi se mogu imenovati iz redova predstavnika tijela Općine Dubravica, trgovačkih društava u vlasništvu Općine Dubravica, znanstvenih i stručnih institucija i predstavnika organizacija civilnog društva.</w:t>
      </w:r>
    </w:p>
    <w:p w:rsidR="00B93A80" w:rsidRPr="00B93A80" w:rsidRDefault="00B93A80" w:rsidP="00B93A80">
      <w:pPr>
        <w:ind w:firstLine="708"/>
        <w:rPr>
          <w:rFonts w:ascii="Arial Narrow" w:hAnsi="Arial Narrow"/>
          <w:color w:val="000000"/>
        </w:rPr>
      </w:pPr>
      <w:r w:rsidRPr="00B93A80">
        <w:rPr>
          <w:rFonts w:ascii="Arial Narrow" w:hAnsi="Arial Narrow"/>
          <w:color w:val="000000"/>
        </w:rPr>
        <w:t>Zadaće Povjerenstva su:</w:t>
      </w:r>
    </w:p>
    <w:p w:rsidR="00B93A80" w:rsidRPr="00B93A80" w:rsidRDefault="00B93A80" w:rsidP="00F72073">
      <w:pPr>
        <w:pStyle w:val="Odlomakpopisa2"/>
        <w:numPr>
          <w:ilvl w:val="0"/>
          <w:numId w:val="22"/>
        </w:numPr>
        <w:spacing w:after="0" w:line="240" w:lineRule="auto"/>
        <w:jc w:val="both"/>
        <w:rPr>
          <w:rFonts w:ascii="Arial Narrow" w:hAnsi="Arial Narrow"/>
          <w:color w:val="000000"/>
          <w:lang w:eastAsia="hr-HR"/>
        </w:rPr>
      </w:pPr>
      <w:r w:rsidRPr="00B93A80">
        <w:rPr>
          <w:rFonts w:ascii="Arial Narrow" w:hAnsi="Arial Narrow"/>
          <w:color w:val="000000"/>
          <w:lang w:eastAsia="hr-HR"/>
        </w:rPr>
        <w:t>zaprimanje i razmatranje prijava za jednokratnu financijsku potporu;</w:t>
      </w:r>
    </w:p>
    <w:p w:rsidR="00B93A80" w:rsidRPr="00B93A80" w:rsidRDefault="00B93A80" w:rsidP="00F72073">
      <w:pPr>
        <w:pStyle w:val="Odlomakpopisa2"/>
        <w:numPr>
          <w:ilvl w:val="0"/>
          <w:numId w:val="22"/>
        </w:numPr>
        <w:spacing w:after="0" w:line="240" w:lineRule="auto"/>
        <w:jc w:val="both"/>
        <w:rPr>
          <w:rFonts w:ascii="Arial Narrow" w:hAnsi="Arial Narrow"/>
          <w:color w:val="000000"/>
          <w:lang w:eastAsia="hr-HR"/>
        </w:rPr>
      </w:pPr>
      <w:r w:rsidRPr="00B93A80">
        <w:rPr>
          <w:rFonts w:ascii="Arial Narrow" w:hAnsi="Arial Narrow"/>
          <w:color w:val="000000"/>
          <w:lang w:eastAsia="hr-HR"/>
        </w:rPr>
        <w:t>utvrđivanje koje prijave ispunjavaju uvjete;</w:t>
      </w:r>
    </w:p>
    <w:p w:rsidR="00B93A80" w:rsidRPr="00B93A80" w:rsidRDefault="00B93A80" w:rsidP="00F72073">
      <w:pPr>
        <w:pStyle w:val="Odlomakpopisa2"/>
        <w:numPr>
          <w:ilvl w:val="0"/>
          <w:numId w:val="22"/>
        </w:numPr>
        <w:spacing w:after="0" w:line="240" w:lineRule="auto"/>
        <w:jc w:val="both"/>
        <w:rPr>
          <w:rFonts w:ascii="Arial Narrow" w:hAnsi="Arial Narrow"/>
          <w:color w:val="000000"/>
          <w:lang w:eastAsia="hr-HR"/>
        </w:rPr>
      </w:pPr>
      <w:r w:rsidRPr="00B93A80">
        <w:rPr>
          <w:rFonts w:ascii="Arial Narrow" w:hAnsi="Arial Narrow"/>
          <w:color w:val="000000"/>
          <w:lang w:eastAsia="hr-HR"/>
        </w:rPr>
        <w:t>procjena i davanje mišljenja o dodjeli potpore i predlaganje visine financijske potpore;</w:t>
      </w:r>
    </w:p>
    <w:p w:rsidR="00B93A80" w:rsidRPr="00B93A80" w:rsidRDefault="00B93A80" w:rsidP="00F72073">
      <w:pPr>
        <w:pStyle w:val="Odlomakpopisa2"/>
        <w:numPr>
          <w:ilvl w:val="0"/>
          <w:numId w:val="22"/>
        </w:numPr>
        <w:spacing w:after="0" w:line="240" w:lineRule="auto"/>
        <w:jc w:val="both"/>
        <w:rPr>
          <w:rFonts w:ascii="Arial Narrow" w:hAnsi="Arial Narrow"/>
          <w:color w:val="000000"/>
          <w:lang w:eastAsia="hr-HR"/>
        </w:rPr>
      </w:pPr>
      <w:r w:rsidRPr="00B93A80">
        <w:rPr>
          <w:rFonts w:ascii="Arial Narrow" w:hAnsi="Arial Narrow"/>
          <w:color w:val="000000"/>
          <w:lang w:eastAsia="hr-HR"/>
        </w:rPr>
        <w:t>suradnja s Jedinstvenim upravnim odjelom u vezi sa sredstvima planiranih u općinskom proračunu namijenjenih za jednokratne financijske potpore;</w:t>
      </w:r>
    </w:p>
    <w:p w:rsidR="00B93A80" w:rsidRPr="00B93A80" w:rsidRDefault="00B93A80" w:rsidP="00F72073">
      <w:pPr>
        <w:pStyle w:val="Odlomakpopisa2"/>
        <w:numPr>
          <w:ilvl w:val="0"/>
          <w:numId w:val="22"/>
        </w:numPr>
        <w:spacing w:after="0" w:line="240" w:lineRule="auto"/>
        <w:jc w:val="both"/>
        <w:rPr>
          <w:rFonts w:ascii="Arial Narrow" w:hAnsi="Arial Narrow"/>
          <w:color w:val="000000"/>
          <w:lang w:eastAsia="hr-HR"/>
        </w:rPr>
      </w:pPr>
      <w:r w:rsidRPr="00B93A80">
        <w:rPr>
          <w:rFonts w:ascii="Arial Narrow" w:hAnsi="Arial Narrow"/>
          <w:color w:val="000000"/>
          <w:lang w:eastAsia="hr-HR"/>
        </w:rPr>
        <w:t>izrada izvješća o podnesenim prijavama i odobrenim jednokratnim financijskim potporama;</w:t>
      </w:r>
    </w:p>
    <w:p w:rsidR="00B93A80" w:rsidRPr="00B93A80" w:rsidRDefault="00B93A80" w:rsidP="00F72073">
      <w:pPr>
        <w:pStyle w:val="Odlomakpopisa2"/>
        <w:numPr>
          <w:ilvl w:val="0"/>
          <w:numId w:val="22"/>
        </w:numPr>
        <w:spacing w:after="0" w:line="240" w:lineRule="auto"/>
        <w:jc w:val="both"/>
        <w:rPr>
          <w:rFonts w:ascii="Arial Narrow" w:hAnsi="Arial Narrow"/>
          <w:color w:val="000000"/>
          <w:lang w:eastAsia="hr-HR"/>
        </w:rPr>
      </w:pPr>
      <w:r w:rsidRPr="00B93A80">
        <w:rPr>
          <w:rFonts w:ascii="Arial Narrow" w:hAnsi="Arial Narrow"/>
          <w:color w:val="000000"/>
          <w:lang w:eastAsia="hr-HR"/>
        </w:rPr>
        <w:t>druge aktivnosti u vezi s jednokratnom dodjelom financijske potpore.</w:t>
      </w:r>
    </w:p>
    <w:p w:rsidR="00B93A80" w:rsidRPr="00B93A80" w:rsidRDefault="00B93A80" w:rsidP="00B93A80">
      <w:pPr>
        <w:pStyle w:val="Odlomakpopisa1"/>
        <w:spacing w:after="0" w:line="240" w:lineRule="auto"/>
        <w:ind w:left="1129"/>
        <w:jc w:val="both"/>
        <w:rPr>
          <w:rFonts w:ascii="Arial Narrow" w:hAnsi="Arial Narrow"/>
          <w:color w:val="000000"/>
          <w:lang w:eastAsia="hr-HR"/>
        </w:rPr>
      </w:pPr>
    </w:p>
    <w:p w:rsidR="00B93A80" w:rsidRPr="00B93A80" w:rsidRDefault="00B93A80" w:rsidP="00B93A80">
      <w:pPr>
        <w:pStyle w:val="Odlomakpopisa1"/>
        <w:spacing w:after="0" w:line="240" w:lineRule="auto"/>
        <w:ind w:left="709"/>
        <w:jc w:val="both"/>
        <w:rPr>
          <w:rFonts w:ascii="Arial Narrow" w:hAnsi="Arial Narrow"/>
          <w:color w:val="000000"/>
          <w:lang w:eastAsia="hr-HR"/>
        </w:rPr>
      </w:pPr>
      <w:r w:rsidRPr="00B93A80">
        <w:rPr>
          <w:rFonts w:ascii="Arial Narrow" w:hAnsi="Arial Narrow"/>
          <w:color w:val="000000"/>
          <w:lang w:eastAsia="hr-HR"/>
        </w:rPr>
        <w:t>U slučaju dodjele financijskih sredstva izravno udruzi bez objavljivanja javnog poziva,</w:t>
      </w:r>
    </w:p>
    <w:p w:rsidR="00B93A80" w:rsidRPr="00B93A80" w:rsidRDefault="00B93A80" w:rsidP="00B93A80">
      <w:pPr>
        <w:pStyle w:val="Odlomakpopisa1"/>
        <w:spacing w:after="0" w:line="240" w:lineRule="auto"/>
        <w:ind w:left="0"/>
        <w:jc w:val="both"/>
        <w:rPr>
          <w:rFonts w:ascii="Arial Narrow" w:hAnsi="Arial Narrow"/>
          <w:color w:val="000000"/>
          <w:lang w:eastAsia="hr-HR"/>
        </w:rPr>
      </w:pPr>
      <w:r w:rsidRPr="00B93A80">
        <w:rPr>
          <w:rFonts w:ascii="Arial Narrow" w:hAnsi="Arial Narrow"/>
          <w:color w:val="000000"/>
          <w:lang w:eastAsia="hr-HR"/>
        </w:rPr>
        <w:t>Povjerenstvo daje mišljenje o jednokratnoj dodjeli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B93A80" w:rsidRPr="00B93A80" w:rsidRDefault="00B93A80" w:rsidP="00B93A80">
      <w:pPr>
        <w:pStyle w:val="Bezproreda"/>
        <w:jc w:val="both"/>
        <w:rPr>
          <w:rFonts w:ascii="Arial Narrow" w:hAnsi="Arial Narrow"/>
        </w:rPr>
      </w:pPr>
    </w:p>
    <w:p w:rsidR="00B93A80" w:rsidRPr="00B93A80" w:rsidRDefault="00B93A80" w:rsidP="00B93A80">
      <w:pPr>
        <w:ind w:firstLine="709"/>
        <w:rPr>
          <w:rFonts w:ascii="Arial Narrow" w:hAnsi="Arial Narrow"/>
          <w:color w:val="000000"/>
        </w:rPr>
      </w:pPr>
      <w:r w:rsidRPr="00B93A80">
        <w:rPr>
          <w:rFonts w:ascii="Arial Narrow" w:hAnsi="Arial Narrow"/>
          <w:color w:val="000000"/>
        </w:rPr>
        <w:t>Podnositelji prijava koje su nepotpune, ne ispunjavaju uvjete i nisu podnesene na propisani način bit će pisano obaviješteni o neodobravanju jednokratne financijske potpore.</w:t>
      </w:r>
    </w:p>
    <w:p w:rsidR="00B93A80" w:rsidRPr="00B93A80" w:rsidRDefault="00B93A80" w:rsidP="00B93A80">
      <w:pPr>
        <w:ind w:firstLine="708"/>
        <w:rPr>
          <w:rFonts w:ascii="Arial Narrow" w:hAnsi="Arial Narrow"/>
          <w:color w:val="000000"/>
        </w:rPr>
      </w:pPr>
      <w:r w:rsidRPr="00B93A80">
        <w:rPr>
          <w:rFonts w:ascii="Arial Narrow" w:hAnsi="Arial Narrow"/>
          <w:color w:val="000000"/>
        </w:rPr>
        <w:t>Odluku o odobravanju jednokratne financijske potpore, na prijedlog Povjerenstva, donosi Općinski načelnik. </w:t>
      </w:r>
    </w:p>
    <w:p w:rsidR="00B93A80" w:rsidRPr="00B93A80" w:rsidRDefault="00B93A80" w:rsidP="00B93A80">
      <w:pPr>
        <w:ind w:firstLine="709"/>
        <w:rPr>
          <w:rFonts w:ascii="Arial Narrow" w:hAnsi="Arial Narrow"/>
          <w:color w:val="000000"/>
        </w:rPr>
      </w:pPr>
      <w:r w:rsidRPr="00B93A80">
        <w:rPr>
          <w:rFonts w:ascii="Arial Narrow" w:hAnsi="Arial Narrow"/>
          <w:color w:val="000000"/>
        </w:rPr>
        <w:t>Podnositeljima kojima je odobrena jednokratna financijska potpora bit će dostavljena Odluka Općinskog načelnika.</w:t>
      </w:r>
    </w:p>
    <w:p w:rsidR="00B93A80" w:rsidRPr="00B93A80" w:rsidRDefault="00B93A80" w:rsidP="00B93A80">
      <w:pPr>
        <w:ind w:firstLine="708"/>
        <w:rPr>
          <w:rFonts w:ascii="Arial Narrow" w:hAnsi="Arial Narrow"/>
          <w:color w:val="000000"/>
        </w:rPr>
      </w:pPr>
    </w:p>
    <w:p w:rsidR="00B93A80" w:rsidRPr="00B93A80" w:rsidRDefault="00B93A80" w:rsidP="00B93A80">
      <w:pPr>
        <w:jc w:val="center"/>
        <w:rPr>
          <w:rFonts w:ascii="Arial Narrow" w:hAnsi="Arial Narrow"/>
        </w:rPr>
      </w:pPr>
      <w:r w:rsidRPr="00B93A80">
        <w:rPr>
          <w:rFonts w:ascii="Arial Narrow" w:hAnsi="Arial Narrow"/>
          <w:b/>
        </w:rPr>
        <w:t>Članak 3.</w:t>
      </w:r>
    </w:p>
    <w:p w:rsidR="00B93A80" w:rsidRPr="00B93A80" w:rsidRDefault="00B93A80" w:rsidP="00B93A80">
      <w:pPr>
        <w:tabs>
          <w:tab w:val="left" w:pos="1257"/>
        </w:tabs>
        <w:rPr>
          <w:rFonts w:ascii="Arial Narrow" w:hAnsi="Arial Narrow"/>
        </w:rPr>
      </w:pPr>
      <w:r w:rsidRPr="00B93A80">
        <w:rPr>
          <w:rFonts w:ascii="Arial Narrow" w:hAnsi="Arial Narrow"/>
        </w:rPr>
        <w:tab/>
        <w:t>Članovi Povjerenstva u obvezi su potpisati izjavu kojom će, pod materijalnom i kaznenom odgovornošću, potvrditi da će kao članovi Povjerenstva postupati povjerljivo, nepristrano i u skladu s načelom izbjegavanja sukoba interesa, odnosno da će čuvati povjerljivim sve podatke kojima raspolažu, da će postupati isključivo na temelju pravila struke i objektivnih pokazatelja, u skladu s nacionalnim propisima te da će djelovati potpuno neovisno, nepristrano i jednako prema svim projektnim prijedlozima u postupku odabira, bez ikakvih vanjskih utjecaja.</w:t>
      </w:r>
    </w:p>
    <w:p w:rsidR="00B93A80" w:rsidRPr="00B93A80" w:rsidRDefault="00B93A80" w:rsidP="00B93A80">
      <w:pPr>
        <w:tabs>
          <w:tab w:val="left" w:pos="1257"/>
        </w:tabs>
        <w:rPr>
          <w:rFonts w:ascii="Arial Narrow" w:hAnsi="Arial Narrow"/>
        </w:rPr>
      </w:pPr>
      <w:r w:rsidRPr="00B93A80">
        <w:rPr>
          <w:rFonts w:ascii="Arial Narrow" w:hAnsi="Arial Narrow"/>
        </w:rPr>
        <w:tab/>
        <w:t>U slučaju nastanka okolnosti koje narušavaju ili bi mogle narušiti objektivnost i nepristranost članova Povjerenstva ili ugroziti načelo izbjegavanja sukoba interesa, članovi Povjerenstva obvezni su zatražiti izuzeće u odnosu na predmetni postupak dodjele bespovratnih sredstava.</w:t>
      </w:r>
    </w:p>
    <w:p w:rsidR="00B93A80" w:rsidRPr="00B93A80" w:rsidRDefault="00B93A80" w:rsidP="00B93A80">
      <w:pPr>
        <w:ind w:firstLine="708"/>
        <w:rPr>
          <w:rFonts w:ascii="Arial Narrow" w:hAnsi="Arial Narrow"/>
          <w:color w:val="000000"/>
        </w:rPr>
      </w:pPr>
      <w:r w:rsidRPr="00B93A80">
        <w:rPr>
          <w:rFonts w:ascii="Arial Narrow" w:hAnsi="Arial Narrow"/>
          <w:color w:val="000000"/>
        </w:rPr>
        <w:t xml:space="preserve">Ukoliko se u pojedinom slučaju utvrdi mogućnost postojanja sukoba interesa kod jednog ili više članova Povjerenstva, isti će se, Odlukom općinskog načelnika Općine Dubravica, zamijeniti novim članom. </w:t>
      </w:r>
    </w:p>
    <w:p w:rsidR="00B93A80" w:rsidRPr="00B93A80" w:rsidRDefault="00B93A80" w:rsidP="00B93A80">
      <w:pPr>
        <w:ind w:firstLine="708"/>
        <w:rPr>
          <w:rFonts w:ascii="Arial Narrow" w:hAnsi="Arial Narrow"/>
          <w:color w:val="000000"/>
        </w:rPr>
      </w:pPr>
    </w:p>
    <w:p w:rsidR="00B93A80" w:rsidRPr="00B93A80" w:rsidRDefault="00B93A80" w:rsidP="00B93A80">
      <w:pPr>
        <w:jc w:val="center"/>
        <w:rPr>
          <w:rFonts w:ascii="Arial Narrow" w:hAnsi="Arial Narrow"/>
        </w:rPr>
      </w:pPr>
      <w:r w:rsidRPr="00B93A80">
        <w:rPr>
          <w:rFonts w:ascii="Arial Narrow" w:hAnsi="Arial Narrow"/>
          <w:b/>
        </w:rPr>
        <w:t>Članak 4.</w:t>
      </w:r>
    </w:p>
    <w:p w:rsidR="00B93A80" w:rsidRPr="00B93A80" w:rsidRDefault="00B93A80" w:rsidP="00B93A80">
      <w:pPr>
        <w:pStyle w:val="Bezproreda"/>
        <w:jc w:val="both"/>
        <w:rPr>
          <w:rFonts w:ascii="Arial Narrow" w:hAnsi="Arial Narrow"/>
        </w:rPr>
      </w:pPr>
      <w:r w:rsidRPr="00B93A80">
        <w:rPr>
          <w:rFonts w:ascii="Arial Narrow" w:hAnsi="Arial Narrow"/>
        </w:rPr>
        <w:tab/>
        <w:t>Odluku o imenovanju članova Povjerenstva donosi općinski načelnik Općine Dubravica.</w:t>
      </w:r>
    </w:p>
    <w:p w:rsidR="00B93A80" w:rsidRPr="00B93A80" w:rsidRDefault="00B93A80" w:rsidP="00B93A80">
      <w:pPr>
        <w:ind w:firstLine="708"/>
        <w:rPr>
          <w:rFonts w:ascii="Arial Narrow" w:hAnsi="Arial Narrow"/>
          <w:color w:val="000000"/>
        </w:rPr>
      </w:pPr>
      <w:r w:rsidRPr="00B93A80">
        <w:rPr>
          <w:rFonts w:ascii="Arial Narrow" w:hAnsi="Arial Narrow"/>
          <w:color w:val="000000"/>
        </w:rPr>
        <w:t>Prilikom imenovanja članova Povjerenstva, općinski načelnik će voditi računa o nepostojanju sukoba interesa i načinu rješavanja sukoba interesa ukoliko se isti pojavi sukladno članku 3. ove Odluke.</w:t>
      </w:r>
    </w:p>
    <w:p w:rsidR="00B93A80" w:rsidRPr="00B93A80" w:rsidRDefault="00B93A80" w:rsidP="00B93A80">
      <w:pPr>
        <w:ind w:firstLine="708"/>
        <w:rPr>
          <w:rFonts w:ascii="Arial Narrow" w:hAnsi="Arial Narrow"/>
          <w:color w:val="000000"/>
        </w:rPr>
      </w:pPr>
    </w:p>
    <w:p w:rsidR="00B93A80" w:rsidRPr="00B93A80" w:rsidRDefault="00B93A80" w:rsidP="00B93A80">
      <w:pPr>
        <w:jc w:val="center"/>
        <w:rPr>
          <w:rFonts w:ascii="Arial Narrow" w:hAnsi="Arial Narrow"/>
        </w:rPr>
      </w:pPr>
      <w:r w:rsidRPr="00B93A80">
        <w:rPr>
          <w:rFonts w:ascii="Arial Narrow" w:hAnsi="Arial Narrow"/>
          <w:b/>
        </w:rPr>
        <w:t>Članak 5.</w:t>
      </w:r>
    </w:p>
    <w:p w:rsidR="00B93A80" w:rsidRPr="00B93A80" w:rsidRDefault="00B93A80" w:rsidP="00B93A80">
      <w:pPr>
        <w:pStyle w:val="Bezproreda"/>
        <w:ind w:firstLine="708"/>
        <w:jc w:val="both"/>
        <w:rPr>
          <w:rFonts w:ascii="Arial Narrow" w:hAnsi="Arial Narrow"/>
        </w:rPr>
      </w:pPr>
      <w:r w:rsidRPr="00B93A80">
        <w:rPr>
          <w:rFonts w:ascii="Arial Narrow" w:hAnsi="Arial Narrow"/>
        </w:rPr>
        <w:t>Stručne, administrativne i tehničke poslove za Povjerenstvo obavlja Jedinstveni upravni odjel Općine Dubravica.</w:t>
      </w:r>
    </w:p>
    <w:p w:rsidR="00B93A80" w:rsidRPr="00B93A80" w:rsidRDefault="00B93A80" w:rsidP="00B93A80">
      <w:pPr>
        <w:pStyle w:val="Bezproreda"/>
        <w:ind w:firstLine="708"/>
        <w:jc w:val="both"/>
        <w:rPr>
          <w:rFonts w:ascii="Arial Narrow" w:hAnsi="Arial Narrow"/>
        </w:rPr>
      </w:pPr>
    </w:p>
    <w:p w:rsidR="00B93A80" w:rsidRPr="00B93A80" w:rsidRDefault="00B93A80" w:rsidP="00B93A80">
      <w:pPr>
        <w:jc w:val="center"/>
        <w:rPr>
          <w:rFonts w:ascii="Arial Narrow" w:hAnsi="Arial Narrow"/>
        </w:rPr>
      </w:pPr>
      <w:r w:rsidRPr="00B93A80">
        <w:rPr>
          <w:rFonts w:ascii="Arial Narrow" w:hAnsi="Arial Narrow"/>
          <w:b/>
        </w:rPr>
        <w:t>Članak 6.</w:t>
      </w:r>
    </w:p>
    <w:p w:rsidR="00B93A80" w:rsidRPr="00B93A80" w:rsidRDefault="00B93A80" w:rsidP="00B93A80">
      <w:pPr>
        <w:pStyle w:val="Bezproreda"/>
        <w:jc w:val="both"/>
        <w:rPr>
          <w:rFonts w:ascii="Arial Narrow" w:hAnsi="Arial Narrow"/>
        </w:rPr>
      </w:pPr>
      <w:r w:rsidRPr="00B93A80">
        <w:rPr>
          <w:rFonts w:ascii="Arial Narrow" w:hAnsi="Arial Narrow"/>
        </w:rPr>
        <w:tab/>
        <w:t>Ova Odluka stupa na snagu osmog dana od dana objave u „Službenom glasniku Općine Dubravica“.</w:t>
      </w:r>
    </w:p>
    <w:p w:rsidR="00B93A80" w:rsidRPr="00B93A80" w:rsidRDefault="00B93A80" w:rsidP="00B93A80">
      <w:pPr>
        <w:pStyle w:val="Bezproreda"/>
        <w:jc w:val="both"/>
        <w:rPr>
          <w:rFonts w:ascii="Arial Narrow" w:hAnsi="Arial Narrow"/>
        </w:rPr>
      </w:pPr>
    </w:p>
    <w:p w:rsidR="00B93A80" w:rsidRPr="00B93A80" w:rsidRDefault="00B93A80" w:rsidP="00B93A80">
      <w:pPr>
        <w:pStyle w:val="Bezproreda"/>
        <w:jc w:val="right"/>
        <w:rPr>
          <w:rFonts w:ascii="Arial Narrow" w:hAnsi="Arial Narrow"/>
        </w:rPr>
      </w:pPr>
      <w:r w:rsidRPr="00B93A80">
        <w:rPr>
          <w:rFonts w:ascii="Arial Narrow" w:hAnsi="Arial Narrow"/>
        </w:rPr>
        <w:tab/>
      </w:r>
      <w:r w:rsidRPr="00B93A80">
        <w:rPr>
          <w:rFonts w:ascii="Arial Narrow" w:hAnsi="Arial Narrow"/>
        </w:rPr>
        <w:tab/>
      </w:r>
      <w:r w:rsidRPr="00B93A80">
        <w:rPr>
          <w:rFonts w:ascii="Arial Narrow" w:hAnsi="Arial Narrow"/>
        </w:rPr>
        <w:tab/>
      </w:r>
      <w:r w:rsidRPr="00B93A80">
        <w:rPr>
          <w:rFonts w:ascii="Arial Narrow" w:hAnsi="Arial Narrow"/>
        </w:rPr>
        <w:tab/>
      </w:r>
      <w:r w:rsidRPr="00B93A80">
        <w:rPr>
          <w:rFonts w:ascii="Arial Narrow" w:hAnsi="Arial Narrow"/>
        </w:rPr>
        <w:tab/>
        <w:t>OPĆINSKO VIJEĆE OPĆINE DUBRAVICA</w:t>
      </w:r>
    </w:p>
    <w:p w:rsidR="00826C15" w:rsidRPr="00826C15" w:rsidRDefault="00B93A80" w:rsidP="00826C15">
      <w:pPr>
        <w:pStyle w:val="Bezproreda"/>
        <w:jc w:val="right"/>
        <w:rPr>
          <w:rFonts w:ascii="Arial Narrow" w:hAnsi="Arial Narrow"/>
        </w:rPr>
      </w:pPr>
      <w:r w:rsidRPr="00B93A80">
        <w:rPr>
          <w:rFonts w:ascii="Arial Narrow" w:hAnsi="Arial Narrow"/>
        </w:rPr>
        <w:t>Predsjednik Ivica Stiperski</w:t>
      </w:r>
    </w:p>
    <w:p w:rsidR="003E0F4D" w:rsidRDefault="003E0F4D" w:rsidP="00EF25D5">
      <w:pPr>
        <w:tabs>
          <w:tab w:val="left" w:pos="2637"/>
          <w:tab w:val="center" w:pos="7002"/>
        </w:tabs>
        <w:jc w:val="center"/>
        <w:rPr>
          <w:rFonts w:ascii="Arial Narrow" w:hAnsi="Arial Narrow"/>
          <w:b/>
          <w:sz w:val="24"/>
        </w:rPr>
      </w:pPr>
      <w:r w:rsidRPr="003E0F4D">
        <w:rPr>
          <w:rFonts w:ascii="Arial Narrow" w:hAnsi="Arial Narrow"/>
          <w:b/>
          <w:noProof/>
          <w:lang w:eastAsia="hr-HR"/>
        </w:rPr>
        <mc:AlternateContent>
          <mc:Choice Requires="wps">
            <w:drawing>
              <wp:anchor distT="0" distB="0" distL="114300" distR="114300" simplePos="0" relativeHeight="251993088" behindDoc="0" locked="0" layoutInCell="1" allowOverlap="1" wp14:anchorId="74E09793" wp14:editId="6723DE1B">
                <wp:simplePos x="0" y="0"/>
                <wp:positionH relativeFrom="margin">
                  <wp:posOffset>0</wp:posOffset>
                </wp:positionH>
                <wp:positionV relativeFrom="paragraph">
                  <wp:posOffset>113665</wp:posOffset>
                </wp:positionV>
                <wp:extent cx="438150" cy="362197"/>
                <wp:effectExtent l="57150" t="114300" r="133350" b="76200"/>
                <wp:wrapNone/>
                <wp:docPr id="39"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3E0F4D">
                            <w:pPr>
                              <w:jc w:val="center"/>
                              <w:rPr>
                                <w:rFonts w:ascii="Arial Narrow" w:hAnsi="Arial Narrow"/>
                                <w:sz w:val="24"/>
                                <w:szCs w:val="24"/>
                              </w:rPr>
                            </w:pPr>
                            <w:r>
                              <w:rPr>
                                <w:rFonts w:ascii="Arial Narrow" w:hAnsi="Arial Narrow"/>
                                <w:sz w:val="24"/>
                                <w:szCs w:val="24"/>
                              </w:rPr>
                              <w:t>29</w:t>
                            </w:r>
                          </w:p>
                          <w:p w:rsidR="002C51CA" w:rsidRDefault="002C51CA" w:rsidP="003E0F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09793" id="_x0000_s1054" style="position:absolute;left:0;text-align:left;margin-left:0;margin-top:8.95pt;width:34.5pt;height:28.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Xg/wIAAB0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3E0F4D">
                      <w:pPr>
                        <w:jc w:val="center"/>
                        <w:rPr>
                          <w:rFonts w:ascii="Arial Narrow" w:hAnsi="Arial Narrow"/>
                          <w:sz w:val="24"/>
                          <w:szCs w:val="24"/>
                        </w:rPr>
                      </w:pPr>
                      <w:r>
                        <w:rPr>
                          <w:rFonts w:ascii="Arial Narrow" w:hAnsi="Arial Narrow"/>
                          <w:sz w:val="24"/>
                          <w:szCs w:val="24"/>
                        </w:rPr>
                        <w:t>29</w:t>
                      </w:r>
                    </w:p>
                    <w:p w:rsidR="002C51CA" w:rsidRDefault="002C51CA" w:rsidP="003E0F4D">
                      <w:pPr>
                        <w:jc w:val="center"/>
                      </w:pPr>
                    </w:p>
                  </w:txbxContent>
                </v:textbox>
                <w10:wrap anchorx="margin"/>
              </v:roundrect>
            </w:pict>
          </mc:Fallback>
        </mc:AlternateContent>
      </w:r>
    </w:p>
    <w:p w:rsidR="003E0F4D" w:rsidRDefault="003E0F4D" w:rsidP="00EF25D5">
      <w:pPr>
        <w:tabs>
          <w:tab w:val="left" w:pos="2637"/>
          <w:tab w:val="center" w:pos="7002"/>
        </w:tabs>
        <w:jc w:val="center"/>
        <w:rPr>
          <w:rFonts w:ascii="Arial Narrow" w:hAnsi="Arial Narrow"/>
          <w:b/>
          <w:sz w:val="24"/>
        </w:rPr>
      </w:pPr>
    </w:p>
    <w:p w:rsidR="00826C15" w:rsidRPr="00826C15" w:rsidRDefault="00826C15" w:rsidP="00826C15">
      <w:pPr>
        <w:rPr>
          <w:b/>
        </w:rPr>
      </w:pPr>
    </w:p>
    <w:p w:rsidR="00826C15" w:rsidRPr="00826C15" w:rsidRDefault="00826C15" w:rsidP="00826C15">
      <w:pPr>
        <w:tabs>
          <w:tab w:val="left" w:pos="390"/>
          <w:tab w:val="num" w:pos="1080"/>
          <w:tab w:val="left" w:pos="3105"/>
        </w:tabs>
        <w:rPr>
          <w:rFonts w:ascii="Arial Narrow" w:hAnsi="Arial Narrow"/>
        </w:rPr>
      </w:pPr>
      <w:r w:rsidRPr="00826C15">
        <w:rPr>
          <w:rFonts w:ascii="Arial Narrow" w:hAnsi="Arial Narrow"/>
          <w:b/>
        </w:rPr>
        <w:t xml:space="preserve">KLASA: </w:t>
      </w:r>
      <w:r w:rsidRPr="00826C15">
        <w:rPr>
          <w:rFonts w:ascii="Arial Narrow" w:hAnsi="Arial Narrow"/>
          <w:lang w:val="pl-PL"/>
        </w:rPr>
        <w:t>024-02/22-01/14</w:t>
      </w:r>
    </w:p>
    <w:p w:rsidR="00826C15" w:rsidRPr="00826C15" w:rsidRDefault="00826C15" w:rsidP="00826C15">
      <w:pPr>
        <w:tabs>
          <w:tab w:val="left" w:pos="390"/>
          <w:tab w:val="num" w:pos="1080"/>
          <w:tab w:val="left" w:pos="3105"/>
        </w:tabs>
        <w:rPr>
          <w:rFonts w:ascii="Arial Narrow" w:hAnsi="Arial Narrow"/>
        </w:rPr>
      </w:pPr>
      <w:r w:rsidRPr="00826C15">
        <w:rPr>
          <w:rFonts w:ascii="Arial Narrow" w:hAnsi="Arial Narrow"/>
          <w:b/>
        </w:rPr>
        <w:t>URBROJ:</w:t>
      </w:r>
      <w:r w:rsidRPr="00826C15">
        <w:rPr>
          <w:rFonts w:ascii="Arial Narrow" w:hAnsi="Arial Narrow"/>
        </w:rPr>
        <w:t xml:space="preserve"> 238-40-02-22-31</w:t>
      </w:r>
    </w:p>
    <w:p w:rsidR="00826C15" w:rsidRPr="00826C15" w:rsidRDefault="00826C15" w:rsidP="00826C15">
      <w:pPr>
        <w:tabs>
          <w:tab w:val="left" w:pos="390"/>
          <w:tab w:val="num" w:pos="1080"/>
          <w:tab w:val="left" w:pos="3105"/>
        </w:tabs>
        <w:rPr>
          <w:rFonts w:ascii="Arial Narrow" w:hAnsi="Arial Narrow"/>
        </w:rPr>
      </w:pPr>
      <w:r w:rsidRPr="00826C15">
        <w:rPr>
          <w:rFonts w:ascii="Arial Narrow" w:hAnsi="Arial Narrow"/>
        </w:rPr>
        <w:t>Dubravica, 15. studenog 2022. godine</w:t>
      </w:r>
    </w:p>
    <w:p w:rsidR="00826C15" w:rsidRPr="00826C15" w:rsidRDefault="00826C15" w:rsidP="00826C15">
      <w:pPr>
        <w:tabs>
          <w:tab w:val="left" w:pos="390"/>
          <w:tab w:val="num" w:pos="1080"/>
          <w:tab w:val="left" w:pos="3105"/>
        </w:tabs>
        <w:rPr>
          <w:rFonts w:ascii="Arial Narrow" w:hAnsi="Arial Narrow"/>
        </w:rPr>
      </w:pPr>
    </w:p>
    <w:p w:rsidR="00826C15" w:rsidRPr="00826C15" w:rsidRDefault="00826C15" w:rsidP="00826C15">
      <w:pPr>
        <w:rPr>
          <w:rFonts w:ascii="Arial Narrow" w:hAnsi="Arial Narrow"/>
        </w:rPr>
      </w:pPr>
      <w:r w:rsidRPr="00826C15">
        <w:rPr>
          <w:rFonts w:ascii="Arial Narrow" w:hAnsi="Arial Narrow"/>
        </w:rPr>
        <w:t xml:space="preserve">Na temelju članka 54. Zakona o cestama („Narodne novine“ broj </w:t>
      </w:r>
      <w:hyperlink r:id="rId150" w:tgtFrame="_blank" w:history="1">
        <w:r w:rsidRPr="00826C15">
          <w:rPr>
            <w:rFonts w:ascii="Arial Narrow" w:hAnsi="Arial Narrow"/>
          </w:rPr>
          <w:t>84/11</w:t>
        </w:r>
      </w:hyperlink>
      <w:r w:rsidRPr="00826C15">
        <w:rPr>
          <w:rFonts w:ascii="Arial Narrow" w:hAnsi="Arial Narrow"/>
        </w:rPr>
        <w:t>, </w:t>
      </w:r>
      <w:hyperlink r:id="rId151" w:tgtFrame="_blank" w:history="1">
        <w:r w:rsidRPr="00826C15">
          <w:rPr>
            <w:rFonts w:ascii="Arial Narrow" w:hAnsi="Arial Narrow"/>
          </w:rPr>
          <w:t>22/13</w:t>
        </w:r>
      </w:hyperlink>
      <w:r w:rsidRPr="00826C15">
        <w:rPr>
          <w:rFonts w:ascii="Arial Narrow" w:hAnsi="Arial Narrow"/>
        </w:rPr>
        <w:t>, </w:t>
      </w:r>
      <w:hyperlink r:id="rId152" w:tgtFrame="_blank" w:history="1">
        <w:r w:rsidRPr="00826C15">
          <w:rPr>
            <w:rFonts w:ascii="Arial Narrow" w:hAnsi="Arial Narrow"/>
          </w:rPr>
          <w:t>54/13</w:t>
        </w:r>
      </w:hyperlink>
      <w:r w:rsidRPr="00826C15">
        <w:rPr>
          <w:rFonts w:ascii="Arial Narrow" w:hAnsi="Arial Narrow"/>
        </w:rPr>
        <w:t>, </w:t>
      </w:r>
      <w:hyperlink r:id="rId153" w:tgtFrame="_blank" w:history="1">
        <w:r w:rsidRPr="00826C15">
          <w:rPr>
            <w:rFonts w:ascii="Arial Narrow" w:hAnsi="Arial Narrow"/>
          </w:rPr>
          <w:t>148/13</w:t>
        </w:r>
      </w:hyperlink>
      <w:r w:rsidRPr="00826C15">
        <w:rPr>
          <w:rFonts w:ascii="Arial Narrow" w:hAnsi="Arial Narrow"/>
        </w:rPr>
        <w:t>, </w:t>
      </w:r>
      <w:hyperlink r:id="rId154" w:tgtFrame="_blank" w:history="1">
        <w:r w:rsidRPr="00826C15">
          <w:rPr>
            <w:rFonts w:ascii="Arial Narrow" w:hAnsi="Arial Narrow"/>
          </w:rPr>
          <w:t>92/14</w:t>
        </w:r>
      </w:hyperlink>
      <w:r w:rsidRPr="00826C15">
        <w:rPr>
          <w:rFonts w:ascii="Arial Narrow" w:hAnsi="Arial Narrow"/>
        </w:rPr>
        <w:t>, </w:t>
      </w:r>
      <w:hyperlink r:id="rId155" w:tgtFrame="_blank" w:history="1">
        <w:r w:rsidRPr="00826C15">
          <w:rPr>
            <w:rFonts w:ascii="Arial Narrow" w:hAnsi="Arial Narrow"/>
          </w:rPr>
          <w:t>110/19</w:t>
        </w:r>
      </w:hyperlink>
      <w:r w:rsidRPr="00826C15">
        <w:rPr>
          <w:rFonts w:ascii="Arial Narrow" w:hAnsi="Arial Narrow"/>
        </w:rPr>
        <w:t>, </w:t>
      </w:r>
      <w:hyperlink r:id="rId156" w:tgtFrame="_blank" w:history="1">
        <w:r w:rsidRPr="00826C15">
          <w:rPr>
            <w:rFonts w:ascii="Arial Narrow" w:hAnsi="Arial Narrow"/>
          </w:rPr>
          <w:t>144/21</w:t>
        </w:r>
      </w:hyperlink>
      <w:r w:rsidRPr="00826C15">
        <w:rPr>
          <w:rFonts w:ascii="Arial Narrow" w:hAnsi="Arial Narrow"/>
        </w:rPr>
        <w:t>, </w:t>
      </w:r>
      <w:hyperlink r:id="rId157" w:tgtFrame="_blank" w:history="1">
        <w:r w:rsidRPr="00826C15">
          <w:rPr>
            <w:rFonts w:ascii="Arial Narrow" w:hAnsi="Arial Narrow"/>
          </w:rPr>
          <w:t>114/22</w:t>
        </w:r>
      </w:hyperlink>
      <w:r w:rsidRPr="00826C15">
        <w:rPr>
          <w:rFonts w:ascii="Arial Narrow" w:hAnsi="Arial Narrow"/>
        </w:rPr>
        <w:t>), članka 2. Pravilnika o autobusnim stajalištima („Narodne novine“ broj 119/2007) i članka 21. Statuta Općine Dubravica („Službeni glasnik Općine Dubravica“ br. 01/2021) Općinsko vijeće Općine Dubravica na svojoj 10. sjednici održanoj dana 15. studenog 2022. godine donosi</w:t>
      </w:r>
    </w:p>
    <w:p w:rsidR="00826C15" w:rsidRPr="00826C15" w:rsidRDefault="00826C15" w:rsidP="00826C15">
      <w:pPr>
        <w:rPr>
          <w:rFonts w:ascii="Arial Narrow" w:hAnsi="Arial Narrow"/>
        </w:rPr>
      </w:pPr>
    </w:p>
    <w:p w:rsidR="00826C15" w:rsidRPr="00826C15" w:rsidRDefault="00826C15" w:rsidP="00826C15">
      <w:pPr>
        <w:jc w:val="center"/>
        <w:rPr>
          <w:rFonts w:ascii="Arial Narrow" w:hAnsi="Arial Narrow"/>
          <w:b/>
        </w:rPr>
      </w:pPr>
      <w:r w:rsidRPr="00826C15">
        <w:rPr>
          <w:rFonts w:ascii="Arial Narrow" w:hAnsi="Arial Narrow"/>
          <w:b/>
        </w:rPr>
        <w:t>ODLUKU</w:t>
      </w:r>
    </w:p>
    <w:p w:rsidR="00826C15" w:rsidRPr="00826C15" w:rsidRDefault="00826C15" w:rsidP="00826C15">
      <w:pPr>
        <w:jc w:val="center"/>
        <w:rPr>
          <w:rFonts w:ascii="Arial Narrow" w:hAnsi="Arial Narrow"/>
          <w:b/>
        </w:rPr>
      </w:pPr>
      <w:r w:rsidRPr="00826C15">
        <w:rPr>
          <w:rFonts w:ascii="Arial Narrow" w:hAnsi="Arial Narrow"/>
          <w:b/>
        </w:rPr>
        <w:t>o osnivanju i formiranju novih autobusnih stajališta na području Općine Dubravica - Rozganska cesta</w:t>
      </w:r>
    </w:p>
    <w:p w:rsidR="00826C15" w:rsidRPr="00826C15" w:rsidRDefault="00826C15" w:rsidP="00826C15">
      <w:pPr>
        <w:jc w:val="center"/>
        <w:rPr>
          <w:rFonts w:ascii="Arial Narrow" w:hAnsi="Arial Narrow"/>
          <w:b/>
        </w:rPr>
      </w:pPr>
    </w:p>
    <w:p w:rsidR="00826C15" w:rsidRPr="00826C15" w:rsidRDefault="00826C15" w:rsidP="00826C15">
      <w:pPr>
        <w:jc w:val="center"/>
        <w:rPr>
          <w:rFonts w:ascii="Arial Narrow" w:hAnsi="Arial Narrow"/>
          <w:b/>
        </w:rPr>
      </w:pPr>
      <w:r w:rsidRPr="00826C15">
        <w:rPr>
          <w:rFonts w:ascii="Arial Narrow" w:hAnsi="Arial Narrow"/>
          <w:b/>
        </w:rPr>
        <w:t>Članak 1.</w:t>
      </w:r>
    </w:p>
    <w:p w:rsidR="00826C15" w:rsidRPr="00826C15" w:rsidRDefault="00826C15" w:rsidP="00826C15">
      <w:pPr>
        <w:rPr>
          <w:rFonts w:ascii="Arial Narrow" w:hAnsi="Arial Narrow"/>
        </w:rPr>
      </w:pPr>
      <w:r w:rsidRPr="00826C15">
        <w:rPr>
          <w:rFonts w:ascii="Arial Narrow" w:hAnsi="Arial Narrow"/>
        </w:rPr>
        <w:t xml:space="preserve">Ovom Odlukom osnivaju se i formiraju nova autobusna stajališta na području Općine Dubravica, na Rozganskoj cesti (županijska cesta ŽC 3005: </w:t>
      </w:r>
      <w:r w:rsidRPr="00826C15">
        <w:rPr>
          <w:rFonts w:ascii="Arial Narrow" w:hAnsi="Arial Narrow"/>
          <w:color w:val="000000"/>
        </w:rPr>
        <w:t>Dubravica (Ž2186) – Vukovo Selo – Harmica (D225))</w:t>
      </w:r>
      <w:r w:rsidRPr="00826C15">
        <w:rPr>
          <w:rFonts w:ascii="Arial Narrow" w:hAnsi="Arial Narrow"/>
        </w:rPr>
        <w:t xml:space="preserve"> u svrhu produženja vožnje autobusne linije 401 na relaciji Zaprešić Zelengaj – Harmica – Kraj Gornji (Starina).</w:t>
      </w:r>
    </w:p>
    <w:p w:rsidR="00826C15" w:rsidRPr="00826C15" w:rsidRDefault="00826C15" w:rsidP="00826C15">
      <w:pPr>
        <w:rPr>
          <w:rFonts w:ascii="Arial Narrow" w:hAnsi="Arial Narrow"/>
        </w:rPr>
      </w:pPr>
      <w:r w:rsidRPr="00826C15">
        <w:rPr>
          <w:rFonts w:ascii="Arial Narrow" w:hAnsi="Arial Narrow"/>
        </w:rPr>
        <w:t>Vožnja autobusne linije na relaciji Zaprešić Zelengaj – Harmica – Kraj Gornji (Starina) produžuje se do općinske zgrade Općine Dubravica, Pavla Štoosa 3, gdje se osniva novo okretište autobusa odnosno novo autobusno stajalište.</w:t>
      </w:r>
    </w:p>
    <w:p w:rsidR="00826C15" w:rsidRPr="00826C15" w:rsidRDefault="00826C15" w:rsidP="00826C15">
      <w:pPr>
        <w:rPr>
          <w:rFonts w:ascii="Arial Narrow" w:hAnsi="Arial Narrow"/>
        </w:rPr>
      </w:pPr>
    </w:p>
    <w:p w:rsidR="00826C15" w:rsidRPr="00826C15" w:rsidRDefault="00826C15" w:rsidP="00826C15">
      <w:pPr>
        <w:jc w:val="center"/>
        <w:rPr>
          <w:rFonts w:ascii="Arial Narrow" w:hAnsi="Arial Narrow"/>
          <w:b/>
        </w:rPr>
      </w:pPr>
      <w:r w:rsidRPr="00826C15">
        <w:rPr>
          <w:rFonts w:ascii="Arial Narrow" w:hAnsi="Arial Narrow"/>
          <w:b/>
        </w:rPr>
        <w:t>Članak 2.</w:t>
      </w:r>
    </w:p>
    <w:p w:rsidR="00826C15" w:rsidRPr="00826C15" w:rsidRDefault="00826C15" w:rsidP="00826C15">
      <w:pPr>
        <w:rPr>
          <w:rFonts w:ascii="Arial Narrow" w:hAnsi="Arial Narrow"/>
        </w:rPr>
      </w:pPr>
      <w:r w:rsidRPr="00826C15">
        <w:rPr>
          <w:rFonts w:ascii="Arial Narrow" w:hAnsi="Arial Narrow"/>
        </w:rPr>
        <w:t>Na produženoj autobusnoj liniji od Kraja Gornjeg (Starina) do novoosnovanog okretišta autobusa Dubravica-općinska zgrada Općine Dubravica ovom Odlukom osnivaju se i formiraju 3 (tri) nova autobusna stajališta (obostrani smjer):</w:t>
      </w:r>
    </w:p>
    <w:p w:rsidR="00826C15" w:rsidRPr="00826C15" w:rsidRDefault="00826C15" w:rsidP="00826C15">
      <w:pPr>
        <w:rPr>
          <w:rFonts w:ascii="Arial Narrow" w:hAnsi="Arial Narrow"/>
        </w:rPr>
      </w:pPr>
      <w:r w:rsidRPr="00826C15">
        <w:rPr>
          <w:rFonts w:ascii="Arial Narrow" w:hAnsi="Arial Narrow"/>
        </w:rPr>
        <w:tab/>
        <w:t>1. novo autobusno stajalište (okretište autobusa) u smjeru Dubravica – Kraj Gornji (Starina) – Harmica – Zaprešić Zelengaj: OPĆINSKA ZGRADA OPĆINE DUBRAVICA, Pavla Štoosa 3, k.č.br. 92/1 k.o. Dubravica</w:t>
      </w:r>
    </w:p>
    <w:p w:rsidR="00826C15" w:rsidRPr="00826C15" w:rsidRDefault="00826C15" w:rsidP="00826C15">
      <w:pPr>
        <w:rPr>
          <w:rFonts w:ascii="Arial Narrow" w:hAnsi="Arial Narrow"/>
        </w:rPr>
      </w:pPr>
      <w:r w:rsidRPr="00826C15">
        <w:rPr>
          <w:rFonts w:ascii="Arial Narrow" w:hAnsi="Arial Narrow"/>
        </w:rPr>
        <w:tab/>
        <w:t>2. novo autobusno stajalište u smjeru Dubravica – Kraj Gornji (Starina) – Harmica – Zaprešić Zelengaj: KOD CRKVE SV. ANE U ROZGI, Rozganska cesta, kod kućnog broja 58, k.č.br. 2233 k.o. Dubravica</w:t>
      </w:r>
    </w:p>
    <w:p w:rsidR="00826C15" w:rsidRPr="00826C15" w:rsidRDefault="00826C15" w:rsidP="00826C15">
      <w:pPr>
        <w:rPr>
          <w:rFonts w:ascii="Arial Narrow" w:hAnsi="Arial Narrow"/>
        </w:rPr>
      </w:pPr>
      <w:r w:rsidRPr="00826C15">
        <w:rPr>
          <w:rFonts w:ascii="Arial Narrow" w:hAnsi="Arial Narrow"/>
        </w:rPr>
        <w:tab/>
        <w:t>3. novo autobusno stajalište u smjeru Zaprešić Zelengaj – Harmica – Kraj Gornji (Starina) – Dubravica: KOD CRKVE SV. ANE U ROZGI, Rozganska cesta, kod kućnog broja 43, k.č.br. 165 k.o. Dubravica</w:t>
      </w:r>
    </w:p>
    <w:p w:rsidR="00826C15" w:rsidRPr="00826C15" w:rsidRDefault="00826C15" w:rsidP="00826C15">
      <w:pPr>
        <w:jc w:val="center"/>
        <w:rPr>
          <w:rFonts w:ascii="Arial Narrow" w:hAnsi="Arial Narrow"/>
          <w:b/>
        </w:rPr>
      </w:pPr>
      <w:r w:rsidRPr="00826C15">
        <w:rPr>
          <w:rFonts w:ascii="Arial Narrow" w:hAnsi="Arial Narrow"/>
          <w:b/>
        </w:rPr>
        <w:t>Članak 3.</w:t>
      </w:r>
    </w:p>
    <w:p w:rsidR="00826C15" w:rsidRPr="00826C15" w:rsidRDefault="00826C15" w:rsidP="00826C15">
      <w:pPr>
        <w:rPr>
          <w:rFonts w:ascii="Arial Narrow" w:hAnsi="Arial Narrow"/>
        </w:rPr>
      </w:pPr>
      <w:r w:rsidRPr="00826C15">
        <w:rPr>
          <w:rFonts w:ascii="Arial Narrow" w:hAnsi="Arial Narrow"/>
        </w:rPr>
        <w:t>Ovom Odlukom ovlašćuje se općinski načelnik Općine Dubravica na ishođenje svih potrebnih dozvola, izrade prometnih elaborata te provođenja postupka utvrđivanja lokacije i projektiranja autobusnih stajališta pri Županijskoj upravi za ceste Zagrebačke županije te drugih nadležnih tijela.</w:t>
      </w:r>
    </w:p>
    <w:p w:rsidR="00826C15" w:rsidRPr="00826C15" w:rsidRDefault="00826C15" w:rsidP="00826C15">
      <w:pPr>
        <w:rPr>
          <w:rFonts w:ascii="Arial Narrow" w:hAnsi="Arial Narrow"/>
        </w:rPr>
      </w:pPr>
      <w:r w:rsidRPr="00826C15">
        <w:rPr>
          <w:rFonts w:ascii="Arial Narrow" w:hAnsi="Arial Narrow"/>
        </w:rPr>
        <w:t>Nova autobusna stajališta obilježiti će se sukladno Pravilniku o prometnim znakovima, signalizaciji i opremi na cestama („Narodne novine“ broj 92/2019).</w:t>
      </w:r>
    </w:p>
    <w:p w:rsidR="00826C15" w:rsidRPr="00826C15" w:rsidRDefault="00826C15" w:rsidP="00826C15">
      <w:pPr>
        <w:rPr>
          <w:rFonts w:ascii="Arial Narrow" w:hAnsi="Arial Narrow"/>
        </w:rPr>
      </w:pPr>
    </w:p>
    <w:p w:rsidR="00826C15" w:rsidRPr="00826C15" w:rsidRDefault="00826C15" w:rsidP="00826C15">
      <w:pPr>
        <w:jc w:val="center"/>
        <w:rPr>
          <w:rFonts w:ascii="Arial Narrow" w:hAnsi="Arial Narrow"/>
          <w:b/>
        </w:rPr>
      </w:pPr>
      <w:r w:rsidRPr="00826C15">
        <w:rPr>
          <w:rFonts w:ascii="Arial Narrow" w:hAnsi="Arial Narrow"/>
          <w:b/>
        </w:rPr>
        <w:t>Članak 4.</w:t>
      </w:r>
    </w:p>
    <w:p w:rsidR="00826C15" w:rsidRPr="00826C15" w:rsidRDefault="00826C15" w:rsidP="00826C15">
      <w:pPr>
        <w:rPr>
          <w:rFonts w:ascii="Arial Narrow" w:hAnsi="Arial Narrow"/>
        </w:rPr>
      </w:pPr>
      <w:r w:rsidRPr="00826C15">
        <w:rPr>
          <w:rFonts w:ascii="Arial Narrow" w:hAnsi="Arial Narrow"/>
        </w:rPr>
        <w:t>Ova Odluka stupa na snagu prvog dana od dana objave u „Službenom glasniku Općine Dubravica“.</w:t>
      </w:r>
    </w:p>
    <w:p w:rsidR="00826C15" w:rsidRPr="00826C15" w:rsidRDefault="00826C15" w:rsidP="00826C15">
      <w:pPr>
        <w:rPr>
          <w:rFonts w:ascii="Arial Narrow" w:hAnsi="Arial Narrow"/>
        </w:rPr>
      </w:pPr>
    </w:p>
    <w:p w:rsidR="00826C15" w:rsidRPr="00826C15" w:rsidRDefault="00826C15" w:rsidP="00826C15">
      <w:pPr>
        <w:jc w:val="right"/>
        <w:rPr>
          <w:rFonts w:ascii="Arial Narrow" w:hAnsi="Arial Narrow"/>
        </w:rPr>
      </w:pPr>
      <w:r w:rsidRPr="00826C15">
        <w:rPr>
          <w:rFonts w:ascii="Arial Narrow" w:hAnsi="Arial Narrow"/>
        </w:rPr>
        <w:tab/>
      </w:r>
      <w:r w:rsidRPr="00826C15">
        <w:rPr>
          <w:rFonts w:ascii="Arial Narrow" w:hAnsi="Arial Narrow"/>
        </w:rPr>
        <w:tab/>
      </w:r>
      <w:r w:rsidRPr="00826C15">
        <w:rPr>
          <w:rFonts w:ascii="Arial Narrow" w:hAnsi="Arial Narrow"/>
        </w:rPr>
        <w:tab/>
        <w:t>OPĆINSKO VIJEĆE OPĆINE DUBRAVICA</w:t>
      </w:r>
    </w:p>
    <w:p w:rsidR="00826C15" w:rsidRPr="00826C15" w:rsidRDefault="00826C15" w:rsidP="00826C15">
      <w:pPr>
        <w:jc w:val="right"/>
        <w:rPr>
          <w:rFonts w:ascii="Arial Narrow" w:hAnsi="Arial Narrow"/>
        </w:rPr>
      </w:pPr>
      <w:r w:rsidRPr="00826C15">
        <w:rPr>
          <w:rFonts w:ascii="Arial Narrow" w:hAnsi="Arial Narrow"/>
        </w:rPr>
        <w:t>Predsjednik Ivica Stiperski</w:t>
      </w:r>
    </w:p>
    <w:p w:rsidR="003E0F4D" w:rsidRDefault="003E0F4D" w:rsidP="00EF25D5">
      <w:pPr>
        <w:tabs>
          <w:tab w:val="left" w:pos="2637"/>
          <w:tab w:val="center" w:pos="7002"/>
        </w:tabs>
        <w:jc w:val="center"/>
        <w:rPr>
          <w:rFonts w:ascii="Arial Narrow" w:hAnsi="Arial Narrow"/>
          <w:b/>
          <w:sz w:val="24"/>
        </w:rPr>
      </w:pPr>
    </w:p>
    <w:p w:rsidR="0082689F" w:rsidRDefault="0082689F" w:rsidP="00EF25D5">
      <w:pPr>
        <w:tabs>
          <w:tab w:val="left" w:pos="2637"/>
          <w:tab w:val="center" w:pos="7002"/>
        </w:tabs>
        <w:jc w:val="center"/>
        <w:rPr>
          <w:rFonts w:ascii="Arial Narrow" w:hAnsi="Arial Narrow"/>
          <w:b/>
          <w:sz w:val="24"/>
        </w:rPr>
      </w:pPr>
    </w:p>
    <w:p w:rsidR="0082689F" w:rsidRDefault="0082689F" w:rsidP="00EF25D5">
      <w:pPr>
        <w:tabs>
          <w:tab w:val="left" w:pos="2637"/>
          <w:tab w:val="center" w:pos="7002"/>
        </w:tabs>
        <w:jc w:val="center"/>
        <w:rPr>
          <w:rFonts w:ascii="Arial Narrow" w:hAnsi="Arial Narrow"/>
          <w:b/>
          <w:sz w:val="24"/>
        </w:rPr>
      </w:pPr>
    </w:p>
    <w:p w:rsidR="003E0F4D" w:rsidRDefault="003E0F4D" w:rsidP="00EF25D5">
      <w:pPr>
        <w:tabs>
          <w:tab w:val="left" w:pos="2637"/>
          <w:tab w:val="center" w:pos="7002"/>
        </w:tabs>
        <w:jc w:val="center"/>
        <w:rPr>
          <w:rFonts w:ascii="Arial Narrow" w:hAnsi="Arial Narrow"/>
          <w:b/>
          <w:sz w:val="24"/>
        </w:rPr>
      </w:pPr>
    </w:p>
    <w:p w:rsidR="003E0F4D" w:rsidRDefault="003E0F4D" w:rsidP="00EF25D5">
      <w:pPr>
        <w:tabs>
          <w:tab w:val="left" w:pos="2637"/>
          <w:tab w:val="center" w:pos="7002"/>
        </w:tabs>
        <w:jc w:val="center"/>
        <w:rPr>
          <w:rFonts w:ascii="Arial Narrow" w:hAnsi="Arial Narrow"/>
          <w:b/>
          <w:sz w:val="24"/>
        </w:rPr>
      </w:pPr>
    </w:p>
    <w:p w:rsidR="00EF25D5" w:rsidRPr="00892765" w:rsidRDefault="00EF25D5" w:rsidP="00EF25D5">
      <w:pPr>
        <w:tabs>
          <w:tab w:val="left" w:pos="2637"/>
          <w:tab w:val="center" w:pos="7002"/>
        </w:tabs>
        <w:jc w:val="center"/>
        <w:rPr>
          <w:rFonts w:ascii="Arial Narrow" w:hAnsi="Arial Narrow"/>
          <w:b/>
          <w:sz w:val="28"/>
        </w:rPr>
      </w:pPr>
      <w:r w:rsidRPr="00892765">
        <w:rPr>
          <w:rFonts w:ascii="Arial Narrow" w:hAnsi="Arial Narrow"/>
          <w:b/>
          <w:sz w:val="28"/>
        </w:rPr>
        <w:t>AKTI OPĆINSKOG NAČELNIKA OPĆINE DUBRAVICA</w:t>
      </w:r>
    </w:p>
    <w:p w:rsidR="00F868BD" w:rsidRDefault="00F868BD" w:rsidP="00340796">
      <w:pPr>
        <w:rPr>
          <w:lang w:eastAsia="hr-HR"/>
        </w:rPr>
      </w:pPr>
      <w:r w:rsidRPr="003E0461">
        <w:rPr>
          <w:rFonts w:ascii="Arial Narrow" w:hAnsi="Arial Narrow"/>
          <w:b/>
          <w:noProof/>
          <w:lang w:eastAsia="hr-HR"/>
        </w:rPr>
        <mc:AlternateContent>
          <mc:Choice Requires="wps">
            <w:drawing>
              <wp:anchor distT="0" distB="0" distL="114300" distR="114300" simplePos="0" relativeHeight="251896832" behindDoc="0" locked="0" layoutInCell="1" allowOverlap="1" wp14:anchorId="3B7A0C2D" wp14:editId="5431E9FF">
                <wp:simplePos x="0" y="0"/>
                <wp:positionH relativeFrom="margin">
                  <wp:posOffset>0</wp:posOffset>
                </wp:positionH>
                <wp:positionV relativeFrom="paragraph">
                  <wp:posOffset>114300</wp:posOffset>
                </wp:positionV>
                <wp:extent cx="334371" cy="362197"/>
                <wp:effectExtent l="57150" t="114300" r="142240" b="76200"/>
                <wp:wrapNone/>
                <wp:docPr id="4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F868BD">
                            <w:pPr>
                              <w:jc w:val="center"/>
                              <w:rPr>
                                <w:rFonts w:ascii="Arial Narrow" w:hAnsi="Arial Narrow"/>
                                <w:sz w:val="24"/>
                                <w:szCs w:val="24"/>
                              </w:rPr>
                            </w:pPr>
                            <w:r>
                              <w:rPr>
                                <w:rFonts w:ascii="Arial Narrow" w:hAnsi="Arial Narrow"/>
                                <w:sz w:val="24"/>
                                <w:szCs w:val="24"/>
                              </w:rPr>
                              <w:t>1</w:t>
                            </w:r>
                          </w:p>
                          <w:p w:rsidR="002C51CA" w:rsidRDefault="002C51CA"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A0C2D" id="_x0000_s1055" style="position:absolute;left:0;text-align:left;margin-left:0;margin-top:9pt;width:26.35pt;height:28.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9jAAMAAB0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9C6fYwADAAAd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2C51CA" w:rsidRPr="00104EAC" w:rsidRDefault="002C51CA" w:rsidP="00F868BD">
                      <w:pPr>
                        <w:jc w:val="center"/>
                        <w:rPr>
                          <w:rFonts w:ascii="Arial Narrow" w:hAnsi="Arial Narrow"/>
                          <w:sz w:val="24"/>
                          <w:szCs w:val="24"/>
                        </w:rPr>
                      </w:pPr>
                      <w:r>
                        <w:rPr>
                          <w:rFonts w:ascii="Arial Narrow" w:hAnsi="Arial Narrow"/>
                          <w:sz w:val="24"/>
                          <w:szCs w:val="24"/>
                        </w:rPr>
                        <w:t>1</w:t>
                      </w:r>
                    </w:p>
                    <w:p w:rsidR="002C51CA" w:rsidRDefault="002C51CA" w:rsidP="00F868BD">
                      <w:pPr>
                        <w:jc w:val="center"/>
                      </w:pPr>
                    </w:p>
                  </w:txbxContent>
                </v:textbox>
                <w10:wrap anchorx="margin"/>
              </v:roundrect>
            </w:pict>
          </mc:Fallback>
        </mc:AlternateContent>
      </w:r>
    </w:p>
    <w:p w:rsidR="00F868BD" w:rsidRPr="00F868BD" w:rsidRDefault="00F868BD" w:rsidP="00F868BD">
      <w:pPr>
        <w:rPr>
          <w:lang w:eastAsia="hr-HR"/>
        </w:rPr>
      </w:pPr>
    </w:p>
    <w:p w:rsidR="00D65D9C" w:rsidRPr="00794050" w:rsidRDefault="00D65D9C" w:rsidP="00D65D9C">
      <w:pPr>
        <w:rPr>
          <w:rFonts w:ascii="Times New Roman" w:hAnsi="Times New Roman"/>
          <w:b/>
          <w:sz w:val="24"/>
          <w:szCs w:val="24"/>
        </w:rPr>
      </w:pPr>
    </w:p>
    <w:p w:rsidR="00D65D9C" w:rsidRPr="00D65D9C" w:rsidRDefault="00D65D9C" w:rsidP="00D65D9C">
      <w:pPr>
        <w:rPr>
          <w:rFonts w:ascii="Arial Narrow" w:hAnsi="Arial Narrow"/>
          <w:b/>
        </w:rPr>
      </w:pPr>
      <w:r w:rsidRPr="00D65D9C">
        <w:rPr>
          <w:rFonts w:ascii="Arial Narrow" w:hAnsi="Arial Narrow"/>
          <w:b/>
        </w:rPr>
        <w:t>KLASA: 400-03/22-01/1</w:t>
      </w:r>
    </w:p>
    <w:p w:rsidR="00D65D9C" w:rsidRPr="00D65D9C" w:rsidRDefault="00D65D9C" w:rsidP="00D65D9C">
      <w:pPr>
        <w:rPr>
          <w:rFonts w:ascii="Arial Narrow" w:hAnsi="Arial Narrow"/>
          <w:b/>
        </w:rPr>
      </w:pPr>
      <w:r w:rsidRPr="00D65D9C">
        <w:rPr>
          <w:rFonts w:ascii="Arial Narrow" w:hAnsi="Arial Narrow"/>
          <w:b/>
        </w:rPr>
        <w:t>URBROJ: 238-40-01-22-6</w:t>
      </w:r>
    </w:p>
    <w:p w:rsidR="00D65D9C" w:rsidRPr="00D65D9C" w:rsidRDefault="00D65D9C" w:rsidP="00D65D9C">
      <w:pPr>
        <w:rPr>
          <w:rFonts w:ascii="Arial Narrow" w:hAnsi="Arial Narrow"/>
        </w:rPr>
      </w:pPr>
      <w:r w:rsidRPr="00D65D9C">
        <w:rPr>
          <w:rFonts w:ascii="Arial Narrow" w:hAnsi="Arial Narrow"/>
        </w:rPr>
        <w:t>Dubravica, 03. listopad 2022. godine</w:t>
      </w:r>
    </w:p>
    <w:p w:rsidR="00D65D9C" w:rsidRPr="00D65D9C" w:rsidRDefault="00D65D9C" w:rsidP="00D65D9C">
      <w:pPr>
        <w:rPr>
          <w:rFonts w:ascii="Arial Narrow" w:hAnsi="Arial Narrow"/>
        </w:rPr>
      </w:pPr>
    </w:p>
    <w:p w:rsidR="00D65D9C" w:rsidRPr="00D65D9C" w:rsidRDefault="00D65D9C" w:rsidP="00D65D9C">
      <w:pPr>
        <w:rPr>
          <w:rFonts w:ascii="Arial Narrow" w:hAnsi="Arial Narrow"/>
        </w:rPr>
      </w:pPr>
      <w:r w:rsidRPr="00D65D9C">
        <w:rPr>
          <w:rFonts w:ascii="Arial Narrow" w:hAnsi="Arial Narrow"/>
        </w:rPr>
        <w:t xml:space="preserve">Na temelju članka 28. stavka 1. Zakona o javnoj nabavi („Narodne novine“ br. 120/16), članka 38. Statuta Općine Dubravica („Službeni glasnik Općine Dubravica“ br. 01/2021), općinski načelnik Općine Dubravica donio je dana 03. listopada 2022. godine </w:t>
      </w:r>
    </w:p>
    <w:p w:rsidR="00D65D9C" w:rsidRPr="00D65D9C" w:rsidRDefault="00D65D9C" w:rsidP="00D65D9C">
      <w:pPr>
        <w:rPr>
          <w:rFonts w:ascii="Arial Narrow" w:hAnsi="Arial Narrow"/>
        </w:rPr>
      </w:pPr>
    </w:p>
    <w:p w:rsidR="00D65D9C" w:rsidRPr="00D65D9C" w:rsidRDefault="00D65D9C" w:rsidP="00D65D9C">
      <w:pPr>
        <w:tabs>
          <w:tab w:val="left" w:pos="2955"/>
        </w:tabs>
        <w:jc w:val="center"/>
        <w:rPr>
          <w:rFonts w:ascii="Arial Narrow" w:hAnsi="Arial Narrow"/>
          <w:b/>
        </w:rPr>
      </w:pPr>
      <w:r w:rsidRPr="00D65D9C">
        <w:rPr>
          <w:rFonts w:ascii="Arial Narrow" w:hAnsi="Arial Narrow"/>
          <w:b/>
        </w:rPr>
        <w:t>V. IZMJENE I DOPUNE</w:t>
      </w:r>
    </w:p>
    <w:p w:rsidR="00D65D9C" w:rsidRPr="00D65D9C" w:rsidRDefault="00D65D9C" w:rsidP="00D65D9C">
      <w:pPr>
        <w:tabs>
          <w:tab w:val="left" w:pos="2955"/>
        </w:tabs>
        <w:jc w:val="center"/>
        <w:rPr>
          <w:rFonts w:ascii="Arial Narrow" w:hAnsi="Arial Narrow"/>
          <w:b/>
        </w:rPr>
      </w:pPr>
      <w:r w:rsidRPr="00D65D9C">
        <w:rPr>
          <w:rFonts w:ascii="Arial Narrow" w:hAnsi="Arial Narrow"/>
          <w:b/>
        </w:rPr>
        <w:t>PLANA NABAVE ZA 2022. GODINU</w:t>
      </w:r>
    </w:p>
    <w:p w:rsidR="00D65D9C" w:rsidRPr="00D65D9C" w:rsidRDefault="00D65D9C" w:rsidP="00D65D9C">
      <w:pPr>
        <w:tabs>
          <w:tab w:val="left" w:pos="2955"/>
        </w:tabs>
        <w:jc w:val="center"/>
        <w:rPr>
          <w:rFonts w:ascii="Arial Narrow" w:hAnsi="Arial Narrow"/>
        </w:rPr>
      </w:pPr>
    </w:p>
    <w:p w:rsidR="00D65D9C" w:rsidRPr="00D65D9C" w:rsidRDefault="00D65D9C" w:rsidP="00D65D9C">
      <w:pPr>
        <w:jc w:val="center"/>
        <w:rPr>
          <w:rFonts w:ascii="Arial Narrow" w:hAnsi="Arial Narrow"/>
          <w:b/>
        </w:rPr>
      </w:pPr>
      <w:r w:rsidRPr="00D65D9C">
        <w:rPr>
          <w:rFonts w:ascii="Arial Narrow" w:hAnsi="Arial Narrow"/>
          <w:b/>
        </w:rPr>
        <w:t xml:space="preserve">Članak 1. </w:t>
      </w:r>
    </w:p>
    <w:p w:rsidR="00D65D9C" w:rsidRPr="00D65D9C" w:rsidRDefault="00D65D9C" w:rsidP="00D65D9C">
      <w:pPr>
        <w:tabs>
          <w:tab w:val="left" w:pos="2955"/>
        </w:tabs>
        <w:jc w:val="center"/>
        <w:rPr>
          <w:rFonts w:ascii="Arial Narrow" w:hAnsi="Arial Narrow"/>
          <w:b/>
        </w:rPr>
      </w:pPr>
    </w:p>
    <w:p w:rsidR="00D65D9C" w:rsidRPr="00D65D9C" w:rsidRDefault="00D65D9C" w:rsidP="00D65D9C">
      <w:pPr>
        <w:outlineLvl w:val="0"/>
        <w:rPr>
          <w:rFonts w:ascii="Arial Narrow" w:hAnsi="Arial Narrow"/>
        </w:rPr>
      </w:pPr>
      <w:r w:rsidRPr="00D65D9C">
        <w:rPr>
          <w:rFonts w:ascii="Arial Narrow" w:hAnsi="Arial Narrow"/>
        </w:rPr>
        <w:tab/>
        <w:t>Ovim Planom utvrđuje se pravo i obveza Općine Dubravica za provođenje postupaka nabave propisanih Zakonom o javnoj nabavi i sukladno Pravilniku o provedbi postupaka jednostavne nabave („Službeni glasnik Općine Dubravica“ br. 1/17).</w:t>
      </w:r>
    </w:p>
    <w:p w:rsidR="00D65D9C" w:rsidRPr="00D65D9C" w:rsidRDefault="00D65D9C" w:rsidP="00D65D9C">
      <w:pPr>
        <w:outlineLvl w:val="0"/>
        <w:rPr>
          <w:rFonts w:ascii="Arial Narrow" w:hAnsi="Arial Narrow"/>
        </w:rPr>
      </w:pPr>
    </w:p>
    <w:p w:rsidR="00D65D9C" w:rsidRPr="00D65D9C" w:rsidRDefault="00D65D9C" w:rsidP="00D65D9C">
      <w:pPr>
        <w:autoSpaceDE w:val="0"/>
        <w:autoSpaceDN w:val="0"/>
        <w:adjustRightInd w:val="0"/>
        <w:contextualSpacing/>
        <w:jc w:val="center"/>
        <w:rPr>
          <w:rFonts w:ascii="Arial Narrow" w:hAnsi="Arial Narrow"/>
          <w:b/>
        </w:rPr>
      </w:pPr>
      <w:r w:rsidRPr="00D65D9C">
        <w:rPr>
          <w:rFonts w:ascii="Arial Narrow" w:hAnsi="Arial Narrow"/>
          <w:b/>
        </w:rPr>
        <w:t>Članak 2.</w:t>
      </w:r>
    </w:p>
    <w:p w:rsidR="00D65D9C" w:rsidRPr="00D65D9C" w:rsidRDefault="00D65D9C" w:rsidP="00D65D9C">
      <w:pPr>
        <w:rPr>
          <w:rFonts w:ascii="Arial Narrow" w:hAnsi="Arial Narrow"/>
        </w:rPr>
      </w:pPr>
    </w:p>
    <w:p w:rsidR="00D65D9C" w:rsidRPr="00D65D9C" w:rsidRDefault="00D65D9C" w:rsidP="00D65D9C">
      <w:pPr>
        <w:rPr>
          <w:rFonts w:ascii="Arial Narrow" w:hAnsi="Arial Narrow"/>
        </w:rPr>
      </w:pPr>
      <w:r w:rsidRPr="00D65D9C">
        <w:rPr>
          <w:rFonts w:ascii="Arial Narrow" w:hAnsi="Arial Narrow"/>
        </w:rPr>
        <w:tab/>
        <w:t>U Planu nabave Općine Dubravica za 2022. godinu („Službeni glasnik Općine Dubravica“ br. 01/2022) mijenja se članak 2. i glasi:</w:t>
      </w:r>
    </w:p>
    <w:p w:rsidR="00D65D9C" w:rsidRPr="00D65D9C" w:rsidRDefault="00D65D9C" w:rsidP="009E291D">
      <w:pPr>
        <w:rPr>
          <w:rFonts w:ascii="Arial Narrow" w:hAnsi="Arial Narrow"/>
        </w:rPr>
      </w:pPr>
      <w:r w:rsidRPr="00D65D9C">
        <w:rPr>
          <w:rFonts w:ascii="Arial Narrow" w:hAnsi="Arial Narrow"/>
        </w:rPr>
        <w:t>Donose se V. izmjene i dopune Plana nabave Općine Dubravica za 2022. godinu:</w:t>
      </w:r>
    </w:p>
    <w:p w:rsidR="00D65D9C" w:rsidRDefault="00D65D9C" w:rsidP="00D65D9C">
      <w:pPr>
        <w:outlineLvl w:val="0"/>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6"/>
        <w:gridCol w:w="6"/>
        <w:gridCol w:w="13169"/>
        <w:gridCol w:w="823"/>
      </w:tblGrid>
      <w:tr w:rsidR="00D65D9C" w:rsidTr="00BD17EA">
        <w:trPr>
          <w:trHeight w:val="132"/>
        </w:trPr>
        <w:tc>
          <w:tcPr>
            <w:tcW w:w="6" w:type="dxa"/>
          </w:tcPr>
          <w:p w:rsidR="00D65D9C" w:rsidRDefault="00D65D9C" w:rsidP="00BD17EA">
            <w:pPr>
              <w:pStyle w:val="EmptyCellLayoutStyle"/>
              <w:spacing w:after="0" w:line="240" w:lineRule="auto"/>
            </w:pPr>
          </w:p>
        </w:tc>
        <w:tc>
          <w:tcPr>
            <w:tcW w:w="6" w:type="dxa"/>
          </w:tcPr>
          <w:p w:rsidR="00D65D9C" w:rsidRDefault="00D65D9C" w:rsidP="00BD17EA">
            <w:pPr>
              <w:pStyle w:val="EmptyCellLayoutStyle"/>
              <w:spacing w:after="0" w:line="240" w:lineRule="auto"/>
            </w:pPr>
          </w:p>
        </w:tc>
        <w:tc>
          <w:tcPr>
            <w:tcW w:w="13579" w:type="dxa"/>
          </w:tcPr>
          <w:p w:rsidR="00D65D9C" w:rsidRDefault="00D65D9C" w:rsidP="00BD17EA">
            <w:pPr>
              <w:pStyle w:val="EmptyCellLayoutStyle"/>
              <w:spacing w:after="0" w:line="240" w:lineRule="auto"/>
            </w:pPr>
          </w:p>
        </w:tc>
        <w:tc>
          <w:tcPr>
            <w:tcW w:w="847" w:type="dxa"/>
          </w:tcPr>
          <w:p w:rsidR="00D65D9C" w:rsidRDefault="00D65D9C" w:rsidP="00BD17EA">
            <w:pPr>
              <w:pStyle w:val="EmptyCellLayoutStyle"/>
              <w:spacing w:after="0" w:line="240" w:lineRule="auto"/>
            </w:pPr>
          </w:p>
        </w:tc>
      </w:tr>
      <w:tr w:rsidR="00D65D9C" w:rsidTr="00BD17EA">
        <w:tc>
          <w:tcPr>
            <w:tcW w:w="6" w:type="dxa"/>
          </w:tcPr>
          <w:p w:rsidR="00D65D9C" w:rsidRDefault="00D65D9C" w:rsidP="00BD17EA">
            <w:pPr>
              <w:pStyle w:val="EmptyCellLayoutStyle"/>
              <w:spacing w:after="0" w:line="240" w:lineRule="auto"/>
            </w:pPr>
          </w:p>
        </w:tc>
        <w:tc>
          <w:tcPr>
            <w:tcW w:w="6" w:type="dxa"/>
          </w:tcPr>
          <w:p w:rsidR="00D65D9C" w:rsidRDefault="00D65D9C" w:rsidP="00BD17EA">
            <w:pPr>
              <w:pStyle w:val="EmptyCellLayoutStyle"/>
              <w:spacing w:after="0" w:line="240" w:lineRule="auto"/>
            </w:pPr>
          </w:p>
        </w:tc>
        <w:tc>
          <w:tcPr>
            <w:tcW w:w="14426" w:type="dxa"/>
            <w:gridSpan w:val="2"/>
            <w:hideMark/>
          </w:tcPr>
          <w:tbl>
            <w:tblPr>
              <w:tblW w:w="0" w:type="auto"/>
              <w:tblCellMar>
                <w:left w:w="0" w:type="dxa"/>
                <w:right w:w="0" w:type="dxa"/>
              </w:tblCellMar>
              <w:tblLook w:val="04A0" w:firstRow="1" w:lastRow="0" w:firstColumn="1" w:lastColumn="0" w:noHBand="0" w:noVBand="1"/>
            </w:tblPr>
            <w:tblGrid>
              <w:gridCol w:w="341"/>
              <w:gridCol w:w="958"/>
              <w:gridCol w:w="1441"/>
              <w:gridCol w:w="764"/>
              <w:gridCol w:w="984"/>
              <w:gridCol w:w="967"/>
              <w:gridCol w:w="671"/>
              <w:gridCol w:w="789"/>
              <w:gridCol w:w="1154"/>
              <w:gridCol w:w="1154"/>
              <w:gridCol w:w="756"/>
              <w:gridCol w:w="882"/>
              <w:gridCol w:w="745"/>
              <w:gridCol w:w="745"/>
              <w:gridCol w:w="857"/>
              <w:gridCol w:w="764"/>
            </w:tblGrid>
            <w:tr w:rsidR="00D65D9C" w:rsidTr="00BD17EA">
              <w:trPr>
                <w:trHeight w:val="1327"/>
              </w:trPr>
              <w:tc>
                <w:tcPr>
                  <w:tcW w:w="368"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Rbr</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Evidencijski broj nabave</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Predmet nabave</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Brojčana oznaka predmeta nabave iz CPV-a</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Procijenjena vrijednost nabave (u kunama)</w:t>
                  </w:r>
                </w:p>
              </w:tc>
              <w:tc>
                <w:tcPr>
                  <w:tcW w:w="1822"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Vrsta postupka (uključujući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Posebni režim nabave</w:t>
                  </w:r>
                </w:p>
              </w:tc>
              <w:tc>
                <w:tcPr>
                  <w:tcW w:w="892"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Predmet podijeljen na grupe</w:t>
                  </w:r>
                </w:p>
              </w:tc>
              <w:tc>
                <w:tcPr>
                  <w:tcW w:w="99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Sklapa se Ugovor/okvirni sporazum</w:t>
                  </w:r>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Ugovor/okvirni sporazum se financira iz fondova EU</w:t>
                  </w:r>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Planirani početak postupka</w:t>
                  </w:r>
                </w:p>
              </w:tc>
              <w:tc>
                <w:tcPr>
                  <w:tcW w:w="141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Planirano trajanje ugovora ili okvirnog sporazuma</w:t>
                  </w:r>
                </w:p>
              </w:tc>
              <w:tc>
                <w:tcPr>
                  <w:tcW w:w="90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Vrijedi od</w:t>
                  </w:r>
                </w:p>
              </w:tc>
              <w:tc>
                <w:tcPr>
                  <w:tcW w:w="937"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Vrijedi do</w:t>
                  </w:r>
                </w:p>
              </w:tc>
              <w:tc>
                <w:tcPr>
                  <w:tcW w:w="2251"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Napomena</w:t>
                  </w:r>
                </w:p>
              </w:tc>
              <w:tc>
                <w:tcPr>
                  <w:tcW w:w="1012" w:type="dxa"/>
                  <w:tcBorders>
                    <w:top w:val="single" w:sz="8" w:space="0" w:color="000000"/>
                    <w:left w:val="single" w:sz="8" w:space="0" w:color="000000"/>
                    <w:bottom w:val="single" w:sz="8" w:space="0" w:color="000000"/>
                    <w:right w:val="single" w:sz="8" w:space="0" w:color="000000"/>
                  </w:tcBorders>
                  <w:shd w:val="clear" w:color="auto" w:fill="87CEFA"/>
                  <w:tcMar>
                    <w:top w:w="39" w:type="dxa"/>
                    <w:left w:w="39" w:type="dxa"/>
                    <w:bottom w:w="39" w:type="dxa"/>
                    <w:right w:w="39" w:type="dxa"/>
                  </w:tcMar>
                  <w:hideMark/>
                </w:tcPr>
                <w:p w:rsidR="00D65D9C" w:rsidRDefault="00D65D9C" w:rsidP="00BD17EA">
                  <w:pPr>
                    <w:jc w:val="center"/>
                  </w:pPr>
                  <w:r>
                    <w:rPr>
                      <w:rFonts w:ascii="Arial" w:eastAsia="Arial" w:hAnsi="Arial"/>
                      <w:b/>
                      <w:color w:val="000000"/>
                      <w:sz w:val="16"/>
                    </w:rPr>
                    <w:t>Status promjene</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01/2022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Reprezentacija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15000000-8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02/2022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Uredski materijal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22800000-8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25.600,00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03/2022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Električna energija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09310000-5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290.000,00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NE</w:t>
                  </w:r>
                </w:p>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06.05.2022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03/2022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Električna energija - javna rasvjeta</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09000000-3 </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92.000,00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06.05.2022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04/2022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Usluge promidžbe i informiranja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98390000-3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64.000,00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05/2022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Intelektualne i osobne usluge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71310000-4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80.000,00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06/2022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Usluge odvjetnika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79110000-8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07/2022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Programi Libusoft</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48000000-8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60.000,00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07/2022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Programi Libusoft</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48000000-8 </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48.000,00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08/2022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Ostale usluge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98000000-3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27.200,00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09/2022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Povećanje kapaciteta zgrade vrtića u Dubravici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45214100-1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strike/>
                      <w:color w:val="000000"/>
                      <w:sz w:val="14"/>
                    </w:rPr>
                    <w:t>240.000,00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Obrisana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10/2022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Prijenosna računala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30213100-6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33.600,00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11/2022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Proširenje javne rasvjete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34993000-4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12/2022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Rekonstrukcija staze na groblju - građenje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45215400-1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290.400,00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12/2022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Uređenje staza i ograde groblja</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45215400-1 </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240.800,00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13/2022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Rekonstrukcija šumskih prometnica-Rozganska cesta i II. Lugarska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45233140-2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1.517.031,08</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NE</w:t>
                  </w:r>
                </w:p>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14/2022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Trošak stručnog nadzora-Rekonstrukcija traktorskih putova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71520000-9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48.803,11</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15/2022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Vođenje projekta "Rekonstrukcija traktorskih putova u šumske ceste u gospodarskoj jedinici Zaprešićke šume"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72224000-1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16/2022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Izgradnja grobnih mjesta i ograde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45215400-1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32.800,00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16/2022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Izgradnja grobnih mjesta i ograde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45215400-1 </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77.600,00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17/2022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Izrada projektne dokumentacije za proširenje groblja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71242000-6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18/2022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Rekonstrukcija Kumrovečke ceste izgradnjom nogostupa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45213316-1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410.000,00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NE</w:t>
                  </w:r>
                </w:p>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NE</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210 dana od potpisa Zapisnika o uvođenju u posao</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03.10.2022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18/2022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Rekonstrukcija Kumrovečke ceste izgradnjom nogostupa</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45213316-1 </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629.600,00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NE</w:t>
                  </w:r>
                </w:p>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03.10.2022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19/2022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Legalizacija nerazvrstanih cesta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71355000-1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31.668,82</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19/2022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Legalizacija nerazvrstanih cesta</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71355000-1</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24.000,00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20/2022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Općinske manifestacije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79952000-2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56.000,00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20/2022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Općinske manifestacije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79952000-2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24.000,00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21/2022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Berba 2022. - Kak su brali naši stari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79952000-2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28.800,00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21/2022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Berba 2022. - Kak su brali naši stari</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79952000-2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52.800,00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22/2022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Rekonstrukcija kurije starog Župnog dvora u Rozgi - 7. faza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45212360-7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244.000,00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23/2022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Stara škola-Usluge tekućeg i investicijskog održavanja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50700000-2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strike/>
                      <w:color w:val="000000"/>
                      <w:sz w:val="14"/>
                    </w:rPr>
                    <w:t>80.000,00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Obrisana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24/2022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Obnova zgrade crkve Sv. Ane u Rozgi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 xml:space="preserve">45454100-5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strike/>
                      <w:color w:val="000000"/>
                      <w:sz w:val="14"/>
                    </w:rPr>
                    <w:t>284.000,00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Obrisana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25/2022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Jednodnevna radionica Poduzetničke priče-Aktivni u zajednici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80500000-9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27.200,00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26/2022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Usluga provedbe Praktične radionice-Aktivni u zajednici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80500000-9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62.400,00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27/2022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Izgradnja poslovne zgrade-ambulanta-IV. faza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45215100-8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490.000,00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do 31.12.2022.</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23.05.2022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27/2022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Izgradnja poslovne zgrade-ambulanta-IV. faza</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45215100-8</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600.000,00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do 31.12.2022.</w:t>
                  </w:r>
                </w:p>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23.05.2022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28/2022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Održavanje javnih zelenih površina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77313000-7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29/2022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Nabava materijala i opreme za održavanje cesta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34921000-9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98.400,00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29/2022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Nabava materijala i opreme za održavanje cesta</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34921000-9 </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64.000,00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Tijekom godine</w:t>
                  </w:r>
                </w:p>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30/2022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Održavanje nerazvrstanih cesta i javnih površina na kojima nije dopušten promet motornim vozilima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96.000,00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30/2022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Održavanje nerazvrstanih cesta (šodranje,grabe,kanali)</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80.000,00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31/2022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Zimsko održavanje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90620000-9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31/2022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Zimsko održavanje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90620000-9</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73.600,00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32/2022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Pojačano održavanje-Vinogradski put</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strike/>
                      <w:color w:val="000000"/>
                      <w:sz w:val="14"/>
                    </w:rPr>
                    <w:t>120.000,00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Obrisana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33/2022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Pojačano održavanje-Odvojak Zagrebačke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strike/>
                      <w:color w:val="000000"/>
                      <w:sz w:val="14"/>
                    </w:rPr>
                    <w:t>56.000,00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Obrisana</w:t>
                  </w:r>
                </w:p>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34/2022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Rekonstrukcija - II. Sutlanska - radovi</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440.974,16</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34/2022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Pojačano održavanje-II. Sutlanska</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400.000,00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35/2022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Pojačano održavanje-Odvojak Otovačke-Vranaričić</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 xml:space="preserve">45233141-9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strike/>
                      <w:color w:val="000000"/>
                      <w:sz w:val="14"/>
                    </w:rPr>
                    <w:t>38.400,00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Obrisana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36/2022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Sanacija cijevnog propusta-Vinski put</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45231110-9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25.600,00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37/2022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DVD Bobovec-izmjena stolarije i izgradnja fasade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44000000-0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192.000,00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Izmijenjena</w:t>
                  </w:r>
                </w:p>
              </w:tc>
            </w:tr>
            <w:tr w:rsidR="00D65D9C" w:rsidTr="00BD17EA">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37/2022</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DVD Bobovec-izmjena stolarije i izgradnja fasade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44000000-0 </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160.000,00</w:t>
                  </w:r>
                </w:p>
              </w:tc>
              <w:tc>
                <w:tcPr>
                  <w:tcW w:w="182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shd w:val="clear" w:color="auto" w:fill="DCDCDC"/>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38/2022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Rekonstrukcija kulturnog centra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45000000-7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3.700.340,00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39/2022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Izgradnja poučne staze II. Lugarska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45233160-8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strike/>
                      <w:color w:val="000000"/>
                      <w:sz w:val="14"/>
                    </w:rPr>
                    <w:t>280.000,00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Obrisana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40/2022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Usluge provedbe projekta-izgradnja poučne staze II. Lugarska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72224000-1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strike/>
                      <w:color w:val="000000"/>
                      <w:sz w:val="14"/>
                    </w:rPr>
                    <w:t>22.400,00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strike/>
                      <w:color w:val="000000"/>
                      <w:sz w:val="14"/>
                    </w:rPr>
                    <w:t>08.06.2022</w:t>
                  </w:r>
                </w:p>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strike/>
                      <w:color w:val="000000"/>
                      <w:sz w:val="14"/>
                    </w:rPr>
                    <w:t>Obrisana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41/2022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Usluga-Božićna rasvjeta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50232100-1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24.000,00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 kvartal i 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42/2022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Izrada projektne dokumentacije za sportsko-rekreacijski centar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71242000-6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96.000,00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Narudžbenica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03.01.2022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43</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43/2022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Plin</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09121200-5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112.000,00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Dodana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44</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44/2022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Usluga čišćenja općinske zgrade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90911200-8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23.600,00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Dodana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45</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45/2022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Košnja trave i raslinja uz nerazvrstane ceste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45112730-1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24.800,00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Dodana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46/2022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Održavanje groblja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 xml:space="preserve">45112714-3 </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36.000,00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1 godina</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08.06.2022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Dodana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47/2022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Usluga tehničke pomoći u provedbi projekta "Sanacija nestabilnog pokosa na lokaciji dijela Kumrovečke ceste prije kućnog broja 188" te priprema i provedba postupaka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79411000-8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65.000,00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NE</w:t>
                  </w:r>
                </w:p>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9 mjeseci</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19.08.2022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Dodana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48/2022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Usluga izrade projektno tehničke dokumentacije za "Sanaciju nestabilnog pokosa na lokaciji dijela Kumrovečke ceste prije kućnog broja 188"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71320000-7</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109.800,00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NE</w:t>
                  </w:r>
                </w:p>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III.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8 mjeseci</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19.08.2022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Dodana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49</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49/2022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Izvođenje radova na "Sanaciji nestabilnog pokosa na lokaciji dijela Kumrovečke ceste prije kućnog broja 188 (kč.br. 1943/1 i 1943/12 k.o. Dubravica)"</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45233120-6</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800.000,00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Otvoreni postupak</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NE</w:t>
                  </w:r>
                </w:p>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5 mjeseci</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19.08.2022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Dodana</w:t>
                  </w:r>
                </w:p>
              </w:tc>
            </w:tr>
            <w:tr w:rsidR="00D65D9C" w:rsidTr="00BD17EA">
              <w:trPr>
                <w:trHeight w:val="262"/>
              </w:trPr>
              <w:tc>
                <w:tcPr>
                  <w:tcW w:w="368"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50</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50/2022</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Usluga stručnog nadzora nad "Sanacijom nestabilnog pokosa na lokaciji dijela Kumrovečke ceste prije kućnog broja 188"</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71247000-1</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right"/>
                  </w:pPr>
                  <w:r>
                    <w:rPr>
                      <w:rFonts w:ascii="Arial" w:eastAsia="Arial" w:hAnsi="Arial"/>
                      <w:color w:val="000000"/>
                      <w:sz w:val="14"/>
                    </w:rPr>
                    <w:t>35.000,00</w:t>
                  </w:r>
                </w:p>
              </w:tc>
              <w:tc>
                <w:tcPr>
                  <w:tcW w:w="182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Postupak jednostavne nabave</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89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NE</w:t>
                  </w:r>
                </w:p>
              </w:tc>
              <w:tc>
                <w:tcPr>
                  <w:tcW w:w="99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Ugovor</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DA</w:t>
                  </w:r>
                </w:p>
              </w:tc>
              <w:tc>
                <w:tcPr>
                  <w:tcW w:w="96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IV. kvartal</w:t>
                  </w:r>
                </w:p>
              </w:tc>
              <w:tc>
                <w:tcPr>
                  <w:tcW w:w="14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5 mjeseci</w:t>
                  </w:r>
                </w:p>
              </w:tc>
              <w:tc>
                <w:tcPr>
                  <w:tcW w:w="90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pPr>
                    <w:jc w:val="center"/>
                  </w:pPr>
                  <w:r>
                    <w:rPr>
                      <w:rFonts w:ascii="Arial" w:eastAsia="Arial" w:hAnsi="Arial"/>
                      <w:color w:val="000000"/>
                      <w:sz w:val="14"/>
                    </w:rPr>
                    <w:t>19.08.2022</w:t>
                  </w:r>
                </w:p>
              </w:tc>
              <w:tc>
                <w:tcPr>
                  <w:tcW w:w="93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225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rsidR="00D65D9C" w:rsidRDefault="00D65D9C" w:rsidP="00BD17EA"/>
              </w:tc>
              <w:tc>
                <w:tcPr>
                  <w:tcW w:w="1012"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rsidR="00D65D9C" w:rsidRDefault="00D65D9C" w:rsidP="00BD17EA">
                  <w:r>
                    <w:rPr>
                      <w:rFonts w:ascii="Arial" w:eastAsia="Arial" w:hAnsi="Arial"/>
                      <w:color w:val="000000"/>
                      <w:sz w:val="14"/>
                    </w:rPr>
                    <w:t>Dodana</w:t>
                  </w:r>
                </w:p>
              </w:tc>
            </w:tr>
          </w:tbl>
          <w:p w:rsidR="00D65D9C" w:rsidRDefault="00D65D9C" w:rsidP="00BD17EA"/>
        </w:tc>
      </w:tr>
      <w:tr w:rsidR="00D65D9C" w:rsidTr="00BD17EA">
        <w:trPr>
          <w:trHeight w:val="79"/>
        </w:trPr>
        <w:tc>
          <w:tcPr>
            <w:tcW w:w="6" w:type="dxa"/>
          </w:tcPr>
          <w:p w:rsidR="00D65D9C" w:rsidRDefault="00D65D9C" w:rsidP="00BD17EA">
            <w:pPr>
              <w:pStyle w:val="EmptyCellLayoutStyle"/>
              <w:spacing w:after="0" w:line="240" w:lineRule="auto"/>
            </w:pPr>
          </w:p>
        </w:tc>
        <w:tc>
          <w:tcPr>
            <w:tcW w:w="6" w:type="dxa"/>
          </w:tcPr>
          <w:p w:rsidR="00D65D9C" w:rsidRDefault="00D65D9C" w:rsidP="00BD17EA">
            <w:pPr>
              <w:pStyle w:val="EmptyCellLayoutStyle"/>
              <w:spacing w:after="0" w:line="240" w:lineRule="auto"/>
            </w:pPr>
          </w:p>
        </w:tc>
        <w:tc>
          <w:tcPr>
            <w:tcW w:w="13579" w:type="dxa"/>
          </w:tcPr>
          <w:p w:rsidR="00D65D9C" w:rsidRDefault="00D65D9C" w:rsidP="00BD17EA">
            <w:pPr>
              <w:pStyle w:val="EmptyCellLayoutStyle"/>
              <w:spacing w:after="0" w:line="240" w:lineRule="auto"/>
            </w:pPr>
          </w:p>
        </w:tc>
        <w:tc>
          <w:tcPr>
            <w:tcW w:w="847" w:type="dxa"/>
          </w:tcPr>
          <w:p w:rsidR="00D65D9C" w:rsidRDefault="00D65D9C" w:rsidP="00BD17EA">
            <w:pPr>
              <w:pStyle w:val="EmptyCellLayoutStyle"/>
              <w:spacing w:after="0" w:line="240" w:lineRule="auto"/>
            </w:pPr>
          </w:p>
        </w:tc>
      </w:tr>
    </w:tbl>
    <w:p w:rsidR="00D65D9C" w:rsidRPr="00D65D9C" w:rsidRDefault="00D65D9C" w:rsidP="00D65D9C">
      <w:pPr>
        <w:jc w:val="center"/>
        <w:rPr>
          <w:rFonts w:ascii="Arial Narrow" w:hAnsi="Arial Narrow"/>
          <w:b/>
          <w:szCs w:val="24"/>
        </w:rPr>
      </w:pPr>
    </w:p>
    <w:p w:rsidR="00D65D9C" w:rsidRPr="00D65D9C" w:rsidRDefault="00D65D9C" w:rsidP="00D65D9C">
      <w:pPr>
        <w:jc w:val="center"/>
        <w:rPr>
          <w:rFonts w:ascii="Arial Narrow" w:hAnsi="Arial Narrow"/>
          <w:b/>
          <w:szCs w:val="24"/>
        </w:rPr>
      </w:pPr>
      <w:r w:rsidRPr="00D65D9C">
        <w:rPr>
          <w:rFonts w:ascii="Arial Narrow" w:hAnsi="Arial Narrow"/>
          <w:b/>
          <w:szCs w:val="24"/>
        </w:rPr>
        <w:t>Članak 3.</w:t>
      </w:r>
    </w:p>
    <w:p w:rsidR="00D65D9C" w:rsidRPr="00D65D9C" w:rsidRDefault="00D65D9C" w:rsidP="00D65D9C">
      <w:pPr>
        <w:rPr>
          <w:rFonts w:ascii="Arial Narrow" w:hAnsi="Arial Narrow"/>
          <w:szCs w:val="24"/>
        </w:rPr>
      </w:pPr>
      <w:r w:rsidRPr="00D65D9C">
        <w:rPr>
          <w:rFonts w:ascii="Arial Narrow" w:hAnsi="Arial Narrow"/>
          <w:szCs w:val="24"/>
        </w:rPr>
        <w:tab/>
        <w:t xml:space="preserve">Ove V. izmjene i dopune Plana nabave za 2022. godinu primjenjuju se od dana donošenja, a objaviti će se u „Službenom glasniku Općine Dubravica“, na internetskoj stranici Općine Dubravica – </w:t>
      </w:r>
      <w:hyperlink r:id="rId158" w:history="1">
        <w:r w:rsidRPr="00D65D9C">
          <w:rPr>
            <w:rStyle w:val="Hiperveza"/>
            <w:rFonts w:ascii="Arial Narrow" w:hAnsi="Arial Narrow"/>
            <w:szCs w:val="24"/>
          </w:rPr>
          <w:t>www.dubravica.hr</w:t>
        </w:r>
      </w:hyperlink>
      <w:r w:rsidRPr="00D65D9C">
        <w:rPr>
          <w:rFonts w:ascii="Arial Narrow" w:hAnsi="Arial Narrow"/>
          <w:szCs w:val="24"/>
        </w:rPr>
        <w:t xml:space="preserve"> te u EOJN RH.</w:t>
      </w:r>
    </w:p>
    <w:p w:rsidR="00D65D9C" w:rsidRPr="00D65D9C" w:rsidRDefault="00D65D9C" w:rsidP="00D65D9C">
      <w:pPr>
        <w:rPr>
          <w:rFonts w:ascii="Arial Narrow" w:hAnsi="Arial Narrow"/>
          <w:szCs w:val="24"/>
        </w:rPr>
      </w:pPr>
    </w:p>
    <w:p w:rsidR="00D65D9C" w:rsidRPr="00D65D9C" w:rsidRDefault="00D65D9C" w:rsidP="00D65D9C">
      <w:pPr>
        <w:jc w:val="right"/>
        <w:rPr>
          <w:rFonts w:ascii="Arial Narrow" w:hAnsi="Arial Narrow"/>
          <w:szCs w:val="24"/>
        </w:rPr>
      </w:pPr>
      <w:r w:rsidRPr="00D65D9C">
        <w:rPr>
          <w:rFonts w:ascii="Arial Narrow" w:hAnsi="Arial Narrow"/>
          <w:szCs w:val="24"/>
        </w:rPr>
        <w:tab/>
      </w:r>
      <w:r w:rsidRPr="00D65D9C">
        <w:rPr>
          <w:rFonts w:ascii="Arial Narrow" w:hAnsi="Arial Narrow"/>
          <w:szCs w:val="24"/>
        </w:rPr>
        <w:tab/>
      </w:r>
      <w:r w:rsidRPr="00D65D9C">
        <w:rPr>
          <w:rFonts w:ascii="Arial Narrow" w:hAnsi="Arial Narrow"/>
          <w:szCs w:val="24"/>
        </w:rPr>
        <w:tab/>
      </w:r>
      <w:r w:rsidRPr="00D65D9C">
        <w:rPr>
          <w:rFonts w:ascii="Arial Narrow" w:hAnsi="Arial Narrow"/>
          <w:szCs w:val="24"/>
        </w:rPr>
        <w:tab/>
      </w:r>
      <w:r w:rsidRPr="00D65D9C">
        <w:rPr>
          <w:rFonts w:ascii="Arial Narrow" w:hAnsi="Arial Narrow"/>
          <w:szCs w:val="24"/>
        </w:rPr>
        <w:tab/>
        <w:t>N A Č E L N I K</w:t>
      </w:r>
    </w:p>
    <w:p w:rsidR="00C00222" w:rsidRPr="00F4420B" w:rsidRDefault="00F4420B" w:rsidP="00F4420B">
      <w:pPr>
        <w:jc w:val="right"/>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Marin Štritof</w:t>
      </w:r>
    </w:p>
    <w:p w:rsidR="00F868BD" w:rsidRDefault="00F868BD" w:rsidP="00F868BD">
      <w:pPr>
        <w:rPr>
          <w:lang w:eastAsia="hr-HR"/>
        </w:rPr>
      </w:pPr>
      <w:r w:rsidRPr="003E0461">
        <w:rPr>
          <w:rFonts w:ascii="Arial Narrow" w:hAnsi="Arial Narrow"/>
          <w:b/>
          <w:noProof/>
          <w:lang w:eastAsia="hr-HR"/>
        </w:rPr>
        <mc:AlternateContent>
          <mc:Choice Requires="wps">
            <w:drawing>
              <wp:anchor distT="0" distB="0" distL="114300" distR="114300" simplePos="0" relativeHeight="251898880" behindDoc="0" locked="0" layoutInCell="1" allowOverlap="1" wp14:anchorId="3B7A0C2D" wp14:editId="5431E9FF">
                <wp:simplePos x="0" y="0"/>
                <wp:positionH relativeFrom="margin">
                  <wp:posOffset>0</wp:posOffset>
                </wp:positionH>
                <wp:positionV relativeFrom="paragraph">
                  <wp:posOffset>114300</wp:posOffset>
                </wp:positionV>
                <wp:extent cx="334371" cy="362197"/>
                <wp:effectExtent l="57150" t="114300" r="142240" b="76200"/>
                <wp:wrapNone/>
                <wp:docPr id="47"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F868BD">
                            <w:pPr>
                              <w:jc w:val="center"/>
                              <w:rPr>
                                <w:rFonts w:ascii="Arial Narrow" w:hAnsi="Arial Narrow"/>
                                <w:sz w:val="24"/>
                                <w:szCs w:val="24"/>
                              </w:rPr>
                            </w:pPr>
                            <w:r>
                              <w:rPr>
                                <w:rFonts w:ascii="Arial Narrow" w:hAnsi="Arial Narrow"/>
                                <w:sz w:val="24"/>
                                <w:szCs w:val="24"/>
                              </w:rPr>
                              <w:t>2</w:t>
                            </w:r>
                          </w:p>
                          <w:p w:rsidR="002C51CA" w:rsidRDefault="002C51CA"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A0C2D" id="_x0000_s1056" style="position:absolute;left:0;text-align:left;margin-left:0;margin-top:9pt;width:26.35pt;height:28.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DY2+g8/wIAAB0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F868BD">
                      <w:pPr>
                        <w:jc w:val="center"/>
                        <w:rPr>
                          <w:rFonts w:ascii="Arial Narrow" w:hAnsi="Arial Narrow"/>
                          <w:sz w:val="24"/>
                          <w:szCs w:val="24"/>
                        </w:rPr>
                      </w:pPr>
                      <w:r>
                        <w:rPr>
                          <w:rFonts w:ascii="Arial Narrow" w:hAnsi="Arial Narrow"/>
                          <w:sz w:val="24"/>
                          <w:szCs w:val="24"/>
                        </w:rPr>
                        <w:t>2</w:t>
                      </w:r>
                    </w:p>
                    <w:p w:rsidR="002C51CA" w:rsidRDefault="002C51CA" w:rsidP="00F868BD">
                      <w:pPr>
                        <w:jc w:val="center"/>
                      </w:pPr>
                    </w:p>
                  </w:txbxContent>
                </v:textbox>
                <w10:wrap anchorx="margin"/>
              </v:roundrect>
            </w:pict>
          </mc:Fallback>
        </mc:AlternateContent>
      </w:r>
    </w:p>
    <w:p w:rsidR="00F868BD" w:rsidRPr="00F868BD" w:rsidRDefault="00F868BD" w:rsidP="00F868BD">
      <w:pPr>
        <w:rPr>
          <w:lang w:eastAsia="hr-HR"/>
        </w:rPr>
      </w:pPr>
    </w:p>
    <w:p w:rsidR="00651C10" w:rsidRPr="00794050" w:rsidRDefault="00651C10" w:rsidP="00651C10">
      <w:pPr>
        <w:rPr>
          <w:rFonts w:ascii="Times New Roman" w:hAnsi="Times New Roman"/>
          <w:b/>
          <w:sz w:val="24"/>
          <w:szCs w:val="24"/>
        </w:rPr>
      </w:pPr>
    </w:p>
    <w:p w:rsidR="00E327F5" w:rsidRPr="00E327F5" w:rsidRDefault="00E327F5" w:rsidP="00E327F5">
      <w:pPr>
        <w:rPr>
          <w:rFonts w:ascii="Arial Narrow" w:hAnsi="Arial Narrow"/>
          <w:lang w:eastAsia="hr-HR"/>
        </w:rPr>
      </w:pPr>
      <w:r w:rsidRPr="00E327F5">
        <w:rPr>
          <w:rFonts w:ascii="Arial Narrow" w:hAnsi="Arial Narrow"/>
          <w:lang w:eastAsia="hr-HR"/>
        </w:rPr>
        <w:t>KLASA: 400-05/22-01/24</w:t>
      </w:r>
    </w:p>
    <w:p w:rsidR="00E327F5" w:rsidRPr="00E327F5" w:rsidRDefault="00E327F5" w:rsidP="00E327F5">
      <w:pPr>
        <w:rPr>
          <w:rFonts w:ascii="Arial Narrow" w:hAnsi="Arial Narrow"/>
          <w:lang w:eastAsia="hr-HR"/>
        </w:rPr>
      </w:pPr>
      <w:r w:rsidRPr="00E327F5">
        <w:rPr>
          <w:rFonts w:ascii="Arial Narrow" w:hAnsi="Arial Narrow"/>
          <w:lang w:eastAsia="hr-HR"/>
        </w:rPr>
        <w:t>URBROJ: 238-40-01-22-1</w:t>
      </w:r>
    </w:p>
    <w:p w:rsidR="00E327F5" w:rsidRPr="00E327F5" w:rsidRDefault="00E327F5" w:rsidP="00E327F5">
      <w:pPr>
        <w:rPr>
          <w:rFonts w:ascii="Arial Narrow" w:hAnsi="Arial Narrow"/>
          <w:lang w:eastAsia="hr-HR"/>
        </w:rPr>
      </w:pPr>
      <w:r w:rsidRPr="00E327F5">
        <w:rPr>
          <w:rFonts w:ascii="Arial Narrow" w:hAnsi="Arial Narrow"/>
          <w:lang w:eastAsia="hr-HR"/>
        </w:rPr>
        <w:t>Dubravica, 05. listopad 2022. godine</w:t>
      </w:r>
    </w:p>
    <w:p w:rsidR="00E327F5" w:rsidRPr="00E327F5" w:rsidRDefault="00E327F5" w:rsidP="00E327F5">
      <w:pPr>
        <w:rPr>
          <w:rFonts w:ascii="Arial Narrow" w:hAnsi="Arial Narrow"/>
          <w:lang w:eastAsia="hr-HR"/>
        </w:rPr>
      </w:pPr>
    </w:p>
    <w:p w:rsidR="00E327F5" w:rsidRPr="00E327F5" w:rsidRDefault="00E327F5" w:rsidP="00E327F5">
      <w:pPr>
        <w:rPr>
          <w:rFonts w:ascii="Arial Narrow" w:hAnsi="Arial Narrow"/>
        </w:rPr>
      </w:pPr>
      <w:r w:rsidRPr="00E327F5">
        <w:rPr>
          <w:rFonts w:ascii="Arial Narrow" w:hAnsi="Arial Narrow"/>
        </w:rPr>
        <w:t>Na temelju članka 38. Statuta Općine Dubravica („Službeni glasnik Općine Dubravica“ br. 01/2021) i članka 9. Pravilnika o provedbi postupka jednostavne nabave („Službeni glasnik Općine Dubravica“ broj 1/2017) načelnik Općine Dubravica donosi</w:t>
      </w:r>
    </w:p>
    <w:p w:rsidR="00E327F5" w:rsidRPr="00E327F5" w:rsidRDefault="00E327F5" w:rsidP="00E327F5">
      <w:pPr>
        <w:rPr>
          <w:rFonts w:ascii="Arial Narrow" w:hAnsi="Arial Narrow"/>
        </w:rPr>
      </w:pPr>
    </w:p>
    <w:p w:rsidR="00E327F5" w:rsidRPr="00E327F5" w:rsidRDefault="00E327F5" w:rsidP="00E327F5">
      <w:pPr>
        <w:jc w:val="center"/>
        <w:rPr>
          <w:rFonts w:ascii="Arial Narrow" w:hAnsi="Arial Narrow"/>
          <w:b/>
        </w:rPr>
      </w:pPr>
      <w:r w:rsidRPr="00E327F5">
        <w:rPr>
          <w:rFonts w:ascii="Arial Narrow" w:hAnsi="Arial Narrow"/>
          <w:b/>
        </w:rPr>
        <w:t>ODLUKU O POČETKU POSTUPKA JEDNOSTAVNE NABAVE</w:t>
      </w:r>
    </w:p>
    <w:p w:rsidR="00E327F5" w:rsidRPr="00E327F5" w:rsidRDefault="00E327F5" w:rsidP="00E327F5">
      <w:pPr>
        <w:rPr>
          <w:rFonts w:ascii="Arial Narrow" w:hAnsi="Arial Narrow"/>
          <w:u w:val="single"/>
        </w:rPr>
      </w:pPr>
      <w:r w:rsidRPr="00E327F5">
        <w:rPr>
          <w:rFonts w:ascii="Arial Narrow" w:hAnsi="Arial Narrow"/>
        </w:rPr>
        <w:t xml:space="preserve">Naziv predmeta nabave: </w:t>
      </w:r>
      <w:r w:rsidRPr="00E327F5">
        <w:rPr>
          <w:rFonts w:ascii="Arial Narrow" w:hAnsi="Arial Narrow"/>
          <w:b/>
        </w:rPr>
        <w:t>Rekonstrukcija Kumrovečke ceste izgradnjom nogostupa</w:t>
      </w:r>
    </w:p>
    <w:p w:rsidR="00E327F5" w:rsidRPr="00E327F5" w:rsidRDefault="00E327F5" w:rsidP="00E327F5">
      <w:pPr>
        <w:rPr>
          <w:rFonts w:ascii="Arial Narrow" w:hAnsi="Arial Narrow"/>
        </w:rPr>
      </w:pPr>
      <w:r w:rsidRPr="00E327F5">
        <w:rPr>
          <w:rFonts w:ascii="Arial Narrow" w:hAnsi="Arial Narrow"/>
        </w:rPr>
        <w:t>Redni/evidencijski broj nabave: 18/2022</w:t>
      </w:r>
    </w:p>
    <w:p w:rsidR="00E327F5" w:rsidRPr="00E327F5" w:rsidRDefault="00E327F5" w:rsidP="00E327F5">
      <w:pPr>
        <w:rPr>
          <w:rFonts w:ascii="Arial Narrow" w:hAnsi="Arial Narrow"/>
        </w:rPr>
      </w:pPr>
      <w:r w:rsidRPr="00E327F5">
        <w:rPr>
          <w:rFonts w:ascii="Arial Narrow" w:hAnsi="Arial Narrow"/>
        </w:rPr>
        <w:t>CPV: 45213316-1</w:t>
      </w:r>
    </w:p>
    <w:p w:rsidR="00E327F5" w:rsidRPr="00E327F5" w:rsidRDefault="00E327F5" w:rsidP="00E327F5">
      <w:pPr>
        <w:rPr>
          <w:rFonts w:ascii="Arial Narrow" w:hAnsi="Arial Narrow"/>
        </w:rPr>
      </w:pPr>
      <w:r w:rsidRPr="00E327F5">
        <w:rPr>
          <w:rFonts w:ascii="Arial Narrow" w:hAnsi="Arial Narrow"/>
        </w:rPr>
        <w:t>Procijenjena vrijednost nabave: 410.000,00 kn bez PDV-a</w:t>
      </w:r>
    </w:p>
    <w:p w:rsidR="00E327F5" w:rsidRPr="00E327F5" w:rsidRDefault="00E327F5" w:rsidP="00E327F5">
      <w:pPr>
        <w:rPr>
          <w:rFonts w:ascii="Arial Narrow" w:hAnsi="Arial Narrow"/>
        </w:rPr>
      </w:pPr>
      <w:r w:rsidRPr="00E327F5">
        <w:rPr>
          <w:rFonts w:ascii="Arial Narrow" w:hAnsi="Arial Narrow"/>
        </w:rPr>
        <w:t>Nazivi i adrese gospodarskih subjekata kojima će se uputiti Poziv na dostavu ponuda:</w:t>
      </w:r>
    </w:p>
    <w:p w:rsidR="00E327F5" w:rsidRPr="00E327F5" w:rsidRDefault="00E327F5" w:rsidP="00F72073">
      <w:pPr>
        <w:numPr>
          <w:ilvl w:val="0"/>
          <w:numId w:val="6"/>
        </w:numPr>
        <w:rPr>
          <w:rFonts w:ascii="Arial Narrow" w:hAnsi="Arial Narrow"/>
        </w:rPr>
      </w:pPr>
      <w:r w:rsidRPr="00E327F5">
        <w:rPr>
          <w:rFonts w:ascii="Arial Narrow" w:hAnsi="Arial Narrow"/>
        </w:rPr>
        <w:t xml:space="preserve">LEVAK d.o.o., Pavla Štoosa 23, 10293 Dubravica, </w:t>
      </w:r>
      <w:hyperlink r:id="rId159" w:history="1">
        <w:r w:rsidRPr="00E327F5">
          <w:rPr>
            <w:rStyle w:val="Hiperveza"/>
            <w:rFonts w:ascii="Arial Narrow" w:hAnsi="Arial Narrow"/>
          </w:rPr>
          <w:t>levak.doo@gmail.com</w:t>
        </w:r>
      </w:hyperlink>
      <w:r w:rsidRPr="00E327F5">
        <w:rPr>
          <w:rFonts w:ascii="Arial Narrow" w:hAnsi="Arial Narrow"/>
        </w:rPr>
        <w:t xml:space="preserve"> </w:t>
      </w:r>
    </w:p>
    <w:p w:rsidR="00E327F5" w:rsidRPr="00E327F5" w:rsidRDefault="00E327F5" w:rsidP="00F72073">
      <w:pPr>
        <w:numPr>
          <w:ilvl w:val="0"/>
          <w:numId w:val="6"/>
        </w:numPr>
        <w:rPr>
          <w:rFonts w:ascii="Arial Narrow" w:hAnsi="Arial Narrow"/>
        </w:rPr>
      </w:pPr>
      <w:r w:rsidRPr="00E327F5">
        <w:rPr>
          <w:rFonts w:ascii="Arial Narrow" w:hAnsi="Arial Narrow"/>
        </w:rPr>
        <w:t xml:space="preserve">Graditelj-Zaprešić d.o.o., Kupljenska ulica 57, 10290 Zaprešić, </w:t>
      </w:r>
      <w:hyperlink r:id="rId160" w:history="1">
        <w:r w:rsidRPr="00E327F5">
          <w:rPr>
            <w:rStyle w:val="Hiperveza"/>
            <w:rFonts w:ascii="Arial Narrow" w:hAnsi="Arial Narrow"/>
          </w:rPr>
          <w:t>info@graditelj-zapresic.com</w:t>
        </w:r>
      </w:hyperlink>
      <w:r w:rsidRPr="00E327F5">
        <w:rPr>
          <w:rFonts w:ascii="Arial Narrow" w:hAnsi="Arial Narrow"/>
        </w:rPr>
        <w:t xml:space="preserve"> </w:t>
      </w:r>
      <w:r w:rsidRPr="00E327F5">
        <w:rPr>
          <w:rFonts w:ascii="Arial Narrow" w:hAnsi="Arial Narrow"/>
          <w:b/>
          <w:sz w:val="24"/>
          <w:szCs w:val="24"/>
        </w:rPr>
        <w:t xml:space="preserve"> </w:t>
      </w:r>
    </w:p>
    <w:p w:rsidR="00E327F5" w:rsidRPr="00E327F5" w:rsidRDefault="00E327F5" w:rsidP="00F72073">
      <w:pPr>
        <w:numPr>
          <w:ilvl w:val="0"/>
          <w:numId w:val="6"/>
        </w:numPr>
        <w:rPr>
          <w:rFonts w:ascii="Arial Narrow" w:hAnsi="Arial Narrow"/>
        </w:rPr>
      </w:pPr>
      <w:r w:rsidRPr="00E327F5">
        <w:rPr>
          <w:rFonts w:ascii="Arial Narrow" w:hAnsi="Arial Narrow"/>
        </w:rPr>
        <w:t xml:space="preserve">TOMISLAV TRANSPORTI, vl. Tomislav Mihalić, Sveti Križ 95A, 49215 Tuhelj,  </w:t>
      </w:r>
      <w:hyperlink r:id="rId161" w:history="1">
        <w:r w:rsidRPr="00E327F5">
          <w:rPr>
            <w:rStyle w:val="Hiperveza"/>
            <w:rFonts w:ascii="Arial Narrow" w:hAnsi="Arial Narrow"/>
          </w:rPr>
          <w:t>tomislavtransporti@gmail.com</w:t>
        </w:r>
      </w:hyperlink>
      <w:r w:rsidRPr="00E327F5">
        <w:rPr>
          <w:rFonts w:ascii="Arial Narrow" w:hAnsi="Arial Narrow"/>
        </w:rPr>
        <w:t xml:space="preserve"> </w:t>
      </w:r>
      <w:hyperlink r:id="rId162" w:history="1">
        <w:r w:rsidRPr="00E327F5">
          <w:rPr>
            <w:rStyle w:val="Hiperveza"/>
            <w:rFonts w:ascii="Arial Narrow" w:hAnsi="Arial Narrow"/>
          </w:rPr>
          <w:t>jurica.tt@gmail.com</w:t>
        </w:r>
      </w:hyperlink>
      <w:r w:rsidRPr="00E327F5">
        <w:rPr>
          <w:rFonts w:ascii="Arial Narrow" w:hAnsi="Arial Narrow"/>
        </w:rPr>
        <w:t xml:space="preserve"> </w:t>
      </w:r>
    </w:p>
    <w:p w:rsidR="00E327F5" w:rsidRPr="00E327F5" w:rsidRDefault="00E327F5" w:rsidP="00F72073">
      <w:pPr>
        <w:numPr>
          <w:ilvl w:val="0"/>
          <w:numId w:val="6"/>
        </w:numPr>
        <w:rPr>
          <w:rFonts w:ascii="Arial Narrow" w:hAnsi="Arial Narrow"/>
        </w:rPr>
      </w:pPr>
      <w:r w:rsidRPr="00E327F5">
        <w:rPr>
          <w:rFonts w:ascii="Arial Narrow" w:hAnsi="Arial Narrow"/>
        </w:rPr>
        <w:t xml:space="preserve">GRADMOST d.o.o., Vladimira Nazora 4, Hruševec Kupljenski, 10295 Kupljenovo, </w:t>
      </w:r>
      <w:hyperlink r:id="rId163" w:history="1">
        <w:r w:rsidRPr="00E327F5">
          <w:rPr>
            <w:rStyle w:val="Hiperveza"/>
            <w:rFonts w:ascii="Arial Narrow" w:hAnsi="Arial Narrow"/>
          </w:rPr>
          <w:t>gradmost1@optinet.hr</w:t>
        </w:r>
      </w:hyperlink>
      <w:r w:rsidRPr="00E327F5">
        <w:rPr>
          <w:rFonts w:ascii="Arial Narrow" w:hAnsi="Arial Narrow"/>
        </w:rPr>
        <w:t xml:space="preserve"> </w:t>
      </w:r>
    </w:p>
    <w:p w:rsidR="00E327F5" w:rsidRPr="00E327F5" w:rsidRDefault="00E327F5" w:rsidP="00F72073">
      <w:pPr>
        <w:numPr>
          <w:ilvl w:val="0"/>
          <w:numId w:val="6"/>
        </w:numPr>
        <w:rPr>
          <w:rFonts w:ascii="Arial Narrow" w:hAnsi="Arial Narrow"/>
        </w:rPr>
      </w:pPr>
      <w:r w:rsidRPr="00E327F5">
        <w:rPr>
          <w:rFonts w:ascii="Arial Narrow" w:hAnsi="Arial Narrow"/>
        </w:rPr>
        <w:t xml:space="preserve">Zainteresirani gospodarski subjekt, mrežna stranica Općine Dubravica, </w:t>
      </w:r>
      <w:hyperlink r:id="rId164" w:history="1">
        <w:r w:rsidRPr="00E327F5">
          <w:rPr>
            <w:rStyle w:val="Hiperveza"/>
            <w:rFonts w:ascii="Arial Narrow" w:hAnsi="Arial Narrow"/>
          </w:rPr>
          <w:t>http://www.dubravica.hr/jednostavna-nabava.html</w:t>
        </w:r>
      </w:hyperlink>
      <w:r w:rsidRPr="00E327F5">
        <w:rPr>
          <w:rFonts w:ascii="Arial Narrow" w:hAnsi="Arial Narrow"/>
        </w:rPr>
        <w:t xml:space="preserve"> </w:t>
      </w:r>
    </w:p>
    <w:p w:rsidR="00E327F5" w:rsidRPr="00E327F5" w:rsidRDefault="00E327F5" w:rsidP="00E327F5">
      <w:pPr>
        <w:pStyle w:val="Odlomakpopisa"/>
        <w:rPr>
          <w:rFonts w:ascii="Arial Narrow" w:hAnsi="Arial Narrow"/>
        </w:rPr>
      </w:pPr>
    </w:p>
    <w:p w:rsidR="00E327F5" w:rsidRPr="00E327F5" w:rsidRDefault="00E327F5" w:rsidP="00E327F5">
      <w:pPr>
        <w:rPr>
          <w:rFonts w:ascii="Arial Narrow" w:hAnsi="Arial Narrow"/>
        </w:rPr>
      </w:pPr>
      <w:r w:rsidRPr="00E327F5">
        <w:rPr>
          <w:rFonts w:ascii="Arial Narrow" w:hAnsi="Arial Narrow"/>
        </w:rPr>
        <w:t>Obrazloženje u slučaju slanja poziva na dostavu ponuda jednom gospodarskom subjektu, sukladno čl.10. Pravilnika o provedbi postupaka jednostavne nabave: N/P</w:t>
      </w:r>
    </w:p>
    <w:p w:rsidR="00E327F5" w:rsidRPr="00E327F5" w:rsidRDefault="00E327F5" w:rsidP="00E327F5">
      <w:pPr>
        <w:rPr>
          <w:rFonts w:ascii="Arial Narrow" w:hAnsi="Arial Narrow"/>
        </w:rPr>
      </w:pPr>
      <w:r w:rsidRPr="00E327F5">
        <w:rPr>
          <w:rFonts w:ascii="Arial Narrow" w:hAnsi="Arial Narrow"/>
        </w:rPr>
        <w:t xml:space="preserve">Obveza objave poziva na dostavu ponuda    DA     </w:t>
      </w:r>
      <w:r w:rsidRPr="00E327F5">
        <w:rPr>
          <w:rFonts w:ascii="Arial Narrow" w:hAnsi="Arial Narrow"/>
          <w:b/>
          <w:u w:val="single"/>
        </w:rPr>
        <w:t>NE</w:t>
      </w:r>
    </w:p>
    <w:p w:rsidR="00E327F5" w:rsidRPr="00E327F5" w:rsidRDefault="00E327F5" w:rsidP="00E327F5">
      <w:pPr>
        <w:rPr>
          <w:rFonts w:ascii="Arial Narrow" w:hAnsi="Arial Narrow"/>
        </w:rPr>
      </w:pPr>
      <w:r w:rsidRPr="00E327F5">
        <w:rPr>
          <w:rFonts w:ascii="Arial Narrow" w:hAnsi="Arial Narrow"/>
        </w:rPr>
        <w:t>Ako da, medij objave (web stranica naručitelja, EOJN):  N/P</w:t>
      </w:r>
    </w:p>
    <w:p w:rsidR="00E327F5" w:rsidRPr="00E327F5" w:rsidRDefault="00E327F5" w:rsidP="00E327F5">
      <w:pPr>
        <w:rPr>
          <w:rFonts w:ascii="Arial Narrow" w:hAnsi="Arial Narrow"/>
          <w:lang w:eastAsia="hr-HR"/>
        </w:rPr>
      </w:pPr>
      <w:r w:rsidRPr="00E327F5">
        <w:rPr>
          <w:rFonts w:ascii="Arial Narrow" w:hAnsi="Arial Narrow"/>
          <w:lang w:eastAsia="hr-HR"/>
        </w:rPr>
        <w:t>Članovima Povjerenstva za provedbu postupka jednostavne nabave imenuju se:</w:t>
      </w:r>
    </w:p>
    <w:p w:rsidR="00E327F5" w:rsidRPr="00E327F5" w:rsidRDefault="00E327F5" w:rsidP="00E327F5">
      <w:pPr>
        <w:rPr>
          <w:rFonts w:ascii="Arial Narrow" w:hAnsi="Arial Narrow"/>
          <w:lang w:eastAsia="hr-HR"/>
        </w:rPr>
      </w:pPr>
    </w:p>
    <w:p w:rsidR="00E327F5" w:rsidRPr="00E327F5" w:rsidRDefault="00E327F5" w:rsidP="00E327F5">
      <w:pPr>
        <w:pStyle w:val="Bezproreda1"/>
        <w:ind w:firstLine="708"/>
        <w:jc w:val="both"/>
        <w:rPr>
          <w:rFonts w:ascii="Arial Narrow" w:hAnsi="Arial Narrow"/>
        </w:rPr>
      </w:pPr>
      <w:r w:rsidRPr="00E327F5">
        <w:rPr>
          <w:rFonts w:ascii="Arial Narrow" w:hAnsi="Arial Narrow"/>
        </w:rPr>
        <w:t>1. Silvana Kostanjšek, ovl. osoba za provedbu postupaka javne nabave</w:t>
      </w:r>
    </w:p>
    <w:p w:rsidR="00E327F5" w:rsidRPr="00E327F5" w:rsidRDefault="00E327F5" w:rsidP="00E327F5">
      <w:pPr>
        <w:pStyle w:val="Bezproreda1"/>
        <w:ind w:firstLine="708"/>
        <w:jc w:val="both"/>
        <w:rPr>
          <w:rFonts w:ascii="Arial Narrow" w:hAnsi="Arial Narrow"/>
        </w:rPr>
      </w:pPr>
      <w:r w:rsidRPr="00E327F5">
        <w:rPr>
          <w:rFonts w:ascii="Arial Narrow" w:hAnsi="Arial Narrow"/>
        </w:rPr>
        <w:t>2. Franjo Frkanec</w:t>
      </w:r>
    </w:p>
    <w:p w:rsidR="00E327F5" w:rsidRPr="00E327F5" w:rsidRDefault="00E327F5" w:rsidP="00E327F5">
      <w:pPr>
        <w:pStyle w:val="Bezproreda1"/>
        <w:ind w:firstLine="708"/>
        <w:jc w:val="both"/>
        <w:rPr>
          <w:rFonts w:ascii="Arial Narrow" w:hAnsi="Arial Narrow"/>
        </w:rPr>
      </w:pPr>
      <w:r w:rsidRPr="00E327F5">
        <w:rPr>
          <w:rFonts w:ascii="Arial Narrow" w:hAnsi="Arial Narrow"/>
        </w:rPr>
        <w:t>3. Ivica Stiperski</w:t>
      </w:r>
    </w:p>
    <w:p w:rsidR="00E327F5" w:rsidRPr="00E327F5" w:rsidRDefault="00E327F5" w:rsidP="00E327F5">
      <w:pPr>
        <w:rPr>
          <w:rFonts w:ascii="Arial Narrow" w:hAnsi="Arial Narrow"/>
          <w:lang w:eastAsia="hr-HR"/>
        </w:rPr>
      </w:pPr>
    </w:p>
    <w:p w:rsidR="00E327F5" w:rsidRPr="00E327F5" w:rsidRDefault="00E327F5" w:rsidP="00E327F5">
      <w:pPr>
        <w:rPr>
          <w:rFonts w:ascii="Arial Narrow" w:hAnsi="Arial Narrow"/>
        </w:rPr>
      </w:pPr>
      <w:r w:rsidRPr="00E327F5">
        <w:rPr>
          <w:rFonts w:ascii="Arial Narrow" w:hAnsi="Arial Narrow"/>
        </w:rPr>
        <w:t>Obaveze i ovlasti članova povjerenstva za provedbu postupka jednostavne nabave:</w:t>
      </w:r>
    </w:p>
    <w:p w:rsidR="00E327F5" w:rsidRPr="00E327F5" w:rsidRDefault="00E327F5" w:rsidP="00F72073">
      <w:pPr>
        <w:numPr>
          <w:ilvl w:val="0"/>
          <w:numId w:val="4"/>
        </w:numPr>
        <w:spacing w:line="276" w:lineRule="auto"/>
        <w:rPr>
          <w:rFonts w:ascii="Arial Narrow" w:hAnsi="Arial Narrow"/>
        </w:rPr>
      </w:pPr>
      <w:r w:rsidRPr="00E327F5">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E327F5" w:rsidRDefault="00E327F5" w:rsidP="00F72073">
      <w:pPr>
        <w:numPr>
          <w:ilvl w:val="0"/>
          <w:numId w:val="4"/>
        </w:numPr>
        <w:spacing w:after="200" w:line="276" w:lineRule="auto"/>
        <w:rPr>
          <w:rFonts w:ascii="Arial Narrow" w:hAnsi="Arial Narrow"/>
        </w:rPr>
      </w:pPr>
      <w:r w:rsidRPr="00E327F5">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E327F5" w:rsidRPr="00E327F5" w:rsidRDefault="00E327F5" w:rsidP="00E327F5">
      <w:pPr>
        <w:pStyle w:val="Odlomakpopisa"/>
        <w:ind w:left="1080" w:firstLine="0"/>
        <w:jc w:val="right"/>
        <w:rPr>
          <w:rFonts w:ascii="Arial Narrow" w:hAnsi="Arial Narrow"/>
          <w:szCs w:val="24"/>
        </w:rPr>
      </w:pPr>
      <w:r w:rsidRPr="00E327F5">
        <w:rPr>
          <w:rFonts w:ascii="Arial Narrow" w:hAnsi="Arial Narrow"/>
          <w:szCs w:val="24"/>
        </w:rPr>
        <w:t>N A Č E L N I K</w:t>
      </w:r>
    </w:p>
    <w:p w:rsidR="00E327F5" w:rsidRPr="006C4918" w:rsidRDefault="00E327F5" w:rsidP="00655863">
      <w:pPr>
        <w:pStyle w:val="Odlomakpopisa"/>
        <w:ind w:left="1080" w:firstLine="0"/>
        <w:jc w:val="right"/>
      </w:pPr>
      <w:r w:rsidRPr="00E327F5">
        <w:rPr>
          <w:rFonts w:ascii="Arial Narrow" w:hAnsi="Arial Narrow"/>
          <w:szCs w:val="24"/>
        </w:rPr>
        <w:tab/>
      </w:r>
      <w:r w:rsidRPr="00E327F5">
        <w:rPr>
          <w:rFonts w:ascii="Arial Narrow" w:hAnsi="Arial Narrow"/>
          <w:szCs w:val="24"/>
        </w:rPr>
        <w:tab/>
      </w:r>
      <w:r w:rsidRPr="00E327F5">
        <w:rPr>
          <w:rFonts w:ascii="Arial Narrow" w:hAnsi="Arial Narrow"/>
          <w:szCs w:val="24"/>
        </w:rPr>
        <w:tab/>
        <w:t>Marin Štritof</w:t>
      </w:r>
    </w:p>
    <w:p w:rsidR="00F868BD" w:rsidRPr="00C00222" w:rsidRDefault="00F868BD" w:rsidP="00F868BD">
      <w:pPr>
        <w:rPr>
          <w:rFonts w:ascii="Arial Narrow" w:hAnsi="Arial Narrow"/>
          <w:lang w:eastAsia="hr-HR"/>
        </w:rPr>
      </w:pPr>
    </w:p>
    <w:p w:rsidR="00F868BD" w:rsidRDefault="00F868BD" w:rsidP="00F868BD">
      <w:pPr>
        <w:rPr>
          <w:lang w:eastAsia="hr-HR"/>
        </w:rPr>
      </w:pPr>
      <w:r w:rsidRPr="003E0461">
        <w:rPr>
          <w:rFonts w:ascii="Arial Narrow" w:hAnsi="Arial Narrow"/>
          <w:b/>
          <w:noProof/>
          <w:lang w:eastAsia="hr-HR"/>
        </w:rPr>
        <mc:AlternateContent>
          <mc:Choice Requires="wps">
            <w:drawing>
              <wp:anchor distT="0" distB="0" distL="114300" distR="114300" simplePos="0" relativeHeight="251900928" behindDoc="0" locked="0" layoutInCell="1" allowOverlap="1" wp14:anchorId="13D57C83" wp14:editId="00166E7B">
                <wp:simplePos x="0" y="0"/>
                <wp:positionH relativeFrom="margin">
                  <wp:posOffset>0</wp:posOffset>
                </wp:positionH>
                <wp:positionV relativeFrom="paragraph">
                  <wp:posOffset>113665</wp:posOffset>
                </wp:positionV>
                <wp:extent cx="334371" cy="362197"/>
                <wp:effectExtent l="57150" t="114300" r="142240" b="76200"/>
                <wp:wrapNone/>
                <wp:docPr id="4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F868BD">
                            <w:pPr>
                              <w:jc w:val="center"/>
                              <w:rPr>
                                <w:rFonts w:ascii="Arial Narrow" w:hAnsi="Arial Narrow"/>
                                <w:sz w:val="24"/>
                                <w:szCs w:val="24"/>
                              </w:rPr>
                            </w:pPr>
                            <w:r>
                              <w:rPr>
                                <w:rFonts w:ascii="Arial Narrow" w:hAnsi="Arial Narrow"/>
                                <w:sz w:val="24"/>
                                <w:szCs w:val="24"/>
                              </w:rPr>
                              <w:t>3</w:t>
                            </w:r>
                          </w:p>
                          <w:p w:rsidR="002C51CA" w:rsidRDefault="002C51CA"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57C83" id="_x0000_s1057" style="position:absolute;left:0;text-align:left;margin-left:0;margin-top:8.95pt;width:26.35pt;height:28.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" fillcolor="#afabab" strokecolor="#8e8e8e" strokeweight="1.52778mm">
                <v:stroke linestyle="thickThin"/>
                <v:shadow on="t" color="black" opacity="26214f" origin="-.5,.5" offset=".74836mm,-.74836mm"/>
                <v:textbox>
                  <w:txbxContent>
                    <w:p w:rsidR="002C51CA" w:rsidRPr="00104EAC" w:rsidRDefault="002C51CA" w:rsidP="00F868BD">
                      <w:pPr>
                        <w:jc w:val="center"/>
                        <w:rPr>
                          <w:rFonts w:ascii="Arial Narrow" w:hAnsi="Arial Narrow"/>
                          <w:sz w:val="24"/>
                          <w:szCs w:val="24"/>
                        </w:rPr>
                      </w:pPr>
                      <w:r>
                        <w:rPr>
                          <w:rFonts w:ascii="Arial Narrow" w:hAnsi="Arial Narrow"/>
                          <w:sz w:val="24"/>
                          <w:szCs w:val="24"/>
                        </w:rPr>
                        <w:t>3</w:t>
                      </w:r>
                    </w:p>
                    <w:p w:rsidR="002C51CA" w:rsidRDefault="002C51CA" w:rsidP="00F868BD">
                      <w:pPr>
                        <w:jc w:val="center"/>
                      </w:pPr>
                    </w:p>
                  </w:txbxContent>
                </v:textbox>
                <w10:wrap anchorx="margin"/>
              </v:roundrect>
            </w:pict>
          </mc:Fallback>
        </mc:AlternateContent>
      </w:r>
    </w:p>
    <w:p w:rsidR="00F868BD" w:rsidRPr="00F868BD" w:rsidRDefault="00F868BD" w:rsidP="00F868BD">
      <w:pPr>
        <w:rPr>
          <w:lang w:eastAsia="hr-HR"/>
        </w:rPr>
      </w:pPr>
    </w:p>
    <w:p w:rsidR="00F868BD" w:rsidRPr="00F868BD" w:rsidRDefault="00F868BD" w:rsidP="00F868BD">
      <w:pPr>
        <w:rPr>
          <w:lang w:eastAsia="hr-HR"/>
        </w:rPr>
      </w:pPr>
    </w:p>
    <w:p w:rsidR="007F646F" w:rsidRPr="00D02E68" w:rsidRDefault="007F646F" w:rsidP="007F646F">
      <w:pPr>
        <w:spacing w:line="0" w:lineRule="atLeast"/>
        <w:jc w:val="left"/>
        <w:rPr>
          <w:rFonts w:ascii="Times New Roman" w:hAnsi="Times New Roman" w:cs="Times New Roman"/>
          <w:color w:val="FF0000"/>
          <w:sz w:val="2"/>
        </w:rPr>
      </w:pPr>
    </w:p>
    <w:p w:rsidR="007F646F" w:rsidRPr="00D02E68" w:rsidRDefault="007F646F" w:rsidP="007F646F">
      <w:pPr>
        <w:spacing w:line="0" w:lineRule="atLeast"/>
        <w:jc w:val="left"/>
        <w:rPr>
          <w:rFonts w:ascii="Times New Roman" w:hAnsi="Times New Roman" w:cs="Times New Roman"/>
          <w:color w:val="FF0000"/>
          <w:sz w:val="2"/>
        </w:rPr>
      </w:pPr>
    </w:p>
    <w:p w:rsidR="007F646F" w:rsidRPr="00D02E68" w:rsidRDefault="007F646F" w:rsidP="007F646F">
      <w:pPr>
        <w:spacing w:line="0" w:lineRule="atLeast"/>
        <w:jc w:val="left"/>
        <w:rPr>
          <w:rFonts w:ascii="Times New Roman" w:hAnsi="Times New Roman" w:cs="Times New Roman"/>
          <w:color w:val="FF0000"/>
          <w:sz w:val="2"/>
        </w:rPr>
      </w:pPr>
      <w:r w:rsidRPr="00D02E68">
        <w:rPr>
          <w:rFonts w:ascii="Times New Roman" w:hAnsi="Times New Roman" w:cs="Times New Roman"/>
          <w:color w:val="FF0000"/>
          <w:sz w:val="2"/>
        </w:rPr>
        <w:cr/>
      </w:r>
    </w:p>
    <w:p w:rsidR="00FD5535" w:rsidRPr="00FD5535" w:rsidRDefault="007F646F" w:rsidP="00FD5535">
      <w:pPr>
        <w:spacing w:line="0" w:lineRule="atLeast"/>
        <w:jc w:val="left"/>
        <w:rPr>
          <w:rFonts w:ascii="Times New Roman" w:hAnsi="Times New Roman" w:cs="Times New Roman"/>
          <w:color w:val="FF0000"/>
          <w:sz w:val="2"/>
        </w:rPr>
      </w:pPr>
      <w:bookmarkStart w:id="3" w:name="br2"/>
      <w:bookmarkEnd w:id="3"/>
      <w:r w:rsidRPr="00D02E68">
        <w:rPr>
          <w:rFonts w:ascii="Times New Roman" w:hAnsi="Times New Roman" w:cs="Times New Roman"/>
          <w:color w:val="FF0000"/>
          <w:sz w:val="2"/>
        </w:rPr>
        <w:t xml:space="preserve"> </w:t>
      </w:r>
      <w:bookmarkStart w:id="4" w:name="br3"/>
      <w:bookmarkEnd w:id="4"/>
    </w:p>
    <w:p w:rsidR="00FD5535" w:rsidRPr="00C65F84" w:rsidRDefault="00FD5535" w:rsidP="00FD5535">
      <w:pPr>
        <w:rPr>
          <w:rFonts w:ascii="Arial Narrow" w:hAnsi="Arial Narrow"/>
        </w:rPr>
      </w:pPr>
      <w:r w:rsidRPr="00C65F84">
        <w:rPr>
          <w:rFonts w:ascii="Arial Narrow" w:hAnsi="Arial Narrow"/>
        </w:rPr>
        <w:t>KLASA:400-05/22-01/21</w:t>
      </w:r>
    </w:p>
    <w:p w:rsidR="00FD5535" w:rsidRPr="00C65F84" w:rsidRDefault="00FD5535" w:rsidP="00FD5535">
      <w:pPr>
        <w:rPr>
          <w:rFonts w:ascii="Arial Narrow" w:hAnsi="Arial Narrow"/>
        </w:rPr>
      </w:pPr>
      <w:r w:rsidRPr="00C65F84">
        <w:rPr>
          <w:rFonts w:ascii="Arial Narrow" w:hAnsi="Arial Narrow"/>
        </w:rPr>
        <w:t>URBROJ: 238-40-01-22-8</w:t>
      </w:r>
    </w:p>
    <w:p w:rsidR="00FD5535" w:rsidRPr="00C65F84" w:rsidRDefault="00FD5535" w:rsidP="00FD5535">
      <w:pPr>
        <w:rPr>
          <w:rFonts w:ascii="Arial Narrow" w:hAnsi="Arial Narrow"/>
        </w:rPr>
      </w:pPr>
      <w:r w:rsidRPr="00C65F84">
        <w:rPr>
          <w:rFonts w:ascii="Arial Narrow" w:hAnsi="Arial Narrow"/>
        </w:rPr>
        <w:t>Dubravica, 06. listopad 2022. godine</w:t>
      </w:r>
    </w:p>
    <w:p w:rsidR="00FD5535" w:rsidRPr="00C65F84" w:rsidRDefault="00FD5535" w:rsidP="00FD5535">
      <w:pPr>
        <w:pStyle w:val="t-9-8"/>
        <w:spacing w:before="0" w:beforeAutospacing="0" w:after="0" w:afterAutospacing="0" w:line="276" w:lineRule="auto"/>
        <w:jc w:val="both"/>
        <w:rPr>
          <w:rFonts w:ascii="Arial Narrow" w:hAnsi="Arial Narrow"/>
          <w:sz w:val="22"/>
          <w:szCs w:val="22"/>
        </w:rPr>
      </w:pPr>
    </w:p>
    <w:p w:rsidR="00FD5535" w:rsidRPr="00C65F84" w:rsidRDefault="00FD5535" w:rsidP="00FD5535">
      <w:pPr>
        <w:rPr>
          <w:rFonts w:ascii="Arial Narrow" w:hAnsi="Arial Narrow"/>
        </w:rPr>
      </w:pPr>
      <w:r w:rsidRPr="00C65F84">
        <w:rPr>
          <w:rFonts w:ascii="Arial Narrow" w:hAnsi="Arial Narrow"/>
        </w:rPr>
        <w:t xml:space="preserve">Naručitelj Općina Dubravica, </w:t>
      </w:r>
      <w:r w:rsidRPr="00C65F84">
        <w:rPr>
          <w:rFonts w:ascii="Arial Narrow" w:hAnsi="Arial Narrow"/>
          <w:bCs/>
        </w:rPr>
        <w:t>Pavla Štoosa 3, 10293 Dubravica</w:t>
      </w:r>
      <w:r w:rsidRPr="00C65F84">
        <w:rPr>
          <w:rFonts w:ascii="Arial Narrow" w:hAnsi="Arial Narrow"/>
        </w:rPr>
        <w:t>, na temelju članka 23. Pravilnika o provedbi postupaka jednostavne nabave (Službeni glasnik Općine Dubravica 1/2017, dalje u tekstu: Pravilnik), u postupku jednostavne nabave: Rekonstrukcija-II. Sutlanska-radovi, ev.broj nabave: 34/2022, donosi</w:t>
      </w:r>
    </w:p>
    <w:p w:rsidR="00FD5535" w:rsidRPr="00C65F84" w:rsidRDefault="00FD5535" w:rsidP="00FD5535">
      <w:pPr>
        <w:rPr>
          <w:rFonts w:ascii="Arial Narrow" w:hAnsi="Arial Narrow"/>
        </w:rPr>
      </w:pPr>
    </w:p>
    <w:p w:rsidR="00FD5535" w:rsidRPr="00C65F84" w:rsidRDefault="00FD5535" w:rsidP="00FD5535">
      <w:pPr>
        <w:rPr>
          <w:rFonts w:ascii="Arial Narrow" w:hAnsi="Arial Narrow"/>
        </w:rPr>
      </w:pPr>
    </w:p>
    <w:p w:rsidR="00FD5535" w:rsidRPr="00C65F84" w:rsidRDefault="00FD5535" w:rsidP="00FD5535">
      <w:pPr>
        <w:pStyle w:val="t-9-8"/>
        <w:spacing w:before="0" w:beforeAutospacing="0" w:after="240" w:afterAutospacing="0" w:line="276" w:lineRule="auto"/>
        <w:jc w:val="center"/>
        <w:rPr>
          <w:rFonts w:ascii="Arial Narrow" w:hAnsi="Arial Narrow"/>
          <w:b/>
          <w:sz w:val="22"/>
          <w:szCs w:val="22"/>
        </w:rPr>
      </w:pPr>
      <w:r w:rsidRPr="00C65F84">
        <w:rPr>
          <w:rFonts w:ascii="Arial Narrow" w:hAnsi="Arial Narrow"/>
          <w:b/>
          <w:sz w:val="22"/>
          <w:szCs w:val="22"/>
        </w:rPr>
        <w:t>ODLUKU O ODABIRU</w:t>
      </w:r>
    </w:p>
    <w:p w:rsidR="00FD5535" w:rsidRPr="00C65F84" w:rsidRDefault="00FD5535" w:rsidP="00FD5535">
      <w:pPr>
        <w:spacing w:before="240"/>
        <w:rPr>
          <w:rFonts w:ascii="Arial Narrow" w:hAnsi="Arial Narrow"/>
          <w:b/>
        </w:rPr>
      </w:pPr>
      <w:r w:rsidRPr="00C65F84">
        <w:rPr>
          <w:rFonts w:ascii="Arial Narrow" w:hAnsi="Arial Narrow"/>
        </w:rPr>
        <w:t>Kao najpovoljnija ponuda odabrana je ponuda ponuditelja</w:t>
      </w:r>
      <w:r w:rsidRPr="00C65F84">
        <w:rPr>
          <w:rFonts w:ascii="Arial Narrow" w:hAnsi="Arial Narrow"/>
          <w:b/>
        </w:rPr>
        <w:t xml:space="preserve">: </w:t>
      </w:r>
    </w:p>
    <w:p w:rsidR="00FD5535" w:rsidRPr="00C65F84" w:rsidRDefault="00FD5535" w:rsidP="00FD5535">
      <w:pPr>
        <w:spacing w:before="240"/>
        <w:rPr>
          <w:rFonts w:ascii="Arial Narrow" w:hAnsi="Arial Narrow"/>
          <w:b/>
        </w:rPr>
      </w:pPr>
      <w:r w:rsidRPr="00C65F84">
        <w:rPr>
          <w:rFonts w:ascii="Arial Narrow" w:hAnsi="Arial Narrow"/>
          <w:b/>
        </w:rPr>
        <w:t>Levak d.o.o. za prijevoz, trgovinu i usluge, Pavla Štoosa 3, 10293 Dubravica</w:t>
      </w:r>
    </w:p>
    <w:p w:rsidR="00FD5535" w:rsidRPr="00C65F84" w:rsidRDefault="00FD5535" w:rsidP="00FD5535">
      <w:pPr>
        <w:spacing w:before="240"/>
        <w:rPr>
          <w:rFonts w:ascii="Arial Narrow" w:hAnsi="Arial Narrow"/>
        </w:rPr>
      </w:pPr>
      <w:r w:rsidRPr="00C65F84">
        <w:rPr>
          <w:rFonts w:ascii="Arial Narrow" w:hAnsi="Arial Narrow"/>
        </w:rPr>
        <w:t>Cijena odabrane ponude iznosi 356.150,00 kn bez PDV-a, odnosno 445.187,50 kn sa PDV-om</w:t>
      </w:r>
    </w:p>
    <w:p w:rsidR="00FD5535" w:rsidRPr="00C65F84" w:rsidRDefault="00FD5535" w:rsidP="00FD5535">
      <w:pPr>
        <w:pStyle w:val="t-9-8"/>
        <w:spacing w:before="0" w:beforeAutospacing="0" w:after="240" w:afterAutospacing="0" w:line="276" w:lineRule="auto"/>
        <w:jc w:val="both"/>
        <w:rPr>
          <w:rFonts w:ascii="Arial Narrow" w:hAnsi="Arial Narrow"/>
          <w:sz w:val="22"/>
          <w:szCs w:val="22"/>
        </w:rPr>
      </w:pPr>
      <w:r w:rsidRPr="00C65F84">
        <w:rPr>
          <w:rFonts w:ascii="Arial Narrow" w:hAnsi="Arial Narrow"/>
          <w:sz w:val="22"/>
          <w:szCs w:val="22"/>
        </w:rPr>
        <w:t xml:space="preserve">Razlog odabira: najniža cijena </w:t>
      </w:r>
    </w:p>
    <w:p w:rsidR="00FD5535" w:rsidRPr="00C65F84" w:rsidRDefault="00FD5535" w:rsidP="00FD5535">
      <w:pPr>
        <w:pStyle w:val="t-9-8"/>
        <w:spacing w:before="0" w:beforeAutospacing="0" w:after="240" w:afterAutospacing="0" w:line="276" w:lineRule="auto"/>
        <w:jc w:val="both"/>
        <w:rPr>
          <w:rFonts w:ascii="Arial Narrow" w:hAnsi="Arial Narrow"/>
          <w:sz w:val="22"/>
          <w:szCs w:val="22"/>
        </w:rPr>
      </w:pPr>
      <w:r w:rsidRPr="00C65F84">
        <w:rPr>
          <w:rFonts w:ascii="Arial Narrow" w:hAnsi="Arial Narrow"/>
          <w:sz w:val="22"/>
          <w:szCs w:val="22"/>
        </w:rPr>
        <w:t>Broj zaprimljenih ponuda i nazivi ponuditelja:</w:t>
      </w:r>
    </w:p>
    <w:p w:rsidR="00FD5535" w:rsidRPr="00C65F84" w:rsidRDefault="00FD5535" w:rsidP="00FD5535">
      <w:pPr>
        <w:spacing w:before="240"/>
        <w:rPr>
          <w:rFonts w:ascii="Arial Narrow" w:hAnsi="Arial Narrow"/>
        </w:rPr>
      </w:pPr>
      <w:r w:rsidRPr="00C65F84">
        <w:rPr>
          <w:rFonts w:ascii="Arial Narrow" w:hAnsi="Arial Narrow"/>
        </w:rPr>
        <w:t>1. Levak d.o.o. za prijevoz, trgovinu i usluge, Pavla Štoosa 3, 10293 Dubravica</w:t>
      </w:r>
    </w:p>
    <w:p w:rsidR="00FD5535" w:rsidRPr="00C65F84" w:rsidRDefault="00FD5535" w:rsidP="00FD5535">
      <w:pPr>
        <w:pStyle w:val="t-9-8"/>
        <w:spacing w:before="0" w:beforeAutospacing="0" w:after="240" w:afterAutospacing="0" w:line="276" w:lineRule="auto"/>
        <w:jc w:val="both"/>
        <w:rPr>
          <w:rFonts w:ascii="Arial Narrow" w:hAnsi="Arial Narrow"/>
          <w:sz w:val="22"/>
          <w:szCs w:val="22"/>
        </w:rPr>
      </w:pPr>
      <w:r w:rsidRPr="00C65F84">
        <w:rPr>
          <w:rFonts w:ascii="Arial Narrow" w:hAnsi="Arial Narrow"/>
          <w:sz w:val="22"/>
          <w:szCs w:val="22"/>
        </w:rPr>
        <w:t xml:space="preserve">Razlozi isključenja/odbijanja ponude: - </w:t>
      </w:r>
    </w:p>
    <w:p w:rsidR="00FD5535" w:rsidRPr="00C65F84" w:rsidRDefault="00FD5535" w:rsidP="00F4420B">
      <w:pPr>
        <w:pStyle w:val="t-9-8"/>
        <w:spacing w:before="0" w:beforeAutospacing="0" w:after="240" w:afterAutospacing="0" w:line="276" w:lineRule="auto"/>
        <w:jc w:val="both"/>
        <w:rPr>
          <w:rFonts w:ascii="Arial Narrow" w:hAnsi="Arial Narrow"/>
        </w:rPr>
      </w:pPr>
      <w:r w:rsidRPr="00C65F84">
        <w:rPr>
          <w:rFonts w:ascii="Arial Narrow" w:hAnsi="Arial Narrow"/>
          <w:sz w:val="22"/>
          <w:szCs w:val="22"/>
        </w:rPr>
        <w:t>Odluka o odabiru zajedno s preslikom Zapisnika o otvaranju, pregledu i ocjeni ponuda dostavlja se bez odgode svim ponuditeljima na dokaziv način.</w:t>
      </w:r>
    </w:p>
    <w:p w:rsidR="007F646F" w:rsidRPr="00C65F84" w:rsidRDefault="007F646F" w:rsidP="007F646F">
      <w:pPr>
        <w:widowControl w:val="0"/>
        <w:autoSpaceDE w:val="0"/>
        <w:autoSpaceDN w:val="0"/>
        <w:spacing w:line="247" w:lineRule="exact"/>
        <w:jc w:val="right"/>
        <w:rPr>
          <w:rFonts w:ascii="Arial Narrow" w:hAnsi="Arial Narrow" w:cs="Times New Roman"/>
          <w:color w:val="000000"/>
        </w:rPr>
      </w:pP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r>
      <w:r w:rsidRPr="00C65F84">
        <w:rPr>
          <w:rFonts w:ascii="Arial Narrow" w:hAnsi="Arial Narrow" w:cs="Times New Roman"/>
          <w:color w:val="000000"/>
        </w:rPr>
        <w:tab/>
        <w:t>NAČELNIK</w:t>
      </w:r>
    </w:p>
    <w:p w:rsidR="00994DB5" w:rsidRPr="00C65F84" w:rsidRDefault="007F646F" w:rsidP="00C65F84">
      <w:pPr>
        <w:widowControl w:val="0"/>
        <w:autoSpaceDE w:val="0"/>
        <w:autoSpaceDN w:val="0"/>
        <w:spacing w:line="247" w:lineRule="exact"/>
        <w:jc w:val="right"/>
        <w:rPr>
          <w:rFonts w:ascii="Arial Narrow" w:hAnsi="Arial Narrow" w:cs="Times New Roman"/>
          <w:color w:val="000000"/>
        </w:rPr>
      </w:pP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r>
      <w:r w:rsidRPr="00994DB5">
        <w:rPr>
          <w:rFonts w:ascii="Arial Narrow" w:hAnsi="Arial Narrow" w:cs="Times New Roman"/>
          <w:color w:val="000000"/>
        </w:rPr>
        <w:tab/>
        <w:t>Marin Štritof</w:t>
      </w:r>
    </w:p>
    <w:p w:rsidR="00546184" w:rsidRDefault="00F868BD" w:rsidP="00F868BD">
      <w:pPr>
        <w:rPr>
          <w:lang w:eastAsia="hr-HR"/>
        </w:rPr>
      </w:pPr>
      <w:r w:rsidRPr="003E0461">
        <w:rPr>
          <w:rFonts w:ascii="Arial Narrow" w:hAnsi="Arial Narrow"/>
          <w:b/>
          <w:noProof/>
          <w:lang w:eastAsia="hr-HR"/>
        </w:rPr>
        <mc:AlternateContent>
          <mc:Choice Requires="wps">
            <w:drawing>
              <wp:anchor distT="0" distB="0" distL="114300" distR="114300" simplePos="0" relativeHeight="251902976" behindDoc="0" locked="0" layoutInCell="1" allowOverlap="1" wp14:anchorId="3B7A0C2D" wp14:editId="5431E9FF">
                <wp:simplePos x="0" y="0"/>
                <wp:positionH relativeFrom="margin">
                  <wp:posOffset>0</wp:posOffset>
                </wp:positionH>
                <wp:positionV relativeFrom="paragraph">
                  <wp:posOffset>114300</wp:posOffset>
                </wp:positionV>
                <wp:extent cx="334371" cy="362197"/>
                <wp:effectExtent l="57150" t="114300" r="142240" b="76200"/>
                <wp:wrapNone/>
                <wp:docPr id="4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F868BD">
                            <w:pPr>
                              <w:jc w:val="center"/>
                              <w:rPr>
                                <w:rFonts w:ascii="Arial Narrow" w:hAnsi="Arial Narrow"/>
                                <w:sz w:val="24"/>
                                <w:szCs w:val="24"/>
                              </w:rPr>
                            </w:pPr>
                            <w:r>
                              <w:rPr>
                                <w:rFonts w:ascii="Arial Narrow" w:hAnsi="Arial Narrow"/>
                                <w:sz w:val="24"/>
                                <w:szCs w:val="24"/>
                              </w:rPr>
                              <w:t>4</w:t>
                            </w:r>
                          </w:p>
                          <w:p w:rsidR="002C51CA" w:rsidRDefault="002C51CA" w:rsidP="00F86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A0C2D" id="_x0000_s1058" style="position:absolute;left:0;text-align:left;margin-left:0;margin-top:9pt;width:26.35pt;height:28.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" fillcolor="#afabab" strokecolor="#8e8e8e" strokeweight="1.52778mm">
                <v:stroke linestyle="thickThin"/>
                <v:shadow on="t" color="black" opacity="26214f" origin="-.5,.5" offset=".74836mm,-.74836mm"/>
                <v:textbox>
                  <w:txbxContent>
                    <w:p w:rsidR="002C51CA" w:rsidRPr="00104EAC" w:rsidRDefault="002C51CA" w:rsidP="00F868BD">
                      <w:pPr>
                        <w:jc w:val="center"/>
                        <w:rPr>
                          <w:rFonts w:ascii="Arial Narrow" w:hAnsi="Arial Narrow"/>
                          <w:sz w:val="24"/>
                          <w:szCs w:val="24"/>
                        </w:rPr>
                      </w:pPr>
                      <w:r>
                        <w:rPr>
                          <w:rFonts w:ascii="Arial Narrow" w:hAnsi="Arial Narrow"/>
                          <w:sz w:val="24"/>
                          <w:szCs w:val="24"/>
                        </w:rPr>
                        <w:t>4</w:t>
                      </w:r>
                    </w:p>
                    <w:p w:rsidR="002C51CA" w:rsidRDefault="002C51CA" w:rsidP="00F868BD">
                      <w:pPr>
                        <w:jc w:val="center"/>
                      </w:pPr>
                    </w:p>
                  </w:txbxContent>
                </v:textbox>
                <w10:wrap anchorx="margin"/>
              </v:roundrect>
            </w:pict>
          </mc:Fallback>
        </mc:AlternateContent>
      </w:r>
    </w:p>
    <w:p w:rsidR="00546184" w:rsidRPr="00546184" w:rsidRDefault="00546184" w:rsidP="00546184">
      <w:pPr>
        <w:rPr>
          <w:lang w:eastAsia="hr-HR"/>
        </w:rPr>
      </w:pPr>
    </w:p>
    <w:p w:rsidR="00DC4C61" w:rsidRDefault="00DC4C61" w:rsidP="00DC4C61">
      <w:pPr>
        <w:rPr>
          <w:rFonts w:ascii="Times New Roman" w:hAnsi="Times New Roman" w:cs="Times New Roman"/>
          <w:b/>
          <w:sz w:val="24"/>
          <w:szCs w:val="24"/>
        </w:rPr>
      </w:pPr>
    </w:p>
    <w:p w:rsidR="00DC4C61" w:rsidRPr="008C2DE8" w:rsidRDefault="00DC4C61" w:rsidP="00DC4C61">
      <w:pPr>
        <w:rPr>
          <w:rFonts w:ascii="Arial Narrow" w:hAnsi="Arial Narrow" w:cs="Times New Roman"/>
          <w:b/>
        </w:rPr>
      </w:pPr>
      <w:r w:rsidRPr="008C2DE8">
        <w:rPr>
          <w:rFonts w:ascii="Arial Narrow" w:hAnsi="Arial Narrow" w:cs="Times New Roman"/>
          <w:b/>
        </w:rPr>
        <w:t>KLASA: 400-05/22-01/20</w:t>
      </w:r>
    </w:p>
    <w:p w:rsidR="00DC4C61" w:rsidRPr="008C2DE8" w:rsidRDefault="00DC4C61" w:rsidP="00DC4C61">
      <w:pPr>
        <w:rPr>
          <w:rFonts w:ascii="Arial Narrow" w:hAnsi="Arial Narrow" w:cs="Times New Roman"/>
          <w:b/>
        </w:rPr>
      </w:pPr>
      <w:r w:rsidRPr="008C2DE8">
        <w:rPr>
          <w:rFonts w:ascii="Arial Narrow" w:hAnsi="Arial Narrow" w:cs="Times New Roman"/>
          <w:b/>
        </w:rPr>
        <w:t>URBROJ: 238-40-01-22-11</w:t>
      </w:r>
    </w:p>
    <w:p w:rsidR="00DC4C61" w:rsidRPr="008C2DE8" w:rsidRDefault="00DC4C61" w:rsidP="00DC4C61">
      <w:pPr>
        <w:rPr>
          <w:rFonts w:ascii="Arial Narrow" w:hAnsi="Arial Narrow" w:cs="Times New Roman"/>
        </w:rPr>
      </w:pPr>
      <w:r w:rsidRPr="008C2DE8">
        <w:rPr>
          <w:rFonts w:ascii="Arial Narrow" w:hAnsi="Arial Narrow" w:cs="Times New Roman"/>
        </w:rPr>
        <w:t>Dubravica, 10. listopad 2022. godine</w:t>
      </w:r>
    </w:p>
    <w:p w:rsidR="00DC4C61" w:rsidRPr="008C2DE8" w:rsidRDefault="00DC4C61" w:rsidP="00DC4C61">
      <w:pPr>
        <w:rPr>
          <w:rFonts w:ascii="Arial Narrow" w:hAnsi="Arial Narrow" w:cs="Times New Roman"/>
        </w:rPr>
      </w:pPr>
    </w:p>
    <w:p w:rsidR="00DC4C61" w:rsidRPr="008C2DE8" w:rsidRDefault="00DC4C61" w:rsidP="00DC4C61">
      <w:pPr>
        <w:spacing w:after="240"/>
        <w:rPr>
          <w:rFonts w:ascii="Arial Narrow" w:eastAsia="Calibri" w:hAnsi="Arial Narrow" w:cs="Times New Roman"/>
        </w:rPr>
      </w:pPr>
      <w:r w:rsidRPr="008C2DE8">
        <w:rPr>
          <w:rFonts w:ascii="Arial Narrow" w:eastAsia="Calibri" w:hAnsi="Arial Narrow" w:cs="Times New Roman"/>
        </w:rPr>
        <w:t>Naručitelj Općina Dubravica, Pavla Štoosa 3, 10293 Dubravica, na temelju članka 23. Pravilnika o provedbi postupaka jednostavne nabave (Službeni glasnik Općine Dubravica br. 1/2017) u postupku nabave Usluga izrade projektno tehničke dokumentacije za "Sanaciju nestabilnog pokosa na lokaciji dijela Kumrovečke ceste prije kućnog broja 188" procijenjene vrijednosti nabave u iznosu od 109.800,00 kn bez PDV-a, donosi</w:t>
      </w:r>
    </w:p>
    <w:p w:rsidR="00DC4C61" w:rsidRPr="008C2DE8" w:rsidRDefault="00DC4C61" w:rsidP="00DC4C61">
      <w:pPr>
        <w:spacing w:after="240"/>
        <w:jc w:val="center"/>
        <w:rPr>
          <w:rFonts w:ascii="Arial Narrow" w:eastAsia="Calibri" w:hAnsi="Arial Narrow" w:cs="Times New Roman"/>
          <w:b/>
        </w:rPr>
      </w:pPr>
      <w:r w:rsidRPr="008C2DE8">
        <w:rPr>
          <w:rFonts w:ascii="Arial Narrow" w:eastAsia="Calibri" w:hAnsi="Arial Narrow" w:cs="Times New Roman"/>
          <w:b/>
        </w:rPr>
        <w:t>ODLUKU O ODABIRU</w:t>
      </w:r>
    </w:p>
    <w:p w:rsidR="00DC4C61" w:rsidRPr="008C2DE8" w:rsidRDefault="00DC4C61" w:rsidP="00DC4C61">
      <w:pPr>
        <w:rPr>
          <w:rFonts w:ascii="Arial Narrow" w:eastAsia="Calibri" w:hAnsi="Arial Narrow" w:cs="Times New Roman"/>
        </w:rPr>
      </w:pPr>
      <w:r w:rsidRPr="008C2DE8">
        <w:rPr>
          <w:rFonts w:ascii="Arial Narrow" w:eastAsia="Calibri" w:hAnsi="Arial Narrow" w:cs="Times New Roman"/>
        </w:rPr>
        <w:t>Kao najpovoljnija ponuda odabrana je ponuda ponuditelja:</w:t>
      </w:r>
    </w:p>
    <w:p w:rsidR="00DC4C61" w:rsidRPr="008C2DE8" w:rsidRDefault="00DC4C61" w:rsidP="00DC4C61">
      <w:pPr>
        <w:rPr>
          <w:rFonts w:ascii="Arial Narrow" w:eastAsia="Calibri" w:hAnsi="Arial Narrow" w:cs="Times New Roman"/>
        </w:rPr>
      </w:pPr>
      <w:r w:rsidRPr="008C2DE8">
        <w:rPr>
          <w:rFonts w:ascii="Arial Narrow" w:eastAsia="Calibri" w:hAnsi="Arial Narrow" w:cs="Times New Roman"/>
        </w:rPr>
        <w:t>Zajednica ponuditelja:</w:t>
      </w:r>
    </w:p>
    <w:p w:rsidR="00DC4C61" w:rsidRPr="008C2DE8" w:rsidRDefault="00DC4C61" w:rsidP="00DC4C61">
      <w:pPr>
        <w:rPr>
          <w:rFonts w:ascii="Arial Narrow" w:eastAsia="Calibri" w:hAnsi="Arial Narrow" w:cs="Times New Roman"/>
        </w:rPr>
      </w:pPr>
      <w:r w:rsidRPr="008C2DE8">
        <w:rPr>
          <w:rFonts w:ascii="Arial Narrow" w:eastAsia="Calibri" w:hAnsi="Arial Narrow" w:cs="Times New Roman"/>
        </w:rPr>
        <w:t>Evora d.o.o., Ciglarska 4, Hrvatski Leskovac, Brezovica i Atik d.o.o., Drinska 21, Zagreb</w:t>
      </w:r>
    </w:p>
    <w:p w:rsidR="00DC4C61" w:rsidRPr="008C2DE8" w:rsidRDefault="00DC4C61" w:rsidP="00DC4C61">
      <w:pPr>
        <w:rPr>
          <w:rFonts w:ascii="Arial Narrow" w:eastAsia="Calibri" w:hAnsi="Arial Narrow" w:cs="Times New Roman"/>
        </w:rPr>
      </w:pPr>
    </w:p>
    <w:p w:rsidR="00DC4C61" w:rsidRPr="008C2DE8" w:rsidRDefault="00DC4C61" w:rsidP="00DC4C61">
      <w:pPr>
        <w:spacing w:after="240"/>
        <w:rPr>
          <w:rFonts w:ascii="Arial Narrow" w:eastAsia="Calibri" w:hAnsi="Arial Narrow" w:cs="Times New Roman"/>
        </w:rPr>
      </w:pPr>
      <w:r w:rsidRPr="008C2DE8">
        <w:rPr>
          <w:rFonts w:ascii="Arial Narrow" w:eastAsia="Calibri" w:hAnsi="Arial Narrow" w:cs="Times New Roman"/>
        </w:rPr>
        <w:t xml:space="preserve">Cijena odabrane ponude iznosi 109.800,00 kn bez PDV-a, odnosno 137.250,00 kn uključujući PDV </w:t>
      </w:r>
    </w:p>
    <w:p w:rsidR="00DC4C61" w:rsidRPr="008C2DE8" w:rsidRDefault="00DC4C61" w:rsidP="00DC4C61">
      <w:pPr>
        <w:rPr>
          <w:rFonts w:ascii="Arial Narrow" w:eastAsia="Calibri" w:hAnsi="Arial Narrow" w:cs="Times New Roman"/>
        </w:rPr>
      </w:pPr>
      <w:r w:rsidRPr="008C2DE8">
        <w:rPr>
          <w:rFonts w:ascii="Arial Narrow" w:eastAsia="Calibri" w:hAnsi="Arial Narrow" w:cs="Times New Roman"/>
        </w:rPr>
        <w:t xml:space="preserve">Razlog odabira: valjana ponuda s najnižom cijenom. </w:t>
      </w:r>
    </w:p>
    <w:p w:rsidR="00DC4C61" w:rsidRPr="008C2DE8" w:rsidRDefault="00DC4C61" w:rsidP="00DC4C61">
      <w:pPr>
        <w:rPr>
          <w:rFonts w:ascii="Arial Narrow" w:eastAsia="Calibri" w:hAnsi="Arial Narrow" w:cs="Times New Roman"/>
          <w:i/>
          <w:iCs/>
        </w:rPr>
      </w:pPr>
    </w:p>
    <w:p w:rsidR="00DC4C61" w:rsidRPr="008C2DE8" w:rsidRDefault="00DC4C61" w:rsidP="00DC4C61">
      <w:pPr>
        <w:rPr>
          <w:rFonts w:ascii="Arial Narrow" w:eastAsia="Calibri" w:hAnsi="Arial Narrow" w:cs="Times New Roman"/>
        </w:rPr>
      </w:pPr>
      <w:r w:rsidRPr="008C2DE8">
        <w:rPr>
          <w:rFonts w:ascii="Arial Narrow" w:eastAsia="Calibri" w:hAnsi="Arial Narrow" w:cs="Times New Roman"/>
        </w:rPr>
        <w:t>Broj zaprimljenih ponuda i nazivi ponuditelja:</w:t>
      </w:r>
    </w:p>
    <w:p w:rsidR="00DC4C61" w:rsidRPr="008C2DE8" w:rsidRDefault="00DC4C61" w:rsidP="00DC4C61">
      <w:pPr>
        <w:rPr>
          <w:rFonts w:ascii="Arial Narrow" w:eastAsia="Calibri" w:hAnsi="Arial Narrow" w:cs="Times New Roman"/>
        </w:rPr>
      </w:pPr>
    </w:p>
    <w:p w:rsidR="00DC4C61" w:rsidRPr="008C2DE8" w:rsidRDefault="00DC4C61" w:rsidP="00DC4C61">
      <w:pPr>
        <w:rPr>
          <w:rFonts w:ascii="Arial Narrow" w:eastAsia="Calibri" w:hAnsi="Arial Narrow" w:cs="Times New Roman"/>
        </w:rPr>
      </w:pPr>
      <w:r w:rsidRPr="008C2DE8">
        <w:rPr>
          <w:rFonts w:ascii="Arial Narrow" w:eastAsia="Calibri" w:hAnsi="Arial Narrow" w:cs="Times New Roman"/>
        </w:rPr>
        <w:t>U postupku nabave zaprimljene su tri  ponude sljedećih ponuditelja:</w:t>
      </w:r>
    </w:p>
    <w:p w:rsidR="00DC4C61" w:rsidRPr="008C2DE8" w:rsidRDefault="00DC4C61" w:rsidP="00DC4C61">
      <w:pPr>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86"/>
      </w:tblGrid>
      <w:tr w:rsidR="00DC4C61" w:rsidRPr="008C2DE8" w:rsidTr="00BD17EA">
        <w:tc>
          <w:tcPr>
            <w:tcW w:w="1668" w:type="dxa"/>
          </w:tcPr>
          <w:p w:rsidR="00DC4C61" w:rsidRPr="008C2DE8" w:rsidRDefault="00DC4C61" w:rsidP="00BD17EA">
            <w:pPr>
              <w:tabs>
                <w:tab w:val="left" w:pos="5325"/>
              </w:tabs>
              <w:rPr>
                <w:rFonts w:ascii="Arial Narrow" w:eastAsia="Calibri" w:hAnsi="Arial Narrow" w:cs="Times New Roman"/>
              </w:rPr>
            </w:pPr>
            <w:r w:rsidRPr="008C2DE8">
              <w:rPr>
                <w:rFonts w:ascii="Arial Narrow" w:hAnsi="Arial Narrow" w:cs="Times New Roman"/>
              </w:rPr>
              <w:t>Ponuditelj 1</w:t>
            </w:r>
          </w:p>
        </w:tc>
        <w:tc>
          <w:tcPr>
            <w:tcW w:w="5386" w:type="dxa"/>
            <w:shd w:val="clear" w:color="auto" w:fill="auto"/>
          </w:tcPr>
          <w:p w:rsidR="00DC4C61" w:rsidRPr="008C2DE8" w:rsidRDefault="00DC4C61" w:rsidP="00BD17EA">
            <w:pPr>
              <w:tabs>
                <w:tab w:val="left" w:pos="5325"/>
              </w:tabs>
              <w:rPr>
                <w:rFonts w:ascii="Arial Narrow" w:eastAsia="Calibri" w:hAnsi="Arial Narrow" w:cs="Times New Roman"/>
              </w:rPr>
            </w:pPr>
            <w:r w:rsidRPr="008C2DE8">
              <w:rPr>
                <w:rFonts w:ascii="Arial Narrow" w:eastAsia="Calibri" w:hAnsi="Arial Narrow" w:cs="Times New Roman"/>
              </w:rPr>
              <w:t>Zajednica ponuditelja:</w:t>
            </w:r>
          </w:p>
          <w:p w:rsidR="00DC4C61" w:rsidRPr="008C2DE8" w:rsidRDefault="00DC4C61" w:rsidP="00BD17EA">
            <w:pPr>
              <w:tabs>
                <w:tab w:val="left" w:pos="5325"/>
              </w:tabs>
              <w:rPr>
                <w:rFonts w:ascii="Arial Narrow" w:eastAsia="Calibri" w:hAnsi="Arial Narrow" w:cs="Times New Roman"/>
              </w:rPr>
            </w:pPr>
            <w:r w:rsidRPr="008C2DE8">
              <w:rPr>
                <w:rFonts w:ascii="Arial Narrow" w:eastAsia="Calibri" w:hAnsi="Arial Narrow" w:cs="Times New Roman"/>
              </w:rPr>
              <w:t>Evora d.o.o., Ciglarska 4, Hrvatski Leskovac, Brezovica i Atik d.o.o., Drinska 21, Zagreb</w:t>
            </w:r>
          </w:p>
        </w:tc>
      </w:tr>
      <w:tr w:rsidR="00DC4C61" w:rsidRPr="008C2DE8" w:rsidTr="00BD17EA">
        <w:tc>
          <w:tcPr>
            <w:tcW w:w="1668" w:type="dxa"/>
          </w:tcPr>
          <w:p w:rsidR="00DC4C61" w:rsidRPr="008C2DE8" w:rsidRDefault="00DC4C61" w:rsidP="00BD17EA">
            <w:pPr>
              <w:tabs>
                <w:tab w:val="left" w:pos="5325"/>
              </w:tabs>
              <w:rPr>
                <w:rFonts w:ascii="Arial Narrow" w:eastAsia="Calibri" w:hAnsi="Arial Narrow" w:cs="Times New Roman"/>
              </w:rPr>
            </w:pPr>
            <w:r w:rsidRPr="008C2DE8">
              <w:rPr>
                <w:rFonts w:ascii="Arial Narrow" w:eastAsia="Calibri" w:hAnsi="Arial Narrow" w:cs="Times New Roman"/>
              </w:rPr>
              <w:t>Ponuditelj 2</w:t>
            </w:r>
          </w:p>
        </w:tc>
        <w:tc>
          <w:tcPr>
            <w:tcW w:w="5386" w:type="dxa"/>
            <w:shd w:val="clear" w:color="auto" w:fill="auto"/>
          </w:tcPr>
          <w:p w:rsidR="00DC4C61" w:rsidRPr="008C2DE8" w:rsidRDefault="00DC4C61" w:rsidP="00BD17EA">
            <w:pPr>
              <w:tabs>
                <w:tab w:val="left" w:pos="5325"/>
              </w:tabs>
              <w:rPr>
                <w:rFonts w:ascii="Arial Narrow" w:eastAsia="Calibri" w:hAnsi="Arial Narrow" w:cs="Times New Roman"/>
              </w:rPr>
            </w:pPr>
            <w:r w:rsidRPr="008C2DE8">
              <w:rPr>
                <w:rFonts w:ascii="Arial Narrow" w:eastAsia="Calibri" w:hAnsi="Arial Narrow" w:cs="Times New Roman"/>
              </w:rPr>
              <w:t>GIM d.o.o., Ilica 92, Zagreb</w:t>
            </w:r>
          </w:p>
        </w:tc>
      </w:tr>
      <w:tr w:rsidR="00DC4C61" w:rsidRPr="008C2DE8" w:rsidTr="00BD17EA">
        <w:tc>
          <w:tcPr>
            <w:tcW w:w="1668" w:type="dxa"/>
          </w:tcPr>
          <w:p w:rsidR="00DC4C61" w:rsidRPr="008C2DE8" w:rsidRDefault="00DC4C61" w:rsidP="00BD17EA">
            <w:pPr>
              <w:tabs>
                <w:tab w:val="left" w:pos="5325"/>
              </w:tabs>
              <w:rPr>
                <w:rFonts w:ascii="Arial Narrow" w:eastAsia="Calibri" w:hAnsi="Arial Narrow" w:cs="Times New Roman"/>
              </w:rPr>
            </w:pPr>
            <w:r w:rsidRPr="008C2DE8">
              <w:rPr>
                <w:rFonts w:ascii="Arial Narrow" w:eastAsia="Calibri" w:hAnsi="Arial Narrow" w:cs="Times New Roman"/>
              </w:rPr>
              <w:t>Ponuditelj 3</w:t>
            </w:r>
          </w:p>
        </w:tc>
        <w:tc>
          <w:tcPr>
            <w:tcW w:w="5386" w:type="dxa"/>
            <w:shd w:val="clear" w:color="auto" w:fill="auto"/>
          </w:tcPr>
          <w:p w:rsidR="00DC4C61" w:rsidRPr="008C2DE8" w:rsidRDefault="00DC4C61" w:rsidP="00BD17EA">
            <w:pPr>
              <w:tabs>
                <w:tab w:val="left" w:pos="5325"/>
              </w:tabs>
              <w:rPr>
                <w:rFonts w:ascii="Arial Narrow" w:eastAsia="Calibri" w:hAnsi="Arial Narrow" w:cs="Times New Roman"/>
              </w:rPr>
            </w:pPr>
            <w:r w:rsidRPr="008C2DE8">
              <w:rPr>
                <w:rFonts w:ascii="Arial Narrow" w:eastAsia="Calibri" w:hAnsi="Arial Narrow" w:cs="Times New Roman"/>
              </w:rPr>
              <w:t>Građevinska radionica d.o.o., Ljudevita Gaja 37, Krapinske Toplice</w:t>
            </w:r>
          </w:p>
        </w:tc>
      </w:tr>
    </w:tbl>
    <w:p w:rsidR="00DC4C61" w:rsidRPr="008C2DE8" w:rsidRDefault="00DC4C61" w:rsidP="00DC4C61">
      <w:pPr>
        <w:rPr>
          <w:rFonts w:ascii="Arial Narrow" w:eastAsia="Calibri" w:hAnsi="Arial Narrow" w:cs="Times New Roman"/>
        </w:rPr>
      </w:pPr>
    </w:p>
    <w:p w:rsidR="00DC4C61" w:rsidRPr="008C2DE8" w:rsidRDefault="00DC4C61" w:rsidP="00DC4C61">
      <w:pPr>
        <w:rPr>
          <w:rFonts w:ascii="Arial Narrow" w:eastAsia="Calibri" w:hAnsi="Arial Narrow" w:cs="Times New Roman"/>
        </w:rPr>
      </w:pPr>
    </w:p>
    <w:p w:rsidR="00DC4C61" w:rsidRPr="008C2DE8" w:rsidRDefault="00DC4C61" w:rsidP="00DC4C61">
      <w:pPr>
        <w:rPr>
          <w:rFonts w:ascii="Arial Narrow" w:eastAsia="Calibri" w:hAnsi="Arial Narrow" w:cs="Times New Roman"/>
        </w:rPr>
      </w:pPr>
      <w:r w:rsidRPr="008C2DE8">
        <w:rPr>
          <w:rFonts w:ascii="Arial Narrow" w:eastAsia="Calibri" w:hAnsi="Arial Narrow" w:cs="Times New Roman"/>
        </w:rPr>
        <w:t xml:space="preserve">Razlozi isključenja/odbijanja ponude </w:t>
      </w:r>
    </w:p>
    <w:p w:rsidR="00DC4C61" w:rsidRPr="008C2DE8" w:rsidRDefault="00DC4C61" w:rsidP="00DC4C61">
      <w:pPr>
        <w:tabs>
          <w:tab w:val="left" w:pos="5325"/>
        </w:tabs>
        <w:rPr>
          <w:rFonts w:ascii="Arial Narrow" w:eastAsia="Calibri" w:hAnsi="Arial Narrow" w:cs="Times New Roman"/>
          <w:bCs/>
        </w:rPr>
      </w:pPr>
      <w:r w:rsidRPr="008C2DE8">
        <w:rPr>
          <w:rFonts w:ascii="Arial Narrow" w:eastAsia="Calibri" w:hAnsi="Arial Narrow" w:cs="Times New Roman"/>
          <w:bCs/>
        </w:rPr>
        <w:t xml:space="preserve">Ponuditelj 2 GIM d.o.o., Ilica 92, Zagreb se isključuje jer nije dokazao odsutnost osnova za isključenje iz tč. 2.7. Poziva na dostavu ponuda (dostavljeni dokaz – potvrda porezne uprave o nepostojanju duga stariji je više od 30 dana od dana slanja Poziva na dostavu ponuda).  Nadalje, ponuda ponuditelja 2 GIM d.o.o., Ilica 92, Zagreb se odbija jer je nepravilna - ponuda nije u skladu s Pozivom na dostavu ponuda (stranice ponude nisu označene brojem na način da je vidljiv redni broj stranice i ukupan broj stranica ponude), te se odbija jer je neprihvatljiva (cijena ponude prelazi planirana, odnosno osigurana sredstva Naručitelja za nabavu). </w:t>
      </w:r>
    </w:p>
    <w:p w:rsidR="00DC4C61" w:rsidRPr="008C2DE8" w:rsidRDefault="00DC4C61" w:rsidP="00DC4C61">
      <w:pPr>
        <w:tabs>
          <w:tab w:val="left" w:pos="5325"/>
        </w:tabs>
        <w:rPr>
          <w:rFonts w:ascii="Arial Narrow" w:eastAsia="Calibri" w:hAnsi="Arial Narrow" w:cs="Times New Roman"/>
          <w:bCs/>
        </w:rPr>
      </w:pPr>
    </w:p>
    <w:p w:rsidR="00DC4C61" w:rsidRPr="008C2DE8" w:rsidRDefault="00DC4C61" w:rsidP="00DC4C61">
      <w:pPr>
        <w:tabs>
          <w:tab w:val="left" w:pos="5325"/>
        </w:tabs>
        <w:rPr>
          <w:rFonts w:ascii="Arial Narrow" w:eastAsia="Calibri" w:hAnsi="Arial Narrow" w:cs="Times New Roman"/>
          <w:bCs/>
        </w:rPr>
      </w:pPr>
      <w:r w:rsidRPr="008C2DE8">
        <w:rPr>
          <w:rFonts w:ascii="Arial Narrow" w:eastAsia="Calibri" w:hAnsi="Arial Narrow" w:cs="Times New Roman"/>
          <w:bCs/>
        </w:rPr>
        <w:t>Ponuda ponuditelja 3 Građevinska radionica d.o.o., Ljudevita Gaja 37, Krapinske Toplice se odbija jer je nepravilna - ponuda nije u skladu s Pozivom na dostavu ponuda (ponuda nije uvezana na način da se onemogući naknadno vađenje ili umetanje da čini cjelinu, stranice ponude nisu označene brojem na način da je vidljiv redni broj stranice i ukupan broj stranica ponude), te se odbija jer je neprihvatljiva (cijena ponude prelazi planirana, odnosno osigurana sredstva Naručitelja za nabavu).</w:t>
      </w:r>
    </w:p>
    <w:p w:rsidR="00DC4C61" w:rsidRPr="008C2DE8" w:rsidRDefault="00DC4C61" w:rsidP="00DC4C61">
      <w:pPr>
        <w:tabs>
          <w:tab w:val="left" w:pos="5325"/>
        </w:tabs>
        <w:rPr>
          <w:rFonts w:ascii="Arial Narrow" w:eastAsia="Calibri" w:hAnsi="Arial Narrow" w:cs="Times New Roman"/>
          <w:bCs/>
        </w:rPr>
      </w:pPr>
    </w:p>
    <w:p w:rsidR="00DC4C61" w:rsidRPr="008C2DE8" w:rsidRDefault="00DC4C61" w:rsidP="00DC4C61">
      <w:pPr>
        <w:rPr>
          <w:rFonts w:ascii="Arial Narrow" w:eastAsia="Calibri" w:hAnsi="Arial Narrow" w:cs="Times New Roman"/>
        </w:rPr>
      </w:pPr>
      <w:r w:rsidRPr="008C2DE8">
        <w:rPr>
          <w:rFonts w:ascii="Arial Narrow" w:eastAsia="Calibri" w:hAnsi="Arial Narrow" w:cs="Times New Roman"/>
        </w:rPr>
        <w:t>Odluka o odabiru zajedno s preslikom Zapisnika o otvaranju, pregledu i ocjeni ponuda dostavlja se bez odgode svim ponuditeljima na dokaziv način.</w:t>
      </w:r>
    </w:p>
    <w:p w:rsidR="00546184" w:rsidRPr="008C2DE8" w:rsidRDefault="00DC4C61" w:rsidP="00DC4C61">
      <w:pPr>
        <w:spacing w:after="240"/>
        <w:rPr>
          <w:rFonts w:ascii="Arial Narrow" w:hAnsi="Arial Narrow" w:cs="Times New Roman"/>
        </w:rPr>
      </w:pPr>
      <w:r w:rsidRPr="008C2DE8">
        <w:rPr>
          <w:rFonts w:ascii="Arial Narrow" w:eastAsia="Calibri" w:hAnsi="Arial Narrow" w:cs="Times New Roman"/>
        </w:rPr>
        <w:t>Protiv Odluke o odabiru ne može se izjaviti žalba.</w:t>
      </w:r>
    </w:p>
    <w:p w:rsidR="00546184" w:rsidRPr="008C2DE8" w:rsidRDefault="00546184" w:rsidP="00546184">
      <w:pPr>
        <w:jc w:val="right"/>
        <w:rPr>
          <w:rFonts w:ascii="Arial Narrow" w:hAnsi="Arial Narrow" w:cs="Times New Roman"/>
        </w:rPr>
      </w:pPr>
      <w:r w:rsidRPr="008C2DE8">
        <w:rPr>
          <w:rFonts w:ascii="Arial Narrow" w:hAnsi="Arial Narrow" w:cs="Times New Roman"/>
        </w:rPr>
        <w:t xml:space="preserve">                                                                                                    OPĆINA DUBRAVICA</w:t>
      </w:r>
    </w:p>
    <w:p w:rsidR="00546184" w:rsidRPr="008C2DE8" w:rsidRDefault="00546184" w:rsidP="00546184">
      <w:pPr>
        <w:jc w:val="right"/>
        <w:rPr>
          <w:rFonts w:ascii="Arial Narrow" w:hAnsi="Arial Narrow" w:cs="Times New Roman"/>
        </w:rPr>
      </w:pPr>
      <w:r w:rsidRPr="008C2DE8">
        <w:rPr>
          <w:rFonts w:ascii="Arial Narrow" w:hAnsi="Arial Narrow" w:cs="Times New Roman"/>
        </w:rPr>
        <w:t xml:space="preserve">                                                                                                   Marin Štritof, načelnik </w:t>
      </w:r>
    </w:p>
    <w:p w:rsidR="00546184" w:rsidRPr="007F1B45" w:rsidRDefault="00546184" w:rsidP="00546184">
      <w:pPr>
        <w:jc w:val="right"/>
        <w:rPr>
          <w:rFonts w:ascii="Times New Roman" w:hAnsi="Times New Roman" w:cs="Times New Roman"/>
          <w:sz w:val="24"/>
          <w:szCs w:val="24"/>
        </w:rPr>
      </w:pPr>
      <w:r w:rsidRPr="003E0461">
        <w:rPr>
          <w:rFonts w:ascii="Arial Narrow" w:hAnsi="Arial Narrow"/>
          <w:b/>
          <w:noProof/>
          <w:lang w:eastAsia="hr-HR"/>
        </w:rPr>
        <mc:AlternateContent>
          <mc:Choice Requires="wps">
            <w:drawing>
              <wp:anchor distT="0" distB="0" distL="114300" distR="114300" simplePos="0" relativeHeight="251910144" behindDoc="0" locked="0" layoutInCell="1" allowOverlap="1" wp14:anchorId="4200EAFB" wp14:editId="384382B0">
                <wp:simplePos x="0" y="0"/>
                <wp:positionH relativeFrom="margin">
                  <wp:posOffset>0</wp:posOffset>
                </wp:positionH>
                <wp:positionV relativeFrom="paragraph">
                  <wp:posOffset>114300</wp:posOffset>
                </wp:positionV>
                <wp:extent cx="334371" cy="362197"/>
                <wp:effectExtent l="57150" t="114300" r="142240" b="76200"/>
                <wp:wrapNone/>
                <wp:docPr id="6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546184">
                            <w:pPr>
                              <w:jc w:val="center"/>
                              <w:rPr>
                                <w:rFonts w:ascii="Arial Narrow" w:hAnsi="Arial Narrow"/>
                                <w:sz w:val="24"/>
                                <w:szCs w:val="24"/>
                              </w:rPr>
                            </w:pPr>
                            <w:r>
                              <w:rPr>
                                <w:rFonts w:ascii="Arial Narrow" w:hAnsi="Arial Narrow"/>
                                <w:sz w:val="24"/>
                                <w:szCs w:val="24"/>
                              </w:rPr>
                              <w:t>5</w:t>
                            </w:r>
                          </w:p>
                          <w:p w:rsidR="002C51CA" w:rsidRDefault="002C51CA" w:rsidP="005461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0EAFB" id="_x0000_s1059" style="position:absolute;left:0;text-align:left;margin-left:0;margin-top:9pt;width:26.35pt;height:28.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Ab2tJc/wIAAB0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546184">
                      <w:pPr>
                        <w:jc w:val="center"/>
                        <w:rPr>
                          <w:rFonts w:ascii="Arial Narrow" w:hAnsi="Arial Narrow"/>
                          <w:sz w:val="24"/>
                          <w:szCs w:val="24"/>
                        </w:rPr>
                      </w:pPr>
                      <w:r>
                        <w:rPr>
                          <w:rFonts w:ascii="Arial Narrow" w:hAnsi="Arial Narrow"/>
                          <w:sz w:val="24"/>
                          <w:szCs w:val="24"/>
                        </w:rPr>
                        <w:t>5</w:t>
                      </w:r>
                    </w:p>
                    <w:p w:rsidR="002C51CA" w:rsidRDefault="002C51CA" w:rsidP="00546184">
                      <w:pPr>
                        <w:jc w:val="center"/>
                      </w:pPr>
                    </w:p>
                  </w:txbxContent>
                </v:textbox>
                <w10:wrap anchorx="margin"/>
              </v:roundrect>
            </w:pict>
          </mc:Fallback>
        </mc:AlternateContent>
      </w:r>
      <w:r w:rsidRPr="007F1B45">
        <w:rPr>
          <w:rFonts w:ascii="Times New Roman" w:hAnsi="Times New Roman" w:cs="Times New Roman"/>
          <w:sz w:val="24"/>
          <w:szCs w:val="24"/>
        </w:rPr>
        <w:t xml:space="preserve">  </w:t>
      </w:r>
    </w:p>
    <w:p w:rsidR="00546184" w:rsidRPr="007F1B45" w:rsidRDefault="00546184" w:rsidP="00546184">
      <w:pPr>
        <w:jc w:val="right"/>
        <w:rPr>
          <w:rFonts w:ascii="Times New Roman" w:hAnsi="Times New Roman" w:cs="Times New Roman"/>
        </w:rPr>
      </w:pPr>
    </w:p>
    <w:p w:rsidR="00C7124C" w:rsidRPr="00E34EF8" w:rsidRDefault="00C7124C" w:rsidP="00C7124C">
      <w:pPr>
        <w:rPr>
          <w:sz w:val="24"/>
          <w:szCs w:val="24"/>
          <w:lang w:eastAsia="hr-HR"/>
        </w:rPr>
      </w:pPr>
    </w:p>
    <w:p w:rsidR="00C7124C" w:rsidRPr="00C7124C" w:rsidRDefault="00C7124C" w:rsidP="00C7124C">
      <w:pPr>
        <w:rPr>
          <w:rFonts w:ascii="Arial Narrow" w:hAnsi="Arial Narrow"/>
          <w:b/>
          <w:szCs w:val="24"/>
          <w:lang w:eastAsia="hr-HR"/>
        </w:rPr>
      </w:pPr>
      <w:r w:rsidRPr="00C7124C">
        <w:rPr>
          <w:rFonts w:ascii="Arial Narrow" w:hAnsi="Arial Narrow"/>
          <w:b/>
          <w:szCs w:val="24"/>
          <w:lang w:eastAsia="hr-HR"/>
        </w:rPr>
        <w:t xml:space="preserve">KLASA: </w:t>
      </w:r>
      <w:r w:rsidRPr="00C7124C">
        <w:rPr>
          <w:rFonts w:ascii="Arial Narrow" w:hAnsi="Arial Narrow"/>
          <w:szCs w:val="24"/>
          <w:lang w:eastAsia="hr-HR"/>
        </w:rPr>
        <w:t>400-05/22-01/25</w:t>
      </w:r>
    </w:p>
    <w:p w:rsidR="00C7124C" w:rsidRPr="00C7124C" w:rsidRDefault="00C7124C" w:rsidP="00C7124C">
      <w:pPr>
        <w:rPr>
          <w:rFonts w:ascii="Arial Narrow" w:hAnsi="Arial Narrow"/>
          <w:szCs w:val="24"/>
          <w:lang w:eastAsia="hr-HR"/>
        </w:rPr>
      </w:pPr>
      <w:r w:rsidRPr="00C7124C">
        <w:rPr>
          <w:rFonts w:ascii="Arial Narrow" w:hAnsi="Arial Narrow"/>
          <w:b/>
          <w:szCs w:val="24"/>
          <w:lang w:eastAsia="hr-HR"/>
        </w:rPr>
        <w:t xml:space="preserve">URBROJ: </w:t>
      </w:r>
      <w:r w:rsidRPr="00C7124C">
        <w:rPr>
          <w:rFonts w:ascii="Arial Narrow" w:hAnsi="Arial Narrow"/>
          <w:szCs w:val="24"/>
          <w:lang w:eastAsia="hr-HR"/>
        </w:rPr>
        <w:t>238-40-01-22-1</w:t>
      </w:r>
    </w:p>
    <w:p w:rsidR="00C7124C" w:rsidRPr="00C7124C" w:rsidRDefault="00C7124C" w:rsidP="00C7124C">
      <w:pPr>
        <w:rPr>
          <w:rFonts w:ascii="Arial Narrow" w:hAnsi="Arial Narrow"/>
          <w:szCs w:val="24"/>
          <w:lang w:eastAsia="hr-HR"/>
        </w:rPr>
      </w:pPr>
      <w:r w:rsidRPr="00C7124C">
        <w:rPr>
          <w:rFonts w:ascii="Arial Narrow" w:hAnsi="Arial Narrow"/>
          <w:szCs w:val="24"/>
          <w:lang w:eastAsia="hr-HR"/>
        </w:rPr>
        <w:t>Dubravica, 11. listopad 2022. godine</w:t>
      </w:r>
    </w:p>
    <w:p w:rsidR="00C7124C" w:rsidRPr="00C7124C" w:rsidRDefault="00C7124C" w:rsidP="00C7124C">
      <w:pPr>
        <w:rPr>
          <w:rFonts w:ascii="Arial Narrow" w:hAnsi="Arial Narrow"/>
          <w:szCs w:val="24"/>
          <w:lang w:eastAsia="hr-HR"/>
        </w:rPr>
      </w:pPr>
    </w:p>
    <w:p w:rsidR="00C7124C" w:rsidRPr="00C7124C" w:rsidRDefault="00C7124C" w:rsidP="00C7124C">
      <w:pPr>
        <w:rPr>
          <w:rFonts w:ascii="Arial Narrow" w:hAnsi="Arial Narrow"/>
          <w:szCs w:val="24"/>
          <w:lang w:eastAsia="hr-HR"/>
        </w:rPr>
      </w:pPr>
      <w:r w:rsidRPr="00C7124C">
        <w:rPr>
          <w:rFonts w:ascii="Arial Narrow" w:hAnsi="Arial Narrow"/>
          <w:szCs w:val="24"/>
          <w:lang w:eastAsia="hr-HR"/>
        </w:rPr>
        <w:t>Na temelju članka 38. Statuta Općine Dubravica (Službeni glasnik Općine Dubravica br. 01/2021) i članka 9. Pravilnika o provedbi postupka jednostavne nabave (Službeni glasnik Općine Dubravica br. 1/2017) načelnik Općine Dubravica donosi</w:t>
      </w:r>
    </w:p>
    <w:p w:rsidR="00C7124C" w:rsidRPr="00C7124C" w:rsidRDefault="00C7124C" w:rsidP="00C7124C">
      <w:pPr>
        <w:jc w:val="right"/>
        <w:rPr>
          <w:rFonts w:ascii="Arial Narrow" w:hAnsi="Arial Narrow"/>
          <w:szCs w:val="24"/>
          <w:lang w:eastAsia="hr-HR"/>
        </w:rPr>
      </w:pPr>
    </w:p>
    <w:p w:rsidR="00C7124C" w:rsidRPr="00C7124C" w:rsidRDefault="00C7124C" w:rsidP="00C7124C">
      <w:pPr>
        <w:jc w:val="center"/>
        <w:rPr>
          <w:rFonts w:ascii="Arial Narrow" w:hAnsi="Arial Narrow"/>
          <w:b/>
          <w:szCs w:val="24"/>
          <w:lang w:eastAsia="hr-HR"/>
        </w:rPr>
      </w:pPr>
    </w:p>
    <w:p w:rsidR="00C7124C" w:rsidRPr="00C7124C" w:rsidRDefault="00C7124C" w:rsidP="00C7124C">
      <w:pPr>
        <w:jc w:val="center"/>
        <w:rPr>
          <w:rFonts w:ascii="Arial Narrow" w:hAnsi="Arial Narrow"/>
          <w:b/>
          <w:szCs w:val="24"/>
          <w:lang w:eastAsia="hr-HR"/>
        </w:rPr>
      </w:pPr>
      <w:r w:rsidRPr="00C7124C">
        <w:rPr>
          <w:rFonts w:ascii="Arial Narrow" w:hAnsi="Arial Narrow"/>
          <w:b/>
          <w:szCs w:val="24"/>
          <w:lang w:eastAsia="hr-HR"/>
        </w:rPr>
        <w:t>ODLUKU O POČETKU POSTUPKA JEDNOSTAVNE NABAVE</w:t>
      </w:r>
    </w:p>
    <w:p w:rsidR="00C7124C" w:rsidRPr="00C7124C" w:rsidRDefault="00C7124C" w:rsidP="00C7124C">
      <w:pPr>
        <w:rPr>
          <w:rFonts w:ascii="Arial Narrow" w:hAnsi="Arial Narrow"/>
          <w:szCs w:val="24"/>
          <w:lang w:eastAsia="hr-HR"/>
        </w:rPr>
      </w:pPr>
    </w:p>
    <w:p w:rsidR="00C7124C" w:rsidRPr="00C7124C" w:rsidRDefault="00C7124C" w:rsidP="00C7124C">
      <w:pPr>
        <w:rPr>
          <w:rFonts w:ascii="Arial Narrow" w:hAnsi="Arial Narrow"/>
          <w:szCs w:val="24"/>
          <w:lang w:eastAsia="hr-HR"/>
        </w:rPr>
      </w:pPr>
    </w:p>
    <w:p w:rsidR="00C7124C" w:rsidRPr="00C7124C" w:rsidRDefault="00C7124C" w:rsidP="00C7124C">
      <w:pPr>
        <w:rPr>
          <w:rFonts w:ascii="Arial Narrow" w:hAnsi="Arial Narrow"/>
          <w:szCs w:val="24"/>
          <w:lang w:eastAsia="hr-HR"/>
        </w:rPr>
      </w:pPr>
      <w:r w:rsidRPr="00C7124C">
        <w:rPr>
          <w:rFonts w:ascii="Arial Narrow" w:hAnsi="Arial Narrow"/>
          <w:szCs w:val="24"/>
          <w:lang w:eastAsia="hr-HR"/>
        </w:rPr>
        <w:t xml:space="preserve">Naziv predmeta nabave: </w:t>
      </w:r>
      <w:r w:rsidRPr="00C7124C">
        <w:rPr>
          <w:rFonts w:ascii="Arial Narrow" w:hAnsi="Arial Narrow"/>
          <w:b/>
          <w:szCs w:val="24"/>
          <w:lang w:eastAsia="hr-HR"/>
        </w:rPr>
        <w:t>Praktična radionica u okviru projekta „Aktivni u zajednici“</w:t>
      </w:r>
    </w:p>
    <w:p w:rsidR="00C7124C" w:rsidRPr="00C7124C" w:rsidRDefault="00C7124C" w:rsidP="00C7124C">
      <w:pPr>
        <w:rPr>
          <w:rFonts w:ascii="Arial Narrow" w:hAnsi="Arial Narrow"/>
          <w:szCs w:val="24"/>
          <w:lang w:eastAsia="hr-HR"/>
        </w:rPr>
      </w:pPr>
    </w:p>
    <w:p w:rsidR="00C7124C" w:rsidRPr="00C7124C" w:rsidRDefault="00C7124C" w:rsidP="00C7124C">
      <w:pPr>
        <w:rPr>
          <w:rFonts w:ascii="Arial Narrow" w:hAnsi="Arial Narrow"/>
          <w:szCs w:val="24"/>
          <w:lang w:eastAsia="hr-HR"/>
        </w:rPr>
      </w:pPr>
      <w:r w:rsidRPr="00C7124C">
        <w:rPr>
          <w:rFonts w:ascii="Arial Narrow" w:hAnsi="Arial Narrow"/>
          <w:szCs w:val="24"/>
          <w:lang w:eastAsia="hr-HR"/>
        </w:rPr>
        <w:t>Redni/evidencijski broj nabave: 26/2022</w:t>
      </w:r>
    </w:p>
    <w:p w:rsidR="00C7124C" w:rsidRPr="00C7124C" w:rsidRDefault="00C7124C" w:rsidP="00C7124C">
      <w:pPr>
        <w:rPr>
          <w:rFonts w:ascii="Arial Narrow" w:hAnsi="Arial Narrow"/>
          <w:szCs w:val="24"/>
          <w:lang w:eastAsia="hr-HR"/>
        </w:rPr>
      </w:pPr>
    </w:p>
    <w:p w:rsidR="00C7124C" w:rsidRPr="00C7124C" w:rsidRDefault="00C7124C" w:rsidP="00C7124C">
      <w:pPr>
        <w:rPr>
          <w:rFonts w:ascii="Arial Narrow" w:hAnsi="Arial Narrow"/>
          <w:szCs w:val="24"/>
          <w:lang w:eastAsia="hr-HR"/>
        </w:rPr>
      </w:pPr>
      <w:r w:rsidRPr="00C7124C">
        <w:rPr>
          <w:rFonts w:ascii="Arial Narrow" w:hAnsi="Arial Narrow"/>
          <w:szCs w:val="24"/>
          <w:lang w:eastAsia="hr-HR"/>
        </w:rPr>
        <w:t>Procijenjena vrijednost nabave: 62.400,00 kn bez PDV-a</w:t>
      </w:r>
    </w:p>
    <w:p w:rsidR="00C7124C" w:rsidRPr="00C7124C" w:rsidRDefault="00C7124C" w:rsidP="00C7124C">
      <w:pPr>
        <w:rPr>
          <w:rFonts w:ascii="Arial Narrow" w:hAnsi="Arial Narrow"/>
          <w:szCs w:val="24"/>
          <w:lang w:eastAsia="hr-HR"/>
        </w:rPr>
      </w:pPr>
    </w:p>
    <w:p w:rsidR="00C7124C" w:rsidRPr="00C7124C" w:rsidRDefault="00C7124C" w:rsidP="00C7124C">
      <w:pPr>
        <w:rPr>
          <w:rFonts w:ascii="Arial Narrow" w:hAnsi="Arial Narrow"/>
          <w:szCs w:val="24"/>
          <w:lang w:eastAsia="hr-HR"/>
        </w:rPr>
      </w:pPr>
      <w:r w:rsidRPr="00C7124C">
        <w:rPr>
          <w:rFonts w:ascii="Arial Narrow" w:hAnsi="Arial Narrow"/>
          <w:szCs w:val="24"/>
          <w:lang w:eastAsia="hr-HR"/>
        </w:rPr>
        <w:t>Nazivi i adrese gospodarskih subjekata kojima će se uputiti Poziv na dostavu ponuda:</w:t>
      </w:r>
    </w:p>
    <w:p w:rsidR="00C7124C" w:rsidRPr="00C7124C" w:rsidRDefault="00C7124C" w:rsidP="00C7124C">
      <w:pPr>
        <w:rPr>
          <w:rFonts w:ascii="Arial Narrow" w:hAnsi="Arial Narrow"/>
          <w:szCs w:val="24"/>
          <w:lang w:eastAsia="hr-HR"/>
        </w:rPr>
      </w:pPr>
    </w:p>
    <w:p w:rsidR="00C7124C" w:rsidRPr="00C7124C" w:rsidRDefault="00C7124C" w:rsidP="00F72073">
      <w:pPr>
        <w:pStyle w:val="Odlomakpopisa"/>
        <w:widowControl/>
        <w:numPr>
          <w:ilvl w:val="0"/>
          <w:numId w:val="3"/>
        </w:numPr>
        <w:autoSpaceDE/>
        <w:autoSpaceDN/>
        <w:spacing w:after="200" w:line="276" w:lineRule="auto"/>
        <w:contextualSpacing/>
        <w:rPr>
          <w:rFonts w:ascii="Arial Narrow" w:hAnsi="Arial Narrow"/>
          <w:szCs w:val="24"/>
          <w:lang w:eastAsia="hr-HR"/>
        </w:rPr>
      </w:pPr>
      <w:r w:rsidRPr="00C7124C">
        <w:rPr>
          <w:rFonts w:ascii="Arial Narrow" w:hAnsi="Arial Narrow"/>
          <w:szCs w:val="24"/>
          <w:lang w:eastAsia="hr-HR"/>
        </w:rPr>
        <w:t>MFN Consulting d.o.o., Stjepana Radića 36, 31000 Osijek, OIB: 75317121649,       e-mail: mariomarolin@gmail.com</w:t>
      </w:r>
    </w:p>
    <w:p w:rsidR="00C7124C" w:rsidRPr="00C7124C" w:rsidRDefault="00C7124C" w:rsidP="00F72073">
      <w:pPr>
        <w:pStyle w:val="Odlomakpopisa"/>
        <w:widowControl/>
        <w:numPr>
          <w:ilvl w:val="0"/>
          <w:numId w:val="3"/>
        </w:numPr>
        <w:autoSpaceDE/>
        <w:autoSpaceDN/>
        <w:spacing w:after="200" w:line="276" w:lineRule="auto"/>
        <w:contextualSpacing/>
        <w:jc w:val="left"/>
        <w:rPr>
          <w:rFonts w:ascii="Arial Narrow" w:hAnsi="Arial Narrow"/>
          <w:szCs w:val="24"/>
          <w:lang w:eastAsia="hr-HR"/>
        </w:rPr>
      </w:pPr>
      <w:r w:rsidRPr="00C7124C">
        <w:rPr>
          <w:rFonts w:ascii="Arial Narrow" w:hAnsi="Arial Narrow"/>
          <w:szCs w:val="24"/>
          <w:lang w:eastAsia="hr-HR"/>
        </w:rPr>
        <w:t>PERITUM USLUGE j.d.o.o., Oro trg 2, 49234 Oroslavje, OIB: 46538133646,      e-mail: peritum.usluge@gmail.com</w:t>
      </w:r>
    </w:p>
    <w:p w:rsidR="00C7124C" w:rsidRPr="00C7124C" w:rsidRDefault="00C7124C" w:rsidP="00F72073">
      <w:pPr>
        <w:pStyle w:val="Odlomakpopisa"/>
        <w:widowControl/>
        <w:numPr>
          <w:ilvl w:val="0"/>
          <w:numId w:val="3"/>
        </w:numPr>
        <w:autoSpaceDE/>
        <w:autoSpaceDN/>
        <w:spacing w:after="200" w:line="276" w:lineRule="auto"/>
        <w:contextualSpacing/>
        <w:rPr>
          <w:rFonts w:ascii="Arial Narrow" w:hAnsi="Arial Narrow"/>
          <w:szCs w:val="24"/>
          <w:lang w:eastAsia="hr-HR"/>
        </w:rPr>
      </w:pPr>
      <w:r w:rsidRPr="00C7124C">
        <w:rPr>
          <w:rFonts w:ascii="Arial Narrow" w:hAnsi="Arial Narrow"/>
          <w:szCs w:val="24"/>
          <w:lang w:eastAsia="hr-HR"/>
        </w:rPr>
        <w:t>Jelić Konzalting d.o.o., Nikole Tesle 9, 51000 Rijeka, OIB: 65112137201,                  e-mail: info@jelic-konzalting.hr</w:t>
      </w:r>
    </w:p>
    <w:p w:rsidR="00C7124C" w:rsidRPr="00C7124C" w:rsidRDefault="00C7124C" w:rsidP="00C7124C">
      <w:pPr>
        <w:rPr>
          <w:rFonts w:ascii="Arial Narrow" w:hAnsi="Arial Narrow"/>
          <w:szCs w:val="24"/>
          <w:lang w:eastAsia="hr-HR"/>
        </w:rPr>
      </w:pPr>
      <w:r w:rsidRPr="00C7124C">
        <w:rPr>
          <w:rFonts w:ascii="Arial Narrow" w:hAnsi="Arial Narrow"/>
          <w:szCs w:val="24"/>
          <w:lang w:eastAsia="hr-HR"/>
        </w:rPr>
        <w:t>Obrazloženje u slučaju slanja poziva na dostavu ponuda jednom gospodarskom subjektu, sukladno čl.10. Pravilnika o provedbi postupaka jednostavne nabave: N/P</w:t>
      </w:r>
    </w:p>
    <w:p w:rsidR="00C7124C" w:rsidRPr="00C7124C" w:rsidRDefault="00C7124C" w:rsidP="00C7124C">
      <w:pPr>
        <w:rPr>
          <w:rFonts w:ascii="Arial Narrow" w:hAnsi="Arial Narrow"/>
          <w:szCs w:val="24"/>
          <w:lang w:eastAsia="hr-HR"/>
        </w:rPr>
      </w:pPr>
      <w:r w:rsidRPr="00C7124C">
        <w:rPr>
          <w:rFonts w:ascii="Arial Narrow" w:hAnsi="Arial Narrow"/>
          <w:szCs w:val="24"/>
          <w:lang w:eastAsia="hr-HR"/>
        </w:rPr>
        <w:t xml:space="preserve">Obveza objave poziva na dostavu ponuda    DA     </w:t>
      </w:r>
      <w:r w:rsidRPr="00C7124C">
        <w:rPr>
          <w:rFonts w:ascii="Arial Narrow" w:hAnsi="Arial Narrow"/>
          <w:b/>
          <w:szCs w:val="24"/>
          <w:u w:val="single"/>
          <w:lang w:eastAsia="hr-HR"/>
        </w:rPr>
        <w:t>NE</w:t>
      </w:r>
    </w:p>
    <w:p w:rsidR="00C7124C" w:rsidRPr="00C7124C" w:rsidRDefault="00C7124C" w:rsidP="00C7124C">
      <w:pPr>
        <w:rPr>
          <w:rFonts w:ascii="Arial Narrow" w:hAnsi="Arial Narrow"/>
          <w:szCs w:val="24"/>
          <w:lang w:eastAsia="hr-HR"/>
        </w:rPr>
      </w:pPr>
      <w:r w:rsidRPr="00C7124C">
        <w:rPr>
          <w:rFonts w:ascii="Arial Narrow" w:hAnsi="Arial Narrow"/>
          <w:szCs w:val="24"/>
          <w:lang w:eastAsia="hr-HR"/>
        </w:rPr>
        <w:t>Ako da, medij objave (web stranica naručitelja, EOJN):  N/P</w:t>
      </w:r>
    </w:p>
    <w:p w:rsidR="00C7124C" w:rsidRPr="00C7124C" w:rsidRDefault="00C7124C" w:rsidP="00C7124C">
      <w:pPr>
        <w:rPr>
          <w:rFonts w:ascii="Arial Narrow" w:hAnsi="Arial Narrow"/>
          <w:szCs w:val="24"/>
          <w:lang w:eastAsia="hr-HR"/>
        </w:rPr>
      </w:pPr>
    </w:p>
    <w:p w:rsidR="00C7124C" w:rsidRPr="00C7124C" w:rsidRDefault="00C7124C" w:rsidP="00C7124C">
      <w:pPr>
        <w:rPr>
          <w:rFonts w:ascii="Arial Narrow" w:hAnsi="Arial Narrow"/>
          <w:szCs w:val="24"/>
          <w:lang w:eastAsia="hr-HR"/>
        </w:rPr>
      </w:pPr>
      <w:r w:rsidRPr="00C7124C">
        <w:rPr>
          <w:rFonts w:ascii="Arial Narrow" w:hAnsi="Arial Narrow"/>
          <w:szCs w:val="24"/>
          <w:lang w:eastAsia="hr-HR"/>
        </w:rPr>
        <w:t>Članovima Povjerenstva za provedbu postupka jednostavne nabave imenuju se:</w:t>
      </w:r>
    </w:p>
    <w:p w:rsidR="00C7124C" w:rsidRPr="00C7124C" w:rsidRDefault="00C7124C" w:rsidP="00C7124C">
      <w:pPr>
        <w:rPr>
          <w:rFonts w:ascii="Arial Narrow" w:hAnsi="Arial Narrow"/>
          <w:szCs w:val="24"/>
          <w:lang w:eastAsia="hr-HR"/>
        </w:rPr>
      </w:pPr>
    </w:p>
    <w:p w:rsidR="00C7124C" w:rsidRPr="00C7124C" w:rsidRDefault="00C7124C" w:rsidP="00C7124C">
      <w:pPr>
        <w:pStyle w:val="Bezproreda1"/>
        <w:ind w:firstLine="708"/>
        <w:jc w:val="both"/>
        <w:rPr>
          <w:rFonts w:ascii="Arial Narrow" w:hAnsi="Arial Narrow"/>
          <w:szCs w:val="24"/>
        </w:rPr>
      </w:pPr>
      <w:r w:rsidRPr="00C7124C">
        <w:rPr>
          <w:rFonts w:ascii="Arial Narrow" w:hAnsi="Arial Narrow"/>
          <w:szCs w:val="24"/>
        </w:rPr>
        <w:t>1. Silvana Kostanjšek</w:t>
      </w:r>
    </w:p>
    <w:p w:rsidR="00C7124C" w:rsidRPr="00C7124C" w:rsidRDefault="00C7124C" w:rsidP="00C7124C">
      <w:pPr>
        <w:pStyle w:val="Bezproreda1"/>
        <w:ind w:firstLine="708"/>
        <w:jc w:val="both"/>
        <w:rPr>
          <w:rFonts w:ascii="Arial Narrow" w:hAnsi="Arial Narrow"/>
          <w:szCs w:val="24"/>
        </w:rPr>
      </w:pPr>
      <w:r w:rsidRPr="00C7124C">
        <w:rPr>
          <w:rFonts w:ascii="Arial Narrow" w:hAnsi="Arial Narrow"/>
          <w:szCs w:val="24"/>
        </w:rPr>
        <w:t>2. Ivica Stiperski</w:t>
      </w:r>
    </w:p>
    <w:p w:rsidR="00C7124C" w:rsidRPr="00C7124C" w:rsidRDefault="00C7124C" w:rsidP="00C7124C">
      <w:pPr>
        <w:pStyle w:val="Bezproreda1"/>
        <w:ind w:firstLine="708"/>
        <w:jc w:val="both"/>
        <w:rPr>
          <w:rFonts w:ascii="Arial Narrow" w:hAnsi="Arial Narrow"/>
          <w:szCs w:val="24"/>
        </w:rPr>
      </w:pPr>
      <w:r w:rsidRPr="00C7124C">
        <w:rPr>
          <w:rFonts w:ascii="Arial Narrow" w:hAnsi="Arial Narrow"/>
          <w:szCs w:val="24"/>
        </w:rPr>
        <w:t>3. Senka Vranić</w:t>
      </w:r>
    </w:p>
    <w:p w:rsidR="00C7124C" w:rsidRPr="00C7124C" w:rsidRDefault="00C7124C" w:rsidP="00C7124C">
      <w:pPr>
        <w:rPr>
          <w:rFonts w:ascii="Arial Narrow" w:hAnsi="Arial Narrow"/>
          <w:szCs w:val="24"/>
          <w:lang w:eastAsia="hr-HR"/>
        </w:rPr>
      </w:pPr>
    </w:p>
    <w:p w:rsidR="00C7124C" w:rsidRPr="00C7124C" w:rsidRDefault="00C7124C" w:rsidP="00C7124C">
      <w:pPr>
        <w:rPr>
          <w:rFonts w:ascii="Arial Narrow" w:hAnsi="Arial Narrow"/>
          <w:szCs w:val="24"/>
        </w:rPr>
      </w:pPr>
      <w:r w:rsidRPr="00C7124C">
        <w:rPr>
          <w:rFonts w:ascii="Arial Narrow" w:hAnsi="Arial Narrow"/>
          <w:szCs w:val="24"/>
        </w:rPr>
        <w:t>Obaveze i ovlasti članova povjerenstva za provedbu postupka jednostavne nabave:</w:t>
      </w:r>
    </w:p>
    <w:p w:rsidR="00C7124C" w:rsidRPr="00C7124C" w:rsidRDefault="00C7124C" w:rsidP="00F72073">
      <w:pPr>
        <w:numPr>
          <w:ilvl w:val="0"/>
          <w:numId w:val="4"/>
        </w:numPr>
        <w:spacing w:line="276" w:lineRule="auto"/>
        <w:rPr>
          <w:rFonts w:ascii="Arial Narrow" w:hAnsi="Arial Narrow"/>
          <w:szCs w:val="24"/>
        </w:rPr>
      </w:pPr>
      <w:r w:rsidRPr="00C7124C">
        <w:rPr>
          <w:rFonts w:ascii="Arial Narrow" w:hAnsi="Arial Narrow"/>
          <w:szCs w:val="24"/>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C7124C" w:rsidRPr="00C7124C" w:rsidRDefault="00C7124C" w:rsidP="00C7124C">
      <w:pPr>
        <w:ind w:left="720"/>
        <w:rPr>
          <w:rFonts w:ascii="Arial Narrow" w:hAnsi="Arial Narrow"/>
          <w:szCs w:val="24"/>
        </w:rPr>
      </w:pPr>
    </w:p>
    <w:p w:rsidR="00C7124C" w:rsidRDefault="00C7124C" w:rsidP="00F72073">
      <w:pPr>
        <w:numPr>
          <w:ilvl w:val="0"/>
          <w:numId w:val="4"/>
        </w:numPr>
        <w:spacing w:after="200" w:line="276" w:lineRule="auto"/>
        <w:rPr>
          <w:rFonts w:ascii="Arial Narrow" w:hAnsi="Arial Narrow"/>
          <w:szCs w:val="24"/>
        </w:rPr>
      </w:pPr>
      <w:r w:rsidRPr="00C7124C">
        <w:rPr>
          <w:rFonts w:ascii="Arial Narrow" w:hAnsi="Arial Narrow"/>
          <w:szCs w:val="24"/>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B57C5C" w:rsidRDefault="00B57C5C" w:rsidP="00B57C5C">
      <w:pPr>
        <w:pStyle w:val="Odlomakpopisa"/>
        <w:ind w:left="1080" w:firstLine="0"/>
        <w:jc w:val="right"/>
        <w:rPr>
          <w:rFonts w:ascii="Arial Narrow" w:hAnsi="Arial Narrow"/>
        </w:rPr>
      </w:pPr>
      <w:r w:rsidRPr="00B57C5C">
        <w:rPr>
          <w:rFonts w:ascii="Arial Narrow" w:hAnsi="Arial Narrow"/>
        </w:rPr>
        <w:t>OPĆINA DUBRAVICA</w:t>
      </w:r>
    </w:p>
    <w:p w:rsidR="00572324" w:rsidRPr="00B57C5C" w:rsidRDefault="00B57C5C" w:rsidP="00B57C5C">
      <w:pPr>
        <w:pStyle w:val="Odlomakpopisa"/>
        <w:ind w:left="1080" w:firstLine="0"/>
        <w:jc w:val="right"/>
        <w:rPr>
          <w:rFonts w:ascii="Arial Narrow" w:hAnsi="Arial Narrow"/>
        </w:rPr>
      </w:pPr>
      <w:r w:rsidRPr="00B57C5C">
        <w:rPr>
          <w:rFonts w:ascii="Arial Narrow" w:hAnsi="Arial Narrow"/>
        </w:rPr>
        <w:t xml:space="preserve">                                                     </w:t>
      </w:r>
      <w:r>
        <w:rPr>
          <w:rFonts w:ascii="Arial Narrow" w:hAnsi="Arial Narrow"/>
        </w:rPr>
        <w:t xml:space="preserve">                            </w:t>
      </w:r>
      <w:r w:rsidRPr="00B57C5C">
        <w:rPr>
          <w:rFonts w:ascii="Arial Narrow" w:hAnsi="Arial Narrow"/>
        </w:rPr>
        <w:t>Marin Štritof, načelnik</w:t>
      </w:r>
    </w:p>
    <w:p w:rsidR="00572324" w:rsidRDefault="00572324" w:rsidP="00546184">
      <w:pPr>
        <w:rPr>
          <w:lang w:eastAsia="hr-HR"/>
        </w:rPr>
      </w:pPr>
      <w:r w:rsidRPr="003E0461">
        <w:rPr>
          <w:rFonts w:ascii="Arial Narrow" w:hAnsi="Arial Narrow"/>
          <w:b/>
          <w:noProof/>
          <w:lang w:eastAsia="hr-HR"/>
        </w:rPr>
        <mc:AlternateContent>
          <mc:Choice Requires="wps">
            <w:drawing>
              <wp:anchor distT="0" distB="0" distL="114300" distR="114300" simplePos="0" relativeHeight="251916288" behindDoc="0" locked="0" layoutInCell="1" allowOverlap="1" wp14:anchorId="3B53DEF4" wp14:editId="1B9CFF06">
                <wp:simplePos x="0" y="0"/>
                <wp:positionH relativeFrom="margin">
                  <wp:posOffset>0</wp:posOffset>
                </wp:positionH>
                <wp:positionV relativeFrom="paragraph">
                  <wp:posOffset>114300</wp:posOffset>
                </wp:positionV>
                <wp:extent cx="334371" cy="362197"/>
                <wp:effectExtent l="57150" t="114300" r="142240" b="76200"/>
                <wp:wrapNone/>
                <wp:docPr id="6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572324">
                            <w:pPr>
                              <w:jc w:val="center"/>
                              <w:rPr>
                                <w:rFonts w:ascii="Arial Narrow" w:hAnsi="Arial Narrow"/>
                                <w:sz w:val="24"/>
                                <w:szCs w:val="24"/>
                              </w:rPr>
                            </w:pPr>
                            <w:r>
                              <w:rPr>
                                <w:rFonts w:ascii="Arial Narrow" w:hAnsi="Arial Narrow"/>
                                <w:sz w:val="24"/>
                                <w:szCs w:val="24"/>
                              </w:rPr>
                              <w:t>6</w:t>
                            </w:r>
                          </w:p>
                          <w:p w:rsidR="002C51CA" w:rsidRDefault="002C51CA" w:rsidP="005723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3DEF4" id="_x0000_s1060" style="position:absolute;left:0;text-align:left;margin-left:0;margin-top:9pt;width:26.35pt;height:28.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" fillcolor="#afabab" strokecolor="#8e8e8e" strokeweight="1.52778mm">
                <v:stroke linestyle="thickThin"/>
                <v:shadow on="t" color="black" opacity="26214f" origin="-.5,.5" offset=".74836mm,-.74836mm"/>
                <v:textbox>
                  <w:txbxContent>
                    <w:p w:rsidR="002C51CA" w:rsidRPr="00104EAC" w:rsidRDefault="002C51CA" w:rsidP="00572324">
                      <w:pPr>
                        <w:jc w:val="center"/>
                        <w:rPr>
                          <w:rFonts w:ascii="Arial Narrow" w:hAnsi="Arial Narrow"/>
                          <w:sz w:val="24"/>
                          <w:szCs w:val="24"/>
                        </w:rPr>
                      </w:pPr>
                      <w:r>
                        <w:rPr>
                          <w:rFonts w:ascii="Arial Narrow" w:hAnsi="Arial Narrow"/>
                          <w:sz w:val="24"/>
                          <w:szCs w:val="24"/>
                        </w:rPr>
                        <w:t>6</w:t>
                      </w:r>
                    </w:p>
                    <w:p w:rsidR="002C51CA" w:rsidRDefault="002C51CA" w:rsidP="00572324">
                      <w:pPr>
                        <w:jc w:val="center"/>
                      </w:pPr>
                    </w:p>
                  </w:txbxContent>
                </v:textbox>
                <w10:wrap anchorx="margin"/>
              </v:roundrect>
            </w:pict>
          </mc:Fallback>
        </mc:AlternateContent>
      </w:r>
    </w:p>
    <w:p w:rsidR="00572324" w:rsidRPr="00572324" w:rsidRDefault="00572324" w:rsidP="00572324">
      <w:pPr>
        <w:rPr>
          <w:lang w:eastAsia="hr-HR"/>
        </w:rPr>
      </w:pPr>
    </w:p>
    <w:p w:rsidR="00572324" w:rsidRDefault="00572324" w:rsidP="00572324">
      <w:pPr>
        <w:rPr>
          <w:lang w:eastAsia="hr-HR"/>
        </w:rPr>
      </w:pPr>
    </w:p>
    <w:p w:rsidR="00152820" w:rsidRPr="00152820" w:rsidRDefault="00152820" w:rsidP="00152820">
      <w:pPr>
        <w:tabs>
          <w:tab w:val="left" w:pos="390"/>
          <w:tab w:val="num" w:pos="1080"/>
          <w:tab w:val="left" w:pos="3105"/>
        </w:tabs>
        <w:rPr>
          <w:rFonts w:ascii="Arial Narrow" w:eastAsia="Times New Roman" w:hAnsi="Arial Narrow" w:cs="Times New Roman"/>
          <w:lang w:val="pl-PL" w:eastAsia="hr-HR"/>
        </w:rPr>
      </w:pPr>
      <w:r w:rsidRPr="00152820">
        <w:rPr>
          <w:rFonts w:ascii="Arial Narrow" w:eastAsia="Times New Roman" w:hAnsi="Arial Narrow" w:cs="Times New Roman"/>
          <w:b/>
          <w:lang w:val="pl-PL" w:eastAsia="hr-HR"/>
        </w:rPr>
        <w:t xml:space="preserve">KLASA: </w:t>
      </w:r>
      <w:r w:rsidRPr="00152820">
        <w:rPr>
          <w:rFonts w:ascii="Arial Narrow" w:eastAsia="Times New Roman" w:hAnsi="Arial Narrow" w:cs="Times New Roman"/>
          <w:lang w:val="pl-PL" w:eastAsia="hr-HR"/>
        </w:rPr>
        <w:t>024-07/22-01/12</w:t>
      </w:r>
    </w:p>
    <w:p w:rsidR="00152820" w:rsidRPr="00152820" w:rsidRDefault="00152820" w:rsidP="00152820">
      <w:pPr>
        <w:tabs>
          <w:tab w:val="left" w:pos="390"/>
          <w:tab w:val="num" w:pos="1080"/>
          <w:tab w:val="left" w:pos="3105"/>
        </w:tabs>
        <w:rPr>
          <w:rFonts w:ascii="Arial Narrow" w:eastAsia="Times New Roman" w:hAnsi="Arial Narrow" w:cs="Times New Roman"/>
          <w:lang w:val="pl-PL" w:eastAsia="hr-HR"/>
        </w:rPr>
      </w:pPr>
      <w:r w:rsidRPr="00152820">
        <w:rPr>
          <w:rFonts w:ascii="Arial Narrow" w:eastAsia="Times New Roman" w:hAnsi="Arial Narrow" w:cs="Times New Roman"/>
          <w:b/>
          <w:lang w:val="pl-PL" w:eastAsia="hr-HR"/>
        </w:rPr>
        <w:t>URBROJ:</w:t>
      </w:r>
      <w:r w:rsidRPr="00152820">
        <w:rPr>
          <w:rFonts w:ascii="Arial Narrow" w:eastAsia="Times New Roman" w:hAnsi="Arial Narrow" w:cs="Times New Roman"/>
          <w:lang w:val="pl-PL" w:eastAsia="hr-HR"/>
        </w:rPr>
        <w:t xml:space="preserve"> 238-40-01-22-1</w:t>
      </w:r>
    </w:p>
    <w:p w:rsidR="00152820" w:rsidRPr="00152820" w:rsidRDefault="00152820" w:rsidP="00152820">
      <w:pPr>
        <w:tabs>
          <w:tab w:val="left" w:pos="390"/>
          <w:tab w:val="num" w:pos="1080"/>
          <w:tab w:val="left" w:pos="3105"/>
        </w:tabs>
        <w:rPr>
          <w:rFonts w:ascii="Arial Narrow" w:eastAsia="Times New Roman" w:hAnsi="Arial Narrow" w:cs="Times New Roman"/>
          <w:lang w:val="pl-PL" w:eastAsia="hr-HR"/>
        </w:rPr>
      </w:pPr>
      <w:r w:rsidRPr="00152820">
        <w:rPr>
          <w:rFonts w:ascii="Arial Narrow" w:eastAsia="Times New Roman" w:hAnsi="Arial Narrow" w:cs="Times New Roman"/>
          <w:lang w:val="pl-PL" w:eastAsia="hr-HR"/>
        </w:rPr>
        <w:t>Dubravica, 13. listopada 2022. godine</w:t>
      </w:r>
    </w:p>
    <w:p w:rsidR="00152820" w:rsidRPr="00152820" w:rsidRDefault="00152820" w:rsidP="00152820">
      <w:pPr>
        <w:tabs>
          <w:tab w:val="left" w:pos="390"/>
          <w:tab w:val="num" w:pos="1080"/>
          <w:tab w:val="left" w:pos="3105"/>
        </w:tabs>
        <w:rPr>
          <w:rFonts w:ascii="Arial Narrow" w:eastAsia="Times New Roman" w:hAnsi="Arial Narrow" w:cs="Times New Roman"/>
          <w:lang w:val="pl-PL" w:eastAsia="hr-HR"/>
        </w:rPr>
      </w:pPr>
    </w:p>
    <w:p w:rsidR="00152820" w:rsidRPr="00152820" w:rsidRDefault="00152820" w:rsidP="00152820">
      <w:pPr>
        <w:rPr>
          <w:rFonts w:ascii="Arial Narrow" w:eastAsia="Times New Roman" w:hAnsi="Arial Narrow" w:cs="Times New Roman"/>
          <w:lang w:eastAsia="hr-HR"/>
        </w:rPr>
      </w:pPr>
      <w:r w:rsidRPr="00152820">
        <w:rPr>
          <w:rFonts w:ascii="Arial Narrow" w:eastAsia="Times New Roman" w:hAnsi="Arial Narrow" w:cs="Times New Roman"/>
          <w:lang w:eastAsia="hr-HR"/>
        </w:rPr>
        <w:t xml:space="preserve">Na temelju članka 38. Statuta Općine Dubravica („Službeni glasnik Općine Dubravica“ br. 01/2021), a u skladu sa člankom 2. Odluke o kriterijima, uvjetima i proceduri otpisa potraživanja i obveza Općine Dubravica („Službeni glasnik Općine Dubravica“ br. 04/13),  Općinski načelnik Općine Dubravica donosi </w:t>
      </w:r>
    </w:p>
    <w:p w:rsidR="00152820" w:rsidRPr="00152820" w:rsidRDefault="00152820" w:rsidP="00152820">
      <w:pPr>
        <w:rPr>
          <w:rFonts w:ascii="Arial Narrow" w:eastAsia="Times New Roman" w:hAnsi="Arial Narrow" w:cs="Times New Roman"/>
          <w:lang w:eastAsia="hr-HR"/>
        </w:rPr>
      </w:pPr>
    </w:p>
    <w:p w:rsidR="00152820" w:rsidRPr="00152820" w:rsidRDefault="00152820" w:rsidP="00152820">
      <w:pPr>
        <w:jc w:val="center"/>
        <w:rPr>
          <w:rFonts w:ascii="Arial Narrow" w:eastAsia="Times New Roman" w:hAnsi="Arial Narrow" w:cs="Times New Roman"/>
          <w:b/>
          <w:lang w:eastAsia="hr-HR"/>
        </w:rPr>
      </w:pPr>
      <w:r w:rsidRPr="00152820">
        <w:rPr>
          <w:rFonts w:ascii="Arial Narrow" w:eastAsia="Times New Roman" w:hAnsi="Arial Narrow" w:cs="Times New Roman"/>
          <w:b/>
          <w:lang w:eastAsia="hr-HR"/>
        </w:rPr>
        <w:t>ODLUKU</w:t>
      </w:r>
    </w:p>
    <w:p w:rsidR="00152820" w:rsidRPr="00152820" w:rsidRDefault="00152820" w:rsidP="00152820">
      <w:pPr>
        <w:jc w:val="center"/>
        <w:rPr>
          <w:rFonts w:ascii="Arial Narrow" w:eastAsia="Times New Roman" w:hAnsi="Arial Narrow" w:cs="Times New Roman"/>
          <w:b/>
          <w:lang w:eastAsia="hr-HR"/>
        </w:rPr>
      </w:pPr>
      <w:r w:rsidRPr="00152820">
        <w:rPr>
          <w:rFonts w:ascii="Arial Narrow" w:eastAsia="Times New Roman" w:hAnsi="Arial Narrow" w:cs="Times New Roman"/>
          <w:b/>
          <w:lang w:eastAsia="hr-HR"/>
        </w:rPr>
        <w:t xml:space="preserve">o otpisu potraživanja </w:t>
      </w:r>
    </w:p>
    <w:p w:rsidR="00152820" w:rsidRPr="00152820" w:rsidRDefault="00152820" w:rsidP="00152820">
      <w:pPr>
        <w:rPr>
          <w:rFonts w:ascii="Arial Narrow" w:eastAsia="Times New Roman" w:hAnsi="Arial Narrow" w:cs="Times New Roman"/>
          <w:b/>
          <w:lang w:eastAsia="hr-HR"/>
        </w:rPr>
      </w:pPr>
    </w:p>
    <w:p w:rsidR="00152820" w:rsidRPr="00152820" w:rsidRDefault="00152820" w:rsidP="00152820">
      <w:pPr>
        <w:rPr>
          <w:rFonts w:ascii="Arial Narrow" w:eastAsia="Times New Roman" w:hAnsi="Arial Narrow" w:cs="Times New Roman"/>
          <w:b/>
          <w:lang w:eastAsia="hr-HR"/>
        </w:rPr>
      </w:pPr>
    </w:p>
    <w:p w:rsidR="00152820" w:rsidRPr="00152820" w:rsidRDefault="00152820" w:rsidP="00152820">
      <w:pPr>
        <w:jc w:val="center"/>
        <w:rPr>
          <w:rFonts w:ascii="Arial Narrow" w:eastAsia="Times New Roman" w:hAnsi="Arial Narrow" w:cs="Times New Roman"/>
          <w:b/>
          <w:lang w:eastAsia="hr-HR"/>
        </w:rPr>
      </w:pPr>
      <w:r w:rsidRPr="00152820">
        <w:rPr>
          <w:rFonts w:ascii="Arial Narrow" w:eastAsia="Times New Roman" w:hAnsi="Arial Narrow" w:cs="Times New Roman"/>
          <w:b/>
          <w:lang w:eastAsia="hr-HR"/>
        </w:rPr>
        <w:t>Članak 1.</w:t>
      </w:r>
    </w:p>
    <w:p w:rsidR="00152820" w:rsidRPr="00152820" w:rsidRDefault="00152820" w:rsidP="00152820">
      <w:pPr>
        <w:rPr>
          <w:rFonts w:ascii="Arial Narrow" w:eastAsia="Times New Roman" w:hAnsi="Arial Narrow" w:cs="Times New Roman"/>
          <w:lang w:eastAsia="hr-HR"/>
        </w:rPr>
      </w:pPr>
      <w:r w:rsidRPr="00152820">
        <w:rPr>
          <w:rFonts w:ascii="Arial Narrow" w:eastAsia="Times New Roman" w:hAnsi="Arial Narrow" w:cs="Times New Roman"/>
          <w:lang w:eastAsia="hr-HR"/>
        </w:rPr>
        <w:t>Odobrava se otpis potraživanja Općine Dubravica u ukupnom iznosu od 0,19 KN (0,03 EUR-fiksni tečaj konverzije 1 EUR=7,53450 HRK), a odnosi se na dugovanje koje se vodi u Registru koncesija za razdoblje od 25.09.2013. do 24.09.2018. godine.</w:t>
      </w:r>
    </w:p>
    <w:p w:rsidR="00152820" w:rsidRPr="00152820" w:rsidRDefault="00152820" w:rsidP="00152820">
      <w:pPr>
        <w:rPr>
          <w:rFonts w:ascii="Arial Narrow" w:eastAsia="Times New Roman" w:hAnsi="Arial Narrow" w:cs="Times New Roman"/>
          <w:lang w:eastAsia="hr-HR"/>
        </w:rPr>
      </w:pPr>
    </w:p>
    <w:p w:rsidR="00152820" w:rsidRPr="00152820" w:rsidRDefault="00152820" w:rsidP="00152820">
      <w:pPr>
        <w:jc w:val="center"/>
        <w:rPr>
          <w:rFonts w:ascii="Arial Narrow" w:eastAsia="Times New Roman" w:hAnsi="Arial Narrow" w:cs="Times New Roman"/>
          <w:b/>
          <w:lang w:eastAsia="hr-HR"/>
        </w:rPr>
      </w:pPr>
      <w:r w:rsidRPr="00152820">
        <w:rPr>
          <w:rFonts w:ascii="Arial Narrow" w:eastAsia="Times New Roman" w:hAnsi="Arial Narrow" w:cs="Times New Roman"/>
          <w:b/>
          <w:lang w:eastAsia="hr-HR"/>
        </w:rPr>
        <w:t xml:space="preserve">Članak 2. </w:t>
      </w:r>
    </w:p>
    <w:p w:rsidR="00152820" w:rsidRPr="00152820" w:rsidRDefault="00152820" w:rsidP="00152820">
      <w:pPr>
        <w:rPr>
          <w:rFonts w:ascii="Arial Narrow" w:eastAsia="Times New Roman" w:hAnsi="Arial Narrow" w:cs="Times New Roman"/>
          <w:lang w:eastAsia="hr-HR"/>
        </w:rPr>
      </w:pPr>
      <w:r w:rsidRPr="00152820">
        <w:rPr>
          <w:rFonts w:ascii="Arial Narrow" w:eastAsia="Times New Roman" w:hAnsi="Arial Narrow" w:cs="Times New Roman"/>
          <w:lang w:eastAsia="hr-HR"/>
        </w:rPr>
        <w:t>Obrazloženje otpisa potraživanja sastavni je dio ove Odluke i neće se javno objaviti.</w:t>
      </w:r>
    </w:p>
    <w:p w:rsidR="00152820" w:rsidRPr="00152820" w:rsidRDefault="00152820" w:rsidP="00152820">
      <w:pPr>
        <w:rPr>
          <w:rFonts w:ascii="Arial Narrow" w:eastAsia="Times New Roman" w:hAnsi="Arial Narrow" w:cs="Times New Roman"/>
          <w:lang w:eastAsia="hr-HR"/>
        </w:rPr>
      </w:pPr>
    </w:p>
    <w:p w:rsidR="00152820" w:rsidRPr="00152820" w:rsidRDefault="00152820" w:rsidP="00152820">
      <w:pPr>
        <w:rPr>
          <w:rFonts w:ascii="Arial Narrow" w:eastAsia="Times New Roman" w:hAnsi="Arial Narrow" w:cs="Times New Roman"/>
          <w:lang w:eastAsia="hr-HR"/>
        </w:rPr>
      </w:pPr>
    </w:p>
    <w:p w:rsidR="00152820" w:rsidRPr="00152820" w:rsidRDefault="00152820" w:rsidP="00152820">
      <w:pPr>
        <w:jc w:val="center"/>
        <w:rPr>
          <w:rFonts w:ascii="Arial Narrow" w:eastAsia="Times New Roman" w:hAnsi="Arial Narrow" w:cs="Times New Roman"/>
          <w:b/>
          <w:lang w:eastAsia="hr-HR"/>
        </w:rPr>
      </w:pPr>
      <w:r w:rsidRPr="00152820">
        <w:rPr>
          <w:rFonts w:ascii="Arial Narrow" w:eastAsia="Times New Roman" w:hAnsi="Arial Narrow" w:cs="Times New Roman"/>
          <w:b/>
          <w:lang w:eastAsia="hr-HR"/>
        </w:rPr>
        <w:t>Članak 3.</w:t>
      </w:r>
    </w:p>
    <w:p w:rsidR="00152820" w:rsidRPr="00152820" w:rsidRDefault="00152820" w:rsidP="00152820">
      <w:pPr>
        <w:rPr>
          <w:rFonts w:ascii="Arial Narrow" w:hAnsi="Arial Narrow"/>
        </w:rPr>
      </w:pPr>
      <w:r w:rsidRPr="00152820">
        <w:rPr>
          <w:rFonts w:ascii="Arial Narrow" w:hAnsi="Arial Narrow"/>
        </w:rPr>
        <w:t>Ova Odluka stupa na snagu danom donošenja, a objavit će se u „Službenom glasniku Općine Dubravica“.</w:t>
      </w:r>
    </w:p>
    <w:p w:rsidR="00152820" w:rsidRPr="008E79E8" w:rsidRDefault="00152820" w:rsidP="00152820">
      <w:pPr>
        <w:rPr>
          <w:rFonts w:ascii="Times New Roman" w:eastAsia="Times New Roman" w:hAnsi="Times New Roman" w:cs="Times New Roman"/>
          <w:sz w:val="24"/>
          <w:szCs w:val="24"/>
          <w:lang w:eastAsia="hr-HR"/>
        </w:rPr>
      </w:pPr>
    </w:p>
    <w:p w:rsidR="00AC5DC3" w:rsidRPr="002034D4" w:rsidRDefault="00152820" w:rsidP="002034D4">
      <w:pPr>
        <w:shd w:val="clear" w:color="auto" w:fill="FFFFFF"/>
        <w:jc w:val="right"/>
        <w:rPr>
          <w:rFonts w:ascii="Arial Narrow" w:eastAsia="Times New Roman" w:hAnsi="Arial Narrow" w:cs="Times New Roman"/>
          <w:color w:val="000000"/>
          <w:szCs w:val="24"/>
          <w:lang w:eastAsia="hr-HR"/>
        </w:rPr>
      </w:pP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8E79E8">
        <w:rPr>
          <w:rFonts w:ascii="Times New Roman" w:eastAsia="Times New Roman" w:hAnsi="Times New Roman" w:cs="Times New Roman"/>
          <w:b/>
          <w:color w:val="000000"/>
          <w:sz w:val="24"/>
          <w:szCs w:val="24"/>
          <w:lang w:eastAsia="hr-HR"/>
        </w:rPr>
        <w:tab/>
      </w:r>
      <w:r w:rsidRPr="002034D4">
        <w:rPr>
          <w:rFonts w:ascii="Arial Narrow" w:eastAsia="Times New Roman" w:hAnsi="Arial Narrow" w:cs="Times New Roman"/>
          <w:color w:val="000000"/>
          <w:szCs w:val="24"/>
          <w:lang w:eastAsia="hr-HR"/>
        </w:rPr>
        <w:t>NAČELNIK OPĆINE DUBRAVICA</w:t>
      </w:r>
    </w:p>
    <w:p w:rsidR="00152820" w:rsidRDefault="00152820" w:rsidP="002034D4">
      <w:pPr>
        <w:shd w:val="clear" w:color="auto" w:fill="FFFFFF"/>
        <w:jc w:val="right"/>
        <w:rPr>
          <w:rFonts w:ascii="Arial Narrow" w:eastAsia="Times New Roman" w:hAnsi="Arial Narrow" w:cs="Times New Roman"/>
          <w:szCs w:val="24"/>
          <w:lang w:eastAsia="hr-HR"/>
        </w:rPr>
      </w:pPr>
      <w:r w:rsidRPr="002034D4">
        <w:rPr>
          <w:rFonts w:ascii="Arial Narrow" w:eastAsia="Times New Roman" w:hAnsi="Arial Narrow" w:cs="Times New Roman"/>
          <w:szCs w:val="24"/>
          <w:lang w:eastAsia="hr-HR"/>
        </w:rPr>
        <w:tab/>
      </w:r>
      <w:r w:rsidRPr="002034D4">
        <w:rPr>
          <w:rFonts w:ascii="Arial Narrow" w:eastAsia="Times New Roman" w:hAnsi="Arial Narrow" w:cs="Times New Roman"/>
          <w:szCs w:val="24"/>
          <w:lang w:eastAsia="hr-HR"/>
        </w:rPr>
        <w:tab/>
      </w:r>
      <w:r w:rsidRPr="002034D4">
        <w:rPr>
          <w:rFonts w:ascii="Arial Narrow" w:eastAsia="Times New Roman" w:hAnsi="Arial Narrow" w:cs="Times New Roman"/>
          <w:szCs w:val="24"/>
          <w:lang w:eastAsia="hr-HR"/>
        </w:rPr>
        <w:tab/>
      </w:r>
      <w:r w:rsidRPr="002034D4">
        <w:rPr>
          <w:rFonts w:ascii="Arial Narrow" w:eastAsia="Times New Roman" w:hAnsi="Arial Narrow" w:cs="Times New Roman"/>
          <w:szCs w:val="24"/>
          <w:lang w:eastAsia="hr-HR"/>
        </w:rPr>
        <w:tab/>
      </w:r>
      <w:r w:rsidRPr="002034D4">
        <w:rPr>
          <w:rFonts w:ascii="Arial Narrow" w:eastAsia="Times New Roman" w:hAnsi="Arial Narrow" w:cs="Times New Roman"/>
          <w:szCs w:val="24"/>
          <w:lang w:eastAsia="hr-HR"/>
        </w:rPr>
        <w:tab/>
      </w:r>
      <w:r w:rsidRPr="002034D4">
        <w:rPr>
          <w:rFonts w:ascii="Arial Narrow" w:eastAsia="Times New Roman" w:hAnsi="Arial Narrow" w:cs="Times New Roman"/>
          <w:szCs w:val="24"/>
          <w:lang w:eastAsia="hr-HR"/>
        </w:rPr>
        <w:tab/>
        <w:t>Marin Štritof</w:t>
      </w:r>
    </w:p>
    <w:p w:rsidR="007174CF" w:rsidRDefault="007174CF" w:rsidP="002034D4">
      <w:pPr>
        <w:shd w:val="clear" w:color="auto" w:fill="FFFFFF"/>
        <w:jc w:val="right"/>
        <w:rPr>
          <w:rFonts w:ascii="Arial Narrow" w:eastAsia="Times New Roman" w:hAnsi="Arial Narrow" w:cs="Times New Roman"/>
          <w:szCs w:val="24"/>
          <w:lang w:eastAsia="hr-HR"/>
        </w:rPr>
      </w:pPr>
    </w:p>
    <w:p w:rsidR="007174CF" w:rsidRDefault="007174CF" w:rsidP="002034D4">
      <w:pPr>
        <w:shd w:val="clear" w:color="auto" w:fill="FFFFFF"/>
        <w:jc w:val="right"/>
        <w:rPr>
          <w:rFonts w:ascii="Arial Narrow" w:eastAsia="Times New Roman" w:hAnsi="Arial Narrow" w:cs="Times New Roman"/>
          <w:szCs w:val="24"/>
          <w:lang w:eastAsia="hr-HR"/>
        </w:rPr>
      </w:pPr>
    </w:p>
    <w:p w:rsidR="007174CF" w:rsidRDefault="007174CF" w:rsidP="002034D4">
      <w:pPr>
        <w:shd w:val="clear" w:color="auto" w:fill="FFFFFF"/>
        <w:jc w:val="right"/>
        <w:rPr>
          <w:rFonts w:ascii="Arial Narrow" w:eastAsia="Times New Roman" w:hAnsi="Arial Narrow" w:cs="Times New Roman"/>
          <w:szCs w:val="24"/>
          <w:lang w:eastAsia="hr-HR"/>
        </w:rPr>
      </w:pPr>
    </w:p>
    <w:p w:rsidR="007174CF" w:rsidRDefault="007174CF" w:rsidP="002034D4">
      <w:pPr>
        <w:shd w:val="clear" w:color="auto" w:fill="FFFFFF"/>
        <w:jc w:val="right"/>
        <w:rPr>
          <w:rFonts w:ascii="Arial Narrow" w:eastAsia="Times New Roman" w:hAnsi="Arial Narrow" w:cs="Times New Roman"/>
          <w:szCs w:val="24"/>
          <w:lang w:eastAsia="hr-HR"/>
        </w:rPr>
      </w:pPr>
    </w:p>
    <w:p w:rsidR="00AC5DC3" w:rsidRDefault="00AC5DC3" w:rsidP="002034D4">
      <w:pPr>
        <w:shd w:val="clear" w:color="auto" w:fill="FFFFFF"/>
        <w:jc w:val="right"/>
        <w:rPr>
          <w:rFonts w:ascii="Arial Narrow" w:eastAsia="Times New Roman" w:hAnsi="Arial Narrow" w:cs="Times New Roman"/>
          <w:szCs w:val="24"/>
          <w:lang w:eastAsia="hr-HR"/>
        </w:rPr>
      </w:pPr>
    </w:p>
    <w:p w:rsidR="00AC5DC3" w:rsidRDefault="00AC5DC3" w:rsidP="002034D4">
      <w:pPr>
        <w:shd w:val="clear" w:color="auto" w:fill="FFFFFF"/>
        <w:jc w:val="right"/>
        <w:rPr>
          <w:rFonts w:ascii="Arial Narrow" w:eastAsia="Times New Roman" w:hAnsi="Arial Narrow" w:cs="Times New Roman"/>
          <w:szCs w:val="24"/>
          <w:lang w:eastAsia="hr-HR"/>
        </w:rPr>
      </w:pPr>
    </w:p>
    <w:p w:rsidR="00AC5DC3" w:rsidRDefault="00AC5DC3" w:rsidP="002034D4">
      <w:pPr>
        <w:shd w:val="clear" w:color="auto" w:fill="FFFFFF"/>
        <w:jc w:val="right"/>
        <w:rPr>
          <w:rFonts w:ascii="Arial Narrow" w:eastAsia="Times New Roman" w:hAnsi="Arial Narrow" w:cs="Times New Roman"/>
          <w:szCs w:val="24"/>
          <w:lang w:eastAsia="hr-HR"/>
        </w:rPr>
      </w:pPr>
    </w:p>
    <w:p w:rsidR="00AC5DC3" w:rsidRPr="002034D4" w:rsidRDefault="00AC5DC3" w:rsidP="002034D4">
      <w:pPr>
        <w:shd w:val="clear" w:color="auto" w:fill="FFFFFF"/>
        <w:jc w:val="right"/>
        <w:rPr>
          <w:rFonts w:ascii="Arial Narrow" w:eastAsia="Times New Roman" w:hAnsi="Arial Narrow" w:cs="Times New Roman"/>
          <w:szCs w:val="24"/>
          <w:lang w:eastAsia="hr-HR"/>
        </w:rPr>
      </w:pPr>
      <w:r w:rsidRPr="003E0461">
        <w:rPr>
          <w:rFonts w:ascii="Arial Narrow" w:hAnsi="Arial Narrow"/>
          <w:b/>
          <w:noProof/>
          <w:lang w:eastAsia="hr-HR"/>
        </w:rPr>
        <mc:AlternateContent>
          <mc:Choice Requires="wps">
            <w:drawing>
              <wp:anchor distT="0" distB="0" distL="114300" distR="114300" simplePos="0" relativeHeight="251925504" behindDoc="0" locked="0" layoutInCell="1" allowOverlap="1" wp14:anchorId="64EEBEE8" wp14:editId="361EA4F2">
                <wp:simplePos x="0" y="0"/>
                <wp:positionH relativeFrom="margin">
                  <wp:posOffset>0</wp:posOffset>
                </wp:positionH>
                <wp:positionV relativeFrom="paragraph">
                  <wp:posOffset>113665</wp:posOffset>
                </wp:positionV>
                <wp:extent cx="334371" cy="362197"/>
                <wp:effectExtent l="57150" t="114300" r="142240" b="76200"/>
                <wp:wrapNone/>
                <wp:docPr id="2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AC5DC3">
                            <w:pPr>
                              <w:jc w:val="center"/>
                              <w:rPr>
                                <w:rFonts w:ascii="Arial Narrow" w:hAnsi="Arial Narrow"/>
                                <w:sz w:val="24"/>
                                <w:szCs w:val="24"/>
                              </w:rPr>
                            </w:pPr>
                            <w:r>
                              <w:rPr>
                                <w:rFonts w:ascii="Arial Narrow" w:hAnsi="Arial Narrow"/>
                                <w:sz w:val="24"/>
                                <w:szCs w:val="24"/>
                              </w:rPr>
                              <w:t>7</w:t>
                            </w:r>
                          </w:p>
                          <w:p w:rsidR="002C51CA" w:rsidRDefault="002C51CA" w:rsidP="00AC5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EBEE8" id="_x0000_s1061" style="position:absolute;left:0;text-align:left;margin-left:0;margin-top:8.95pt;width:26.35pt;height:28.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" fillcolor="#afabab" strokecolor="#8e8e8e" strokeweight="1.52778mm">
                <v:stroke linestyle="thickThin"/>
                <v:shadow on="t" color="black" opacity="26214f" origin="-.5,.5" offset=".74836mm,-.74836mm"/>
                <v:textbox>
                  <w:txbxContent>
                    <w:p w:rsidR="002C51CA" w:rsidRPr="00104EAC" w:rsidRDefault="002C51CA" w:rsidP="00AC5DC3">
                      <w:pPr>
                        <w:jc w:val="center"/>
                        <w:rPr>
                          <w:rFonts w:ascii="Arial Narrow" w:hAnsi="Arial Narrow"/>
                          <w:sz w:val="24"/>
                          <w:szCs w:val="24"/>
                        </w:rPr>
                      </w:pPr>
                      <w:r>
                        <w:rPr>
                          <w:rFonts w:ascii="Arial Narrow" w:hAnsi="Arial Narrow"/>
                          <w:sz w:val="24"/>
                          <w:szCs w:val="24"/>
                        </w:rPr>
                        <w:t>7</w:t>
                      </w:r>
                    </w:p>
                    <w:p w:rsidR="002C51CA" w:rsidRDefault="002C51CA" w:rsidP="00AC5DC3">
                      <w:pPr>
                        <w:jc w:val="center"/>
                      </w:pPr>
                    </w:p>
                  </w:txbxContent>
                </v:textbox>
                <w10:wrap anchorx="margin"/>
              </v:roundrect>
            </w:pict>
          </mc:Fallback>
        </mc:AlternateContent>
      </w:r>
    </w:p>
    <w:p w:rsidR="00572324" w:rsidRDefault="00572324" w:rsidP="00152820">
      <w:pPr>
        <w:jc w:val="right"/>
        <w:rPr>
          <w:rFonts w:ascii="Arial Narrow" w:hAnsi="Arial Narrow"/>
          <w:sz w:val="20"/>
          <w:lang w:eastAsia="hr-HR"/>
        </w:rPr>
      </w:pPr>
    </w:p>
    <w:p w:rsidR="00AC5DC3" w:rsidRDefault="00AC5DC3" w:rsidP="00AC5DC3">
      <w:pPr>
        <w:rPr>
          <w:rFonts w:ascii="Times New Roman" w:hAnsi="Times New Roman"/>
          <w:sz w:val="24"/>
          <w:szCs w:val="24"/>
        </w:rPr>
      </w:pPr>
    </w:p>
    <w:p w:rsidR="00AC5DC3" w:rsidRPr="00AC5DC3" w:rsidRDefault="00AC5DC3" w:rsidP="00AC5DC3">
      <w:pPr>
        <w:rPr>
          <w:rFonts w:ascii="Arial Narrow" w:hAnsi="Arial Narrow"/>
        </w:rPr>
      </w:pPr>
      <w:r w:rsidRPr="00AC5DC3">
        <w:rPr>
          <w:rFonts w:ascii="Arial Narrow" w:hAnsi="Arial Narrow"/>
        </w:rPr>
        <w:t>KLASA:400-05/22-01/24</w:t>
      </w:r>
    </w:p>
    <w:p w:rsidR="00AC5DC3" w:rsidRPr="00AC5DC3" w:rsidRDefault="00AC5DC3" w:rsidP="00AC5DC3">
      <w:pPr>
        <w:rPr>
          <w:rFonts w:ascii="Arial Narrow" w:hAnsi="Arial Narrow"/>
        </w:rPr>
      </w:pPr>
      <w:r w:rsidRPr="00AC5DC3">
        <w:rPr>
          <w:rFonts w:ascii="Arial Narrow" w:hAnsi="Arial Narrow"/>
        </w:rPr>
        <w:t>URBROJ: 238-40-01-22-10</w:t>
      </w:r>
    </w:p>
    <w:p w:rsidR="00AC5DC3" w:rsidRPr="00AC5DC3" w:rsidRDefault="00AC5DC3" w:rsidP="00AC5DC3">
      <w:pPr>
        <w:rPr>
          <w:rFonts w:ascii="Arial Narrow" w:hAnsi="Arial Narrow"/>
        </w:rPr>
      </w:pPr>
      <w:r w:rsidRPr="00AC5DC3">
        <w:rPr>
          <w:rFonts w:ascii="Arial Narrow" w:hAnsi="Arial Narrow"/>
        </w:rPr>
        <w:t>Dubravica, 17. listopad 2022. godine</w:t>
      </w:r>
    </w:p>
    <w:p w:rsidR="00AC5DC3" w:rsidRPr="00AC5DC3" w:rsidRDefault="00AC5DC3" w:rsidP="00AC5DC3">
      <w:pPr>
        <w:pStyle w:val="t-9-8"/>
        <w:spacing w:before="0" w:beforeAutospacing="0" w:after="0" w:afterAutospacing="0" w:line="276" w:lineRule="auto"/>
        <w:jc w:val="both"/>
        <w:rPr>
          <w:rFonts w:ascii="Arial Narrow" w:hAnsi="Arial Narrow"/>
          <w:sz w:val="22"/>
          <w:szCs w:val="22"/>
        </w:rPr>
      </w:pPr>
    </w:p>
    <w:p w:rsidR="00AC5DC3" w:rsidRPr="00AC5DC3" w:rsidRDefault="00AC5DC3" w:rsidP="00AC5DC3">
      <w:pPr>
        <w:rPr>
          <w:rFonts w:ascii="Arial Narrow" w:hAnsi="Arial Narrow"/>
          <w:bCs/>
        </w:rPr>
      </w:pPr>
      <w:r w:rsidRPr="00AC5DC3">
        <w:rPr>
          <w:rFonts w:ascii="Arial Narrow" w:hAnsi="Arial Narrow"/>
        </w:rPr>
        <w:t xml:space="preserve">Naručitelj Općina Dubravica, </w:t>
      </w:r>
      <w:r w:rsidRPr="00AC5DC3">
        <w:rPr>
          <w:rFonts w:ascii="Arial Narrow" w:hAnsi="Arial Narrow"/>
          <w:bCs/>
        </w:rPr>
        <w:t>Pavla Štoosa 3, 10293 Dubravica</w:t>
      </w:r>
      <w:r w:rsidRPr="00AC5DC3">
        <w:rPr>
          <w:rFonts w:ascii="Arial Narrow" w:hAnsi="Arial Narrow"/>
        </w:rPr>
        <w:t xml:space="preserve">, na temelju članka 23. Pravilnika o provedbi postupaka jednostavne nabave (Službeni glasnik Općine Dubravica 1/2017, dalje u tekstu: </w:t>
      </w:r>
      <w:r w:rsidRPr="00AC5DC3">
        <w:rPr>
          <w:rFonts w:ascii="Arial Narrow" w:hAnsi="Arial Narrow"/>
          <w:bCs/>
        </w:rPr>
        <w:t>Pravilnik), u postupku jednostavne nabave: Rekonstrukcija Kumrovečke ceste izgradnjom nogostupa, procijenjene vrijednost nabave: 410.000,00 kn bez PDV-a, ev.broj nabave: 18/2022, donosi</w:t>
      </w:r>
    </w:p>
    <w:p w:rsidR="00AC5DC3" w:rsidRPr="00AC5DC3" w:rsidRDefault="00AC5DC3" w:rsidP="00AC5DC3">
      <w:pPr>
        <w:rPr>
          <w:rFonts w:ascii="Arial Narrow" w:hAnsi="Arial Narrow"/>
        </w:rPr>
      </w:pPr>
    </w:p>
    <w:p w:rsidR="00AC5DC3" w:rsidRPr="00AC5DC3" w:rsidRDefault="00AC5DC3" w:rsidP="00AC5DC3">
      <w:pPr>
        <w:rPr>
          <w:rFonts w:ascii="Arial Narrow" w:hAnsi="Arial Narrow"/>
        </w:rPr>
      </w:pPr>
    </w:p>
    <w:p w:rsidR="00AC5DC3" w:rsidRPr="00AC5DC3" w:rsidRDefault="00AC5DC3" w:rsidP="00AC5DC3">
      <w:pPr>
        <w:pStyle w:val="t-9-8"/>
        <w:spacing w:before="0" w:beforeAutospacing="0" w:after="240" w:afterAutospacing="0" w:line="276" w:lineRule="auto"/>
        <w:jc w:val="center"/>
        <w:rPr>
          <w:rFonts w:ascii="Arial Narrow" w:hAnsi="Arial Narrow"/>
          <w:b/>
          <w:sz w:val="22"/>
          <w:szCs w:val="22"/>
        </w:rPr>
      </w:pPr>
      <w:r w:rsidRPr="00AC5DC3">
        <w:rPr>
          <w:rFonts w:ascii="Arial Narrow" w:hAnsi="Arial Narrow"/>
          <w:b/>
          <w:sz w:val="22"/>
          <w:szCs w:val="22"/>
        </w:rPr>
        <w:t>ODLUKU O ODABIRU</w:t>
      </w:r>
    </w:p>
    <w:p w:rsidR="00AC5DC3" w:rsidRPr="00AC5DC3" w:rsidRDefault="00AC5DC3" w:rsidP="00AC5DC3">
      <w:pPr>
        <w:spacing w:before="240"/>
        <w:rPr>
          <w:rFonts w:ascii="Arial Narrow" w:hAnsi="Arial Narrow"/>
          <w:b/>
        </w:rPr>
      </w:pPr>
      <w:r w:rsidRPr="00AC5DC3">
        <w:rPr>
          <w:rFonts w:ascii="Arial Narrow" w:hAnsi="Arial Narrow"/>
        </w:rPr>
        <w:t>Kao najpovoljnija ponuda odabrana je ponuda ponuditelja</w:t>
      </w:r>
      <w:r w:rsidRPr="00AC5DC3">
        <w:rPr>
          <w:rFonts w:ascii="Arial Narrow" w:hAnsi="Arial Narrow"/>
          <w:b/>
        </w:rPr>
        <w:t xml:space="preserve">: </w:t>
      </w:r>
    </w:p>
    <w:p w:rsidR="00AC5DC3" w:rsidRPr="00AC5DC3" w:rsidRDefault="00AC5DC3" w:rsidP="00AC5DC3">
      <w:pPr>
        <w:spacing w:before="240"/>
        <w:rPr>
          <w:rFonts w:ascii="Arial Narrow" w:hAnsi="Arial Narrow"/>
          <w:b/>
        </w:rPr>
      </w:pPr>
      <w:r w:rsidRPr="00AC5DC3">
        <w:rPr>
          <w:rFonts w:ascii="Arial Narrow" w:hAnsi="Arial Narrow"/>
          <w:b/>
        </w:rPr>
        <w:t>Levak d.o.o., Pavla Štoosa 23, 10293 Dubravica</w:t>
      </w:r>
    </w:p>
    <w:p w:rsidR="00AC5DC3" w:rsidRPr="00AC5DC3" w:rsidRDefault="00AC5DC3" w:rsidP="00AC5DC3">
      <w:pPr>
        <w:spacing w:before="240"/>
        <w:rPr>
          <w:rFonts w:ascii="Arial Narrow" w:hAnsi="Arial Narrow"/>
        </w:rPr>
      </w:pPr>
      <w:r w:rsidRPr="00AC5DC3">
        <w:rPr>
          <w:rFonts w:ascii="Arial Narrow" w:hAnsi="Arial Narrow"/>
        </w:rPr>
        <w:t>Cijena odabrane ponude iznosi 366.968,00 kn bez PDV-a, odnosno 458.710,00 kn sa PDV-om</w:t>
      </w:r>
    </w:p>
    <w:p w:rsidR="00AC5DC3" w:rsidRPr="00AC5DC3" w:rsidRDefault="00AC5DC3" w:rsidP="00AC5DC3">
      <w:pPr>
        <w:pStyle w:val="t-9-8"/>
        <w:spacing w:before="0" w:beforeAutospacing="0" w:after="240" w:afterAutospacing="0" w:line="276" w:lineRule="auto"/>
        <w:jc w:val="both"/>
        <w:rPr>
          <w:rFonts w:ascii="Arial Narrow" w:hAnsi="Arial Narrow"/>
          <w:sz w:val="22"/>
          <w:szCs w:val="22"/>
        </w:rPr>
      </w:pPr>
      <w:r w:rsidRPr="00AC5DC3">
        <w:rPr>
          <w:rFonts w:ascii="Arial Narrow" w:hAnsi="Arial Narrow"/>
          <w:sz w:val="22"/>
          <w:szCs w:val="22"/>
        </w:rPr>
        <w:t xml:space="preserve">Razlog odabira: najniža cijena </w:t>
      </w:r>
    </w:p>
    <w:p w:rsidR="00AC5DC3" w:rsidRPr="00AC5DC3" w:rsidRDefault="00AC5DC3" w:rsidP="00AC5DC3">
      <w:pPr>
        <w:pStyle w:val="t-9-8"/>
        <w:spacing w:before="0" w:beforeAutospacing="0" w:after="240" w:afterAutospacing="0" w:line="276" w:lineRule="auto"/>
        <w:jc w:val="both"/>
        <w:rPr>
          <w:rFonts w:ascii="Arial Narrow" w:hAnsi="Arial Narrow"/>
          <w:sz w:val="22"/>
          <w:szCs w:val="22"/>
        </w:rPr>
      </w:pPr>
      <w:r w:rsidRPr="00AC5DC3">
        <w:rPr>
          <w:rFonts w:ascii="Arial Narrow" w:hAnsi="Arial Narrow"/>
          <w:sz w:val="22"/>
          <w:szCs w:val="22"/>
        </w:rPr>
        <w:t>Broj zaprimljenih ponuda i nazivi ponuditelja:</w:t>
      </w:r>
    </w:p>
    <w:p w:rsidR="00AC5DC3" w:rsidRPr="00AC5DC3" w:rsidRDefault="00AC5DC3" w:rsidP="00AC5DC3">
      <w:pPr>
        <w:pStyle w:val="t-9-8"/>
        <w:spacing w:before="0" w:beforeAutospacing="0" w:after="240" w:afterAutospacing="0" w:line="276" w:lineRule="auto"/>
        <w:jc w:val="both"/>
        <w:rPr>
          <w:rFonts w:ascii="Arial Narrow" w:hAnsi="Arial Narrow"/>
          <w:sz w:val="22"/>
          <w:szCs w:val="22"/>
        </w:rPr>
      </w:pPr>
      <w:r w:rsidRPr="00AC5DC3">
        <w:rPr>
          <w:rFonts w:ascii="Arial Narrow" w:hAnsi="Arial Narrow"/>
          <w:sz w:val="22"/>
          <w:szCs w:val="22"/>
        </w:rPr>
        <w:t>1. GRADMOST d.o.o., Vladimira Nazora 4, 10295 Kupljenovo</w:t>
      </w:r>
    </w:p>
    <w:p w:rsidR="00AC5DC3" w:rsidRPr="00AC5DC3" w:rsidRDefault="00AC5DC3" w:rsidP="00AC5DC3">
      <w:pPr>
        <w:spacing w:before="240"/>
        <w:rPr>
          <w:rFonts w:ascii="Arial Narrow" w:hAnsi="Arial Narrow"/>
        </w:rPr>
      </w:pPr>
      <w:r w:rsidRPr="00AC5DC3">
        <w:rPr>
          <w:rFonts w:ascii="Arial Narrow" w:hAnsi="Arial Narrow"/>
        </w:rPr>
        <w:t>2. Levak d.o.o., Pavla Štoosa 3, 10293 Dubravica</w:t>
      </w:r>
    </w:p>
    <w:p w:rsidR="00AC5DC3" w:rsidRPr="00AC5DC3" w:rsidRDefault="00AC5DC3" w:rsidP="00AC5DC3">
      <w:pPr>
        <w:pStyle w:val="t-9-8"/>
        <w:spacing w:before="0" w:beforeAutospacing="0" w:after="240" w:afterAutospacing="0" w:line="276" w:lineRule="auto"/>
        <w:jc w:val="both"/>
        <w:rPr>
          <w:rFonts w:ascii="Arial Narrow" w:hAnsi="Arial Narrow"/>
          <w:sz w:val="22"/>
          <w:szCs w:val="22"/>
        </w:rPr>
      </w:pPr>
      <w:r w:rsidRPr="00AC5DC3">
        <w:rPr>
          <w:rFonts w:ascii="Arial Narrow" w:hAnsi="Arial Narrow"/>
          <w:sz w:val="22"/>
          <w:szCs w:val="22"/>
        </w:rPr>
        <w:t xml:space="preserve">Razlozi isključenja/odbijanja ponude: - </w:t>
      </w:r>
    </w:p>
    <w:p w:rsidR="007174CF" w:rsidRDefault="00AC5DC3" w:rsidP="00AC5DC3">
      <w:pPr>
        <w:pStyle w:val="t-9-8"/>
        <w:spacing w:before="0" w:beforeAutospacing="0" w:after="240" w:afterAutospacing="0" w:line="276" w:lineRule="auto"/>
        <w:jc w:val="both"/>
        <w:rPr>
          <w:rFonts w:ascii="Arial Narrow" w:hAnsi="Arial Narrow"/>
          <w:sz w:val="22"/>
          <w:szCs w:val="22"/>
        </w:rPr>
      </w:pPr>
      <w:r w:rsidRPr="00AC5DC3">
        <w:rPr>
          <w:rFonts w:ascii="Arial Narrow" w:hAnsi="Arial Narrow"/>
          <w:sz w:val="22"/>
          <w:szCs w:val="22"/>
        </w:rPr>
        <w:t>Odluka o odabiru zajedno s preslikom Zapisnika o otvaranju, pregledu i ocjeni ponuda dostavlja se bez odgode svim ponuditeljima na dokaziv način.</w:t>
      </w:r>
    </w:p>
    <w:p w:rsidR="007174CF" w:rsidRPr="002034D4" w:rsidRDefault="007174CF" w:rsidP="007174CF">
      <w:pPr>
        <w:shd w:val="clear" w:color="auto" w:fill="FFFFFF"/>
        <w:jc w:val="right"/>
        <w:rPr>
          <w:rFonts w:ascii="Arial Narrow" w:eastAsia="Times New Roman" w:hAnsi="Arial Narrow" w:cs="Times New Roman"/>
          <w:color w:val="000000"/>
          <w:szCs w:val="24"/>
          <w:lang w:eastAsia="hr-HR"/>
        </w:rPr>
      </w:pPr>
      <w:r w:rsidRPr="002034D4">
        <w:rPr>
          <w:rFonts w:ascii="Arial Narrow" w:eastAsia="Times New Roman" w:hAnsi="Arial Narrow" w:cs="Times New Roman"/>
          <w:color w:val="000000"/>
          <w:szCs w:val="24"/>
          <w:lang w:eastAsia="hr-HR"/>
        </w:rPr>
        <w:t>NAČELNIK OPĆINE DUBRAVICA</w:t>
      </w:r>
    </w:p>
    <w:p w:rsidR="007174CF" w:rsidRPr="00AC5DC3" w:rsidRDefault="007174CF" w:rsidP="007174CF">
      <w:pPr>
        <w:pStyle w:val="t-9-8"/>
        <w:spacing w:before="0" w:beforeAutospacing="0" w:after="240" w:afterAutospacing="0" w:line="276" w:lineRule="auto"/>
        <w:jc w:val="right"/>
        <w:rPr>
          <w:rFonts w:ascii="Arial Narrow" w:hAnsi="Arial Narrow"/>
          <w:sz w:val="22"/>
          <w:szCs w:val="22"/>
        </w:rPr>
      </w:pP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t>Marin Štritof</w:t>
      </w:r>
    </w:p>
    <w:p w:rsidR="00497E15" w:rsidRPr="00497E15" w:rsidRDefault="00497E15" w:rsidP="00497E15">
      <w:pPr>
        <w:rPr>
          <w:rFonts w:ascii="Arial Narrow" w:hAnsi="Arial Narrow"/>
          <w:sz w:val="20"/>
          <w:lang w:eastAsia="hr-HR"/>
        </w:rPr>
      </w:pPr>
    </w:p>
    <w:p w:rsidR="00497E15" w:rsidRDefault="00497E15" w:rsidP="00497E15">
      <w:pPr>
        <w:rPr>
          <w:rFonts w:ascii="Arial Narrow" w:hAnsi="Arial Narrow"/>
          <w:sz w:val="20"/>
          <w:lang w:eastAsia="hr-HR"/>
        </w:rPr>
      </w:pPr>
      <w:r w:rsidRPr="003E0461">
        <w:rPr>
          <w:rFonts w:ascii="Arial Narrow" w:hAnsi="Arial Narrow"/>
          <w:b/>
          <w:noProof/>
          <w:lang w:eastAsia="hr-HR"/>
        </w:rPr>
        <mc:AlternateContent>
          <mc:Choice Requires="wps">
            <w:drawing>
              <wp:anchor distT="0" distB="0" distL="114300" distR="114300" simplePos="0" relativeHeight="251929600" behindDoc="0" locked="0" layoutInCell="1" allowOverlap="1" wp14:anchorId="5465F3C4" wp14:editId="6645958B">
                <wp:simplePos x="0" y="0"/>
                <wp:positionH relativeFrom="margin">
                  <wp:posOffset>0</wp:posOffset>
                </wp:positionH>
                <wp:positionV relativeFrom="paragraph">
                  <wp:posOffset>113665</wp:posOffset>
                </wp:positionV>
                <wp:extent cx="334371" cy="362197"/>
                <wp:effectExtent l="57150" t="114300" r="142240" b="76200"/>
                <wp:wrapNone/>
                <wp:docPr id="3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497E15">
                            <w:pPr>
                              <w:jc w:val="center"/>
                              <w:rPr>
                                <w:rFonts w:ascii="Arial Narrow" w:hAnsi="Arial Narrow"/>
                                <w:sz w:val="24"/>
                                <w:szCs w:val="24"/>
                              </w:rPr>
                            </w:pPr>
                            <w:r>
                              <w:rPr>
                                <w:rFonts w:ascii="Arial Narrow" w:hAnsi="Arial Narrow"/>
                                <w:sz w:val="24"/>
                                <w:szCs w:val="24"/>
                              </w:rPr>
                              <w:t>8</w:t>
                            </w:r>
                          </w:p>
                          <w:p w:rsidR="002C51CA" w:rsidRDefault="002C51CA" w:rsidP="00497E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5F3C4" id="_x0000_s1062" style="position:absolute;left:0;text-align:left;margin-left:0;margin-top:8.95pt;width:26.35pt;height:28.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" fillcolor="#afabab" strokecolor="#8e8e8e" strokeweight="1.52778mm">
                <v:stroke linestyle="thickThin"/>
                <v:shadow on="t" color="black" opacity="26214f" origin="-.5,.5" offset=".74836mm,-.74836mm"/>
                <v:textbox>
                  <w:txbxContent>
                    <w:p w:rsidR="002C51CA" w:rsidRPr="00104EAC" w:rsidRDefault="002C51CA" w:rsidP="00497E15">
                      <w:pPr>
                        <w:jc w:val="center"/>
                        <w:rPr>
                          <w:rFonts w:ascii="Arial Narrow" w:hAnsi="Arial Narrow"/>
                          <w:sz w:val="24"/>
                          <w:szCs w:val="24"/>
                        </w:rPr>
                      </w:pPr>
                      <w:r>
                        <w:rPr>
                          <w:rFonts w:ascii="Arial Narrow" w:hAnsi="Arial Narrow"/>
                          <w:sz w:val="24"/>
                          <w:szCs w:val="24"/>
                        </w:rPr>
                        <w:t>8</w:t>
                      </w:r>
                    </w:p>
                    <w:p w:rsidR="002C51CA" w:rsidRDefault="002C51CA" w:rsidP="00497E15">
                      <w:pPr>
                        <w:jc w:val="center"/>
                      </w:pPr>
                    </w:p>
                  </w:txbxContent>
                </v:textbox>
                <w10:wrap anchorx="margin"/>
              </v:roundrect>
            </w:pict>
          </mc:Fallback>
        </mc:AlternateContent>
      </w:r>
    </w:p>
    <w:p w:rsidR="00497E15" w:rsidRDefault="00497E15" w:rsidP="00497E15">
      <w:pPr>
        <w:rPr>
          <w:rFonts w:ascii="Arial Narrow" w:hAnsi="Arial Narrow"/>
          <w:sz w:val="20"/>
          <w:lang w:eastAsia="hr-HR"/>
        </w:rPr>
      </w:pPr>
    </w:p>
    <w:p w:rsidR="00497E15" w:rsidRPr="00497E15" w:rsidRDefault="00497E15" w:rsidP="00497E15">
      <w:pPr>
        <w:rPr>
          <w:rFonts w:ascii="Arial Narrow" w:hAnsi="Arial Narrow"/>
          <w:sz w:val="20"/>
          <w:lang w:eastAsia="hr-HR"/>
        </w:rPr>
      </w:pPr>
    </w:p>
    <w:p w:rsidR="00497E15" w:rsidRDefault="00497E15" w:rsidP="00497E15">
      <w:pPr>
        <w:rPr>
          <w:sz w:val="24"/>
          <w:szCs w:val="24"/>
        </w:rPr>
      </w:pPr>
    </w:p>
    <w:p w:rsidR="00497E15" w:rsidRPr="00497E15" w:rsidRDefault="00497E15" w:rsidP="00497E15">
      <w:pPr>
        <w:rPr>
          <w:rFonts w:ascii="Arial Narrow" w:hAnsi="Arial Narrow"/>
          <w:b/>
        </w:rPr>
      </w:pPr>
      <w:r w:rsidRPr="00497E15">
        <w:rPr>
          <w:rFonts w:ascii="Arial Narrow" w:hAnsi="Arial Narrow"/>
          <w:b/>
        </w:rPr>
        <w:t xml:space="preserve">KLASA: </w:t>
      </w:r>
      <w:r w:rsidRPr="00497E15">
        <w:rPr>
          <w:rFonts w:ascii="Arial Narrow" w:hAnsi="Arial Narrow"/>
        </w:rPr>
        <w:t>400-05/22-01/25</w:t>
      </w:r>
    </w:p>
    <w:p w:rsidR="00497E15" w:rsidRPr="00497E15" w:rsidRDefault="00497E15" w:rsidP="00497E15">
      <w:pPr>
        <w:rPr>
          <w:rFonts w:ascii="Arial Narrow" w:hAnsi="Arial Narrow"/>
        </w:rPr>
      </w:pPr>
      <w:r w:rsidRPr="00497E15">
        <w:rPr>
          <w:rFonts w:ascii="Arial Narrow" w:hAnsi="Arial Narrow"/>
          <w:b/>
        </w:rPr>
        <w:t xml:space="preserve">URBROJ: </w:t>
      </w:r>
      <w:r w:rsidRPr="00497E15">
        <w:rPr>
          <w:rFonts w:ascii="Arial Narrow" w:hAnsi="Arial Narrow"/>
        </w:rPr>
        <w:t>238-40-01-22-9</w:t>
      </w:r>
    </w:p>
    <w:p w:rsidR="00497E15" w:rsidRPr="00497E15" w:rsidRDefault="00497E15" w:rsidP="00497E15">
      <w:pPr>
        <w:rPr>
          <w:rFonts w:ascii="Arial Narrow" w:hAnsi="Arial Narrow"/>
        </w:rPr>
      </w:pPr>
      <w:r w:rsidRPr="00497E15">
        <w:rPr>
          <w:rFonts w:ascii="Arial Narrow" w:hAnsi="Arial Narrow"/>
        </w:rPr>
        <w:t>Dubravica, 20. listopad 2022. godine</w:t>
      </w:r>
    </w:p>
    <w:p w:rsidR="00497E15" w:rsidRPr="00497E15" w:rsidRDefault="00497E15" w:rsidP="00497E15">
      <w:pPr>
        <w:rPr>
          <w:rFonts w:ascii="Arial Narrow" w:hAnsi="Arial Narrow"/>
        </w:rPr>
      </w:pPr>
    </w:p>
    <w:p w:rsidR="00497E15" w:rsidRPr="00497E15" w:rsidRDefault="00497E15" w:rsidP="00497E15">
      <w:pPr>
        <w:spacing w:after="240"/>
        <w:rPr>
          <w:rFonts w:ascii="Arial Narrow" w:eastAsia="Calibri" w:hAnsi="Arial Narrow"/>
        </w:rPr>
      </w:pPr>
      <w:r w:rsidRPr="00497E15">
        <w:rPr>
          <w:rFonts w:ascii="Arial Narrow" w:eastAsia="Calibri" w:hAnsi="Arial Narrow"/>
        </w:rPr>
        <w:t>Naručitelj Općina Dubravica, Pavla Štoosa 3, 10293 Dubravica, na temelju članka 23. Pravilnika o provedbi postupaka jednostavne nabave („Službeni glasnik Općine Dubravica“ br. 1/2017)  u postupku nabave usluga provedbe Praktične radionice u okviru projekta Aktivni u zajednici procijenjene vrijednosti nabave u iznosu od 62.400,00 kn bez PDV-a, donosi</w:t>
      </w:r>
    </w:p>
    <w:p w:rsidR="00497E15" w:rsidRPr="00497E15" w:rsidRDefault="00497E15" w:rsidP="00497E15">
      <w:pPr>
        <w:spacing w:after="240"/>
        <w:jc w:val="center"/>
        <w:rPr>
          <w:rFonts w:ascii="Arial Narrow" w:eastAsia="Calibri" w:hAnsi="Arial Narrow"/>
          <w:b/>
        </w:rPr>
      </w:pPr>
      <w:r w:rsidRPr="00497E15">
        <w:rPr>
          <w:rFonts w:ascii="Arial Narrow" w:eastAsia="Calibri" w:hAnsi="Arial Narrow"/>
          <w:b/>
        </w:rPr>
        <w:t>ODLUKU O ODABIRU</w:t>
      </w:r>
    </w:p>
    <w:p w:rsidR="00497E15" w:rsidRPr="00497E15" w:rsidRDefault="00497E15" w:rsidP="00497E15">
      <w:pPr>
        <w:rPr>
          <w:rFonts w:ascii="Arial Narrow" w:eastAsia="Calibri" w:hAnsi="Arial Narrow"/>
        </w:rPr>
      </w:pPr>
      <w:r w:rsidRPr="00497E15">
        <w:rPr>
          <w:rFonts w:ascii="Arial Narrow" w:eastAsia="Calibri" w:hAnsi="Arial Narrow"/>
        </w:rPr>
        <w:t>Kao najpovoljnija ponuda odabrana je ponuda ponuditelja:</w:t>
      </w:r>
    </w:p>
    <w:p w:rsidR="00497E15" w:rsidRPr="00497E15" w:rsidRDefault="00497E15" w:rsidP="00497E15">
      <w:pPr>
        <w:rPr>
          <w:rFonts w:ascii="Arial Narrow" w:eastAsia="Calibri" w:hAnsi="Arial Narrow"/>
          <w:b/>
        </w:rPr>
      </w:pPr>
      <w:r w:rsidRPr="00497E15">
        <w:rPr>
          <w:rFonts w:ascii="Arial Narrow" w:eastAsia="Calibri" w:hAnsi="Arial Narrow"/>
          <w:b/>
        </w:rPr>
        <w:t>Peritum usluge j.d.o.o., Oro trg 2, Oroslavje</w:t>
      </w:r>
    </w:p>
    <w:p w:rsidR="00497E15" w:rsidRPr="00497E15" w:rsidRDefault="00497E15" w:rsidP="00497E15">
      <w:pPr>
        <w:rPr>
          <w:rFonts w:ascii="Arial Narrow" w:eastAsia="Calibri" w:hAnsi="Arial Narrow"/>
        </w:rPr>
      </w:pPr>
    </w:p>
    <w:p w:rsidR="00497E15" w:rsidRPr="00497E15" w:rsidRDefault="00497E15" w:rsidP="00497E15">
      <w:pPr>
        <w:rPr>
          <w:rFonts w:ascii="Arial Narrow" w:hAnsi="Arial Narrow"/>
        </w:rPr>
      </w:pPr>
      <w:r w:rsidRPr="00497E15">
        <w:rPr>
          <w:rFonts w:ascii="Arial Narrow" w:hAnsi="Arial Narrow"/>
        </w:rPr>
        <w:t>Cijena odabrane ponude bez PDV-a:  196.500,00 kn</w:t>
      </w:r>
    </w:p>
    <w:p w:rsidR="00497E15" w:rsidRPr="00497E15" w:rsidRDefault="00497E15" w:rsidP="00497E15">
      <w:pPr>
        <w:rPr>
          <w:rFonts w:ascii="Arial Narrow" w:hAnsi="Arial Narrow"/>
        </w:rPr>
      </w:pPr>
      <w:r w:rsidRPr="00497E15">
        <w:rPr>
          <w:rFonts w:ascii="Arial Narrow" w:hAnsi="Arial Narrow"/>
        </w:rPr>
        <w:t>Cijena odabrane ponude uključujući PDV: 196.500,00 kn (ponuditelj nije u sustavu PDV-a)</w:t>
      </w:r>
    </w:p>
    <w:p w:rsidR="00497E15" w:rsidRPr="00497E15" w:rsidRDefault="00497E15" w:rsidP="00497E15">
      <w:pPr>
        <w:rPr>
          <w:rFonts w:ascii="Arial Narrow" w:hAnsi="Arial Narrow"/>
        </w:rPr>
      </w:pPr>
      <w:r w:rsidRPr="00497E15">
        <w:rPr>
          <w:rFonts w:ascii="Arial Narrow" w:hAnsi="Arial Narrow"/>
        </w:rPr>
        <w:t>Naručitelj koristi mogućnost odabira ponude koja je veća od procijenjene vrijednosti nabave, pod uvjetima navedenim u čl. 298. st. 1. tč. 9. Zakona o javnoj nabavi (NN 120/16).</w:t>
      </w:r>
    </w:p>
    <w:p w:rsidR="00497E15" w:rsidRPr="00497E15" w:rsidRDefault="00497E15" w:rsidP="00497E15">
      <w:pPr>
        <w:rPr>
          <w:rFonts w:ascii="Arial Narrow" w:eastAsia="Calibri" w:hAnsi="Arial Narrow"/>
        </w:rPr>
      </w:pPr>
      <w:r w:rsidRPr="00497E15">
        <w:rPr>
          <w:rFonts w:ascii="Arial Narrow" w:eastAsia="Calibri" w:hAnsi="Arial Narrow"/>
        </w:rPr>
        <w:t xml:space="preserve">Razlog odabira: valjana ponuda s najnižom cijenom. </w:t>
      </w:r>
    </w:p>
    <w:p w:rsidR="00497E15" w:rsidRPr="00497E15" w:rsidRDefault="00497E15" w:rsidP="00497E15">
      <w:pPr>
        <w:rPr>
          <w:rFonts w:ascii="Arial Narrow" w:eastAsia="Calibri" w:hAnsi="Arial Narrow"/>
          <w:i/>
          <w:iCs/>
        </w:rPr>
      </w:pPr>
    </w:p>
    <w:p w:rsidR="00497E15" w:rsidRPr="00497E15" w:rsidRDefault="00497E15" w:rsidP="00497E15">
      <w:pPr>
        <w:rPr>
          <w:rFonts w:ascii="Arial Narrow" w:eastAsia="Calibri" w:hAnsi="Arial Narrow"/>
        </w:rPr>
      </w:pPr>
      <w:r w:rsidRPr="00497E15">
        <w:rPr>
          <w:rFonts w:ascii="Arial Narrow" w:eastAsia="Calibri" w:hAnsi="Arial Narrow"/>
        </w:rPr>
        <w:t>Broj zaprimljenih ponuda i nazivi ponuditelja:</w:t>
      </w:r>
    </w:p>
    <w:p w:rsidR="00497E15" w:rsidRPr="00497E15" w:rsidRDefault="00497E15" w:rsidP="00497E15">
      <w:pPr>
        <w:rPr>
          <w:rFonts w:ascii="Arial Narrow" w:eastAsia="Calibri" w:hAnsi="Arial Narrow"/>
        </w:rPr>
      </w:pPr>
    </w:p>
    <w:p w:rsidR="00497E15" w:rsidRPr="00497E15" w:rsidRDefault="00497E15" w:rsidP="00497E15">
      <w:pPr>
        <w:rPr>
          <w:rFonts w:ascii="Arial Narrow" w:eastAsia="Calibri" w:hAnsi="Arial Narrow"/>
        </w:rPr>
      </w:pPr>
      <w:r w:rsidRPr="00497E15">
        <w:rPr>
          <w:rFonts w:ascii="Arial Narrow" w:eastAsia="Calibri" w:hAnsi="Arial Narrow"/>
        </w:rPr>
        <w:t>U postupku nabave zaprimljene su tri  ponude sljedećih ponuditelja:</w:t>
      </w:r>
    </w:p>
    <w:p w:rsidR="00497E15" w:rsidRPr="00497E15" w:rsidRDefault="00497E15" w:rsidP="00497E15">
      <w:pPr>
        <w:rPr>
          <w:rFonts w:ascii="Arial Narrow" w:eastAsia="Calibri"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86"/>
      </w:tblGrid>
      <w:tr w:rsidR="00497E15" w:rsidRPr="00497E15" w:rsidTr="00BD17EA">
        <w:tc>
          <w:tcPr>
            <w:tcW w:w="1668" w:type="dxa"/>
          </w:tcPr>
          <w:p w:rsidR="00497E15" w:rsidRPr="00497E15" w:rsidRDefault="00497E15" w:rsidP="00BD17EA">
            <w:pPr>
              <w:tabs>
                <w:tab w:val="left" w:pos="5325"/>
              </w:tabs>
              <w:rPr>
                <w:rFonts w:ascii="Arial Narrow" w:eastAsia="Calibri" w:hAnsi="Arial Narrow"/>
              </w:rPr>
            </w:pPr>
            <w:r w:rsidRPr="00497E15">
              <w:rPr>
                <w:rFonts w:ascii="Arial Narrow" w:hAnsi="Arial Narrow"/>
              </w:rPr>
              <w:t>Ponuditelj 1</w:t>
            </w:r>
          </w:p>
        </w:tc>
        <w:tc>
          <w:tcPr>
            <w:tcW w:w="5386" w:type="dxa"/>
            <w:shd w:val="clear" w:color="auto" w:fill="auto"/>
          </w:tcPr>
          <w:p w:rsidR="00497E15" w:rsidRPr="00497E15" w:rsidRDefault="00497E15" w:rsidP="00BD17EA">
            <w:pPr>
              <w:tabs>
                <w:tab w:val="left" w:pos="5325"/>
              </w:tabs>
              <w:rPr>
                <w:rFonts w:ascii="Arial Narrow" w:eastAsia="Calibri" w:hAnsi="Arial Narrow"/>
              </w:rPr>
            </w:pPr>
            <w:r w:rsidRPr="00497E15">
              <w:rPr>
                <w:rFonts w:ascii="Arial Narrow" w:eastAsia="Calibri" w:hAnsi="Arial Narrow"/>
              </w:rPr>
              <w:t>MFN Consulting d.o.o., Frankopanska 126, Osijek</w:t>
            </w:r>
          </w:p>
        </w:tc>
      </w:tr>
      <w:tr w:rsidR="00497E15" w:rsidRPr="00497E15" w:rsidTr="00BD17EA">
        <w:tc>
          <w:tcPr>
            <w:tcW w:w="1668" w:type="dxa"/>
          </w:tcPr>
          <w:p w:rsidR="00497E15" w:rsidRPr="00497E15" w:rsidRDefault="00497E15" w:rsidP="00BD17EA">
            <w:pPr>
              <w:tabs>
                <w:tab w:val="left" w:pos="5325"/>
              </w:tabs>
              <w:rPr>
                <w:rFonts w:ascii="Arial Narrow" w:eastAsia="Calibri" w:hAnsi="Arial Narrow"/>
              </w:rPr>
            </w:pPr>
            <w:r w:rsidRPr="00497E15">
              <w:rPr>
                <w:rFonts w:ascii="Arial Narrow" w:eastAsia="Calibri" w:hAnsi="Arial Narrow"/>
              </w:rPr>
              <w:t>Ponuditelj 2</w:t>
            </w:r>
          </w:p>
        </w:tc>
        <w:tc>
          <w:tcPr>
            <w:tcW w:w="5386" w:type="dxa"/>
            <w:shd w:val="clear" w:color="auto" w:fill="auto"/>
          </w:tcPr>
          <w:p w:rsidR="00497E15" w:rsidRPr="00497E15" w:rsidRDefault="00497E15" w:rsidP="00BD17EA">
            <w:pPr>
              <w:tabs>
                <w:tab w:val="left" w:pos="5325"/>
              </w:tabs>
              <w:rPr>
                <w:rFonts w:ascii="Arial Narrow" w:eastAsia="Calibri" w:hAnsi="Arial Narrow"/>
              </w:rPr>
            </w:pPr>
            <w:r w:rsidRPr="00497E15">
              <w:rPr>
                <w:rFonts w:ascii="Arial Narrow" w:eastAsia="Calibri" w:hAnsi="Arial Narrow"/>
              </w:rPr>
              <w:t>Jelić konzalting d.o.o., Nikole Tesle 9, Rijeka</w:t>
            </w:r>
          </w:p>
        </w:tc>
      </w:tr>
      <w:tr w:rsidR="00497E15" w:rsidRPr="00497E15" w:rsidTr="00BD17EA">
        <w:tc>
          <w:tcPr>
            <w:tcW w:w="1668" w:type="dxa"/>
          </w:tcPr>
          <w:p w:rsidR="00497E15" w:rsidRPr="00497E15" w:rsidRDefault="00497E15" w:rsidP="00BD17EA">
            <w:pPr>
              <w:tabs>
                <w:tab w:val="left" w:pos="5325"/>
              </w:tabs>
              <w:rPr>
                <w:rFonts w:ascii="Arial Narrow" w:eastAsia="Calibri" w:hAnsi="Arial Narrow"/>
              </w:rPr>
            </w:pPr>
            <w:r w:rsidRPr="00497E15">
              <w:rPr>
                <w:rFonts w:ascii="Arial Narrow" w:eastAsia="Calibri" w:hAnsi="Arial Narrow"/>
              </w:rPr>
              <w:t>Ponuditelj 3</w:t>
            </w:r>
          </w:p>
        </w:tc>
        <w:tc>
          <w:tcPr>
            <w:tcW w:w="5386" w:type="dxa"/>
            <w:shd w:val="clear" w:color="auto" w:fill="auto"/>
          </w:tcPr>
          <w:p w:rsidR="00497E15" w:rsidRPr="00497E15" w:rsidRDefault="00497E15" w:rsidP="00BD17EA">
            <w:pPr>
              <w:tabs>
                <w:tab w:val="left" w:pos="5325"/>
              </w:tabs>
              <w:rPr>
                <w:rFonts w:ascii="Arial Narrow" w:eastAsia="Calibri" w:hAnsi="Arial Narrow"/>
              </w:rPr>
            </w:pPr>
            <w:r w:rsidRPr="00497E15">
              <w:rPr>
                <w:rFonts w:ascii="Arial Narrow" w:eastAsia="Calibri" w:hAnsi="Arial Narrow"/>
              </w:rPr>
              <w:t>Peritum usluge j.d.o.o., Oro trg 2, Oroslavje</w:t>
            </w:r>
          </w:p>
        </w:tc>
      </w:tr>
    </w:tbl>
    <w:p w:rsidR="00497E15" w:rsidRPr="00497E15" w:rsidRDefault="00497E15" w:rsidP="00497E15">
      <w:pPr>
        <w:rPr>
          <w:rFonts w:ascii="Arial Narrow" w:eastAsia="Calibri" w:hAnsi="Arial Narrow"/>
        </w:rPr>
      </w:pPr>
    </w:p>
    <w:p w:rsidR="00497E15" w:rsidRPr="00497E15" w:rsidRDefault="00497E15" w:rsidP="00497E15">
      <w:pPr>
        <w:rPr>
          <w:rFonts w:ascii="Arial Narrow" w:eastAsia="Calibri" w:hAnsi="Arial Narrow"/>
        </w:rPr>
      </w:pPr>
      <w:r w:rsidRPr="00497E15">
        <w:rPr>
          <w:rFonts w:ascii="Arial Narrow" w:eastAsia="Calibri" w:hAnsi="Arial Narrow"/>
        </w:rPr>
        <w:t xml:space="preserve">Razlozi isključenja/odbijanja ponude </w:t>
      </w:r>
    </w:p>
    <w:p w:rsidR="00497E15" w:rsidRPr="00497E15" w:rsidRDefault="00497E15" w:rsidP="00497E15">
      <w:pPr>
        <w:rPr>
          <w:rFonts w:ascii="Arial Narrow" w:eastAsia="Calibri" w:hAnsi="Arial Narrow"/>
          <w:bCs/>
        </w:rPr>
      </w:pPr>
      <w:r w:rsidRPr="00497E15">
        <w:rPr>
          <w:rFonts w:ascii="Arial Narrow" w:eastAsia="Calibri" w:hAnsi="Arial Narrow"/>
          <w:bCs/>
        </w:rPr>
        <w:t>Ponuda ponuditelja 1 MFN Consulting d.o.o., Frankopanska 126, Osijek se odbija jer je nepravilna - ponuda nije u skladu s Pozivom na dostavu ponuda (ponuda nije uvezana na način da se onemogući naknadno vađenje ili umetanje listova da čini cjelinu, stranice ponude nisu označene brojem na način da je vidljiv redni broj stranice i ukupan broj stranica ponude).</w:t>
      </w:r>
    </w:p>
    <w:p w:rsidR="00497E15" w:rsidRPr="00497E15" w:rsidRDefault="00497E15" w:rsidP="00497E15">
      <w:pPr>
        <w:rPr>
          <w:rFonts w:ascii="Arial Narrow" w:eastAsia="Calibri" w:hAnsi="Arial Narrow"/>
          <w:bCs/>
        </w:rPr>
      </w:pPr>
      <w:r w:rsidRPr="00497E15">
        <w:rPr>
          <w:rFonts w:ascii="Arial Narrow" w:eastAsia="Calibri" w:hAnsi="Arial Narrow"/>
          <w:bCs/>
        </w:rPr>
        <w:t>Ponuditelj 2</w:t>
      </w:r>
      <w:r w:rsidRPr="00497E15">
        <w:rPr>
          <w:rFonts w:ascii="Arial Narrow" w:hAnsi="Arial Narrow"/>
        </w:rPr>
        <w:t xml:space="preserve"> Jelić konzalting d.o.o.</w:t>
      </w:r>
      <w:r w:rsidRPr="00497E15">
        <w:rPr>
          <w:rFonts w:ascii="Arial Narrow" w:eastAsia="Calibri" w:hAnsi="Arial Narrow"/>
          <w:bCs/>
        </w:rPr>
        <w:t>, Nikole Tesle 9, Rijeka se isključuje jer nije dokazao sposobnost iz točke. 2.8. Poziva na dostavu ponuda (ne može se utvrditi starost dokumenta/Izvatka iz sudskog registra).</w:t>
      </w:r>
    </w:p>
    <w:p w:rsidR="00497E15" w:rsidRPr="00497E15" w:rsidRDefault="00497E15" w:rsidP="00497E15">
      <w:pPr>
        <w:rPr>
          <w:rFonts w:ascii="Arial Narrow" w:eastAsia="Calibri" w:hAnsi="Arial Narrow"/>
        </w:rPr>
      </w:pPr>
      <w:r w:rsidRPr="00497E15">
        <w:rPr>
          <w:rFonts w:ascii="Arial Narrow" w:eastAsia="Calibri" w:hAnsi="Arial Narrow"/>
        </w:rPr>
        <w:t>Odluka o odabiru zajedno s preslikom Zapisnika o otvaranju, pregledu i ocjeni ponuda dostavlja se bez odgode svim ponuditeljima na dokaziv način.</w:t>
      </w:r>
    </w:p>
    <w:p w:rsidR="00497E15" w:rsidRDefault="00497E15" w:rsidP="00497E15">
      <w:pPr>
        <w:spacing w:after="240"/>
        <w:rPr>
          <w:rFonts w:ascii="Arial Narrow" w:eastAsia="Calibri" w:hAnsi="Arial Narrow"/>
        </w:rPr>
      </w:pPr>
      <w:r w:rsidRPr="00497E15">
        <w:rPr>
          <w:rFonts w:ascii="Arial Narrow" w:eastAsia="Calibri" w:hAnsi="Arial Narrow"/>
        </w:rPr>
        <w:t>Protiv Odluke o odabiru ne može se izjaviti žalba.</w:t>
      </w:r>
    </w:p>
    <w:p w:rsidR="00C81ADB" w:rsidRPr="002034D4" w:rsidRDefault="00C81ADB" w:rsidP="00C81ADB">
      <w:pPr>
        <w:shd w:val="clear" w:color="auto" w:fill="FFFFFF"/>
        <w:jc w:val="right"/>
        <w:rPr>
          <w:rFonts w:ascii="Arial Narrow" w:eastAsia="Times New Roman" w:hAnsi="Arial Narrow" w:cs="Times New Roman"/>
          <w:color w:val="000000"/>
          <w:szCs w:val="24"/>
          <w:lang w:eastAsia="hr-HR"/>
        </w:rPr>
      </w:pPr>
      <w:r w:rsidRPr="002034D4">
        <w:rPr>
          <w:rFonts w:ascii="Arial Narrow" w:eastAsia="Times New Roman" w:hAnsi="Arial Narrow" w:cs="Times New Roman"/>
          <w:color w:val="000000"/>
          <w:szCs w:val="24"/>
          <w:lang w:eastAsia="hr-HR"/>
        </w:rPr>
        <w:t>NAČELNIK OPĆINE DUBRAVICA</w:t>
      </w:r>
    </w:p>
    <w:p w:rsidR="00C81ADB" w:rsidRPr="00C81ADB" w:rsidRDefault="00C81ADB" w:rsidP="00C81ADB">
      <w:pPr>
        <w:pStyle w:val="t-9-8"/>
        <w:spacing w:before="0" w:beforeAutospacing="0" w:after="240" w:afterAutospacing="0" w:line="276" w:lineRule="auto"/>
        <w:jc w:val="right"/>
        <w:rPr>
          <w:rFonts w:ascii="Arial Narrow" w:hAnsi="Arial Narrow"/>
          <w:sz w:val="22"/>
          <w:szCs w:val="22"/>
        </w:rPr>
      </w:pP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r>
      <w:r w:rsidRPr="002034D4">
        <w:rPr>
          <w:rFonts w:ascii="Arial Narrow" w:hAnsi="Arial Narrow"/>
        </w:rPr>
        <w:tab/>
        <w:t>Marin Štritof</w:t>
      </w:r>
    </w:p>
    <w:p w:rsidR="00A9635C" w:rsidRDefault="00A9635C" w:rsidP="00497E15">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1933696" behindDoc="0" locked="0" layoutInCell="1" allowOverlap="1" wp14:anchorId="5F931CE5" wp14:editId="29C86784">
                <wp:simplePos x="0" y="0"/>
                <wp:positionH relativeFrom="margin">
                  <wp:posOffset>0</wp:posOffset>
                </wp:positionH>
                <wp:positionV relativeFrom="paragraph">
                  <wp:posOffset>114300</wp:posOffset>
                </wp:positionV>
                <wp:extent cx="334371" cy="362197"/>
                <wp:effectExtent l="57150" t="114300" r="142240" b="76200"/>
                <wp:wrapNone/>
                <wp:docPr id="42"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A9635C">
                            <w:pPr>
                              <w:jc w:val="center"/>
                              <w:rPr>
                                <w:rFonts w:ascii="Arial Narrow" w:hAnsi="Arial Narrow"/>
                                <w:sz w:val="24"/>
                                <w:szCs w:val="24"/>
                              </w:rPr>
                            </w:pPr>
                            <w:r>
                              <w:rPr>
                                <w:rFonts w:ascii="Arial Narrow" w:hAnsi="Arial Narrow"/>
                                <w:sz w:val="24"/>
                                <w:szCs w:val="24"/>
                              </w:rPr>
                              <w:t>9</w:t>
                            </w:r>
                          </w:p>
                          <w:p w:rsidR="002C51CA" w:rsidRDefault="002C51CA" w:rsidP="00A963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31CE5" id="_x0000_s1063" style="position:absolute;left:0;text-align:left;margin-left:0;margin-top:9pt;width:26.35pt;height:28.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" fillcolor="#afabab" strokecolor="#8e8e8e" strokeweight="1.52778mm">
                <v:stroke linestyle="thickThin"/>
                <v:shadow on="t" color="black" opacity="26214f" origin="-.5,.5" offset=".74836mm,-.74836mm"/>
                <v:textbox>
                  <w:txbxContent>
                    <w:p w:rsidR="002C51CA" w:rsidRPr="00104EAC" w:rsidRDefault="002C51CA" w:rsidP="00A9635C">
                      <w:pPr>
                        <w:jc w:val="center"/>
                        <w:rPr>
                          <w:rFonts w:ascii="Arial Narrow" w:hAnsi="Arial Narrow"/>
                          <w:sz w:val="24"/>
                          <w:szCs w:val="24"/>
                        </w:rPr>
                      </w:pPr>
                      <w:r>
                        <w:rPr>
                          <w:rFonts w:ascii="Arial Narrow" w:hAnsi="Arial Narrow"/>
                          <w:sz w:val="24"/>
                          <w:szCs w:val="24"/>
                        </w:rPr>
                        <w:t>9</w:t>
                      </w:r>
                    </w:p>
                    <w:p w:rsidR="002C51CA" w:rsidRDefault="002C51CA" w:rsidP="00A9635C">
                      <w:pPr>
                        <w:jc w:val="center"/>
                      </w:pPr>
                    </w:p>
                  </w:txbxContent>
                </v:textbox>
                <w10:wrap anchorx="margin"/>
              </v:roundrect>
            </w:pict>
          </mc:Fallback>
        </mc:AlternateContent>
      </w:r>
    </w:p>
    <w:p w:rsidR="00A9635C" w:rsidRPr="00A9635C" w:rsidRDefault="00A9635C" w:rsidP="00A9635C">
      <w:pPr>
        <w:rPr>
          <w:rFonts w:ascii="Arial Narrow" w:hAnsi="Arial Narrow"/>
          <w:lang w:eastAsia="hr-HR"/>
        </w:rPr>
      </w:pPr>
    </w:p>
    <w:p w:rsidR="00A9635C" w:rsidRPr="00A9635C" w:rsidRDefault="00A9635C" w:rsidP="00A9635C">
      <w:pPr>
        <w:rPr>
          <w:rFonts w:ascii="Arial Narrow" w:hAnsi="Arial Narrow"/>
          <w:lang w:eastAsia="hr-HR"/>
        </w:rPr>
      </w:pPr>
    </w:p>
    <w:p w:rsidR="00A9635C" w:rsidRPr="00794050" w:rsidRDefault="00A9635C" w:rsidP="00A9635C">
      <w:pPr>
        <w:rPr>
          <w:b/>
        </w:rPr>
      </w:pPr>
      <w:r>
        <w:rPr>
          <w:b/>
        </w:rPr>
        <w:t xml:space="preserve">              </w:t>
      </w:r>
    </w:p>
    <w:p w:rsidR="00A9635C" w:rsidRPr="00A9635C" w:rsidRDefault="00A9635C" w:rsidP="00A9635C">
      <w:pPr>
        <w:rPr>
          <w:rFonts w:ascii="Arial Narrow" w:hAnsi="Arial Narrow"/>
          <w:b/>
        </w:rPr>
      </w:pPr>
      <w:r w:rsidRPr="00A9635C">
        <w:rPr>
          <w:rFonts w:ascii="Arial Narrow" w:hAnsi="Arial Narrow"/>
          <w:b/>
        </w:rPr>
        <w:t>KLASA: 121-01/22-01/2</w:t>
      </w:r>
    </w:p>
    <w:p w:rsidR="00A9635C" w:rsidRPr="00A9635C" w:rsidRDefault="00A9635C" w:rsidP="00A9635C">
      <w:pPr>
        <w:rPr>
          <w:rFonts w:ascii="Arial Narrow" w:hAnsi="Arial Narrow"/>
          <w:b/>
        </w:rPr>
      </w:pPr>
      <w:r w:rsidRPr="00A9635C">
        <w:rPr>
          <w:rFonts w:ascii="Arial Narrow" w:hAnsi="Arial Narrow"/>
          <w:b/>
        </w:rPr>
        <w:t>URBROJ: 238-40-01-22-1</w:t>
      </w:r>
    </w:p>
    <w:p w:rsidR="00A9635C" w:rsidRPr="00A9635C" w:rsidRDefault="00A9635C" w:rsidP="00A9635C">
      <w:pPr>
        <w:rPr>
          <w:rFonts w:ascii="Arial Narrow" w:hAnsi="Arial Narrow"/>
        </w:rPr>
      </w:pPr>
      <w:r w:rsidRPr="00A9635C">
        <w:rPr>
          <w:rFonts w:ascii="Arial Narrow" w:hAnsi="Arial Narrow"/>
        </w:rPr>
        <w:t>Dubravica, 21. listopad 2022. godine</w:t>
      </w:r>
    </w:p>
    <w:p w:rsidR="00A9635C" w:rsidRPr="00A9635C" w:rsidRDefault="00A9635C" w:rsidP="00A9635C">
      <w:pPr>
        <w:rPr>
          <w:rFonts w:ascii="Arial Narrow" w:hAnsi="Arial Narrow"/>
        </w:rPr>
      </w:pPr>
    </w:p>
    <w:p w:rsidR="00A9635C" w:rsidRPr="00A9635C" w:rsidRDefault="00A9635C" w:rsidP="00A9635C">
      <w:pPr>
        <w:rPr>
          <w:rFonts w:ascii="Arial Narrow" w:hAnsi="Arial Narrow"/>
        </w:rPr>
      </w:pPr>
      <w:r w:rsidRPr="00A9635C">
        <w:rPr>
          <w:rFonts w:ascii="Arial Narrow" w:hAnsi="Arial Narrow"/>
        </w:rPr>
        <w:t>Na temelju članka 48. Zakona o lokalnoj i područnoj (regionalnoj) samoupravi („Narodne novine“ broj (</w:t>
      </w:r>
      <w:hyperlink r:id="rId165" w:tgtFrame="_blank" w:history="1">
        <w:r w:rsidRPr="00A9635C">
          <w:rPr>
            <w:rFonts w:ascii="Arial Narrow" w:hAnsi="Arial Narrow"/>
          </w:rPr>
          <w:t>33/01</w:t>
        </w:r>
      </w:hyperlink>
      <w:r w:rsidRPr="00A9635C">
        <w:rPr>
          <w:rFonts w:ascii="Arial Narrow" w:hAnsi="Arial Narrow"/>
        </w:rPr>
        <w:t xml:space="preserve">,  </w:t>
      </w:r>
      <w:hyperlink r:id="rId166" w:tgtFrame="_blank" w:history="1">
        <w:r w:rsidRPr="00A9635C">
          <w:rPr>
            <w:rFonts w:ascii="Arial Narrow" w:hAnsi="Arial Narrow"/>
          </w:rPr>
          <w:t>60/01</w:t>
        </w:r>
      </w:hyperlink>
      <w:r w:rsidRPr="00A9635C">
        <w:rPr>
          <w:rFonts w:ascii="Arial Narrow" w:hAnsi="Arial Narrow"/>
        </w:rPr>
        <w:t xml:space="preserve">,  </w:t>
      </w:r>
      <w:hyperlink r:id="rId167" w:tgtFrame="_blank" w:history="1">
        <w:r w:rsidRPr="00A9635C">
          <w:rPr>
            <w:rFonts w:ascii="Arial Narrow" w:hAnsi="Arial Narrow"/>
          </w:rPr>
          <w:t>129/05</w:t>
        </w:r>
      </w:hyperlink>
      <w:r w:rsidRPr="00A9635C">
        <w:rPr>
          <w:rFonts w:ascii="Arial Narrow" w:hAnsi="Arial Narrow"/>
        </w:rPr>
        <w:t xml:space="preserve">,  </w:t>
      </w:r>
      <w:hyperlink r:id="rId168" w:tgtFrame="_blank" w:history="1">
        <w:r w:rsidRPr="00A9635C">
          <w:rPr>
            <w:rFonts w:ascii="Arial Narrow" w:hAnsi="Arial Narrow"/>
          </w:rPr>
          <w:t>109/07</w:t>
        </w:r>
      </w:hyperlink>
      <w:r w:rsidRPr="00A9635C">
        <w:rPr>
          <w:rFonts w:ascii="Arial Narrow" w:hAnsi="Arial Narrow"/>
        </w:rPr>
        <w:t xml:space="preserve">,    </w:t>
      </w:r>
      <w:hyperlink r:id="rId169" w:tgtFrame="_blank" w:history="1">
        <w:r w:rsidRPr="00A9635C">
          <w:rPr>
            <w:rFonts w:ascii="Arial Narrow" w:hAnsi="Arial Narrow"/>
          </w:rPr>
          <w:t>125/08</w:t>
        </w:r>
      </w:hyperlink>
      <w:r w:rsidRPr="00A9635C">
        <w:rPr>
          <w:rFonts w:ascii="Arial Narrow" w:hAnsi="Arial Narrow"/>
        </w:rPr>
        <w:t>, </w:t>
      </w:r>
      <w:hyperlink r:id="rId170" w:tgtFrame="_blank" w:history="1">
        <w:r w:rsidRPr="00A9635C">
          <w:rPr>
            <w:rFonts w:ascii="Arial Narrow" w:hAnsi="Arial Narrow"/>
          </w:rPr>
          <w:t>36/09</w:t>
        </w:r>
      </w:hyperlink>
      <w:r w:rsidRPr="00A9635C">
        <w:rPr>
          <w:rFonts w:ascii="Arial Narrow" w:hAnsi="Arial Narrow"/>
        </w:rPr>
        <w:t>, </w:t>
      </w:r>
      <w:hyperlink r:id="rId171" w:tgtFrame="_blank" w:history="1">
        <w:r w:rsidRPr="00A9635C">
          <w:rPr>
            <w:rFonts w:ascii="Arial Narrow" w:hAnsi="Arial Narrow"/>
          </w:rPr>
          <w:t>36/09</w:t>
        </w:r>
      </w:hyperlink>
      <w:r w:rsidRPr="00A9635C">
        <w:rPr>
          <w:rFonts w:ascii="Arial Narrow" w:hAnsi="Arial Narrow"/>
        </w:rPr>
        <w:t>, </w:t>
      </w:r>
      <w:hyperlink r:id="rId172" w:tgtFrame="_blank" w:history="1">
        <w:r w:rsidRPr="00A9635C">
          <w:rPr>
            <w:rFonts w:ascii="Arial Narrow" w:hAnsi="Arial Narrow"/>
          </w:rPr>
          <w:t>150/11</w:t>
        </w:r>
      </w:hyperlink>
      <w:r w:rsidRPr="00A9635C">
        <w:rPr>
          <w:rFonts w:ascii="Arial Narrow" w:hAnsi="Arial Narrow"/>
        </w:rPr>
        <w:t>, </w:t>
      </w:r>
      <w:hyperlink r:id="rId173" w:tgtFrame="_blank" w:history="1">
        <w:r w:rsidRPr="00A9635C">
          <w:rPr>
            <w:rFonts w:ascii="Arial Narrow" w:hAnsi="Arial Narrow"/>
          </w:rPr>
          <w:t>144/12</w:t>
        </w:r>
      </w:hyperlink>
      <w:r w:rsidRPr="00A9635C">
        <w:rPr>
          <w:rFonts w:ascii="Arial Narrow" w:hAnsi="Arial Narrow"/>
        </w:rPr>
        <w:t>, </w:t>
      </w:r>
      <w:hyperlink r:id="rId174" w:tgtFrame="_blank" w:history="1">
        <w:r w:rsidRPr="00A9635C">
          <w:rPr>
            <w:rFonts w:ascii="Arial Narrow" w:hAnsi="Arial Narrow"/>
          </w:rPr>
          <w:t>19/13</w:t>
        </w:r>
      </w:hyperlink>
      <w:r w:rsidRPr="00A9635C">
        <w:rPr>
          <w:rFonts w:ascii="Arial Narrow" w:hAnsi="Arial Narrow"/>
        </w:rPr>
        <w:t>, </w:t>
      </w:r>
      <w:hyperlink r:id="rId175" w:tgtFrame="_blank" w:history="1">
        <w:r w:rsidRPr="00A9635C">
          <w:rPr>
            <w:rFonts w:ascii="Arial Narrow" w:hAnsi="Arial Narrow"/>
          </w:rPr>
          <w:t>137/15</w:t>
        </w:r>
      </w:hyperlink>
      <w:r w:rsidRPr="00A9635C">
        <w:rPr>
          <w:rFonts w:ascii="Arial Narrow" w:hAnsi="Arial Narrow"/>
        </w:rPr>
        <w:t>, </w:t>
      </w:r>
      <w:hyperlink r:id="rId176" w:tgtFrame="_blank" w:history="1">
        <w:r w:rsidRPr="00A9635C">
          <w:rPr>
            <w:rFonts w:ascii="Arial Narrow" w:hAnsi="Arial Narrow"/>
          </w:rPr>
          <w:t>123/17</w:t>
        </w:r>
      </w:hyperlink>
      <w:r w:rsidRPr="00A9635C">
        <w:rPr>
          <w:rFonts w:ascii="Arial Narrow" w:hAnsi="Arial Narrow"/>
        </w:rPr>
        <w:t>, </w:t>
      </w:r>
      <w:hyperlink r:id="rId177" w:tgtFrame="_blank" w:history="1">
        <w:r w:rsidRPr="00A9635C">
          <w:rPr>
            <w:rFonts w:ascii="Arial Narrow" w:hAnsi="Arial Narrow"/>
          </w:rPr>
          <w:t>98/19</w:t>
        </w:r>
      </w:hyperlink>
      <w:r w:rsidRPr="00A9635C">
        <w:rPr>
          <w:rFonts w:ascii="Arial Narrow" w:hAnsi="Arial Narrow"/>
        </w:rPr>
        <w:t>, </w:t>
      </w:r>
    </w:p>
    <w:p w:rsidR="00A9635C" w:rsidRPr="00A9635C" w:rsidRDefault="00332C5D" w:rsidP="00A9635C">
      <w:pPr>
        <w:rPr>
          <w:rFonts w:ascii="Arial Narrow" w:hAnsi="Arial Narrow"/>
        </w:rPr>
      </w:pPr>
      <w:hyperlink r:id="rId178" w:tgtFrame="_blank" w:history="1">
        <w:r w:rsidR="00A9635C" w:rsidRPr="00A9635C">
          <w:rPr>
            <w:rFonts w:ascii="Arial Narrow" w:hAnsi="Arial Narrow"/>
          </w:rPr>
          <w:t>144/20</w:t>
        </w:r>
      </w:hyperlink>
      <w:r w:rsidR="00A9635C" w:rsidRPr="00A9635C">
        <w:rPr>
          <w:rFonts w:ascii="Arial Narrow" w:hAnsi="Arial Narrow"/>
        </w:rPr>
        <w:t xml:space="preserve">), članka 38. Statuta Općine Dubravica („Službeni glasnik Općine Dubravica“ br. 01/2021) i članka 32a. Pravilnika </w:t>
      </w:r>
      <w:r w:rsidR="00A9635C" w:rsidRPr="00A9635C">
        <w:rPr>
          <w:rFonts w:ascii="Arial Narrow" w:hAnsi="Arial Narrow"/>
          <w:color w:val="000000"/>
        </w:rPr>
        <w:t xml:space="preserve">o radu i unutarnjem redu Jedinstvenog upravnog odjela Općine Dubravica (pročišćeni tekst) („Službeni glasnik Općine Dubravica“ broj 04/19-pročišćeni tekst, 07/2020, 02/2021) </w:t>
      </w:r>
      <w:r w:rsidR="00A9635C" w:rsidRPr="00A9635C">
        <w:rPr>
          <w:rFonts w:ascii="Arial Narrow" w:hAnsi="Arial Narrow"/>
        </w:rPr>
        <w:t>općinski načelnik Općine Dubravica donosi</w:t>
      </w:r>
    </w:p>
    <w:p w:rsidR="00A9635C" w:rsidRPr="00A9635C" w:rsidRDefault="00A9635C" w:rsidP="00A9635C">
      <w:pPr>
        <w:rPr>
          <w:rFonts w:ascii="Arial Narrow" w:hAnsi="Arial Narrow"/>
        </w:rPr>
      </w:pPr>
    </w:p>
    <w:p w:rsidR="00A9635C" w:rsidRPr="00A9635C" w:rsidRDefault="00A9635C" w:rsidP="00A9635C">
      <w:pPr>
        <w:jc w:val="center"/>
        <w:rPr>
          <w:rFonts w:ascii="Arial Narrow" w:hAnsi="Arial Narrow"/>
          <w:b/>
          <w:bCs/>
        </w:rPr>
      </w:pPr>
      <w:r w:rsidRPr="00A9635C">
        <w:rPr>
          <w:rFonts w:ascii="Arial Narrow" w:hAnsi="Arial Narrow"/>
          <w:b/>
          <w:bCs/>
        </w:rPr>
        <w:t>ODLUKU</w:t>
      </w:r>
    </w:p>
    <w:p w:rsidR="00A9635C" w:rsidRPr="00A9635C" w:rsidRDefault="00A9635C" w:rsidP="00A9635C">
      <w:pPr>
        <w:jc w:val="center"/>
        <w:rPr>
          <w:rFonts w:ascii="Arial Narrow" w:hAnsi="Arial Narrow"/>
          <w:b/>
          <w:bCs/>
        </w:rPr>
      </w:pPr>
      <w:r w:rsidRPr="00A9635C">
        <w:rPr>
          <w:rFonts w:ascii="Arial Narrow" w:hAnsi="Arial Narrow"/>
          <w:b/>
          <w:bCs/>
        </w:rPr>
        <w:t xml:space="preserve">o isplati jubilarne nagrade službenicima </w:t>
      </w:r>
    </w:p>
    <w:p w:rsidR="00A9635C" w:rsidRPr="00A9635C" w:rsidRDefault="00A9635C" w:rsidP="00A9635C">
      <w:pPr>
        <w:jc w:val="center"/>
        <w:rPr>
          <w:rFonts w:ascii="Arial Narrow" w:hAnsi="Arial Narrow"/>
          <w:b/>
          <w:bCs/>
        </w:rPr>
      </w:pPr>
      <w:r w:rsidRPr="00A9635C">
        <w:rPr>
          <w:rFonts w:ascii="Arial Narrow" w:hAnsi="Arial Narrow"/>
          <w:b/>
          <w:bCs/>
        </w:rPr>
        <w:t>Jedinstvenog upravnog odjela Općine Dubravica</w:t>
      </w:r>
    </w:p>
    <w:p w:rsidR="00A9635C" w:rsidRPr="00A9635C" w:rsidRDefault="00A9635C" w:rsidP="00A9635C">
      <w:pPr>
        <w:rPr>
          <w:rFonts w:ascii="Arial Narrow" w:hAnsi="Arial Narrow"/>
          <w:b/>
          <w:bCs/>
        </w:rPr>
      </w:pPr>
    </w:p>
    <w:p w:rsidR="00A9635C" w:rsidRPr="00A9635C" w:rsidRDefault="00A9635C" w:rsidP="00A9635C">
      <w:pPr>
        <w:rPr>
          <w:rFonts w:ascii="Arial Narrow" w:hAnsi="Arial Narrow"/>
          <w:b/>
          <w:bCs/>
        </w:rPr>
      </w:pPr>
    </w:p>
    <w:p w:rsidR="00A9635C" w:rsidRPr="00A9635C" w:rsidRDefault="00A9635C" w:rsidP="00A9635C">
      <w:pPr>
        <w:jc w:val="center"/>
        <w:rPr>
          <w:rFonts w:ascii="Arial Narrow" w:hAnsi="Arial Narrow"/>
          <w:b/>
          <w:bCs/>
        </w:rPr>
      </w:pPr>
      <w:r w:rsidRPr="00A9635C">
        <w:rPr>
          <w:rFonts w:ascii="Arial Narrow" w:hAnsi="Arial Narrow"/>
          <w:b/>
          <w:bCs/>
        </w:rPr>
        <w:t>Članak 1.</w:t>
      </w:r>
    </w:p>
    <w:p w:rsidR="00A9635C" w:rsidRPr="00A9635C" w:rsidRDefault="00A9635C" w:rsidP="00A9635C">
      <w:pPr>
        <w:rPr>
          <w:rFonts w:ascii="Arial Narrow" w:hAnsi="Arial Narrow"/>
          <w:bCs/>
        </w:rPr>
      </w:pPr>
      <w:r w:rsidRPr="00A9635C">
        <w:rPr>
          <w:rFonts w:ascii="Arial Narrow" w:hAnsi="Arial Narrow"/>
          <w:bCs/>
        </w:rPr>
        <w:tab/>
        <w:t>Ovom Odlukom odobrava se isplata jubilarne nagrade sljedećim službenicima Jedinstvenog upravnog odjela Općine Dubravica za neprekidnu službu u Općini Dubravica:</w:t>
      </w:r>
    </w:p>
    <w:p w:rsidR="00A9635C" w:rsidRPr="00A9635C" w:rsidRDefault="00A9635C" w:rsidP="00A9635C">
      <w:pPr>
        <w:rPr>
          <w:rFonts w:ascii="Arial Narrow" w:hAnsi="Arial Narrow"/>
          <w:bCs/>
        </w:rPr>
      </w:pPr>
    </w:p>
    <w:p w:rsidR="00A9635C" w:rsidRPr="00A9635C" w:rsidRDefault="00A9635C" w:rsidP="00A9635C">
      <w:pPr>
        <w:rPr>
          <w:rFonts w:ascii="Arial Narrow" w:hAnsi="Arial Narrow"/>
          <w:bCs/>
        </w:rPr>
      </w:pPr>
      <w:r w:rsidRPr="00A9635C">
        <w:rPr>
          <w:rFonts w:ascii="Arial Narrow" w:hAnsi="Arial Narrow"/>
          <w:bCs/>
        </w:rPr>
        <w:tab/>
        <w:t>1. Dragici Stiperski, zaposlenoj u Jedinstvenom upravnom odjelu Općine Dubravica od 01.08.2005. godine, na radnom mjestu VODITELJ RAČUNOVODSTVA, utvrđuje se pravo na jubilarnu nagradu za neprekinutu službu u Općini Dubravica u trajanju od 17 godina u visini neoporezivog iznosa od 2.000,00 kuna/265,45 EUR (fiksni tečaj konverzije 1 EUR=7,53450 HRK);</w:t>
      </w:r>
    </w:p>
    <w:p w:rsidR="00A9635C" w:rsidRPr="00A9635C" w:rsidRDefault="00A9635C" w:rsidP="00A9635C">
      <w:pPr>
        <w:rPr>
          <w:rFonts w:ascii="Arial Narrow" w:hAnsi="Arial Narrow"/>
          <w:bCs/>
        </w:rPr>
      </w:pPr>
    </w:p>
    <w:p w:rsidR="00A9635C" w:rsidRPr="00A9635C" w:rsidRDefault="00A9635C" w:rsidP="00A9635C">
      <w:pPr>
        <w:rPr>
          <w:rFonts w:ascii="Arial Narrow" w:hAnsi="Arial Narrow"/>
          <w:bCs/>
        </w:rPr>
      </w:pPr>
      <w:r w:rsidRPr="00A9635C">
        <w:rPr>
          <w:rFonts w:ascii="Arial Narrow" w:hAnsi="Arial Narrow"/>
          <w:bCs/>
        </w:rPr>
        <w:tab/>
        <w:t>2. Martini Čukman, zaposlenoj u Jedinstvenom upravnom odjelu Općine Dubravica od 23.06.2008. godine, na radnom mjestu VIŠI REFERENT, utvrđuje se pravo na jubilarnu nagradu za neprekinutu službu u Općini Dubravica u trajanju od 14 godina, u visini neoporezivog iznosa od 1.500,00 kuna/199,08 EUR (fiksni tečaj konverzije 1 EUR=7,53450 HRK).</w:t>
      </w:r>
    </w:p>
    <w:p w:rsidR="00A9635C" w:rsidRPr="00A9635C" w:rsidRDefault="00A9635C" w:rsidP="00A9635C">
      <w:pPr>
        <w:rPr>
          <w:rFonts w:ascii="Arial Narrow" w:hAnsi="Arial Narrow"/>
          <w:bCs/>
        </w:rPr>
      </w:pPr>
    </w:p>
    <w:p w:rsidR="00A9635C" w:rsidRPr="00A9635C" w:rsidRDefault="00A9635C" w:rsidP="00A9635C">
      <w:pPr>
        <w:jc w:val="center"/>
        <w:rPr>
          <w:rFonts w:ascii="Arial Narrow" w:hAnsi="Arial Narrow"/>
          <w:b/>
          <w:bCs/>
        </w:rPr>
      </w:pPr>
      <w:r w:rsidRPr="00A9635C">
        <w:rPr>
          <w:rFonts w:ascii="Arial Narrow" w:hAnsi="Arial Narrow"/>
          <w:b/>
          <w:bCs/>
        </w:rPr>
        <w:t>Članak 2.</w:t>
      </w:r>
    </w:p>
    <w:p w:rsidR="00A9635C" w:rsidRPr="00A9635C" w:rsidRDefault="00A9635C" w:rsidP="00A9635C">
      <w:pPr>
        <w:rPr>
          <w:rFonts w:ascii="Arial Narrow" w:hAnsi="Arial Narrow"/>
          <w:bCs/>
        </w:rPr>
      </w:pPr>
      <w:r w:rsidRPr="00A9635C">
        <w:rPr>
          <w:rFonts w:ascii="Arial Narrow" w:hAnsi="Arial Narrow"/>
          <w:bCs/>
        </w:rPr>
        <w:tab/>
        <w:t>Jubilarna nagrada iz čl. 1. ove Odluke isplatiti će se na tekući račun službenika zajedno sa plaćom za  mjesec studeni 2022. godine.</w:t>
      </w:r>
    </w:p>
    <w:p w:rsidR="00A9635C" w:rsidRPr="00A9635C" w:rsidRDefault="00A9635C" w:rsidP="00A9635C">
      <w:pPr>
        <w:rPr>
          <w:rFonts w:ascii="Arial Narrow" w:hAnsi="Arial Narrow"/>
          <w:bCs/>
        </w:rPr>
      </w:pPr>
    </w:p>
    <w:p w:rsidR="00A9635C" w:rsidRPr="00A9635C" w:rsidRDefault="00A9635C" w:rsidP="00A9635C">
      <w:pPr>
        <w:jc w:val="center"/>
        <w:rPr>
          <w:rFonts w:ascii="Arial Narrow" w:hAnsi="Arial Narrow"/>
          <w:b/>
          <w:bCs/>
        </w:rPr>
      </w:pPr>
      <w:r w:rsidRPr="00A9635C">
        <w:rPr>
          <w:rFonts w:ascii="Arial Narrow" w:hAnsi="Arial Narrow"/>
          <w:b/>
          <w:bCs/>
        </w:rPr>
        <w:t>Članak 3.</w:t>
      </w:r>
    </w:p>
    <w:p w:rsidR="00A9635C" w:rsidRPr="00A9635C" w:rsidRDefault="00A9635C" w:rsidP="00A9635C">
      <w:pPr>
        <w:rPr>
          <w:rFonts w:ascii="Arial Narrow" w:hAnsi="Arial Narrow"/>
          <w:bCs/>
        </w:rPr>
      </w:pPr>
      <w:r w:rsidRPr="00A9635C">
        <w:rPr>
          <w:rFonts w:ascii="Arial Narrow" w:hAnsi="Arial Narrow"/>
          <w:bCs/>
        </w:rPr>
        <w:tab/>
        <w:t>Sredstva za isplatu jubilarne nagrade iz čl. 1. ove Odluke planirana su u Proračunu Općine Dubravica za 2022. godinu, na proračunskoj poziciji 3121 – Jubilarne nagrade.</w:t>
      </w:r>
    </w:p>
    <w:p w:rsidR="00A9635C" w:rsidRPr="00A9635C" w:rsidRDefault="00A9635C" w:rsidP="00A9635C">
      <w:pPr>
        <w:rPr>
          <w:rFonts w:ascii="Arial Narrow" w:hAnsi="Arial Narrow"/>
          <w:bCs/>
        </w:rPr>
      </w:pPr>
    </w:p>
    <w:p w:rsidR="00A9635C" w:rsidRPr="00A9635C" w:rsidRDefault="00A9635C" w:rsidP="00A9635C">
      <w:pPr>
        <w:jc w:val="center"/>
        <w:rPr>
          <w:rFonts w:ascii="Arial Narrow" w:hAnsi="Arial Narrow"/>
          <w:b/>
          <w:bCs/>
        </w:rPr>
      </w:pPr>
      <w:r w:rsidRPr="00A9635C">
        <w:rPr>
          <w:rFonts w:ascii="Arial Narrow" w:hAnsi="Arial Narrow"/>
          <w:b/>
          <w:bCs/>
        </w:rPr>
        <w:t>Članak 4.</w:t>
      </w:r>
    </w:p>
    <w:p w:rsidR="00A9635C" w:rsidRPr="00A9635C" w:rsidRDefault="00A9635C" w:rsidP="00A9635C">
      <w:pPr>
        <w:rPr>
          <w:rFonts w:ascii="Arial Narrow" w:hAnsi="Arial Narrow"/>
          <w:bCs/>
        </w:rPr>
      </w:pPr>
      <w:r w:rsidRPr="00A9635C">
        <w:rPr>
          <w:rFonts w:ascii="Arial Narrow" w:hAnsi="Arial Narrow"/>
          <w:bCs/>
        </w:rPr>
        <w:tab/>
        <w:t>Ova Odluka stupa na snagu danom donošenja i objaviti će se u Službenom glasniku Općine Dubravica.</w:t>
      </w:r>
    </w:p>
    <w:p w:rsidR="00A9635C" w:rsidRPr="00A9635C" w:rsidRDefault="00A9635C" w:rsidP="00A9635C">
      <w:pPr>
        <w:rPr>
          <w:rFonts w:ascii="Arial Narrow" w:hAnsi="Arial Narrow"/>
          <w:bCs/>
        </w:rPr>
      </w:pPr>
    </w:p>
    <w:p w:rsidR="00A9635C" w:rsidRPr="00A9635C" w:rsidRDefault="00A9635C" w:rsidP="00A9635C">
      <w:pPr>
        <w:jc w:val="right"/>
        <w:rPr>
          <w:rFonts w:ascii="Arial Narrow" w:hAnsi="Arial Narrow"/>
          <w:bCs/>
        </w:rPr>
      </w:pPr>
      <w:r w:rsidRPr="00A9635C">
        <w:rPr>
          <w:rFonts w:ascii="Arial Narrow" w:hAnsi="Arial Narrow"/>
          <w:bCs/>
        </w:rPr>
        <w:t>OPĆINA DUBRAVICA</w:t>
      </w:r>
    </w:p>
    <w:p w:rsidR="00A9635C" w:rsidRPr="00A9635C" w:rsidRDefault="00A9635C" w:rsidP="00A9635C">
      <w:pPr>
        <w:jc w:val="right"/>
        <w:rPr>
          <w:rFonts w:ascii="Arial Narrow" w:hAnsi="Arial Narrow"/>
          <w:bCs/>
        </w:rPr>
      </w:pPr>
      <w:r w:rsidRPr="00A9635C">
        <w:rPr>
          <w:rFonts w:ascii="Arial Narrow" w:hAnsi="Arial Narrow"/>
          <w:bCs/>
        </w:rPr>
        <w:t>NAČELNIK</w:t>
      </w:r>
    </w:p>
    <w:p w:rsidR="00A9635C" w:rsidRDefault="00A9635C" w:rsidP="00A9635C">
      <w:pPr>
        <w:jc w:val="right"/>
        <w:rPr>
          <w:rFonts w:ascii="Arial Narrow" w:hAnsi="Arial Narrow"/>
          <w:bCs/>
        </w:rPr>
      </w:pPr>
      <w:r w:rsidRPr="00A9635C">
        <w:rPr>
          <w:rFonts w:ascii="Arial Narrow" w:hAnsi="Arial Narrow"/>
          <w:bCs/>
        </w:rPr>
        <w:t>Marin Štritof</w:t>
      </w:r>
    </w:p>
    <w:p w:rsidR="00BF3D7C" w:rsidRPr="00A9635C" w:rsidRDefault="00BF3D7C" w:rsidP="00A9635C">
      <w:pPr>
        <w:jc w:val="right"/>
        <w:rPr>
          <w:rFonts w:ascii="Arial Narrow" w:hAnsi="Arial Narrow"/>
          <w:bCs/>
        </w:rPr>
      </w:pPr>
      <w:r w:rsidRPr="003E0461">
        <w:rPr>
          <w:rFonts w:ascii="Arial Narrow" w:hAnsi="Arial Narrow"/>
          <w:b/>
          <w:noProof/>
          <w:lang w:eastAsia="hr-HR"/>
        </w:rPr>
        <mc:AlternateContent>
          <mc:Choice Requires="wps">
            <w:drawing>
              <wp:anchor distT="0" distB="0" distL="114300" distR="114300" simplePos="0" relativeHeight="251935744" behindDoc="0" locked="0" layoutInCell="1" allowOverlap="1" wp14:anchorId="4648F652" wp14:editId="781E8034">
                <wp:simplePos x="0" y="0"/>
                <wp:positionH relativeFrom="margin">
                  <wp:posOffset>-4445</wp:posOffset>
                </wp:positionH>
                <wp:positionV relativeFrom="paragraph">
                  <wp:posOffset>112395</wp:posOffset>
                </wp:positionV>
                <wp:extent cx="495300" cy="362197"/>
                <wp:effectExtent l="57150" t="114300" r="133350" b="76200"/>
                <wp:wrapNone/>
                <wp:docPr id="45" name="Zaobljeni pravokutnik 23"/>
                <wp:cNvGraphicFramePr/>
                <a:graphic xmlns:a="http://schemas.openxmlformats.org/drawingml/2006/main">
                  <a:graphicData uri="http://schemas.microsoft.com/office/word/2010/wordprocessingShape">
                    <wps:wsp>
                      <wps:cNvSpPr/>
                      <wps:spPr>
                        <a:xfrm>
                          <a:off x="0" y="0"/>
                          <a:ext cx="4953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BF3D7C">
                            <w:pPr>
                              <w:jc w:val="center"/>
                              <w:rPr>
                                <w:rFonts w:ascii="Arial Narrow" w:hAnsi="Arial Narrow"/>
                                <w:sz w:val="24"/>
                                <w:szCs w:val="24"/>
                              </w:rPr>
                            </w:pPr>
                            <w:r>
                              <w:rPr>
                                <w:rFonts w:ascii="Arial Narrow" w:hAnsi="Arial Narrow"/>
                                <w:sz w:val="24"/>
                                <w:szCs w:val="24"/>
                              </w:rPr>
                              <w:t>10</w:t>
                            </w:r>
                          </w:p>
                          <w:p w:rsidR="002C51CA" w:rsidRDefault="002C51CA" w:rsidP="00BF3D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8F652" id="_x0000_s1064" style="position:absolute;left:0;text-align:left;margin-left:-.35pt;margin-top:8.85pt;width:39pt;height:28.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" fillcolor="#afabab" strokecolor="#8e8e8e" strokeweight="1.52778mm">
                <v:stroke linestyle="thickThin"/>
                <v:shadow on="t" color="black" opacity="26214f" origin="-.5,.5" offset=".74836mm,-.74836mm"/>
                <v:textbox>
                  <w:txbxContent>
                    <w:p w:rsidR="002C51CA" w:rsidRPr="00104EAC" w:rsidRDefault="002C51CA" w:rsidP="00BF3D7C">
                      <w:pPr>
                        <w:jc w:val="center"/>
                        <w:rPr>
                          <w:rFonts w:ascii="Arial Narrow" w:hAnsi="Arial Narrow"/>
                          <w:sz w:val="24"/>
                          <w:szCs w:val="24"/>
                        </w:rPr>
                      </w:pPr>
                      <w:r>
                        <w:rPr>
                          <w:rFonts w:ascii="Arial Narrow" w:hAnsi="Arial Narrow"/>
                          <w:sz w:val="24"/>
                          <w:szCs w:val="24"/>
                        </w:rPr>
                        <w:t>10</w:t>
                      </w:r>
                    </w:p>
                    <w:p w:rsidR="002C51CA" w:rsidRDefault="002C51CA" w:rsidP="00BF3D7C">
                      <w:pPr>
                        <w:jc w:val="center"/>
                      </w:pPr>
                    </w:p>
                  </w:txbxContent>
                </v:textbox>
                <w10:wrap anchorx="margin"/>
              </v:roundrect>
            </w:pict>
          </mc:Fallback>
        </mc:AlternateContent>
      </w:r>
    </w:p>
    <w:p w:rsidR="00A9635C" w:rsidRPr="00A9635C" w:rsidRDefault="00A9635C" w:rsidP="00A9635C">
      <w:pPr>
        <w:rPr>
          <w:rFonts w:ascii="Arial Narrow" w:hAnsi="Arial Narrow"/>
        </w:rPr>
      </w:pPr>
    </w:p>
    <w:p w:rsidR="00BF3D7C" w:rsidRDefault="00BF3D7C" w:rsidP="00A9635C">
      <w:pPr>
        <w:rPr>
          <w:rFonts w:ascii="Arial Narrow" w:hAnsi="Arial Narrow"/>
          <w:lang w:eastAsia="hr-HR"/>
        </w:rPr>
      </w:pPr>
    </w:p>
    <w:p w:rsidR="00FE388E" w:rsidRDefault="00FE388E" w:rsidP="00FE388E"/>
    <w:p w:rsidR="00FE388E" w:rsidRPr="00FE388E" w:rsidRDefault="00FE388E" w:rsidP="00FE388E">
      <w:pPr>
        <w:rPr>
          <w:rFonts w:ascii="Arial Narrow" w:hAnsi="Arial Narrow"/>
          <w:b/>
        </w:rPr>
      </w:pPr>
      <w:r w:rsidRPr="00FE388E">
        <w:rPr>
          <w:rFonts w:ascii="Arial Narrow" w:hAnsi="Arial Narrow"/>
          <w:b/>
        </w:rPr>
        <w:t>KLASA: 133-01/22-01/1</w:t>
      </w:r>
    </w:p>
    <w:p w:rsidR="00FE388E" w:rsidRPr="00FE388E" w:rsidRDefault="00FE388E" w:rsidP="00FE388E">
      <w:pPr>
        <w:rPr>
          <w:rFonts w:ascii="Arial Narrow" w:hAnsi="Arial Narrow"/>
          <w:b/>
        </w:rPr>
      </w:pPr>
      <w:r w:rsidRPr="00FE388E">
        <w:rPr>
          <w:rFonts w:ascii="Arial Narrow" w:hAnsi="Arial Narrow"/>
          <w:b/>
        </w:rPr>
        <w:t>URBROJ: 238-40-01-22-2</w:t>
      </w:r>
    </w:p>
    <w:p w:rsidR="00FE388E" w:rsidRPr="00FE388E" w:rsidRDefault="003C6C64" w:rsidP="00FE388E">
      <w:pPr>
        <w:rPr>
          <w:rFonts w:ascii="Arial Narrow" w:hAnsi="Arial Narrow"/>
        </w:rPr>
      </w:pPr>
      <w:r>
        <w:rPr>
          <w:rFonts w:ascii="Arial Narrow" w:hAnsi="Arial Narrow"/>
        </w:rPr>
        <w:t>Dubravica, 24. listopad 2022</w:t>
      </w:r>
      <w:r w:rsidR="00FE388E" w:rsidRPr="00FE388E">
        <w:rPr>
          <w:rFonts w:ascii="Arial Narrow" w:hAnsi="Arial Narrow"/>
        </w:rPr>
        <w:t>. godine</w:t>
      </w:r>
    </w:p>
    <w:p w:rsidR="00FE388E" w:rsidRPr="00FE388E" w:rsidRDefault="00FE388E" w:rsidP="00FE388E">
      <w:pPr>
        <w:rPr>
          <w:rFonts w:ascii="Arial Narrow" w:hAnsi="Arial Narrow"/>
        </w:rPr>
      </w:pPr>
    </w:p>
    <w:p w:rsidR="00FE388E" w:rsidRPr="00FE388E" w:rsidRDefault="00FE388E" w:rsidP="00FE388E">
      <w:pPr>
        <w:rPr>
          <w:rFonts w:ascii="Arial Narrow" w:hAnsi="Arial Narrow"/>
        </w:rPr>
      </w:pPr>
      <w:r w:rsidRPr="00FE388E">
        <w:rPr>
          <w:rFonts w:ascii="Arial Narrow" w:hAnsi="Arial Narrow"/>
        </w:rPr>
        <w:t>Na temelju članka 13. Pravilnika o polaganju državnog ispita („Narodne novine“ broj 70/2020, 39/2022) i članka 38. Statuta Općine Dubravica („Službeni glasnik Općine Dubravica“ br. 01/2021) općinski načelnik Općine Dubravica donosi</w:t>
      </w:r>
    </w:p>
    <w:p w:rsidR="00FE388E" w:rsidRPr="00FE388E" w:rsidRDefault="00FE388E" w:rsidP="00FE388E">
      <w:pPr>
        <w:rPr>
          <w:rFonts w:ascii="Arial Narrow" w:hAnsi="Arial Narrow"/>
        </w:rPr>
      </w:pPr>
    </w:p>
    <w:p w:rsidR="00FE388E" w:rsidRPr="00FE388E" w:rsidRDefault="00FE388E" w:rsidP="00FE388E">
      <w:pPr>
        <w:pStyle w:val="Bezproreda"/>
        <w:jc w:val="center"/>
        <w:rPr>
          <w:rFonts w:ascii="Arial Narrow" w:hAnsi="Arial Narrow"/>
          <w:b/>
        </w:rPr>
      </w:pPr>
      <w:r w:rsidRPr="00FE388E">
        <w:rPr>
          <w:rFonts w:ascii="Arial Narrow" w:hAnsi="Arial Narrow"/>
          <w:b/>
        </w:rPr>
        <w:t>ODLUKU</w:t>
      </w:r>
    </w:p>
    <w:p w:rsidR="00FE388E" w:rsidRPr="00FE388E" w:rsidRDefault="00FE388E" w:rsidP="00FE388E">
      <w:pPr>
        <w:pStyle w:val="Bezproreda"/>
        <w:jc w:val="center"/>
        <w:rPr>
          <w:rFonts w:ascii="Arial Narrow" w:hAnsi="Arial Narrow"/>
          <w:b/>
        </w:rPr>
      </w:pPr>
      <w:r w:rsidRPr="00FE388E">
        <w:rPr>
          <w:rFonts w:ascii="Arial Narrow" w:hAnsi="Arial Narrow"/>
          <w:b/>
        </w:rPr>
        <w:t>o imenovanju ispitnog koordinatora Općine Dubravica</w:t>
      </w:r>
    </w:p>
    <w:p w:rsidR="00FE388E" w:rsidRPr="00FE388E" w:rsidRDefault="00FE388E" w:rsidP="00FE388E">
      <w:pPr>
        <w:pStyle w:val="Bezproreda"/>
        <w:jc w:val="center"/>
        <w:rPr>
          <w:rFonts w:ascii="Arial Narrow" w:hAnsi="Arial Narrow"/>
          <w:b/>
        </w:rPr>
      </w:pPr>
      <w:r w:rsidRPr="00FE388E">
        <w:rPr>
          <w:rFonts w:ascii="Arial Narrow" w:hAnsi="Arial Narrow"/>
          <w:b/>
        </w:rPr>
        <w:t>za prijavljivanje kandidata na državni ispit</w:t>
      </w:r>
    </w:p>
    <w:p w:rsidR="00FE388E" w:rsidRPr="00FE388E" w:rsidRDefault="00FE388E" w:rsidP="00FE388E">
      <w:pPr>
        <w:pStyle w:val="Bezproreda"/>
        <w:jc w:val="center"/>
        <w:rPr>
          <w:rFonts w:ascii="Arial Narrow" w:hAnsi="Arial Narrow"/>
          <w:b/>
        </w:rPr>
      </w:pPr>
    </w:p>
    <w:p w:rsidR="00FE388E" w:rsidRPr="00FE388E" w:rsidRDefault="00FE388E" w:rsidP="00FE388E">
      <w:pPr>
        <w:pStyle w:val="Bezproreda"/>
        <w:jc w:val="center"/>
        <w:rPr>
          <w:rFonts w:ascii="Arial Narrow" w:hAnsi="Arial Narrow"/>
          <w:b/>
        </w:rPr>
      </w:pPr>
      <w:r w:rsidRPr="00FE388E">
        <w:rPr>
          <w:rFonts w:ascii="Arial Narrow" w:hAnsi="Arial Narrow"/>
          <w:b/>
        </w:rPr>
        <w:t>Članak 1.</w:t>
      </w:r>
    </w:p>
    <w:p w:rsidR="00FE388E" w:rsidRPr="00FE388E" w:rsidRDefault="00FE388E" w:rsidP="00FE388E">
      <w:pPr>
        <w:pStyle w:val="Uvuenotijeloteksta"/>
        <w:rPr>
          <w:rFonts w:ascii="Arial Narrow" w:hAnsi="Arial Narrow"/>
          <w:sz w:val="22"/>
          <w:szCs w:val="22"/>
        </w:rPr>
      </w:pPr>
      <w:r w:rsidRPr="00FE388E">
        <w:rPr>
          <w:rFonts w:ascii="Arial Narrow" w:hAnsi="Arial Narrow"/>
          <w:sz w:val="22"/>
          <w:szCs w:val="22"/>
        </w:rPr>
        <w:t xml:space="preserve">Ovom Odlukom imenuje se za ispitnog koordinatora Općine Dubravica za prijavljivanje kandidata na državni ispit: </w:t>
      </w:r>
    </w:p>
    <w:p w:rsidR="00FE388E" w:rsidRPr="00FE388E" w:rsidRDefault="00FE388E" w:rsidP="00FE388E">
      <w:pPr>
        <w:pStyle w:val="Uvuenotijeloteksta"/>
        <w:rPr>
          <w:rFonts w:ascii="Arial Narrow" w:hAnsi="Arial Narrow"/>
          <w:sz w:val="22"/>
          <w:szCs w:val="22"/>
        </w:rPr>
      </w:pPr>
    </w:p>
    <w:p w:rsidR="00FE388E" w:rsidRPr="00FE388E" w:rsidRDefault="00FE388E" w:rsidP="00FE388E">
      <w:pPr>
        <w:pStyle w:val="Uvuenotijeloteksta"/>
        <w:rPr>
          <w:rFonts w:ascii="Arial Narrow" w:hAnsi="Arial Narrow"/>
          <w:sz w:val="22"/>
          <w:szCs w:val="22"/>
        </w:rPr>
      </w:pPr>
      <w:r w:rsidRPr="00FE388E">
        <w:rPr>
          <w:rFonts w:ascii="Arial Narrow" w:hAnsi="Arial Narrow"/>
          <w:sz w:val="22"/>
          <w:szCs w:val="22"/>
        </w:rPr>
        <w:t>-  Martina Čukman, viša referentica Jedinstvenog upravnog odjel Općine Dubravica</w:t>
      </w:r>
    </w:p>
    <w:p w:rsidR="00FE388E" w:rsidRPr="00FE388E" w:rsidRDefault="00FE388E" w:rsidP="00FE388E">
      <w:pPr>
        <w:pStyle w:val="Uvuenotijeloteksta"/>
        <w:ind w:firstLine="0"/>
        <w:rPr>
          <w:rFonts w:ascii="Arial Narrow" w:hAnsi="Arial Narrow"/>
          <w:sz w:val="22"/>
          <w:szCs w:val="22"/>
        </w:rPr>
      </w:pPr>
    </w:p>
    <w:p w:rsidR="00FE388E" w:rsidRPr="00FE388E" w:rsidRDefault="00FE388E" w:rsidP="00FE388E">
      <w:pPr>
        <w:pStyle w:val="Uvuenotijeloteksta"/>
        <w:ind w:firstLine="0"/>
        <w:jc w:val="center"/>
        <w:rPr>
          <w:rFonts w:ascii="Arial Narrow" w:hAnsi="Arial Narrow"/>
          <w:b/>
          <w:sz w:val="22"/>
          <w:szCs w:val="22"/>
        </w:rPr>
      </w:pPr>
      <w:r w:rsidRPr="00FE388E">
        <w:rPr>
          <w:rFonts w:ascii="Arial Narrow" w:hAnsi="Arial Narrow"/>
          <w:b/>
          <w:sz w:val="22"/>
          <w:szCs w:val="22"/>
        </w:rPr>
        <w:t>Članak 2.</w:t>
      </w:r>
    </w:p>
    <w:p w:rsidR="00FE388E" w:rsidRPr="00FE388E" w:rsidRDefault="00FE388E" w:rsidP="00FE388E">
      <w:pPr>
        <w:pStyle w:val="Uvuenotijeloteksta"/>
        <w:ind w:firstLine="0"/>
        <w:rPr>
          <w:rFonts w:ascii="Arial Narrow" w:hAnsi="Arial Narrow"/>
          <w:sz w:val="22"/>
          <w:szCs w:val="22"/>
        </w:rPr>
      </w:pPr>
      <w:r w:rsidRPr="00FE388E">
        <w:rPr>
          <w:rFonts w:ascii="Arial Narrow" w:hAnsi="Arial Narrow"/>
          <w:sz w:val="22"/>
          <w:szCs w:val="22"/>
        </w:rPr>
        <w:tab/>
        <w:t>Ispitni koordinator iz članka 1. ove Odluke dužan je prijaviti kandidata za polaganje državnog ispita, zaprimati akte u svezi s polaganjem ispita te unositi statusne promjene kandidata u ADI sustav (aplikacija za državni ispit).</w:t>
      </w:r>
    </w:p>
    <w:p w:rsidR="00FE388E" w:rsidRPr="00FE388E" w:rsidRDefault="00FE388E" w:rsidP="00FE388E">
      <w:pPr>
        <w:pStyle w:val="Uvuenotijeloteksta"/>
        <w:ind w:firstLine="0"/>
        <w:rPr>
          <w:rFonts w:ascii="Arial Narrow" w:hAnsi="Arial Narrow"/>
          <w:sz w:val="22"/>
          <w:szCs w:val="22"/>
        </w:rPr>
      </w:pPr>
      <w:r w:rsidRPr="00FE388E">
        <w:rPr>
          <w:rFonts w:ascii="Arial Narrow" w:hAnsi="Arial Narrow"/>
          <w:sz w:val="22"/>
          <w:szCs w:val="22"/>
        </w:rPr>
        <w:tab/>
        <w:t>Ispitni koordinator iz članka 1. ove Odluke na temelju pisanog zahtjeva kandidata za pristupanje polaganju državnog ispita provjerava u osobnom očevidniku, odnosno službenoj dokumentaciji ispunjava li kandidat uvjete za pristupanje polaganju državnog ispita.</w:t>
      </w:r>
    </w:p>
    <w:p w:rsidR="00FE388E" w:rsidRPr="00FE388E" w:rsidRDefault="00FE388E" w:rsidP="00FE388E">
      <w:pPr>
        <w:pStyle w:val="Uvuenotijeloteksta"/>
        <w:ind w:firstLine="0"/>
        <w:rPr>
          <w:rFonts w:ascii="Arial Narrow" w:hAnsi="Arial Narrow"/>
          <w:sz w:val="22"/>
          <w:szCs w:val="22"/>
        </w:rPr>
      </w:pPr>
      <w:r w:rsidRPr="00FE388E">
        <w:rPr>
          <w:rFonts w:ascii="Arial Narrow" w:hAnsi="Arial Narrow"/>
          <w:sz w:val="22"/>
          <w:szCs w:val="22"/>
        </w:rPr>
        <w:tab/>
        <w:t>Prijavu kandidata koji ispunjava uvjete za polaganje ispita ispitni koordinator provodi unosom prijave i upisom svih potrebnih podataka o kandidatu u ADI sustav.</w:t>
      </w:r>
    </w:p>
    <w:p w:rsidR="00FE388E" w:rsidRPr="00FE388E" w:rsidRDefault="00FE388E" w:rsidP="00FE388E">
      <w:pPr>
        <w:pStyle w:val="Uvuenotijeloteksta"/>
        <w:ind w:firstLine="0"/>
        <w:rPr>
          <w:rFonts w:ascii="Arial Narrow" w:hAnsi="Arial Narrow"/>
          <w:sz w:val="22"/>
          <w:szCs w:val="22"/>
        </w:rPr>
      </w:pPr>
      <w:r w:rsidRPr="00FE388E">
        <w:rPr>
          <w:rFonts w:ascii="Arial Narrow" w:hAnsi="Arial Narrow"/>
          <w:sz w:val="22"/>
          <w:szCs w:val="22"/>
        </w:rPr>
        <w:tab/>
        <w:t>Ispitni koordinator dostavlja kandidatu pismena u postupku polaganja državnog ispita.</w:t>
      </w:r>
    </w:p>
    <w:p w:rsidR="00FE388E" w:rsidRPr="00FE388E" w:rsidRDefault="00FE388E" w:rsidP="00FE388E">
      <w:pPr>
        <w:pStyle w:val="Uvuenotijeloteksta"/>
        <w:ind w:firstLine="0"/>
        <w:rPr>
          <w:rFonts w:ascii="Arial Narrow" w:hAnsi="Arial Narrow"/>
          <w:sz w:val="22"/>
          <w:szCs w:val="22"/>
        </w:rPr>
      </w:pPr>
      <w:r w:rsidRPr="00FE388E">
        <w:rPr>
          <w:rFonts w:ascii="Arial Narrow" w:hAnsi="Arial Narrow"/>
          <w:sz w:val="22"/>
          <w:szCs w:val="22"/>
        </w:rPr>
        <w:tab/>
        <w:t xml:space="preserve">Ispitni koordinator dužan se pridržavati svih propisanih odredbi Pravilnika o polaganju državnog ispita („Narodne novine“ broj 70/2020, 39/2022) vezano za prijavu kandidata na državni ispit, zaprimanje akata u svezi s polaganjem ispita te rada u ADI sustavu. </w:t>
      </w:r>
    </w:p>
    <w:p w:rsidR="00FE388E" w:rsidRPr="00FE388E" w:rsidRDefault="00FE388E" w:rsidP="00FE388E">
      <w:pPr>
        <w:pStyle w:val="Uvuenotijeloteksta"/>
        <w:ind w:firstLine="0"/>
        <w:rPr>
          <w:rFonts w:ascii="Arial Narrow" w:hAnsi="Arial Narrow"/>
          <w:sz w:val="22"/>
          <w:szCs w:val="22"/>
        </w:rPr>
      </w:pPr>
      <w:r w:rsidRPr="00FE388E">
        <w:rPr>
          <w:rFonts w:ascii="Arial Narrow" w:hAnsi="Arial Narrow"/>
          <w:sz w:val="22"/>
          <w:szCs w:val="22"/>
        </w:rPr>
        <w:tab/>
      </w:r>
    </w:p>
    <w:p w:rsidR="00FE388E" w:rsidRPr="00FE388E" w:rsidRDefault="00FE388E" w:rsidP="00FE388E">
      <w:pPr>
        <w:pStyle w:val="Bezproreda"/>
        <w:jc w:val="both"/>
        <w:rPr>
          <w:rFonts w:ascii="Arial Narrow" w:hAnsi="Arial Narrow"/>
        </w:rPr>
      </w:pPr>
      <w:r w:rsidRPr="00FE388E">
        <w:rPr>
          <w:rFonts w:ascii="Arial Narrow" w:hAnsi="Arial Narrow"/>
        </w:rPr>
        <w:tab/>
      </w:r>
      <w:r w:rsidRPr="00FE388E">
        <w:rPr>
          <w:rFonts w:ascii="Arial Narrow" w:hAnsi="Arial Narrow"/>
        </w:rPr>
        <w:tab/>
      </w:r>
      <w:r w:rsidRPr="00FE388E">
        <w:rPr>
          <w:rFonts w:ascii="Arial Narrow" w:hAnsi="Arial Narrow"/>
        </w:rPr>
        <w:tab/>
      </w:r>
    </w:p>
    <w:p w:rsidR="00FE388E" w:rsidRPr="00FE388E" w:rsidRDefault="00FE388E" w:rsidP="00FE388E">
      <w:pPr>
        <w:pStyle w:val="Uvuenotijeloteksta"/>
        <w:ind w:firstLine="0"/>
        <w:jc w:val="center"/>
        <w:rPr>
          <w:rFonts w:ascii="Arial Narrow" w:hAnsi="Arial Narrow"/>
          <w:b/>
          <w:sz w:val="22"/>
          <w:szCs w:val="22"/>
        </w:rPr>
      </w:pPr>
      <w:r w:rsidRPr="00FE388E">
        <w:rPr>
          <w:rFonts w:ascii="Arial Narrow" w:hAnsi="Arial Narrow"/>
          <w:b/>
          <w:sz w:val="22"/>
          <w:szCs w:val="22"/>
        </w:rPr>
        <w:t>Članak 3.</w:t>
      </w:r>
    </w:p>
    <w:p w:rsidR="00FE388E" w:rsidRPr="00FE388E" w:rsidRDefault="00FE388E" w:rsidP="00FE388E">
      <w:pPr>
        <w:pStyle w:val="Uvuenotijeloteksta"/>
        <w:rPr>
          <w:rFonts w:ascii="Arial Narrow" w:hAnsi="Arial Narrow"/>
          <w:sz w:val="22"/>
          <w:szCs w:val="22"/>
        </w:rPr>
      </w:pPr>
      <w:r w:rsidRPr="00FE388E">
        <w:rPr>
          <w:rFonts w:ascii="Arial Narrow" w:hAnsi="Arial Narrow"/>
          <w:sz w:val="22"/>
          <w:szCs w:val="22"/>
        </w:rPr>
        <w:t>Ova Odluka stupa na snagu danom donošenja, a objaviti će se u Službe</w:t>
      </w:r>
      <w:r>
        <w:rPr>
          <w:rFonts w:ascii="Arial Narrow" w:hAnsi="Arial Narrow"/>
          <w:sz w:val="22"/>
          <w:szCs w:val="22"/>
        </w:rPr>
        <w:t xml:space="preserve">nom glasniku Općine Dubravica. </w:t>
      </w:r>
    </w:p>
    <w:p w:rsidR="00FE388E" w:rsidRPr="00FE388E" w:rsidRDefault="00FE388E" w:rsidP="00FE388E">
      <w:pPr>
        <w:rPr>
          <w:rFonts w:ascii="Arial Narrow" w:hAnsi="Arial Narrow"/>
        </w:rPr>
      </w:pPr>
    </w:p>
    <w:p w:rsidR="00FE388E" w:rsidRPr="00FE388E" w:rsidRDefault="00FE388E" w:rsidP="00FE388E">
      <w:pPr>
        <w:jc w:val="right"/>
        <w:rPr>
          <w:rFonts w:ascii="Arial Narrow" w:hAnsi="Arial Narrow"/>
        </w:rPr>
      </w:pP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t>NAČELNIK OPĆINE DUBRAVICA</w:t>
      </w:r>
    </w:p>
    <w:p w:rsidR="00FE388E" w:rsidRDefault="00FE388E" w:rsidP="00FE388E">
      <w:pPr>
        <w:jc w:val="right"/>
        <w:rPr>
          <w:rFonts w:ascii="Arial Narrow" w:hAnsi="Arial Narrow"/>
        </w:rPr>
      </w:pP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r>
      <w:r w:rsidRPr="00FE388E">
        <w:rPr>
          <w:rFonts w:ascii="Arial Narrow" w:hAnsi="Arial Narrow"/>
        </w:rPr>
        <w:tab/>
        <w:t>Marin Štritof</w:t>
      </w:r>
    </w:p>
    <w:p w:rsidR="008C2B5C" w:rsidRPr="00FE388E" w:rsidRDefault="008C2B5C" w:rsidP="00FE388E">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37792" behindDoc="0" locked="0" layoutInCell="1" allowOverlap="1" wp14:anchorId="518645E9" wp14:editId="2734E692">
                <wp:simplePos x="0" y="0"/>
                <wp:positionH relativeFrom="margin">
                  <wp:posOffset>0</wp:posOffset>
                </wp:positionH>
                <wp:positionV relativeFrom="paragraph">
                  <wp:posOffset>113665</wp:posOffset>
                </wp:positionV>
                <wp:extent cx="495300" cy="362197"/>
                <wp:effectExtent l="57150" t="114300" r="133350" b="76200"/>
                <wp:wrapNone/>
                <wp:docPr id="7" name="Zaobljeni pravokutnik 23"/>
                <wp:cNvGraphicFramePr/>
                <a:graphic xmlns:a="http://schemas.openxmlformats.org/drawingml/2006/main">
                  <a:graphicData uri="http://schemas.microsoft.com/office/word/2010/wordprocessingShape">
                    <wps:wsp>
                      <wps:cNvSpPr/>
                      <wps:spPr>
                        <a:xfrm>
                          <a:off x="0" y="0"/>
                          <a:ext cx="4953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8C2B5C">
                            <w:pPr>
                              <w:jc w:val="center"/>
                              <w:rPr>
                                <w:rFonts w:ascii="Arial Narrow" w:hAnsi="Arial Narrow"/>
                                <w:sz w:val="24"/>
                                <w:szCs w:val="24"/>
                              </w:rPr>
                            </w:pPr>
                            <w:r>
                              <w:rPr>
                                <w:rFonts w:ascii="Arial Narrow" w:hAnsi="Arial Narrow"/>
                                <w:sz w:val="24"/>
                                <w:szCs w:val="24"/>
                              </w:rPr>
                              <w:t>11</w:t>
                            </w:r>
                          </w:p>
                          <w:p w:rsidR="002C51CA" w:rsidRDefault="002C51CA" w:rsidP="008C2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645E9" id="_x0000_s1065" style="position:absolute;left:0;text-align:left;margin-left:0;margin-top:8.95pt;width:39pt;height:28.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" fillcolor="#afabab" strokecolor="#8e8e8e" strokeweight="1.52778mm">
                <v:stroke linestyle="thickThin"/>
                <v:shadow on="t" color="black" opacity="26214f" origin="-.5,.5" offset=".74836mm,-.74836mm"/>
                <v:textbox>
                  <w:txbxContent>
                    <w:p w:rsidR="002C51CA" w:rsidRPr="00104EAC" w:rsidRDefault="002C51CA" w:rsidP="008C2B5C">
                      <w:pPr>
                        <w:jc w:val="center"/>
                        <w:rPr>
                          <w:rFonts w:ascii="Arial Narrow" w:hAnsi="Arial Narrow"/>
                          <w:sz w:val="24"/>
                          <w:szCs w:val="24"/>
                        </w:rPr>
                      </w:pPr>
                      <w:r>
                        <w:rPr>
                          <w:rFonts w:ascii="Arial Narrow" w:hAnsi="Arial Narrow"/>
                          <w:sz w:val="24"/>
                          <w:szCs w:val="24"/>
                        </w:rPr>
                        <w:t>11</w:t>
                      </w:r>
                    </w:p>
                    <w:p w:rsidR="002C51CA" w:rsidRDefault="002C51CA" w:rsidP="008C2B5C">
                      <w:pPr>
                        <w:jc w:val="center"/>
                      </w:pPr>
                    </w:p>
                  </w:txbxContent>
                </v:textbox>
                <w10:wrap anchorx="margin"/>
              </v:roundrect>
            </w:pict>
          </mc:Fallback>
        </mc:AlternateContent>
      </w:r>
    </w:p>
    <w:p w:rsidR="00FE388E" w:rsidRPr="00FE388E" w:rsidRDefault="00FE388E" w:rsidP="00FE388E">
      <w:pPr>
        <w:rPr>
          <w:rFonts w:ascii="Arial Narrow" w:hAnsi="Arial Narrow"/>
        </w:rPr>
      </w:pPr>
    </w:p>
    <w:p w:rsidR="0016410A" w:rsidRPr="00CF346D" w:rsidRDefault="00FE388E" w:rsidP="0016410A">
      <w:pPr>
        <w:rPr>
          <w:b/>
        </w:rPr>
      </w:pPr>
      <w:r w:rsidRPr="00FE388E">
        <w:rPr>
          <w:rFonts w:ascii="Arial Narrow" w:hAnsi="Arial Narrow"/>
        </w:rPr>
        <w:tab/>
      </w:r>
    </w:p>
    <w:p w:rsidR="0016410A" w:rsidRPr="0016410A" w:rsidRDefault="0016410A" w:rsidP="0016410A">
      <w:pPr>
        <w:rPr>
          <w:rFonts w:ascii="Arial Narrow" w:hAnsi="Arial Narrow"/>
          <w:b/>
        </w:rPr>
      </w:pPr>
      <w:r w:rsidRPr="0016410A">
        <w:rPr>
          <w:rFonts w:ascii="Arial Narrow" w:hAnsi="Arial Narrow"/>
          <w:b/>
        </w:rPr>
        <w:t>KLASA: 120-01/22-01/1</w:t>
      </w:r>
    </w:p>
    <w:p w:rsidR="0016410A" w:rsidRPr="0016410A" w:rsidRDefault="0016410A" w:rsidP="0016410A">
      <w:pPr>
        <w:rPr>
          <w:rFonts w:ascii="Arial Narrow" w:hAnsi="Arial Narrow"/>
          <w:b/>
        </w:rPr>
      </w:pPr>
      <w:r w:rsidRPr="0016410A">
        <w:rPr>
          <w:rFonts w:ascii="Arial Narrow" w:hAnsi="Arial Narrow"/>
          <w:b/>
        </w:rPr>
        <w:t>URBROJ: 238-40-01-22-1</w:t>
      </w:r>
    </w:p>
    <w:p w:rsidR="0016410A" w:rsidRPr="0016410A" w:rsidRDefault="0016410A" w:rsidP="0016410A">
      <w:pPr>
        <w:rPr>
          <w:rFonts w:ascii="Arial Narrow" w:hAnsi="Arial Narrow"/>
        </w:rPr>
      </w:pPr>
      <w:r w:rsidRPr="0016410A">
        <w:rPr>
          <w:rFonts w:ascii="Arial Narrow" w:hAnsi="Arial Narrow"/>
        </w:rPr>
        <w:t>Dubravica, 02. studeni 2022. godine</w:t>
      </w:r>
    </w:p>
    <w:p w:rsidR="0016410A" w:rsidRPr="0016410A" w:rsidRDefault="0016410A" w:rsidP="0016410A">
      <w:pPr>
        <w:rPr>
          <w:rFonts w:ascii="Arial Narrow" w:hAnsi="Arial Narrow"/>
        </w:rPr>
      </w:pPr>
    </w:p>
    <w:p w:rsidR="0016410A" w:rsidRPr="0016410A" w:rsidRDefault="0016410A" w:rsidP="0016410A">
      <w:pPr>
        <w:rPr>
          <w:rFonts w:ascii="Arial Narrow" w:hAnsi="Arial Narrow"/>
        </w:rPr>
      </w:pPr>
      <w:r w:rsidRPr="0016410A">
        <w:rPr>
          <w:rFonts w:ascii="Arial Narrow" w:hAnsi="Arial Narrow"/>
        </w:rPr>
        <w:t>Na temelju članka 9. stavka 2. Zakona o plaćama u lokalnoj i područnoj (regionalnoj) samoupravi („Narodne novine“ broj 28/10) i članka 38. Statuta Općine Dubravica („Službeni glasnik Općine Dubravica“ br. 01/2021) općinski načelnik Općine Dubravica donosi</w:t>
      </w:r>
    </w:p>
    <w:p w:rsidR="0016410A" w:rsidRPr="0016410A" w:rsidRDefault="0016410A" w:rsidP="0016410A">
      <w:pPr>
        <w:rPr>
          <w:rFonts w:ascii="Arial Narrow" w:hAnsi="Arial Narrow"/>
        </w:rPr>
      </w:pPr>
    </w:p>
    <w:p w:rsidR="0016410A" w:rsidRPr="0016410A" w:rsidRDefault="0016410A" w:rsidP="0016410A">
      <w:pPr>
        <w:pStyle w:val="Bezproreda"/>
        <w:jc w:val="center"/>
        <w:rPr>
          <w:rFonts w:ascii="Arial Narrow" w:hAnsi="Arial Narrow"/>
          <w:b/>
        </w:rPr>
      </w:pPr>
      <w:r w:rsidRPr="0016410A">
        <w:rPr>
          <w:rFonts w:ascii="Arial Narrow" w:hAnsi="Arial Narrow"/>
          <w:b/>
        </w:rPr>
        <w:t>ODLUKU</w:t>
      </w:r>
    </w:p>
    <w:p w:rsidR="0016410A" w:rsidRPr="0016410A" w:rsidRDefault="0016410A" w:rsidP="0016410A">
      <w:pPr>
        <w:pStyle w:val="Bezproreda"/>
        <w:jc w:val="center"/>
        <w:rPr>
          <w:rFonts w:ascii="Arial Narrow" w:hAnsi="Arial Narrow"/>
          <w:b/>
        </w:rPr>
      </w:pPr>
      <w:r w:rsidRPr="0016410A">
        <w:rPr>
          <w:rFonts w:ascii="Arial Narrow" w:hAnsi="Arial Narrow"/>
          <w:b/>
        </w:rPr>
        <w:t xml:space="preserve">o visini osnovice za obračun plaće službenika </w:t>
      </w:r>
    </w:p>
    <w:p w:rsidR="0016410A" w:rsidRPr="0016410A" w:rsidRDefault="0016410A" w:rsidP="0016410A">
      <w:pPr>
        <w:pStyle w:val="Bezproreda"/>
        <w:jc w:val="center"/>
        <w:rPr>
          <w:rFonts w:ascii="Arial Narrow" w:hAnsi="Arial Narrow"/>
          <w:b/>
        </w:rPr>
      </w:pPr>
      <w:r w:rsidRPr="0016410A">
        <w:rPr>
          <w:rFonts w:ascii="Arial Narrow" w:hAnsi="Arial Narrow"/>
          <w:b/>
        </w:rPr>
        <w:t>Jedinstvenog upravnog odjela Općine Dubravica</w:t>
      </w:r>
    </w:p>
    <w:p w:rsidR="0016410A" w:rsidRPr="0016410A" w:rsidRDefault="0016410A" w:rsidP="0016410A">
      <w:pPr>
        <w:pStyle w:val="Bezproreda"/>
        <w:jc w:val="center"/>
        <w:rPr>
          <w:rFonts w:ascii="Arial Narrow" w:hAnsi="Arial Narrow"/>
          <w:b/>
        </w:rPr>
      </w:pPr>
    </w:p>
    <w:p w:rsidR="0016410A" w:rsidRPr="0016410A" w:rsidRDefault="0016410A" w:rsidP="0016410A">
      <w:pPr>
        <w:pStyle w:val="Bezproreda"/>
        <w:jc w:val="center"/>
        <w:rPr>
          <w:rFonts w:ascii="Arial Narrow" w:hAnsi="Arial Narrow"/>
          <w:b/>
        </w:rPr>
      </w:pPr>
      <w:r w:rsidRPr="0016410A">
        <w:rPr>
          <w:rFonts w:ascii="Arial Narrow" w:hAnsi="Arial Narrow"/>
          <w:b/>
        </w:rPr>
        <w:t>Članak 1.</w:t>
      </w:r>
    </w:p>
    <w:p w:rsidR="0016410A" w:rsidRPr="0016410A" w:rsidRDefault="0016410A" w:rsidP="0016410A">
      <w:pPr>
        <w:pStyle w:val="Uvuenotijeloteksta"/>
        <w:rPr>
          <w:rFonts w:ascii="Arial Narrow" w:hAnsi="Arial Narrow"/>
          <w:sz w:val="22"/>
          <w:szCs w:val="22"/>
        </w:rPr>
      </w:pPr>
      <w:r w:rsidRPr="0016410A">
        <w:rPr>
          <w:rFonts w:ascii="Arial Narrow" w:hAnsi="Arial Narrow"/>
          <w:sz w:val="22"/>
          <w:szCs w:val="22"/>
        </w:rPr>
        <w:t>Ovom Odlukom određuje se osnovica za obračun plaće službenika Jedinstvenog upravnog odjela Općine Dubravica kako slijedi:</w:t>
      </w:r>
    </w:p>
    <w:p w:rsidR="0016410A" w:rsidRPr="0016410A" w:rsidRDefault="0016410A" w:rsidP="0016410A">
      <w:pPr>
        <w:pStyle w:val="Uvuenotijeloteksta"/>
        <w:rPr>
          <w:rFonts w:ascii="Arial Narrow" w:hAnsi="Arial Narrow"/>
          <w:sz w:val="22"/>
          <w:szCs w:val="22"/>
        </w:rPr>
      </w:pPr>
      <w:r w:rsidRPr="0016410A">
        <w:rPr>
          <w:rFonts w:ascii="Arial Narrow" w:hAnsi="Arial Narrow"/>
          <w:sz w:val="22"/>
          <w:szCs w:val="22"/>
        </w:rPr>
        <w:t>- od 1. studenog 2022. godine do 31. prosinca 2022. godine 6.663,47 kuna bruto (884,39 eura, fiksni tečaj konverzije 1 EUR=7,53450 HRK)</w:t>
      </w:r>
    </w:p>
    <w:p w:rsidR="0016410A" w:rsidRPr="0016410A" w:rsidRDefault="0016410A" w:rsidP="0016410A">
      <w:pPr>
        <w:pStyle w:val="Uvuenotijeloteksta"/>
        <w:rPr>
          <w:rFonts w:ascii="Arial Narrow" w:hAnsi="Arial Narrow"/>
          <w:sz w:val="22"/>
          <w:szCs w:val="22"/>
        </w:rPr>
      </w:pPr>
    </w:p>
    <w:p w:rsidR="0016410A" w:rsidRPr="0016410A" w:rsidRDefault="0016410A" w:rsidP="0016410A">
      <w:pPr>
        <w:pStyle w:val="Uvuenotijeloteksta"/>
        <w:rPr>
          <w:rFonts w:ascii="Arial Narrow" w:hAnsi="Arial Narrow"/>
          <w:sz w:val="22"/>
          <w:szCs w:val="22"/>
        </w:rPr>
      </w:pPr>
      <w:r w:rsidRPr="0016410A">
        <w:rPr>
          <w:rFonts w:ascii="Arial Narrow" w:hAnsi="Arial Narrow"/>
          <w:sz w:val="22"/>
          <w:szCs w:val="22"/>
        </w:rPr>
        <w:t>- od 1. siječnja 2023. godine do 31. ožujka 2023. godine 884,39 eura bruto</w:t>
      </w:r>
    </w:p>
    <w:p w:rsidR="0016410A" w:rsidRPr="0016410A" w:rsidRDefault="0016410A" w:rsidP="0016410A">
      <w:pPr>
        <w:pStyle w:val="Uvuenotijeloteksta"/>
        <w:ind w:firstLine="0"/>
        <w:rPr>
          <w:rFonts w:ascii="Arial Narrow" w:hAnsi="Arial Narrow"/>
          <w:sz w:val="22"/>
          <w:szCs w:val="22"/>
        </w:rPr>
      </w:pPr>
      <w:r w:rsidRPr="0016410A">
        <w:rPr>
          <w:rFonts w:ascii="Arial Narrow" w:hAnsi="Arial Narrow"/>
          <w:sz w:val="22"/>
          <w:szCs w:val="22"/>
        </w:rPr>
        <w:t>(6.663,47 kuna, fiksni tečaj konverzije 1 EUR=7,53450 HRK)</w:t>
      </w:r>
    </w:p>
    <w:p w:rsidR="0016410A" w:rsidRPr="0016410A" w:rsidRDefault="0016410A" w:rsidP="0016410A">
      <w:pPr>
        <w:pStyle w:val="Uvuenotijeloteksta"/>
        <w:rPr>
          <w:rFonts w:ascii="Arial Narrow" w:hAnsi="Arial Narrow"/>
          <w:sz w:val="22"/>
          <w:szCs w:val="22"/>
        </w:rPr>
      </w:pPr>
    </w:p>
    <w:p w:rsidR="0016410A" w:rsidRPr="0016410A" w:rsidRDefault="0016410A" w:rsidP="0016410A">
      <w:pPr>
        <w:pStyle w:val="Uvuenotijeloteksta"/>
        <w:rPr>
          <w:rFonts w:ascii="Arial Narrow" w:hAnsi="Arial Narrow"/>
          <w:sz w:val="22"/>
          <w:szCs w:val="22"/>
        </w:rPr>
      </w:pPr>
      <w:r w:rsidRPr="0016410A">
        <w:rPr>
          <w:rFonts w:ascii="Arial Narrow" w:hAnsi="Arial Narrow"/>
          <w:sz w:val="22"/>
          <w:szCs w:val="22"/>
        </w:rPr>
        <w:t xml:space="preserve">- od 1. travnja 2023. godine pa nadalje 902,08 eura bruto </w:t>
      </w:r>
    </w:p>
    <w:p w:rsidR="0016410A" w:rsidRPr="0016410A" w:rsidRDefault="0016410A" w:rsidP="0016410A">
      <w:pPr>
        <w:pStyle w:val="Uvuenotijeloteksta"/>
        <w:ind w:firstLine="0"/>
        <w:rPr>
          <w:rFonts w:ascii="Arial Narrow" w:hAnsi="Arial Narrow"/>
          <w:sz w:val="22"/>
          <w:szCs w:val="22"/>
        </w:rPr>
      </w:pPr>
      <w:r w:rsidRPr="0016410A">
        <w:rPr>
          <w:rFonts w:ascii="Arial Narrow" w:hAnsi="Arial Narrow"/>
          <w:sz w:val="22"/>
          <w:szCs w:val="22"/>
        </w:rPr>
        <w:t>(6.796,72 kune, fiksni tečaj konverzije 1 EUR=7,53450 HRK)</w:t>
      </w:r>
    </w:p>
    <w:p w:rsidR="0016410A" w:rsidRPr="0016410A" w:rsidRDefault="0016410A" w:rsidP="0016410A">
      <w:pPr>
        <w:pStyle w:val="Uvuenotijeloteksta"/>
        <w:rPr>
          <w:rFonts w:ascii="Arial Narrow" w:hAnsi="Arial Narrow" w:cs="Arial"/>
          <w:sz w:val="22"/>
          <w:szCs w:val="22"/>
        </w:rPr>
      </w:pPr>
    </w:p>
    <w:p w:rsidR="0016410A" w:rsidRPr="0016410A" w:rsidRDefault="0016410A" w:rsidP="0016410A">
      <w:pPr>
        <w:pStyle w:val="Uvuenotijeloteksta"/>
        <w:rPr>
          <w:rFonts w:ascii="Arial Narrow" w:hAnsi="Arial Narrow"/>
          <w:sz w:val="22"/>
          <w:szCs w:val="22"/>
        </w:rPr>
      </w:pPr>
      <w:r w:rsidRPr="0016410A">
        <w:rPr>
          <w:rFonts w:ascii="Arial Narrow" w:hAnsi="Arial Narrow"/>
          <w:sz w:val="22"/>
          <w:szCs w:val="22"/>
        </w:rPr>
        <w:t>Osnovica iz stavka 1. podstavka 1. ovog članka obračunati će se i isplatiti s plaćom za studeni 2022. godine, a koja se isplaćuje u prosincu 2022. godine.</w:t>
      </w:r>
    </w:p>
    <w:p w:rsidR="0016410A" w:rsidRPr="0016410A" w:rsidRDefault="0016410A" w:rsidP="0016410A">
      <w:pPr>
        <w:pStyle w:val="Uvuenotijeloteksta"/>
        <w:rPr>
          <w:rFonts w:ascii="Arial Narrow" w:hAnsi="Arial Narrow"/>
          <w:sz w:val="22"/>
          <w:szCs w:val="22"/>
        </w:rPr>
      </w:pPr>
      <w:r w:rsidRPr="0016410A">
        <w:rPr>
          <w:rFonts w:ascii="Arial Narrow" w:hAnsi="Arial Narrow"/>
          <w:sz w:val="22"/>
          <w:szCs w:val="22"/>
        </w:rPr>
        <w:t>Osnovica iz stavka 1. podstavka 2. ovog članka obračunati će se i isplatiti s plaćom za siječanj 2023. godine, a koja se isplaćuje u veljači 2023. godine.</w:t>
      </w:r>
    </w:p>
    <w:p w:rsidR="0016410A" w:rsidRPr="0016410A" w:rsidRDefault="0016410A" w:rsidP="0016410A">
      <w:pPr>
        <w:pStyle w:val="Uvuenotijeloteksta"/>
        <w:rPr>
          <w:rFonts w:ascii="Arial Narrow" w:hAnsi="Arial Narrow"/>
          <w:sz w:val="22"/>
          <w:szCs w:val="22"/>
        </w:rPr>
      </w:pPr>
      <w:r w:rsidRPr="0016410A">
        <w:rPr>
          <w:rFonts w:ascii="Arial Narrow" w:hAnsi="Arial Narrow"/>
          <w:sz w:val="22"/>
          <w:szCs w:val="22"/>
        </w:rPr>
        <w:t>Osnovica iz stavka 1. podstavka 3. ovog članka obračunati će se i isplatiti s plaćom za travanj 2023. godine, a koja se isplaćuje u svibnju 2023. godine.</w:t>
      </w:r>
    </w:p>
    <w:p w:rsidR="0016410A" w:rsidRPr="0016410A" w:rsidRDefault="0016410A" w:rsidP="0016410A">
      <w:pPr>
        <w:pStyle w:val="Uvuenotijeloteksta"/>
        <w:ind w:firstLine="0"/>
        <w:rPr>
          <w:rFonts w:ascii="Arial Narrow" w:hAnsi="Arial Narrow"/>
          <w:sz w:val="22"/>
          <w:szCs w:val="22"/>
        </w:rPr>
      </w:pPr>
    </w:p>
    <w:p w:rsidR="0016410A" w:rsidRPr="0016410A" w:rsidRDefault="0016410A" w:rsidP="0016410A">
      <w:pPr>
        <w:pStyle w:val="Uvuenotijeloteksta"/>
        <w:ind w:firstLine="0"/>
        <w:jc w:val="center"/>
        <w:rPr>
          <w:rFonts w:ascii="Arial Narrow" w:hAnsi="Arial Narrow"/>
          <w:b/>
          <w:sz w:val="22"/>
          <w:szCs w:val="22"/>
        </w:rPr>
      </w:pPr>
      <w:r w:rsidRPr="0016410A">
        <w:rPr>
          <w:rFonts w:ascii="Arial Narrow" w:hAnsi="Arial Narrow"/>
          <w:b/>
          <w:sz w:val="22"/>
          <w:szCs w:val="22"/>
        </w:rPr>
        <w:t>Članak 2.</w:t>
      </w:r>
    </w:p>
    <w:p w:rsidR="0016410A" w:rsidRPr="0016410A" w:rsidRDefault="0016410A" w:rsidP="0016410A">
      <w:pPr>
        <w:pStyle w:val="Uvuenotijeloteksta"/>
        <w:ind w:firstLine="0"/>
        <w:rPr>
          <w:rFonts w:ascii="Arial Narrow" w:hAnsi="Arial Narrow"/>
          <w:sz w:val="22"/>
          <w:szCs w:val="22"/>
        </w:rPr>
      </w:pPr>
      <w:r w:rsidRPr="0016410A">
        <w:rPr>
          <w:rFonts w:ascii="Arial Narrow" w:hAnsi="Arial Narrow"/>
          <w:sz w:val="22"/>
          <w:szCs w:val="22"/>
        </w:rPr>
        <w:tab/>
        <w:t>Plaću službenika u Jedinstvenom upravnom odjelu Općine Dubravica čini umnožak koeficijenta složenosti poslova radnog mjesta na koje je službenik raspoređen, isti propisan odredbama Odluke o visini koeficijenta za obračun plaće službenika Jedinstvenog upravnog odjela Općine Dubravica („Službeni glasnik Općine Dubravica“ broj 04/2020) i osnovice za obračun plaće, uvećan za 0,5% za svaku navršenu godinu radnog staža.</w:t>
      </w:r>
    </w:p>
    <w:p w:rsidR="0016410A" w:rsidRPr="0016410A" w:rsidRDefault="0016410A" w:rsidP="0016410A">
      <w:pPr>
        <w:pStyle w:val="Bezproreda"/>
        <w:jc w:val="both"/>
        <w:rPr>
          <w:rFonts w:ascii="Arial Narrow" w:hAnsi="Arial Narrow"/>
        </w:rPr>
      </w:pPr>
    </w:p>
    <w:p w:rsidR="0016410A" w:rsidRPr="0016410A" w:rsidRDefault="0016410A" w:rsidP="0016410A">
      <w:pPr>
        <w:pStyle w:val="Uvuenotijeloteksta"/>
        <w:ind w:firstLine="0"/>
        <w:jc w:val="center"/>
        <w:rPr>
          <w:rFonts w:ascii="Arial Narrow" w:hAnsi="Arial Narrow"/>
          <w:b/>
          <w:sz w:val="22"/>
          <w:szCs w:val="22"/>
        </w:rPr>
      </w:pPr>
      <w:r w:rsidRPr="0016410A">
        <w:rPr>
          <w:rFonts w:ascii="Arial Narrow" w:hAnsi="Arial Narrow"/>
          <w:b/>
          <w:sz w:val="22"/>
          <w:szCs w:val="22"/>
        </w:rPr>
        <w:t>Članak 3.</w:t>
      </w:r>
    </w:p>
    <w:p w:rsidR="0016410A" w:rsidRPr="0016410A" w:rsidRDefault="0016410A" w:rsidP="0016410A">
      <w:pPr>
        <w:pStyle w:val="Uvuenotijeloteksta"/>
        <w:rPr>
          <w:rFonts w:ascii="Arial Narrow" w:hAnsi="Arial Narrow"/>
          <w:sz w:val="22"/>
          <w:szCs w:val="22"/>
        </w:rPr>
      </w:pPr>
      <w:r w:rsidRPr="0016410A">
        <w:rPr>
          <w:rFonts w:ascii="Arial Narrow" w:hAnsi="Arial Narrow"/>
          <w:sz w:val="22"/>
          <w:szCs w:val="22"/>
        </w:rPr>
        <w:t>Ova Odluka objaviti će se u Službenom glasniku Općine Dubravica, a stupa na snagu 01. prosinca 2022. godine.</w:t>
      </w:r>
    </w:p>
    <w:p w:rsidR="0016410A" w:rsidRPr="00186D95" w:rsidRDefault="0016410A" w:rsidP="0016410A">
      <w:pPr>
        <w:pStyle w:val="Uvuenotijeloteksta"/>
      </w:pPr>
      <w:r w:rsidRPr="0016410A">
        <w:rPr>
          <w:rFonts w:ascii="Arial Narrow" w:hAnsi="Arial Narrow"/>
          <w:sz w:val="22"/>
          <w:szCs w:val="22"/>
        </w:rPr>
        <w:t xml:space="preserve">Stupanjem na snagu ove Odluke prestaje važiti Odluka o visini osnovice za obračun plaće službenika Jedinstvenog upravnog odjela Općine Dubravica („Službeni glasnik Općine Dubravica“ broj 04/2020). </w:t>
      </w:r>
      <w:r>
        <w:tab/>
      </w:r>
      <w:r>
        <w:tab/>
      </w:r>
      <w:r>
        <w:tab/>
      </w:r>
      <w:r>
        <w:tab/>
      </w:r>
      <w:r>
        <w:tab/>
      </w:r>
      <w:r>
        <w:tab/>
      </w:r>
      <w:r>
        <w:tab/>
      </w:r>
      <w:r>
        <w:tab/>
      </w:r>
      <w:r>
        <w:tab/>
      </w:r>
    </w:p>
    <w:p w:rsidR="008C2B5C" w:rsidRPr="008C2B5C" w:rsidRDefault="008C2B5C" w:rsidP="008C2B5C">
      <w:pPr>
        <w:rPr>
          <w:rFonts w:ascii="Arial Narrow" w:hAnsi="Arial Narrow"/>
        </w:rPr>
      </w:pPr>
    </w:p>
    <w:p w:rsidR="008C2B5C" w:rsidRPr="008C2B5C" w:rsidRDefault="008C2B5C" w:rsidP="008C2B5C">
      <w:pPr>
        <w:jc w:val="right"/>
        <w:rPr>
          <w:rFonts w:ascii="Arial Narrow" w:hAnsi="Arial Narrow"/>
        </w:rPr>
      </w:pP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t>NAČELNIK OPĆINE DUBRAVICA</w:t>
      </w:r>
    </w:p>
    <w:p w:rsidR="008C2B5C" w:rsidRDefault="008C2B5C" w:rsidP="008C2B5C">
      <w:pPr>
        <w:jc w:val="right"/>
        <w:rPr>
          <w:rFonts w:ascii="Arial Narrow" w:hAnsi="Arial Narrow"/>
        </w:rPr>
      </w:pP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t>Marin Štritof</w:t>
      </w:r>
    </w:p>
    <w:p w:rsidR="008C2B5C" w:rsidRPr="008C2B5C" w:rsidRDefault="008C2B5C" w:rsidP="008C2B5C">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39840" behindDoc="0" locked="0" layoutInCell="1" allowOverlap="1" wp14:anchorId="53AB0CF5" wp14:editId="641CED71">
                <wp:simplePos x="0" y="0"/>
                <wp:positionH relativeFrom="margin">
                  <wp:posOffset>0</wp:posOffset>
                </wp:positionH>
                <wp:positionV relativeFrom="paragraph">
                  <wp:posOffset>114300</wp:posOffset>
                </wp:positionV>
                <wp:extent cx="495300" cy="362197"/>
                <wp:effectExtent l="57150" t="114300" r="133350" b="76200"/>
                <wp:wrapNone/>
                <wp:docPr id="14" name="Zaobljeni pravokutnik 23"/>
                <wp:cNvGraphicFramePr/>
                <a:graphic xmlns:a="http://schemas.openxmlformats.org/drawingml/2006/main">
                  <a:graphicData uri="http://schemas.microsoft.com/office/word/2010/wordprocessingShape">
                    <wps:wsp>
                      <wps:cNvSpPr/>
                      <wps:spPr>
                        <a:xfrm>
                          <a:off x="0" y="0"/>
                          <a:ext cx="4953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8C2B5C">
                            <w:pPr>
                              <w:jc w:val="center"/>
                              <w:rPr>
                                <w:rFonts w:ascii="Arial Narrow" w:hAnsi="Arial Narrow"/>
                                <w:sz w:val="24"/>
                                <w:szCs w:val="24"/>
                              </w:rPr>
                            </w:pPr>
                            <w:r>
                              <w:rPr>
                                <w:rFonts w:ascii="Arial Narrow" w:hAnsi="Arial Narrow"/>
                                <w:sz w:val="24"/>
                                <w:szCs w:val="24"/>
                              </w:rPr>
                              <w:t>12</w:t>
                            </w:r>
                          </w:p>
                          <w:p w:rsidR="002C51CA" w:rsidRDefault="002C51CA" w:rsidP="008C2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B0CF5" id="_x0000_s1066" style="position:absolute;left:0;text-align:left;margin-left:0;margin-top:9pt;width:39pt;height:28.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" fillcolor="#afabab" strokecolor="#8e8e8e" strokeweight="1.52778mm">
                <v:stroke linestyle="thickThin"/>
                <v:shadow on="t" color="black" opacity="26214f" origin="-.5,.5" offset=".74836mm,-.74836mm"/>
                <v:textbox>
                  <w:txbxContent>
                    <w:p w:rsidR="002C51CA" w:rsidRPr="00104EAC" w:rsidRDefault="002C51CA" w:rsidP="008C2B5C">
                      <w:pPr>
                        <w:jc w:val="center"/>
                        <w:rPr>
                          <w:rFonts w:ascii="Arial Narrow" w:hAnsi="Arial Narrow"/>
                          <w:sz w:val="24"/>
                          <w:szCs w:val="24"/>
                        </w:rPr>
                      </w:pPr>
                      <w:r>
                        <w:rPr>
                          <w:rFonts w:ascii="Arial Narrow" w:hAnsi="Arial Narrow"/>
                          <w:sz w:val="24"/>
                          <w:szCs w:val="24"/>
                        </w:rPr>
                        <w:t>12</w:t>
                      </w:r>
                    </w:p>
                    <w:p w:rsidR="002C51CA" w:rsidRDefault="002C51CA" w:rsidP="008C2B5C">
                      <w:pPr>
                        <w:jc w:val="center"/>
                      </w:pPr>
                    </w:p>
                  </w:txbxContent>
                </v:textbox>
                <w10:wrap anchorx="margin"/>
              </v:roundrect>
            </w:pict>
          </mc:Fallback>
        </mc:AlternateContent>
      </w:r>
    </w:p>
    <w:p w:rsidR="008C2B5C" w:rsidRPr="008C2B5C" w:rsidRDefault="008C2B5C" w:rsidP="008C2B5C">
      <w:pPr>
        <w:rPr>
          <w:rFonts w:ascii="Arial Narrow" w:hAnsi="Arial Narrow"/>
        </w:rPr>
      </w:pPr>
    </w:p>
    <w:p w:rsidR="008C2B5C" w:rsidRPr="008C2B5C" w:rsidRDefault="008C2B5C" w:rsidP="008C2B5C">
      <w:pPr>
        <w:rPr>
          <w:rFonts w:ascii="Arial Narrow" w:hAnsi="Arial Narrow"/>
        </w:rPr>
      </w:pP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r w:rsidRPr="008C2B5C">
        <w:rPr>
          <w:rFonts w:ascii="Arial Narrow" w:hAnsi="Arial Narrow"/>
        </w:rPr>
        <w:tab/>
      </w:r>
    </w:p>
    <w:p w:rsidR="004F7015" w:rsidRPr="004F7015" w:rsidRDefault="004F7015" w:rsidP="004F7015">
      <w:pPr>
        <w:pStyle w:val="Naslovindeksa"/>
        <w:spacing w:before="0" w:after="0"/>
        <w:jc w:val="left"/>
        <w:rPr>
          <w:rFonts w:ascii="Arial Narrow" w:hAnsi="Arial Narrow"/>
          <w:b w:val="0"/>
          <w:sz w:val="22"/>
          <w:szCs w:val="22"/>
        </w:rPr>
      </w:pPr>
      <w:r w:rsidRPr="004F7015">
        <w:rPr>
          <w:rFonts w:ascii="Arial Narrow" w:hAnsi="Arial Narrow"/>
          <w:b w:val="0"/>
          <w:sz w:val="22"/>
          <w:szCs w:val="22"/>
        </w:rPr>
        <w:t>KLASA: 024-08/22-01/1</w:t>
      </w:r>
    </w:p>
    <w:p w:rsidR="004F7015" w:rsidRPr="004F7015" w:rsidRDefault="004F7015" w:rsidP="004F7015">
      <w:pPr>
        <w:pStyle w:val="Naslovindeksa"/>
        <w:spacing w:before="0" w:after="0"/>
        <w:jc w:val="left"/>
        <w:rPr>
          <w:rFonts w:ascii="Arial Narrow" w:hAnsi="Arial Narrow"/>
          <w:b w:val="0"/>
          <w:sz w:val="22"/>
          <w:szCs w:val="22"/>
        </w:rPr>
      </w:pPr>
      <w:r w:rsidRPr="004F7015">
        <w:rPr>
          <w:rFonts w:ascii="Arial Narrow" w:hAnsi="Arial Narrow"/>
          <w:b w:val="0"/>
          <w:sz w:val="22"/>
          <w:szCs w:val="22"/>
        </w:rPr>
        <w:t>URBROJ: 238-40-01-22-1</w:t>
      </w:r>
    </w:p>
    <w:p w:rsidR="004F7015" w:rsidRPr="004F7015" w:rsidRDefault="004F7015" w:rsidP="004F7015">
      <w:pPr>
        <w:pStyle w:val="Naslov"/>
        <w:jc w:val="left"/>
        <w:rPr>
          <w:rFonts w:ascii="Arial Narrow" w:hAnsi="Arial Narrow"/>
          <w:sz w:val="22"/>
          <w:szCs w:val="22"/>
        </w:rPr>
      </w:pPr>
      <w:r w:rsidRPr="004F7015">
        <w:rPr>
          <w:rFonts w:ascii="Arial Narrow" w:hAnsi="Arial Narrow"/>
          <w:sz w:val="22"/>
          <w:szCs w:val="22"/>
        </w:rPr>
        <w:t>Dubravica, 02. studeni 2022. godine</w:t>
      </w:r>
    </w:p>
    <w:p w:rsidR="004F7015" w:rsidRPr="004F7015" w:rsidRDefault="004F7015" w:rsidP="004F7015">
      <w:pPr>
        <w:spacing w:before="100" w:beforeAutospacing="1" w:after="100" w:afterAutospacing="1"/>
        <w:ind w:firstLine="708"/>
        <w:rPr>
          <w:rFonts w:ascii="Arial Narrow" w:hAnsi="Arial Narrow"/>
          <w:color w:val="000000"/>
        </w:rPr>
      </w:pPr>
      <w:r w:rsidRPr="004F7015">
        <w:rPr>
          <w:rFonts w:ascii="Arial Narrow" w:hAnsi="Arial Narrow"/>
          <w:color w:val="000000"/>
        </w:rPr>
        <w:t xml:space="preserve">Na  temelju članka 26. i 27. Zakona o radu („Narodne novine“ broj 93/14, 127/17, 98/19), članka 3. stavka 3. i članka 4. Zakona o službenicima i namještenicima u lokalnoj i područnoj (regionalnoj) samoupravi („Narodne novine“ broj 86/08, 61/11, 04/18, 112/19) te na temelju Uredbe o klasifikaciji radnih mjesta u lokalni i područnoj (regionalnoj) samoupravi („Narodne novine“ broj 74/2010) općinski načelnik Općine Dubravica donosi </w:t>
      </w:r>
    </w:p>
    <w:p w:rsidR="004F7015" w:rsidRPr="004F7015" w:rsidRDefault="004F7015" w:rsidP="004F7015">
      <w:pPr>
        <w:pStyle w:val="HTML-adresa"/>
        <w:jc w:val="center"/>
        <w:rPr>
          <w:rFonts w:ascii="Arial Narrow" w:hAnsi="Arial Narrow"/>
          <w:b/>
          <w:bCs/>
          <w:i w:val="0"/>
          <w:iCs w:val="0"/>
          <w:color w:val="000000"/>
          <w:sz w:val="22"/>
          <w:szCs w:val="22"/>
        </w:rPr>
      </w:pPr>
      <w:r w:rsidRPr="004F7015">
        <w:rPr>
          <w:rFonts w:ascii="Arial Narrow" w:hAnsi="Arial Narrow"/>
          <w:b/>
          <w:bCs/>
          <w:i w:val="0"/>
          <w:iCs w:val="0"/>
          <w:color w:val="000000"/>
          <w:sz w:val="22"/>
          <w:szCs w:val="22"/>
        </w:rPr>
        <w:t>PRAVILNIK O RADU I UNUTARNJEM REDU</w:t>
      </w:r>
    </w:p>
    <w:p w:rsidR="004F7015" w:rsidRPr="004F7015" w:rsidRDefault="004F7015" w:rsidP="004F7015">
      <w:pPr>
        <w:pStyle w:val="HTML-adresa"/>
        <w:jc w:val="center"/>
        <w:rPr>
          <w:rFonts w:ascii="Arial Narrow" w:hAnsi="Arial Narrow"/>
          <w:b/>
          <w:bCs/>
          <w:i w:val="0"/>
          <w:iCs w:val="0"/>
          <w:color w:val="000000"/>
          <w:sz w:val="22"/>
          <w:szCs w:val="22"/>
        </w:rPr>
      </w:pPr>
      <w:r w:rsidRPr="004F7015">
        <w:rPr>
          <w:rFonts w:ascii="Arial Narrow" w:hAnsi="Arial Narrow"/>
          <w:b/>
          <w:bCs/>
          <w:i w:val="0"/>
          <w:iCs w:val="0"/>
          <w:color w:val="000000"/>
          <w:sz w:val="22"/>
          <w:szCs w:val="22"/>
        </w:rPr>
        <w:t>JEDINSTVENOG UPRAVNOG ODJELA OPĆINE DUBRAVICA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b/>
          <w:bCs/>
          <w:color w:val="000000"/>
        </w:rPr>
        <w:t>I. UVODNE ODREDBE</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1.</w:t>
      </w:r>
    </w:p>
    <w:p w:rsidR="004F7015" w:rsidRPr="004F7015" w:rsidRDefault="004F7015" w:rsidP="004F7015">
      <w:pPr>
        <w:rPr>
          <w:rFonts w:ascii="Arial Narrow" w:hAnsi="Arial Narrow"/>
          <w:color w:val="000000"/>
        </w:rPr>
      </w:pPr>
      <w:r w:rsidRPr="004F7015">
        <w:rPr>
          <w:rFonts w:ascii="Arial Narrow" w:hAnsi="Arial Narrow"/>
          <w:color w:val="000000"/>
        </w:rPr>
        <w:t>Ovim Pravilnikom uređuju se radno vrijeme, odmori i dopusti, plaće, drugi materijalni primici i zaštita prava službenika i namještenika  u Jedinstvenom upravnom odjelu Općine Dubravica (u nastavku teksta: zaposlenici) te unutarnje ustrojstvo, naziv radnih mjesta, opis poslova pojedinih radnih mjesta, stručni i drugi uvjeti potrebni za njihovo obavljanje, potreban broj izvršitelja i druga pitanja od značaja za rad i radne odnose u Jedinstvenom upravnom odjelu Općine Dubravica (u daljnjem tekstu: Jedinstveni upravni odjel). </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Izrazi koji se koriste u ovom Pravilniku za osobe u muškom rodu, upotrijebljeni su neutralno i odnose se na muške i ženske osobe.</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2.</w:t>
      </w:r>
    </w:p>
    <w:p w:rsidR="004F7015" w:rsidRPr="004F7015" w:rsidRDefault="004F7015" w:rsidP="004F7015">
      <w:pPr>
        <w:rPr>
          <w:rFonts w:ascii="Arial Narrow" w:hAnsi="Arial Narrow"/>
          <w:color w:val="000000"/>
        </w:rPr>
      </w:pPr>
      <w:r w:rsidRPr="004F7015">
        <w:rPr>
          <w:rFonts w:ascii="Arial Narrow" w:hAnsi="Arial Narrow"/>
          <w:color w:val="000000"/>
        </w:rPr>
        <w:t>Odredbe ovoga Pravilnika primjenjuju se na zaposlenike neposredno, osim u slučajevima kada su pojedina pitanja za zaposlenike povoljnije uređena drugim propisima ili kolektivnim ugovorom.</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b/>
          <w:bCs/>
          <w:color w:val="000000"/>
        </w:rPr>
        <w:t>II. RADNO VRIJEME, ODMORI I DOPUSTI</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b/>
          <w:bCs/>
          <w:i/>
          <w:iCs/>
          <w:color w:val="000000"/>
        </w:rPr>
        <w:t>Radno vrijeme</w:t>
      </w:r>
    </w:p>
    <w:p w:rsidR="004F7015" w:rsidRPr="004F7015" w:rsidRDefault="004F7015" w:rsidP="004F7015">
      <w:pPr>
        <w:ind w:left="3540" w:firstLine="708"/>
        <w:rPr>
          <w:rFonts w:ascii="Arial Narrow" w:hAnsi="Arial Narrow"/>
          <w:color w:val="000000"/>
        </w:rPr>
      </w:pPr>
      <w:r>
        <w:rPr>
          <w:rFonts w:ascii="Arial Narrow" w:hAnsi="Arial Narrow"/>
          <w:b/>
          <w:bCs/>
          <w:color w:val="000000"/>
        </w:rPr>
        <w:tab/>
      </w:r>
      <w:r>
        <w:rPr>
          <w:rFonts w:ascii="Arial Narrow" w:hAnsi="Arial Narrow"/>
          <w:b/>
          <w:bCs/>
          <w:color w:val="000000"/>
        </w:rPr>
        <w:tab/>
      </w:r>
      <w:r>
        <w:rPr>
          <w:rFonts w:ascii="Arial Narrow" w:hAnsi="Arial Narrow"/>
          <w:b/>
          <w:bCs/>
          <w:color w:val="000000"/>
        </w:rPr>
        <w:tab/>
      </w:r>
      <w:r>
        <w:rPr>
          <w:rFonts w:ascii="Arial Narrow" w:hAnsi="Arial Narrow"/>
          <w:b/>
          <w:bCs/>
          <w:color w:val="000000"/>
        </w:rPr>
        <w:tab/>
      </w:r>
      <w:r w:rsidRPr="004F7015">
        <w:rPr>
          <w:rFonts w:ascii="Arial Narrow" w:hAnsi="Arial Narrow"/>
          <w:b/>
          <w:bCs/>
          <w:color w:val="000000"/>
        </w:rPr>
        <w:t>Članak 3.</w:t>
      </w:r>
    </w:p>
    <w:p w:rsidR="004F7015" w:rsidRPr="004F7015" w:rsidRDefault="004F7015" w:rsidP="004F7015">
      <w:pPr>
        <w:rPr>
          <w:rFonts w:ascii="Arial Narrow" w:hAnsi="Arial Narrow"/>
          <w:color w:val="000000"/>
        </w:rPr>
      </w:pPr>
      <w:r w:rsidRPr="004F7015">
        <w:rPr>
          <w:rFonts w:ascii="Arial Narrow" w:hAnsi="Arial Narrow"/>
          <w:color w:val="000000"/>
        </w:rPr>
        <w:t>Puno radno vrijeme zaposlenika je 40 sati tjedno.</w:t>
      </w:r>
    </w:p>
    <w:p w:rsidR="004F7015" w:rsidRPr="004F7015" w:rsidRDefault="004F7015" w:rsidP="004F7015">
      <w:pPr>
        <w:spacing w:before="100" w:beforeAutospacing="1" w:after="100" w:afterAutospacing="1"/>
        <w:rPr>
          <w:rFonts w:ascii="Arial Narrow" w:hAnsi="Arial Narrow"/>
        </w:rPr>
      </w:pPr>
      <w:r w:rsidRPr="004F7015">
        <w:rPr>
          <w:rFonts w:ascii="Arial Narrow" w:hAnsi="Arial Narrow"/>
          <w:color w:val="000000"/>
        </w:rPr>
        <w:t>Tjedno radno vrijeme raspoređuje se na pet radnih dana, od ponedjeljka do petka</w:t>
      </w:r>
      <w:r w:rsidRPr="004F7015">
        <w:rPr>
          <w:rFonts w:ascii="Arial Narrow" w:hAnsi="Arial Narrow"/>
        </w:rPr>
        <w:t>, od 07:00 sati do 15:00 sati.</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b/>
          <w:bCs/>
          <w:i/>
          <w:iCs/>
          <w:color w:val="000000"/>
        </w:rPr>
        <w:t>Stanka, dnevni i tjedni odmor</w:t>
      </w:r>
    </w:p>
    <w:p w:rsidR="004F7015" w:rsidRPr="004F7015" w:rsidRDefault="004F7015" w:rsidP="004F7015">
      <w:pPr>
        <w:ind w:left="3540" w:firstLine="708"/>
        <w:rPr>
          <w:rFonts w:ascii="Arial Narrow" w:hAnsi="Arial Narrow"/>
          <w:color w:val="000000"/>
        </w:rPr>
      </w:pPr>
      <w:r>
        <w:rPr>
          <w:rFonts w:ascii="Arial Narrow" w:hAnsi="Arial Narrow"/>
          <w:b/>
          <w:bCs/>
          <w:color w:val="000000"/>
        </w:rPr>
        <w:tab/>
      </w:r>
      <w:r>
        <w:rPr>
          <w:rFonts w:ascii="Arial Narrow" w:hAnsi="Arial Narrow"/>
          <w:b/>
          <w:bCs/>
          <w:color w:val="000000"/>
        </w:rPr>
        <w:tab/>
      </w:r>
      <w:r>
        <w:rPr>
          <w:rFonts w:ascii="Arial Narrow" w:hAnsi="Arial Narrow"/>
          <w:b/>
          <w:bCs/>
          <w:color w:val="000000"/>
        </w:rPr>
        <w:tab/>
      </w:r>
      <w:r>
        <w:rPr>
          <w:rFonts w:ascii="Arial Narrow" w:hAnsi="Arial Narrow"/>
          <w:b/>
          <w:bCs/>
          <w:color w:val="000000"/>
        </w:rPr>
        <w:tab/>
      </w:r>
      <w:r w:rsidRPr="004F7015">
        <w:rPr>
          <w:rFonts w:ascii="Arial Narrow" w:hAnsi="Arial Narrow"/>
          <w:b/>
          <w:bCs/>
          <w:color w:val="000000"/>
        </w:rPr>
        <w:t>Članak 4.</w:t>
      </w:r>
    </w:p>
    <w:p w:rsidR="004F7015" w:rsidRPr="004F7015" w:rsidRDefault="004F7015" w:rsidP="004F7015">
      <w:pPr>
        <w:rPr>
          <w:rFonts w:ascii="Arial Narrow" w:hAnsi="Arial Narrow"/>
          <w:color w:val="000000"/>
        </w:rPr>
      </w:pPr>
      <w:r w:rsidRPr="004F7015">
        <w:rPr>
          <w:rFonts w:ascii="Arial Narrow" w:hAnsi="Arial Narrow"/>
          <w:color w:val="000000"/>
        </w:rPr>
        <w:t>Zaposlenik koji radi puno radno vrijeme ima svakoga radnog dana pravo na odmor (stanku) od 30 minuta.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Vrijeme odmora iz stavka 1. ovog članka ubraja se u radno vrijeme i ne može se odrediti na početku niti na kraju radnog vremena.</w:t>
      </w:r>
    </w:p>
    <w:p w:rsidR="004F7015" w:rsidRPr="004F7015" w:rsidRDefault="004F7015" w:rsidP="004F7015">
      <w:pPr>
        <w:spacing w:before="100" w:beforeAutospacing="1" w:after="100" w:afterAutospacing="1"/>
        <w:rPr>
          <w:rFonts w:ascii="Arial Narrow" w:hAnsi="Arial Narrow"/>
        </w:rPr>
      </w:pPr>
      <w:r w:rsidRPr="004F7015">
        <w:rPr>
          <w:rFonts w:ascii="Arial Narrow" w:hAnsi="Arial Narrow"/>
        </w:rPr>
        <w:t>Vrijeme odmora iz stavka 1. i 2. ovog članka određuje se od 11:00 sati do 11:30 sati.</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Između dva uzastopna radna dana zaposlenik ima pravo na odmor od najmanje 12 sati neprekidno.</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Zaposlenik ima pravo na tjedni odmor u trajanju od 48 sati neprekidno.</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Dani tjednog odmora su subota i nedjelja.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Ako je prijeko potrebno da zaposlenik radi na dan tjednog odmora, osigurava mu se korištenje tjednog odmora tijekom sljedećeg tjedna.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Ako zaposlenik zbog naravi ili potrebe posla ne može koristiti tjedni odmor na način iz stavka 3. ovoga članka, može ga koristiti naknadno, prema odluci Općinskog načelnika, a na prijedlog pročelnika Jedinstvenog upravnog odjela.</w:t>
      </w:r>
    </w:p>
    <w:p w:rsidR="004F7015" w:rsidRPr="004F7015" w:rsidRDefault="004F7015" w:rsidP="004F7015">
      <w:pPr>
        <w:rPr>
          <w:rFonts w:ascii="Arial Narrow" w:hAnsi="Arial Narrow"/>
          <w:color w:val="000000"/>
        </w:rPr>
      </w:pPr>
      <w:r w:rsidRPr="004F7015">
        <w:rPr>
          <w:rFonts w:ascii="Arial Narrow" w:hAnsi="Arial Narrow"/>
          <w:b/>
          <w:bCs/>
          <w:i/>
          <w:iCs/>
          <w:color w:val="000000"/>
        </w:rPr>
        <w:t>Godišnji odmor</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5.</w:t>
      </w:r>
    </w:p>
    <w:p w:rsidR="004F7015" w:rsidRPr="004F7015" w:rsidRDefault="004F7015" w:rsidP="004F7015">
      <w:pPr>
        <w:rPr>
          <w:rFonts w:ascii="Arial Narrow" w:hAnsi="Arial Narrow"/>
          <w:color w:val="000000"/>
        </w:rPr>
      </w:pPr>
      <w:r w:rsidRPr="004F7015">
        <w:rPr>
          <w:rFonts w:ascii="Arial Narrow" w:hAnsi="Arial Narrow"/>
          <w:color w:val="000000"/>
        </w:rPr>
        <w:t>Za svaku kalendarsku godinu zaposlenik ima pravo na plaćeni godišnji odmor, u trajanju od najmanje četiri tjedna.</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6.</w:t>
      </w:r>
    </w:p>
    <w:p w:rsidR="004F7015" w:rsidRPr="004F7015" w:rsidRDefault="004F7015" w:rsidP="004F7015">
      <w:pPr>
        <w:rPr>
          <w:rFonts w:ascii="Arial Narrow" w:hAnsi="Arial Narrow"/>
          <w:color w:val="000000"/>
        </w:rPr>
      </w:pPr>
      <w:r w:rsidRPr="004F7015">
        <w:rPr>
          <w:rFonts w:ascii="Arial Narrow" w:hAnsi="Arial Narrow"/>
          <w:color w:val="000000"/>
        </w:rPr>
        <w:t>Za vrijeme korištenja godišnjeg odmora zaposleniku se isplaćuje naknada plaće u visini kao da je radio u redovnom radnom vremenu.</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7.</w:t>
      </w:r>
    </w:p>
    <w:p w:rsidR="004F7015" w:rsidRPr="004F7015" w:rsidRDefault="004F7015" w:rsidP="004F7015">
      <w:pPr>
        <w:rPr>
          <w:rFonts w:ascii="Arial Narrow" w:hAnsi="Arial Narrow"/>
          <w:color w:val="000000"/>
        </w:rPr>
      </w:pPr>
      <w:r w:rsidRPr="004F7015">
        <w:rPr>
          <w:rFonts w:ascii="Arial Narrow" w:hAnsi="Arial Narrow"/>
          <w:color w:val="000000"/>
        </w:rPr>
        <w:t>Pri utvrđivanju trajanja godišnjeg odmora ne uračunavaju se subote, nedjelje, neradni dani i blagdani.</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Razdoblje privremene nesposobnosti za rad, koje je utvrdio ovlašteni liječnik, ne uračunava se u trajanje godišnjeg odmora.</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8.</w:t>
      </w:r>
    </w:p>
    <w:p w:rsidR="004F7015" w:rsidRPr="004F7015" w:rsidRDefault="004F7015" w:rsidP="004F7015">
      <w:pPr>
        <w:rPr>
          <w:rFonts w:ascii="Arial Narrow" w:hAnsi="Arial Narrow"/>
          <w:color w:val="000000"/>
        </w:rPr>
      </w:pPr>
      <w:r w:rsidRPr="004F7015">
        <w:rPr>
          <w:rFonts w:ascii="Arial Narrow" w:hAnsi="Arial Narrow"/>
          <w:color w:val="000000"/>
        </w:rPr>
        <w:t>Osnova za izračun trajanja godišnjeg odmora je 20 radnih dana. Osnova se uvećava prema pojedinačno određenim mjerilima: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1. s obzirom na složenost poslova i stupanj stručne spreme:</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zaposlenici raspoređeni na rukovodeća radna mjesta (VSS)</w:t>
      </w:r>
    </w:p>
    <w:p w:rsidR="004F7015" w:rsidRPr="004F7015" w:rsidRDefault="004F7015" w:rsidP="004F7015">
      <w:pPr>
        <w:pStyle w:val="HTML-adresa"/>
        <w:ind w:left="4956"/>
        <w:jc w:val="both"/>
        <w:rPr>
          <w:rFonts w:ascii="Arial Narrow" w:hAnsi="Arial Narrow"/>
          <w:color w:val="000000"/>
          <w:sz w:val="22"/>
          <w:szCs w:val="22"/>
        </w:rPr>
      </w:pPr>
      <w:r w:rsidRPr="004F7015">
        <w:rPr>
          <w:rFonts w:ascii="Arial Narrow" w:hAnsi="Arial Narrow"/>
          <w:i w:val="0"/>
          <w:iCs w:val="0"/>
          <w:color w:val="000000"/>
          <w:sz w:val="22"/>
          <w:szCs w:val="22"/>
        </w:rPr>
        <w:t>     4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zaposleni raspoređeni na viša radna mjesta (VSS ili VŠS)</w:t>
      </w:r>
    </w:p>
    <w:p w:rsidR="004F7015" w:rsidRPr="004F7015" w:rsidRDefault="004F7015" w:rsidP="004F7015">
      <w:pPr>
        <w:pStyle w:val="HTML-adresa"/>
        <w:jc w:val="both"/>
        <w:rPr>
          <w:rFonts w:ascii="Arial Narrow" w:hAnsi="Arial Narrow"/>
          <w:i w:val="0"/>
          <w:iCs w:val="0"/>
          <w:color w:val="000000"/>
          <w:sz w:val="22"/>
          <w:szCs w:val="22"/>
        </w:rPr>
      </w:pPr>
      <w:r w:rsidRPr="004F7015">
        <w:rPr>
          <w:rFonts w:ascii="Arial Narrow" w:hAnsi="Arial Narrow"/>
          <w:i w:val="0"/>
          <w:iCs w:val="0"/>
          <w:color w:val="000000"/>
          <w:sz w:val="22"/>
          <w:szCs w:val="22"/>
        </w:rPr>
        <w:t>                                                                                       4 dana</w:t>
      </w:r>
    </w:p>
    <w:p w:rsidR="004F7015" w:rsidRPr="004F7015" w:rsidRDefault="004F7015" w:rsidP="004F7015">
      <w:pPr>
        <w:pStyle w:val="HTML-adresa"/>
        <w:jc w:val="both"/>
        <w:rPr>
          <w:rFonts w:ascii="Arial Narrow" w:hAnsi="Arial Narrow"/>
          <w:color w:val="000000"/>
          <w:sz w:val="22"/>
          <w:szCs w:val="22"/>
        </w:rPr>
      </w:pP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zaposlenici raspoređeni na niža radna mjesta kojima je uvjet srednja stručna sprema (SSS)                                                         </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3 dana  </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zaposlenici raspoređeni na radna mjesta kojima je uvjet srednja stručna sprema (SSS)</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3 dana                             </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zaposlenici raspoređeni na radna mjesta za koja je potrebna niža stručna sprema (NSS)</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                                                                                       2 dana       </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2. s obzirom na dužinu radnog staža: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od navršenih 5 do navršenih 9 godina radnog staža                                      2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od navršenih 10 do navršenih 14 godina radnog staža                                  3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od navršenih 15 do navršenih 19 godina radnog staža                                  4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od navršenih 20 do navršenih 24 godine radnog staža                                  5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od navršenih 25 do navršenih 29 godina radnog staža                                  6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od navršenih 30 do navršenih 34 godine radnog staža                                  7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od navršenih 35 i više godina radnog staža                                                   8 dana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3. s obzirom na uvjete rada: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rad na poslovima s otežanim ili posebnim</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uvjetima rada                                                                  2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rad u smjenama, ili redovni rad subotom,</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nedjeljom, blagdanima i neradnim danima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određenim zakonom                                                      1 dan</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4. s obzirom na posebne socijalne uvjete:</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roditelju, posvojitelju ili skrbniku s jednim malodobnim</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djetetom                                                                        2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roditelju, posvojitelju ili skrbniku za svako daljnje</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malodobno dijete još po                                               1 dan</w:t>
      </w:r>
    </w:p>
    <w:p w:rsidR="004F7015" w:rsidRPr="004F7015" w:rsidRDefault="004F7015" w:rsidP="004F7015">
      <w:pPr>
        <w:pStyle w:val="HTML-adresa"/>
        <w:jc w:val="both"/>
        <w:rPr>
          <w:rFonts w:ascii="Arial Narrow" w:hAnsi="Arial Narrow"/>
          <w:i w:val="0"/>
          <w:iCs w:val="0"/>
          <w:color w:val="000000"/>
          <w:sz w:val="22"/>
          <w:szCs w:val="22"/>
        </w:rPr>
      </w:pPr>
      <w:r w:rsidRPr="004F7015">
        <w:rPr>
          <w:rFonts w:ascii="Arial Narrow" w:hAnsi="Arial Narrow"/>
          <w:i w:val="0"/>
          <w:iCs w:val="0"/>
          <w:color w:val="000000"/>
          <w:sz w:val="22"/>
          <w:szCs w:val="22"/>
        </w:rPr>
        <w:t xml:space="preserve">- samohranom roditelju, posvojitelju ili skrbniku </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s jednim malodobnim djetetom                                   3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 roditelju, posvojitelju ili skrbniku djeteta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s invaliditetom, bez obzira na ostalu djecu                  3 dana</w:t>
      </w:r>
    </w:p>
    <w:p w:rsidR="004F7015" w:rsidRPr="004F7015" w:rsidRDefault="004F7015" w:rsidP="004F7015">
      <w:pPr>
        <w:pStyle w:val="HTML-adresa"/>
        <w:jc w:val="both"/>
        <w:rPr>
          <w:rFonts w:ascii="Arial Narrow" w:hAnsi="Arial Narrow"/>
          <w:i w:val="0"/>
          <w:iCs w:val="0"/>
          <w:color w:val="000000"/>
          <w:sz w:val="22"/>
          <w:szCs w:val="22"/>
        </w:rPr>
      </w:pPr>
      <w:r w:rsidRPr="004F7015">
        <w:rPr>
          <w:rFonts w:ascii="Arial Narrow" w:hAnsi="Arial Narrow"/>
          <w:i w:val="0"/>
          <w:iCs w:val="0"/>
          <w:color w:val="000000"/>
          <w:sz w:val="22"/>
          <w:szCs w:val="22"/>
        </w:rPr>
        <w:t>- osobi s invaliditetom                                                 3 dana</w:t>
      </w:r>
    </w:p>
    <w:p w:rsidR="004F7015" w:rsidRPr="004F7015" w:rsidRDefault="004F7015" w:rsidP="004F7015">
      <w:pPr>
        <w:pStyle w:val="HTML-adresa"/>
        <w:jc w:val="both"/>
        <w:rPr>
          <w:rFonts w:ascii="Arial Narrow" w:hAnsi="Arial Narrow"/>
          <w:i w:val="0"/>
          <w:iCs w:val="0"/>
          <w:color w:val="000000"/>
          <w:sz w:val="22"/>
          <w:szCs w:val="22"/>
        </w:rPr>
      </w:pPr>
      <w:r w:rsidRPr="004F7015">
        <w:rPr>
          <w:rFonts w:ascii="Arial Narrow" w:hAnsi="Arial Narrow"/>
          <w:i w:val="0"/>
          <w:iCs w:val="0"/>
          <w:color w:val="000000"/>
          <w:sz w:val="22"/>
          <w:szCs w:val="22"/>
        </w:rPr>
        <w:t>- osobi s tjelesnim oštećenjem najmanje 50%             2 dana</w:t>
      </w:r>
    </w:p>
    <w:p w:rsidR="004F7015" w:rsidRPr="004F7015" w:rsidRDefault="004F7015" w:rsidP="004F7015">
      <w:pPr>
        <w:pStyle w:val="HTML-adresa"/>
        <w:jc w:val="both"/>
        <w:rPr>
          <w:rFonts w:ascii="Arial Narrow" w:hAnsi="Arial Narrow"/>
          <w:color w:val="000000"/>
          <w:sz w:val="22"/>
          <w:szCs w:val="22"/>
        </w:rPr>
      </w:pPr>
    </w:p>
    <w:p w:rsidR="004F7015" w:rsidRPr="004F7015" w:rsidRDefault="004F7015" w:rsidP="004F7015">
      <w:pPr>
        <w:pStyle w:val="Uvuenotijeloteksta"/>
        <w:ind w:firstLine="0"/>
        <w:rPr>
          <w:rFonts w:ascii="Arial Narrow" w:hAnsi="Arial Narrow"/>
          <w:color w:val="000000"/>
          <w:sz w:val="22"/>
          <w:szCs w:val="22"/>
        </w:rPr>
      </w:pPr>
      <w:r w:rsidRPr="004F7015">
        <w:rPr>
          <w:rFonts w:ascii="Arial Narrow" w:hAnsi="Arial Narrow"/>
          <w:color w:val="000000"/>
          <w:sz w:val="22"/>
          <w:szCs w:val="22"/>
        </w:rPr>
        <w:t>5. s obzirom na ostvarene rezultate rada temeljem ocjenjivanja provedenom sukladno Pravilniku o ocjenjivanju službenika i namještenika Jedinstvenog upravnog odjela Općine Dubravica („Službeni glasnik Općine Dubravica“ broj 09/2020):</w:t>
      </w:r>
    </w:p>
    <w:p w:rsidR="004F7015" w:rsidRPr="004F7015" w:rsidRDefault="004F7015" w:rsidP="00F72073">
      <w:pPr>
        <w:pStyle w:val="Uvuenotijeloteksta"/>
        <w:numPr>
          <w:ilvl w:val="0"/>
          <w:numId w:val="8"/>
        </w:numPr>
        <w:rPr>
          <w:rFonts w:ascii="Arial Narrow" w:hAnsi="Arial Narrow"/>
          <w:color w:val="000000"/>
          <w:sz w:val="22"/>
          <w:szCs w:val="22"/>
        </w:rPr>
      </w:pPr>
      <w:r w:rsidRPr="004F7015">
        <w:rPr>
          <w:rFonts w:ascii="Arial Narrow" w:hAnsi="Arial Narrow"/>
          <w:color w:val="000000"/>
          <w:sz w:val="22"/>
          <w:szCs w:val="22"/>
        </w:rPr>
        <w:t>zaposlenom koji je ocijenjen ocjenom „odličan“</w:t>
      </w:r>
      <w:r w:rsidRPr="004F7015">
        <w:rPr>
          <w:rFonts w:ascii="Arial Narrow" w:hAnsi="Arial Narrow"/>
          <w:color w:val="000000"/>
          <w:sz w:val="22"/>
          <w:szCs w:val="22"/>
        </w:rPr>
        <w:tab/>
      </w:r>
      <w:r w:rsidRPr="004F7015">
        <w:rPr>
          <w:rFonts w:ascii="Arial Narrow" w:hAnsi="Arial Narrow"/>
          <w:color w:val="000000"/>
          <w:sz w:val="22"/>
          <w:szCs w:val="22"/>
        </w:rPr>
        <w:tab/>
        <w:t>3 dana</w:t>
      </w:r>
    </w:p>
    <w:p w:rsidR="004F7015" w:rsidRPr="004F7015" w:rsidRDefault="004F7015" w:rsidP="00F72073">
      <w:pPr>
        <w:pStyle w:val="Uvuenotijeloteksta"/>
        <w:numPr>
          <w:ilvl w:val="0"/>
          <w:numId w:val="8"/>
        </w:numPr>
        <w:rPr>
          <w:rFonts w:ascii="Arial Narrow" w:hAnsi="Arial Narrow"/>
          <w:color w:val="000000"/>
          <w:sz w:val="22"/>
          <w:szCs w:val="22"/>
        </w:rPr>
      </w:pPr>
      <w:r w:rsidRPr="004F7015">
        <w:rPr>
          <w:rFonts w:ascii="Arial Narrow" w:hAnsi="Arial Narrow"/>
          <w:color w:val="000000"/>
          <w:sz w:val="22"/>
          <w:szCs w:val="22"/>
        </w:rPr>
        <w:t>zaposlenom koji je ocijenjen ocjenom „vrlo dobar“</w:t>
      </w:r>
      <w:r w:rsidRPr="004F7015">
        <w:rPr>
          <w:rFonts w:ascii="Arial Narrow" w:hAnsi="Arial Narrow"/>
          <w:color w:val="000000"/>
          <w:sz w:val="22"/>
          <w:szCs w:val="22"/>
        </w:rPr>
        <w:tab/>
        <w:t>2 dana</w:t>
      </w:r>
    </w:p>
    <w:p w:rsidR="004F7015" w:rsidRPr="004F7015" w:rsidRDefault="004F7015" w:rsidP="00F72073">
      <w:pPr>
        <w:pStyle w:val="Uvuenotijeloteksta"/>
        <w:numPr>
          <w:ilvl w:val="0"/>
          <w:numId w:val="8"/>
        </w:numPr>
        <w:rPr>
          <w:rFonts w:ascii="Arial Narrow" w:hAnsi="Arial Narrow"/>
          <w:color w:val="000000"/>
          <w:sz w:val="22"/>
          <w:szCs w:val="22"/>
        </w:rPr>
      </w:pPr>
      <w:r w:rsidRPr="004F7015">
        <w:rPr>
          <w:rFonts w:ascii="Arial Narrow" w:hAnsi="Arial Narrow"/>
          <w:color w:val="000000"/>
          <w:sz w:val="22"/>
          <w:szCs w:val="22"/>
        </w:rPr>
        <w:t>zaposlenom koji je ocijenjen ocjenom „dobar“</w:t>
      </w:r>
      <w:r w:rsidRPr="004F7015">
        <w:rPr>
          <w:rFonts w:ascii="Arial Narrow" w:hAnsi="Arial Narrow"/>
          <w:color w:val="000000"/>
          <w:sz w:val="22"/>
          <w:szCs w:val="22"/>
        </w:rPr>
        <w:tab/>
      </w:r>
      <w:r w:rsidRPr="004F7015">
        <w:rPr>
          <w:rFonts w:ascii="Arial Narrow" w:hAnsi="Arial Narrow"/>
          <w:color w:val="000000"/>
          <w:sz w:val="22"/>
          <w:szCs w:val="22"/>
        </w:rPr>
        <w:tab/>
        <w:t>1 dan</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Ukupno trajanje godišnjeg odmora određuje se na način da se 20 radnih dana uvećava za zbroj svih dodatnih dana utvrđenih točkama od 1. do 5. stavka 1. ovoga članka.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Ukupno trajanje godišnjeg odmora ne može biti kraće od 20 radnih dana niti može iznositi više od 30 radnih radna u godini osim u slučaju iz stavka 1. članka 9. ovog Pravilnika.</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9.</w:t>
      </w:r>
    </w:p>
    <w:p w:rsidR="004F7015" w:rsidRDefault="004F7015" w:rsidP="004F7015">
      <w:pPr>
        <w:rPr>
          <w:rFonts w:ascii="Arial Narrow" w:hAnsi="Arial Narrow"/>
          <w:color w:val="000000"/>
        </w:rPr>
      </w:pPr>
      <w:r w:rsidRPr="004F7015">
        <w:rPr>
          <w:rFonts w:ascii="Arial Narrow" w:hAnsi="Arial Narrow"/>
          <w:color w:val="000000"/>
        </w:rPr>
        <w:t>Slijepi zaposlenik te zaposlenik donator organa, kao i zaposlenik koji radi na poslovima na kojima ga ni uz primjenu mjera zaštite na radu nije moguće u potpunosti zaštititi od štetnih utjecaja, ima pravo na najmanje 30 radnih dana godišnjeg odmora, ako to pravo ne ostvaruje primjenom mjerila iz članka 8. ovog Pravilnika.</w:t>
      </w:r>
    </w:p>
    <w:p w:rsidR="004F7015" w:rsidRPr="004F7015" w:rsidRDefault="004F7015" w:rsidP="004F7015">
      <w:pPr>
        <w:rPr>
          <w:rFonts w:ascii="Arial Narrow" w:hAnsi="Arial Narrow"/>
          <w:color w:val="000000"/>
        </w:rPr>
      </w:pP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10.</w:t>
      </w:r>
    </w:p>
    <w:p w:rsidR="004F7015" w:rsidRDefault="004F7015" w:rsidP="004F7015">
      <w:pPr>
        <w:rPr>
          <w:rFonts w:ascii="Arial Narrow" w:hAnsi="Arial Narrow"/>
          <w:color w:val="000000"/>
        </w:rPr>
      </w:pPr>
      <w:r w:rsidRPr="004F7015">
        <w:rPr>
          <w:rFonts w:ascii="Arial Narrow" w:hAnsi="Arial Narrow"/>
          <w:color w:val="000000"/>
        </w:rPr>
        <w:t>Vrijeme korištenja godišnjeg odmora utvrđuje se planom korištenja godišnjeg odmora, što ga donosi Općinski načelnik.</w:t>
      </w:r>
    </w:p>
    <w:p w:rsidR="004F7015" w:rsidRPr="004F7015" w:rsidRDefault="004F7015" w:rsidP="004F7015">
      <w:pPr>
        <w:rPr>
          <w:rFonts w:ascii="Arial Narrow" w:hAnsi="Arial Narrow"/>
          <w:color w:val="000000"/>
        </w:rPr>
      </w:pP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11.</w:t>
      </w:r>
    </w:p>
    <w:p w:rsidR="004F7015" w:rsidRPr="004F7015" w:rsidRDefault="004F7015" w:rsidP="004F7015">
      <w:pPr>
        <w:rPr>
          <w:rFonts w:ascii="Arial Narrow" w:hAnsi="Arial Narrow"/>
          <w:color w:val="000000"/>
        </w:rPr>
      </w:pPr>
      <w:r w:rsidRPr="004F7015">
        <w:rPr>
          <w:rFonts w:ascii="Arial Narrow" w:hAnsi="Arial Narrow"/>
          <w:color w:val="000000"/>
        </w:rPr>
        <w:t>Na osnovi plana korištenja godišnjeg odmora, pročelnik  Jedinstvenog upravnog odjela donosi, za svakog zaposlenika posebno, prijedlog rješenje kojim utvrđuje trajanje godišnjeg odmora prema mjerilima iz članka 8. ovoga Pravilnika, ukupno trajanje godišnjeg odmora i vrijeme korištenja godišnjeg odmora, a koji odobrava Općinski načelnik.</w:t>
      </w:r>
    </w:p>
    <w:p w:rsidR="004F7015" w:rsidRDefault="004F7015" w:rsidP="004F7015">
      <w:pPr>
        <w:rPr>
          <w:rFonts w:ascii="Arial Narrow" w:hAnsi="Arial Narrow"/>
          <w:color w:val="000000"/>
        </w:rPr>
      </w:pPr>
      <w:r w:rsidRPr="004F7015">
        <w:rPr>
          <w:rFonts w:ascii="Arial Narrow" w:hAnsi="Arial Narrow"/>
          <w:color w:val="000000"/>
        </w:rPr>
        <w:t>Rješenje iz stavka 1. ovoga članka donosi se najkasnije 15 dana prije početka korištenja godišnjeg odmora.</w:t>
      </w:r>
    </w:p>
    <w:p w:rsidR="004F7015" w:rsidRPr="004F7015" w:rsidRDefault="004F7015" w:rsidP="004F7015">
      <w:pPr>
        <w:rPr>
          <w:rFonts w:ascii="Arial Narrow" w:hAnsi="Arial Narrow"/>
          <w:color w:val="000000"/>
        </w:rPr>
      </w:pP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12.</w:t>
      </w:r>
    </w:p>
    <w:p w:rsidR="004F7015" w:rsidRPr="004F7015" w:rsidRDefault="004F7015" w:rsidP="004F7015">
      <w:pPr>
        <w:rPr>
          <w:rFonts w:ascii="Arial Narrow" w:hAnsi="Arial Narrow"/>
          <w:color w:val="000000"/>
        </w:rPr>
      </w:pPr>
      <w:r w:rsidRPr="004F7015">
        <w:rPr>
          <w:rFonts w:ascii="Arial Narrow" w:hAnsi="Arial Narrow"/>
          <w:color w:val="000000"/>
        </w:rPr>
        <w:t>Zaposlenik može koristiti godišnji odmor u neprekidnom trajanju ili u dva dijela.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 xml:space="preserve">Ako zaposlenik koristi godišnji odmor u dva dijela, mora tijekom kalendarske godine za koju ostvaruje pravo na godišnji odmor iskoristiti najmanje dva tjedna u neprekidnom trajanju, pod uvjetom da je ostvario pravo na godišnji odmor u trajanju dužem od dva tjedna. </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Drugi dio godišnjeg odmora zaposlenik mora iskoristiti najkasnije do 30. lipnja sljedeće godine.</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13.</w:t>
      </w:r>
    </w:p>
    <w:p w:rsidR="004F7015" w:rsidRPr="004F7015" w:rsidRDefault="004F7015" w:rsidP="004F7015">
      <w:pPr>
        <w:rPr>
          <w:rFonts w:ascii="Arial Narrow" w:hAnsi="Arial Narrow"/>
          <w:color w:val="000000"/>
        </w:rPr>
      </w:pPr>
      <w:r w:rsidRPr="004F7015">
        <w:rPr>
          <w:rFonts w:ascii="Arial Narrow" w:hAnsi="Arial Narrow"/>
          <w:color w:val="000000"/>
        </w:rPr>
        <w:t>Jedan dan godišnjeg odmora zaposlenik ima pravo koristiti kada on to želi uz obvezu da o tome obavijesti poslodavca najmanje tri dana prije njegovog korištenja.</w:t>
      </w:r>
    </w:p>
    <w:p w:rsidR="004F7015" w:rsidRPr="004F7015" w:rsidRDefault="004F7015" w:rsidP="004F7015">
      <w:pPr>
        <w:rPr>
          <w:rFonts w:ascii="Arial Narrow" w:hAnsi="Arial Narrow"/>
          <w:color w:val="000000"/>
        </w:rPr>
      </w:pP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14.</w:t>
      </w:r>
    </w:p>
    <w:p w:rsidR="004F7015" w:rsidRPr="004F7015" w:rsidRDefault="004F7015" w:rsidP="004F7015">
      <w:pPr>
        <w:rPr>
          <w:rFonts w:ascii="Arial Narrow" w:hAnsi="Arial Narrow"/>
          <w:color w:val="000000"/>
        </w:rPr>
      </w:pPr>
      <w:r w:rsidRPr="004F7015">
        <w:rPr>
          <w:rFonts w:ascii="Arial Narrow" w:hAnsi="Arial Narrow"/>
          <w:color w:val="000000"/>
        </w:rPr>
        <w:t>Zaposleniku se može odgoditi, odnosno prekinuti korištenje godišnjeg odmora radi izvršenja važnih i neodgodivih poslova.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Odluku o odgodi, odnosno prekidu korištenja godišnjeg odmora iz stavka 1. ovoga članka donosi Općinski načelnik.</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Zaposleniku kojem je odgođeno ili prekinuto korištenje godišnjeg odmora mora se omogućiti naknadno korištenje, odnosno nastavljanje korištenja godišnjeg odmora.</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15.</w:t>
      </w:r>
    </w:p>
    <w:p w:rsidR="004F7015" w:rsidRPr="004F7015" w:rsidRDefault="004F7015" w:rsidP="004F7015">
      <w:pPr>
        <w:rPr>
          <w:rFonts w:ascii="Arial Narrow" w:hAnsi="Arial Narrow"/>
          <w:color w:val="000000"/>
        </w:rPr>
      </w:pPr>
      <w:r w:rsidRPr="004F7015">
        <w:rPr>
          <w:rFonts w:ascii="Arial Narrow" w:hAnsi="Arial Narrow"/>
          <w:color w:val="000000"/>
        </w:rPr>
        <w:t>Zaposlenik ima pravo na naknadu stvarnih troškova prouzročenih odgodom, odnosno prekidom korištenja godišnjeg odmora.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Troškovima iz stavka 1. ovoga članka smatraju se putni i drugi troškovi.</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b/>
          <w:bCs/>
          <w:i/>
          <w:iCs/>
          <w:color w:val="000000"/>
        </w:rPr>
        <w:t>Plaćeni dopust</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16.</w:t>
      </w:r>
    </w:p>
    <w:p w:rsidR="004F7015" w:rsidRPr="004F7015" w:rsidRDefault="004F7015" w:rsidP="004F7015">
      <w:pPr>
        <w:rPr>
          <w:rFonts w:ascii="Arial Narrow" w:hAnsi="Arial Narrow"/>
          <w:color w:val="000000"/>
        </w:rPr>
      </w:pPr>
      <w:r w:rsidRPr="004F7015">
        <w:rPr>
          <w:rFonts w:ascii="Arial Narrow" w:hAnsi="Arial Narrow"/>
          <w:color w:val="000000"/>
        </w:rPr>
        <w:t>Zaposlenik ima pravo na oslobođenje od obveze rada uz naknadu plaće (plaćeni dopust) u jednoj kalendarskoj godini u sljedećim slučajevima: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1. zaključenje braka                                                   5 radnih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2. rođenje djeteta                                                       5 radnih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3. smrt supružnika, roditelja, očuha i maćehe,</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djeteta, posvojitelja, posvojenika i unuka                 5 radnih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4. smrt brata ili sestre, djeda ili bake te roditelja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supružnika                                                                 2 radna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5. selidba u istom mjestu stanovanja                        2 radna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6. selidba u drugo mjesto stanovanja                        4 radna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7. dobrovoljni darivatelj krvi za svako</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dobrovoljno darivanje                                               2 radna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8. teška bolest supružnika, djeteta ili roditelja          3 radna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9. polaganje državnoga stručnog ispita</w:t>
      </w:r>
    </w:p>
    <w:p w:rsidR="004F7015" w:rsidRPr="004F7015" w:rsidRDefault="004F7015" w:rsidP="004F7015">
      <w:pPr>
        <w:pStyle w:val="HTML-adresa"/>
        <w:jc w:val="both"/>
        <w:rPr>
          <w:rFonts w:ascii="Arial Narrow" w:hAnsi="Arial Narrow"/>
          <w:i w:val="0"/>
          <w:iCs w:val="0"/>
          <w:color w:val="000000"/>
          <w:sz w:val="22"/>
          <w:szCs w:val="22"/>
        </w:rPr>
      </w:pPr>
      <w:r w:rsidRPr="004F7015">
        <w:rPr>
          <w:rFonts w:ascii="Arial Narrow" w:hAnsi="Arial Narrow"/>
          <w:i w:val="0"/>
          <w:iCs w:val="0"/>
          <w:color w:val="000000"/>
          <w:sz w:val="22"/>
          <w:szCs w:val="22"/>
        </w:rPr>
        <w:t>ili drugoga propisanog stručnog ispita (1. put)</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(uključujući i dan polaganja ispita)                           7 radnih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10. nastup na kulturnim i sportskim priredbama       1 radni dan</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11. sudjelovanje na sindikalnim susretima,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seminarima, obrazovanju za sindikalne</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aktivnosti i dr.                                                           2 radna dana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Zaposlenik ima pravo na plaćeni dopust za svaki smrtni slučaj i svako darivanje krvi naveden u stavku 1. ovoga članka, neovisno o broju dana koje je tijekom iste godine iskoristio prema drugim osnovama.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Zaposlenik ima pravo na plaćeni dopust za polaganje državnoga stručnog ispita, prvi put, neovisno o broju dana koje je tijekom iste godine iskoristio prema drugim osnovama.</w:t>
      </w:r>
    </w:p>
    <w:p w:rsidR="004F7015" w:rsidRPr="004F7015" w:rsidRDefault="004F7015" w:rsidP="004F7015">
      <w:pPr>
        <w:spacing w:before="100" w:beforeAutospacing="1" w:after="100" w:afterAutospacing="1"/>
        <w:rPr>
          <w:rStyle w:val="apple-converted-space"/>
          <w:rFonts w:ascii="Arial Narrow" w:hAnsi="Arial Narrow"/>
          <w:color w:val="000000"/>
        </w:rPr>
      </w:pPr>
      <w:r w:rsidRPr="004F7015">
        <w:rPr>
          <w:rFonts w:ascii="Arial Narrow" w:hAnsi="Arial Narrow"/>
          <w:b/>
          <w:bCs/>
          <w:i/>
          <w:iCs/>
          <w:color w:val="000000"/>
        </w:rPr>
        <w:t>Neplaćeni dopust</w:t>
      </w:r>
      <w:r w:rsidRPr="004F7015">
        <w:rPr>
          <w:rFonts w:ascii="Arial Narrow" w:hAnsi="Arial Narrow"/>
          <w:color w:val="000000"/>
        </w:rPr>
        <w:t xml:space="preserve">       </w:t>
      </w:r>
      <w:r w:rsidRPr="004F7015">
        <w:rPr>
          <w:rStyle w:val="apple-converted-space"/>
          <w:rFonts w:ascii="Arial Narrow" w:hAnsi="Arial Narrow"/>
          <w:color w:val="000000"/>
        </w:rPr>
        <w:t> </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17.</w:t>
      </w:r>
    </w:p>
    <w:p w:rsidR="004F7015" w:rsidRPr="004F7015" w:rsidRDefault="004F7015" w:rsidP="004F7015">
      <w:pPr>
        <w:rPr>
          <w:rFonts w:ascii="Arial Narrow" w:hAnsi="Arial Narrow"/>
          <w:color w:val="000000"/>
        </w:rPr>
      </w:pPr>
      <w:r w:rsidRPr="004F7015">
        <w:rPr>
          <w:rFonts w:ascii="Arial Narrow" w:hAnsi="Arial Narrow"/>
          <w:color w:val="000000"/>
        </w:rPr>
        <w:t>Zaposleniku se može odobriti neplaćeni dopust bez naknade plaće do 30 dana u tijeku kalendarske godine, pod uvjetom da je takav dopust opravdan i da neće izazvati teškoće u obavljanju poslova upravnog tijela, a osobito radi gradnje, popravka ili adaptacije kuće ili stana, njege člana uže obitelji, liječenja na vlastiti trošak, sudjelovanja u kulturno-umjetničkim i športskim priredbama, vlastitog obrazovanja i edukacije, stručnog usavršavanja i osposobljavanja, i to:</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1. za pripremanje i polaganje ispita u srednjoj školi do                                              2 dana</w:t>
      </w:r>
    </w:p>
    <w:p w:rsidR="004F7015" w:rsidRPr="004F7015" w:rsidRDefault="004F7015" w:rsidP="004F7015">
      <w:pPr>
        <w:pStyle w:val="HTML-adresa"/>
        <w:jc w:val="both"/>
        <w:rPr>
          <w:rFonts w:ascii="Arial Narrow" w:hAnsi="Arial Narrow"/>
          <w:color w:val="000000"/>
          <w:sz w:val="22"/>
          <w:szCs w:val="22"/>
        </w:rPr>
      </w:pPr>
      <w:r w:rsidRPr="004F7015">
        <w:rPr>
          <w:rFonts w:ascii="Arial Narrow" w:hAnsi="Arial Narrow"/>
          <w:i w:val="0"/>
          <w:iCs w:val="0"/>
          <w:color w:val="000000"/>
          <w:sz w:val="22"/>
          <w:szCs w:val="22"/>
        </w:rPr>
        <w:t>2. za pripremanje i polaganje ispita u višoj školi ili na fakultetu do                           5 dana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Ako to okolnosti zahtijevaju, zaposleniku se neplaćeni dopust iz stavka 1. ovoga članka može odobriti i u trajanju dužem od 30 dana.</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18.</w:t>
      </w:r>
    </w:p>
    <w:p w:rsidR="004F7015" w:rsidRPr="004F7015" w:rsidRDefault="004F7015" w:rsidP="004F7015">
      <w:pPr>
        <w:rPr>
          <w:rFonts w:ascii="Arial Narrow" w:hAnsi="Arial Narrow"/>
          <w:color w:val="000000"/>
        </w:rPr>
      </w:pPr>
      <w:r w:rsidRPr="004F7015">
        <w:rPr>
          <w:rFonts w:ascii="Arial Narrow" w:hAnsi="Arial Narrow"/>
          <w:color w:val="000000"/>
        </w:rPr>
        <w:t>Za vrijeme neplaćenog dopusta zaposleniku miruju prava i obveze iz radnog odnosa.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b/>
          <w:bCs/>
          <w:color w:val="000000"/>
        </w:rPr>
        <w:t>III. PLAĆE I DRUGI MATERIJALNI PRIMICI</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b/>
          <w:bCs/>
          <w:i/>
          <w:iCs/>
          <w:color w:val="000000"/>
        </w:rPr>
        <w:t>Plaća</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19.</w:t>
      </w:r>
    </w:p>
    <w:p w:rsidR="004F7015" w:rsidRPr="004F7015" w:rsidRDefault="004F7015" w:rsidP="004F7015">
      <w:pPr>
        <w:rPr>
          <w:rFonts w:ascii="Arial Narrow" w:hAnsi="Arial Narrow"/>
          <w:color w:val="000000"/>
        </w:rPr>
      </w:pPr>
      <w:r w:rsidRPr="004F7015">
        <w:rPr>
          <w:rFonts w:ascii="Arial Narrow" w:hAnsi="Arial Narrow"/>
          <w:color w:val="000000"/>
        </w:rPr>
        <w:t>Osnovna mjerila za obračun plaće zaposlenika (koeficijent i osnovica za obračun plaće te uvećanje za radni staž) uređuju se zakonom i odlukom Općinskog vijeća.</w:t>
      </w:r>
    </w:p>
    <w:p w:rsidR="004F7015" w:rsidRPr="004F7015" w:rsidRDefault="004F7015" w:rsidP="004F7015">
      <w:pPr>
        <w:rPr>
          <w:rFonts w:ascii="Arial Narrow" w:hAnsi="Arial Narrow"/>
          <w:color w:val="000000"/>
        </w:rPr>
      </w:pP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20.</w:t>
      </w:r>
    </w:p>
    <w:p w:rsidR="004F7015" w:rsidRPr="004F7015" w:rsidRDefault="004F7015" w:rsidP="004F7015">
      <w:pPr>
        <w:rPr>
          <w:rFonts w:ascii="Arial Narrow" w:hAnsi="Arial Narrow"/>
          <w:color w:val="000000"/>
        </w:rPr>
      </w:pPr>
      <w:r w:rsidRPr="004F7015">
        <w:rPr>
          <w:rFonts w:ascii="Arial Narrow" w:hAnsi="Arial Narrow"/>
          <w:color w:val="000000"/>
        </w:rPr>
        <w:t xml:space="preserve">Plaća se isplaćuju na početku mjeseca (do 5. u mjesecu) za prethodni mjesec. </w:t>
      </w:r>
    </w:p>
    <w:p w:rsidR="004F7015" w:rsidRPr="004F7015" w:rsidRDefault="004F7015" w:rsidP="004F7015">
      <w:pPr>
        <w:rPr>
          <w:rFonts w:ascii="Arial Narrow" w:hAnsi="Arial Narrow"/>
          <w:color w:val="000000"/>
        </w:rPr>
      </w:pPr>
    </w:p>
    <w:p w:rsidR="004F7015" w:rsidRPr="004F7015" w:rsidRDefault="004F7015" w:rsidP="004F7015">
      <w:pPr>
        <w:rPr>
          <w:rFonts w:ascii="Arial Narrow" w:hAnsi="Arial Narrow"/>
          <w:color w:val="000000"/>
        </w:rPr>
      </w:pP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21.</w:t>
      </w:r>
    </w:p>
    <w:p w:rsidR="004F7015" w:rsidRDefault="004F7015" w:rsidP="004F7015">
      <w:pPr>
        <w:rPr>
          <w:rFonts w:ascii="Arial Narrow" w:hAnsi="Arial Narrow"/>
          <w:color w:val="000000"/>
        </w:rPr>
      </w:pPr>
      <w:r w:rsidRPr="004F7015">
        <w:rPr>
          <w:rFonts w:ascii="Arial Narrow" w:hAnsi="Arial Narrow"/>
          <w:color w:val="000000"/>
        </w:rPr>
        <w:t>Zaposlenici mogu primati plaću i ostala primanja putem tekućih računa banaka prema osobnom odabiru.</w:t>
      </w:r>
    </w:p>
    <w:p w:rsidR="004F7015" w:rsidRPr="004F7015" w:rsidRDefault="004F7015" w:rsidP="004F7015">
      <w:pPr>
        <w:rPr>
          <w:rFonts w:ascii="Arial Narrow" w:hAnsi="Arial Narrow"/>
          <w:color w:val="000000"/>
        </w:rPr>
      </w:pP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22.</w:t>
      </w:r>
    </w:p>
    <w:p w:rsidR="004F7015" w:rsidRPr="004F7015" w:rsidRDefault="004F7015" w:rsidP="004F7015">
      <w:pPr>
        <w:rPr>
          <w:rFonts w:ascii="Arial Narrow" w:hAnsi="Arial Narrow"/>
          <w:color w:val="000000"/>
        </w:rPr>
      </w:pPr>
      <w:r w:rsidRPr="004F7015">
        <w:rPr>
          <w:rFonts w:ascii="Arial Narrow" w:hAnsi="Arial Narrow"/>
          <w:color w:val="000000"/>
        </w:rPr>
        <w:t>Poslodavac je dužan na zahtjev zaposlenika izvršiti uplatu obustava iz plaće (kredit, uzdržavanje i sl.).</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b/>
          <w:bCs/>
          <w:i/>
          <w:iCs/>
          <w:color w:val="000000"/>
        </w:rPr>
        <w:t>Drugi materijalni primici</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23.</w:t>
      </w:r>
    </w:p>
    <w:p w:rsidR="004F7015" w:rsidRPr="004F7015" w:rsidRDefault="004F7015" w:rsidP="004F7015">
      <w:pPr>
        <w:rPr>
          <w:rFonts w:ascii="Arial Narrow" w:hAnsi="Arial Narrow"/>
          <w:color w:val="000000"/>
        </w:rPr>
      </w:pPr>
      <w:r w:rsidRPr="004F7015">
        <w:rPr>
          <w:rFonts w:ascii="Arial Narrow" w:hAnsi="Arial Narrow"/>
          <w:color w:val="000000"/>
        </w:rPr>
        <w:t>Prigodom odlaska u mirovinu, zaposleniku koji ispunjava uvjete za ostvarivanje prava na  starosnu ili prijevremenu starosnu mirovinu prema odredbama Zakona o mirovinskom osiguranju, može se dokupiti dio mirovine koji bi bio ostvaren da je navršena određena starosna dob i/ili ostvaren određeni mirovinski staž.</w:t>
      </w:r>
    </w:p>
    <w:p w:rsidR="004F7015" w:rsidRPr="004F7015" w:rsidRDefault="004F7015" w:rsidP="004F7015">
      <w:pPr>
        <w:rPr>
          <w:rFonts w:ascii="Arial Narrow" w:hAnsi="Arial Narrow"/>
          <w:color w:val="000000"/>
        </w:rPr>
      </w:pPr>
    </w:p>
    <w:p w:rsidR="004F7015" w:rsidRPr="004F7015" w:rsidRDefault="004F7015" w:rsidP="004F7015">
      <w:pPr>
        <w:jc w:val="center"/>
        <w:rPr>
          <w:rFonts w:ascii="Arial Narrow" w:hAnsi="Arial Narrow"/>
          <w:b/>
          <w:bCs/>
          <w:color w:val="000000"/>
        </w:rPr>
      </w:pPr>
      <w:r w:rsidRPr="004F7015">
        <w:rPr>
          <w:rFonts w:ascii="Arial Narrow" w:hAnsi="Arial Narrow"/>
          <w:b/>
          <w:bCs/>
          <w:color w:val="000000"/>
        </w:rPr>
        <w:t>Članak 23a.</w:t>
      </w:r>
    </w:p>
    <w:p w:rsidR="004F7015" w:rsidRPr="004F7015" w:rsidRDefault="004F7015" w:rsidP="004F7015">
      <w:pPr>
        <w:rPr>
          <w:rFonts w:ascii="Arial Narrow" w:hAnsi="Arial Narrow"/>
        </w:rPr>
      </w:pPr>
      <w:r w:rsidRPr="004F7015">
        <w:rPr>
          <w:rFonts w:ascii="Arial Narrow" w:hAnsi="Arial Narrow"/>
          <w:color w:val="000000"/>
        </w:rPr>
        <w:t>Za ostvarene rezultate rada temeljem ocjenjivanja službenika, provedenom sukladno Pravilniku o ocjenjivanju službenika i namještenika Jedinstvenog upravnog odjela Općine Dubravica („Službeni glasnik Općine Dubravica“ broj 09/2020), službenik koji je ocijenjen ocjenom „odličan“ može svake godine ostvariti dodatak na uspješnost u radu, koji može iznositi najviše 5.000,</w:t>
      </w:r>
      <w:r w:rsidRPr="004F7015">
        <w:rPr>
          <w:rFonts w:ascii="Arial Narrow" w:hAnsi="Arial Narrow"/>
        </w:rPr>
        <w:t>00 kuna/663,61 EUR (fiksni tečaj konverzije 1 EUR=7,53450 HRK) i ne može se ostvarivati kao stalni dodatak uz plaću.</w:t>
      </w:r>
    </w:p>
    <w:p w:rsidR="004F7015" w:rsidRPr="004F7015" w:rsidRDefault="004F7015" w:rsidP="004F7015">
      <w:pPr>
        <w:rPr>
          <w:rFonts w:ascii="Arial Narrow" w:hAnsi="Arial Narrow"/>
        </w:rPr>
      </w:pPr>
    </w:p>
    <w:p w:rsidR="004F7015" w:rsidRPr="004F7015" w:rsidRDefault="004F7015" w:rsidP="004F7015">
      <w:pPr>
        <w:rPr>
          <w:rFonts w:ascii="Arial Narrow" w:hAnsi="Arial Narrow"/>
          <w:color w:val="000000"/>
        </w:rPr>
      </w:pPr>
      <w:r w:rsidRPr="004F7015">
        <w:rPr>
          <w:rFonts w:ascii="Arial Narrow" w:hAnsi="Arial Narrow"/>
          <w:color w:val="000000"/>
        </w:rPr>
        <w:t>Općinski načelnik, po provedenom postupku ocjenjivanja službenika, posebnom odlukom odlučuje o isplati dodatka iz prethodnog stavka ovog članka službenicima, a sredstva za tu namjenu se osiguravaju u proračunu općine.</w:t>
      </w:r>
    </w:p>
    <w:p w:rsidR="004F7015" w:rsidRPr="004F7015" w:rsidRDefault="004F7015" w:rsidP="004F7015">
      <w:pPr>
        <w:rPr>
          <w:rFonts w:ascii="Arial Narrow" w:hAnsi="Arial Narrow"/>
          <w:color w:val="000000"/>
        </w:rPr>
      </w:pP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24.</w:t>
      </w:r>
    </w:p>
    <w:p w:rsidR="004F7015" w:rsidRPr="004F7015" w:rsidRDefault="004F7015" w:rsidP="004F7015">
      <w:pPr>
        <w:rPr>
          <w:rFonts w:ascii="Arial Narrow" w:hAnsi="Arial Narrow"/>
          <w:color w:val="000000"/>
        </w:rPr>
      </w:pPr>
      <w:r w:rsidRPr="004F7015">
        <w:rPr>
          <w:rFonts w:ascii="Arial Narrow" w:hAnsi="Arial Narrow"/>
          <w:color w:val="000000"/>
        </w:rPr>
        <w:t xml:space="preserve">Ako je zaposlenik odsutan s rada zbog bolovanja prvih 42 dana, pripada mu naknada plaće od 85% od njegove osnovice plaće. </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Ako je zaposlenik na bolovanju zbog profesionalne bolesti ili ozljede na radu pripada mu naknada prema propisima o zdravstvenom osiguranju</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25.</w:t>
      </w:r>
    </w:p>
    <w:p w:rsidR="004F7015" w:rsidRPr="004F7015" w:rsidRDefault="004F7015" w:rsidP="004F7015">
      <w:pPr>
        <w:rPr>
          <w:rFonts w:ascii="Arial Narrow" w:hAnsi="Arial Narrow"/>
        </w:rPr>
      </w:pPr>
      <w:r w:rsidRPr="004F7015">
        <w:rPr>
          <w:rFonts w:ascii="Arial Narrow" w:hAnsi="Arial Narrow"/>
          <w:color w:val="000000"/>
        </w:rPr>
        <w:t xml:space="preserve">Zaposleniku pripada pravo na regres </w:t>
      </w:r>
      <w:r w:rsidRPr="004F7015">
        <w:rPr>
          <w:rFonts w:ascii="Arial Narrow" w:hAnsi="Arial Narrow"/>
        </w:rPr>
        <w:t>za korištenje godišnjeg odmora u neto iznosu od 1.500,00 kuna/199,08 EUR (fiksni tečaj konverzije 1 EUR=7,53450 HRK). Odluku o isplati regresa donosi Općinski načelnik ili Općinsko vijeće.</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Regres iz stavka 1. ovoga članka bit će isplaćen u cijelosti, jednokratno, najkasnije do dana početka korištenja godišnjeg odmora.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Zaposlenik koji ostvaruje pravo na razmjerni dio godišnjeg odmora, ostvaruje pravo na isplatu regresa iz stavka 1. ovog članka, razmjerno broju mjeseci provedenih na radu u godini za koju ostvaruje pravo na razmjerni dio godišnjeg odmora.</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26.</w:t>
      </w:r>
    </w:p>
    <w:p w:rsidR="004F7015" w:rsidRPr="004F7015" w:rsidRDefault="004F7015" w:rsidP="004F7015">
      <w:pPr>
        <w:rPr>
          <w:rFonts w:ascii="Arial Narrow" w:hAnsi="Arial Narrow"/>
          <w:color w:val="000000"/>
        </w:rPr>
      </w:pPr>
      <w:r w:rsidRPr="004F7015">
        <w:rPr>
          <w:rFonts w:ascii="Arial Narrow" w:hAnsi="Arial Narrow"/>
          <w:color w:val="000000"/>
        </w:rPr>
        <w:t xml:space="preserve">Poslodavac će svakom zaposleniku isplatiti božićnicu u </w:t>
      </w:r>
      <w:r w:rsidRPr="004F7015">
        <w:rPr>
          <w:rFonts w:ascii="Arial Narrow" w:hAnsi="Arial Narrow"/>
        </w:rPr>
        <w:t>iznosu od 1.500,00 kuna/199,08 EUR (fiksni tečaj konverzije 1 EUR=7,53450 HRK), u skladu sa Zakonom. Odluku  o isplati i visini božićnice donosi Općinski načelnik ili Općinsko vijeće, a mora biti isplaćena do 20. prosinca</w:t>
      </w:r>
      <w:r w:rsidRPr="004F7015">
        <w:rPr>
          <w:rFonts w:ascii="Arial Narrow" w:hAnsi="Arial Narrow"/>
          <w:color w:val="000000"/>
        </w:rPr>
        <w:t xml:space="preserve"> tekuće godine.</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Pravo na isplatu božićnice ima zaposlenik koji je u službi, odnosno u radnom odnosu na dan isplate božićnice.</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27.</w:t>
      </w:r>
    </w:p>
    <w:p w:rsidR="004F7015" w:rsidRPr="004F7015" w:rsidRDefault="004F7015" w:rsidP="004F7015">
      <w:pPr>
        <w:rPr>
          <w:rFonts w:ascii="Arial Narrow" w:hAnsi="Arial Narrow"/>
          <w:color w:val="000000"/>
        </w:rPr>
      </w:pPr>
      <w:r w:rsidRPr="004F7015">
        <w:rPr>
          <w:rFonts w:ascii="Arial Narrow" w:hAnsi="Arial Narrow"/>
          <w:color w:val="000000"/>
        </w:rPr>
        <w:t>Zaposleniku koji odlazi u mirovinu pripada pravo na neto otpremninu u iznosu od tri proračunske osnovice.</w:t>
      </w:r>
    </w:p>
    <w:p w:rsidR="004F7015" w:rsidRPr="004F7015" w:rsidRDefault="004F7015" w:rsidP="004F7015">
      <w:pPr>
        <w:rPr>
          <w:rFonts w:ascii="Arial Narrow" w:hAnsi="Arial Narrow"/>
          <w:color w:val="000000"/>
        </w:rPr>
      </w:pP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28.</w:t>
      </w:r>
    </w:p>
    <w:p w:rsidR="004F7015" w:rsidRPr="004F7015" w:rsidRDefault="004F7015" w:rsidP="004F7015">
      <w:pPr>
        <w:rPr>
          <w:rFonts w:ascii="Arial Narrow" w:hAnsi="Arial Narrow"/>
          <w:color w:val="000000"/>
        </w:rPr>
      </w:pPr>
      <w:r w:rsidRPr="004F7015">
        <w:rPr>
          <w:rFonts w:ascii="Arial Narrow" w:hAnsi="Arial Narrow"/>
          <w:color w:val="000000"/>
        </w:rPr>
        <w:t>Obitelj zaposlenika ima pravo na pomoć</w:t>
      </w:r>
      <w:r w:rsidRPr="004F7015">
        <w:rPr>
          <w:rStyle w:val="apple-converted-space"/>
          <w:rFonts w:ascii="Arial Narrow" w:hAnsi="Arial Narrow"/>
          <w:color w:val="000000"/>
        </w:rPr>
        <w:t> </w:t>
      </w:r>
      <w:r w:rsidRPr="004F7015">
        <w:rPr>
          <w:rFonts w:ascii="Arial Narrow" w:hAnsi="Arial Narrow"/>
          <w:color w:val="000000"/>
        </w:rPr>
        <w:t>u slučaju:</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 smrti zaposlenika  koji izgubi život u obavljanju ili povodom obavljanja rada /3 proračunske osnovice i troškove pogreba,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 smrti zaposlenika /2 proračunske osnovice i troškove pogreba.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Zaposlenik ima pravo na pomoć u slučaju</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 smrti supružnika, djeteta i roditelja /1 proračunska osnovica.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Troškovima pogreba iz stavka 1. ovoga članka razumijevaju se stvarni troškovi pogreba, ali najviše do visine jedne prosječne mjesečne neto plaće.</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29.</w:t>
      </w:r>
    </w:p>
    <w:p w:rsidR="004F7015" w:rsidRPr="004F7015" w:rsidRDefault="004F7015" w:rsidP="004F7015">
      <w:pPr>
        <w:rPr>
          <w:rFonts w:ascii="Arial Narrow" w:hAnsi="Arial Narrow"/>
          <w:color w:val="000000"/>
        </w:rPr>
      </w:pPr>
      <w:r w:rsidRPr="004F7015">
        <w:rPr>
          <w:rFonts w:ascii="Arial Narrow" w:hAnsi="Arial Narrow"/>
          <w:color w:val="000000"/>
        </w:rPr>
        <w:t>Zaposlenik ima pravo na pomoć, jednom godišnje, po svakoj osnovi u slučaju:</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1.  bolovanja dužeg od 90 dana – jednom godišnje u visini 1. proračunske osnovice</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2.  nastanka teške invalidnosti zaposlenika, malodobne djece li supružnika zaposlenika – u visini jedne proračunske osnovice,</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3. za rođenje djeteta – u visini 50% jedne proračunske osnovice</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Općinski načelnik može i u drugim osobito opravdanim slučajevima donijeti odluku o isplati odgovarajuće potpore zaposleniku, u skladu s proračunskim sredstvima planiranima za takvu namjenu.</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30.</w:t>
      </w:r>
    </w:p>
    <w:p w:rsidR="004F7015" w:rsidRPr="004F7015" w:rsidRDefault="004F7015" w:rsidP="004F7015">
      <w:pPr>
        <w:rPr>
          <w:rFonts w:ascii="Arial Narrow" w:hAnsi="Arial Narrow"/>
          <w:color w:val="000000"/>
        </w:rPr>
      </w:pPr>
      <w:r w:rsidRPr="004F7015">
        <w:rPr>
          <w:rFonts w:ascii="Arial Narrow" w:hAnsi="Arial Narrow"/>
          <w:color w:val="000000"/>
        </w:rPr>
        <w:t>Zaposlenik ima pravo na naknadu troškova prijevoza na posao i s posla javnim prijevozom u visini stvarnih izdataka, prema cijeni  mjesečne odnosno pojedinačne pokazne karte.</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Zaposlenik koji ne radi niti jedan radni dan u mjesecu nema pravo na naknadu troškova prijevoza za taj mjesec.</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 xml:space="preserve">Naknada troškova prijevoza zaposlenicima isplaćuje se na početku mjeseca. </w:t>
      </w: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31.</w:t>
      </w:r>
    </w:p>
    <w:p w:rsidR="004F7015" w:rsidRPr="001E28F9" w:rsidRDefault="004F7015" w:rsidP="004F7015">
      <w:pPr>
        <w:rPr>
          <w:rFonts w:ascii="Arial Narrow" w:hAnsi="Arial Narrow"/>
          <w:color w:val="000000"/>
        </w:rPr>
      </w:pPr>
      <w:r w:rsidRPr="004F7015">
        <w:rPr>
          <w:rFonts w:ascii="Arial Narrow" w:hAnsi="Arial Narrow"/>
          <w:color w:val="000000"/>
        </w:rPr>
        <w:t xml:space="preserve">Ako je zaposleniku odobreno korištenje privatnog automobila u službene svrhe, ima pravo na naknadu stvarnih troškova po prijeđenom kilometru u iznosu od </w:t>
      </w:r>
      <w:r w:rsidR="001E28F9">
        <w:rPr>
          <w:rFonts w:ascii="Arial Narrow" w:hAnsi="Arial Narrow"/>
          <w:color w:val="000000"/>
        </w:rPr>
        <w:t>3,00 kuna/0,40 EUR</w:t>
      </w:r>
      <w:r w:rsidRPr="001E28F9">
        <w:rPr>
          <w:rFonts w:ascii="Arial Narrow" w:hAnsi="Arial Narrow"/>
          <w:color w:val="000000"/>
        </w:rPr>
        <w:t xml:space="preserve"> (fiksni tečaj konverzije 1 EUR=7,53450 HRK) po prijeđenom kilometru.</w:t>
      </w:r>
    </w:p>
    <w:p w:rsidR="004F7015" w:rsidRPr="004F7015" w:rsidRDefault="004F7015" w:rsidP="004F7015">
      <w:pPr>
        <w:rPr>
          <w:rFonts w:ascii="Arial Narrow" w:hAnsi="Arial Narrow"/>
        </w:rPr>
      </w:pPr>
    </w:p>
    <w:p w:rsidR="004F7015" w:rsidRPr="004F7015" w:rsidRDefault="004F7015" w:rsidP="004F7015">
      <w:pPr>
        <w:jc w:val="center"/>
        <w:rPr>
          <w:rFonts w:ascii="Arial Narrow" w:hAnsi="Arial Narrow"/>
          <w:color w:val="000000"/>
        </w:rPr>
      </w:pPr>
      <w:r w:rsidRPr="004F7015">
        <w:rPr>
          <w:rFonts w:ascii="Arial Narrow" w:hAnsi="Arial Narrow"/>
          <w:b/>
          <w:bCs/>
          <w:color w:val="000000"/>
        </w:rPr>
        <w:t>Članak 32.</w:t>
      </w:r>
    </w:p>
    <w:p w:rsidR="004F7015" w:rsidRPr="004F7015" w:rsidRDefault="004F7015" w:rsidP="004F7015">
      <w:pPr>
        <w:spacing w:before="100" w:beforeAutospacing="1" w:after="100" w:afterAutospacing="1"/>
        <w:rPr>
          <w:rFonts w:ascii="Arial Narrow" w:hAnsi="Arial Narrow"/>
        </w:rPr>
      </w:pPr>
      <w:r w:rsidRPr="004F7015">
        <w:rPr>
          <w:rFonts w:ascii="Arial Narrow" w:hAnsi="Arial Narrow"/>
          <w:color w:val="000000"/>
        </w:rPr>
        <w:t xml:space="preserve">Svaki zaposlenik koji je roditelj djeteta mlađeg od 15. godina i djeteta koje je navršilo 15. godina u tekućoj godini u kojoj se isplaćuje dar, pripada mu pravo na dar u prigodi dana Sv. Nikole u visini od  </w:t>
      </w:r>
      <w:r w:rsidRPr="004F7015">
        <w:rPr>
          <w:rFonts w:ascii="Arial Narrow" w:hAnsi="Arial Narrow"/>
        </w:rPr>
        <w:t>800,00 kuna/106,18 EUR (fiksni tečaj konverzije 1 EUR=7,53450 HRK).</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Ako su oba roditelja zaposlenici u Jedinstvenom upravnom odjelu, sredstva iz stavka 1. ovoga članka isplaćuju se roditelju preko kojega je dijete zdravstveno osigurano.</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Pravo na isplatu iznosa iz stavka 1. ovoga članka ima zaposlenik koji je u službi, odnosno u radnom odnosu na dan isplate spomenutog iznosa.</w:t>
      </w:r>
    </w:p>
    <w:p w:rsidR="004F7015" w:rsidRPr="004F7015" w:rsidRDefault="004F7015" w:rsidP="004F7015">
      <w:pPr>
        <w:spacing w:before="100" w:beforeAutospacing="1" w:after="100" w:afterAutospacing="1"/>
        <w:rPr>
          <w:rFonts w:ascii="Arial Narrow" w:hAnsi="Arial Narrow"/>
          <w:color w:val="000000"/>
        </w:rPr>
      </w:pPr>
      <w:r w:rsidRPr="004F7015">
        <w:rPr>
          <w:rFonts w:ascii="Arial Narrow" w:hAnsi="Arial Narrow"/>
          <w:color w:val="000000"/>
        </w:rPr>
        <w:t xml:space="preserve">Odluku o isplati  nagrade iz st. 1. ovog članka donosi Općinski </w:t>
      </w:r>
      <w:r w:rsidRPr="004F7015">
        <w:rPr>
          <w:rFonts w:ascii="Arial Narrow" w:hAnsi="Arial Narrow"/>
        </w:rPr>
        <w:t>načelnik ili Općinsko vijeće</w:t>
      </w:r>
      <w:r w:rsidRPr="004F7015">
        <w:rPr>
          <w:rFonts w:ascii="Arial Narrow" w:hAnsi="Arial Narrow"/>
          <w:color w:val="FF0000"/>
        </w:rPr>
        <w:t xml:space="preserve"> </w:t>
      </w:r>
      <w:r w:rsidRPr="004F7015">
        <w:rPr>
          <w:rFonts w:ascii="Arial Narrow" w:hAnsi="Arial Narrow"/>
          <w:color w:val="000000"/>
        </w:rPr>
        <w:t>u skladu s proračunskim sredstvima planiranima za takvu namjenu.</w:t>
      </w:r>
    </w:p>
    <w:p w:rsidR="004F7015" w:rsidRPr="004F7015" w:rsidRDefault="004F7015" w:rsidP="004F7015">
      <w:pPr>
        <w:jc w:val="center"/>
        <w:rPr>
          <w:rFonts w:ascii="Arial Narrow" w:hAnsi="Arial Narrow"/>
          <w:b/>
          <w:bCs/>
          <w:color w:val="000000"/>
        </w:rPr>
      </w:pPr>
      <w:r w:rsidRPr="004F7015">
        <w:rPr>
          <w:rFonts w:ascii="Arial Narrow" w:hAnsi="Arial Narrow"/>
          <w:b/>
          <w:bCs/>
          <w:color w:val="000000"/>
        </w:rPr>
        <w:t>Članak 32a.</w:t>
      </w:r>
    </w:p>
    <w:p w:rsidR="004F7015" w:rsidRPr="004F7015" w:rsidRDefault="004F7015" w:rsidP="004F7015">
      <w:pPr>
        <w:rPr>
          <w:rFonts w:ascii="Arial Narrow" w:hAnsi="Arial Narrow"/>
        </w:rPr>
      </w:pPr>
      <w:r w:rsidRPr="004F7015">
        <w:rPr>
          <w:rFonts w:ascii="Arial Narrow" w:hAnsi="Arial Narrow"/>
          <w:color w:val="000000"/>
        </w:rPr>
        <w:t xml:space="preserve">Službeniku će se </w:t>
      </w:r>
      <w:r w:rsidRPr="004F7015">
        <w:rPr>
          <w:rFonts w:ascii="Arial Narrow" w:hAnsi="Arial Narrow"/>
        </w:rPr>
        <w:t>isplatiti jubilarna nagrada za neprekidnu službu u Općini Dubravica kada navrši:</w:t>
      </w:r>
    </w:p>
    <w:p w:rsidR="004F7015" w:rsidRPr="004F7015" w:rsidRDefault="004F7015" w:rsidP="00F72073">
      <w:pPr>
        <w:pStyle w:val="Odlomakpopisa"/>
        <w:widowControl/>
        <w:numPr>
          <w:ilvl w:val="0"/>
          <w:numId w:val="8"/>
        </w:numPr>
        <w:autoSpaceDE/>
        <w:autoSpaceDN/>
        <w:spacing w:after="200" w:line="276" w:lineRule="auto"/>
        <w:contextualSpacing/>
        <w:rPr>
          <w:rFonts w:ascii="Arial Narrow" w:hAnsi="Arial Narrow"/>
          <w:lang w:eastAsia="hr-HR"/>
        </w:rPr>
      </w:pPr>
      <w:r w:rsidRPr="004F7015">
        <w:rPr>
          <w:rFonts w:ascii="Arial Narrow" w:hAnsi="Arial Narrow"/>
          <w:lang w:eastAsia="hr-HR"/>
        </w:rPr>
        <w:t>10 godina radnog staža u iznosu od 1.500,00 kuna/199,08 EUR (fiksni tečaj konverzije 1 EUR=7,53450 HRK)</w:t>
      </w:r>
    </w:p>
    <w:p w:rsidR="004F7015" w:rsidRPr="004F7015" w:rsidRDefault="004F7015" w:rsidP="00F72073">
      <w:pPr>
        <w:pStyle w:val="Odlomakpopisa"/>
        <w:widowControl/>
        <w:numPr>
          <w:ilvl w:val="0"/>
          <w:numId w:val="8"/>
        </w:numPr>
        <w:autoSpaceDE/>
        <w:autoSpaceDN/>
        <w:spacing w:after="200" w:line="276" w:lineRule="auto"/>
        <w:contextualSpacing/>
        <w:rPr>
          <w:rFonts w:ascii="Arial Narrow" w:hAnsi="Arial Narrow"/>
          <w:lang w:eastAsia="hr-HR"/>
        </w:rPr>
      </w:pPr>
      <w:r w:rsidRPr="004F7015">
        <w:rPr>
          <w:rFonts w:ascii="Arial Narrow" w:hAnsi="Arial Narrow"/>
          <w:lang w:eastAsia="hr-HR"/>
        </w:rPr>
        <w:t>15 godina radnog staža u iznosu od 2.000,00 kuna/265,45 EUR (fiksni tečaj konverzije 1 EUR=7,53450 HRK)</w:t>
      </w:r>
    </w:p>
    <w:p w:rsidR="004F7015" w:rsidRPr="004F7015" w:rsidRDefault="004F7015" w:rsidP="00F72073">
      <w:pPr>
        <w:pStyle w:val="Odlomakpopisa"/>
        <w:widowControl/>
        <w:numPr>
          <w:ilvl w:val="0"/>
          <w:numId w:val="8"/>
        </w:numPr>
        <w:autoSpaceDE/>
        <w:autoSpaceDN/>
        <w:spacing w:after="200" w:line="276" w:lineRule="auto"/>
        <w:contextualSpacing/>
        <w:rPr>
          <w:rFonts w:ascii="Arial Narrow" w:hAnsi="Arial Narrow"/>
          <w:lang w:eastAsia="hr-HR"/>
        </w:rPr>
      </w:pPr>
      <w:r w:rsidRPr="004F7015">
        <w:rPr>
          <w:rFonts w:ascii="Arial Narrow" w:hAnsi="Arial Narrow"/>
          <w:lang w:eastAsia="hr-HR"/>
        </w:rPr>
        <w:t>20 godina radnog staža u iznosu od 2.500,00 kuna/331,81 EUR (fiksni tečaj konverzije 1 EUR=7,53450 HRK)</w:t>
      </w:r>
    </w:p>
    <w:p w:rsidR="004F7015" w:rsidRPr="004F7015" w:rsidRDefault="004F7015" w:rsidP="00F72073">
      <w:pPr>
        <w:pStyle w:val="Odlomakpopisa"/>
        <w:widowControl/>
        <w:numPr>
          <w:ilvl w:val="0"/>
          <w:numId w:val="8"/>
        </w:numPr>
        <w:autoSpaceDE/>
        <w:autoSpaceDN/>
        <w:spacing w:after="200" w:line="276" w:lineRule="auto"/>
        <w:contextualSpacing/>
        <w:rPr>
          <w:rFonts w:ascii="Arial Narrow" w:hAnsi="Arial Narrow"/>
          <w:lang w:eastAsia="hr-HR"/>
        </w:rPr>
      </w:pPr>
      <w:r w:rsidRPr="004F7015">
        <w:rPr>
          <w:rFonts w:ascii="Arial Narrow" w:hAnsi="Arial Narrow"/>
          <w:lang w:eastAsia="hr-HR"/>
        </w:rPr>
        <w:t>25 godina radnog staža u iznosu od 3.000,00 kuna/398,17 EUR (fiksni tečaj konverzije 1 EUR=7,53450 HRK)</w:t>
      </w:r>
    </w:p>
    <w:p w:rsidR="004F7015" w:rsidRPr="004F7015" w:rsidRDefault="004F7015" w:rsidP="00F72073">
      <w:pPr>
        <w:pStyle w:val="Odlomakpopisa"/>
        <w:widowControl/>
        <w:numPr>
          <w:ilvl w:val="0"/>
          <w:numId w:val="8"/>
        </w:numPr>
        <w:autoSpaceDE/>
        <w:autoSpaceDN/>
        <w:spacing w:after="200" w:line="276" w:lineRule="auto"/>
        <w:contextualSpacing/>
        <w:rPr>
          <w:rFonts w:ascii="Arial Narrow" w:hAnsi="Arial Narrow"/>
          <w:lang w:eastAsia="hr-HR"/>
        </w:rPr>
      </w:pPr>
      <w:r w:rsidRPr="004F7015">
        <w:rPr>
          <w:rFonts w:ascii="Arial Narrow" w:hAnsi="Arial Narrow"/>
          <w:lang w:eastAsia="hr-HR"/>
        </w:rPr>
        <w:t>30 godina radnog staža u iznosu od 3.500,00 kuna/464,53 EUR (fiksni tečaj konverzije 1 EUR=7,53450 HRK)</w:t>
      </w:r>
    </w:p>
    <w:p w:rsidR="004F7015" w:rsidRPr="004F7015" w:rsidRDefault="004F7015" w:rsidP="00F72073">
      <w:pPr>
        <w:pStyle w:val="Odlomakpopisa"/>
        <w:widowControl/>
        <w:numPr>
          <w:ilvl w:val="0"/>
          <w:numId w:val="8"/>
        </w:numPr>
        <w:autoSpaceDE/>
        <w:autoSpaceDN/>
        <w:spacing w:after="200" w:line="276" w:lineRule="auto"/>
        <w:contextualSpacing/>
        <w:rPr>
          <w:rFonts w:ascii="Arial Narrow" w:hAnsi="Arial Narrow"/>
          <w:lang w:eastAsia="hr-HR"/>
        </w:rPr>
      </w:pPr>
      <w:r w:rsidRPr="004F7015">
        <w:rPr>
          <w:rFonts w:ascii="Arial Narrow" w:hAnsi="Arial Narrow"/>
          <w:lang w:eastAsia="hr-HR"/>
        </w:rPr>
        <w:t>35 godina radnog staža u iznosu od 4.000,00 kuna/530,89 EUR (fiksni tečaj konverzije 1 EUR=7,53450 HRK)</w:t>
      </w:r>
    </w:p>
    <w:p w:rsidR="004F7015" w:rsidRPr="004F7015" w:rsidRDefault="004F7015" w:rsidP="00F72073">
      <w:pPr>
        <w:pStyle w:val="Odlomakpopisa"/>
        <w:widowControl/>
        <w:numPr>
          <w:ilvl w:val="0"/>
          <w:numId w:val="8"/>
        </w:numPr>
        <w:autoSpaceDE/>
        <w:autoSpaceDN/>
        <w:spacing w:after="200" w:line="276" w:lineRule="auto"/>
        <w:contextualSpacing/>
        <w:rPr>
          <w:rFonts w:ascii="Arial Narrow" w:hAnsi="Arial Narrow"/>
          <w:lang w:eastAsia="hr-HR"/>
        </w:rPr>
      </w:pPr>
      <w:r w:rsidRPr="004F7015">
        <w:rPr>
          <w:rFonts w:ascii="Arial Narrow" w:hAnsi="Arial Narrow"/>
          <w:lang w:eastAsia="hr-HR"/>
        </w:rPr>
        <w:t>40 godina radnog staža i svakih narednih 5 godina radnog staža u iznosu od 5.000,00 kuna/663,61 EUR (fiksni tečaj konverzije 1 EUR=7,53450 HRK)</w:t>
      </w:r>
    </w:p>
    <w:p w:rsidR="004F7015" w:rsidRPr="004F7015" w:rsidRDefault="004F7015" w:rsidP="004F7015">
      <w:pPr>
        <w:rPr>
          <w:rFonts w:ascii="Arial Narrow" w:hAnsi="Arial Narrow"/>
          <w:color w:val="000000"/>
        </w:rPr>
      </w:pPr>
      <w:r w:rsidRPr="004F7015">
        <w:rPr>
          <w:rFonts w:ascii="Arial Narrow" w:hAnsi="Arial Narrow"/>
          <w:color w:val="000000"/>
        </w:rPr>
        <w:t>Odluku o isplati jubilarne nagrade donosi općinski načelnik kada službenik ostvari pravo na jubilarnu nagradu, a sredstva za tu namjenu se osiguravaju u proračunu općine.</w:t>
      </w:r>
    </w:p>
    <w:p w:rsidR="004F7015" w:rsidRPr="004F7015" w:rsidRDefault="004F7015" w:rsidP="004F7015">
      <w:pPr>
        <w:rPr>
          <w:rFonts w:ascii="Arial Narrow" w:hAnsi="Arial Narrow"/>
          <w:color w:val="000000"/>
        </w:rPr>
      </w:pPr>
    </w:p>
    <w:p w:rsidR="004F7015" w:rsidRPr="004F7015" w:rsidRDefault="004F7015" w:rsidP="004F7015">
      <w:pPr>
        <w:shd w:val="clear" w:color="auto" w:fill="FFFFFF"/>
        <w:rPr>
          <w:rFonts w:ascii="Arial Narrow" w:hAnsi="Arial Narrow"/>
          <w:b/>
        </w:rPr>
      </w:pPr>
      <w:r w:rsidRPr="004F7015">
        <w:rPr>
          <w:rFonts w:ascii="Arial Narrow" w:hAnsi="Arial Narrow"/>
          <w:b/>
        </w:rPr>
        <w:t>IV. UNUTARNJE USTROJSTVO</w:t>
      </w:r>
    </w:p>
    <w:p w:rsidR="004F7015" w:rsidRPr="004F7015" w:rsidRDefault="004F7015" w:rsidP="004F7015">
      <w:pPr>
        <w:pStyle w:val="Uvuenotijeloteksta"/>
        <w:ind w:firstLine="0"/>
        <w:jc w:val="center"/>
        <w:rPr>
          <w:rFonts w:ascii="Arial Narrow" w:hAnsi="Arial Narrow"/>
          <w:b/>
          <w:sz w:val="22"/>
          <w:szCs w:val="22"/>
        </w:rPr>
      </w:pPr>
      <w:r w:rsidRPr="004F7015">
        <w:rPr>
          <w:rFonts w:ascii="Arial Narrow" w:hAnsi="Arial Narrow"/>
          <w:b/>
          <w:sz w:val="22"/>
          <w:szCs w:val="22"/>
        </w:rPr>
        <w:t>Članak 33.</w:t>
      </w:r>
    </w:p>
    <w:p w:rsidR="004F7015" w:rsidRPr="004F7015" w:rsidRDefault="004F7015" w:rsidP="004F7015">
      <w:pPr>
        <w:pStyle w:val="Tijeloteksta2"/>
        <w:rPr>
          <w:rFonts w:ascii="Arial Narrow" w:hAnsi="Arial Narrow"/>
        </w:rPr>
      </w:pPr>
      <w:r w:rsidRPr="004F7015">
        <w:rPr>
          <w:rFonts w:ascii="Arial Narrow" w:hAnsi="Arial Narrow"/>
        </w:rPr>
        <w:t>Jedinstveni upravni odjel obavlja stručne, opće, administrativno tehničke i druge poslove za potrebe funkcioniranja Općinskoga vijeća, načelnika i zamjenika načelnika.</w:t>
      </w:r>
    </w:p>
    <w:p w:rsidR="004F7015" w:rsidRPr="004F7015" w:rsidRDefault="004F7015" w:rsidP="004F7015">
      <w:pPr>
        <w:shd w:val="clear" w:color="auto" w:fill="FFFFFF"/>
        <w:spacing w:line="240" w:lineRule="exact"/>
        <w:rPr>
          <w:rFonts w:ascii="Arial Narrow" w:hAnsi="Arial Narrow"/>
        </w:rPr>
      </w:pPr>
    </w:p>
    <w:p w:rsidR="004F7015" w:rsidRPr="004F7015" w:rsidRDefault="004F7015" w:rsidP="004F7015">
      <w:pPr>
        <w:shd w:val="clear" w:color="auto" w:fill="FFFFFF"/>
        <w:spacing w:line="240" w:lineRule="exact"/>
        <w:rPr>
          <w:rFonts w:ascii="Arial Narrow" w:hAnsi="Arial Narrow"/>
        </w:rPr>
      </w:pPr>
      <w:r w:rsidRPr="004F7015">
        <w:rPr>
          <w:rFonts w:ascii="Arial Narrow" w:hAnsi="Arial Narrow"/>
        </w:rPr>
        <w:t>Osim poslova iz stavka 1. ovoga članka Jedinstveni upravni odjel obavlja i poslove iz upravnih područja:</w:t>
      </w:r>
    </w:p>
    <w:p w:rsidR="004F7015" w:rsidRPr="004F7015" w:rsidRDefault="004F7015" w:rsidP="00F72073">
      <w:pPr>
        <w:widowControl w:val="0"/>
        <w:numPr>
          <w:ilvl w:val="0"/>
          <w:numId w:val="7"/>
        </w:numPr>
        <w:shd w:val="clear" w:color="auto" w:fill="FFFFFF"/>
        <w:autoSpaceDE w:val="0"/>
        <w:autoSpaceDN w:val="0"/>
        <w:adjustRightInd w:val="0"/>
        <w:spacing w:line="240" w:lineRule="exact"/>
        <w:rPr>
          <w:rFonts w:ascii="Arial Narrow" w:hAnsi="Arial Narrow"/>
        </w:rPr>
      </w:pPr>
      <w:r w:rsidRPr="004F7015">
        <w:rPr>
          <w:rFonts w:ascii="Arial Narrow" w:hAnsi="Arial Narrow"/>
        </w:rPr>
        <w:t xml:space="preserve"> društvenih djelatnosti,</w:t>
      </w:r>
    </w:p>
    <w:p w:rsidR="004F7015" w:rsidRPr="004F7015" w:rsidRDefault="004F7015" w:rsidP="00F72073">
      <w:pPr>
        <w:widowControl w:val="0"/>
        <w:numPr>
          <w:ilvl w:val="0"/>
          <w:numId w:val="7"/>
        </w:numPr>
        <w:shd w:val="clear" w:color="auto" w:fill="FFFFFF"/>
        <w:autoSpaceDE w:val="0"/>
        <w:autoSpaceDN w:val="0"/>
        <w:adjustRightInd w:val="0"/>
        <w:spacing w:line="240" w:lineRule="exact"/>
        <w:rPr>
          <w:rFonts w:ascii="Arial Narrow" w:hAnsi="Arial Narrow"/>
        </w:rPr>
      </w:pPr>
      <w:r w:rsidRPr="004F7015">
        <w:rPr>
          <w:rFonts w:ascii="Arial Narrow" w:hAnsi="Arial Narrow"/>
        </w:rPr>
        <w:t xml:space="preserve"> gospodarstva - financija,</w:t>
      </w:r>
    </w:p>
    <w:p w:rsidR="004F7015" w:rsidRPr="004F7015" w:rsidRDefault="004F7015" w:rsidP="00F72073">
      <w:pPr>
        <w:widowControl w:val="0"/>
        <w:numPr>
          <w:ilvl w:val="0"/>
          <w:numId w:val="7"/>
        </w:numPr>
        <w:shd w:val="clear" w:color="auto" w:fill="FFFFFF"/>
        <w:autoSpaceDE w:val="0"/>
        <w:autoSpaceDN w:val="0"/>
        <w:adjustRightInd w:val="0"/>
        <w:spacing w:line="240" w:lineRule="exact"/>
        <w:rPr>
          <w:rFonts w:ascii="Arial Narrow" w:hAnsi="Arial Narrow"/>
        </w:rPr>
      </w:pPr>
      <w:r w:rsidRPr="004F7015">
        <w:rPr>
          <w:rFonts w:ascii="Arial Narrow" w:hAnsi="Arial Narrow"/>
        </w:rPr>
        <w:t xml:space="preserve"> komunalno stambenih djelatnosti,</w:t>
      </w:r>
    </w:p>
    <w:p w:rsidR="004F7015" w:rsidRPr="004F7015" w:rsidRDefault="004F7015" w:rsidP="00F72073">
      <w:pPr>
        <w:widowControl w:val="0"/>
        <w:numPr>
          <w:ilvl w:val="0"/>
          <w:numId w:val="7"/>
        </w:numPr>
        <w:shd w:val="clear" w:color="auto" w:fill="FFFFFF"/>
        <w:autoSpaceDE w:val="0"/>
        <w:autoSpaceDN w:val="0"/>
        <w:adjustRightInd w:val="0"/>
        <w:spacing w:line="240" w:lineRule="exact"/>
        <w:rPr>
          <w:rFonts w:ascii="Arial Narrow" w:hAnsi="Arial Narrow"/>
        </w:rPr>
      </w:pPr>
      <w:r w:rsidRPr="004F7015">
        <w:rPr>
          <w:rFonts w:ascii="Arial Narrow" w:hAnsi="Arial Narrow"/>
        </w:rPr>
        <w:t xml:space="preserve"> zaštite okoliša te gospodarenja otpadom,</w:t>
      </w:r>
    </w:p>
    <w:p w:rsidR="004F7015" w:rsidRPr="004F7015" w:rsidRDefault="004F7015" w:rsidP="00F72073">
      <w:pPr>
        <w:widowControl w:val="0"/>
        <w:numPr>
          <w:ilvl w:val="0"/>
          <w:numId w:val="7"/>
        </w:numPr>
        <w:shd w:val="clear" w:color="auto" w:fill="FFFFFF"/>
        <w:autoSpaceDE w:val="0"/>
        <w:autoSpaceDN w:val="0"/>
        <w:adjustRightInd w:val="0"/>
        <w:spacing w:line="240" w:lineRule="exact"/>
        <w:rPr>
          <w:rFonts w:ascii="Arial Narrow" w:hAnsi="Arial Narrow"/>
        </w:rPr>
      </w:pPr>
      <w:r w:rsidRPr="004F7015">
        <w:rPr>
          <w:rFonts w:ascii="Arial Narrow" w:hAnsi="Arial Narrow"/>
        </w:rPr>
        <w:t xml:space="preserve"> prometa i veza,</w:t>
      </w:r>
    </w:p>
    <w:p w:rsidR="004F7015" w:rsidRPr="004F7015" w:rsidRDefault="004F7015" w:rsidP="00F72073">
      <w:pPr>
        <w:widowControl w:val="0"/>
        <w:numPr>
          <w:ilvl w:val="0"/>
          <w:numId w:val="7"/>
        </w:numPr>
        <w:shd w:val="clear" w:color="auto" w:fill="FFFFFF"/>
        <w:autoSpaceDE w:val="0"/>
        <w:autoSpaceDN w:val="0"/>
        <w:adjustRightInd w:val="0"/>
        <w:spacing w:line="240" w:lineRule="exact"/>
        <w:rPr>
          <w:rFonts w:ascii="Arial Narrow" w:hAnsi="Arial Narrow"/>
        </w:rPr>
      </w:pPr>
      <w:r w:rsidRPr="004F7015">
        <w:rPr>
          <w:rFonts w:ascii="Arial Narrow" w:hAnsi="Arial Narrow"/>
        </w:rPr>
        <w:t xml:space="preserve"> imovinsko pravnih odnosa,</w:t>
      </w:r>
    </w:p>
    <w:p w:rsidR="004F7015" w:rsidRPr="004F7015" w:rsidRDefault="004F7015" w:rsidP="00F72073">
      <w:pPr>
        <w:widowControl w:val="0"/>
        <w:numPr>
          <w:ilvl w:val="0"/>
          <w:numId w:val="7"/>
        </w:numPr>
        <w:shd w:val="clear" w:color="auto" w:fill="FFFFFF"/>
        <w:autoSpaceDE w:val="0"/>
        <w:autoSpaceDN w:val="0"/>
        <w:adjustRightInd w:val="0"/>
        <w:spacing w:line="240" w:lineRule="exact"/>
        <w:rPr>
          <w:rFonts w:ascii="Arial Narrow" w:hAnsi="Arial Narrow"/>
        </w:rPr>
      </w:pPr>
      <w:r w:rsidRPr="004F7015">
        <w:rPr>
          <w:rFonts w:ascii="Arial Narrow" w:hAnsi="Arial Narrow"/>
        </w:rPr>
        <w:t xml:space="preserve"> upravljanja nekretninama na području općine,</w:t>
      </w:r>
    </w:p>
    <w:p w:rsidR="004F7015" w:rsidRPr="004F7015" w:rsidRDefault="004F7015" w:rsidP="00F72073">
      <w:pPr>
        <w:widowControl w:val="0"/>
        <w:numPr>
          <w:ilvl w:val="0"/>
          <w:numId w:val="7"/>
        </w:numPr>
        <w:shd w:val="clear" w:color="auto" w:fill="FFFFFF"/>
        <w:autoSpaceDE w:val="0"/>
        <w:autoSpaceDN w:val="0"/>
        <w:adjustRightInd w:val="0"/>
        <w:spacing w:line="240" w:lineRule="exact"/>
        <w:rPr>
          <w:rFonts w:ascii="Arial Narrow" w:hAnsi="Arial Narrow"/>
        </w:rPr>
      </w:pPr>
      <w:r w:rsidRPr="004F7015">
        <w:rPr>
          <w:rFonts w:ascii="Arial Narrow" w:hAnsi="Arial Narrow"/>
        </w:rPr>
        <w:t xml:space="preserve"> kao i druge poslove koji su Zakonom, drugim propisima i općima aktima stavljeni u   nadležnost općine kao jedinice lokalne samouprave.</w:t>
      </w:r>
    </w:p>
    <w:p w:rsidR="004F7015" w:rsidRPr="004F7015" w:rsidRDefault="004F7015" w:rsidP="004F7015">
      <w:pPr>
        <w:pStyle w:val="Uvuenotijeloteksta"/>
        <w:ind w:firstLine="0"/>
        <w:jc w:val="center"/>
        <w:rPr>
          <w:rFonts w:ascii="Arial Narrow" w:hAnsi="Arial Narrow"/>
          <w:b/>
          <w:i/>
          <w:sz w:val="22"/>
          <w:szCs w:val="22"/>
        </w:rPr>
      </w:pPr>
    </w:p>
    <w:p w:rsidR="004F7015" w:rsidRPr="004F7015" w:rsidRDefault="004F7015" w:rsidP="004F7015">
      <w:pPr>
        <w:pStyle w:val="Uvuenotijeloteksta"/>
        <w:ind w:firstLine="0"/>
        <w:jc w:val="center"/>
        <w:rPr>
          <w:rFonts w:ascii="Arial Narrow" w:hAnsi="Arial Narrow"/>
          <w:b/>
          <w:sz w:val="22"/>
          <w:szCs w:val="22"/>
        </w:rPr>
      </w:pPr>
      <w:r w:rsidRPr="004F7015">
        <w:rPr>
          <w:rFonts w:ascii="Arial Narrow" w:hAnsi="Arial Narrow"/>
          <w:b/>
          <w:sz w:val="22"/>
          <w:szCs w:val="22"/>
        </w:rPr>
        <w:t>Članak 34.</w:t>
      </w:r>
    </w:p>
    <w:p w:rsidR="004F7015" w:rsidRPr="004F7015" w:rsidRDefault="004F7015" w:rsidP="004F7015">
      <w:pPr>
        <w:pStyle w:val="Tijeloteksta2"/>
        <w:rPr>
          <w:rFonts w:ascii="Arial Narrow" w:hAnsi="Arial Narrow"/>
        </w:rPr>
      </w:pPr>
      <w:r w:rsidRPr="004F7015">
        <w:rPr>
          <w:rFonts w:ascii="Arial Narrow" w:hAnsi="Arial Narrow"/>
        </w:rPr>
        <w:t>Jedinstveni upravni odjel poslove iz samoupravnog djelovanja obavlja na način utvrđen zakonom, drugim propisima, Statutom te općim aktima Općine Dubravica.</w:t>
      </w:r>
    </w:p>
    <w:p w:rsidR="004F7015" w:rsidRPr="004F7015" w:rsidRDefault="004F7015" w:rsidP="004F7015">
      <w:pPr>
        <w:pStyle w:val="Tijeloteksta2"/>
        <w:rPr>
          <w:rFonts w:ascii="Arial Narrow" w:hAnsi="Arial Narrow"/>
        </w:rPr>
      </w:pPr>
      <w:r w:rsidRPr="004F7015">
        <w:rPr>
          <w:rFonts w:ascii="Arial Narrow" w:hAnsi="Arial Narrow"/>
        </w:rPr>
        <w:t>Jedinstveni upravni odjel odgovoran je Općinskom vijeću za zakonito i pravodobno obavljanje poslova iz svog djelokruga.</w:t>
      </w:r>
    </w:p>
    <w:p w:rsidR="004F7015" w:rsidRPr="004F7015" w:rsidRDefault="004F7015" w:rsidP="004F7015">
      <w:pPr>
        <w:pStyle w:val="Tijeloteksta2"/>
        <w:rPr>
          <w:rFonts w:ascii="Arial Narrow" w:hAnsi="Arial Narrow"/>
        </w:rPr>
      </w:pPr>
      <w:r w:rsidRPr="004F7015">
        <w:rPr>
          <w:rFonts w:ascii="Arial Narrow" w:hAnsi="Arial Narrow"/>
        </w:rPr>
        <w:t>Općinsko vijeće usklađuje i nadzire obavljanje poslova Jedinstvenog upravnog odjela.</w:t>
      </w:r>
    </w:p>
    <w:p w:rsidR="004F7015" w:rsidRPr="004F7015" w:rsidRDefault="004F7015" w:rsidP="004F7015">
      <w:pPr>
        <w:pStyle w:val="Tijeloteksta2"/>
        <w:rPr>
          <w:rFonts w:ascii="Arial Narrow" w:hAnsi="Arial Narrow"/>
        </w:rPr>
      </w:pPr>
      <w:r w:rsidRPr="004F7015">
        <w:rPr>
          <w:rFonts w:ascii="Arial Narrow" w:hAnsi="Arial Narrow"/>
        </w:rPr>
        <w:t>U obavljanju poslova iz svoje nadležnosti Jedinstveni upravni odjel samostalan je u granic</w:t>
      </w:r>
      <w:r>
        <w:rPr>
          <w:rFonts w:ascii="Arial Narrow" w:hAnsi="Arial Narrow"/>
        </w:rPr>
        <w:t>ama zakonskih i drugih ovlasti.</w:t>
      </w:r>
    </w:p>
    <w:p w:rsidR="004F7015" w:rsidRPr="004F7015" w:rsidRDefault="004F7015" w:rsidP="004F7015">
      <w:pPr>
        <w:pStyle w:val="Uvuenotijeloteksta"/>
        <w:ind w:firstLine="0"/>
        <w:jc w:val="center"/>
        <w:rPr>
          <w:rFonts w:ascii="Arial Narrow" w:hAnsi="Arial Narrow"/>
          <w:b/>
          <w:sz w:val="22"/>
          <w:szCs w:val="22"/>
        </w:rPr>
      </w:pPr>
      <w:r w:rsidRPr="004F7015">
        <w:rPr>
          <w:rFonts w:ascii="Arial Narrow" w:hAnsi="Arial Narrow"/>
          <w:b/>
          <w:sz w:val="22"/>
          <w:szCs w:val="22"/>
        </w:rPr>
        <w:t>Članak 35.</w:t>
      </w:r>
    </w:p>
    <w:p w:rsidR="004F7015" w:rsidRPr="004F7015" w:rsidRDefault="004F7015" w:rsidP="004F7015">
      <w:pPr>
        <w:pStyle w:val="Tijeloteksta2"/>
        <w:rPr>
          <w:rFonts w:ascii="Arial Narrow" w:hAnsi="Arial Narrow"/>
        </w:rPr>
      </w:pPr>
      <w:r w:rsidRPr="004F7015">
        <w:rPr>
          <w:rFonts w:ascii="Arial Narrow" w:hAnsi="Arial Narrow"/>
        </w:rPr>
        <w:t>Radom Jedinstvenog upravnog odjela rukovodi pročelnik.</w:t>
      </w:r>
    </w:p>
    <w:p w:rsidR="004F7015" w:rsidRPr="004F7015" w:rsidRDefault="004F7015" w:rsidP="004F7015">
      <w:pPr>
        <w:pStyle w:val="Tijeloteksta2"/>
        <w:rPr>
          <w:rFonts w:ascii="Arial Narrow" w:hAnsi="Arial Narrow"/>
        </w:rPr>
      </w:pPr>
      <w:r w:rsidRPr="004F7015">
        <w:rPr>
          <w:rFonts w:ascii="Arial Narrow" w:hAnsi="Arial Narrow"/>
        </w:rPr>
        <w:t>Pročelnik Jedinstvenog upravnog odjela neposredno je odgovoran za zakonit, pravilan i pravodoban rad te za izvršavanje zadataka i poslova iz nadležnosti Jedinstvenog upravnog odjela.</w:t>
      </w:r>
    </w:p>
    <w:p w:rsidR="004F7015" w:rsidRPr="004F7015" w:rsidRDefault="004F7015" w:rsidP="004F7015">
      <w:pPr>
        <w:pStyle w:val="Tijeloteksta2"/>
        <w:rPr>
          <w:rFonts w:ascii="Arial Narrow" w:hAnsi="Arial Narrow"/>
        </w:rPr>
      </w:pPr>
      <w:r w:rsidRPr="004F7015">
        <w:rPr>
          <w:rFonts w:ascii="Arial Narrow" w:hAnsi="Arial Narrow"/>
        </w:rPr>
        <w:t>Pročelnik Jedinstvenog upravnog odjela dužan je izvješćivati načelnika općine te Općinsko vijeće o stanju u odgovarajućim po</w:t>
      </w:r>
      <w:r>
        <w:rPr>
          <w:rFonts w:ascii="Arial Narrow" w:hAnsi="Arial Narrow"/>
        </w:rPr>
        <w:t>dručjima iz nadležnosti Odjela.</w:t>
      </w:r>
    </w:p>
    <w:p w:rsidR="004F7015" w:rsidRPr="004F7015" w:rsidRDefault="004F7015" w:rsidP="004F7015">
      <w:pPr>
        <w:pStyle w:val="Uvuenotijeloteksta"/>
        <w:ind w:firstLine="0"/>
        <w:jc w:val="center"/>
        <w:rPr>
          <w:rFonts w:ascii="Arial Narrow" w:hAnsi="Arial Narrow"/>
          <w:b/>
          <w:sz w:val="22"/>
          <w:szCs w:val="22"/>
        </w:rPr>
      </w:pPr>
      <w:r w:rsidRPr="004F7015">
        <w:rPr>
          <w:rFonts w:ascii="Arial Narrow" w:hAnsi="Arial Narrow"/>
          <w:b/>
          <w:sz w:val="22"/>
          <w:szCs w:val="22"/>
        </w:rPr>
        <w:t>Članak 36.</w:t>
      </w:r>
    </w:p>
    <w:p w:rsidR="004F7015" w:rsidRPr="004F7015" w:rsidRDefault="004F7015" w:rsidP="004F7015">
      <w:pPr>
        <w:pStyle w:val="Tijeloteksta2"/>
        <w:rPr>
          <w:rFonts w:ascii="Arial Narrow" w:hAnsi="Arial Narrow"/>
        </w:rPr>
      </w:pPr>
      <w:r w:rsidRPr="004F7015">
        <w:rPr>
          <w:rFonts w:ascii="Arial Narrow" w:hAnsi="Arial Narrow"/>
        </w:rPr>
        <w:t>Sredstva za rad Jedinstvenog upravnog odjela osiguravaju s</w:t>
      </w:r>
      <w:r>
        <w:rPr>
          <w:rFonts w:ascii="Arial Narrow" w:hAnsi="Arial Narrow"/>
        </w:rPr>
        <w:t>e u proračunu Općine Dubravica.</w:t>
      </w:r>
    </w:p>
    <w:p w:rsidR="004F7015" w:rsidRPr="004F7015" w:rsidRDefault="004F7015" w:rsidP="004F7015">
      <w:pPr>
        <w:pStyle w:val="Tijeloteksta2"/>
        <w:rPr>
          <w:rFonts w:ascii="Arial Narrow" w:hAnsi="Arial Narrow"/>
          <w:b/>
        </w:rPr>
      </w:pPr>
      <w:r w:rsidRPr="004F7015">
        <w:rPr>
          <w:rFonts w:ascii="Arial Narrow" w:hAnsi="Arial Narrow"/>
          <w:b/>
        </w:rPr>
        <w:t>V. NAZIVI RADNIH MJESTA, OPISI POSLOVA, STRUČNI I DRUGI UVJETI</w:t>
      </w:r>
    </w:p>
    <w:p w:rsidR="004F7015" w:rsidRPr="004F7015" w:rsidRDefault="004F7015" w:rsidP="004F7015">
      <w:pPr>
        <w:shd w:val="clear" w:color="auto" w:fill="FFFFFF"/>
        <w:spacing w:line="235" w:lineRule="exact"/>
        <w:jc w:val="center"/>
        <w:rPr>
          <w:rFonts w:ascii="Arial Narrow" w:hAnsi="Arial Narrow"/>
          <w:b/>
        </w:rPr>
      </w:pPr>
    </w:p>
    <w:p w:rsidR="004F7015" w:rsidRPr="004F7015" w:rsidRDefault="004F7015" w:rsidP="004F7015">
      <w:pPr>
        <w:pStyle w:val="Uvuenotijeloteksta"/>
        <w:ind w:firstLine="0"/>
        <w:jc w:val="center"/>
        <w:rPr>
          <w:rFonts w:ascii="Arial Narrow" w:hAnsi="Arial Narrow"/>
          <w:b/>
          <w:sz w:val="22"/>
          <w:szCs w:val="22"/>
        </w:rPr>
      </w:pPr>
      <w:r w:rsidRPr="004F7015">
        <w:rPr>
          <w:rFonts w:ascii="Arial Narrow" w:hAnsi="Arial Narrow"/>
          <w:b/>
          <w:sz w:val="22"/>
          <w:szCs w:val="22"/>
        </w:rPr>
        <w:t>Članak 37.</w:t>
      </w:r>
    </w:p>
    <w:p w:rsidR="004F7015" w:rsidRDefault="004F7015" w:rsidP="004F7015">
      <w:pPr>
        <w:pStyle w:val="Uvuenotijeloteksta"/>
        <w:ind w:firstLine="0"/>
        <w:rPr>
          <w:rFonts w:ascii="Arial Narrow" w:hAnsi="Arial Narrow"/>
          <w:sz w:val="22"/>
          <w:szCs w:val="22"/>
        </w:rPr>
      </w:pPr>
      <w:r w:rsidRPr="004F7015">
        <w:rPr>
          <w:rFonts w:ascii="Arial Narrow" w:hAnsi="Arial Narrow"/>
          <w:sz w:val="22"/>
          <w:szCs w:val="22"/>
        </w:rPr>
        <w:t>U Jedinstvenom upravnom odjelu utvrđuju se sljedeća radna mjesta s opisom poslova, stručnim i drugim uvjetima te b</w:t>
      </w:r>
      <w:r>
        <w:rPr>
          <w:rFonts w:ascii="Arial Narrow" w:hAnsi="Arial Narrow"/>
          <w:sz w:val="22"/>
          <w:szCs w:val="22"/>
        </w:rPr>
        <w:t>rojem izvršitelja kako slijedi:</w:t>
      </w:r>
    </w:p>
    <w:p w:rsidR="004F7015" w:rsidRPr="004F7015" w:rsidRDefault="004F7015" w:rsidP="004F7015">
      <w:pPr>
        <w:pStyle w:val="Uvuenotijeloteksta"/>
        <w:ind w:firstLine="0"/>
        <w:rPr>
          <w:rFonts w:ascii="Arial Narrow" w:hAnsi="Arial Narrow"/>
          <w:sz w:val="22"/>
          <w:szCs w:val="22"/>
        </w:rPr>
      </w:pPr>
    </w:p>
    <w:p w:rsidR="004F7015" w:rsidRPr="004F7015" w:rsidRDefault="004F7015" w:rsidP="004F7015">
      <w:pPr>
        <w:pStyle w:val="Tijeloteksta2"/>
        <w:jc w:val="center"/>
        <w:rPr>
          <w:rFonts w:ascii="Arial Narrow" w:hAnsi="Arial Narrow"/>
          <w:b/>
          <w:u w:val="single"/>
        </w:rPr>
      </w:pPr>
      <w:r>
        <w:rPr>
          <w:rFonts w:ascii="Arial Narrow" w:hAnsi="Arial Narrow"/>
          <w:b/>
          <w:u w:val="single"/>
        </w:rPr>
        <w:t>Redni broj: 1</w:t>
      </w:r>
    </w:p>
    <w:p w:rsidR="004F7015" w:rsidRPr="004F7015" w:rsidRDefault="004F7015" w:rsidP="004F7015">
      <w:pPr>
        <w:pStyle w:val="Tijeloteksta2"/>
        <w:rPr>
          <w:rFonts w:ascii="Arial Narrow" w:hAnsi="Arial Narrow"/>
          <w:b/>
        </w:rPr>
      </w:pPr>
      <w:r w:rsidRPr="004F7015">
        <w:rPr>
          <w:rFonts w:ascii="Arial Narrow" w:hAnsi="Arial Narrow"/>
          <w:b/>
        </w:rPr>
        <w:t>Naziv r</w:t>
      </w:r>
      <w:r>
        <w:rPr>
          <w:rFonts w:ascii="Arial Narrow" w:hAnsi="Arial Narrow"/>
          <w:b/>
        </w:rPr>
        <w:t>adnoga mjesta i stručni uvjeti: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3014"/>
        <w:gridCol w:w="1847"/>
        <w:gridCol w:w="4092"/>
      </w:tblGrid>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1. PROČELNIK JEDINSTVENOG UPRAVNOG ODJELA</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broj izvršitelja: 1 na puno radno vrijeme</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Osnovni podaci o radnom mjestu</w:t>
            </w:r>
          </w:p>
        </w:tc>
      </w:tr>
      <w:tr w:rsidR="004F7015" w:rsidRPr="004F7015" w:rsidTr="00BD17EA">
        <w:trPr>
          <w:cantSplit/>
          <w:trHeight w:val="300"/>
        </w:trPr>
        <w:tc>
          <w:tcPr>
            <w:tcW w:w="1801"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KATEGORIJA</w:t>
            </w:r>
          </w:p>
        </w:tc>
        <w:tc>
          <w:tcPr>
            <w:tcW w:w="1077"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POTKATEGORIJA</w:t>
            </w:r>
          </w:p>
        </w:tc>
        <w:tc>
          <w:tcPr>
            <w:tcW w:w="659"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RAZINA</w:t>
            </w:r>
          </w:p>
        </w:tc>
        <w:tc>
          <w:tcPr>
            <w:tcW w:w="1462"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KLASIFIKACIJSKI RANG</w:t>
            </w:r>
          </w:p>
        </w:tc>
      </w:tr>
      <w:tr w:rsidR="004F7015" w:rsidRPr="004F7015" w:rsidTr="00BD17EA">
        <w:trPr>
          <w:cantSplit/>
          <w:trHeight w:val="300"/>
        </w:trPr>
        <w:tc>
          <w:tcPr>
            <w:tcW w:w="1801"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I.</w:t>
            </w:r>
          </w:p>
        </w:tc>
        <w:tc>
          <w:tcPr>
            <w:tcW w:w="1077"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glavni rukovoditelj</w:t>
            </w:r>
          </w:p>
        </w:tc>
        <w:tc>
          <w:tcPr>
            <w:tcW w:w="659"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 xml:space="preserve"> - </w:t>
            </w:r>
          </w:p>
        </w:tc>
        <w:tc>
          <w:tcPr>
            <w:tcW w:w="1462"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1.</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Opis poslova radnog mjesta</w:t>
            </w:r>
          </w:p>
        </w:tc>
      </w:tr>
      <w:tr w:rsidR="004F7015" w:rsidRPr="004F7015" w:rsidTr="00BD17EA">
        <w:trPr>
          <w:cantSplit/>
          <w:trHeight w:val="510"/>
        </w:trPr>
        <w:tc>
          <w:tcPr>
            <w:tcW w:w="3538" w:type="pct"/>
            <w:gridSpan w:val="3"/>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OPIS POSLOVA I ZADATAKA</w:t>
            </w:r>
          </w:p>
        </w:tc>
        <w:tc>
          <w:tcPr>
            <w:tcW w:w="1462" w:type="pct"/>
            <w:shd w:val="clear" w:color="auto" w:fill="auto"/>
            <w:vAlign w:val="center"/>
          </w:tcPr>
          <w:p w:rsidR="004F7015" w:rsidRPr="004F7015" w:rsidRDefault="004F7015" w:rsidP="00BD17EA">
            <w:pPr>
              <w:jc w:val="center"/>
              <w:rPr>
                <w:rFonts w:ascii="Arial Narrow" w:hAnsi="Arial Narrow"/>
              </w:rPr>
            </w:pPr>
            <w:r w:rsidRPr="004F7015">
              <w:rPr>
                <w:rFonts w:ascii="Arial Narrow" w:hAnsi="Arial Narrow"/>
              </w:rPr>
              <w:t>Približan postotak vremena potreban za obavljanje pojedinog posla</w:t>
            </w:r>
          </w:p>
        </w:tc>
      </w:tr>
      <w:tr w:rsidR="004F7015" w:rsidRPr="004F7015" w:rsidTr="00BD17EA">
        <w:trPr>
          <w:cantSplit/>
          <w:trHeight w:val="870"/>
        </w:trPr>
        <w:tc>
          <w:tcPr>
            <w:tcW w:w="3538" w:type="pct"/>
            <w:gridSpan w:val="3"/>
            <w:shd w:val="clear" w:color="auto" w:fill="auto"/>
            <w:vAlign w:val="center"/>
          </w:tcPr>
          <w:p w:rsidR="004F7015" w:rsidRPr="004F7015" w:rsidRDefault="004F7015" w:rsidP="00BD17EA">
            <w:pPr>
              <w:rPr>
                <w:rFonts w:ascii="Arial Narrow" w:hAnsi="Arial Narrow"/>
                <w:b/>
                <w:u w:val="single"/>
              </w:rPr>
            </w:pPr>
            <w:r w:rsidRPr="004F7015">
              <w:rPr>
                <w:rFonts w:ascii="Arial Narrow" w:hAnsi="Arial Narrow"/>
                <w:b/>
                <w:u w:val="single"/>
              </w:rPr>
              <w:t>1. RUKOVODEĆI POSLOVI</w:t>
            </w:r>
          </w:p>
          <w:p w:rsidR="004F7015" w:rsidRPr="004F7015" w:rsidRDefault="004F7015" w:rsidP="00BD17EA">
            <w:pPr>
              <w:rPr>
                <w:rFonts w:ascii="Arial Narrow" w:hAnsi="Arial Narrow"/>
              </w:rPr>
            </w:pPr>
            <w:r w:rsidRPr="004F7015">
              <w:rPr>
                <w:rFonts w:ascii="Arial Narrow" w:hAnsi="Arial Narrow"/>
              </w:rPr>
              <w:t>1.1. rukovodi Jedinstvenim upravnim odjelom u skladu s zakonom,</w:t>
            </w:r>
          </w:p>
          <w:p w:rsidR="004F7015" w:rsidRPr="004F7015" w:rsidRDefault="004F7015" w:rsidP="00BD17EA">
            <w:pPr>
              <w:rPr>
                <w:rFonts w:ascii="Arial Narrow" w:hAnsi="Arial Narrow"/>
              </w:rPr>
            </w:pPr>
            <w:r w:rsidRPr="004F7015">
              <w:rPr>
                <w:rFonts w:ascii="Arial Narrow" w:hAnsi="Arial Narrow"/>
              </w:rPr>
              <w:t>Statutom i općim aktima Općine Dubravica,</w:t>
            </w:r>
          </w:p>
          <w:p w:rsidR="004F7015" w:rsidRPr="004F7015" w:rsidRDefault="004F7015" w:rsidP="00BD17EA">
            <w:pPr>
              <w:rPr>
                <w:rFonts w:ascii="Arial Narrow" w:hAnsi="Arial Narrow"/>
              </w:rPr>
            </w:pPr>
            <w:r w:rsidRPr="004F7015">
              <w:rPr>
                <w:rFonts w:ascii="Arial Narrow" w:hAnsi="Arial Narrow"/>
              </w:rPr>
              <w:t>1.2. organizira i koordinira rad Jedinstvenog upravnog odjela.</w:t>
            </w:r>
          </w:p>
        </w:tc>
        <w:tc>
          <w:tcPr>
            <w:tcW w:w="1462"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20%</w:t>
            </w:r>
          </w:p>
        </w:tc>
      </w:tr>
      <w:tr w:rsidR="004F7015" w:rsidRPr="004F7015" w:rsidTr="00BD17EA">
        <w:trPr>
          <w:cantSplit/>
          <w:trHeight w:val="840"/>
        </w:trPr>
        <w:tc>
          <w:tcPr>
            <w:tcW w:w="3538" w:type="pct"/>
            <w:gridSpan w:val="3"/>
            <w:shd w:val="clear" w:color="auto" w:fill="auto"/>
            <w:vAlign w:val="center"/>
          </w:tcPr>
          <w:p w:rsidR="004F7015" w:rsidRPr="004F7015" w:rsidRDefault="004F7015" w:rsidP="00BD17EA">
            <w:pPr>
              <w:rPr>
                <w:rFonts w:ascii="Arial Narrow" w:hAnsi="Arial Narrow"/>
                <w:b/>
                <w:u w:val="single"/>
              </w:rPr>
            </w:pPr>
            <w:r w:rsidRPr="004F7015">
              <w:rPr>
                <w:rFonts w:ascii="Arial Narrow" w:hAnsi="Arial Narrow"/>
                <w:b/>
                <w:u w:val="single"/>
              </w:rPr>
              <w:t>2. UPRAVNI POSLOVI</w:t>
            </w:r>
          </w:p>
          <w:p w:rsidR="004F7015" w:rsidRPr="004F7015" w:rsidRDefault="004F7015" w:rsidP="00BD17EA">
            <w:pPr>
              <w:rPr>
                <w:rFonts w:ascii="Arial Narrow" w:hAnsi="Arial Narrow"/>
              </w:rPr>
            </w:pPr>
            <w:r w:rsidRPr="004F7015">
              <w:rPr>
                <w:rFonts w:ascii="Arial Narrow" w:hAnsi="Arial Narrow"/>
              </w:rPr>
              <w:t>2.1. provodi postupke u upravnim stvarima iz djelokruga Jedinstvenog upravnog odjela,</w:t>
            </w:r>
          </w:p>
          <w:p w:rsidR="004F7015" w:rsidRPr="004F7015" w:rsidRDefault="004F7015" w:rsidP="00BD17EA">
            <w:pPr>
              <w:rPr>
                <w:rFonts w:ascii="Arial Narrow" w:hAnsi="Arial Narrow"/>
              </w:rPr>
            </w:pPr>
            <w:r w:rsidRPr="004F7015">
              <w:rPr>
                <w:rFonts w:ascii="Arial Narrow" w:hAnsi="Arial Narrow"/>
              </w:rPr>
              <w:t>2.2. redovito prati sve propise i stanja iz djelokruga Jedinstvenog upravnog odjela,</w:t>
            </w:r>
          </w:p>
          <w:p w:rsidR="004F7015" w:rsidRPr="004F7015" w:rsidRDefault="004F7015" w:rsidP="00BD17EA">
            <w:pPr>
              <w:rPr>
                <w:rFonts w:ascii="Arial Narrow" w:hAnsi="Arial Narrow"/>
              </w:rPr>
            </w:pPr>
            <w:r w:rsidRPr="004F7015">
              <w:rPr>
                <w:rFonts w:ascii="Arial Narrow" w:hAnsi="Arial Narrow"/>
              </w:rPr>
              <w:t>2.3. donosi akte u okviru svojih ovlaštenja.</w:t>
            </w:r>
          </w:p>
        </w:tc>
        <w:tc>
          <w:tcPr>
            <w:tcW w:w="1462"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20%</w:t>
            </w:r>
          </w:p>
        </w:tc>
      </w:tr>
      <w:tr w:rsidR="004F7015" w:rsidRPr="004F7015" w:rsidTr="00BD17EA">
        <w:trPr>
          <w:cantSplit/>
          <w:trHeight w:val="2175"/>
        </w:trPr>
        <w:tc>
          <w:tcPr>
            <w:tcW w:w="3538" w:type="pct"/>
            <w:gridSpan w:val="3"/>
            <w:shd w:val="clear" w:color="auto" w:fill="auto"/>
            <w:vAlign w:val="center"/>
          </w:tcPr>
          <w:p w:rsidR="004F7015" w:rsidRPr="004F7015" w:rsidRDefault="004F7015" w:rsidP="00BD17EA">
            <w:pPr>
              <w:rPr>
                <w:rFonts w:ascii="Arial Narrow" w:hAnsi="Arial Narrow"/>
                <w:b/>
                <w:u w:val="single"/>
              </w:rPr>
            </w:pPr>
            <w:r w:rsidRPr="004F7015">
              <w:rPr>
                <w:rFonts w:ascii="Arial Narrow" w:hAnsi="Arial Narrow"/>
                <w:b/>
                <w:u w:val="single"/>
              </w:rPr>
              <w:t>3. POSLOVI ZA IZVRŠNO I PREDSTAVNIČKO TIJELO</w:t>
            </w:r>
          </w:p>
          <w:p w:rsidR="004F7015" w:rsidRPr="004F7015" w:rsidRDefault="004F7015" w:rsidP="00BD17EA">
            <w:pPr>
              <w:rPr>
                <w:rFonts w:ascii="Arial Narrow" w:hAnsi="Arial Narrow"/>
              </w:rPr>
            </w:pPr>
            <w:r w:rsidRPr="004F7015">
              <w:rPr>
                <w:rFonts w:ascii="Arial Narrow" w:hAnsi="Arial Narrow"/>
              </w:rPr>
              <w:t>3.1. priprema, organizira i sudjeluje u radu Općinskog vijeća i njegovih radnih tijela, te u tom smislu koordinira ukupan rad,</w:t>
            </w:r>
          </w:p>
          <w:p w:rsidR="004F7015" w:rsidRPr="004F7015" w:rsidRDefault="004F7015" w:rsidP="00BD17EA">
            <w:pPr>
              <w:rPr>
                <w:rFonts w:ascii="Arial Narrow" w:hAnsi="Arial Narrow"/>
              </w:rPr>
            </w:pPr>
            <w:r w:rsidRPr="004F7015">
              <w:rPr>
                <w:rFonts w:ascii="Arial Narrow" w:hAnsi="Arial Narrow"/>
              </w:rPr>
              <w:t>3.2. obavljanja stručne, upravne i tehničke poslove u pripremi sjednica Općinskog vijeća,</w:t>
            </w:r>
          </w:p>
          <w:p w:rsidR="004F7015" w:rsidRPr="004F7015" w:rsidRDefault="004F7015" w:rsidP="00BD17EA">
            <w:pPr>
              <w:rPr>
                <w:rFonts w:ascii="Arial Narrow" w:hAnsi="Arial Narrow"/>
              </w:rPr>
            </w:pPr>
            <w:r w:rsidRPr="004F7015">
              <w:rPr>
                <w:rFonts w:ascii="Arial Narrow" w:hAnsi="Arial Narrow"/>
              </w:rPr>
              <w:t>3.3. priprema opće i pojedinačne akte za Općinsko vijeće i njegova radna tijela,</w:t>
            </w:r>
          </w:p>
          <w:p w:rsidR="004F7015" w:rsidRPr="004F7015" w:rsidRDefault="004F7015" w:rsidP="00BD17EA">
            <w:pPr>
              <w:rPr>
                <w:rFonts w:ascii="Arial Narrow" w:hAnsi="Arial Narrow"/>
              </w:rPr>
            </w:pPr>
            <w:r w:rsidRPr="004F7015">
              <w:rPr>
                <w:rFonts w:ascii="Arial Narrow" w:hAnsi="Arial Narrow"/>
              </w:rPr>
              <w:t>3.4. brine o usklađenosti akata za sjednice sa zakonima, Statutom, Poslovnikom i drugim propisima,</w:t>
            </w:r>
          </w:p>
          <w:p w:rsidR="004F7015" w:rsidRPr="004F7015" w:rsidRDefault="004F7015" w:rsidP="00BD17EA">
            <w:pPr>
              <w:rPr>
                <w:rFonts w:ascii="Arial Narrow" w:hAnsi="Arial Narrow"/>
              </w:rPr>
            </w:pPr>
            <w:r w:rsidRPr="004F7015">
              <w:rPr>
                <w:rFonts w:ascii="Arial Narrow" w:hAnsi="Arial Narrow"/>
              </w:rPr>
              <w:t>3.5. prima stranke, radi stručne, savjetodavne, protokolarne i upravne poslove za potrebe Općinskih tijela,</w:t>
            </w:r>
          </w:p>
          <w:p w:rsidR="004F7015" w:rsidRPr="004F7015" w:rsidRDefault="004F7015" w:rsidP="00BD17EA">
            <w:pPr>
              <w:rPr>
                <w:rFonts w:ascii="Arial Narrow" w:hAnsi="Arial Narrow"/>
              </w:rPr>
            </w:pPr>
            <w:r w:rsidRPr="004F7015">
              <w:rPr>
                <w:rFonts w:ascii="Arial Narrow" w:hAnsi="Arial Narrow"/>
              </w:rPr>
              <w:t>3.6. priprema i organiziranje stručnih i administrativno-tehničkih poslova</w:t>
            </w:r>
          </w:p>
          <w:p w:rsidR="004F7015" w:rsidRPr="004F7015" w:rsidRDefault="004F7015" w:rsidP="00BD17EA">
            <w:pPr>
              <w:rPr>
                <w:rFonts w:ascii="Arial Narrow" w:hAnsi="Arial Narrow"/>
              </w:rPr>
            </w:pPr>
            <w:r w:rsidRPr="004F7015">
              <w:rPr>
                <w:rFonts w:ascii="Arial Narrow" w:hAnsi="Arial Narrow"/>
              </w:rPr>
              <w:t>vezanih uz rad Općinskog načelnika, te u tom smislu sazivanje, organiziranje i pripremanje sjednica radnih tijela Općinskog načelnika</w:t>
            </w:r>
          </w:p>
          <w:p w:rsidR="004F7015" w:rsidRPr="004F7015" w:rsidRDefault="004F7015" w:rsidP="00BD17EA">
            <w:pPr>
              <w:rPr>
                <w:rFonts w:ascii="Arial Narrow" w:hAnsi="Arial Narrow"/>
              </w:rPr>
            </w:pPr>
            <w:r w:rsidRPr="004F7015">
              <w:rPr>
                <w:rFonts w:ascii="Arial Narrow" w:hAnsi="Arial Narrow"/>
              </w:rPr>
              <w:t>3.7. priprema općih i pojedinačnih akata iz djelokruga Općinskog načelnika,</w:t>
            </w:r>
          </w:p>
          <w:p w:rsidR="004F7015" w:rsidRPr="004F7015" w:rsidRDefault="004F7015" w:rsidP="00BD17EA">
            <w:pPr>
              <w:rPr>
                <w:rFonts w:ascii="Arial Narrow" w:hAnsi="Arial Narrow"/>
              </w:rPr>
            </w:pPr>
            <w:r w:rsidRPr="004F7015">
              <w:rPr>
                <w:rFonts w:ascii="Arial Narrow" w:hAnsi="Arial Narrow"/>
              </w:rPr>
              <w:t>3.8. sudjelovanje u drugim poslovima iz djelokruga Općinskog načelnika.</w:t>
            </w:r>
          </w:p>
        </w:tc>
        <w:tc>
          <w:tcPr>
            <w:tcW w:w="1462"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20%</w:t>
            </w:r>
          </w:p>
        </w:tc>
      </w:tr>
      <w:tr w:rsidR="004F7015" w:rsidRPr="004F7015" w:rsidTr="00BD17EA">
        <w:trPr>
          <w:cantSplit/>
          <w:trHeight w:val="705"/>
        </w:trPr>
        <w:tc>
          <w:tcPr>
            <w:tcW w:w="3538" w:type="pct"/>
            <w:gridSpan w:val="3"/>
            <w:shd w:val="clear" w:color="auto" w:fill="auto"/>
          </w:tcPr>
          <w:p w:rsidR="004F7015" w:rsidRPr="004F7015" w:rsidRDefault="004F7015" w:rsidP="00BD17EA">
            <w:pPr>
              <w:rPr>
                <w:rFonts w:ascii="Arial Narrow" w:hAnsi="Arial Narrow"/>
                <w:b/>
                <w:u w:val="single"/>
              </w:rPr>
            </w:pPr>
            <w:r w:rsidRPr="004F7015">
              <w:rPr>
                <w:rFonts w:ascii="Arial Narrow" w:hAnsi="Arial Narrow"/>
                <w:b/>
                <w:u w:val="single"/>
              </w:rPr>
              <w:t>4. SLUŽBENIČKI ODNOSI</w:t>
            </w:r>
          </w:p>
          <w:p w:rsidR="004F7015" w:rsidRPr="004F7015" w:rsidRDefault="004F7015" w:rsidP="00BD17EA">
            <w:pPr>
              <w:rPr>
                <w:rFonts w:ascii="Arial Narrow" w:hAnsi="Arial Narrow"/>
              </w:rPr>
            </w:pPr>
            <w:r w:rsidRPr="004F7015">
              <w:rPr>
                <w:rFonts w:ascii="Arial Narrow" w:hAnsi="Arial Narrow"/>
              </w:rPr>
              <w:t>4.1. izrada nacrta i prijedloga općih akata i izrada pojedinačnih upravnih i drugih akata iz oblasti radnih odnosa za službenike, namještenike i dužnosnike Općine Dubravica.</w:t>
            </w:r>
          </w:p>
          <w:p w:rsidR="004F7015" w:rsidRPr="004F7015" w:rsidRDefault="004F7015" w:rsidP="00BD17EA">
            <w:pPr>
              <w:rPr>
                <w:rFonts w:ascii="Arial Narrow" w:hAnsi="Arial Narrow"/>
              </w:rPr>
            </w:pPr>
            <w:r w:rsidRPr="004F7015">
              <w:rPr>
                <w:rFonts w:ascii="Arial Narrow" w:hAnsi="Arial Narrow"/>
              </w:rPr>
              <w:t>4.2. koordinira rad službenika i namještenika unutar odjela i prema potrebi sa vanjskim tijelima,</w:t>
            </w:r>
          </w:p>
          <w:p w:rsidR="004F7015" w:rsidRPr="004F7015" w:rsidRDefault="004F7015" w:rsidP="00BD17EA">
            <w:pPr>
              <w:rPr>
                <w:rFonts w:ascii="Arial Narrow" w:hAnsi="Arial Narrow"/>
              </w:rPr>
            </w:pPr>
            <w:r w:rsidRPr="004F7015">
              <w:rPr>
                <w:rFonts w:ascii="Arial Narrow" w:hAnsi="Arial Narrow"/>
              </w:rPr>
              <w:t>4.3. provodi neposredan nadzor nad radom u Jedinstvenom upravnom odjelu i poduzima mjere za osiguranje učinkovitosti u radu, brine o svojem stručnom osposobljavanju i usavršavanju službenika,</w:t>
            </w:r>
          </w:p>
          <w:p w:rsidR="004F7015" w:rsidRPr="004F7015" w:rsidRDefault="004F7015" w:rsidP="00BD17EA">
            <w:pPr>
              <w:rPr>
                <w:rFonts w:ascii="Arial Narrow" w:hAnsi="Arial Narrow"/>
              </w:rPr>
            </w:pPr>
            <w:r w:rsidRPr="004F7015">
              <w:rPr>
                <w:rFonts w:ascii="Arial Narrow" w:hAnsi="Arial Narrow"/>
              </w:rPr>
              <w:t>4.4. raspoređuje radne zadatke unutar Jedinstvenog upravnog odjela te daje upute za rad.</w:t>
            </w:r>
          </w:p>
        </w:tc>
        <w:tc>
          <w:tcPr>
            <w:tcW w:w="1462"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10%</w:t>
            </w:r>
          </w:p>
        </w:tc>
      </w:tr>
      <w:tr w:rsidR="004F7015" w:rsidRPr="004F7015" w:rsidTr="00BD17EA">
        <w:trPr>
          <w:cantSplit/>
          <w:trHeight w:val="870"/>
        </w:trPr>
        <w:tc>
          <w:tcPr>
            <w:tcW w:w="3538" w:type="pct"/>
            <w:gridSpan w:val="3"/>
            <w:shd w:val="clear" w:color="auto" w:fill="auto"/>
          </w:tcPr>
          <w:p w:rsidR="004F7015" w:rsidRPr="004F7015" w:rsidRDefault="004F7015" w:rsidP="00BD17EA">
            <w:pPr>
              <w:rPr>
                <w:rFonts w:ascii="Arial Narrow" w:hAnsi="Arial Narrow"/>
                <w:b/>
                <w:u w:val="single"/>
              </w:rPr>
            </w:pPr>
            <w:r w:rsidRPr="004F7015">
              <w:rPr>
                <w:rFonts w:ascii="Arial Narrow" w:hAnsi="Arial Narrow"/>
                <w:b/>
                <w:u w:val="single"/>
              </w:rPr>
              <w:t>5. PROSTORNO UREĐENJE</w:t>
            </w:r>
          </w:p>
          <w:p w:rsidR="004F7015" w:rsidRPr="004F7015" w:rsidRDefault="004F7015" w:rsidP="00BD17EA">
            <w:pPr>
              <w:rPr>
                <w:rFonts w:ascii="Arial Narrow" w:hAnsi="Arial Narrow"/>
              </w:rPr>
            </w:pPr>
            <w:r w:rsidRPr="004F7015">
              <w:rPr>
                <w:rFonts w:ascii="Arial Narrow" w:hAnsi="Arial Narrow"/>
              </w:rPr>
              <w:t>5.1. poslovi pripreme i praćenja izrade dokumenata prostornog uređenja, uključujući pripremu akata u svezi donošenja dokumenata prostornog uređenja.</w:t>
            </w:r>
          </w:p>
        </w:tc>
        <w:tc>
          <w:tcPr>
            <w:tcW w:w="1462"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2%</w:t>
            </w:r>
          </w:p>
        </w:tc>
      </w:tr>
      <w:tr w:rsidR="004F7015" w:rsidRPr="004F7015" w:rsidTr="00BD17EA">
        <w:trPr>
          <w:cantSplit/>
          <w:trHeight w:val="1158"/>
        </w:trPr>
        <w:tc>
          <w:tcPr>
            <w:tcW w:w="3538" w:type="pct"/>
            <w:gridSpan w:val="3"/>
            <w:shd w:val="clear" w:color="auto" w:fill="auto"/>
            <w:vAlign w:val="center"/>
          </w:tcPr>
          <w:p w:rsidR="004F7015" w:rsidRPr="004F7015" w:rsidRDefault="004F7015" w:rsidP="00BD17EA">
            <w:pPr>
              <w:rPr>
                <w:rFonts w:ascii="Arial Narrow" w:hAnsi="Arial Narrow"/>
                <w:b/>
                <w:u w:val="single"/>
              </w:rPr>
            </w:pPr>
            <w:r w:rsidRPr="004F7015">
              <w:rPr>
                <w:rFonts w:ascii="Arial Narrow" w:hAnsi="Arial Narrow"/>
                <w:b/>
                <w:u w:val="single"/>
              </w:rPr>
              <w:t>6. INFORMIRANJE</w:t>
            </w:r>
          </w:p>
          <w:p w:rsidR="004F7015" w:rsidRPr="004F7015" w:rsidRDefault="004F7015" w:rsidP="00BD17EA">
            <w:pPr>
              <w:rPr>
                <w:rFonts w:ascii="Arial Narrow" w:hAnsi="Arial Narrow"/>
              </w:rPr>
            </w:pPr>
            <w:r w:rsidRPr="004F7015">
              <w:rPr>
                <w:rFonts w:ascii="Arial Narrow" w:hAnsi="Arial Narrow"/>
              </w:rPr>
              <w:t>6.1. objavljivanje tekstove javnih natječaja, poziva i drugih akata u javnim glasilima i/ili novinama,</w:t>
            </w:r>
          </w:p>
          <w:p w:rsidR="004F7015" w:rsidRPr="004F7015" w:rsidRDefault="004F7015" w:rsidP="00BD17EA">
            <w:pPr>
              <w:rPr>
                <w:rFonts w:ascii="Arial Narrow" w:hAnsi="Arial Narrow"/>
              </w:rPr>
            </w:pPr>
            <w:r w:rsidRPr="004F7015">
              <w:rPr>
                <w:rFonts w:ascii="Arial Narrow" w:hAnsi="Arial Narrow"/>
              </w:rPr>
              <w:t>6.2. poslovi vezani za izdavanje Službenog glasnika Općine Dubravica,</w:t>
            </w:r>
          </w:p>
          <w:p w:rsidR="004F7015" w:rsidRPr="004F7015" w:rsidRDefault="004F7015" w:rsidP="00BD17EA">
            <w:pPr>
              <w:rPr>
                <w:rFonts w:ascii="Arial Narrow" w:hAnsi="Arial Narrow"/>
              </w:rPr>
            </w:pPr>
            <w:r w:rsidRPr="004F7015">
              <w:rPr>
                <w:rFonts w:ascii="Arial Narrow" w:hAnsi="Arial Narrow"/>
              </w:rPr>
              <w:t>6.3. sudjelovanje u uređivanju Internet stranice Općine Dubravica.</w:t>
            </w:r>
          </w:p>
        </w:tc>
        <w:tc>
          <w:tcPr>
            <w:tcW w:w="1462"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2%</w:t>
            </w:r>
          </w:p>
        </w:tc>
      </w:tr>
      <w:tr w:rsidR="004F7015" w:rsidRPr="004F7015" w:rsidTr="00BD17EA">
        <w:trPr>
          <w:cantSplit/>
          <w:trHeight w:val="690"/>
        </w:trPr>
        <w:tc>
          <w:tcPr>
            <w:tcW w:w="3538" w:type="pct"/>
            <w:gridSpan w:val="3"/>
            <w:shd w:val="clear" w:color="auto" w:fill="auto"/>
            <w:vAlign w:val="center"/>
          </w:tcPr>
          <w:p w:rsidR="004F7015" w:rsidRPr="004F7015" w:rsidRDefault="004F7015" w:rsidP="00BD17EA">
            <w:pPr>
              <w:rPr>
                <w:rFonts w:ascii="Arial Narrow" w:hAnsi="Arial Narrow"/>
                <w:b/>
                <w:u w:val="single"/>
              </w:rPr>
            </w:pPr>
            <w:r w:rsidRPr="004F7015">
              <w:rPr>
                <w:rFonts w:ascii="Arial Narrow" w:hAnsi="Arial Narrow"/>
                <w:b/>
                <w:u w:val="single"/>
              </w:rPr>
              <w:t>7. MJESNA SAMOUPRAVA</w:t>
            </w:r>
          </w:p>
          <w:p w:rsidR="004F7015" w:rsidRPr="004F7015" w:rsidRDefault="004F7015" w:rsidP="00BD17EA">
            <w:pPr>
              <w:rPr>
                <w:rFonts w:ascii="Arial Narrow" w:hAnsi="Arial Narrow"/>
              </w:rPr>
            </w:pPr>
            <w:r w:rsidRPr="004F7015">
              <w:rPr>
                <w:rFonts w:ascii="Arial Narrow" w:hAnsi="Arial Narrow"/>
              </w:rPr>
              <w:t>7.1. poslovi u vezi s izborima za mjesne odbore, savjetovanje mjesnih odbora i koordinacija njihovog rada.</w:t>
            </w:r>
          </w:p>
        </w:tc>
        <w:tc>
          <w:tcPr>
            <w:tcW w:w="1462"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1%</w:t>
            </w:r>
          </w:p>
        </w:tc>
      </w:tr>
      <w:tr w:rsidR="004F7015" w:rsidRPr="004F7015" w:rsidTr="00BD17EA">
        <w:trPr>
          <w:cantSplit/>
          <w:trHeight w:val="769"/>
        </w:trPr>
        <w:tc>
          <w:tcPr>
            <w:tcW w:w="3538" w:type="pct"/>
            <w:gridSpan w:val="3"/>
            <w:shd w:val="clear" w:color="auto" w:fill="auto"/>
            <w:vAlign w:val="center"/>
          </w:tcPr>
          <w:p w:rsidR="004F7015" w:rsidRPr="004F7015" w:rsidRDefault="004F7015" w:rsidP="00BD17EA">
            <w:pPr>
              <w:rPr>
                <w:rFonts w:ascii="Arial Narrow" w:hAnsi="Arial Narrow"/>
                <w:b/>
                <w:u w:val="single"/>
              </w:rPr>
            </w:pPr>
            <w:r w:rsidRPr="004F7015">
              <w:rPr>
                <w:rFonts w:ascii="Arial Narrow" w:hAnsi="Arial Narrow"/>
                <w:b/>
                <w:u w:val="single"/>
              </w:rPr>
              <w:t>8. OSTALI POSLOVI</w:t>
            </w:r>
          </w:p>
          <w:p w:rsidR="004F7015" w:rsidRPr="004F7015" w:rsidRDefault="004F7015" w:rsidP="00BD17EA">
            <w:pPr>
              <w:rPr>
                <w:rFonts w:ascii="Arial Narrow" w:hAnsi="Arial Narrow"/>
              </w:rPr>
            </w:pPr>
            <w:r w:rsidRPr="004F7015">
              <w:rPr>
                <w:rFonts w:ascii="Arial Narrow" w:hAnsi="Arial Narrow"/>
              </w:rPr>
              <w:t>8.1. koordiniranje poslova razvoja i strateškog planiranja,</w:t>
            </w:r>
          </w:p>
          <w:p w:rsidR="004F7015" w:rsidRPr="004F7015" w:rsidRDefault="004F7015" w:rsidP="00BD17EA">
            <w:pPr>
              <w:rPr>
                <w:rFonts w:ascii="Arial Narrow" w:hAnsi="Arial Narrow"/>
              </w:rPr>
            </w:pPr>
            <w:r w:rsidRPr="004F7015">
              <w:rPr>
                <w:rFonts w:ascii="Arial Narrow" w:hAnsi="Arial Narrow"/>
              </w:rPr>
              <w:t>8.2. suradnja na pripremanja projektno-tehničke dokumentacije za</w:t>
            </w:r>
          </w:p>
          <w:p w:rsidR="004F7015" w:rsidRPr="004F7015" w:rsidRDefault="004F7015" w:rsidP="00BD17EA">
            <w:pPr>
              <w:rPr>
                <w:rFonts w:ascii="Arial Narrow" w:hAnsi="Arial Narrow"/>
              </w:rPr>
            </w:pPr>
            <w:r w:rsidRPr="004F7015">
              <w:rPr>
                <w:rFonts w:ascii="Arial Narrow" w:hAnsi="Arial Narrow"/>
              </w:rPr>
              <w:t>kapitalne investicije od interesa za Općinu,</w:t>
            </w:r>
          </w:p>
          <w:p w:rsidR="004F7015" w:rsidRPr="004F7015" w:rsidRDefault="004F7015" w:rsidP="00BD17EA">
            <w:pPr>
              <w:rPr>
                <w:rFonts w:ascii="Arial Narrow" w:hAnsi="Arial Narrow"/>
              </w:rPr>
            </w:pPr>
            <w:r w:rsidRPr="004F7015">
              <w:rPr>
                <w:rFonts w:ascii="Arial Narrow" w:hAnsi="Arial Narrow"/>
              </w:rPr>
              <w:t>8.3. provođenje postupaka jednostavne nabave,</w:t>
            </w:r>
          </w:p>
          <w:p w:rsidR="004F7015" w:rsidRPr="004F7015" w:rsidRDefault="004F7015" w:rsidP="00BD17EA">
            <w:pPr>
              <w:rPr>
                <w:rFonts w:ascii="Arial Narrow" w:hAnsi="Arial Narrow"/>
              </w:rPr>
            </w:pPr>
            <w:r w:rsidRPr="004F7015">
              <w:rPr>
                <w:rFonts w:ascii="Arial Narrow" w:hAnsi="Arial Narrow"/>
              </w:rPr>
              <w:t>8.4. sudjelovanje u poslovima protokola i organizacije službenih posjeta, svečanih sjednica i manifestacija, obilježavanja blagdana, poslovi promidžbe, poslovi za međuopćinsku-gradsku i međunarodnu suradnju,</w:t>
            </w:r>
          </w:p>
          <w:p w:rsidR="004F7015" w:rsidRPr="004F7015" w:rsidRDefault="004F7015" w:rsidP="00BD17EA">
            <w:pPr>
              <w:rPr>
                <w:rFonts w:ascii="Arial Narrow" w:hAnsi="Arial Narrow"/>
              </w:rPr>
            </w:pPr>
            <w:r w:rsidRPr="004F7015">
              <w:rPr>
                <w:rFonts w:ascii="Arial Narrow" w:hAnsi="Arial Narrow"/>
              </w:rPr>
              <w:t>8.5. vođenje brige o provođenju svih oblika izbora,</w:t>
            </w:r>
          </w:p>
          <w:p w:rsidR="004F7015" w:rsidRPr="004F7015" w:rsidRDefault="004F7015" w:rsidP="00BD17EA">
            <w:pPr>
              <w:rPr>
                <w:rFonts w:ascii="Arial Narrow" w:hAnsi="Arial Narrow"/>
              </w:rPr>
            </w:pPr>
            <w:r w:rsidRPr="004F7015">
              <w:rPr>
                <w:rFonts w:ascii="Arial Narrow" w:hAnsi="Arial Narrow"/>
              </w:rPr>
              <w:t>8.6. izrađuje sve ugovore koje sklapa Općina,</w:t>
            </w:r>
          </w:p>
          <w:p w:rsidR="004F7015" w:rsidRPr="004F7015" w:rsidRDefault="004F7015" w:rsidP="00BD17EA">
            <w:pPr>
              <w:rPr>
                <w:rFonts w:ascii="Arial Narrow" w:hAnsi="Arial Narrow"/>
              </w:rPr>
            </w:pPr>
            <w:r w:rsidRPr="004F7015">
              <w:rPr>
                <w:rFonts w:ascii="Arial Narrow" w:hAnsi="Arial Narrow"/>
              </w:rPr>
              <w:t>8.7. sudjeluje u obavljanju poslova vezanih uz apliciranje na natječaje i provedbu projekata,</w:t>
            </w:r>
          </w:p>
          <w:p w:rsidR="004F7015" w:rsidRPr="004F7015" w:rsidRDefault="004F7015" w:rsidP="00BD17EA">
            <w:pPr>
              <w:rPr>
                <w:rFonts w:ascii="Arial Narrow" w:hAnsi="Arial Narrow"/>
              </w:rPr>
            </w:pPr>
            <w:r w:rsidRPr="004F7015">
              <w:rPr>
                <w:rFonts w:ascii="Arial Narrow" w:hAnsi="Arial Narrow"/>
              </w:rPr>
              <w:t>8.8. drugi poslovi koji su mu stavljeni u nadležnost od Općinskog</w:t>
            </w:r>
          </w:p>
          <w:p w:rsidR="004F7015" w:rsidRPr="004F7015" w:rsidRDefault="004F7015" w:rsidP="00BD17EA">
            <w:pPr>
              <w:rPr>
                <w:rFonts w:ascii="Arial Narrow" w:hAnsi="Arial Narrow"/>
              </w:rPr>
            </w:pPr>
            <w:r w:rsidRPr="004F7015">
              <w:rPr>
                <w:rFonts w:ascii="Arial Narrow" w:hAnsi="Arial Narrow"/>
              </w:rPr>
              <w:t>Načelnika,</w:t>
            </w:r>
          </w:p>
        </w:tc>
        <w:tc>
          <w:tcPr>
            <w:tcW w:w="1462"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25%</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Opis razine standardnih mjerila za klasifikaciju radnih mjesta</w:t>
            </w:r>
          </w:p>
        </w:tc>
      </w:tr>
      <w:tr w:rsidR="004F7015" w:rsidRPr="004F7015" w:rsidTr="00BD17EA">
        <w:trPr>
          <w:cantSplit/>
          <w:trHeight w:val="1170"/>
        </w:trPr>
        <w:tc>
          <w:tcPr>
            <w:tcW w:w="1801" w:type="pct"/>
            <w:shd w:val="clear" w:color="auto" w:fill="auto"/>
            <w:noWrap/>
            <w:vAlign w:val="center"/>
          </w:tcPr>
          <w:p w:rsidR="004F7015" w:rsidRPr="004F7015" w:rsidRDefault="004F7015" w:rsidP="00BD17EA">
            <w:pPr>
              <w:rPr>
                <w:rFonts w:ascii="Arial Narrow" w:hAnsi="Arial Narrow"/>
              </w:rPr>
            </w:pPr>
            <w:r w:rsidRPr="004F7015">
              <w:rPr>
                <w:rFonts w:ascii="Arial Narrow" w:hAnsi="Arial Narrow"/>
              </w:rPr>
              <w:t>POTREBNO STRUČNO ZNANJE</w:t>
            </w:r>
          </w:p>
        </w:tc>
        <w:tc>
          <w:tcPr>
            <w:tcW w:w="3199" w:type="pct"/>
            <w:gridSpan w:val="3"/>
            <w:shd w:val="clear" w:color="auto" w:fill="auto"/>
            <w:vAlign w:val="center"/>
          </w:tcPr>
          <w:p w:rsidR="004F7015" w:rsidRPr="004F7015" w:rsidRDefault="004F7015" w:rsidP="00BD17EA">
            <w:pPr>
              <w:rPr>
                <w:rFonts w:ascii="Arial Narrow" w:hAnsi="Arial Narrow"/>
              </w:rPr>
            </w:pPr>
            <w:r w:rsidRPr="004F7015">
              <w:rPr>
                <w:rFonts w:ascii="Arial Narrow" w:hAnsi="Arial Narrow"/>
              </w:rPr>
              <w:t>- visoka stručna sprema pravnog smjera /magistar struke ili stručni specijalist ili visoka stručna sprema ekonomskog smjera (područje računovodstvo i financije) /magistar struke ili stručni specijalist,</w:t>
            </w:r>
          </w:p>
          <w:p w:rsidR="004F7015" w:rsidRPr="004F7015" w:rsidRDefault="004F7015" w:rsidP="00BD17EA">
            <w:pPr>
              <w:rPr>
                <w:rFonts w:ascii="Arial Narrow" w:hAnsi="Arial Narrow"/>
              </w:rPr>
            </w:pPr>
            <w:r w:rsidRPr="004F7015">
              <w:rPr>
                <w:rFonts w:ascii="Arial Narrow" w:hAnsi="Arial Narrow"/>
              </w:rPr>
              <w:t>- najmanje pet (5) godina radnog iskustva na odgovarajućim poslovima,</w:t>
            </w:r>
          </w:p>
          <w:p w:rsidR="004F7015" w:rsidRPr="004F7015" w:rsidRDefault="004F7015" w:rsidP="00BD17EA">
            <w:pPr>
              <w:rPr>
                <w:rFonts w:ascii="Arial Narrow" w:hAnsi="Arial Narrow"/>
              </w:rPr>
            </w:pPr>
            <w:r w:rsidRPr="004F7015">
              <w:rPr>
                <w:rFonts w:ascii="Arial Narrow" w:hAnsi="Arial Narrow"/>
              </w:rPr>
              <w:t>- mogućnost primjene uvjeta iz članka 24. Uredbe o klasifikaciji radnih mjesta u lokalnoj i područnoj (regionalnoj) samoupravi (NN br. 74/10 i 125/14),</w:t>
            </w:r>
          </w:p>
          <w:p w:rsidR="004F7015" w:rsidRPr="004F7015" w:rsidRDefault="004F7015" w:rsidP="00BD17EA">
            <w:pPr>
              <w:rPr>
                <w:rFonts w:ascii="Arial Narrow" w:hAnsi="Arial Narrow"/>
              </w:rPr>
            </w:pPr>
            <w:r w:rsidRPr="004F7015">
              <w:rPr>
                <w:rFonts w:ascii="Arial Narrow" w:hAnsi="Arial Narrow"/>
              </w:rPr>
              <w:t>- položen državni stručni ispit,</w:t>
            </w:r>
          </w:p>
          <w:p w:rsidR="004F7015" w:rsidRPr="004F7015" w:rsidRDefault="004F7015" w:rsidP="00BD17EA">
            <w:pPr>
              <w:rPr>
                <w:rFonts w:ascii="Arial Narrow" w:hAnsi="Arial Narrow"/>
              </w:rPr>
            </w:pPr>
            <w:r w:rsidRPr="004F7015">
              <w:rPr>
                <w:rFonts w:ascii="Arial Narrow" w:hAnsi="Arial Narrow"/>
              </w:rPr>
              <w:t>- položen specijalistički program izobrazbe za javnu nabavu</w:t>
            </w:r>
          </w:p>
          <w:p w:rsidR="004F7015" w:rsidRPr="004F7015" w:rsidRDefault="004F7015" w:rsidP="00BD17EA">
            <w:pPr>
              <w:rPr>
                <w:rFonts w:ascii="Arial Narrow" w:hAnsi="Arial Narrow"/>
              </w:rPr>
            </w:pPr>
            <w:r w:rsidRPr="004F7015">
              <w:rPr>
                <w:rFonts w:ascii="Arial Narrow" w:hAnsi="Arial Narrow"/>
              </w:rPr>
              <w:t>- poznavanje engleskog jezika u govoru i pismu,</w:t>
            </w:r>
          </w:p>
          <w:p w:rsidR="004F7015" w:rsidRPr="004F7015" w:rsidRDefault="004F7015" w:rsidP="00BD17EA">
            <w:pPr>
              <w:rPr>
                <w:rFonts w:ascii="Arial Narrow" w:hAnsi="Arial Narrow"/>
              </w:rPr>
            </w:pPr>
            <w:r w:rsidRPr="004F7015">
              <w:rPr>
                <w:rFonts w:ascii="Arial Narrow" w:hAnsi="Arial Narrow"/>
              </w:rPr>
              <w:t>- poznavanje rada na računalu,</w:t>
            </w:r>
          </w:p>
          <w:p w:rsidR="004F7015" w:rsidRPr="004F7015" w:rsidRDefault="004F7015" w:rsidP="00BD17EA">
            <w:pPr>
              <w:rPr>
                <w:rFonts w:ascii="Arial Narrow" w:hAnsi="Arial Narrow"/>
              </w:rPr>
            </w:pPr>
            <w:r w:rsidRPr="004F7015">
              <w:rPr>
                <w:rFonts w:ascii="Arial Narrow" w:hAnsi="Arial Narrow"/>
              </w:rPr>
              <w:t>- vozačka dozvola B kategorije.</w:t>
            </w:r>
          </w:p>
        </w:tc>
      </w:tr>
      <w:tr w:rsidR="004F7015" w:rsidRPr="004F7015" w:rsidTr="00BD17EA">
        <w:trPr>
          <w:cantSplit/>
          <w:trHeight w:val="855"/>
        </w:trPr>
        <w:tc>
          <w:tcPr>
            <w:tcW w:w="1801" w:type="pct"/>
            <w:shd w:val="clear" w:color="auto" w:fill="auto"/>
            <w:noWrap/>
            <w:vAlign w:val="center"/>
          </w:tcPr>
          <w:p w:rsidR="004F7015" w:rsidRPr="004F7015" w:rsidRDefault="004F7015" w:rsidP="00BD17EA">
            <w:pPr>
              <w:rPr>
                <w:rFonts w:ascii="Arial Narrow" w:hAnsi="Arial Narrow"/>
              </w:rPr>
            </w:pPr>
            <w:r w:rsidRPr="004F7015">
              <w:rPr>
                <w:rFonts w:ascii="Arial Narrow" w:hAnsi="Arial Narrow"/>
              </w:rPr>
              <w:t>SLOŽENOST POSLOVA</w:t>
            </w:r>
          </w:p>
        </w:tc>
        <w:tc>
          <w:tcPr>
            <w:tcW w:w="3199" w:type="pct"/>
            <w:gridSpan w:val="3"/>
            <w:shd w:val="clear" w:color="auto" w:fill="auto"/>
            <w:vAlign w:val="center"/>
          </w:tcPr>
          <w:p w:rsidR="004F7015" w:rsidRPr="004F7015" w:rsidRDefault="004F7015" w:rsidP="00BD17EA">
            <w:pPr>
              <w:rPr>
                <w:rFonts w:ascii="Arial Narrow" w:hAnsi="Arial Narrow"/>
              </w:rPr>
            </w:pPr>
            <w:r w:rsidRPr="004F7015">
              <w:rPr>
                <w:rFonts w:ascii="Arial Narrow" w:hAnsi="Arial Narrow"/>
              </w:rPr>
              <w:t xml:space="preserve">stupanj složenosti posla najviše razine koji uključuje planiranje, vođenje i koordiniranje povjerenih poslova, doprinosi  razvoju novih koncepata, te rješavanje strateških zadaća, te pružanje savjeta i stručne pomoći službenicima i dužnosnicima u rješavanju složenih zadataka iz određenog područja.            </w:t>
            </w:r>
          </w:p>
        </w:tc>
      </w:tr>
      <w:tr w:rsidR="004F7015" w:rsidRPr="004F7015" w:rsidTr="00BD17EA">
        <w:trPr>
          <w:cantSplit/>
          <w:trHeight w:val="1069"/>
        </w:trPr>
        <w:tc>
          <w:tcPr>
            <w:tcW w:w="1801" w:type="pct"/>
            <w:shd w:val="clear" w:color="auto" w:fill="auto"/>
            <w:noWrap/>
            <w:vAlign w:val="center"/>
          </w:tcPr>
          <w:p w:rsidR="004F7015" w:rsidRPr="004F7015" w:rsidRDefault="004F7015" w:rsidP="00BD17EA">
            <w:pPr>
              <w:rPr>
                <w:rFonts w:ascii="Arial Narrow" w:hAnsi="Arial Narrow"/>
              </w:rPr>
            </w:pPr>
            <w:r w:rsidRPr="004F7015">
              <w:rPr>
                <w:rFonts w:ascii="Arial Narrow" w:hAnsi="Arial Narrow"/>
              </w:rPr>
              <w:t>SAMOSTALNOST U RADU</w:t>
            </w:r>
          </w:p>
        </w:tc>
        <w:tc>
          <w:tcPr>
            <w:tcW w:w="3199" w:type="pct"/>
            <w:gridSpan w:val="3"/>
            <w:shd w:val="clear" w:color="auto" w:fill="auto"/>
            <w:vAlign w:val="center"/>
          </w:tcPr>
          <w:p w:rsidR="004F7015" w:rsidRPr="004F7015" w:rsidRDefault="004F7015" w:rsidP="00BD17EA">
            <w:pPr>
              <w:rPr>
                <w:rFonts w:ascii="Arial Narrow" w:hAnsi="Arial Narrow"/>
              </w:rPr>
            </w:pPr>
            <w:r w:rsidRPr="004F7015">
              <w:rPr>
                <w:rFonts w:ascii="Arial Narrow" w:hAnsi="Arial Narrow"/>
              </w:rPr>
              <w:t xml:space="preserve">samostalan rad i odlučivanje o najsloženijim stručnim pitanjima, ograničenu samo općim smjernicama vezanim uz utvrđenu politiku upravnog tijela,  te u svrhu provedbe poslova potpuno, slobodno i neograničeno pravo pristupa cjelokupnoj dokumentaciji, podacima i informacijama na svim nositeljima podataka, te čelnicima, osoblju i materijalnoj imovini u skladu sa zakonom. </w:t>
            </w:r>
          </w:p>
        </w:tc>
      </w:tr>
      <w:tr w:rsidR="004F7015" w:rsidRPr="004F7015" w:rsidTr="00BD17EA">
        <w:trPr>
          <w:cantSplit/>
          <w:trHeight w:val="1095"/>
        </w:trPr>
        <w:tc>
          <w:tcPr>
            <w:tcW w:w="1801" w:type="pct"/>
            <w:shd w:val="clear" w:color="auto" w:fill="auto"/>
            <w:vAlign w:val="center"/>
          </w:tcPr>
          <w:p w:rsidR="004F7015" w:rsidRPr="004F7015" w:rsidRDefault="004F7015" w:rsidP="00BD17EA">
            <w:pPr>
              <w:rPr>
                <w:rFonts w:ascii="Arial Narrow" w:hAnsi="Arial Narrow"/>
              </w:rPr>
            </w:pPr>
            <w:r w:rsidRPr="004F7015">
              <w:rPr>
                <w:rFonts w:ascii="Arial Narrow" w:hAnsi="Arial Narrow"/>
              </w:rPr>
              <w:t>STUPANJ SURADNJE S DRUGIM TIJELIMA I STUPANJ KOMUNIKACIJE SA STRANKAMA</w:t>
            </w:r>
          </w:p>
        </w:tc>
        <w:tc>
          <w:tcPr>
            <w:tcW w:w="3199" w:type="pct"/>
            <w:gridSpan w:val="3"/>
            <w:shd w:val="clear" w:color="auto" w:fill="auto"/>
            <w:vAlign w:val="center"/>
          </w:tcPr>
          <w:p w:rsidR="004F7015" w:rsidRPr="004F7015" w:rsidRDefault="004F7015" w:rsidP="00BD17EA">
            <w:pPr>
              <w:rPr>
                <w:rFonts w:ascii="Arial Narrow" w:hAnsi="Arial Narrow"/>
              </w:rPr>
            </w:pPr>
            <w:r w:rsidRPr="004F7015">
              <w:rPr>
                <w:rFonts w:ascii="Arial Narrow" w:hAnsi="Arial Narrow"/>
              </w:rPr>
              <w:t xml:space="preserve">stupanj stručne komunikacije koji uključuje kontakte i suradnju unutar i izvan upravnoga tijela od utjecaja na provedbu ciljeva Općine, kao i u svrhu prikupljanja ili razmjene informacija. </w:t>
            </w:r>
          </w:p>
        </w:tc>
      </w:tr>
      <w:tr w:rsidR="004F7015" w:rsidRPr="004F7015" w:rsidTr="00BD17EA">
        <w:trPr>
          <w:cantSplit/>
          <w:trHeight w:val="1155"/>
        </w:trPr>
        <w:tc>
          <w:tcPr>
            <w:tcW w:w="1801" w:type="pct"/>
            <w:shd w:val="clear" w:color="auto" w:fill="auto"/>
            <w:vAlign w:val="center"/>
          </w:tcPr>
          <w:p w:rsidR="004F7015" w:rsidRPr="004F7015" w:rsidRDefault="004F7015" w:rsidP="00BD17EA">
            <w:pPr>
              <w:rPr>
                <w:rFonts w:ascii="Arial Narrow" w:hAnsi="Arial Narrow"/>
              </w:rPr>
            </w:pPr>
            <w:r w:rsidRPr="004F7015">
              <w:rPr>
                <w:rFonts w:ascii="Arial Narrow" w:hAnsi="Arial Narrow"/>
              </w:rPr>
              <w:t>STUPANJ ODGOVORNOSTI I UTJECAJ NA DONOŠENJE ODLUKA</w:t>
            </w:r>
          </w:p>
        </w:tc>
        <w:tc>
          <w:tcPr>
            <w:tcW w:w="3199" w:type="pct"/>
            <w:gridSpan w:val="3"/>
            <w:shd w:val="clear" w:color="auto" w:fill="auto"/>
            <w:vAlign w:val="center"/>
          </w:tcPr>
          <w:p w:rsidR="004F7015" w:rsidRPr="004F7015" w:rsidRDefault="004F7015" w:rsidP="00BD17EA">
            <w:pPr>
              <w:rPr>
                <w:rFonts w:ascii="Arial Narrow" w:hAnsi="Arial Narrow"/>
              </w:rPr>
            </w:pPr>
            <w:r w:rsidRPr="004F7015">
              <w:rPr>
                <w:rFonts w:ascii="Arial Narrow" w:hAnsi="Arial Narrow"/>
              </w:rPr>
              <w:t>najviša odgovornost, uključujući nadzornu odgovornost, te odgovornosti za zakonitost rada utemeljenu na propisima.</w:t>
            </w:r>
          </w:p>
        </w:tc>
      </w:tr>
    </w:tbl>
    <w:p w:rsidR="004F7015" w:rsidRPr="004F7015" w:rsidRDefault="004F7015" w:rsidP="004F7015">
      <w:pPr>
        <w:pStyle w:val="Uvuenotijeloteksta"/>
        <w:ind w:firstLine="0"/>
        <w:jc w:val="center"/>
        <w:rPr>
          <w:rFonts w:ascii="Arial Narrow" w:hAnsi="Arial Narrow"/>
          <w:b/>
          <w:sz w:val="22"/>
          <w:szCs w:val="22"/>
          <w:u w:val="single"/>
        </w:rPr>
      </w:pPr>
    </w:p>
    <w:p w:rsidR="004F7015" w:rsidRPr="004F7015" w:rsidRDefault="004F7015" w:rsidP="004F7015">
      <w:pPr>
        <w:pStyle w:val="Uvuenotijeloteksta"/>
        <w:ind w:firstLine="0"/>
        <w:jc w:val="center"/>
        <w:rPr>
          <w:rFonts w:ascii="Arial Narrow" w:hAnsi="Arial Narrow"/>
          <w:b/>
          <w:sz w:val="22"/>
          <w:szCs w:val="22"/>
          <w:u w:val="single"/>
        </w:rPr>
      </w:pPr>
      <w:r w:rsidRPr="004F7015">
        <w:rPr>
          <w:rFonts w:ascii="Arial Narrow" w:hAnsi="Arial Narrow"/>
          <w:b/>
          <w:sz w:val="22"/>
          <w:szCs w:val="22"/>
          <w:u w:val="single"/>
        </w:rPr>
        <w:t>Redni broj: 2</w:t>
      </w:r>
    </w:p>
    <w:p w:rsidR="004F7015" w:rsidRPr="004F7015" w:rsidRDefault="004F7015" w:rsidP="004F7015">
      <w:pPr>
        <w:pStyle w:val="Uvuenotijeloteksta"/>
        <w:ind w:firstLine="0"/>
        <w:rPr>
          <w:rFonts w:ascii="Arial Narrow" w:hAnsi="Arial Narrow"/>
          <w:b/>
          <w:sz w:val="22"/>
          <w:szCs w:val="22"/>
          <w:u w:val="single"/>
        </w:rPr>
      </w:pPr>
    </w:p>
    <w:p w:rsidR="004F7015" w:rsidRPr="004F7015" w:rsidRDefault="004F7015" w:rsidP="004F7015">
      <w:pPr>
        <w:pStyle w:val="Uvuenotijeloteksta"/>
        <w:ind w:firstLine="0"/>
        <w:rPr>
          <w:rFonts w:ascii="Arial Narrow" w:hAnsi="Arial Narrow"/>
          <w:b/>
          <w:sz w:val="22"/>
          <w:szCs w:val="22"/>
        </w:rPr>
      </w:pPr>
      <w:r w:rsidRPr="004F7015">
        <w:rPr>
          <w:rFonts w:ascii="Arial Narrow" w:hAnsi="Arial Narrow"/>
          <w:b/>
          <w:sz w:val="22"/>
          <w:szCs w:val="22"/>
        </w:rPr>
        <w:t>Naziv radnog mjesta i stručni uvjeti:</w:t>
      </w:r>
    </w:p>
    <w:p w:rsidR="004F7015" w:rsidRPr="004F7015" w:rsidRDefault="004F7015" w:rsidP="004F7015">
      <w:pPr>
        <w:pStyle w:val="Uvuenotijeloteksta"/>
        <w:ind w:firstLine="0"/>
        <w:rPr>
          <w:rFonts w:ascii="Arial Narrow" w:hAnsi="Arial Narrow"/>
          <w:b/>
          <w:sz w:val="22"/>
          <w:szCs w:val="22"/>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3350"/>
        <w:gridCol w:w="2218"/>
        <w:gridCol w:w="4291"/>
      </w:tblGrid>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 xml:space="preserve">3. </w:t>
            </w:r>
            <w:r w:rsidRPr="004F7015">
              <w:rPr>
                <w:rFonts w:ascii="Arial Narrow" w:hAnsi="Arial Narrow"/>
                <w:b/>
              </w:rPr>
              <w:t>VODITELJ RAČUNOVODSTVA</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 xml:space="preserve">broj izvršitelja: 1 </w:t>
            </w:r>
          </w:p>
          <w:p w:rsidR="004F7015" w:rsidRPr="004F7015" w:rsidRDefault="004F7015" w:rsidP="00BD17EA">
            <w:pPr>
              <w:jc w:val="center"/>
              <w:rPr>
                <w:rFonts w:ascii="Arial Narrow" w:hAnsi="Arial Narrow"/>
                <w:b/>
                <w:bCs/>
              </w:rPr>
            </w:pPr>
            <w:r w:rsidRPr="004F7015">
              <w:rPr>
                <w:rFonts w:ascii="Arial Narrow" w:hAnsi="Arial Narrow"/>
                <w:b/>
                <w:bCs/>
              </w:rPr>
              <w:t>na puno radno vrijeme</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Osnovni podaci o radnom mjestu</w:t>
            </w:r>
          </w:p>
        </w:tc>
      </w:tr>
      <w:tr w:rsidR="004F7015" w:rsidRPr="004F7015" w:rsidTr="00BD17EA">
        <w:trPr>
          <w:cantSplit/>
          <w:trHeight w:val="300"/>
        </w:trPr>
        <w:tc>
          <w:tcPr>
            <w:tcW w:w="1586"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KATEGORIJA</w:t>
            </w:r>
          </w:p>
        </w:tc>
        <w:tc>
          <w:tcPr>
            <w:tcW w:w="1160"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POTKATEGORIJA</w:t>
            </w:r>
          </w:p>
        </w:tc>
        <w:tc>
          <w:tcPr>
            <w:tcW w:w="768"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RAZINA</w:t>
            </w:r>
          </w:p>
        </w:tc>
        <w:tc>
          <w:tcPr>
            <w:tcW w:w="1485"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KLASIFIKACIJSKI RANG</w:t>
            </w:r>
          </w:p>
        </w:tc>
      </w:tr>
      <w:tr w:rsidR="004F7015" w:rsidRPr="004F7015" w:rsidTr="00BD17EA">
        <w:trPr>
          <w:cantSplit/>
          <w:trHeight w:val="300"/>
        </w:trPr>
        <w:tc>
          <w:tcPr>
            <w:tcW w:w="1586"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I.</w:t>
            </w:r>
          </w:p>
        </w:tc>
        <w:tc>
          <w:tcPr>
            <w:tcW w:w="1160"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rukovoditelj</w:t>
            </w:r>
          </w:p>
        </w:tc>
        <w:tc>
          <w:tcPr>
            <w:tcW w:w="768"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 xml:space="preserve"> III.</w:t>
            </w:r>
          </w:p>
        </w:tc>
        <w:tc>
          <w:tcPr>
            <w:tcW w:w="1485"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10.</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Opis poslova radnog mjesta</w:t>
            </w:r>
          </w:p>
        </w:tc>
      </w:tr>
    </w:tbl>
    <w:p w:rsidR="004F7015" w:rsidRPr="004F7015" w:rsidRDefault="004F7015" w:rsidP="004F7015">
      <w:pPr>
        <w:pStyle w:val="Uvuenotijeloteksta"/>
        <w:ind w:firstLine="0"/>
        <w:rPr>
          <w:rFonts w:ascii="Arial Narrow" w:hAnsi="Arial Narrow"/>
          <w:b/>
          <w:sz w:val="22"/>
          <w:szCs w:val="22"/>
        </w:rPr>
      </w:pPr>
    </w:p>
    <w:tbl>
      <w:tblPr>
        <w:tblW w:w="512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
        <w:gridCol w:w="4475"/>
        <w:gridCol w:w="6053"/>
        <w:gridCol w:w="3566"/>
        <w:gridCol w:w="43"/>
      </w:tblGrid>
      <w:tr w:rsidR="004F7015" w:rsidRPr="004F7015" w:rsidTr="00BD17EA">
        <w:trPr>
          <w:gridAfter w:val="1"/>
          <w:wAfter w:w="15" w:type="pct"/>
          <w:cantSplit/>
          <w:trHeight w:val="510"/>
        </w:trPr>
        <w:tc>
          <w:tcPr>
            <w:tcW w:w="3742" w:type="pct"/>
            <w:gridSpan w:val="3"/>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OPIS POSLOVA I ZADATAKA</w:t>
            </w:r>
          </w:p>
        </w:tc>
        <w:tc>
          <w:tcPr>
            <w:tcW w:w="1243" w:type="pct"/>
            <w:shd w:val="clear" w:color="auto" w:fill="auto"/>
            <w:vAlign w:val="center"/>
          </w:tcPr>
          <w:p w:rsidR="004F7015" w:rsidRPr="004F7015" w:rsidRDefault="004F7015" w:rsidP="00BD17EA">
            <w:pPr>
              <w:jc w:val="center"/>
              <w:rPr>
                <w:rFonts w:ascii="Arial Narrow" w:hAnsi="Arial Narrow"/>
              </w:rPr>
            </w:pPr>
            <w:r w:rsidRPr="004F7015">
              <w:rPr>
                <w:rFonts w:ascii="Arial Narrow" w:hAnsi="Arial Narrow"/>
              </w:rPr>
              <w:t>Približan postotak vremena potreban za obavljanje pojedinog posla</w:t>
            </w:r>
          </w:p>
        </w:tc>
      </w:tr>
      <w:tr w:rsidR="004F7015" w:rsidRPr="004F7015" w:rsidTr="00BD17EA">
        <w:trPr>
          <w:gridAfter w:val="1"/>
          <w:wAfter w:w="15" w:type="pct"/>
          <w:cantSplit/>
          <w:trHeight w:val="1502"/>
        </w:trPr>
        <w:tc>
          <w:tcPr>
            <w:tcW w:w="3742" w:type="pct"/>
            <w:gridSpan w:val="3"/>
            <w:shd w:val="clear" w:color="auto" w:fill="auto"/>
            <w:noWrap/>
            <w:vAlign w:val="center"/>
          </w:tcPr>
          <w:p w:rsidR="004F7015" w:rsidRPr="004F7015" w:rsidRDefault="004F7015" w:rsidP="00BD17EA">
            <w:pPr>
              <w:rPr>
                <w:rFonts w:ascii="Arial Narrow" w:hAnsi="Arial Narrow"/>
                <w:b/>
                <w:u w:val="single"/>
              </w:rPr>
            </w:pPr>
            <w:r w:rsidRPr="004F7015">
              <w:rPr>
                <w:rFonts w:ascii="Arial Narrow" w:hAnsi="Arial Narrow"/>
                <w:b/>
                <w:u w:val="single"/>
              </w:rPr>
              <w:t>1. RUKOVODEĆI POSLOVI</w:t>
            </w:r>
          </w:p>
          <w:p w:rsidR="004F7015" w:rsidRPr="004F7015" w:rsidRDefault="004F7015" w:rsidP="00BD17EA">
            <w:pPr>
              <w:rPr>
                <w:rFonts w:ascii="Arial Narrow" w:hAnsi="Arial Narrow"/>
              </w:rPr>
            </w:pPr>
            <w:r w:rsidRPr="004F7015">
              <w:rPr>
                <w:rFonts w:ascii="Arial Narrow" w:hAnsi="Arial Narrow"/>
              </w:rPr>
              <w:t>1.1. priprema prijedlog proračuna, izmjenu proračuna i pratećih akata, prati izvršavanje proračuna, priprema prijedloge godišnjeg i polugodišnjeg izvještaja izvršenja proračuna, sastavlja izvješća za općinsko vijeće i općinskoga načelnika, organizira godišnji popis imovine Općine Dubravica, skrbi o pravilnoj primjeni propisa iz područja financija i računovodstva, vrši obračun plaća, naknada i drugih davanja</w:t>
            </w:r>
          </w:p>
        </w:tc>
        <w:tc>
          <w:tcPr>
            <w:tcW w:w="1243" w:type="pct"/>
            <w:shd w:val="clear" w:color="auto" w:fill="auto"/>
            <w:vAlign w:val="center"/>
          </w:tcPr>
          <w:p w:rsidR="004F7015" w:rsidRPr="004F7015" w:rsidRDefault="004F7015" w:rsidP="00BD17EA">
            <w:pPr>
              <w:jc w:val="center"/>
              <w:rPr>
                <w:rFonts w:ascii="Arial Narrow" w:hAnsi="Arial Narrow"/>
              </w:rPr>
            </w:pPr>
            <w:r w:rsidRPr="004F7015">
              <w:rPr>
                <w:rFonts w:ascii="Arial Narrow" w:hAnsi="Arial Narrow"/>
              </w:rPr>
              <w:t>60%</w:t>
            </w:r>
          </w:p>
        </w:tc>
      </w:tr>
      <w:tr w:rsidR="004F7015" w:rsidRPr="004F7015" w:rsidTr="00BD17EA">
        <w:trPr>
          <w:gridAfter w:val="1"/>
          <w:wAfter w:w="15" w:type="pct"/>
          <w:cantSplit/>
          <w:trHeight w:val="1287"/>
        </w:trPr>
        <w:tc>
          <w:tcPr>
            <w:tcW w:w="3742" w:type="pct"/>
            <w:gridSpan w:val="3"/>
            <w:shd w:val="clear" w:color="auto" w:fill="auto"/>
            <w:vAlign w:val="center"/>
          </w:tcPr>
          <w:p w:rsidR="004F7015" w:rsidRPr="004F7015" w:rsidRDefault="004F7015" w:rsidP="00BD17EA">
            <w:pPr>
              <w:rPr>
                <w:rFonts w:ascii="Arial Narrow" w:hAnsi="Arial Narrow"/>
                <w:b/>
                <w:u w:val="single"/>
              </w:rPr>
            </w:pPr>
            <w:r w:rsidRPr="004F7015">
              <w:rPr>
                <w:rFonts w:ascii="Arial Narrow" w:hAnsi="Arial Narrow"/>
              </w:rPr>
              <w:t>1.2. vodi knjige ulaznih i izlaznih računa, vodi financijsko knjigovodstvo i druge financijske evidencije; vodi materijalno knjigovodstvo za nabavu uredovnog materijala; izrađuje porezne i druge propisane evidencije; vodi blagajničko poslovanje; vodi evidenciju ulaznih i izlaznih računa, vodi grobni očevidnik i sve radnje vezano uz grobnu naknadu i vođenje grobnog očevidnika, vodi evidenciju komunalne naknade/naknade za uređenje voda i sve radnje vezano uz komunalnu naknadu/naknadu za uređenje voda, sudjeluje u pripremi dozvola za ukop pokojnika</w:t>
            </w:r>
          </w:p>
          <w:p w:rsidR="004F7015" w:rsidRPr="004F7015" w:rsidRDefault="004F7015" w:rsidP="00BD17EA">
            <w:pPr>
              <w:pStyle w:val="Uvuenotijeloteksta"/>
              <w:ind w:firstLine="0"/>
              <w:rPr>
                <w:rFonts w:ascii="Arial Narrow" w:hAnsi="Arial Narrow"/>
                <w:sz w:val="22"/>
                <w:szCs w:val="22"/>
              </w:rPr>
            </w:pPr>
          </w:p>
        </w:tc>
        <w:tc>
          <w:tcPr>
            <w:tcW w:w="1243"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35%</w:t>
            </w:r>
          </w:p>
        </w:tc>
      </w:tr>
      <w:tr w:rsidR="004F7015" w:rsidRPr="004F7015" w:rsidTr="00BD17EA">
        <w:trPr>
          <w:gridAfter w:val="1"/>
          <w:wAfter w:w="15" w:type="pct"/>
          <w:cantSplit/>
          <w:trHeight w:val="791"/>
        </w:trPr>
        <w:tc>
          <w:tcPr>
            <w:tcW w:w="3742" w:type="pct"/>
            <w:gridSpan w:val="3"/>
            <w:shd w:val="clear" w:color="auto" w:fill="auto"/>
            <w:vAlign w:val="center"/>
          </w:tcPr>
          <w:p w:rsidR="004F7015" w:rsidRPr="004F7015" w:rsidRDefault="004F7015" w:rsidP="00BD17EA">
            <w:pPr>
              <w:rPr>
                <w:rFonts w:ascii="Arial Narrow" w:hAnsi="Arial Narrow"/>
                <w:b/>
                <w:u w:val="single"/>
              </w:rPr>
            </w:pPr>
            <w:r w:rsidRPr="004F7015">
              <w:rPr>
                <w:rFonts w:ascii="Arial Narrow" w:hAnsi="Arial Narrow"/>
                <w:b/>
                <w:u w:val="single"/>
              </w:rPr>
              <w:t>2. OSTALI POSLOVI</w:t>
            </w:r>
          </w:p>
          <w:p w:rsidR="004F7015" w:rsidRPr="004F7015" w:rsidRDefault="004F7015" w:rsidP="00BD17EA">
            <w:pPr>
              <w:pStyle w:val="Uvuenotijeloteksta"/>
              <w:ind w:firstLine="0"/>
              <w:rPr>
                <w:rFonts w:ascii="Arial Narrow" w:hAnsi="Arial Narrow"/>
                <w:sz w:val="22"/>
                <w:szCs w:val="22"/>
              </w:rPr>
            </w:pPr>
            <w:r w:rsidRPr="004F7015">
              <w:rPr>
                <w:rFonts w:ascii="Arial Narrow" w:hAnsi="Arial Narrow"/>
                <w:sz w:val="22"/>
                <w:szCs w:val="22"/>
              </w:rPr>
              <w:t>2.1. izvršavanje drugih radnih zadataka po nalogu općinskog načelnika ili nadređenog službenika</w:t>
            </w:r>
          </w:p>
          <w:p w:rsidR="004F7015" w:rsidRPr="004F7015" w:rsidRDefault="004F7015" w:rsidP="00BD17EA">
            <w:pPr>
              <w:rPr>
                <w:rFonts w:ascii="Arial Narrow" w:hAnsi="Arial Narrow"/>
              </w:rPr>
            </w:pPr>
            <w:r w:rsidRPr="004F7015">
              <w:rPr>
                <w:rFonts w:ascii="Arial Narrow" w:hAnsi="Arial Narrow"/>
              </w:rPr>
              <w:t xml:space="preserve">2.2. sudjelovanje u poslovima protokola i organizacije službenih posjeta, svečanih sjednica i manifestacija, obilježavanja blagdana, </w:t>
            </w:r>
          </w:p>
          <w:p w:rsidR="004F7015" w:rsidRPr="004F7015" w:rsidRDefault="004F7015" w:rsidP="00BD17EA">
            <w:pPr>
              <w:rPr>
                <w:rFonts w:ascii="Arial Narrow" w:hAnsi="Arial Narrow"/>
              </w:rPr>
            </w:pPr>
            <w:r w:rsidRPr="004F7015">
              <w:rPr>
                <w:rFonts w:ascii="Arial Narrow" w:hAnsi="Arial Narrow"/>
              </w:rPr>
              <w:t>2.3. obavlja druge stručne, opće i tehničke poslova iz svog djelokruga ili poslove po nalogu nadređenog službenika i općinskog načelnika</w:t>
            </w:r>
          </w:p>
        </w:tc>
        <w:tc>
          <w:tcPr>
            <w:tcW w:w="1243"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5%</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72" w:type="pct"/>
          <w:jc w:val="center"/>
        </w:trPr>
        <w:tc>
          <w:tcPr>
            <w:tcW w:w="4928"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Narrow" w:hAnsi="Arial Narrow" w:cs="Calibri"/>
                <w:bdr w:val="none" w:sz="0" w:space="0" w:color="auto" w:frame="1"/>
              </w:rPr>
            </w:pPr>
            <w:r w:rsidRPr="004F7015">
              <w:rPr>
                <w:rFonts w:ascii="Arial Narrow" w:eastAsia="Times New Roman" w:hAnsi="Arial Narrow" w:cs="Times New Roman"/>
                <w:b/>
                <w:color w:val="auto"/>
                <w:u w:val="single"/>
              </w:rPr>
              <w:t>OPIS RAZINE STANDARDNIH MJERILA ZA KLASIFIKACIJU RADNIH MJESTA</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72" w:type="pct"/>
          <w:jc w:val="center"/>
        </w:trPr>
        <w:tc>
          <w:tcPr>
            <w:tcW w:w="15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POTREBNO STRUČNO ZNANJE</w:t>
            </w:r>
          </w:p>
        </w:tc>
        <w:tc>
          <w:tcPr>
            <w:tcW w:w="336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Uvuenotijeloteksta"/>
              <w:ind w:firstLine="0"/>
              <w:rPr>
                <w:rFonts w:ascii="Arial Narrow" w:hAnsi="Arial Narrow"/>
                <w:sz w:val="22"/>
                <w:szCs w:val="22"/>
              </w:rPr>
            </w:pPr>
            <w:r w:rsidRPr="004F7015">
              <w:rPr>
                <w:rFonts w:ascii="Arial Narrow" w:hAnsi="Arial Narrow"/>
                <w:b/>
                <w:sz w:val="22"/>
                <w:szCs w:val="22"/>
              </w:rPr>
              <w:t xml:space="preserve">      -     </w:t>
            </w:r>
            <w:r w:rsidRPr="004F7015">
              <w:rPr>
                <w:rFonts w:ascii="Arial Narrow" w:hAnsi="Arial Narrow"/>
                <w:sz w:val="22"/>
                <w:szCs w:val="22"/>
              </w:rPr>
              <w:t>srednja stručna sprema ekonomsko – financijskog usmjerenja</w:t>
            </w:r>
          </w:p>
          <w:p w:rsidR="004F7015" w:rsidRPr="004F7015" w:rsidRDefault="004F7015" w:rsidP="00F72073">
            <w:pPr>
              <w:pStyle w:val="Uvuenotijeloteksta"/>
              <w:numPr>
                <w:ilvl w:val="0"/>
                <w:numId w:val="9"/>
              </w:numPr>
              <w:rPr>
                <w:rFonts w:ascii="Arial Narrow" w:hAnsi="Arial Narrow"/>
                <w:sz w:val="22"/>
                <w:szCs w:val="22"/>
              </w:rPr>
            </w:pPr>
            <w:r w:rsidRPr="004F7015">
              <w:rPr>
                <w:rFonts w:ascii="Arial Narrow" w:hAnsi="Arial Narrow"/>
                <w:sz w:val="22"/>
                <w:szCs w:val="22"/>
              </w:rPr>
              <w:t xml:space="preserve">najmanje četiri godine radnog iskustva na odgovarajućim poslovima </w:t>
            </w:r>
          </w:p>
          <w:p w:rsidR="004F7015" w:rsidRPr="004F7015" w:rsidRDefault="004F7015" w:rsidP="00F72073">
            <w:pPr>
              <w:pStyle w:val="Uvuenotijeloteksta"/>
              <w:numPr>
                <w:ilvl w:val="0"/>
                <w:numId w:val="9"/>
              </w:numPr>
              <w:rPr>
                <w:rFonts w:ascii="Arial Narrow" w:hAnsi="Arial Narrow"/>
                <w:sz w:val="22"/>
                <w:szCs w:val="22"/>
              </w:rPr>
            </w:pPr>
            <w:r w:rsidRPr="004F7015">
              <w:rPr>
                <w:rFonts w:ascii="Arial Narrow" w:hAnsi="Arial Narrow"/>
                <w:sz w:val="22"/>
                <w:szCs w:val="22"/>
              </w:rPr>
              <w:t>položen državni stručni ispit</w:t>
            </w:r>
          </w:p>
          <w:p w:rsidR="004F7015" w:rsidRPr="004F7015" w:rsidRDefault="004F7015" w:rsidP="00F72073">
            <w:pPr>
              <w:pStyle w:val="Uvuenotijeloteksta"/>
              <w:numPr>
                <w:ilvl w:val="0"/>
                <w:numId w:val="9"/>
              </w:numPr>
              <w:rPr>
                <w:rFonts w:ascii="Arial Narrow" w:hAnsi="Arial Narrow"/>
                <w:sz w:val="22"/>
                <w:szCs w:val="22"/>
              </w:rPr>
            </w:pPr>
            <w:r w:rsidRPr="004F7015">
              <w:rPr>
                <w:rFonts w:ascii="Arial Narrow" w:hAnsi="Arial Narrow"/>
                <w:sz w:val="22"/>
                <w:szCs w:val="22"/>
              </w:rPr>
              <w:t>poznavanje rada na računalu,</w:t>
            </w:r>
          </w:p>
          <w:p w:rsidR="004F7015" w:rsidRPr="004F7015" w:rsidRDefault="004F7015" w:rsidP="00F72073">
            <w:pPr>
              <w:pStyle w:val="Uvuenotijeloteksta"/>
              <w:numPr>
                <w:ilvl w:val="0"/>
                <w:numId w:val="9"/>
              </w:numPr>
              <w:rPr>
                <w:rFonts w:ascii="Arial Narrow" w:hAnsi="Arial Narrow"/>
                <w:sz w:val="22"/>
                <w:szCs w:val="22"/>
              </w:rPr>
            </w:pPr>
            <w:r w:rsidRPr="004F7015">
              <w:rPr>
                <w:rFonts w:ascii="Arial Narrow" w:hAnsi="Arial Narrow"/>
                <w:sz w:val="22"/>
                <w:szCs w:val="22"/>
              </w:rPr>
              <w:t>organizacijske sposobnosti</w:t>
            </w:r>
          </w:p>
          <w:p w:rsidR="004F7015" w:rsidRPr="004F7015" w:rsidRDefault="004F7015" w:rsidP="00F72073">
            <w:pPr>
              <w:pStyle w:val="Uvuenotijeloteksta"/>
              <w:numPr>
                <w:ilvl w:val="0"/>
                <w:numId w:val="9"/>
              </w:numPr>
              <w:rPr>
                <w:rFonts w:ascii="Arial Narrow" w:hAnsi="Arial Narrow"/>
                <w:sz w:val="22"/>
                <w:szCs w:val="22"/>
              </w:rPr>
            </w:pPr>
            <w:r w:rsidRPr="004F7015">
              <w:rPr>
                <w:rFonts w:ascii="Arial Narrow" w:hAnsi="Arial Narrow"/>
                <w:sz w:val="22"/>
                <w:szCs w:val="22"/>
              </w:rPr>
              <w:t>komunikacijske vještine</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72" w:type="pct"/>
          <w:jc w:val="center"/>
        </w:trPr>
        <w:tc>
          <w:tcPr>
            <w:tcW w:w="15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SLOŽENOSTI POSLOVA</w:t>
            </w:r>
          </w:p>
        </w:tc>
        <w:tc>
          <w:tcPr>
            <w:tcW w:w="336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t-9-8"/>
              <w:spacing w:before="0" w:beforeAutospacing="0" w:after="225" w:afterAutospacing="0"/>
              <w:jc w:val="both"/>
              <w:textAlignment w:val="baseline"/>
              <w:rPr>
                <w:rFonts w:ascii="Arial Narrow" w:hAnsi="Arial Narrow"/>
                <w:sz w:val="22"/>
                <w:szCs w:val="22"/>
              </w:rPr>
            </w:pPr>
            <w:r w:rsidRPr="004F7015">
              <w:rPr>
                <w:rFonts w:ascii="Arial Narrow" w:hAnsi="Arial Narrow"/>
                <w:sz w:val="22"/>
                <w:szCs w:val="22"/>
              </w:rPr>
              <w:t>Stupanj složenosti posla koji uključuje organizaciju obavljanja poslova, potporu službenicima u rješavanju složenih zadaća i obavljanje najsloženijih poslova unutarnje ustrojstvene jedinice</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72" w:type="pct"/>
          <w:jc w:val="center"/>
        </w:trPr>
        <w:tc>
          <w:tcPr>
            <w:tcW w:w="15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SAMOSTALNOSTI U RADU</w:t>
            </w:r>
          </w:p>
        </w:tc>
        <w:tc>
          <w:tcPr>
            <w:tcW w:w="336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t-9-8"/>
              <w:spacing w:before="0" w:beforeAutospacing="0" w:after="225" w:afterAutospacing="0"/>
              <w:ind w:firstLine="4"/>
              <w:jc w:val="both"/>
              <w:textAlignment w:val="baseline"/>
              <w:rPr>
                <w:rFonts w:ascii="Arial Narrow" w:hAnsi="Arial Narrow"/>
                <w:sz w:val="22"/>
                <w:szCs w:val="22"/>
                <w:bdr w:val="none" w:sz="0" w:space="0" w:color="auto" w:frame="1"/>
              </w:rPr>
            </w:pPr>
            <w:r w:rsidRPr="004F7015">
              <w:rPr>
                <w:rFonts w:ascii="Arial Narrow" w:hAnsi="Arial Narrow"/>
                <w:sz w:val="22"/>
                <w:szCs w:val="22"/>
              </w:rPr>
              <w:t>Stupanj samostalnosti koji uključuje samostalnost u radu koja je ograničena češćim nadzorom i pomoći nadređenog pri rješavanju stručnih problema</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72" w:type="pct"/>
          <w:jc w:val="center"/>
        </w:trPr>
        <w:tc>
          <w:tcPr>
            <w:tcW w:w="15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SURADNJE S DRUGIM TIJELIMA I KOMUNIKACIJE SA STRANKAMA</w:t>
            </w:r>
          </w:p>
        </w:tc>
        <w:tc>
          <w:tcPr>
            <w:tcW w:w="336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jc w:val="both"/>
              <w:rPr>
                <w:rFonts w:ascii="Arial Narrow" w:hAnsi="Arial Narrow" w:cs="Times New Roman"/>
                <w:bdr w:val="none" w:sz="0" w:space="0" w:color="auto" w:frame="1"/>
              </w:rPr>
            </w:pPr>
            <w:r w:rsidRPr="004F7015">
              <w:rPr>
                <w:rFonts w:ascii="Arial Narrow" w:hAnsi="Arial Narrow" w:cs="Times New Roman"/>
                <w:bdr w:val="none" w:sz="0" w:space="0" w:color="auto" w:frame="1"/>
              </w:rPr>
              <w:t>Stupanj stručne komunikacije koji uključuje kontakte unutar i izvan odjela u svrhu savjeta, prikupljanja i razmjene informacija iz područja računovodstva i financija</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72" w:type="pct"/>
          <w:jc w:val="center"/>
        </w:trPr>
        <w:tc>
          <w:tcPr>
            <w:tcW w:w="15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ODGOVORNOSTI I UTJECAJ NA DONOŠENJE ODLUKA</w:t>
            </w:r>
          </w:p>
        </w:tc>
        <w:tc>
          <w:tcPr>
            <w:tcW w:w="3368"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t-9-8"/>
              <w:spacing w:before="0" w:beforeAutospacing="0" w:after="225" w:afterAutospacing="0"/>
              <w:jc w:val="both"/>
              <w:textAlignment w:val="baseline"/>
              <w:rPr>
                <w:rFonts w:ascii="Arial Narrow" w:hAnsi="Arial Narrow"/>
                <w:sz w:val="22"/>
                <w:szCs w:val="22"/>
              </w:rPr>
            </w:pPr>
            <w:r w:rsidRPr="004F7015">
              <w:rPr>
                <w:rFonts w:ascii="Arial Narrow" w:hAnsi="Arial Narrow"/>
                <w:sz w:val="22"/>
                <w:szCs w:val="22"/>
              </w:rPr>
              <w:t>Stupanj odgovornosti koji uključuje odgovornost za materijalne resurse s kojima radi, te višu odgovornost za zakonitost rada i postupanja i pravilnu primjenu postupaka i metoda rada u odgovarajućim unutarnjim ustrojstvenim jedinicama</w:t>
            </w:r>
          </w:p>
          <w:p w:rsidR="004F7015" w:rsidRPr="004F7015" w:rsidRDefault="004F7015" w:rsidP="00BD17EA">
            <w:pPr>
              <w:pStyle w:val="Standardno"/>
              <w:jc w:val="both"/>
              <w:rPr>
                <w:rFonts w:ascii="Arial Narrow" w:hAnsi="Arial Narrow" w:cs="Times New Roman"/>
                <w:bdr w:val="none" w:sz="0" w:space="0" w:color="auto" w:frame="1"/>
              </w:rPr>
            </w:pPr>
          </w:p>
        </w:tc>
      </w:tr>
    </w:tbl>
    <w:p w:rsidR="004F7015" w:rsidRPr="004F7015" w:rsidRDefault="004F7015" w:rsidP="004F7015">
      <w:pPr>
        <w:pStyle w:val="Uvuenotijeloteksta"/>
        <w:ind w:firstLine="0"/>
        <w:rPr>
          <w:rFonts w:ascii="Arial Narrow" w:hAnsi="Arial Narrow"/>
          <w:sz w:val="22"/>
          <w:szCs w:val="22"/>
        </w:rPr>
      </w:pPr>
    </w:p>
    <w:p w:rsidR="004F7015" w:rsidRPr="004F7015" w:rsidRDefault="004F7015" w:rsidP="004F7015">
      <w:pPr>
        <w:pStyle w:val="Uvuenotijeloteksta"/>
        <w:ind w:firstLine="0"/>
        <w:jc w:val="center"/>
        <w:rPr>
          <w:rFonts w:ascii="Arial Narrow" w:hAnsi="Arial Narrow"/>
          <w:b/>
          <w:sz w:val="22"/>
          <w:szCs w:val="22"/>
          <w:u w:val="single"/>
        </w:rPr>
      </w:pPr>
      <w:r w:rsidRPr="004F7015">
        <w:rPr>
          <w:rFonts w:ascii="Arial Narrow" w:hAnsi="Arial Narrow"/>
          <w:b/>
          <w:sz w:val="22"/>
          <w:szCs w:val="22"/>
          <w:u w:val="single"/>
        </w:rPr>
        <w:t>Redni broj: 3</w:t>
      </w:r>
    </w:p>
    <w:p w:rsidR="004F7015" w:rsidRPr="004F7015" w:rsidRDefault="004F7015" w:rsidP="004F7015">
      <w:pPr>
        <w:pStyle w:val="Uvuenotijeloteksta"/>
        <w:ind w:firstLine="0"/>
        <w:jc w:val="center"/>
        <w:rPr>
          <w:rFonts w:ascii="Arial Narrow" w:hAnsi="Arial Narrow"/>
          <w:sz w:val="22"/>
          <w:szCs w:val="22"/>
        </w:rPr>
      </w:pPr>
    </w:p>
    <w:p w:rsidR="004F7015" w:rsidRPr="004F7015" w:rsidRDefault="004F7015" w:rsidP="004F7015">
      <w:pPr>
        <w:pStyle w:val="Uvuenotijeloteksta"/>
        <w:ind w:firstLine="0"/>
        <w:rPr>
          <w:rFonts w:ascii="Arial Narrow" w:hAnsi="Arial Narrow"/>
          <w:sz w:val="22"/>
          <w:szCs w:val="22"/>
        </w:rPr>
      </w:pPr>
      <w:r w:rsidRPr="004F7015">
        <w:rPr>
          <w:rFonts w:ascii="Arial Narrow" w:hAnsi="Arial Narrow"/>
          <w:b/>
          <w:sz w:val="22"/>
          <w:szCs w:val="22"/>
        </w:rPr>
        <w:t xml:space="preserve">Naziv radnog mjesta i stručni uvjeti: </w:t>
      </w:r>
      <w:r w:rsidRPr="004F7015">
        <w:rPr>
          <w:rFonts w:ascii="Arial Narrow" w:hAnsi="Arial Narrow"/>
          <w:sz w:val="22"/>
          <w:szCs w:val="22"/>
        </w:rPr>
        <w:t xml:space="preserve"> </w:t>
      </w:r>
    </w:p>
    <w:p w:rsidR="004F7015" w:rsidRPr="004F7015" w:rsidRDefault="004F7015" w:rsidP="004F7015">
      <w:pPr>
        <w:pStyle w:val="Uvuenotijeloteksta"/>
        <w:ind w:firstLine="0"/>
        <w:rPr>
          <w:rFonts w:ascii="Arial Narrow" w:hAnsi="Arial Narrow"/>
          <w:b/>
          <w:sz w:val="22"/>
          <w:szCs w:val="22"/>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3350"/>
        <w:gridCol w:w="2218"/>
        <w:gridCol w:w="4291"/>
      </w:tblGrid>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 xml:space="preserve">2. </w:t>
            </w:r>
            <w:r w:rsidRPr="004F7015">
              <w:rPr>
                <w:rFonts w:ascii="Arial Narrow" w:hAnsi="Arial Narrow"/>
                <w:b/>
              </w:rPr>
              <w:t>VIŠI REFERENT</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 xml:space="preserve">broj izvršitelja: 1 </w:t>
            </w:r>
          </w:p>
          <w:p w:rsidR="004F7015" w:rsidRPr="004F7015" w:rsidRDefault="004F7015" w:rsidP="00BD17EA">
            <w:pPr>
              <w:jc w:val="center"/>
              <w:rPr>
                <w:rFonts w:ascii="Arial Narrow" w:hAnsi="Arial Narrow"/>
                <w:b/>
                <w:bCs/>
              </w:rPr>
            </w:pPr>
            <w:r w:rsidRPr="004F7015">
              <w:rPr>
                <w:rFonts w:ascii="Arial Narrow" w:hAnsi="Arial Narrow"/>
                <w:b/>
                <w:bCs/>
              </w:rPr>
              <w:t>na puno radno vrijeme</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Osnovni podaci o radnom mjestu</w:t>
            </w:r>
          </w:p>
        </w:tc>
      </w:tr>
      <w:tr w:rsidR="004F7015" w:rsidRPr="004F7015" w:rsidTr="00BD17EA">
        <w:trPr>
          <w:cantSplit/>
          <w:trHeight w:val="300"/>
        </w:trPr>
        <w:tc>
          <w:tcPr>
            <w:tcW w:w="1586"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KATEGORIJA</w:t>
            </w:r>
          </w:p>
        </w:tc>
        <w:tc>
          <w:tcPr>
            <w:tcW w:w="1160"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POTKATEGORIJA</w:t>
            </w:r>
          </w:p>
        </w:tc>
        <w:tc>
          <w:tcPr>
            <w:tcW w:w="768"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RAZINA</w:t>
            </w:r>
          </w:p>
        </w:tc>
        <w:tc>
          <w:tcPr>
            <w:tcW w:w="1485"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KLASIFIKACIJSKI RANG</w:t>
            </w:r>
          </w:p>
        </w:tc>
      </w:tr>
      <w:tr w:rsidR="004F7015" w:rsidRPr="004F7015" w:rsidTr="00BD17EA">
        <w:trPr>
          <w:cantSplit/>
          <w:trHeight w:val="300"/>
        </w:trPr>
        <w:tc>
          <w:tcPr>
            <w:tcW w:w="1586"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III.</w:t>
            </w:r>
          </w:p>
        </w:tc>
        <w:tc>
          <w:tcPr>
            <w:tcW w:w="1160"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viši referent</w:t>
            </w:r>
          </w:p>
        </w:tc>
        <w:tc>
          <w:tcPr>
            <w:tcW w:w="768"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 xml:space="preserve"> - </w:t>
            </w:r>
          </w:p>
        </w:tc>
        <w:tc>
          <w:tcPr>
            <w:tcW w:w="1485"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9.</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Opis poslova radnog mjesta</w:t>
            </w:r>
          </w:p>
        </w:tc>
      </w:tr>
    </w:tbl>
    <w:p w:rsidR="004F7015" w:rsidRPr="004F7015" w:rsidRDefault="004F7015" w:rsidP="004F7015">
      <w:pPr>
        <w:pStyle w:val="Uvuenotijeloteksta"/>
        <w:ind w:left="360" w:firstLine="0"/>
        <w:jc w:val="center"/>
        <w:rPr>
          <w:rFonts w:ascii="Arial Narrow" w:hAnsi="Arial Narrow"/>
          <w:sz w:val="22"/>
          <w:szCs w:val="22"/>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6391"/>
        <w:gridCol w:w="3506"/>
      </w:tblGrid>
      <w:tr w:rsidR="004F7015" w:rsidRPr="004F7015" w:rsidTr="00BD17EA">
        <w:trPr>
          <w:cantSplit/>
          <w:trHeight w:val="510"/>
        </w:trPr>
        <w:tc>
          <w:tcPr>
            <w:tcW w:w="3786" w:type="pct"/>
            <w:gridSpan w:val="2"/>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OPIS POSLOVA I ZADATAKA</w:t>
            </w:r>
          </w:p>
        </w:tc>
        <w:tc>
          <w:tcPr>
            <w:tcW w:w="1214" w:type="pct"/>
            <w:shd w:val="clear" w:color="auto" w:fill="auto"/>
            <w:vAlign w:val="center"/>
          </w:tcPr>
          <w:p w:rsidR="004F7015" w:rsidRPr="004F7015" w:rsidRDefault="004F7015" w:rsidP="00BD17EA">
            <w:pPr>
              <w:jc w:val="center"/>
              <w:rPr>
                <w:rFonts w:ascii="Arial Narrow" w:hAnsi="Arial Narrow"/>
              </w:rPr>
            </w:pPr>
            <w:r w:rsidRPr="004F7015">
              <w:rPr>
                <w:rFonts w:ascii="Arial Narrow" w:hAnsi="Arial Narrow"/>
              </w:rPr>
              <w:t>Približan postotak vremena potreban za obavljanje pojedinog posla</w:t>
            </w:r>
          </w:p>
        </w:tc>
      </w:tr>
      <w:tr w:rsidR="004F7015" w:rsidRPr="004F7015" w:rsidTr="00BD17EA">
        <w:trPr>
          <w:cantSplit/>
          <w:trHeight w:val="510"/>
        </w:trPr>
        <w:tc>
          <w:tcPr>
            <w:tcW w:w="3786" w:type="pct"/>
            <w:gridSpan w:val="2"/>
            <w:shd w:val="clear" w:color="auto" w:fill="auto"/>
            <w:noWrap/>
            <w:vAlign w:val="center"/>
          </w:tcPr>
          <w:p w:rsidR="004F7015" w:rsidRPr="004F7015" w:rsidRDefault="004F7015" w:rsidP="00BD17EA">
            <w:pPr>
              <w:rPr>
                <w:rFonts w:ascii="Arial Narrow" w:hAnsi="Arial Narrow" w:cs="Calibri"/>
              </w:rPr>
            </w:pPr>
            <w:r w:rsidRPr="004F7015">
              <w:rPr>
                <w:rFonts w:ascii="Arial Narrow" w:hAnsi="Arial Narrow" w:cs="Calibri"/>
              </w:rPr>
              <w:t>u suradnji sa nadređenim službenikom pokreće i provodi upravne postupke u upravnim stvarima iz djelokruga Jedinstvenog upravnog odjela</w:t>
            </w:r>
          </w:p>
        </w:tc>
        <w:tc>
          <w:tcPr>
            <w:tcW w:w="1214" w:type="pct"/>
            <w:shd w:val="clear" w:color="auto" w:fill="auto"/>
            <w:vAlign w:val="center"/>
          </w:tcPr>
          <w:p w:rsidR="004F7015" w:rsidRPr="004F7015" w:rsidRDefault="004F7015" w:rsidP="00BD17EA">
            <w:pPr>
              <w:jc w:val="center"/>
              <w:rPr>
                <w:rFonts w:ascii="Arial Narrow" w:hAnsi="Arial Narrow"/>
              </w:rPr>
            </w:pPr>
            <w:r w:rsidRPr="004F7015">
              <w:rPr>
                <w:rFonts w:ascii="Arial Narrow" w:hAnsi="Arial Narrow"/>
              </w:rPr>
              <w:t>10%</w:t>
            </w:r>
          </w:p>
        </w:tc>
      </w:tr>
      <w:tr w:rsidR="004F7015" w:rsidRPr="004F7015" w:rsidTr="00BD17EA">
        <w:trPr>
          <w:cantSplit/>
          <w:trHeight w:val="1119"/>
        </w:trPr>
        <w:tc>
          <w:tcPr>
            <w:tcW w:w="3786" w:type="pct"/>
            <w:gridSpan w:val="2"/>
            <w:shd w:val="clear" w:color="auto" w:fill="auto"/>
            <w:noWrap/>
            <w:vAlign w:val="center"/>
          </w:tcPr>
          <w:p w:rsidR="004F7015" w:rsidRPr="004F7015" w:rsidRDefault="004F7015" w:rsidP="00BD17EA">
            <w:pPr>
              <w:rPr>
                <w:rFonts w:ascii="Arial Narrow" w:hAnsi="Arial Narrow"/>
              </w:rPr>
            </w:pPr>
            <w:r w:rsidRPr="004F7015">
              <w:rPr>
                <w:rFonts w:ascii="Arial Narrow" w:hAnsi="Arial Narrow" w:cs="Calibri"/>
              </w:rPr>
              <w:t>v</w:t>
            </w:r>
            <w:r w:rsidRPr="004F7015">
              <w:rPr>
                <w:rFonts w:ascii="Arial Narrow" w:hAnsi="Arial Narrow" w:cs="Calibri"/>
                <w:bCs/>
              </w:rPr>
              <w:t>odi administrativne i tehničke poslove za potrebe općinskog načelnika, zamjenika načelnika i Jedinstveni upravni odjel, te</w:t>
            </w:r>
            <w:r w:rsidRPr="004F7015">
              <w:rPr>
                <w:rFonts w:ascii="Arial Narrow" w:hAnsi="Arial Narrow" w:cs="Calibri"/>
              </w:rPr>
              <w:t xml:space="preserve"> vodi poslove pisarnice, zaprima i pregledava pismena i druge pošiljke, iste razvrstava, raspoređuje, upisuje u odgovarajuće evidencije, dostavlja u rad te otprema i razvodi akte</w:t>
            </w:r>
          </w:p>
        </w:tc>
        <w:tc>
          <w:tcPr>
            <w:tcW w:w="1214" w:type="pct"/>
            <w:shd w:val="clear" w:color="auto" w:fill="auto"/>
            <w:vAlign w:val="center"/>
          </w:tcPr>
          <w:p w:rsidR="004F7015" w:rsidRPr="004F7015" w:rsidRDefault="004F7015" w:rsidP="00BD17EA">
            <w:pPr>
              <w:jc w:val="center"/>
              <w:rPr>
                <w:rFonts w:ascii="Arial Narrow" w:hAnsi="Arial Narrow"/>
              </w:rPr>
            </w:pPr>
            <w:r w:rsidRPr="004F7015">
              <w:rPr>
                <w:rFonts w:ascii="Arial Narrow" w:hAnsi="Arial Narrow"/>
              </w:rPr>
              <w:t>20%</w:t>
            </w:r>
          </w:p>
        </w:tc>
      </w:tr>
      <w:tr w:rsidR="004F7015" w:rsidRPr="004F7015" w:rsidTr="00BD17EA">
        <w:trPr>
          <w:cantSplit/>
          <w:trHeight w:val="696"/>
        </w:trPr>
        <w:tc>
          <w:tcPr>
            <w:tcW w:w="3786" w:type="pct"/>
            <w:gridSpan w:val="2"/>
            <w:shd w:val="clear" w:color="auto" w:fill="auto"/>
            <w:vAlign w:val="center"/>
          </w:tcPr>
          <w:p w:rsidR="004F7015" w:rsidRPr="004F7015" w:rsidRDefault="004F7015" w:rsidP="00BD17EA">
            <w:pPr>
              <w:pStyle w:val="Uvuenotijeloteksta"/>
              <w:ind w:firstLine="0"/>
              <w:rPr>
                <w:rFonts w:ascii="Arial Narrow" w:hAnsi="Arial Narrow"/>
                <w:sz w:val="22"/>
                <w:szCs w:val="22"/>
              </w:rPr>
            </w:pPr>
            <w:r w:rsidRPr="004F7015">
              <w:rPr>
                <w:rFonts w:ascii="Arial Narrow" w:hAnsi="Arial Narrow" w:cs="Calibri"/>
                <w:sz w:val="22"/>
                <w:szCs w:val="22"/>
              </w:rPr>
              <w:t>vodi urudžbeni zapisnik, upisnik predmeta upravnog postupka, knjigu pošte i ostale pomoćne evidencije potrebne za uredsko poslovanje</w:t>
            </w:r>
          </w:p>
        </w:tc>
        <w:tc>
          <w:tcPr>
            <w:tcW w:w="1214"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30%</w:t>
            </w:r>
          </w:p>
        </w:tc>
      </w:tr>
      <w:tr w:rsidR="004F7015" w:rsidRPr="004F7015" w:rsidTr="00BD17EA">
        <w:trPr>
          <w:cantSplit/>
          <w:trHeight w:val="421"/>
        </w:trPr>
        <w:tc>
          <w:tcPr>
            <w:tcW w:w="3786" w:type="pct"/>
            <w:gridSpan w:val="2"/>
            <w:shd w:val="clear" w:color="auto" w:fill="auto"/>
            <w:vAlign w:val="center"/>
          </w:tcPr>
          <w:p w:rsidR="004F7015" w:rsidRPr="004F7015" w:rsidRDefault="004F7015" w:rsidP="00BD17EA">
            <w:pPr>
              <w:pStyle w:val="Uvuenotijeloteksta"/>
              <w:ind w:firstLine="0"/>
              <w:jc w:val="left"/>
              <w:rPr>
                <w:rFonts w:ascii="Arial Narrow" w:hAnsi="Arial Narrow"/>
                <w:sz w:val="22"/>
                <w:szCs w:val="22"/>
              </w:rPr>
            </w:pPr>
            <w:r w:rsidRPr="004F7015">
              <w:rPr>
                <w:rFonts w:ascii="Arial Narrow" w:hAnsi="Arial Narrow" w:cs="Calibri"/>
                <w:sz w:val="22"/>
                <w:szCs w:val="22"/>
              </w:rPr>
              <w:t>vodi poslove pismohrane (čuvanje, korištenje, izlučivanje dokumentacije)</w:t>
            </w:r>
          </w:p>
        </w:tc>
        <w:tc>
          <w:tcPr>
            <w:tcW w:w="1214"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5%</w:t>
            </w:r>
          </w:p>
        </w:tc>
      </w:tr>
      <w:tr w:rsidR="004F7015" w:rsidRPr="004F7015" w:rsidTr="00BD17EA">
        <w:trPr>
          <w:cantSplit/>
          <w:trHeight w:val="840"/>
        </w:trPr>
        <w:tc>
          <w:tcPr>
            <w:tcW w:w="3786" w:type="pct"/>
            <w:gridSpan w:val="2"/>
            <w:shd w:val="clear" w:color="auto" w:fill="auto"/>
          </w:tcPr>
          <w:p w:rsidR="004F7015" w:rsidRPr="004F7015" w:rsidRDefault="004F7015" w:rsidP="00BD17EA">
            <w:pPr>
              <w:autoSpaceDE w:val="0"/>
              <w:autoSpaceDN w:val="0"/>
              <w:adjustRightInd w:val="0"/>
              <w:rPr>
                <w:rFonts w:ascii="Arial Narrow" w:hAnsi="Arial Narrow" w:cs="Calibri"/>
              </w:rPr>
            </w:pPr>
            <w:r w:rsidRPr="004F7015">
              <w:rPr>
                <w:rFonts w:ascii="Arial Narrow" w:hAnsi="Arial Narrow" w:cs="Calibri"/>
              </w:rPr>
              <w:t>u suradnji s nadređenim službenikom priprema materijale za sjednice Općinskog vijeća i radnih tijela, sudjeluje u izradi prijedloga odluka i ostalih općih akata, piše zapisnike sa sjednica, te samostalno izrađuje dopise, potvrde, uvjerenja i izvješća</w:t>
            </w:r>
          </w:p>
        </w:tc>
        <w:tc>
          <w:tcPr>
            <w:tcW w:w="1214"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10%</w:t>
            </w:r>
          </w:p>
        </w:tc>
      </w:tr>
      <w:tr w:rsidR="004F7015" w:rsidRPr="004F7015" w:rsidTr="00BD17EA">
        <w:trPr>
          <w:cantSplit/>
          <w:trHeight w:val="840"/>
        </w:trPr>
        <w:tc>
          <w:tcPr>
            <w:tcW w:w="3786" w:type="pct"/>
            <w:gridSpan w:val="2"/>
            <w:shd w:val="clear" w:color="auto" w:fill="auto"/>
          </w:tcPr>
          <w:p w:rsidR="004F7015" w:rsidRPr="004F7015" w:rsidRDefault="004F7015" w:rsidP="00BD17EA">
            <w:pPr>
              <w:autoSpaceDE w:val="0"/>
              <w:autoSpaceDN w:val="0"/>
              <w:adjustRightInd w:val="0"/>
              <w:rPr>
                <w:rFonts w:ascii="Arial Narrow" w:hAnsi="Arial Narrow" w:cs="Calibri"/>
              </w:rPr>
            </w:pPr>
            <w:r w:rsidRPr="004F7015">
              <w:rPr>
                <w:rFonts w:ascii="Arial Narrow" w:hAnsi="Arial Narrow" w:cs="Calibri"/>
              </w:rPr>
              <w:t xml:space="preserve">u okvirima nadležnosti Općine obavlja upravne i druge stručne poslove u području  predškolskog odgoja, kulture, športa, tehničke kulture, školstva, dobrovoljnog vatrogastva, udruga građana, socijalne skrbi i drugo, </w:t>
            </w:r>
            <w:r w:rsidRPr="004F7015">
              <w:rPr>
                <w:rFonts w:ascii="Arial Narrow" w:hAnsi="Arial Narrow"/>
              </w:rPr>
              <w:t>sudjeluje u pripremi dozvola za ukop pokojnika i dozvola za radove na grobnim mjestima</w:t>
            </w:r>
          </w:p>
        </w:tc>
        <w:tc>
          <w:tcPr>
            <w:tcW w:w="1214"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5%</w:t>
            </w:r>
          </w:p>
        </w:tc>
      </w:tr>
      <w:tr w:rsidR="004F7015" w:rsidRPr="004F7015" w:rsidTr="00BD17EA">
        <w:trPr>
          <w:cantSplit/>
          <w:trHeight w:val="467"/>
        </w:trPr>
        <w:tc>
          <w:tcPr>
            <w:tcW w:w="3786" w:type="pct"/>
            <w:gridSpan w:val="2"/>
            <w:shd w:val="clear" w:color="auto" w:fill="auto"/>
          </w:tcPr>
          <w:p w:rsidR="004F7015" w:rsidRPr="004F7015" w:rsidRDefault="004F7015" w:rsidP="00BD17EA">
            <w:pPr>
              <w:autoSpaceDE w:val="0"/>
              <w:autoSpaceDN w:val="0"/>
              <w:adjustRightInd w:val="0"/>
              <w:rPr>
                <w:rFonts w:ascii="Arial Narrow" w:hAnsi="Arial Narrow" w:cs="Calibri"/>
              </w:rPr>
            </w:pPr>
            <w:r w:rsidRPr="004F7015">
              <w:rPr>
                <w:rFonts w:ascii="Arial Narrow" w:hAnsi="Arial Narrow" w:cs="Calibri"/>
              </w:rPr>
              <w:t>obavlja poslove redovitog objavljivanja informacija prema smjernicama i uputama nadređenog službenika</w:t>
            </w:r>
          </w:p>
        </w:tc>
        <w:tc>
          <w:tcPr>
            <w:tcW w:w="1214"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5%</w:t>
            </w:r>
          </w:p>
        </w:tc>
      </w:tr>
      <w:tr w:rsidR="004F7015" w:rsidRPr="004F7015" w:rsidTr="00BD17EA">
        <w:trPr>
          <w:cantSplit/>
          <w:trHeight w:val="840"/>
        </w:trPr>
        <w:tc>
          <w:tcPr>
            <w:tcW w:w="3786" w:type="pct"/>
            <w:gridSpan w:val="2"/>
            <w:shd w:val="clear" w:color="auto" w:fill="auto"/>
          </w:tcPr>
          <w:p w:rsidR="004F7015" w:rsidRPr="004F7015" w:rsidRDefault="004F7015" w:rsidP="00BD17EA">
            <w:pPr>
              <w:autoSpaceDE w:val="0"/>
              <w:autoSpaceDN w:val="0"/>
              <w:adjustRightInd w:val="0"/>
              <w:rPr>
                <w:rFonts w:ascii="Arial Narrow" w:hAnsi="Arial Narrow" w:cs="Calibri"/>
              </w:rPr>
            </w:pPr>
            <w:r w:rsidRPr="004F7015">
              <w:rPr>
                <w:rFonts w:ascii="Arial Narrow" w:hAnsi="Arial Narrow" w:cs="Calibri"/>
              </w:rPr>
              <w:t>prima stranke i usmjerava ih nadležnim osobama, obavlja poslove organiziranja dočeka, protokola i organizacije službenih posjeta, svečanih sjednica i manifestacija u Općini, obilježavanju blagdana, poslovi promidžbe, poslovi za međuopćinsku-gradsku i međunarodnu suradnju, obavlja poslove protokola za općinskog načelnika</w:t>
            </w:r>
          </w:p>
        </w:tc>
        <w:tc>
          <w:tcPr>
            <w:tcW w:w="1214"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5%</w:t>
            </w:r>
          </w:p>
        </w:tc>
      </w:tr>
      <w:tr w:rsidR="004F7015" w:rsidRPr="004F7015" w:rsidTr="00BD17EA">
        <w:trPr>
          <w:cantSplit/>
          <w:trHeight w:val="429"/>
        </w:trPr>
        <w:tc>
          <w:tcPr>
            <w:tcW w:w="3786" w:type="pct"/>
            <w:gridSpan w:val="2"/>
            <w:shd w:val="clear" w:color="auto" w:fill="auto"/>
            <w:vAlign w:val="center"/>
          </w:tcPr>
          <w:p w:rsidR="004F7015" w:rsidRPr="004F7015" w:rsidRDefault="004F7015" w:rsidP="00BD17EA">
            <w:pPr>
              <w:rPr>
                <w:rFonts w:ascii="Arial Narrow" w:hAnsi="Arial Narrow" w:cs="Calibri"/>
              </w:rPr>
            </w:pPr>
            <w:r w:rsidRPr="004F7015">
              <w:rPr>
                <w:rFonts w:ascii="Arial Narrow" w:hAnsi="Arial Narrow" w:cs="Calibri"/>
              </w:rPr>
              <w:t xml:space="preserve"> vodi brigu o nabavci uredskog potrošnog materijala za Općinu</w:t>
            </w:r>
          </w:p>
          <w:p w:rsidR="004F7015" w:rsidRPr="004F7015" w:rsidRDefault="004F7015" w:rsidP="00BD17EA">
            <w:pPr>
              <w:rPr>
                <w:rFonts w:ascii="Arial Narrow" w:hAnsi="Arial Narrow"/>
              </w:rPr>
            </w:pPr>
          </w:p>
        </w:tc>
        <w:tc>
          <w:tcPr>
            <w:tcW w:w="1214"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5%</w:t>
            </w:r>
          </w:p>
        </w:tc>
      </w:tr>
      <w:tr w:rsidR="004F7015" w:rsidRPr="004F7015" w:rsidTr="00BD17EA">
        <w:trPr>
          <w:cantSplit/>
          <w:trHeight w:val="571"/>
        </w:trPr>
        <w:tc>
          <w:tcPr>
            <w:tcW w:w="3786" w:type="pct"/>
            <w:gridSpan w:val="2"/>
            <w:shd w:val="clear" w:color="auto" w:fill="auto"/>
          </w:tcPr>
          <w:p w:rsidR="004F7015" w:rsidRPr="004F7015" w:rsidRDefault="004F7015" w:rsidP="00BD17EA">
            <w:pPr>
              <w:autoSpaceDE w:val="0"/>
              <w:autoSpaceDN w:val="0"/>
              <w:adjustRightInd w:val="0"/>
              <w:rPr>
                <w:rFonts w:ascii="Arial Narrow" w:hAnsi="Arial Narrow" w:cs="Calibri"/>
              </w:rPr>
            </w:pPr>
            <w:r w:rsidRPr="004F7015">
              <w:rPr>
                <w:rFonts w:ascii="Arial Narrow" w:hAnsi="Arial Narrow"/>
              </w:rPr>
              <w:t>sudjeluje u obavljanju poslova vezanih uz apliciranje na natječaje i provedbu projekata</w:t>
            </w:r>
            <w:r w:rsidRPr="004F7015">
              <w:rPr>
                <w:rFonts w:ascii="Arial Narrow" w:hAnsi="Arial Narrow" w:cs="Calibri"/>
              </w:rPr>
              <w:t xml:space="preserve"> te obavlja druge stručne, opće i tehničke poslova iz svog djelokruga ili poslove po nalogu nadređenog službenik i općinskog načelnika</w:t>
            </w:r>
          </w:p>
          <w:p w:rsidR="004F7015" w:rsidRPr="004F7015" w:rsidRDefault="004F7015" w:rsidP="00BD17EA">
            <w:pPr>
              <w:autoSpaceDE w:val="0"/>
              <w:autoSpaceDN w:val="0"/>
              <w:adjustRightInd w:val="0"/>
              <w:rPr>
                <w:rFonts w:ascii="Arial Narrow" w:hAnsi="Arial Narrow" w:cs="Calibri"/>
              </w:rPr>
            </w:pPr>
          </w:p>
        </w:tc>
        <w:tc>
          <w:tcPr>
            <w:tcW w:w="1214"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5%</w:t>
            </w:r>
          </w:p>
        </w:tc>
      </w:tr>
      <w:tr w:rsidR="004F7015" w:rsidRPr="004F7015" w:rsidTr="00BD17EA">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Narrow" w:hAnsi="Arial Narrow" w:cs="Calibri"/>
                <w:bdr w:val="none" w:sz="0" w:space="0" w:color="auto" w:frame="1"/>
              </w:rPr>
            </w:pPr>
            <w:r w:rsidRPr="004F7015">
              <w:rPr>
                <w:rFonts w:ascii="Arial Narrow" w:eastAsia="Times New Roman" w:hAnsi="Arial Narrow" w:cs="Times New Roman"/>
                <w:b/>
                <w:color w:val="auto"/>
                <w:u w:val="single"/>
              </w:rPr>
              <w:t>OPIS RAZINE STANDARDNIH MJERILA ZA KLASIFIKACIJU RADNIH MJESTA</w:t>
            </w:r>
          </w:p>
        </w:tc>
      </w:tr>
      <w:tr w:rsidR="004F7015" w:rsidRPr="004F7015" w:rsidTr="00BD17EA">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POTREBNO STRUČNO ZNANJE</w:t>
            </w:r>
          </w:p>
        </w:tc>
        <w:tc>
          <w:tcPr>
            <w:tcW w:w="342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F72073">
            <w:pPr>
              <w:pStyle w:val="Uvuenotijeloteksta"/>
              <w:numPr>
                <w:ilvl w:val="0"/>
                <w:numId w:val="9"/>
              </w:numPr>
              <w:rPr>
                <w:rFonts w:ascii="Arial Narrow" w:hAnsi="Arial Narrow"/>
                <w:color w:val="000000"/>
                <w:sz w:val="22"/>
                <w:szCs w:val="22"/>
                <w:bdr w:val="none" w:sz="0" w:space="0" w:color="auto" w:frame="1"/>
              </w:rPr>
            </w:pPr>
            <w:r w:rsidRPr="004F7015">
              <w:rPr>
                <w:rFonts w:ascii="Arial Narrow" w:hAnsi="Arial Narrow"/>
                <w:color w:val="000000"/>
                <w:sz w:val="22"/>
                <w:szCs w:val="22"/>
                <w:bdr w:val="none" w:sz="0" w:space="0" w:color="auto" w:frame="1"/>
              </w:rPr>
              <w:t>sveučilišni ili stručni prvostupnik struke upravno-pravnog ili ekonomsko-financijskog smjera</w:t>
            </w:r>
          </w:p>
          <w:p w:rsidR="004F7015" w:rsidRPr="004F7015" w:rsidRDefault="004F7015" w:rsidP="00F72073">
            <w:pPr>
              <w:pStyle w:val="Uvuenotijeloteksta"/>
              <w:numPr>
                <w:ilvl w:val="0"/>
                <w:numId w:val="9"/>
              </w:numPr>
              <w:rPr>
                <w:rFonts w:ascii="Arial Narrow" w:hAnsi="Arial Narrow"/>
                <w:color w:val="000000"/>
                <w:sz w:val="22"/>
                <w:szCs w:val="22"/>
                <w:bdr w:val="none" w:sz="0" w:space="0" w:color="auto" w:frame="1"/>
              </w:rPr>
            </w:pPr>
            <w:r w:rsidRPr="004F7015">
              <w:rPr>
                <w:rFonts w:ascii="Arial Narrow" w:hAnsi="Arial Narrow"/>
                <w:color w:val="000000"/>
                <w:sz w:val="22"/>
                <w:szCs w:val="22"/>
                <w:bdr w:val="none" w:sz="0" w:space="0" w:color="auto" w:frame="1"/>
              </w:rPr>
              <w:t>položen državni stručni ispit</w:t>
            </w:r>
          </w:p>
          <w:p w:rsidR="004F7015" w:rsidRPr="004F7015" w:rsidRDefault="004F7015" w:rsidP="00F72073">
            <w:pPr>
              <w:pStyle w:val="Uvuenotijeloteksta"/>
              <w:numPr>
                <w:ilvl w:val="0"/>
                <w:numId w:val="9"/>
              </w:numPr>
              <w:jc w:val="left"/>
              <w:rPr>
                <w:rFonts w:ascii="Arial Narrow" w:hAnsi="Arial Narrow"/>
                <w:color w:val="000000"/>
                <w:sz w:val="22"/>
                <w:szCs w:val="22"/>
                <w:bdr w:val="none" w:sz="0" w:space="0" w:color="auto" w:frame="1"/>
              </w:rPr>
            </w:pPr>
            <w:r w:rsidRPr="004F7015">
              <w:rPr>
                <w:rFonts w:ascii="Arial Narrow" w:hAnsi="Arial Narrow"/>
                <w:color w:val="000000"/>
                <w:sz w:val="22"/>
                <w:szCs w:val="22"/>
                <w:bdr w:val="none" w:sz="0" w:space="0" w:color="auto" w:frame="1"/>
              </w:rPr>
              <w:t>najmanje 1 godina radnoga iskustva na odgovarajućim poslovima</w:t>
            </w:r>
          </w:p>
          <w:p w:rsidR="004F7015" w:rsidRPr="004F7015" w:rsidRDefault="004F7015" w:rsidP="00F72073">
            <w:pPr>
              <w:pStyle w:val="Uvuenotijeloteksta"/>
              <w:numPr>
                <w:ilvl w:val="0"/>
                <w:numId w:val="9"/>
              </w:numPr>
              <w:jc w:val="left"/>
              <w:rPr>
                <w:rFonts w:ascii="Arial Narrow" w:hAnsi="Arial Narrow"/>
                <w:color w:val="000000"/>
                <w:sz w:val="22"/>
                <w:szCs w:val="22"/>
                <w:bdr w:val="none" w:sz="0" w:space="0" w:color="auto" w:frame="1"/>
              </w:rPr>
            </w:pPr>
            <w:r w:rsidRPr="004F7015">
              <w:rPr>
                <w:rFonts w:ascii="Arial Narrow" w:hAnsi="Arial Narrow"/>
                <w:color w:val="000000"/>
                <w:sz w:val="22"/>
                <w:szCs w:val="22"/>
                <w:bdr w:val="none" w:sz="0" w:space="0" w:color="auto" w:frame="1"/>
              </w:rPr>
              <w:t>poznavanje rada na računalu</w:t>
            </w:r>
          </w:p>
          <w:p w:rsidR="004F7015" w:rsidRPr="004F7015" w:rsidRDefault="004F7015" w:rsidP="00F72073">
            <w:pPr>
              <w:pStyle w:val="Uvuenotijeloteksta"/>
              <w:numPr>
                <w:ilvl w:val="0"/>
                <w:numId w:val="9"/>
              </w:numPr>
              <w:jc w:val="left"/>
              <w:rPr>
                <w:rFonts w:ascii="Arial Narrow" w:hAnsi="Arial Narrow"/>
                <w:color w:val="000000"/>
                <w:sz w:val="22"/>
                <w:szCs w:val="22"/>
                <w:bdr w:val="none" w:sz="0" w:space="0" w:color="auto" w:frame="1"/>
              </w:rPr>
            </w:pPr>
            <w:r w:rsidRPr="004F7015">
              <w:rPr>
                <w:rFonts w:ascii="Arial Narrow" w:hAnsi="Arial Narrow"/>
                <w:color w:val="000000"/>
                <w:sz w:val="22"/>
                <w:szCs w:val="22"/>
                <w:bdr w:val="none" w:sz="0" w:space="0" w:color="auto" w:frame="1"/>
              </w:rPr>
              <w:t>organizacijske sposobnosti,</w:t>
            </w:r>
          </w:p>
          <w:p w:rsidR="004F7015" w:rsidRPr="004F7015" w:rsidRDefault="004F7015" w:rsidP="00F72073">
            <w:pPr>
              <w:pStyle w:val="Uvuenotijeloteksta"/>
              <w:numPr>
                <w:ilvl w:val="0"/>
                <w:numId w:val="9"/>
              </w:numPr>
              <w:jc w:val="left"/>
              <w:rPr>
                <w:rFonts w:ascii="Arial Narrow" w:hAnsi="Arial Narrow"/>
                <w:color w:val="000000"/>
                <w:sz w:val="22"/>
                <w:szCs w:val="22"/>
                <w:bdr w:val="none" w:sz="0" w:space="0" w:color="auto" w:frame="1"/>
              </w:rPr>
            </w:pPr>
            <w:r w:rsidRPr="004F7015">
              <w:rPr>
                <w:rFonts w:ascii="Arial Narrow" w:hAnsi="Arial Narrow"/>
                <w:color w:val="000000"/>
                <w:sz w:val="22"/>
                <w:szCs w:val="22"/>
                <w:bdr w:val="none" w:sz="0" w:space="0" w:color="auto" w:frame="1"/>
              </w:rPr>
              <w:t>komunikacijske vještine</w:t>
            </w:r>
          </w:p>
        </w:tc>
      </w:tr>
      <w:tr w:rsidR="004F7015" w:rsidRPr="004F7015" w:rsidTr="00BD17EA">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SLOŽENOSTI POSLOVA</w:t>
            </w:r>
          </w:p>
        </w:tc>
        <w:tc>
          <w:tcPr>
            <w:tcW w:w="342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tabs>
                <w:tab w:val="left" w:pos="360"/>
              </w:tabs>
              <w:rPr>
                <w:rFonts w:ascii="Arial Narrow" w:hAnsi="Arial Narrow"/>
              </w:rPr>
            </w:pPr>
            <w:r w:rsidRPr="004F7015">
              <w:rPr>
                <w:rFonts w:ascii="Arial Narrow" w:hAnsi="Arial Narrow"/>
              </w:rPr>
              <w:t>Stupanj složenosti koji uključuje jednostavne i uglavnom rutinske upravne i administrativne poslove koji zahtijevaju primjenu precizno utvrđenih postupaka, metoda rada i stručnih tehnika.</w:t>
            </w:r>
          </w:p>
        </w:tc>
      </w:tr>
      <w:tr w:rsidR="004F7015" w:rsidRPr="004F7015" w:rsidTr="00BD17EA">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SAMOSTALNOSTI U RADU</w:t>
            </w:r>
          </w:p>
        </w:tc>
        <w:tc>
          <w:tcPr>
            <w:tcW w:w="342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jc w:val="both"/>
              <w:rPr>
                <w:rFonts w:ascii="Arial Narrow" w:hAnsi="Arial Narrow" w:cs="Times New Roman"/>
                <w:bdr w:val="none" w:sz="0" w:space="0" w:color="auto" w:frame="1"/>
              </w:rPr>
            </w:pPr>
            <w:r w:rsidRPr="004F7015">
              <w:rPr>
                <w:rFonts w:ascii="Arial Narrow" w:hAnsi="Arial Narrow" w:cs="Times New Roman"/>
                <w:bdr w:val="none" w:sz="0" w:space="0" w:color="auto" w:frame="1"/>
              </w:rPr>
              <w:t>Stupanj samostalnosti koji uključuje redovan nadzor nadređenog službenika i općinskog načelnika te njihove upute za rješavanje relativno složenih stručnih problema</w:t>
            </w:r>
          </w:p>
        </w:tc>
      </w:tr>
      <w:tr w:rsidR="004F7015" w:rsidRPr="004F7015" w:rsidTr="00BD17EA">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SURADNJE S DRUGIM TIJELIMA I KOMUNIKACIJE SA STRANKAMA</w:t>
            </w:r>
          </w:p>
        </w:tc>
        <w:tc>
          <w:tcPr>
            <w:tcW w:w="342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jc w:val="both"/>
              <w:rPr>
                <w:rFonts w:ascii="Arial Narrow" w:hAnsi="Arial Narrow" w:cs="Times New Roman"/>
                <w:bdr w:val="none" w:sz="0" w:space="0" w:color="auto" w:frame="1"/>
              </w:rPr>
            </w:pPr>
            <w:r w:rsidRPr="004F7015">
              <w:rPr>
                <w:rFonts w:ascii="Arial Narrow" w:hAnsi="Arial Narrow" w:cs="Times New Roman"/>
                <w:bdr w:val="none" w:sz="0" w:space="0" w:color="auto" w:frame="1"/>
              </w:rPr>
              <w:t>Stupanj stručne komunikacije koji uključuje kontakte unutar i izvan odjela u svrhu savjeta, prikupljanja i razmjene informacija (komunikacija sa nadređenim službenikom i općinskim načelnikom, čelnicima upravnih tijela i ostalim županijskim tijelima, proračunskim i izvanproračunskim korisnicima, pravnim osobama u vlasništvu Općine, tijelima javne vlasti i po potrebi posla i drugim institucijama i pravnim osobama)</w:t>
            </w:r>
            <w:r w:rsidRPr="004F7015">
              <w:rPr>
                <w:rFonts w:ascii="Arial Narrow" w:hAnsi="Arial Narrow" w:cs="Calibri"/>
              </w:rPr>
              <w:t xml:space="preserve"> </w:t>
            </w:r>
            <w:r w:rsidRPr="004F7015">
              <w:rPr>
                <w:rFonts w:ascii="Arial Narrow" w:hAnsi="Arial Narrow" w:cs="Times New Roman"/>
                <w:bdr w:val="none" w:sz="0" w:space="0" w:color="auto" w:frame="1"/>
              </w:rPr>
              <w:t xml:space="preserve">iz područja administrativnog i uredskog poslovanja te upravnog postupka </w:t>
            </w:r>
          </w:p>
        </w:tc>
      </w:tr>
      <w:tr w:rsidR="004F7015" w:rsidRPr="004F7015" w:rsidTr="00BD17EA">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jc w:val="center"/>
        </w:trPr>
        <w:tc>
          <w:tcPr>
            <w:tcW w:w="15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ODGOVORNOSTI I UTJECAJ NA DONOŠENJE ODLUKA</w:t>
            </w:r>
          </w:p>
        </w:tc>
        <w:tc>
          <w:tcPr>
            <w:tcW w:w="342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jc w:val="both"/>
              <w:rPr>
                <w:rFonts w:ascii="Arial Narrow" w:hAnsi="Arial Narrow" w:cs="Times New Roman"/>
                <w:bdr w:val="none" w:sz="0" w:space="0" w:color="auto" w:frame="1"/>
              </w:rPr>
            </w:pPr>
            <w:r w:rsidRPr="004F7015">
              <w:rPr>
                <w:rFonts w:ascii="Arial Narrow" w:hAnsi="Arial Narrow" w:cs="Times New Roman"/>
                <w:bdr w:val="none" w:sz="0" w:space="0" w:color="auto" w:frame="1"/>
              </w:rPr>
              <w:t>Stupanj odgovornosti koji uključuje odgovornost za materijalne resurse s kojima službenik radi, pravilnu primjenu postupaka i metoda rada te provedbu odluka nadređenog iz područja uredskog poslovanja i upravnog postupka</w:t>
            </w:r>
          </w:p>
        </w:tc>
      </w:tr>
    </w:tbl>
    <w:p w:rsidR="004F7015" w:rsidRPr="004F7015" w:rsidRDefault="004F7015" w:rsidP="004F7015">
      <w:pPr>
        <w:pStyle w:val="Uvuenotijeloteksta"/>
        <w:ind w:firstLine="0"/>
        <w:rPr>
          <w:rFonts w:ascii="Arial Narrow" w:hAnsi="Arial Narrow"/>
          <w:b/>
          <w:sz w:val="22"/>
          <w:szCs w:val="22"/>
        </w:rPr>
      </w:pPr>
    </w:p>
    <w:p w:rsidR="004F7015" w:rsidRPr="004F7015" w:rsidRDefault="004F7015" w:rsidP="004F7015">
      <w:pPr>
        <w:pStyle w:val="Uvuenotijeloteksta"/>
        <w:ind w:firstLine="0"/>
        <w:rPr>
          <w:rFonts w:ascii="Arial Narrow" w:hAnsi="Arial Narrow"/>
          <w:b/>
          <w:sz w:val="22"/>
          <w:szCs w:val="22"/>
        </w:rPr>
      </w:pPr>
    </w:p>
    <w:p w:rsidR="004F7015" w:rsidRPr="004F7015" w:rsidRDefault="004F7015" w:rsidP="004F7015">
      <w:pPr>
        <w:pStyle w:val="Uvuenotijeloteksta"/>
        <w:ind w:firstLine="0"/>
        <w:rPr>
          <w:rFonts w:ascii="Arial Narrow" w:hAnsi="Arial Narrow"/>
          <w:b/>
          <w:sz w:val="22"/>
          <w:szCs w:val="22"/>
        </w:rPr>
      </w:pPr>
    </w:p>
    <w:p w:rsidR="004F7015" w:rsidRPr="004F7015" w:rsidRDefault="004F7015" w:rsidP="004F7015">
      <w:pPr>
        <w:pStyle w:val="Uvuenotijeloteksta"/>
        <w:ind w:firstLine="0"/>
        <w:rPr>
          <w:rFonts w:ascii="Arial Narrow" w:hAnsi="Arial Narrow"/>
          <w:b/>
          <w:sz w:val="22"/>
          <w:szCs w:val="22"/>
        </w:rPr>
      </w:pPr>
    </w:p>
    <w:p w:rsidR="004F7015" w:rsidRPr="004F7015" w:rsidRDefault="004F7015" w:rsidP="004F7015">
      <w:pPr>
        <w:pStyle w:val="Uvuenotijeloteksta"/>
        <w:ind w:firstLine="0"/>
        <w:jc w:val="center"/>
        <w:rPr>
          <w:rFonts w:ascii="Arial Narrow" w:hAnsi="Arial Narrow"/>
          <w:b/>
          <w:sz w:val="22"/>
          <w:szCs w:val="22"/>
          <w:u w:val="single"/>
        </w:rPr>
      </w:pPr>
      <w:r w:rsidRPr="004F7015">
        <w:rPr>
          <w:rFonts w:ascii="Arial Narrow" w:hAnsi="Arial Narrow"/>
          <w:b/>
          <w:sz w:val="22"/>
          <w:szCs w:val="22"/>
          <w:u w:val="single"/>
        </w:rPr>
        <w:t>Redni broj: 4</w:t>
      </w:r>
    </w:p>
    <w:p w:rsidR="004F7015" w:rsidRPr="004F7015" w:rsidRDefault="004F7015" w:rsidP="004F7015">
      <w:pPr>
        <w:pStyle w:val="Uvuenotijeloteksta"/>
        <w:ind w:firstLine="0"/>
        <w:jc w:val="left"/>
        <w:rPr>
          <w:rFonts w:ascii="Arial Narrow" w:hAnsi="Arial Narrow"/>
          <w:b/>
          <w:sz w:val="22"/>
          <w:szCs w:val="22"/>
          <w:u w:val="single"/>
        </w:rPr>
      </w:pPr>
    </w:p>
    <w:p w:rsidR="004F7015" w:rsidRPr="004F7015" w:rsidRDefault="004F7015" w:rsidP="004F7015">
      <w:pPr>
        <w:pStyle w:val="Uvuenotijeloteksta"/>
        <w:ind w:firstLine="0"/>
        <w:jc w:val="left"/>
        <w:rPr>
          <w:rFonts w:ascii="Arial Narrow" w:hAnsi="Arial Narrow"/>
          <w:b/>
          <w:sz w:val="22"/>
          <w:szCs w:val="22"/>
        </w:rPr>
      </w:pPr>
      <w:r w:rsidRPr="004F7015">
        <w:rPr>
          <w:rFonts w:ascii="Arial Narrow" w:hAnsi="Arial Narrow"/>
          <w:b/>
          <w:sz w:val="22"/>
          <w:szCs w:val="22"/>
        </w:rPr>
        <w:t xml:space="preserve">Naziv radnoga mjesta i stručni uvjeti: </w:t>
      </w:r>
    </w:p>
    <w:p w:rsidR="004F7015" w:rsidRPr="004F7015" w:rsidRDefault="004F7015" w:rsidP="004F7015">
      <w:pPr>
        <w:pStyle w:val="Uvuenotijeloteksta"/>
        <w:ind w:firstLine="0"/>
        <w:rPr>
          <w:rFonts w:ascii="Arial Narrow" w:hAnsi="Arial Narrow"/>
          <w:b/>
          <w:sz w:val="22"/>
          <w:szCs w:val="22"/>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3350"/>
        <w:gridCol w:w="2218"/>
        <w:gridCol w:w="4291"/>
      </w:tblGrid>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 xml:space="preserve">4. </w:t>
            </w:r>
            <w:r w:rsidRPr="004F7015">
              <w:rPr>
                <w:rFonts w:ascii="Arial Narrow" w:hAnsi="Arial Narrow"/>
                <w:b/>
              </w:rPr>
              <w:t>REFERENT - KOMUNALNI REDAR</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 xml:space="preserve">broj izvršitelja: 1 </w:t>
            </w:r>
          </w:p>
          <w:p w:rsidR="004F7015" w:rsidRPr="004F7015" w:rsidRDefault="004F7015" w:rsidP="00BD17EA">
            <w:pPr>
              <w:jc w:val="center"/>
              <w:rPr>
                <w:rFonts w:ascii="Arial Narrow" w:hAnsi="Arial Narrow"/>
                <w:b/>
                <w:bCs/>
              </w:rPr>
            </w:pPr>
            <w:r w:rsidRPr="004F7015">
              <w:rPr>
                <w:rFonts w:ascii="Arial Narrow" w:hAnsi="Arial Narrow"/>
                <w:b/>
                <w:bCs/>
              </w:rPr>
              <w:t>na puno radno vrijeme</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Osnovni podaci o radnom mjestu</w:t>
            </w:r>
          </w:p>
        </w:tc>
      </w:tr>
      <w:tr w:rsidR="004F7015" w:rsidRPr="004F7015" w:rsidTr="00BD17EA">
        <w:trPr>
          <w:cantSplit/>
          <w:trHeight w:val="300"/>
        </w:trPr>
        <w:tc>
          <w:tcPr>
            <w:tcW w:w="1586"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KATEGORIJA</w:t>
            </w:r>
          </w:p>
        </w:tc>
        <w:tc>
          <w:tcPr>
            <w:tcW w:w="1160"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POTKATEGORIJA</w:t>
            </w:r>
          </w:p>
        </w:tc>
        <w:tc>
          <w:tcPr>
            <w:tcW w:w="768"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RAZINA</w:t>
            </w:r>
          </w:p>
        </w:tc>
        <w:tc>
          <w:tcPr>
            <w:tcW w:w="1485"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KLASIFIKACIJSKI RANG</w:t>
            </w:r>
          </w:p>
        </w:tc>
      </w:tr>
      <w:tr w:rsidR="004F7015" w:rsidRPr="004F7015" w:rsidTr="00BD17EA">
        <w:trPr>
          <w:cantSplit/>
          <w:trHeight w:val="300"/>
        </w:trPr>
        <w:tc>
          <w:tcPr>
            <w:tcW w:w="1586"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III.</w:t>
            </w:r>
          </w:p>
        </w:tc>
        <w:tc>
          <w:tcPr>
            <w:tcW w:w="1160"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referent</w:t>
            </w:r>
          </w:p>
        </w:tc>
        <w:tc>
          <w:tcPr>
            <w:tcW w:w="768"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 xml:space="preserve"> - </w:t>
            </w:r>
          </w:p>
        </w:tc>
        <w:tc>
          <w:tcPr>
            <w:tcW w:w="1485"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11.</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Opis poslova radnog mjesta</w:t>
            </w:r>
          </w:p>
        </w:tc>
      </w:tr>
    </w:tbl>
    <w:p w:rsidR="004F7015" w:rsidRPr="004F7015" w:rsidRDefault="004F7015" w:rsidP="004F7015">
      <w:pPr>
        <w:pStyle w:val="Uvuenotijeloteksta"/>
        <w:jc w:val="left"/>
        <w:rPr>
          <w:rFonts w:ascii="Arial Narrow" w:hAnsi="Arial Narrow"/>
          <w:b/>
          <w:sz w:val="22"/>
          <w:szCs w:val="22"/>
        </w:rPr>
      </w:pPr>
    </w:p>
    <w:tbl>
      <w:tblPr>
        <w:tblW w:w="5079" w:type="pct"/>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3943"/>
        <w:gridCol w:w="6161"/>
        <w:gridCol w:w="3380"/>
        <w:gridCol w:w="293"/>
      </w:tblGrid>
      <w:tr w:rsidR="004F7015" w:rsidRPr="004F7015" w:rsidTr="00BD17EA">
        <w:trPr>
          <w:gridAfter w:val="1"/>
          <w:wAfter w:w="103" w:type="pct"/>
          <w:cantSplit/>
          <w:trHeight w:val="510"/>
        </w:trPr>
        <w:tc>
          <w:tcPr>
            <w:tcW w:w="3708" w:type="pct"/>
            <w:gridSpan w:val="3"/>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OPIS POSLOVA I ZADATAKA</w:t>
            </w:r>
          </w:p>
        </w:tc>
        <w:tc>
          <w:tcPr>
            <w:tcW w:w="1189" w:type="pct"/>
            <w:shd w:val="clear" w:color="auto" w:fill="auto"/>
            <w:vAlign w:val="center"/>
          </w:tcPr>
          <w:p w:rsidR="004F7015" w:rsidRPr="004F7015" w:rsidRDefault="004F7015" w:rsidP="00BD17EA">
            <w:pPr>
              <w:jc w:val="center"/>
              <w:rPr>
                <w:rFonts w:ascii="Arial Narrow" w:hAnsi="Arial Narrow"/>
              </w:rPr>
            </w:pPr>
            <w:r w:rsidRPr="004F7015">
              <w:rPr>
                <w:rFonts w:ascii="Arial Narrow" w:hAnsi="Arial Narrow"/>
              </w:rPr>
              <w:t>Približan postotak vremena potreban za obavljanje pojedinog posla</w:t>
            </w:r>
          </w:p>
        </w:tc>
      </w:tr>
      <w:tr w:rsidR="004F7015" w:rsidRPr="004F7015" w:rsidTr="00BD17EA">
        <w:trPr>
          <w:gridAfter w:val="1"/>
          <w:wAfter w:w="103" w:type="pct"/>
          <w:cantSplit/>
          <w:trHeight w:val="1502"/>
        </w:trPr>
        <w:tc>
          <w:tcPr>
            <w:tcW w:w="3708" w:type="pct"/>
            <w:gridSpan w:val="3"/>
            <w:shd w:val="clear" w:color="auto" w:fill="auto"/>
            <w:noWrap/>
            <w:vAlign w:val="center"/>
          </w:tcPr>
          <w:p w:rsidR="004F7015" w:rsidRPr="004F7015" w:rsidRDefault="004F7015" w:rsidP="00BD17EA">
            <w:pPr>
              <w:rPr>
                <w:rFonts w:ascii="Arial Narrow" w:hAnsi="Arial Narrow"/>
                <w:b/>
                <w:u w:val="single"/>
              </w:rPr>
            </w:pPr>
            <w:r w:rsidRPr="004F7015">
              <w:rPr>
                <w:rFonts w:ascii="Arial Narrow" w:hAnsi="Arial Narrow"/>
                <w:b/>
                <w:u w:val="single"/>
              </w:rPr>
              <w:t>1. KOMUNALNI REDAR</w:t>
            </w:r>
          </w:p>
          <w:p w:rsidR="004F7015" w:rsidRPr="004F7015" w:rsidRDefault="004F7015" w:rsidP="00BD17EA">
            <w:pPr>
              <w:pStyle w:val="Uvuenotijeloteksta"/>
              <w:ind w:firstLine="0"/>
              <w:rPr>
                <w:rFonts w:ascii="Arial Narrow" w:hAnsi="Arial Narrow"/>
                <w:b/>
                <w:sz w:val="22"/>
                <w:szCs w:val="22"/>
              </w:rPr>
            </w:pPr>
            <w:r w:rsidRPr="004F7015">
              <w:rPr>
                <w:rFonts w:ascii="Arial Narrow" w:hAnsi="Arial Narrow"/>
                <w:sz w:val="22"/>
                <w:szCs w:val="22"/>
              </w:rPr>
              <w:t>1.1. obavlja nadzor nad primjenom Zakona o komunalnom gospodarstvu, važećih općih akata koje donosi lokalna samouprava iz područja komunalnog gospodarstva, veterinarstva i higijeničarske službe, agrotehničkih mjera, dimnjačarskih poslova,  te drugih važećih zakonskih odredbi i općih akata koje propisuju da nadzor provodi komunalni redar</w:t>
            </w:r>
          </w:p>
          <w:p w:rsidR="004F7015" w:rsidRPr="004F7015" w:rsidRDefault="004F7015" w:rsidP="00BD17EA">
            <w:pPr>
              <w:rPr>
                <w:rFonts w:ascii="Arial Narrow" w:hAnsi="Arial Narrow"/>
              </w:rPr>
            </w:pPr>
          </w:p>
        </w:tc>
        <w:tc>
          <w:tcPr>
            <w:tcW w:w="1189" w:type="pct"/>
            <w:shd w:val="clear" w:color="auto" w:fill="auto"/>
            <w:vAlign w:val="center"/>
          </w:tcPr>
          <w:p w:rsidR="004F7015" w:rsidRPr="004F7015" w:rsidRDefault="004F7015" w:rsidP="00BD17EA">
            <w:pPr>
              <w:jc w:val="center"/>
              <w:rPr>
                <w:rFonts w:ascii="Arial Narrow" w:hAnsi="Arial Narrow"/>
              </w:rPr>
            </w:pPr>
            <w:r w:rsidRPr="004F7015">
              <w:rPr>
                <w:rFonts w:ascii="Arial Narrow" w:hAnsi="Arial Narrow"/>
              </w:rPr>
              <w:t>60%</w:t>
            </w:r>
          </w:p>
        </w:tc>
      </w:tr>
      <w:tr w:rsidR="004F7015" w:rsidRPr="004F7015" w:rsidTr="00BD17EA">
        <w:trPr>
          <w:gridAfter w:val="1"/>
          <w:wAfter w:w="103" w:type="pct"/>
          <w:cantSplit/>
          <w:trHeight w:val="1287"/>
        </w:trPr>
        <w:tc>
          <w:tcPr>
            <w:tcW w:w="3708" w:type="pct"/>
            <w:gridSpan w:val="3"/>
            <w:shd w:val="clear" w:color="auto" w:fill="auto"/>
            <w:vAlign w:val="center"/>
          </w:tcPr>
          <w:p w:rsidR="004F7015" w:rsidRPr="004F7015" w:rsidRDefault="004F7015" w:rsidP="00BD17EA">
            <w:pPr>
              <w:pStyle w:val="Uvuenotijeloteksta"/>
              <w:ind w:firstLine="0"/>
              <w:rPr>
                <w:rFonts w:ascii="Arial Narrow" w:hAnsi="Arial Narrow"/>
                <w:sz w:val="22"/>
                <w:szCs w:val="22"/>
              </w:rPr>
            </w:pPr>
            <w:r w:rsidRPr="004F7015">
              <w:rPr>
                <w:rFonts w:ascii="Arial Narrow" w:hAnsi="Arial Narrow"/>
                <w:sz w:val="22"/>
                <w:szCs w:val="22"/>
              </w:rPr>
              <w:t>1.2. po prijavi prekršaja u nadležnosti nadzora općine izlazi na teren u svrhu sastavljanja zapisnika o činjeničnom stanju, pokreće i vodi upravne postupke pri provođenju nadzora, izriče novčane kazne, mjere upozorenja i druge prekršajne sankcije, predlaže pokretanje prekršajnog postupka iz nadležnosti komunalnog redara, vodi evidencije poduzetih radnji u postupku nadzora</w:t>
            </w:r>
          </w:p>
        </w:tc>
        <w:tc>
          <w:tcPr>
            <w:tcW w:w="1189"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25%</w:t>
            </w:r>
          </w:p>
        </w:tc>
      </w:tr>
      <w:tr w:rsidR="004F7015" w:rsidRPr="004F7015" w:rsidTr="00BD17EA">
        <w:trPr>
          <w:gridAfter w:val="1"/>
          <w:wAfter w:w="103" w:type="pct"/>
          <w:cantSplit/>
          <w:trHeight w:val="791"/>
        </w:trPr>
        <w:tc>
          <w:tcPr>
            <w:tcW w:w="3708" w:type="pct"/>
            <w:gridSpan w:val="3"/>
            <w:shd w:val="clear" w:color="auto" w:fill="auto"/>
            <w:vAlign w:val="center"/>
          </w:tcPr>
          <w:p w:rsidR="004F7015" w:rsidRPr="004F7015" w:rsidRDefault="004F7015" w:rsidP="00BD17EA">
            <w:pPr>
              <w:pStyle w:val="Uvuenotijeloteksta"/>
              <w:ind w:firstLine="0"/>
              <w:jc w:val="left"/>
              <w:rPr>
                <w:rFonts w:ascii="Arial Narrow" w:hAnsi="Arial Narrow"/>
                <w:sz w:val="22"/>
                <w:szCs w:val="22"/>
              </w:rPr>
            </w:pPr>
            <w:r w:rsidRPr="004F7015">
              <w:rPr>
                <w:rFonts w:ascii="Arial Narrow" w:hAnsi="Arial Narrow"/>
                <w:sz w:val="22"/>
                <w:szCs w:val="22"/>
              </w:rPr>
              <w:t>1.3. prati zakonske i druge propise u kojima je propisana nadležnost komunalnog redara, poljoprivrednog redara te osigurava njihovu primjenu u suradnji s nadređenim službenikom, predlaže odluke i mjere u cilju unapređenja života stanovnika općine Dubravica</w:t>
            </w:r>
          </w:p>
          <w:p w:rsidR="004F7015" w:rsidRPr="004F7015" w:rsidRDefault="004F7015" w:rsidP="00BD17EA">
            <w:pPr>
              <w:pStyle w:val="Uvuenotijeloteksta"/>
              <w:ind w:firstLine="0"/>
              <w:jc w:val="left"/>
              <w:rPr>
                <w:rFonts w:ascii="Arial Narrow" w:hAnsi="Arial Narrow"/>
                <w:sz w:val="22"/>
                <w:szCs w:val="22"/>
              </w:rPr>
            </w:pPr>
          </w:p>
        </w:tc>
        <w:tc>
          <w:tcPr>
            <w:tcW w:w="1189"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10%</w:t>
            </w:r>
          </w:p>
        </w:tc>
      </w:tr>
      <w:tr w:rsidR="004F7015" w:rsidRPr="004F7015" w:rsidTr="00BD17EA">
        <w:trPr>
          <w:gridAfter w:val="1"/>
          <w:wAfter w:w="103" w:type="pct"/>
          <w:cantSplit/>
          <w:trHeight w:val="840"/>
        </w:trPr>
        <w:tc>
          <w:tcPr>
            <w:tcW w:w="3708" w:type="pct"/>
            <w:gridSpan w:val="3"/>
            <w:shd w:val="clear" w:color="auto" w:fill="auto"/>
            <w:vAlign w:val="center"/>
          </w:tcPr>
          <w:p w:rsidR="004F7015" w:rsidRPr="004F7015" w:rsidRDefault="004F7015" w:rsidP="00BD17EA">
            <w:pPr>
              <w:rPr>
                <w:rFonts w:ascii="Arial Narrow" w:hAnsi="Arial Narrow"/>
                <w:b/>
                <w:u w:val="single"/>
              </w:rPr>
            </w:pPr>
            <w:r w:rsidRPr="004F7015">
              <w:rPr>
                <w:rFonts w:ascii="Arial Narrow" w:hAnsi="Arial Narrow"/>
                <w:b/>
                <w:u w:val="single"/>
              </w:rPr>
              <w:t>2. OSTALI POSLOVI</w:t>
            </w:r>
          </w:p>
          <w:p w:rsidR="004F7015" w:rsidRPr="004F7015" w:rsidRDefault="004F7015" w:rsidP="00BD17EA">
            <w:pPr>
              <w:pStyle w:val="Uvuenotijeloteksta"/>
              <w:ind w:firstLine="0"/>
              <w:rPr>
                <w:rFonts w:ascii="Arial Narrow" w:hAnsi="Arial Narrow"/>
                <w:sz w:val="22"/>
                <w:szCs w:val="22"/>
              </w:rPr>
            </w:pPr>
            <w:r w:rsidRPr="004F7015">
              <w:rPr>
                <w:rFonts w:ascii="Arial Narrow" w:hAnsi="Arial Narrow"/>
                <w:sz w:val="22"/>
                <w:szCs w:val="22"/>
              </w:rPr>
              <w:t>2.1. izvršavanje drugih radnih zadataka po nalogu općinskog načelnika ili nadređenog službenika</w:t>
            </w:r>
          </w:p>
          <w:p w:rsidR="004F7015" w:rsidRPr="004F7015" w:rsidRDefault="004F7015" w:rsidP="00BD17EA">
            <w:pPr>
              <w:rPr>
                <w:rFonts w:ascii="Arial Narrow" w:hAnsi="Arial Narrow"/>
              </w:rPr>
            </w:pPr>
            <w:r w:rsidRPr="004F7015">
              <w:rPr>
                <w:rFonts w:ascii="Arial Narrow" w:hAnsi="Arial Narrow"/>
              </w:rPr>
              <w:t>2.2. sudjelovanje u poslovima protokola i organizacije službenih posjeta, svečanih sjednica i manifestacija, obilježavanja blagdana, poslovi promidžbe, poslovi za međuopćinsku-gradsku i međunarodnu suradnju</w:t>
            </w:r>
          </w:p>
          <w:p w:rsidR="004F7015" w:rsidRPr="004F7015" w:rsidRDefault="004F7015" w:rsidP="00BD17EA">
            <w:pPr>
              <w:rPr>
                <w:rFonts w:ascii="Arial Narrow" w:hAnsi="Arial Narrow"/>
              </w:rPr>
            </w:pPr>
            <w:r w:rsidRPr="004F7015">
              <w:rPr>
                <w:rFonts w:ascii="Arial Narrow" w:hAnsi="Arial Narrow"/>
              </w:rPr>
              <w:t>2.3. sudjeluje u pripremi dozvola za ukop pokojnika te dozvola za radove na grobnim mjestima, obavlja druge stručne, opće i tehničke poslova iz svog djelokruga ili poslove po nalogu nadređenog službenika i općinskog načelnika</w:t>
            </w:r>
          </w:p>
        </w:tc>
        <w:tc>
          <w:tcPr>
            <w:tcW w:w="1189"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5%</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4846"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Narrow" w:hAnsi="Arial Narrow" w:cs="Calibri"/>
                <w:bdr w:val="none" w:sz="0" w:space="0" w:color="auto" w:frame="1"/>
              </w:rPr>
            </w:pPr>
            <w:r w:rsidRPr="004F7015">
              <w:rPr>
                <w:rFonts w:ascii="Arial Narrow" w:eastAsia="Times New Roman" w:hAnsi="Arial Narrow" w:cs="Times New Roman"/>
                <w:b/>
                <w:color w:val="auto"/>
                <w:u w:val="single"/>
              </w:rPr>
              <w:t>OPIS RAZINE STANDARDNIH MJERILA ZA KLASIFIKACIJU RADNIH MJESTA</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POTREBNO STRUČNO ZNANJE</w:t>
            </w:r>
          </w:p>
        </w:tc>
        <w:tc>
          <w:tcPr>
            <w:tcW w:w="3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F72073">
            <w:pPr>
              <w:pStyle w:val="Odlomakpopisa"/>
              <w:widowControl/>
              <w:numPr>
                <w:ilvl w:val="0"/>
                <w:numId w:val="9"/>
              </w:numPr>
              <w:autoSpaceDE/>
              <w:autoSpaceDN/>
              <w:contextualSpacing/>
              <w:jc w:val="left"/>
              <w:rPr>
                <w:rFonts w:ascii="Arial Narrow" w:hAnsi="Arial Narrow"/>
                <w:color w:val="000000"/>
                <w:bdr w:val="none" w:sz="0" w:space="0" w:color="auto" w:frame="1"/>
                <w:lang w:eastAsia="hr-HR"/>
              </w:rPr>
            </w:pPr>
            <w:r w:rsidRPr="004F7015">
              <w:rPr>
                <w:rFonts w:ascii="Arial Narrow" w:hAnsi="Arial Narrow"/>
              </w:rPr>
              <w:t>gimnazijsko srednjoškolsko obrazovanje ili četverogodišnje strukovno srednjoškolsko obrazovanje ekonomske, upravne, tehničke ili druge odgovarajuće struke - SSS</w:t>
            </w:r>
            <w:r w:rsidRPr="004F7015">
              <w:rPr>
                <w:rFonts w:ascii="Arial Narrow" w:hAnsi="Arial Narrow"/>
                <w:color w:val="000000"/>
                <w:bdr w:val="none" w:sz="0" w:space="0" w:color="auto" w:frame="1"/>
                <w:lang w:eastAsia="hr-HR"/>
              </w:rPr>
              <w:t xml:space="preserve"> </w:t>
            </w:r>
          </w:p>
          <w:p w:rsidR="004F7015" w:rsidRPr="004F7015" w:rsidRDefault="004F7015" w:rsidP="00F72073">
            <w:pPr>
              <w:pStyle w:val="Odlomakpopisa"/>
              <w:widowControl/>
              <w:numPr>
                <w:ilvl w:val="0"/>
                <w:numId w:val="9"/>
              </w:numPr>
              <w:autoSpaceDE/>
              <w:autoSpaceDN/>
              <w:contextualSpacing/>
              <w:jc w:val="left"/>
              <w:rPr>
                <w:rFonts w:ascii="Arial Narrow" w:hAnsi="Arial Narrow"/>
                <w:color w:val="000000"/>
                <w:bdr w:val="none" w:sz="0" w:space="0" w:color="auto" w:frame="1"/>
                <w:lang w:eastAsia="hr-HR"/>
              </w:rPr>
            </w:pPr>
            <w:r w:rsidRPr="004F7015">
              <w:rPr>
                <w:rFonts w:ascii="Arial Narrow" w:hAnsi="Arial Narrow"/>
                <w:color w:val="000000"/>
                <w:bdr w:val="none" w:sz="0" w:space="0" w:color="auto" w:frame="1"/>
                <w:lang w:eastAsia="hr-HR"/>
              </w:rPr>
              <w:t>najmanje jedna godina radnog iskustva na odgovarajućim poslovima</w:t>
            </w:r>
          </w:p>
          <w:p w:rsidR="004F7015" w:rsidRPr="004F7015" w:rsidRDefault="004F7015" w:rsidP="00F72073">
            <w:pPr>
              <w:pStyle w:val="Odlomakpopisa"/>
              <w:widowControl/>
              <w:numPr>
                <w:ilvl w:val="0"/>
                <w:numId w:val="9"/>
              </w:numPr>
              <w:autoSpaceDE/>
              <w:autoSpaceDN/>
              <w:contextualSpacing/>
              <w:jc w:val="left"/>
              <w:rPr>
                <w:rFonts w:ascii="Arial Narrow" w:hAnsi="Arial Narrow"/>
                <w:color w:val="000000"/>
                <w:bdr w:val="none" w:sz="0" w:space="0" w:color="auto" w:frame="1"/>
                <w:lang w:eastAsia="hr-HR"/>
              </w:rPr>
            </w:pPr>
            <w:r w:rsidRPr="004F7015">
              <w:rPr>
                <w:rFonts w:ascii="Arial Narrow" w:hAnsi="Arial Narrow"/>
                <w:color w:val="000000"/>
                <w:bdr w:val="none" w:sz="0" w:space="0" w:color="auto" w:frame="1"/>
                <w:lang w:eastAsia="hr-HR"/>
              </w:rPr>
              <w:t>položen državni stručni ispit</w:t>
            </w:r>
            <w:r w:rsidRPr="004F7015">
              <w:rPr>
                <w:rFonts w:ascii="Arial Narrow" w:hAnsi="Arial Narrow"/>
                <w:color w:val="000000"/>
                <w:bdr w:val="none" w:sz="0" w:space="0" w:color="auto" w:frame="1"/>
                <w:lang w:eastAsia="hr-HR"/>
              </w:rPr>
              <w:tab/>
            </w:r>
          </w:p>
          <w:p w:rsidR="004F7015" w:rsidRPr="004F7015" w:rsidRDefault="004F7015" w:rsidP="00F72073">
            <w:pPr>
              <w:pStyle w:val="Odlomakpopisa"/>
              <w:widowControl/>
              <w:numPr>
                <w:ilvl w:val="0"/>
                <w:numId w:val="9"/>
              </w:numPr>
              <w:autoSpaceDE/>
              <w:autoSpaceDN/>
              <w:contextualSpacing/>
              <w:jc w:val="left"/>
              <w:rPr>
                <w:rFonts w:ascii="Arial Narrow" w:hAnsi="Arial Narrow"/>
                <w:color w:val="000000"/>
                <w:bdr w:val="none" w:sz="0" w:space="0" w:color="auto" w:frame="1"/>
                <w:lang w:eastAsia="hr-HR"/>
              </w:rPr>
            </w:pPr>
            <w:r w:rsidRPr="004F7015">
              <w:rPr>
                <w:rFonts w:ascii="Arial Narrow" w:hAnsi="Arial Narrow"/>
                <w:color w:val="000000"/>
                <w:bdr w:val="none" w:sz="0" w:space="0" w:color="auto" w:frame="1"/>
                <w:lang w:eastAsia="hr-HR"/>
              </w:rPr>
              <w:t>poznavanje rada na računalu</w:t>
            </w:r>
          </w:p>
          <w:p w:rsidR="004F7015" w:rsidRPr="004F7015" w:rsidRDefault="004F7015" w:rsidP="00F72073">
            <w:pPr>
              <w:pStyle w:val="Uvuenotijeloteksta"/>
              <w:numPr>
                <w:ilvl w:val="0"/>
                <w:numId w:val="9"/>
              </w:numPr>
              <w:jc w:val="left"/>
              <w:rPr>
                <w:rFonts w:ascii="Arial Narrow" w:hAnsi="Arial Narrow"/>
                <w:sz w:val="22"/>
                <w:szCs w:val="22"/>
              </w:rPr>
            </w:pPr>
            <w:r w:rsidRPr="004F7015">
              <w:rPr>
                <w:rFonts w:ascii="Arial Narrow" w:hAnsi="Arial Narrow"/>
                <w:color w:val="000000"/>
                <w:sz w:val="22"/>
                <w:szCs w:val="22"/>
                <w:bdr w:val="none" w:sz="0" w:space="0" w:color="auto" w:frame="1"/>
              </w:rPr>
              <w:t>vozačka dozvola B kategorije</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SLOŽENOSTI POSLOVA</w:t>
            </w:r>
          </w:p>
        </w:tc>
        <w:tc>
          <w:tcPr>
            <w:tcW w:w="3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tabs>
                <w:tab w:val="left" w:pos="360"/>
              </w:tabs>
              <w:rPr>
                <w:rFonts w:ascii="Arial Narrow" w:hAnsi="Arial Narrow"/>
              </w:rPr>
            </w:pPr>
            <w:r w:rsidRPr="004F7015">
              <w:rPr>
                <w:rFonts w:ascii="Arial Narrow" w:hAnsi="Arial Narrow"/>
              </w:rPr>
              <w:t>Stupanj složenosti koji uključuje jednostavne i uglavnom rutinske poslove koji zahtijevaju primjenu precizno utvrđenih postupaka, metoda rada i stručnih tehnika.</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SAMOSTALNOSTI U RADU</w:t>
            </w:r>
          </w:p>
        </w:tc>
        <w:tc>
          <w:tcPr>
            <w:tcW w:w="3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jc w:val="both"/>
              <w:rPr>
                <w:rFonts w:ascii="Arial Narrow" w:hAnsi="Arial Narrow" w:cs="Times New Roman"/>
                <w:bdr w:val="none" w:sz="0" w:space="0" w:color="auto" w:frame="1"/>
              </w:rPr>
            </w:pPr>
            <w:r w:rsidRPr="004F7015">
              <w:rPr>
                <w:rFonts w:ascii="Arial Narrow" w:hAnsi="Arial Narrow" w:cs="Times New Roman"/>
                <w:bdr w:val="none" w:sz="0" w:space="0" w:color="auto" w:frame="1"/>
              </w:rPr>
              <w:t>Stupanj samostalnosti koji uključuje stalni nadzor i upute nadređenog službenika i općinskog načelnika</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SURADNJE S DRUGIM TIJELIMA I KOMUNIKACIJE SA STRANKAMA</w:t>
            </w:r>
          </w:p>
        </w:tc>
        <w:tc>
          <w:tcPr>
            <w:tcW w:w="3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jc w:val="both"/>
              <w:rPr>
                <w:rFonts w:ascii="Arial Narrow" w:hAnsi="Arial Narrow" w:cs="Times New Roman"/>
                <w:bdr w:val="none" w:sz="0" w:space="0" w:color="auto" w:frame="1"/>
              </w:rPr>
            </w:pPr>
            <w:r w:rsidRPr="004F7015">
              <w:rPr>
                <w:rFonts w:ascii="Arial Narrow" w:hAnsi="Arial Narrow" w:cs="Times New Roman"/>
                <w:bdr w:val="none" w:sz="0" w:space="0" w:color="auto" w:frame="1"/>
              </w:rPr>
              <w:t>Stupanj stručne komunikacije koji uključuje kontakte unutar i izvan odjela u svrhu savjeta, prikupljanja i razmjene informacija iz područja komunalnog gospodarstva</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ODGOVORNOSTI I UTJECAJ NA DONOŠENJE ODLUKA</w:t>
            </w:r>
          </w:p>
        </w:tc>
        <w:tc>
          <w:tcPr>
            <w:tcW w:w="3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jc w:val="both"/>
              <w:rPr>
                <w:rFonts w:ascii="Arial Narrow" w:hAnsi="Arial Narrow" w:cs="Times New Roman"/>
                <w:bdr w:val="none" w:sz="0" w:space="0" w:color="auto" w:frame="1"/>
              </w:rPr>
            </w:pPr>
            <w:r w:rsidRPr="004F7015">
              <w:rPr>
                <w:rFonts w:ascii="Arial Narrow" w:hAnsi="Arial Narrow" w:cs="Times New Roman"/>
                <w:bdr w:val="none" w:sz="0" w:space="0" w:color="auto" w:frame="1"/>
              </w:rPr>
              <w:t>Stupanj odgovornosti koji uključuje odgovornost za materijalne resurse s kojima službenik radi, pravilnu primjenu izričito propisanih postupaka, metode rada i stručnih tehnika</w:t>
            </w:r>
          </w:p>
        </w:tc>
      </w:tr>
    </w:tbl>
    <w:p w:rsidR="004F7015" w:rsidRPr="004F7015" w:rsidRDefault="004F7015" w:rsidP="004F7015">
      <w:pPr>
        <w:pStyle w:val="Uvuenotijeloteksta"/>
        <w:jc w:val="left"/>
        <w:rPr>
          <w:rFonts w:ascii="Arial Narrow" w:hAnsi="Arial Narrow"/>
          <w:b/>
          <w:sz w:val="22"/>
          <w:szCs w:val="22"/>
        </w:rPr>
      </w:pPr>
    </w:p>
    <w:p w:rsidR="004F7015" w:rsidRPr="004F7015" w:rsidRDefault="004F7015" w:rsidP="004F7015">
      <w:pPr>
        <w:pStyle w:val="Uvuenotijeloteksta"/>
        <w:ind w:firstLine="0"/>
        <w:jc w:val="left"/>
        <w:rPr>
          <w:rFonts w:ascii="Arial Narrow" w:hAnsi="Arial Narrow"/>
          <w:b/>
          <w:sz w:val="22"/>
          <w:szCs w:val="22"/>
        </w:rPr>
      </w:pPr>
    </w:p>
    <w:p w:rsidR="004F7015" w:rsidRPr="004F7015" w:rsidRDefault="004F7015" w:rsidP="004F7015">
      <w:pPr>
        <w:pStyle w:val="Uvuenotijeloteksta"/>
        <w:ind w:firstLine="0"/>
        <w:jc w:val="center"/>
        <w:rPr>
          <w:rFonts w:ascii="Arial Narrow" w:hAnsi="Arial Narrow"/>
          <w:b/>
          <w:sz w:val="22"/>
          <w:szCs w:val="22"/>
          <w:u w:val="single"/>
        </w:rPr>
      </w:pPr>
      <w:r w:rsidRPr="004F7015">
        <w:rPr>
          <w:rFonts w:ascii="Arial Narrow" w:hAnsi="Arial Narrow"/>
          <w:b/>
          <w:sz w:val="22"/>
          <w:szCs w:val="22"/>
          <w:u w:val="single"/>
        </w:rPr>
        <w:t>Redni broj: 5</w:t>
      </w:r>
    </w:p>
    <w:p w:rsidR="004F7015" w:rsidRPr="004F7015" w:rsidRDefault="004F7015" w:rsidP="004F7015">
      <w:pPr>
        <w:pStyle w:val="Uvuenotijeloteksta"/>
        <w:ind w:firstLine="0"/>
        <w:jc w:val="left"/>
        <w:rPr>
          <w:rFonts w:ascii="Arial Narrow" w:hAnsi="Arial Narrow"/>
          <w:b/>
          <w:sz w:val="22"/>
          <w:szCs w:val="22"/>
          <w:u w:val="single"/>
        </w:rPr>
      </w:pPr>
    </w:p>
    <w:p w:rsidR="004F7015" w:rsidRPr="004F7015" w:rsidRDefault="004F7015" w:rsidP="004F7015">
      <w:pPr>
        <w:pStyle w:val="Uvuenotijeloteksta"/>
        <w:ind w:firstLine="0"/>
        <w:jc w:val="left"/>
        <w:rPr>
          <w:rFonts w:ascii="Arial Narrow" w:hAnsi="Arial Narrow"/>
          <w:b/>
          <w:sz w:val="22"/>
          <w:szCs w:val="22"/>
        </w:rPr>
      </w:pPr>
      <w:r w:rsidRPr="004F7015">
        <w:rPr>
          <w:rFonts w:ascii="Arial Narrow" w:hAnsi="Arial Narrow"/>
          <w:b/>
          <w:sz w:val="22"/>
          <w:szCs w:val="22"/>
        </w:rPr>
        <w:t xml:space="preserve">Naziv radnoga mjesta i stručni uvjeti: </w:t>
      </w:r>
    </w:p>
    <w:p w:rsidR="004F7015" w:rsidRPr="004F7015" w:rsidRDefault="004F7015" w:rsidP="004F7015">
      <w:pPr>
        <w:pStyle w:val="Uvuenotijeloteksta"/>
        <w:ind w:firstLine="0"/>
        <w:jc w:val="left"/>
        <w:rPr>
          <w:rFonts w:ascii="Arial Narrow" w:hAnsi="Arial Narrow"/>
          <w:b/>
          <w:sz w:val="22"/>
          <w:szCs w:val="22"/>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3350"/>
        <w:gridCol w:w="2218"/>
        <w:gridCol w:w="4291"/>
      </w:tblGrid>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 xml:space="preserve">5. </w:t>
            </w:r>
            <w:r w:rsidRPr="004F7015">
              <w:rPr>
                <w:rFonts w:ascii="Arial Narrow" w:hAnsi="Arial Narrow"/>
                <w:b/>
              </w:rPr>
              <w:t>REFERENT – RAČUNOVODSTVENI REFERENT</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 xml:space="preserve">broj izvršitelja: 1 </w:t>
            </w:r>
          </w:p>
          <w:p w:rsidR="004F7015" w:rsidRPr="004F7015" w:rsidRDefault="004F7015" w:rsidP="00BD17EA">
            <w:pPr>
              <w:jc w:val="center"/>
              <w:rPr>
                <w:rFonts w:ascii="Arial Narrow" w:hAnsi="Arial Narrow"/>
                <w:b/>
                <w:bCs/>
              </w:rPr>
            </w:pPr>
            <w:r w:rsidRPr="004F7015">
              <w:rPr>
                <w:rFonts w:ascii="Arial Narrow" w:hAnsi="Arial Narrow"/>
                <w:b/>
                <w:bCs/>
              </w:rPr>
              <w:t>na puno radno vrijeme</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Osnovni podaci o radnom mjestu</w:t>
            </w:r>
          </w:p>
        </w:tc>
      </w:tr>
      <w:tr w:rsidR="004F7015" w:rsidRPr="004F7015" w:rsidTr="00BD17EA">
        <w:trPr>
          <w:cantSplit/>
          <w:trHeight w:val="300"/>
        </w:trPr>
        <w:tc>
          <w:tcPr>
            <w:tcW w:w="1586"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KATEGORIJA</w:t>
            </w:r>
          </w:p>
        </w:tc>
        <w:tc>
          <w:tcPr>
            <w:tcW w:w="1160"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POTKATEGORIJA</w:t>
            </w:r>
          </w:p>
        </w:tc>
        <w:tc>
          <w:tcPr>
            <w:tcW w:w="768"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RAZINA</w:t>
            </w:r>
          </w:p>
        </w:tc>
        <w:tc>
          <w:tcPr>
            <w:tcW w:w="1485"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KLASIFIKACIJSKI RANG</w:t>
            </w:r>
          </w:p>
        </w:tc>
      </w:tr>
      <w:tr w:rsidR="004F7015" w:rsidRPr="004F7015" w:rsidTr="00BD17EA">
        <w:trPr>
          <w:cantSplit/>
          <w:trHeight w:val="300"/>
        </w:trPr>
        <w:tc>
          <w:tcPr>
            <w:tcW w:w="1586"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III.</w:t>
            </w:r>
          </w:p>
        </w:tc>
        <w:tc>
          <w:tcPr>
            <w:tcW w:w="1160"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referent</w:t>
            </w:r>
          </w:p>
        </w:tc>
        <w:tc>
          <w:tcPr>
            <w:tcW w:w="768"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 xml:space="preserve"> - </w:t>
            </w:r>
          </w:p>
        </w:tc>
        <w:tc>
          <w:tcPr>
            <w:tcW w:w="1485"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11.</w:t>
            </w:r>
          </w:p>
        </w:tc>
      </w:tr>
      <w:tr w:rsidR="004F7015" w:rsidRPr="004F7015" w:rsidTr="00BD17EA">
        <w:trPr>
          <w:cantSplit/>
          <w:trHeight w:val="300"/>
        </w:trPr>
        <w:tc>
          <w:tcPr>
            <w:tcW w:w="5000" w:type="pct"/>
            <w:gridSpan w:val="4"/>
            <w:shd w:val="clear" w:color="auto" w:fill="auto"/>
            <w:noWrap/>
            <w:vAlign w:val="center"/>
          </w:tcPr>
          <w:p w:rsidR="004F7015" w:rsidRPr="004F7015" w:rsidRDefault="004F7015" w:rsidP="00BD17EA">
            <w:pPr>
              <w:jc w:val="center"/>
              <w:rPr>
                <w:rFonts w:ascii="Arial Narrow" w:hAnsi="Arial Narrow"/>
                <w:b/>
                <w:bCs/>
              </w:rPr>
            </w:pPr>
            <w:r w:rsidRPr="004F7015">
              <w:rPr>
                <w:rFonts w:ascii="Arial Narrow" w:hAnsi="Arial Narrow"/>
                <w:b/>
                <w:bCs/>
              </w:rPr>
              <w:t>Opis poslova radnog mjesta</w:t>
            </w:r>
          </w:p>
        </w:tc>
      </w:tr>
    </w:tbl>
    <w:p w:rsidR="004F7015" w:rsidRPr="004F7015" w:rsidRDefault="004F7015" w:rsidP="004F7015">
      <w:pPr>
        <w:pStyle w:val="Uvuenotijeloteksta"/>
        <w:ind w:firstLine="0"/>
        <w:jc w:val="left"/>
        <w:rPr>
          <w:rFonts w:ascii="Arial Narrow" w:hAnsi="Arial Narrow"/>
          <w:b/>
          <w:sz w:val="22"/>
          <w:szCs w:val="22"/>
        </w:rPr>
      </w:pPr>
    </w:p>
    <w:tbl>
      <w:tblPr>
        <w:tblW w:w="511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3967"/>
        <w:gridCol w:w="6198"/>
        <w:gridCol w:w="3401"/>
        <w:gridCol w:w="295"/>
      </w:tblGrid>
      <w:tr w:rsidR="004F7015" w:rsidRPr="004F7015" w:rsidTr="00BD17EA">
        <w:trPr>
          <w:gridAfter w:val="1"/>
          <w:wAfter w:w="103" w:type="pct"/>
          <w:cantSplit/>
          <w:trHeight w:val="510"/>
        </w:trPr>
        <w:tc>
          <w:tcPr>
            <w:tcW w:w="3708" w:type="pct"/>
            <w:gridSpan w:val="3"/>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OPIS POSLOVA I ZADATAKA</w:t>
            </w:r>
          </w:p>
        </w:tc>
        <w:tc>
          <w:tcPr>
            <w:tcW w:w="1189" w:type="pct"/>
            <w:shd w:val="clear" w:color="auto" w:fill="auto"/>
            <w:vAlign w:val="center"/>
          </w:tcPr>
          <w:p w:rsidR="004F7015" w:rsidRPr="004F7015" w:rsidRDefault="004F7015" w:rsidP="00BD17EA">
            <w:pPr>
              <w:jc w:val="center"/>
              <w:rPr>
                <w:rFonts w:ascii="Arial Narrow" w:hAnsi="Arial Narrow"/>
              </w:rPr>
            </w:pPr>
            <w:r w:rsidRPr="004F7015">
              <w:rPr>
                <w:rFonts w:ascii="Arial Narrow" w:hAnsi="Arial Narrow"/>
              </w:rPr>
              <w:t>Približan postotak vremena potreban za obavljanje pojedinog posla</w:t>
            </w:r>
          </w:p>
        </w:tc>
      </w:tr>
      <w:tr w:rsidR="004F7015" w:rsidRPr="004F7015" w:rsidTr="00BD17EA">
        <w:trPr>
          <w:gridAfter w:val="1"/>
          <w:wAfter w:w="103" w:type="pct"/>
          <w:cantSplit/>
          <w:trHeight w:val="1502"/>
        </w:trPr>
        <w:tc>
          <w:tcPr>
            <w:tcW w:w="3708" w:type="pct"/>
            <w:gridSpan w:val="3"/>
            <w:shd w:val="clear" w:color="auto" w:fill="auto"/>
            <w:noWrap/>
            <w:vAlign w:val="center"/>
          </w:tcPr>
          <w:p w:rsidR="004F7015" w:rsidRPr="004F7015" w:rsidRDefault="004F7015" w:rsidP="00BD17EA">
            <w:pPr>
              <w:rPr>
                <w:rFonts w:ascii="Arial Narrow" w:hAnsi="Arial Narrow"/>
                <w:b/>
              </w:rPr>
            </w:pPr>
            <w:r w:rsidRPr="004F7015">
              <w:rPr>
                <w:rFonts w:ascii="Arial Narrow" w:hAnsi="Arial Narrow"/>
                <w:b/>
              </w:rPr>
              <w:t>1. RAČUNOVODSTVENI REFERENT</w:t>
            </w:r>
          </w:p>
          <w:p w:rsidR="004F7015" w:rsidRPr="004F7015" w:rsidRDefault="004F7015" w:rsidP="00BD17EA">
            <w:pPr>
              <w:rPr>
                <w:rFonts w:ascii="Arial Narrow" w:hAnsi="Arial Narrow"/>
              </w:rPr>
            </w:pPr>
            <w:r w:rsidRPr="004F7015">
              <w:rPr>
                <w:rFonts w:ascii="Arial Narrow" w:hAnsi="Arial Narrow"/>
              </w:rPr>
              <w:t>1.1. sudjeluje u pripremi prijedloga proračuna, izmjene proračuna i pratećih akata, sudjeluje pri pripremi prijedloga godišnjeg i polugodišnjeg izvještaja izvršenja proračuna, pri skrbi o pravilnoj primjeni propisa iz područja financija i računovodstva, sudjeluje pri obračunu plaća, naknada i drugih davanja</w:t>
            </w:r>
          </w:p>
        </w:tc>
        <w:tc>
          <w:tcPr>
            <w:tcW w:w="1189" w:type="pct"/>
            <w:shd w:val="clear" w:color="auto" w:fill="auto"/>
            <w:vAlign w:val="center"/>
          </w:tcPr>
          <w:p w:rsidR="004F7015" w:rsidRPr="004F7015" w:rsidRDefault="004F7015" w:rsidP="00BD17EA">
            <w:pPr>
              <w:jc w:val="center"/>
              <w:rPr>
                <w:rFonts w:ascii="Arial Narrow" w:hAnsi="Arial Narrow"/>
              </w:rPr>
            </w:pPr>
            <w:r w:rsidRPr="004F7015">
              <w:rPr>
                <w:rFonts w:ascii="Arial Narrow" w:hAnsi="Arial Narrow"/>
              </w:rPr>
              <w:t>60%</w:t>
            </w:r>
          </w:p>
        </w:tc>
      </w:tr>
      <w:tr w:rsidR="004F7015" w:rsidRPr="004F7015" w:rsidTr="00BD17EA">
        <w:trPr>
          <w:gridAfter w:val="1"/>
          <w:wAfter w:w="103" w:type="pct"/>
          <w:cantSplit/>
          <w:trHeight w:val="1287"/>
        </w:trPr>
        <w:tc>
          <w:tcPr>
            <w:tcW w:w="3708" w:type="pct"/>
            <w:gridSpan w:val="3"/>
            <w:shd w:val="clear" w:color="auto" w:fill="auto"/>
            <w:vAlign w:val="center"/>
          </w:tcPr>
          <w:p w:rsidR="004F7015" w:rsidRPr="004F7015" w:rsidRDefault="004F7015" w:rsidP="00BD17EA">
            <w:pPr>
              <w:rPr>
                <w:rFonts w:ascii="Arial Narrow" w:hAnsi="Arial Narrow"/>
                <w:b/>
                <w:u w:val="single"/>
              </w:rPr>
            </w:pPr>
            <w:r w:rsidRPr="004F7015">
              <w:rPr>
                <w:rFonts w:ascii="Arial Narrow" w:hAnsi="Arial Narrow"/>
              </w:rPr>
              <w:t>1.2. sudjeluje pri vođenju knjige ulaznih i izlaznih računa, pri vođenju financijskog knjigovodstva i druge financijske evidencije; pri vođenju materijalnog knjigovodstva za nabavu uredovnog materijala; pri izradi porezne i druge propisane evidencije; pri vođenju blagajničkog poslovanja; pri vođenju evidencije ulaznih i izlaznih računa, pri vođenju grobnog očevidnik i svih drugih radnji vezanih uz grobnu naknadu i vođenje grobnog očevidnika, pri vođenju evidencije komunalne naknade/naknade za uređenje voda i svih drugih radnji vezanih uz komunalnu naknadu/naknadu za uređenje voda</w:t>
            </w:r>
          </w:p>
          <w:p w:rsidR="004F7015" w:rsidRPr="004F7015" w:rsidRDefault="004F7015" w:rsidP="00BD17EA">
            <w:pPr>
              <w:pStyle w:val="Uvuenotijeloteksta"/>
              <w:ind w:firstLine="0"/>
              <w:rPr>
                <w:rFonts w:ascii="Arial Narrow" w:hAnsi="Arial Narrow"/>
                <w:sz w:val="22"/>
                <w:szCs w:val="22"/>
              </w:rPr>
            </w:pPr>
          </w:p>
        </w:tc>
        <w:tc>
          <w:tcPr>
            <w:tcW w:w="1189"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35%</w:t>
            </w:r>
          </w:p>
        </w:tc>
      </w:tr>
      <w:tr w:rsidR="004F7015" w:rsidRPr="004F7015" w:rsidTr="00BD17EA">
        <w:trPr>
          <w:gridAfter w:val="1"/>
          <w:wAfter w:w="103" w:type="pct"/>
          <w:cantSplit/>
          <w:trHeight w:val="791"/>
        </w:trPr>
        <w:tc>
          <w:tcPr>
            <w:tcW w:w="3708" w:type="pct"/>
            <w:gridSpan w:val="3"/>
            <w:shd w:val="clear" w:color="auto" w:fill="auto"/>
            <w:vAlign w:val="center"/>
          </w:tcPr>
          <w:p w:rsidR="004F7015" w:rsidRPr="004F7015" w:rsidRDefault="004F7015" w:rsidP="00BD17EA">
            <w:pPr>
              <w:rPr>
                <w:rFonts w:ascii="Arial Narrow" w:hAnsi="Arial Narrow"/>
                <w:b/>
                <w:u w:val="single"/>
              </w:rPr>
            </w:pPr>
            <w:r w:rsidRPr="004F7015">
              <w:rPr>
                <w:rFonts w:ascii="Arial Narrow" w:hAnsi="Arial Narrow"/>
                <w:b/>
                <w:u w:val="single"/>
              </w:rPr>
              <w:t>2. OSTALI POSLOVI</w:t>
            </w:r>
          </w:p>
          <w:p w:rsidR="004F7015" w:rsidRPr="004F7015" w:rsidRDefault="004F7015" w:rsidP="00BD17EA">
            <w:pPr>
              <w:pStyle w:val="Uvuenotijeloteksta"/>
              <w:ind w:firstLine="0"/>
              <w:rPr>
                <w:rFonts w:ascii="Arial Narrow" w:hAnsi="Arial Narrow"/>
                <w:sz w:val="22"/>
                <w:szCs w:val="22"/>
              </w:rPr>
            </w:pPr>
            <w:r w:rsidRPr="004F7015">
              <w:rPr>
                <w:rFonts w:ascii="Arial Narrow" w:hAnsi="Arial Narrow"/>
                <w:sz w:val="22"/>
                <w:szCs w:val="22"/>
              </w:rPr>
              <w:t xml:space="preserve">2.1. izvršavanje drugih radnih zadataka po nalogu nadređenog službenika i općinskog načelnika </w:t>
            </w:r>
          </w:p>
          <w:p w:rsidR="004F7015" w:rsidRPr="004F7015" w:rsidRDefault="004F7015" w:rsidP="00BD17EA">
            <w:pPr>
              <w:rPr>
                <w:rFonts w:ascii="Arial Narrow" w:hAnsi="Arial Narrow"/>
              </w:rPr>
            </w:pPr>
            <w:r w:rsidRPr="004F7015">
              <w:rPr>
                <w:rFonts w:ascii="Arial Narrow" w:hAnsi="Arial Narrow"/>
              </w:rPr>
              <w:t xml:space="preserve">2.2. sudjelovanje u poslovima protokola i organizacije službenih posjeta, svečanih sjednica i manifestacija, obilježavanja blagdana, </w:t>
            </w:r>
          </w:p>
          <w:p w:rsidR="004F7015" w:rsidRPr="004F7015" w:rsidRDefault="004F7015" w:rsidP="00BD17EA">
            <w:pPr>
              <w:rPr>
                <w:rFonts w:ascii="Arial Narrow" w:hAnsi="Arial Narrow"/>
              </w:rPr>
            </w:pPr>
            <w:r w:rsidRPr="004F7015">
              <w:rPr>
                <w:rFonts w:ascii="Arial Narrow" w:hAnsi="Arial Narrow"/>
              </w:rPr>
              <w:t>2.3. obavlja druge stručne, opće i tehničke poslova iz svog djelokruga ili poslove po nalogu nadređenog službenika i općinskog načelnika</w:t>
            </w:r>
          </w:p>
        </w:tc>
        <w:tc>
          <w:tcPr>
            <w:tcW w:w="1189" w:type="pct"/>
            <w:shd w:val="clear" w:color="auto" w:fill="auto"/>
            <w:noWrap/>
            <w:vAlign w:val="center"/>
          </w:tcPr>
          <w:p w:rsidR="004F7015" w:rsidRPr="004F7015" w:rsidRDefault="004F7015" w:rsidP="00BD17EA">
            <w:pPr>
              <w:jc w:val="center"/>
              <w:rPr>
                <w:rFonts w:ascii="Arial Narrow" w:hAnsi="Arial Narrow"/>
              </w:rPr>
            </w:pPr>
            <w:r w:rsidRPr="004F7015">
              <w:rPr>
                <w:rFonts w:ascii="Arial Narrow" w:hAnsi="Arial Narrow"/>
              </w:rPr>
              <w:t>5%</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4846"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Narrow" w:hAnsi="Arial Narrow" w:cs="Calibri"/>
                <w:bdr w:val="none" w:sz="0" w:space="0" w:color="auto" w:frame="1"/>
              </w:rPr>
            </w:pPr>
            <w:r w:rsidRPr="004F7015">
              <w:rPr>
                <w:rFonts w:ascii="Arial Narrow" w:eastAsia="Times New Roman" w:hAnsi="Arial Narrow" w:cs="Times New Roman"/>
                <w:b/>
                <w:color w:val="auto"/>
                <w:u w:val="single"/>
              </w:rPr>
              <w:t>OPIS RAZINE STANDARDNIH MJERILA ZA KLASIFIKACIJU RADNIH MJESTA</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POTREBNO STRUČNO ZNANJE</w:t>
            </w:r>
          </w:p>
        </w:tc>
        <w:tc>
          <w:tcPr>
            <w:tcW w:w="3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F72073">
            <w:pPr>
              <w:pStyle w:val="Odlomakpopisa"/>
              <w:widowControl/>
              <w:numPr>
                <w:ilvl w:val="0"/>
                <w:numId w:val="9"/>
              </w:numPr>
              <w:autoSpaceDE/>
              <w:autoSpaceDN/>
              <w:contextualSpacing/>
              <w:jc w:val="left"/>
              <w:rPr>
                <w:rFonts w:ascii="Arial Narrow" w:hAnsi="Arial Narrow"/>
                <w:color w:val="000000"/>
                <w:bdr w:val="none" w:sz="0" w:space="0" w:color="auto" w:frame="1"/>
                <w:lang w:eastAsia="hr-HR"/>
              </w:rPr>
            </w:pPr>
            <w:r w:rsidRPr="004F7015">
              <w:rPr>
                <w:rFonts w:ascii="Arial Narrow" w:hAnsi="Arial Narrow"/>
                <w:color w:val="000000"/>
                <w:shd w:val="clear" w:color="auto" w:fill="FFFFFF"/>
              </w:rPr>
              <w:t>srednja stručna sprema ekonomsko-financijskog (računovodstvenog) usmjerenja</w:t>
            </w:r>
          </w:p>
          <w:p w:rsidR="004F7015" w:rsidRPr="004F7015" w:rsidRDefault="004F7015" w:rsidP="00F72073">
            <w:pPr>
              <w:pStyle w:val="Odlomakpopisa"/>
              <w:widowControl/>
              <w:numPr>
                <w:ilvl w:val="0"/>
                <w:numId w:val="9"/>
              </w:numPr>
              <w:autoSpaceDE/>
              <w:autoSpaceDN/>
              <w:contextualSpacing/>
              <w:jc w:val="left"/>
              <w:rPr>
                <w:rFonts w:ascii="Arial Narrow" w:hAnsi="Arial Narrow"/>
                <w:color w:val="000000"/>
                <w:bdr w:val="none" w:sz="0" w:space="0" w:color="auto" w:frame="1"/>
                <w:lang w:eastAsia="hr-HR"/>
              </w:rPr>
            </w:pPr>
            <w:r w:rsidRPr="004F7015">
              <w:rPr>
                <w:rFonts w:ascii="Arial Narrow" w:hAnsi="Arial Narrow"/>
                <w:color w:val="000000"/>
                <w:shd w:val="clear" w:color="auto" w:fill="FFFFFF"/>
              </w:rPr>
              <w:t xml:space="preserve">najmanje jedna godina radnog iskustva na odgovarajućim </w:t>
            </w:r>
            <w:r w:rsidRPr="004F7015">
              <w:rPr>
                <w:rFonts w:ascii="Arial Narrow" w:hAnsi="Arial Narrow"/>
                <w:color w:val="000000"/>
                <w:bdr w:val="none" w:sz="0" w:space="0" w:color="auto" w:frame="1"/>
                <w:lang w:eastAsia="hr-HR"/>
              </w:rPr>
              <w:t>poslovima</w:t>
            </w:r>
          </w:p>
          <w:p w:rsidR="004F7015" w:rsidRPr="004F7015" w:rsidRDefault="004F7015" w:rsidP="00F72073">
            <w:pPr>
              <w:pStyle w:val="Odlomakpopisa"/>
              <w:widowControl/>
              <w:numPr>
                <w:ilvl w:val="0"/>
                <w:numId w:val="9"/>
              </w:numPr>
              <w:autoSpaceDE/>
              <w:autoSpaceDN/>
              <w:contextualSpacing/>
              <w:jc w:val="left"/>
              <w:rPr>
                <w:rFonts w:ascii="Arial Narrow" w:hAnsi="Arial Narrow"/>
                <w:color w:val="000000"/>
                <w:bdr w:val="none" w:sz="0" w:space="0" w:color="auto" w:frame="1"/>
                <w:lang w:eastAsia="hr-HR"/>
              </w:rPr>
            </w:pPr>
            <w:r w:rsidRPr="004F7015">
              <w:rPr>
                <w:rFonts w:ascii="Arial Narrow" w:hAnsi="Arial Narrow"/>
                <w:color w:val="000000"/>
                <w:bdr w:val="none" w:sz="0" w:space="0" w:color="auto" w:frame="1"/>
                <w:lang w:eastAsia="hr-HR"/>
              </w:rPr>
              <w:t>položen državni stručni ispit</w:t>
            </w:r>
            <w:r w:rsidRPr="004F7015">
              <w:rPr>
                <w:rFonts w:ascii="Arial Narrow" w:hAnsi="Arial Narrow"/>
                <w:color w:val="000000"/>
                <w:bdr w:val="none" w:sz="0" w:space="0" w:color="auto" w:frame="1"/>
                <w:lang w:eastAsia="hr-HR"/>
              </w:rPr>
              <w:tab/>
            </w:r>
          </w:p>
          <w:p w:rsidR="004F7015" w:rsidRPr="004F7015" w:rsidRDefault="004F7015" w:rsidP="00F72073">
            <w:pPr>
              <w:pStyle w:val="Odlomakpopisa"/>
              <w:widowControl/>
              <w:numPr>
                <w:ilvl w:val="0"/>
                <w:numId w:val="9"/>
              </w:numPr>
              <w:autoSpaceDE/>
              <w:autoSpaceDN/>
              <w:contextualSpacing/>
              <w:jc w:val="left"/>
              <w:rPr>
                <w:rFonts w:ascii="Arial Narrow" w:hAnsi="Arial Narrow"/>
                <w:color w:val="000000"/>
                <w:bdr w:val="none" w:sz="0" w:space="0" w:color="auto" w:frame="1"/>
                <w:lang w:eastAsia="hr-HR"/>
              </w:rPr>
            </w:pPr>
            <w:r w:rsidRPr="004F7015">
              <w:rPr>
                <w:rFonts w:ascii="Arial Narrow" w:hAnsi="Arial Narrow"/>
                <w:color w:val="000000"/>
                <w:bdr w:val="none" w:sz="0" w:space="0" w:color="auto" w:frame="1"/>
                <w:lang w:eastAsia="hr-HR"/>
              </w:rPr>
              <w:t>poznavanje rada na računalu</w:t>
            </w:r>
          </w:p>
          <w:p w:rsidR="004F7015" w:rsidRPr="004F7015" w:rsidRDefault="004F7015" w:rsidP="00F72073">
            <w:pPr>
              <w:pStyle w:val="Uvuenotijeloteksta"/>
              <w:numPr>
                <w:ilvl w:val="0"/>
                <w:numId w:val="9"/>
              </w:numPr>
              <w:rPr>
                <w:rFonts w:ascii="Arial Narrow" w:hAnsi="Arial Narrow"/>
                <w:sz w:val="22"/>
                <w:szCs w:val="22"/>
              </w:rPr>
            </w:pPr>
            <w:r w:rsidRPr="004F7015">
              <w:rPr>
                <w:rFonts w:ascii="Arial Narrow" w:hAnsi="Arial Narrow"/>
                <w:sz w:val="22"/>
                <w:szCs w:val="22"/>
              </w:rPr>
              <w:t>organizacijske sposobnosti</w:t>
            </w:r>
          </w:p>
          <w:p w:rsidR="004F7015" w:rsidRPr="004F7015" w:rsidRDefault="004F7015" w:rsidP="00F72073">
            <w:pPr>
              <w:pStyle w:val="Uvuenotijeloteksta"/>
              <w:numPr>
                <w:ilvl w:val="0"/>
                <w:numId w:val="9"/>
              </w:numPr>
              <w:jc w:val="left"/>
              <w:rPr>
                <w:rFonts w:ascii="Arial Narrow" w:hAnsi="Arial Narrow"/>
                <w:sz w:val="22"/>
                <w:szCs w:val="22"/>
              </w:rPr>
            </w:pPr>
            <w:r w:rsidRPr="004F7015">
              <w:rPr>
                <w:rFonts w:ascii="Arial Narrow" w:hAnsi="Arial Narrow"/>
                <w:sz w:val="22"/>
                <w:szCs w:val="22"/>
              </w:rPr>
              <w:t>komunikacijske vještine</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SLOŽENOSTI POSLOVA</w:t>
            </w:r>
          </w:p>
        </w:tc>
        <w:tc>
          <w:tcPr>
            <w:tcW w:w="3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tabs>
                <w:tab w:val="left" w:pos="360"/>
              </w:tabs>
              <w:rPr>
                <w:rFonts w:ascii="Arial Narrow" w:eastAsia="Arial Unicode MS" w:hAnsi="Arial Narrow"/>
                <w:color w:val="000000"/>
                <w:bdr w:val="none" w:sz="0" w:space="0" w:color="auto" w:frame="1"/>
              </w:rPr>
            </w:pPr>
            <w:r w:rsidRPr="004F7015">
              <w:rPr>
                <w:rFonts w:ascii="Arial Narrow" w:eastAsia="Arial Unicode MS" w:hAnsi="Arial Narrow"/>
                <w:color w:val="000000"/>
                <w:bdr w:val="none" w:sz="0" w:space="0" w:color="auto" w:frame="1"/>
              </w:rPr>
              <w:t>Stupanj složenosti koji uključuje jednostavne i uglavnom rutinske poslove koji zahtijevaju primjenu precizno utvrđenih postupaka, metoda rada i stručnih tehnika</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SAMOSTALNOSTI U RADU</w:t>
            </w:r>
          </w:p>
        </w:tc>
        <w:tc>
          <w:tcPr>
            <w:tcW w:w="3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tabs>
                <w:tab w:val="left" w:pos="360"/>
              </w:tabs>
              <w:rPr>
                <w:rFonts w:ascii="Arial Narrow" w:eastAsia="Arial Unicode MS" w:hAnsi="Arial Narrow"/>
                <w:color w:val="000000"/>
                <w:bdr w:val="none" w:sz="0" w:space="0" w:color="auto" w:frame="1"/>
              </w:rPr>
            </w:pPr>
            <w:r w:rsidRPr="004F7015">
              <w:rPr>
                <w:rFonts w:ascii="Arial Narrow" w:eastAsia="Arial Unicode MS" w:hAnsi="Arial Narrow"/>
                <w:color w:val="000000"/>
                <w:bdr w:val="none" w:sz="0" w:space="0" w:color="auto" w:frame="1"/>
              </w:rPr>
              <w:t>Stupanj samostalnosti koji uključuje stalni nadzor i upute nadređenog službenika i općinskog načelnika</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SURADNJE S DRUGIM TIJELIMA I KOMUNIKACIJE SA STRANKAMA</w:t>
            </w:r>
          </w:p>
        </w:tc>
        <w:tc>
          <w:tcPr>
            <w:tcW w:w="3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tabs>
                <w:tab w:val="left" w:pos="360"/>
              </w:tabs>
              <w:rPr>
                <w:rFonts w:ascii="Arial Narrow" w:eastAsia="Arial Unicode MS" w:hAnsi="Arial Narrow"/>
                <w:color w:val="000000"/>
                <w:bdr w:val="none" w:sz="0" w:space="0" w:color="auto" w:frame="1"/>
              </w:rPr>
            </w:pPr>
            <w:r w:rsidRPr="004F7015">
              <w:rPr>
                <w:rFonts w:ascii="Arial Narrow" w:eastAsia="Arial Unicode MS" w:hAnsi="Arial Narrow"/>
                <w:color w:val="000000"/>
                <w:bdr w:val="none" w:sz="0" w:space="0" w:color="auto" w:frame="1"/>
              </w:rPr>
              <w:t>Stupanj stručnih komunikacija koji uključuje kontakte unutar odjela iz područja računovodstva i financija</w:t>
            </w:r>
          </w:p>
        </w:tc>
      </w:tr>
      <w:tr w:rsidR="004F7015" w:rsidRPr="004F7015" w:rsidTr="00BD17EA">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Before w:val="1"/>
          <w:wBefore w:w="154" w:type="pct"/>
          <w:jc w:val="center"/>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pStyle w:val="Standardno"/>
              <w:tabs>
                <w:tab w:val="left" w:pos="708"/>
                <w:tab w:val="left" w:pos="1416"/>
                <w:tab w:val="left" w:pos="2124"/>
                <w:tab w:val="left" w:pos="2832"/>
              </w:tabs>
              <w:rPr>
                <w:rFonts w:ascii="Arial Narrow" w:hAnsi="Arial Narrow" w:cs="Times New Roman"/>
                <w:bdr w:val="none" w:sz="0" w:space="0" w:color="auto" w:frame="1"/>
              </w:rPr>
            </w:pPr>
            <w:r w:rsidRPr="004F7015">
              <w:rPr>
                <w:rFonts w:ascii="Arial Narrow" w:hAnsi="Arial Narrow" w:cs="Times New Roman"/>
                <w:bdr w:val="none" w:sz="0" w:space="0" w:color="auto" w:frame="1"/>
              </w:rPr>
              <w:t>STUPANJ ODGOVORNOSTI I UTJECAJ NA DONOŠENJE ODLUKA</w:t>
            </w:r>
          </w:p>
        </w:tc>
        <w:tc>
          <w:tcPr>
            <w:tcW w:w="3459"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015" w:rsidRPr="004F7015" w:rsidRDefault="004F7015" w:rsidP="00BD17EA">
            <w:pPr>
              <w:tabs>
                <w:tab w:val="left" w:pos="360"/>
              </w:tabs>
              <w:rPr>
                <w:rFonts w:ascii="Arial Narrow" w:eastAsia="Arial Unicode MS" w:hAnsi="Arial Narrow"/>
                <w:color w:val="000000"/>
                <w:bdr w:val="none" w:sz="0" w:space="0" w:color="auto" w:frame="1"/>
              </w:rPr>
            </w:pPr>
            <w:r w:rsidRPr="004F7015">
              <w:rPr>
                <w:rFonts w:ascii="Arial Narrow" w:eastAsia="Arial Unicode MS" w:hAnsi="Arial Narrow"/>
                <w:color w:val="000000"/>
                <w:bdr w:val="none" w:sz="0" w:space="0" w:color="auto" w:frame="1"/>
              </w:rPr>
              <w:t>Stupanj odgovornosti koji uključuje odgovornost za materijalne resurse s kojima službenik radi, te pravilnu primjenu izričito propisanih postupaka, metoda rada i stručnih tehnika;</w:t>
            </w:r>
          </w:p>
        </w:tc>
      </w:tr>
    </w:tbl>
    <w:p w:rsidR="004F7015" w:rsidRPr="004F7015" w:rsidRDefault="004F7015" w:rsidP="004F7015">
      <w:pPr>
        <w:pStyle w:val="Uvuenotijeloteksta"/>
        <w:ind w:firstLine="0"/>
        <w:jc w:val="left"/>
        <w:rPr>
          <w:rFonts w:ascii="Arial Narrow" w:hAnsi="Arial Narrow"/>
          <w:b/>
          <w:sz w:val="22"/>
          <w:szCs w:val="22"/>
        </w:rPr>
      </w:pPr>
    </w:p>
    <w:p w:rsidR="004F7015" w:rsidRPr="004F7015" w:rsidRDefault="004F7015" w:rsidP="004F7015">
      <w:pPr>
        <w:pStyle w:val="Uvuenotijeloteksta"/>
        <w:ind w:firstLine="0"/>
        <w:jc w:val="left"/>
        <w:rPr>
          <w:rFonts w:ascii="Arial Narrow" w:hAnsi="Arial Narrow"/>
          <w:b/>
          <w:sz w:val="22"/>
          <w:szCs w:val="22"/>
        </w:rPr>
      </w:pPr>
      <w:r w:rsidRPr="004F7015">
        <w:rPr>
          <w:rFonts w:ascii="Arial Narrow" w:hAnsi="Arial Narrow"/>
          <w:b/>
          <w:sz w:val="22"/>
          <w:szCs w:val="22"/>
        </w:rPr>
        <w:t>VI.  ZAVRŠNE ODREDBE</w:t>
      </w:r>
    </w:p>
    <w:p w:rsidR="004F7015" w:rsidRPr="004F7015" w:rsidRDefault="004F7015" w:rsidP="004F7015">
      <w:pPr>
        <w:pStyle w:val="Uvuenotijeloteksta"/>
        <w:jc w:val="left"/>
        <w:rPr>
          <w:rFonts w:ascii="Arial Narrow" w:hAnsi="Arial Narrow"/>
          <w:b/>
          <w:sz w:val="22"/>
          <w:szCs w:val="22"/>
        </w:rPr>
      </w:pPr>
      <w:r w:rsidRPr="004F7015">
        <w:rPr>
          <w:rFonts w:ascii="Arial Narrow" w:hAnsi="Arial Narrow"/>
          <w:b/>
          <w:sz w:val="22"/>
          <w:szCs w:val="22"/>
        </w:rPr>
        <w:t xml:space="preserve">                                                </w:t>
      </w:r>
    </w:p>
    <w:p w:rsidR="004F7015" w:rsidRPr="004F7015" w:rsidRDefault="004F7015" w:rsidP="004F7015">
      <w:pPr>
        <w:pStyle w:val="Uvuenotijeloteksta"/>
        <w:ind w:firstLine="0"/>
        <w:jc w:val="center"/>
        <w:rPr>
          <w:rFonts w:ascii="Arial Narrow" w:hAnsi="Arial Narrow"/>
          <w:b/>
          <w:sz w:val="22"/>
          <w:szCs w:val="22"/>
        </w:rPr>
      </w:pPr>
      <w:r w:rsidRPr="004F7015">
        <w:rPr>
          <w:rFonts w:ascii="Arial Narrow" w:hAnsi="Arial Narrow"/>
          <w:b/>
          <w:sz w:val="22"/>
          <w:szCs w:val="22"/>
        </w:rPr>
        <w:t>Članak 38.</w:t>
      </w:r>
    </w:p>
    <w:p w:rsidR="004F7015" w:rsidRPr="004F7015" w:rsidRDefault="004F7015" w:rsidP="004F7015">
      <w:pPr>
        <w:pStyle w:val="Uvuenotijeloteksta"/>
        <w:ind w:firstLine="0"/>
        <w:rPr>
          <w:rFonts w:ascii="Arial Narrow" w:hAnsi="Arial Narrow"/>
          <w:sz w:val="22"/>
          <w:szCs w:val="22"/>
        </w:rPr>
      </w:pPr>
      <w:r w:rsidRPr="004F7015">
        <w:rPr>
          <w:rFonts w:ascii="Arial Narrow" w:hAnsi="Arial Narrow"/>
          <w:sz w:val="22"/>
          <w:szCs w:val="22"/>
        </w:rPr>
        <w:t>Službenici i namještenici zaposleni u Jedinstvenom upravnom odjelu rasporedit će se na radna mjesta utvrđena ovim Pravilnikom, a ovisno o svojoj stručnoj spremi i poslovima koje su do sada obavljali.</w:t>
      </w:r>
    </w:p>
    <w:p w:rsidR="004F7015" w:rsidRPr="004F7015" w:rsidRDefault="004F7015" w:rsidP="004F7015">
      <w:pPr>
        <w:pStyle w:val="Uvuenotijeloteksta"/>
        <w:ind w:firstLine="0"/>
        <w:rPr>
          <w:rFonts w:ascii="Arial Narrow" w:hAnsi="Arial Narrow"/>
          <w:sz w:val="22"/>
          <w:szCs w:val="22"/>
        </w:rPr>
      </w:pPr>
      <w:r w:rsidRPr="004F7015">
        <w:rPr>
          <w:rFonts w:ascii="Arial Narrow" w:hAnsi="Arial Narrow"/>
          <w:sz w:val="22"/>
          <w:szCs w:val="22"/>
        </w:rPr>
        <w:t>Službenici i namještenici rade u punom radnom vremenu koje je raspoređeno u 5 radnih dana, od ponedjeljka do petka i iznosi 40 sati ili u nepunom radnom vremenu kraćem od punog radnog vremena što ovisi o sistematizaciji pojedinog radnog mjesta po ovom Pravilniku.</w:t>
      </w:r>
    </w:p>
    <w:p w:rsidR="004F7015" w:rsidRPr="004F7015" w:rsidRDefault="004F7015" w:rsidP="004F7015">
      <w:pPr>
        <w:pStyle w:val="Uvuenotijeloteksta"/>
        <w:ind w:firstLine="0"/>
        <w:rPr>
          <w:rFonts w:ascii="Arial Narrow" w:hAnsi="Arial Narrow"/>
          <w:sz w:val="22"/>
          <w:szCs w:val="22"/>
        </w:rPr>
      </w:pPr>
      <w:r w:rsidRPr="004F7015">
        <w:rPr>
          <w:rFonts w:ascii="Arial Narrow" w:hAnsi="Arial Narrow"/>
          <w:sz w:val="22"/>
          <w:szCs w:val="22"/>
        </w:rPr>
        <w:t>Plaća službenika i namještenika utvrđuje se i isplaćuje razmjerno utvrđenom radnom vremenu, dok se druga materijalna prava službenika i namještenika utvrđuju i isplaćuju sukladno odredbama ovog Pravilnika.</w:t>
      </w:r>
    </w:p>
    <w:p w:rsidR="004F7015" w:rsidRPr="004F7015" w:rsidRDefault="004F7015" w:rsidP="004F7015">
      <w:pPr>
        <w:pStyle w:val="Uvuenotijeloteksta"/>
        <w:ind w:firstLine="0"/>
        <w:jc w:val="left"/>
        <w:rPr>
          <w:rFonts w:ascii="Arial Narrow" w:hAnsi="Arial Narrow"/>
          <w:sz w:val="22"/>
          <w:szCs w:val="22"/>
        </w:rPr>
      </w:pPr>
    </w:p>
    <w:p w:rsidR="004F7015" w:rsidRPr="004F7015" w:rsidRDefault="004F7015" w:rsidP="004F7015">
      <w:pPr>
        <w:pStyle w:val="Uvuenotijeloteksta"/>
        <w:ind w:firstLine="0"/>
        <w:jc w:val="center"/>
        <w:rPr>
          <w:rFonts w:ascii="Arial Narrow" w:hAnsi="Arial Narrow"/>
          <w:b/>
          <w:sz w:val="22"/>
          <w:szCs w:val="22"/>
        </w:rPr>
      </w:pPr>
      <w:r w:rsidRPr="004F7015">
        <w:rPr>
          <w:rFonts w:ascii="Arial Narrow" w:hAnsi="Arial Narrow"/>
          <w:b/>
          <w:sz w:val="22"/>
          <w:szCs w:val="22"/>
        </w:rPr>
        <w:t xml:space="preserve">Članak 39. </w:t>
      </w:r>
    </w:p>
    <w:p w:rsidR="004F7015" w:rsidRPr="004F7015" w:rsidRDefault="004F7015" w:rsidP="002D4537">
      <w:pPr>
        <w:pStyle w:val="Uvuenotijeloteksta"/>
        <w:ind w:firstLine="0"/>
        <w:rPr>
          <w:rFonts w:ascii="Arial Narrow" w:hAnsi="Arial Narrow"/>
          <w:color w:val="000000"/>
          <w:sz w:val="22"/>
          <w:szCs w:val="22"/>
        </w:rPr>
      </w:pPr>
      <w:r w:rsidRPr="004F7015">
        <w:rPr>
          <w:rFonts w:ascii="Arial Narrow" w:hAnsi="Arial Narrow"/>
          <w:color w:val="000000"/>
          <w:sz w:val="22"/>
          <w:szCs w:val="22"/>
        </w:rPr>
        <w:t>Ovaj Pravilnik objaviti će se u „Službenom glasniku Općine Dubravica“, a stupa na snagu 01. prosinca 2022. godine.</w:t>
      </w:r>
    </w:p>
    <w:p w:rsidR="004F7015" w:rsidRDefault="004F7015" w:rsidP="002D4537">
      <w:pPr>
        <w:rPr>
          <w:rFonts w:ascii="Arial Narrow" w:hAnsi="Arial Narrow"/>
          <w:color w:val="000000"/>
        </w:rPr>
      </w:pPr>
      <w:r w:rsidRPr="004F7015">
        <w:rPr>
          <w:rFonts w:ascii="Arial Narrow" w:hAnsi="Arial Narrow"/>
          <w:color w:val="000000"/>
        </w:rPr>
        <w:t>Pravilnik je trajno dostupan uvidu službenika kod pročelnika Jedinstvenog upravnog odjela te na oglasnoj ploči u zgradi Općine Dubravica.</w:t>
      </w:r>
    </w:p>
    <w:p w:rsidR="002D4537" w:rsidRPr="004F7015" w:rsidRDefault="002D4537" w:rsidP="002D4537">
      <w:pPr>
        <w:rPr>
          <w:rFonts w:ascii="Arial Narrow" w:hAnsi="Arial Narrow"/>
          <w:color w:val="000000"/>
        </w:rPr>
      </w:pPr>
    </w:p>
    <w:p w:rsidR="004F7015" w:rsidRPr="004F7015" w:rsidRDefault="004F7015" w:rsidP="004F7015">
      <w:pPr>
        <w:jc w:val="center"/>
        <w:rPr>
          <w:rFonts w:ascii="Arial Narrow" w:hAnsi="Arial Narrow"/>
          <w:b/>
        </w:rPr>
      </w:pPr>
      <w:r w:rsidRPr="004F7015">
        <w:rPr>
          <w:rFonts w:ascii="Arial Narrow" w:hAnsi="Arial Narrow"/>
          <w:b/>
        </w:rPr>
        <w:t>Članak 40.</w:t>
      </w:r>
    </w:p>
    <w:p w:rsidR="002D4537" w:rsidRDefault="004F7015" w:rsidP="002D4537">
      <w:pPr>
        <w:rPr>
          <w:rFonts w:ascii="Arial Narrow" w:hAnsi="Arial Narrow"/>
          <w:b/>
        </w:rPr>
      </w:pPr>
      <w:r w:rsidRPr="004F7015">
        <w:rPr>
          <w:rFonts w:ascii="Arial Narrow" w:hAnsi="Arial Narrow"/>
        </w:rPr>
        <w:t>Stupanjem na snagu ovog Pravilnika prestaje vrijediti Pravilnik o radu i unutarnjem redu Jedinstvenog upravnog odjela Općine Dubravica (pročišćeni tekst) („Službeni glasnik Općine Dubravica“ broj 04/2019), Pravilnik o izmjenama i dopunama Pravilnika o radu i unutarnjem redu Jedinstvenog upravnog odjela Općine Dubravica (pročišćeni tekst) („Službeni glasnik Općine Dubravica“ broj 07/2020) i Pravilnik o II. izmjenama i dopunama Pravilnika o radu i unutarnjem redu Jedinstvenog upravnog odjela Općine Dubravica (pročišćeni tekst) („Službeni glasnik Općine Dubravica“ broj 02/2021).</w:t>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p>
    <w:p w:rsidR="004F7015" w:rsidRPr="004F7015" w:rsidRDefault="004F7015" w:rsidP="002D4537">
      <w:pPr>
        <w:jc w:val="right"/>
        <w:rPr>
          <w:rFonts w:ascii="Arial Narrow" w:hAnsi="Arial Narrow"/>
          <w:b/>
        </w:rPr>
      </w:pPr>
      <w:r w:rsidRPr="004F7015">
        <w:rPr>
          <w:rFonts w:ascii="Arial Narrow" w:hAnsi="Arial Narrow"/>
          <w:b/>
        </w:rPr>
        <w:t>OPĆINA DUBRAVICA</w:t>
      </w:r>
    </w:p>
    <w:p w:rsidR="004F7015" w:rsidRPr="004F7015" w:rsidRDefault="004F7015" w:rsidP="002D4537">
      <w:pPr>
        <w:jc w:val="right"/>
        <w:rPr>
          <w:rFonts w:ascii="Arial Narrow" w:hAnsi="Arial Narrow"/>
          <w:b/>
        </w:rPr>
      </w:pP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t>Općinski načelnik</w:t>
      </w:r>
    </w:p>
    <w:p w:rsidR="004F7015" w:rsidRPr="004F7015" w:rsidRDefault="004F7015" w:rsidP="002D4537">
      <w:pPr>
        <w:jc w:val="right"/>
        <w:rPr>
          <w:rFonts w:ascii="Arial Narrow" w:hAnsi="Arial Narrow"/>
          <w:b/>
        </w:rPr>
      </w:pP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r>
      <w:r w:rsidRPr="004F7015">
        <w:rPr>
          <w:rFonts w:ascii="Arial Narrow" w:hAnsi="Arial Narrow"/>
          <w:b/>
        </w:rPr>
        <w:tab/>
        <w:t xml:space="preserve">    </w:t>
      </w:r>
      <w:r w:rsidRPr="004F7015">
        <w:rPr>
          <w:rFonts w:ascii="Arial Narrow" w:hAnsi="Arial Narrow"/>
          <w:b/>
        </w:rPr>
        <w:tab/>
        <w:t>Marin Štritof</w:t>
      </w:r>
    </w:p>
    <w:p w:rsidR="004F7015" w:rsidRPr="004F7015" w:rsidRDefault="004F7015" w:rsidP="004F7015">
      <w:pPr>
        <w:rPr>
          <w:rFonts w:ascii="Arial Narrow" w:hAnsi="Arial Narrow"/>
        </w:rPr>
      </w:pPr>
    </w:p>
    <w:p w:rsidR="00AC5DC3" w:rsidRDefault="00AC5DC3" w:rsidP="00BF3D7C">
      <w:pPr>
        <w:rPr>
          <w:rFonts w:ascii="Arial Narrow" w:hAnsi="Arial Narrow"/>
          <w:lang w:eastAsia="hr-HR"/>
        </w:rPr>
      </w:pPr>
    </w:p>
    <w:p w:rsidR="0016410A" w:rsidRDefault="0016410A" w:rsidP="00BF3D7C">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1941888" behindDoc="0" locked="0" layoutInCell="1" allowOverlap="1" wp14:anchorId="3F208664" wp14:editId="5DD08E0E">
                <wp:simplePos x="0" y="0"/>
                <wp:positionH relativeFrom="margin">
                  <wp:posOffset>0</wp:posOffset>
                </wp:positionH>
                <wp:positionV relativeFrom="paragraph">
                  <wp:posOffset>114300</wp:posOffset>
                </wp:positionV>
                <wp:extent cx="495300" cy="362197"/>
                <wp:effectExtent l="57150" t="114300" r="133350" b="76200"/>
                <wp:wrapNone/>
                <wp:docPr id="15" name="Zaobljeni pravokutnik 23"/>
                <wp:cNvGraphicFramePr/>
                <a:graphic xmlns:a="http://schemas.openxmlformats.org/drawingml/2006/main">
                  <a:graphicData uri="http://schemas.microsoft.com/office/word/2010/wordprocessingShape">
                    <wps:wsp>
                      <wps:cNvSpPr/>
                      <wps:spPr>
                        <a:xfrm>
                          <a:off x="0" y="0"/>
                          <a:ext cx="4953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16410A">
                            <w:pPr>
                              <w:jc w:val="center"/>
                              <w:rPr>
                                <w:rFonts w:ascii="Arial Narrow" w:hAnsi="Arial Narrow"/>
                                <w:sz w:val="24"/>
                                <w:szCs w:val="24"/>
                              </w:rPr>
                            </w:pPr>
                            <w:r>
                              <w:rPr>
                                <w:rFonts w:ascii="Arial Narrow" w:hAnsi="Arial Narrow"/>
                                <w:sz w:val="24"/>
                                <w:szCs w:val="24"/>
                              </w:rPr>
                              <w:t>13</w:t>
                            </w:r>
                          </w:p>
                          <w:p w:rsidR="002C51CA" w:rsidRDefault="002C51CA" w:rsidP="00164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08664" id="_x0000_s1067" style="position:absolute;left:0;text-align:left;margin-left:0;margin-top:9pt;width:39pt;height:28.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" fillcolor="#afabab" strokecolor="#8e8e8e" strokeweight="1.52778mm">
                <v:stroke linestyle="thickThin"/>
                <v:shadow on="t" color="black" opacity="26214f" origin="-.5,.5" offset=".74836mm,-.74836mm"/>
                <v:textbox>
                  <w:txbxContent>
                    <w:p w:rsidR="002C51CA" w:rsidRPr="00104EAC" w:rsidRDefault="002C51CA" w:rsidP="0016410A">
                      <w:pPr>
                        <w:jc w:val="center"/>
                        <w:rPr>
                          <w:rFonts w:ascii="Arial Narrow" w:hAnsi="Arial Narrow"/>
                          <w:sz w:val="24"/>
                          <w:szCs w:val="24"/>
                        </w:rPr>
                      </w:pPr>
                      <w:r>
                        <w:rPr>
                          <w:rFonts w:ascii="Arial Narrow" w:hAnsi="Arial Narrow"/>
                          <w:sz w:val="24"/>
                          <w:szCs w:val="24"/>
                        </w:rPr>
                        <w:t>13</w:t>
                      </w:r>
                    </w:p>
                    <w:p w:rsidR="002C51CA" w:rsidRDefault="002C51CA" w:rsidP="0016410A">
                      <w:pPr>
                        <w:jc w:val="center"/>
                      </w:pPr>
                    </w:p>
                  </w:txbxContent>
                </v:textbox>
                <w10:wrap anchorx="margin"/>
              </v:roundrect>
            </w:pict>
          </mc:Fallback>
        </mc:AlternateContent>
      </w:r>
    </w:p>
    <w:p w:rsidR="0016410A" w:rsidRPr="0016410A" w:rsidRDefault="0016410A" w:rsidP="0016410A">
      <w:pPr>
        <w:rPr>
          <w:rFonts w:ascii="Arial Narrow" w:hAnsi="Arial Narrow"/>
          <w:lang w:eastAsia="hr-HR"/>
        </w:rPr>
      </w:pPr>
    </w:p>
    <w:p w:rsidR="0016410A" w:rsidRDefault="0016410A" w:rsidP="0016410A"/>
    <w:p w:rsidR="0016410A" w:rsidRPr="0016410A" w:rsidRDefault="0016410A" w:rsidP="0016410A">
      <w:pPr>
        <w:rPr>
          <w:rFonts w:ascii="Arial Narrow" w:hAnsi="Arial Narrow"/>
          <w:b/>
        </w:rPr>
      </w:pPr>
      <w:r w:rsidRPr="0016410A">
        <w:rPr>
          <w:rFonts w:ascii="Arial Narrow" w:hAnsi="Arial Narrow"/>
          <w:b/>
        </w:rPr>
        <w:t>KLASA: 363-01/22-01/1</w:t>
      </w:r>
    </w:p>
    <w:p w:rsidR="0016410A" w:rsidRPr="0016410A" w:rsidRDefault="0016410A" w:rsidP="0016410A">
      <w:pPr>
        <w:rPr>
          <w:rFonts w:ascii="Arial Narrow" w:hAnsi="Arial Narrow"/>
          <w:b/>
        </w:rPr>
      </w:pPr>
      <w:r w:rsidRPr="0016410A">
        <w:rPr>
          <w:rFonts w:ascii="Arial Narrow" w:hAnsi="Arial Narrow"/>
          <w:b/>
        </w:rPr>
        <w:t>URBROJ: 238-40-01-22-5</w:t>
      </w:r>
    </w:p>
    <w:p w:rsidR="0016410A" w:rsidRPr="0016410A" w:rsidRDefault="0016410A" w:rsidP="0016410A">
      <w:pPr>
        <w:rPr>
          <w:rFonts w:ascii="Arial Narrow" w:hAnsi="Arial Narrow"/>
        </w:rPr>
      </w:pPr>
      <w:r w:rsidRPr="0016410A">
        <w:rPr>
          <w:rFonts w:ascii="Arial Narrow" w:hAnsi="Arial Narrow"/>
        </w:rPr>
        <w:t>Dubravica, 02. studeni 2022. godine</w:t>
      </w:r>
    </w:p>
    <w:p w:rsidR="0016410A" w:rsidRPr="0016410A" w:rsidRDefault="0016410A" w:rsidP="0016410A">
      <w:pPr>
        <w:rPr>
          <w:rFonts w:ascii="Arial Narrow" w:hAnsi="Arial Narrow"/>
        </w:rPr>
      </w:pPr>
    </w:p>
    <w:p w:rsidR="0016410A" w:rsidRPr="0016410A" w:rsidRDefault="0016410A" w:rsidP="0016410A">
      <w:pPr>
        <w:rPr>
          <w:rFonts w:ascii="Arial Narrow" w:hAnsi="Arial Narrow"/>
        </w:rPr>
      </w:pPr>
      <w:r w:rsidRPr="0016410A">
        <w:rPr>
          <w:rFonts w:ascii="Arial Narrow" w:hAnsi="Arial Narrow"/>
        </w:rPr>
        <w:t>Na temelju članka 38. Statuta Općine Dubravica („Službeni glasnik Općine Dubravica“ br. 01/2021), a u skladu sa člankom 5. Sporazuma o dodjeli računalne opreme koju će koristiti službenici upravnih tijela nakon zaključenih okvirnih sporazuma te zaključenih ugovora po provedenom otvorenom postupku javne nabave „Računala i računalna oprema“ (KLASA: 363-01/22-01/1, URBROJ: 238-40-01-22-4 od 02.11.2022. godine; dalje u tekstu: Sporazum), općinski načelnik Općine Dubravica donosi</w:t>
      </w:r>
    </w:p>
    <w:p w:rsidR="0016410A" w:rsidRPr="0016410A" w:rsidRDefault="0016410A" w:rsidP="0016410A">
      <w:pPr>
        <w:rPr>
          <w:rFonts w:ascii="Arial Narrow" w:hAnsi="Arial Narrow"/>
        </w:rPr>
      </w:pPr>
    </w:p>
    <w:p w:rsidR="0016410A" w:rsidRPr="0016410A" w:rsidRDefault="0016410A" w:rsidP="0016410A">
      <w:pPr>
        <w:pStyle w:val="Bezproreda"/>
        <w:jc w:val="center"/>
        <w:rPr>
          <w:rFonts w:ascii="Arial Narrow" w:hAnsi="Arial Narrow"/>
          <w:b/>
        </w:rPr>
      </w:pPr>
      <w:r w:rsidRPr="0016410A">
        <w:rPr>
          <w:rFonts w:ascii="Arial Narrow" w:hAnsi="Arial Narrow"/>
          <w:b/>
        </w:rPr>
        <w:t>ODLUKU</w:t>
      </w:r>
    </w:p>
    <w:p w:rsidR="0016410A" w:rsidRPr="0016410A" w:rsidRDefault="0016410A" w:rsidP="0016410A">
      <w:pPr>
        <w:pStyle w:val="Bezproreda"/>
        <w:jc w:val="center"/>
        <w:rPr>
          <w:rFonts w:ascii="Arial Narrow" w:hAnsi="Arial Narrow"/>
          <w:b/>
        </w:rPr>
      </w:pPr>
      <w:r w:rsidRPr="0016410A">
        <w:rPr>
          <w:rFonts w:ascii="Arial Narrow" w:hAnsi="Arial Narrow"/>
          <w:b/>
        </w:rPr>
        <w:t>o imenovanju predstavnika Općine Dubravica</w:t>
      </w:r>
    </w:p>
    <w:p w:rsidR="0016410A" w:rsidRPr="0016410A" w:rsidRDefault="0016410A" w:rsidP="0016410A">
      <w:pPr>
        <w:pStyle w:val="Bezproreda"/>
        <w:jc w:val="center"/>
        <w:rPr>
          <w:rFonts w:ascii="Arial Narrow" w:hAnsi="Arial Narrow"/>
          <w:b/>
        </w:rPr>
      </w:pPr>
      <w:r w:rsidRPr="0016410A">
        <w:rPr>
          <w:rFonts w:ascii="Arial Narrow" w:hAnsi="Arial Narrow"/>
          <w:b/>
        </w:rPr>
        <w:t xml:space="preserve">za koordinaciju, pripremu i realizaciju Sporazuma </w:t>
      </w:r>
    </w:p>
    <w:p w:rsidR="0016410A" w:rsidRPr="0016410A" w:rsidRDefault="0016410A" w:rsidP="0016410A">
      <w:pPr>
        <w:pStyle w:val="Bezproreda"/>
        <w:jc w:val="center"/>
        <w:rPr>
          <w:rFonts w:ascii="Arial Narrow" w:hAnsi="Arial Narrow"/>
          <w:b/>
        </w:rPr>
      </w:pPr>
    </w:p>
    <w:p w:rsidR="0016410A" w:rsidRPr="0016410A" w:rsidRDefault="0016410A" w:rsidP="0016410A">
      <w:pPr>
        <w:pStyle w:val="Bezproreda"/>
        <w:jc w:val="center"/>
        <w:rPr>
          <w:rFonts w:ascii="Arial Narrow" w:hAnsi="Arial Narrow"/>
          <w:b/>
        </w:rPr>
      </w:pPr>
    </w:p>
    <w:p w:rsidR="0016410A" w:rsidRPr="0016410A" w:rsidRDefault="0016410A" w:rsidP="0016410A">
      <w:pPr>
        <w:pStyle w:val="Bezproreda"/>
        <w:jc w:val="center"/>
        <w:rPr>
          <w:rFonts w:ascii="Arial Narrow" w:hAnsi="Arial Narrow"/>
          <w:b/>
        </w:rPr>
      </w:pPr>
      <w:r w:rsidRPr="0016410A">
        <w:rPr>
          <w:rFonts w:ascii="Arial Narrow" w:hAnsi="Arial Narrow"/>
          <w:b/>
        </w:rPr>
        <w:t>Članak 1.</w:t>
      </w:r>
    </w:p>
    <w:p w:rsidR="0016410A" w:rsidRPr="0016410A" w:rsidRDefault="0016410A" w:rsidP="0016410A">
      <w:pPr>
        <w:pStyle w:val="Uvuenotijeloteksta"/>
        <w:rPr>
          <w:rFonts w:ascii="Arial Narrow" w:hAnsi="Arial Narrow"/>
          <w:sz w:val="22"/>
          <w:szCs w:val="22"/>
        </w:rPr>
      </w:pPr>
      <w:r w:rsidRPr="0016410A">
        <w:rPr>
          <w:rFonts w:ascii="Arial Narrow" w:hAnsi="Arial Narrow"/>
          <w:sz w:val="22"/>
          <w:szCs w:val="22"/>
        </w:rPr>
        <w:t xml:space="preserve">Ovom Odlukom imenuje se kao predstavnik Općine Dubravica za koordinaciju, pripremu i realizaciju Sporazuma za projekt „Nabava računala i računalne opreme“: </w:t>
      </w:r>
    </w:p>
    <w:p w:rsidR="0016410A" w:rsidRPr="0016410A" w:rsidRDefault="0016410A" w:rsidP="0016410A">
      <w:pPr>
        <w:pStyle w:val="Uvuenotijeloteksta"/>
        <w:rPr>
          <w:rFonts w:ascii="Arial Narrow" w:hAnsi="Arial Narrow"/>
          <w:sz w:val="22"/>
          <w:szCs w:val="22"/>
        </w:rPr>
      </w:pPr>
    </w:p>
    <w:p w:rsidR="0016410A" w:rsidRPr="0016410A" w:rsidRDefault="0016410A" w:rsidP="00F72073">
      <w:pPr>
        <w:pStyle w:val="Uvuenotijeloteksta"/>
        <w:numPr>
          <w:ilvl w:val="0"/>
          <w:numId w:val="10"/>
        </w:numPr>
        <w:rPr>
          <w:rFonts w:ascii="Arial Narrow" w:hAnsi="Arial Narrow"/>
          <w:sz w:val="22"/>
          <w:szCs w:val="22"/>
        </w:rPr>
      </w:pPr>
      <w:r w:rsidRPr="0016410A">
        <w:rPr>
          <w:rFonts w:ascii="Arial Narrow" w:hAnsi="Arial Narrow"/>
          <w:sz w:val="22"/>
          <w:szCs w:val="22"/>
        </w:rPr>
        <w:t>Martina Čukman, viši referent Jedinstvenog upravnog odjela Općine Dubravica</w:t>
      </w:r>
    </w:p>
    <w:p w:rsidR="0016410A" w:rsidRPr="0016410A" w:rsidRDefault="0016410A" w:rsidP="00F72073">
      <w:pPr>
        <w:pStyle w:val="Uvuenotijeloteksta"/>
        <w:numPr>
          <w:ilvl w:val="0"/>
          <w:numId w:val="10"/>
        </w:numPr>
        <w:rPr>
          <w:rFonts w:ascii="Arial Narrow" w:hAnsi="Arial Narrow"/>
          <w:sz w:val="22"/>
          <w:szCs w:val="22"/>
        </w:rPr>
      </w:pPr>
      <w:r w:rsidRPr="0016410A">
        <w:rPr>
          <w:rFonts w:ascii="Arial Narrow" w:hAnsi="Arial Narrow"/>
          <w:sz w:val="22"/>
          <w:szCs w:val="22"/>
        </w:rPr>
        <w:t xml:space="preserve">E-mail: </w:t>
      </w:r>
      <w:hyperlink r:id="rId179" w:history="1">
        <w:r w:rsidRPr="0016410A">
          <w:rPr>
            <w:rStyle w:val="Hiperveza"/>
            <w:rFonts w:ascii="Arial Narrow" w:hAnsi="Arial Narrow"/>
            <w:sz w:val="22"/>
            <w:szCs w:val="22"/>
          </w:rPr>
          <w:t>opcina@dubravica.hr</w:t>
        </w:r>
      </w:hyperlink>
      <w:r w:rsidRPr="0016410A">
        <w:rPr>
          <w:rFonts w:ascii="Arial Narrow" w:hAnsi="Arial Narrow"/>
          <w:sz w:val="22"/>
          <w:szCs w:val="22"/>
        </w:rPr>
        <w:t xml:space="preserve"> </w:t>
      </w:r>
      <w:hyperlink r:id="rId180" w:history="1"/>
      <w:r w:rsidRPr="0016410A">
        <w:rPr>
          <w:rFonts w:ascii="Arial Narrow" w:hAnsi="Arial Narrow"/>
          <w:sz w:val="22"/>
          <w:szCs w:val="22"/>
        </w:rPr>
        <w:t xml:space="preserve"> </w:t>
      </w:r>
    </w:p>
    <w:p w:rsidR="0016410A" w:rsidRPr="0016410A" w:rsidRDefault="0016410A" w:rsidP="00F72073">
      <w:pPr>
        <w:pStyle w:val="Uvuenotijeloteksta"/>
        <w:numPr>
          <w:ilvl w:val="0"/>
          <w:numId w:val="10"/>
        </w:numPr>
        <w:rPr>
          <w:rFonts w:ascii="Arial Narrow" w:hAnsi="Arial Narrow"/>
          <w:sz w:val="22"/>
          <w:szCs w:val="22"/>
        </w:rPr>
      </w:pPr>
      <w:r w:rsidRPr="0016410A">
        <w:rPr>
          <w:rFonts w:ascii="Arial Narrow" w:hAnsi="Arial Narrow"/>
          <w:sz w:val="22"/>
          <w:szCs w:val="22"/>
        </w:rPr>
        <w:t>Tel: 01/3399-360</w:t>
      </w:r>
    </w:p>
    <w:p w:rsidR="0016410A" w:rsidRPr="0016410A" w:rsidRDefault="0016410A" w:rsidP="0016410A">
      <w:pPr>
        <w:pStyle w:val="Uvuenotijeloteksta"/>
        <w:ind w:left="1068" w:firstLine="0"/>
        <w:rPr>
          <w:rFonts w:ascii="Arial Narrow" w:hAnsi="Arial Narrow"/>
          <w:sz w:val="22"/>
          <w:szCs w:val="22"/>
        </w:rPr>
      </w:pPr>
    </w:p>
    <w:p w:rsidR="0016410A" w:rsidRPr="0016410A" w:rsidRDefault="0016410A" w:rsidP="0016410A">
      <w:pPr>
        <w:pStyle w:val="Uvuenotijeloteksta"/>
        <w:ind w:firstLine="0"/>
        <w:jc w:val="center"/>
        <w:rPr>
          <w:rFonts w:ascii="Arial Narrow" w:hAnsi="Arial Narrow"/>
          <w:b/>
          <w:sz w:val="22"/>
          <w:szCs w:val="22"/>
        </w:rPr>
      </w:pPr>
      <w:r w:rsidRPr="0016410A">
        <w:rPr>
          <w:rFonts w:ascii="Arial Narrow" w:hAnsi="Arial Narrow"/>
          <w:b/>
          <w:sz w:val="22"/>
          <w:szCs w:val="22"/>
        </w:rPr>
        <w:t>Članak 2.</w:t>
      </w:r>
    </w:p>
    <w:p w:rsidR="0016410A" w:rsidRPr="0016410A" w:rsidRDefault="0016410A" w:rsidP="0016410A">
      <w:pPr>
        <w:pStyle w:val="Uvuenotijeloteksta"/>
        <w:ind w:firstLine="0"/>
        <w:rPr>
          <w:rFonts w:ascii="Arial Narrow" w:hAnsi="Arial Narrow"/>
          <w:sz w:val="22"/>
          <w:szCs w:val="22"/>
        </w:rPr>
      </w:pPr>
      <w:r w:rsidRPr="0016410A">
        <w:rPr>
          <w:rFonts w:ascii="Arial Narrow" w:hAnsi="Arial Narrow"/>
          <w:sz w:val="22"/>
          <w:szCs w:val="22"/>
        </w:rPr>
        <w:tab/>
        <w:t xml:space="preserve">Predstavnik iz članka 1. ove Odluke zadužen je za komunikaciju i suradnju sa Ministarstvom prostornoga uređenja, graditeljstva i državne imovinu, a u cilju provedbe Sporazuma. </w:t>
      </w:r>
    </w:p>
    <w:p w:rsidR="0016410A" w:rsidRPr="0016410A" w:rsidRDefault="0016410A" w:rsidP="0016410A">
      <w:pPr>
        <w:pStyle w:val="Uvuenotijeloteksta"/>
        <w:ind w:firstLine="0"/>
        <w:rPr>
          <w:rFonts w:ascii="Arial Narrow" w:hAnsi="Arial Narrow"/>
          <w:sz w:val="22"/>
          <w:szCs w:val="22"/>
        </w:rPr>
      </w:pPr>
      <w:r w:rsidRPr="0016410A">
        <w:rPr>
          <w:rFonts w:ascii="Arial Narrow" w:hAnsi="Arial Narrow"/>
          <w:sz w:val="22"/>
          <w:szCs w:val="22"/>
        </w:rPr>
        <w:tab/>
      </w:r>
    </w:p>
    <w:p w:rsidR="0016410A" w:rsidRPr="0016410A" w:rsidRDefault="0016410A" w:rsidP="0016410A">
      <w:pPr>
        <w:pStyle w:val="Bezproreda"/>
        <w:jc w:val="both"/>
        <w:rPr>
          <w:rFonts w:ascii="Arial Narrow" w:hAnsi="Arial Narrow"/>
        </w:rPr>
      </w:pPr>
      <w:r>
        <w:rPr>
          <w:rFonts w:ascii="Arial Narrow" w:hAnsi="Arial Narrow"/>
        </w:rPr>
        <w:tab/>
      </w:r>
      <w:r>
        <w:rPr>
          <w:rFonts w:ascii="Arial Narrow" w:hAnsi="Arial Narrow"/>
        </w:rPr>
        <w:tab/>
      </w:r>
    </w:p>
    <w:p w:rsidR="0016410A" w:rsidRPr="0016410A" w:rsidRDefault="0016410A" w:rsidP="0016410A">
      <w:pPr>
        <w:pStyle w:val="Uvuenotijeloteksta"/>
        <w:ind w:firstLine="0"/>
        <w:jc w:val="center"/>
        <w:rPr>
          <w:rFonts w:ascii="Arial Narrow" w:hAnsi="Arial Narrow"/>
          <w:b/>
          <w:sz w:val="22"/>
          <w:szCs w:val="22"/>
        </w:rPr>
      </w:pPr>
      <w:r w:rsidRPr="0016410A">
        <w:rPr>
          <w:rFonts w:ascii="Arial Narrow" w:hAnsi="Arial Narrow"/>
          <w:b/>
          <w:sz w:val="22"/>
          <w:szCs w:val="22"/>
        </w:rPr>
        <w:t>Članak 3.</w:t>
      </w:r>
    </w:p>
    <w:p w:rsidR="0016410A" w:rsidRPr="0016410A" w:rsidRDefault="0016410A" w:rsidP="0016410A">
      <w:pPr>
        <w:pStyle w:val="Uvuenotijeloteksta"/>
        <w:rPr>
          <w:rFonts w:ascii="Arial Narrow" w:hAnsi="Arial Narrow"/>
          <w:sz w:val="22"/>
          <w:szCs w:val="22"/>
        </w:rPr>
      </w:pPr>
      <w:r w:rsidRPr="0016410A">
        <w:rPr>
          <w:rFonts w:ascii="Arial Narrow" w:hAnsi="Arial Narrow"/>
          <w:sz w:val="22"/>
          <w:szCs w:val="22"/>
        </w:rPr>
        <w:t xml:space="preserve">Ova Odluka stupa na snagu danom donošenja, a objaviti će se u Službenom glasniku Općine Dubravica. </w:t>
      </w:r>
    </w:p>
    <w:p w:rsidR="0016410A" w:rsidRPr="0016410A" w:rsidRDefault="0016410A" w:rsidP="0016410A">
      <w:pPr>
        <w:rPr>
          <w:rFonts w:ascii="Arial Narrow" w:hAnsi="Arial Narrow"/>
        </w:rPr>
      </w:pPr>
    </w:p>
    <w:p w:rsidR="0016410A" w:rsidRPr="0016410A" w:rsidRDefault="0016410A" w:rsidP="0016410A">
      <w:pPr>
        <w:rPr>
          <w:rFonts w:ascii="Arial Narrow" w:hAnsi="Arial Narrow"/>
        </w:rPr>
      </w:pPr>
    </w:p>
    <w:p w:rsidR="0016410A" w:rsidRPr="0016410A" w:rsidRDefault="0016410A" w:rsidP="0016410A">
      <w:pPr>
        <w:jc w:val="right"/>
        <w:rPr>
          <w:rFonts w:ascii="Arial Narrow" w:hAnsi="Arial Narrow"/>
        </w:rPr>
      </w:pP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t>NAČELNIK OPĆINE DUBRAVICA</w:t>
      </w:r>
    </w:p>
    <w:p w:rsidR="0016410A" w:rsidRPr="0016410A" w:rsidRDefault="0016410A" w:rsidP="0016410A">
      <w:pPr>
        <w:jc w:val="right"/>
        <w:rPr>
          <w:rFonts w:ascii="Arial Narrow" w:hAnsi="Arial Narrow"/>
        </w:rPr>
      </w:pP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t>Marin Štritof</w:t>
      </w:r>
    </w:p>
    <w:p w:rsidR="0016410A" w:rsidRPr="0016410A" w:rsidRDefault="0016410A" w:rsidP="0016410A">
      <w:pPr>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43936" behindDoc="0" locked="0" layoutInCell="1" allowOverlap="1" wp14:anchorId="63D2AC80" wp14:editId="2430A28A">
                <wp:simplePos x="0" y="0"/>
                <wp:positionH relativeFrom="margin">
                  <wp:posOffset>0</wp:posOffset>
                </wp:positionH>
                <wp:positionV relativeFrom="paragraph">
                  <wp:posOffset>114300</wp:posOffset>
                </wp:positionV>
                <wp:extent cx="495300" cy="362197"/>
                <wp:effectExtent l="57150" t="114300" r="133350" b="76200"/>
                <wp:wrapNone/>
                <wp:docPr id="18" name="Zaobljeni pravokutnik 23"/>
                <wp:cNvGraphicFramePr/>
                <a:graphic xmlns:a="http://schemas.openxmlformats.org/drawingml/2006/main">
                  <a:graphicData uri="http://schemas.microsoft.com/office/word/2010/wordprocessingShape">
                    <wps:wsp>
                      <wps:cNvSpPr/>
                      <wps:spPr>
                        <a:xfrm>
                          <a:off x="0" y="0"/>
                          <a:ext cx="4953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16410A">
                            <w:pPr>
                              <w:jc w:val="center"/>
                              <w:rPr>
                                <w:rFonts w:ascii="Arial Narrow" w:hAnsi="Arial Narrow"/>
                                <w:sz w:val="24"/>
                                <w:szCs w:val="24"/>
                              </w:rPr>
                            </w:pPr>
                            <w:r>
                              <w:rPr>
                                <w:rFonts w:ascii="Arial Narrow" w:hAnsi="Arial Narrow"/>
                                <w:sz w:val="24"/>
                                <w:szCs w:val="24"/>
                              </w:rPr>
                              <w:t>14</w:t>
                            </w:r>
                          </w:p>
                          <w:p w:rsidR="002C51CA" w:rsidRDefault="002C51CA" w:rsidP="00164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2AC80" id="_x0000_s1068" style="position:absolute;left:0;text-align:left;margin-left:0;margin-top:9pt;width:39pt;height:28.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" fillcolor="#afabab" strokecolor="#8e8e8e" strokeweight="1.52778mm">
                <v:stroke linestyle="thickThin"/>
                <v:shadow on="t" color="black" opacity="26214f" origin="-.5,.5" offset=".74836mm,-.74836mm"/>
                <v:textbox>
                  <w:txbxContent>
                    <w:p w:rsidR="002C51CA" w:rsidRPr="00104EAC" w:rsidRDefault="002C51CA" w:rsidP="0016410A">
                      <w:pPr>
                        <w:jc w:val="center"/>
                        <w:rPr>
                          <w:rFonts w:ascii="Arial Narrow" w:hAnsi="Arial Narrow"/>
                          <w:sz w:val="24"/>
                          <w:szCs w:val="24"/>
                        </w:rPr>
                      </w:pPr>
                      <w:r>
                        <w:rPr>
                          <w:rFonts w:ascii="Arial Narrow" w:hAnsi="Arial Narrow"/>
                          <w:sz w:val="24"/>
                          <w:szCs w:val="24"/>
                        </w:rPr>
                        <w:t>14</w:t>
                      </w:r>
                    </w:p>
                    <w:p w:rsidR="002C51CA" w:rsidRDefault="002C51CA" w:rsidP="0016410A">
                      <w:pPr>
                        <w:jc w:val="center"/>
                      </w:pPr>
                    </w:p>
                  </w:txbxContent>
                </v:textbox>
                <w10:wrap anchorx="margin"/>
              </v:roundrect>
            </w:pict>
          </mc:Fallback>
        </mc:AlternateContent>
      </w:r>
    </w:p>
    <w:p w:rsidR="0016410A" w:rsidRPr="0016410A" w:rsidRDefault="0016410A" w:rsidP="0016410A">
      <w:pPr>
        <w:rPr>
          <w:rFonts w:ascii="Arial Narrow" w:hAnsi="Arial Narrow"/>
        </w:rPr>
      </w:pP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p>
    <w:p w:rsidR="0016410A" w:rsidRPr="00E34EF8" w:rsidRDefault="0016410A" w:rsidP="0016410A">
      <w:pPr>
        <w:rPr>
          <w:sz w:val="24"/>
          <w:szCs w:val="24"/>
          <w:lang w:eastAsia="hr-HR"/>
        </w:rPr>
      </w:pPr>
    </w:p>
    <w:p w:rsidR="0016410A" w:rsidRPr="0016410A" w:rsidRDefault="0016410A" w:rsidP="0016410A">
      <w:pPr>
        <w:rPr>
          <w:rFonts w:ascii="Arial Narrow" w:hAnsi="Arial Narrow"/>
          <w:b/>
          <w:lang w:eastAsia="hr-HR"/>
        </w:rPr>
      </w:pPr>
      <w:r w:rsidRPr="0016410A">
        <w:rPr>
          <w:rFonts w:ascii="Arial Narrow" w:hAnsi="Arial Narrow"/>
          <w:b/>
          <w:lang w:eastAsia="hr-HR"/>
        </w:rPr>
        <w:t>KLASA: 400-05/22-01/29</w:t>
      </w:r>
    </w:p>
    <w:p w:rsidR="0016410A" w:rsidRPr="0016410A" w:rsidRDefault="0016410A" w:rsidP="0016410A">
      <w:pPr>
        <w:rPr>
          <w:rFonts w:ascii="Arial Narrow" w:hAnsi="Arial Narrow"/>
          <w:b/>
          <w:lang w:eastAsia="hr-HR"/>
        </w:rPr>
      </w:pPr>
      <w:r w:rsidRPr="0016410A">
        <w:rPr>
          <w:rFonts w:ascii="Arial Narrow" w:hAnsi="Arial Narrow"/>
          <w:b/>
          <w:lang w:eastAsia="hr-HR"/>
        </w:rPr>
        <w:t>URBROJ: 238-40-01-22-1</w:t>
      </w:r>
    </w:p>
    <w:p w:rsidR="0016410A" w:rsidRPr="0016410A" w:rsidRDefault="0016410A" w:rsidP="0016410A">
      <w:pPr>
        <w:rPr>
          <w:rFonts w:ascii="Arial Narrow" w:hAnsi="Arial Narrow"/>
          <w:lang w:eastAsia="hr-HR"/>
        </w:rPr>
      </w:pPr>
      <w:r w:rsidRPr="0016410A">
        <w:rPr>
          <w:rFonts w:ascii="Arial Narrow" w:hAnsi="Arial Narrow"/>
          <w:lang w:eastAsia="hr-HR"/>
        </w:rPr>
        <w:t>Dubravica, 07. studeni 2022. godine</w:t>
      </w:r>
    </w:p>
    <w:p w:rsidR="0016410A" w:rsidRPr="0016410A" w:rsidRDefault="0016410A" w:rsidP="0016410A">
      <w:pPr>
        <w:rPr>
          <w:rFonts w:ascii="Arial Narrow" w:hAnsi="Arial Narrow"/>
          <w:lang w:eastAsia="hr-HR"/>
        </w:rPr>
      </w:pPr>
    </w:p>
    <w:p w:rsidR="0016410A" w:rsidRPr="0016410A" w:rsidRDefault="0016410A" w:rsidP="0016410A">
      <w:pPr>
        <w:rPr>
          <w:rFonts w:ascii="Arial Narrow" w:hAnsi="Arial Narrow"/>
          <w:lang w:eastAsia="hr-HR"/>
        </w:rPr>
      </w:pPr>
      <w:r w:rsidRPr="0016410A">
        <w:rPr>
          <w:rFonts w:ascii="Arial Narrow" w:hAnsi="Arial Narrow"/>
          <w:lang w:eastAsia="hr-HR"/>
        </w:rPr>
        <w:t>Na temelju članka 38. Statuta Općine Dubravica (Službeni glasnik Općine Dubravica br. 01/2021) i članka 9. Pravilnika o provedbi postupka jednostavne nabave (Službeni glasnik Općine Dubravica br. 1/2017) načelnik Općine Dubravica donosi</w:t>
      </w:r>
    </w:p>
    <w:p w:rsidR="0016410A" w:rsidRPr="0016410A" w:rsidRDefault="0016410A" w:rsidP="0016410A">
      <w:pPr>
        <w:jc w:val="center"/>
        <w:rPr>
          <w:rFonts w:ascii="Arial Narrow" w:hAnsi="Arial Narrow"/>
          <w:b/>
          <w:lang w:eastAsia="hr-HR"/>
        </w:rPr>
      </w:pPr>
    </w:p>
    <w:p w:rsidR="0016410A" w:rsidRPr="0016410A" w:rsidRDefault="0016410A" w:rsidP="0016410A">
      <w:pPr>
        <w:jc w:val="center"/>
        <w:rPr>
          <w:rFonts w:ascii="Arial Narrow" w:hAnsi="Arial Narrow"/>
          <w:b/>
          <w:lang w:eastAsia="hr-HR"/>
        </w:rPr>
      </w:pPr>
      <w:r w:rsidRPr="0016410A">
        <w:rPr>
          <w:rFonts w:ascii="Arial Narrow" w:hAnsi="Arial Narrow"/>
          <w:b/>
          <w:lang w:eastAsia="hr-HR"/>
        </w:rPr>
        <w:t>ODLUKU O POČETKU POSTUPKA JEDNOSTAVNE NABAVE</w:t>
      </w:r>
    </w:p>
    <w:p w:rsidR="0016410A" w:rsidRPr="0016410A" w:rsidRDefault="0016410A" w:rsidP="0016410A">
      <w:pPr>
        <w:rPr>
          <w:rFonts w:ascii="Arial Narrow" w:hAnsi="Arial Narrow"/>
          <w:lang w:eastAsia="hr-HR"/>
        </w:rPr>
      </w:pPr>
    </w:p>
    <w:p w:rsidR="0016410A" w:rsidRPr="0016410A" w:rsidRDefault="0016410A" w:rsidP="0016410A">
      <w:pPr>
        <w:rPr>
          <w:rFonts w:ascii="Arial Narrow" w:hAnsi="Arial Narrow"/>
          <w:lang w:eastAsia="hr-HR"/>
        </w:rPr>
      </w:pPr>
      <w:r w:rsidRPr="0016410A">
        <w:rPr>
          <w:rFonts w:ascii="Arial Narrow" w:hAnsi="Arial Narrow"/>
          <w:lang w:eastAsia="hr-HR"/>
        </w:rPr>
        <w:t xml:space="preserve">Naziv predmeta nabave: </w:t>
      </w:r>
      <w:r w:rsidRPr="0016410A">
        <w:rPr>
          <w:rFonts w:ascii="Arial Narrow" w:hAnsi="Arial Narrow"/>
          <w:b/>
          <w:lang w:eastAsia="hr-HR"/>
        </w:rPr>
        <w:t>radionica Poduzetničke priče u okviru projekta Aktivni u zajednici</w:t>
      </w:r>
    </w:p>
    <w:p w:rsidR="0016410A" w:rsidRPr="0016410A" w:rsidRDefault="0016410A" w:rsidP="0016410A">
      <w:pPr>
        <w:rPr>
          <w:rFonts w:ascii="Arial Narrow" w:hAnsi="Arial Narrow"/>
          <w:lang w:eastAsia="hr-HR"/>
        </w:rPr>
      </w:pPr>
    </w:p>
    <w:p w:rsidR="0016410A" w:rsidRPr="0016410A" w:rsidRDefault="0016410A" w:rsidP="0016410A">
      <w:pPr>
        <w:rPr>
          <w:rFonts w:ascii="Arial Narrow" w:hAnsi="Arial Narrow"/>
          <w:lang w:eastAsia="hr-HR"/>
        </w:rPr>
      </w:pPr>
      <w:r w:rsidRPr="0016410A">
        <w:rPr>
          <w:rFonts w:ascii="Arial Narrow" w:hAnsi="Arial Narrow"/>
          <w:lang w:eastAsia="hr-HR"/>
        </w:rPr>
        <w:t>Redni/evidencijski broj nabave: 25/2022</w:t>
      </w:r>
    </w:p>
    <w:p w:rsidR="0016410A" w:rsidRPr="0016410A" w:rsidRDefault="0016410A" w:rsidP="0016410A">
      <w:pPr>
        <w:rPr>
          <w:rFonts w:ascii="Arial Narrow" w:hAnsi="Arial Narrow"/>
          <w:lang w:eastAsia="hr-HR"/>
        </w:rPr>
      </w:pPr>
    </w:p>
    <w:p w:rsidR="0016410A" w:rsidRPr="0016410A" w:rsidRDefault="0016410A" w:rsidP="0016410A">
      <w:pPr>
        <w:rPr>
          <w:rFonts w:ascii="Arial Narrow" w:hAnsi="Arial Narrow"/>
          <w:lang w:eastAsia="hr-HR"/>
        </w:rPr>
      </w:pPr>
      <w:r w:rsidRPr="0016410A">
        <w:rPr>
          <w:rFonts w:ascii="Arial Narrow" w:hAnsi="Arial Narrow"/>
          <w:lang w:eastAsia="hr-HR"/>
        </w:rPr>
        <w:t>Procijenjena vrijednost nabave: 27.200,00 kn bez PDV-a</w:t>
      </w:r>
    </w:p>
    <w:p w:rsidR="0016410A" w:rsidRPr="0016410A" w:rsidRDefault="0016410A" w:rsidP="0016410A">
      <w:pPr>
        <w:rPr>
          <w:rFonts w:ascii="Arial Narrow" w:hAnsi="Arial Narrow"/>
          <w:lang w:eastAsia="hr-HR"/>
        </w:rPr>
      </w:pPr>
    </w:p>
    <w:p w:rsidR="0016410A" w:rsidRPr="0016410A" w:rsidRDefault="0016410A" w:rsidP="0016410A">
      <w:pPr>
        <w:rPr>
          <w:rFonts w:ascii="Arial Narrow" w:hAnsi="Arial Narrow"/>
          <w:lang w:eastAsia="hr-HR"/>
        </w:rPr>
      </w:pPr>
      <w:r w:rsidRPr="0016410A">
        <w:rPr>
          <w:rFonts w:ascii="Arial Narrow" w:hAnsi="Arial Narrow"/>
          <w:lang w:eastAsia="hr-HR"/>
        </w:rPr>
        <w:t>Nazivi i adrese gospodarskih subjekata kojima će se uputiti Poziv na dostavu ponuda:</w:t>
      </w:r>
    </w:p>
    <w:p w:rsidR="0016410A" w:rsidRPr="0016410A" w:rsidRDefault="0016410A" w:rsidP="0016410A">
      <w:pPr>
        <w:rPr>
          <w:rFonts w:ascii="Arial Narrow" w:hAnsi="Arial Narrow"/>
          <w:lang w:eastAsia="hr-HR"/>
        </w:rPr>
      </w:pPr>
    </w:p>
    <w:p w:rsidR="0016410A" w:rsidRPr="0016410A" w:rsidRDefault="0016410A" w:rsidP="00F72073">
      <w:pPr>
        <w:pStyle w:val="Odlomakpopisa"/>
        <w:widowControl/>
        <w:numPr>
          <w:ilvl w:val="0"/>
          <w:numId w:val="11"/>
        </w:numPr>
        <w:autoSpaceDE/>
        <w:autoSpaceDN/>
        <w:spacing w:after="200" w:line="276" w:lineRule="auto"/>
        <w:contextualSpacing/>
        <w:rPr>
          <w:rFonts w:ascii="Arial Narrow" w:hAnsi="Arial Narrow"/>
          <w:lang w:eastAsia="hr-HR"/>
        </w:rPr>
      </w:pPr>
      <w:r w:rsidRPr="0016410A">
        <w:rPr>
          <w:rFonts w:ascii="Arial Narrow" w:hAnsi="Arial Narrow"/>
          <w:lang w:eastAsia="hr-HR"/>
        </w:rPr>
        <w:t>Sintagma consulting d.o.o., Ferde Livadića 15, Sveta Nedelja, OIB: 21707688557,       e-mail: sintagma@sb.t-com.hr</w:t>
      </w:r>
    </w:p>
    <w:p w:rsidR="0016410A" w:rsidRPr="0016410A" w:rsidRDefault="0016410A" w:rsidP="00F72073">
      <w:pPr>
        <w:pStyle w:val="Odlomakpopisa"/>
        <w:widowControl/>
        <w:numPr>
          <w:ilvl w:val="0"/>
          <w:numId w:val="11"/>
        </w:numPr>
        <w:autoSpaceDE/>
        <w:autoSpaceDN/>
        <w:spacing w:after="200" w:line="276" w:lineRule="auto"/>
        <w:contextualSpacing/>
        <w:jc w:val="left"/>
        <w:rPr>
          <w:rFonts w:ascii="Arial Narrow" w:hAnsi="Arial Narrow"/>
          <w:lang w:eastAsia="hr-HR"/>
        </w:rPr>
      </w:pPr>
      <w:r w:rsidRPr="0016410A">
        <w:rPr>
          <w:rFonts w:ascii="Arial Narrow" w:hAnsi="Arial Narrow"/>
          <w:lang w:eastAsia="hr-HR"/>
        </w:rPr>
        <w:t xml:space="preserve">Fine`sa Consultings d.o.o., Ulica Ivana Kukuljevića 23, Varaždin, </w:t>
      </w:r>
    </w:p>
    <w:p w:rsidR="0016410A" w:rsidRPr="0016410A" w:rsidRDefault="0016410A" w:rsidP="0016410A">
      <w:pPr>
        <w:pStyle w:val="Odlomakpopisa"/>
        <w:ind w:left="1080"/>
        <w:rPr>
          <w:rFonts w:ascii="Arial Narrow" w:hAnsi="Arial Narrow"/>
          <w:lang w:eastAsia="hr-HR"/>
        </w:rPr>
      </w:pPr>
      <w:r w:rsidRPr="0016410A">
        <w:rPr>
          <w:rFonts w:ascii="Arial Narrow" w:hAnsi="Arial Narrow"/>
          <w:lang w:eastAsia="hr-HR"/>
        </w:rPr>
        <w:t xml:space="preserve">OIB: 63316774214, e-mail: </w:t>
      </w:r>
      <w:hyperlink r:id="rId181" w:history="1">
        <w:r w:rsidRPr="0016410A">
          <w:rPr>
            <w:rStyle w:val="Hiperveza"/>
            <w:rFonts w:ascii="Arial Narrow" w:eastAsiaTheme="majorEastAsia" w:hAnsi="Arial Narrow"/>
            <w:lang w:eastAsia="hr-HR"/>
          </w:rPr>
          <w:t>info@finesa-consultings.hr</w:t>
        </w:r>
      </w:hyperlink>
    </w:p>
    <w:p w:rsidR="0016410A" w:rsidRPr="0016410A" w:rsidRDefault="0016410A" w:rsidP="00F72073">
      <w:pPr>
        <w:pStyle w:val="Odlomakpopisa"/>
        <w:widowControl/>
        <w:numPr>
          <w:ilvl w:val="0"/>
          <w:numId w:val="11"/>
        </w:numPr>
        <w:autoSpaceDE/>
        <w:autoSpaceDN/>
        <w:spacing w:after="200" w:line="276" w:lineRule="auto"/>
        <w:contextualSpacing/>
        <w:rPr>
          <w:rFonts w:ascii="Arial Narrow" w:hAnsi="Arial Narrow"/>
          <w:lang w:eastAsia="hr-HR"/>
        </w:rPr>
      </w:pPr>
      <w:r w:rsidRPr="0016410A">
        <w:rPr>
          <w:rFonts w:ascii="Arial Narrow" w:hAnsi="Arial Narrow"/>
        </w:rPr>
        <w:t>UČILIŠTE MAGISTRA, Ulica Cvjetka Rubetića 19</w:t>
      </w:r>
      <w:r w:rsidRPr="0016410A">
        <w:rPr>
          <w:rFonts w:ascii="Arial Narrow" w:hAnsi="Arial Narrow"/>
          <w:lang w:eastAsia="hr-HR"/>
        </w:rPr>
        <w:t xml:space="preserve">, </w:t>
      </w:r>
      <w:r w:rsidRPr="0016410A">
        <w:rPr>
          <w:rFonts w:ascii="Arial Narrow" w:hAnsi="Arial Narrow"/>
        </w:rPr>
        <w:t>10000 Zagreb</w:t>
      </w:r>
      <w:r w:rsidRPr="0016410A">
        <w:rPr>
          <w:rFonts w:ascii="Arial Narrow" w:hAnsi="Arial Narrow"/>
          <w:lang w:eastAsia="hr-HR"/>
        </w:rPr>
        <w:t xml:space="preserve">, </w:t>
      </w:r>
      <w:r w:rsidRPr="0016410A">
        <w:rPr>
          <w:rFonts w:ascii="Arial Narrow" w:hAnsi="Arial Narrow"/>
        </w:rPr>
        <w:t>OIB: 29958495023</w:t>
      </w:r>
      <w:r w:rsidRPr="0016410A">
        <w:rPr>
          <w:rFonts w:ascii="Arial Narrow" w:hAnsi="Arial Narrow"/>
          <w:lang w:eastAsia="hr-HR"/>
        </w:rPr>
        <w:t>, e</w:t>
      </w:r>
      <w:r w:rsidRPr="0016410A">
        <w:rPr>
          <w:rFonts w:ascii="Arial Narrow" w:hAnsi="Arial Narrow"/>
        </w:rPr>
        <w:t xml:space="preserve">mail: </w:t>
      </w:r>
      <w:hyperlink r:id="rId182" w:history="1">
        <w:r w:rsidRPr="0016410A">
          <w:rPr>
            <w:rStyle w:val="Hiperveza"/>
            <w:rFonts w:ascii="Arial Narrow" w:eastAsiaTheme="majorEastAsia" w:hAnsi="Arial Narrow"/>
          </w:rPr>
          <w:t>info@magistra.hr</w:t>
        </w:r>
      </w:hyperlink>
    </w:p>
    <w:p w:rsidR="0016410A" w:rsidRPr="0016410A" w:rsidRDefault="0016410A" w:rsidP="0016410A">
      <w:pPr>
        <w:rPr>
          <w:rFonts w:ascii="Arial Narrow" w:hAnsi="Arial Narrow"/>
          <w:lang w:eastAsia="hr-HR"/>
        </w:rPr>
      </w:pPr>
      <w:r w:rsidRPr="0016410A">
        <w:rPr>
          <w:rFonts w:ascii="Arial Narrow" w:hAnsi="Arial Narrow"/>
          <w:lang w:eastAsia="hr-HR"/>
        </w:rPr>
        <w:t>Obrazloženje u slučaju slanja poziva na dostavu ponuda jednom gospodarskom subjektu, sukladno čl.10. Pravilnika o provedbi postupaka jednostavne nabave: N/P</w:t>
      </w:r>
    </w:p>
    <w:p w:rsidR="0016410A" w:rsidRPr="0016410A" w:rsidRDefault="0016410A" w:rsidP="0016410A">
      <w:pPr>
        <w:rPr>
          <w:rFonts w:ascii="Arial Narrow" w:hAnsi="Arial Narrow"/>
          <w:lang w:eastAsia="hr-HR"/>
        </w:rPr>
      </w:pPr>
      <w:r w:rsidRPr="0016410A">
        <w:rPr>
          <w:rFonts w:ascii="Arial Narrow" w:hAnsi="Arial Narrow"/>
          <w:lang w:eastAsia="hr-HR"/>
        </w:rPr>
        <w:t xml:space="preserve">Obveza objave poziva na dostavu ponuda    DA     </w:t>
      </w:r>
      <w:r w:rsidRPr="0016410A">
        <w:rPr>
          <w:rFonts w:ascii="Arial Narrow" w:hAnsi="Arial Narrow"/>
          <w:b/>
          <w:u w:val="single"/>
          <w:lang w:eastAsia="hr-HR"/>
        </w:rPr>
        <w:t>NE</w:t>
      </w:r>
    </w:p>
    <w:p w:rsidR="0016410A" w:rsidRPr="0016410A" w:rsidRDefault="0016410A" w:rsidP="0016410A">
      <w:pPr>
        <w:rPr>
          <w:rFonts w:ascii="Arial Narrow" w:hAnsi="Arial Narrow"/>
          <w:lang w:eastAsia="hr-HR"/>
        </w:rPr>
      </w:pPr>
      <w:r w:rsidRPr="0016410A">
        <w:rPr>
          <w:rFonts w:ascii="Arial Narrow" w:hAnsi="Arial Narrow"/>
          <w:lang w:eastAsia="hr-HR"/>
        </w:rPr>
        <w:t>Ako da, medij objave (web stranica naručitelja, EOJN):  N/P</w:t>
      </w:r>
    </w:p>
    <w:p w:rsidR="0016410A" w:rsidRPr="0016410A" w:rsidRDefault="0016410A" w:rsidP="0016410A">
      <w:pPr>
        <w:rPr>
          <w:rFonts w:ascii="Arial Narrow" w:hAnsi="Arial Narrow"/>
          <w:lang w:eastAsia="hr-HR"/>
        </w:rPr>
      </w:pPr>
    </w:p>
    <w:p w:rsidR="0016410A" w:rsidRPr="0016410A" w:rsidRDefault="0016410A" w:rsidP="0016410A">
      <w:pPr>
        <w:rPr>
          <w:rFonts w:ascii="Arial Narrow" w:hAnsi="Arial Narrow"/>
          <w:lang w:eastAsia="hr-HR"/>
        </w:rPr>
      </w:pPr>
      <w:r w:rsidRPr="0016410A">
        <w:rPr>
          <w:rFonts w:ascii="Arial Narrow" w:hAnsi="Arial Narrow"/>
          <w:lang w:eastAsia="hr-HR"/>
        </w:rPr>
        <w:t>Članovima Povjerenstva za provedbu postupka jednostavne nabave imenuju se:</w:t>
      </w:r>
    </w:p>
    <w:p w:rsidR="0016410A" w:rsidRPr="0016410A" w:rsidRDefault="0016410A" w:rsidP="0016410A">
      <w:pPr>
        <w:rPr>
          <w:rFonts w:ascii="Arial Narrow" w:hAnsi="Arial Narrow"/>
          <w:lang w:eastAsia="hr-HR"/>
        </w:rPr>
      </w:pPr>
    </w:p>
    <w:p w:rsidR="0016410A" w:rsidRPr="0016410A" w:rsidRDefault="0016410A" w:rsidP="0016410A">
      <w:pPr>
        <w:pStyle w:val="Bezproreda1"/>
        <w:ind w:firstLine="708"/>
        <w:jc w:val="both"/>
        <w:rPr>
          <w:rFonts w:ascii="Arial Narrow" w:hAnsi="Arial Narrow"/>
        </w:rPr>
      </w:pPr>
      <w:r w:rsidRPr="0016410A">
        <w:rPr>
          <w:rFonts w:ascii="Arial Narrow" w:hAnsi="Arial Narrow"/>
        </w:rPr>
        <w:t>1. Silvana Kostanjšek</w:t>
      </w:r>
    </w:p>
    <w:p w:rsidR="0016410A" w:rsidRPr="0016410A" w:rsidRDefault="0016410A" w:rsidP="0016410A">
      <w:pPr>
        <w:pStyle w:val="Bezproreda1"/>
        <w:ind w:firstLine="708"/>
        <w:jc w:val="both"/>
        <w:rPr>
          <w:rFonts w:ascii="Arial Narrow" w:hAnsi="Arial Narrow"/>
        </w:rPr>
      </w:pPr>
      <w:r w:rsidRPr="0016410A">
        <w:rPr>
          <w:rFonts w:ascii="Arial Narrow" w:hAnsi="Arial Narrow"/>
        </w:rPr>
        <w:t>2. Ivica Stiperski</w:t>
      </w:r>
    </w:p>
    <w:p w:rsidR="0016410A" w:rsidRPr="0016410A" w:rsidRDefault="0016410A" w:rsidP="0016410A">
      <w:pPr>
        <w:pStyle w:val="Bezproreda1"/>
        <w:ind w:firstLine="708"/>
        <w:jc w:val="both"/>
        <w:rPr>
          <w:rFonts w:ascii="Arial Narrow" w:hAnsi="Arial Narrow"/>
        </w:rPr>
      </w:pPr>
      <w:r w:rsidRPr="0016410A">
        <w:rPr>
          <w:rFonts w:ascii="Arial Narrow" w:hAnsi="Arial Narrow"/>
        </w:rPr>
        <w:t>3. Martina Čukman</w:t>
      </w:r>
    </w:p>
    <w:p w:rsidR="0016410A" w:rsidRPr="0016410A" w:rsidRDefault="0016410A" w:rsidP="0016410A">
      <w:pPr>
        <w:rPr>
          <w:rFonts w:ascii="Arial Narrow" w:hAnsi="Arial Narrow"/>
          <w:lang w:eastAsia="hr-HR"/>
        </w:rPr>
      </w:pPr>
    </w:p>
    <w:p w:rsidR="0016410A" w:rsidRPr="0016410A" w:rsidRDefault="0016410A" w:rsidP="0016410A">
      <w:pPr>
        <w:rPr>
          <w:rFonts w:ascii="Arial Narrow" w:hAnsi="Arial Narrow"/>
        </w:rPr>
      </w:pPr>
      <w:r w:rsidRPr="0016410A">
        <w:rPr>
          <w:rFonts w:ascii="Arial Narrow" w:hAnsi="Arial Narrow"/>
        </w:rPr>
        <w:t>Obaveze i ovlasti članova povjerenstva za provedbu postupka jednostavne nabave:</w:t>
      </w:r>
    </w:p>
    <w:p w:rsidR="0016410A" w:rsidRPr="0016410A" w:rsidRDefault="0016410A" w:rsidP="00F72073">
      <w:pPr>
        <w:numPr>
          <w:ilvl w:val="0"/>
          <w:numId w:val="4"/>
        </w:numPr>
        <w:spacing w:line="276" w:lineRule="auto"/>
        <w:rPr>
          <w:rFonts w:ascii="Arial Narrow" w:hAnsi="Arial Narrow"/>
        </w:rPr>
      </w:pPr>
      <w:r w:rsidRPr="0016410A">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rsidR="0016410A" w:rsidRPr="0016410A" w:rsidRDefault="0016410A" w:rsidP="0016410A">
      <w:pPr>
        <w:ind w:left="720"/>
        <w:rPr>
          <w:rFonts w:ascii="Arial Narrow" w:hAnsi="Arial Narrow"/>
        </w:rPr>
      </w:pPr>
    </w:p>
    <w:p w:rsidR="0016410A" w:rsidRDefault="0016410A" w:rsidP="00F72073">
      <w:pPr>
        <w:numPr>
          <w:ilvl w:val="0"/>
          <w:numId w:val="4"/>
        </w:numPr>
        <w:spacing w:after="200" w:line="276" w:lineRule="auto"/>
        <w:rPr>
          <w:rFonts w:ascii="Arial Narrow" w:hAnsi="Arial Narrow"/>
        </w:rPr>
      </w:pPr>
      <w:r w:rsidRPr="0016410A">
        <w:rPr>
          <w:rFonts w:ascii="Arial Narrow" w:hAnsi="Arial Narrow"/>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rsidR="0016410A" w:rsidRPr="0016410A" w:rsidRDefault="0016410A" w:rsidP="0016410A">
      <w:pPr>
        <w:pStyle w:val="Odlomakpopisa"/>
        <w:ind w:left="1080" w:firstLine="0"/>
        <w:jc w:val="right"/>
        <w:rPr>
          <w:rFonts w:ascii="Arial Narrow" w:hAnsi="Arial Narrow"/>
        </w:rPr>
      </w:pPr>
      <w:r w:rsidRPr="0016410A">
        <w:rPr>
          <w:rFonts w:ascii="Arial Narrow" w:hAnsi="Arial Narrow"/>
        </w:rPr>
        <w:t>NAČELNIK OPĆINE DUBRAVICA</w:t>
      </w:r>
    </w:p>
    <w:p w:rsidR="0016410A" w:rsidRDefault="0016410A" w:rsidP="0016410A">
      <w:pPr>
        <w:pStyle w:val="Odlomakpopisa"/>
        <w:ind w:left="1080" w:firstLine="0"/>
        <w:jc w:val="right"/>
        <w:rPr>
          <w:rFonts w:ascii="Arial Narrow" w:hAnsi="Arial Narrow"/>
          <w:lang w:eastAsia="hr-HR"/>
        </w:rPr>
      </w:pP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t>Marin Štritof</w:t>
      </w:r>
    </w:p>
    <w:p w:rsidR="0016410A" w:rsidRDefault="0016410A" w:rsidP="0016410A">
      <w:pPr>
        <w:rPr>
          <w:rFonts w:ascii="Arial Narrow" w:hAnsi="Arial Narrow"/>
          <w:lang w:eastAsia="hr-HR"/>
        </w:rPr>
      </w:pPr>
      <w:r w:rsidRPr="003E0461">
        <w:rPr>
          <w:rFonts w:ascii="Arial Narrow" w:hAnsi="Arial Narrow"/>
          <w:b/>
          <w:noProof/>
          <w:lang w:eastAsia="hr-HR"/>
        </w:rPr>
        <mc:AlternateContent>
          <mc:Choice Requires="wps">
            <w:drawing>
              <wp:anchor distT="0" distB="0" distL="114300" distR="114300" simplePos="0" relativeHeight="251945984" behindDoc="0" locked="0" layoutInCell="1" allowOverlap="1" wp14:anchorId="63D2AC80" wp14:editId="2430A28A">
                <wp:simplePos x="0" y="0"/>
                <wp:positionH relativeFrom="margin">
                  <wp:posOffset>0</wp:posOffset>
                </wp:positionH>
                <wp:positionV relativeFrom="paragraph">
                  <wp:posOffset>113665</wp:posOffset>
                </wp:positionV>
                <wp:extent cx="495300" cy="362197"/>
                <wp:effectExtent l="57150" t="114300" r="133350" b="76200"/>
                <wp:wrapNone/>
                <wp:docPr id="19" name="Zaobljeni pravokutnik 23"/>
                <wp:cNvGraphicFramePr/>
                <a:graphic xmlns:a="http://schemas.openxmlformats.org/drawingml/2006/main">
                  <a:graphicData uri="http://schemas.microsoft.com/office/word/2010/wordprocessingShape">
                    <wps:wsp>
                      <wps:cNvSpPr/>
                      <wps:spPr>
                        <a:xfrm>
                          <a:off x="0" y="0"/>
                          <a:ext cx="4953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16410A">
                            <w:pPr>
                              <w:jc w:val="center"/>
                              <w:rPr>
                                <w:rFonts w:ascii="Arial Narrow" w:hAnsi="Arial Narrow"/>
                                <w:sz w:val="24"/>
                                <w:szCs w:val="24"/>
                              </w:rPr>
                            </w:pPr>
                            <w:r>
                              <w:rPr>
                                <w:rFonts w:ascii="Arial Narrow" w:hAnsi="Arial Narrow"/>
                                <w:sz w:val="24"/>
                                <w:szCs w:val="24"/>
                              </w:rPr>
                              <w:t>15</w:t>
                            </w:r>
                          </w:p>
                          <w:p w:rsidR="002C51CA" w:rsidRDefault="002C51CA" w:rsidP="00164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2AC80" id="_x0000_s1069" style="position:absolute;left:0;text-align:left;margin-left:0;margin-top:8.95pt;width:39pt;height:28.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" fillcolor="#afabab" strokecolor="#8e8e8e" strokeweight="1.52778mm">
                <v:stroke linestyle="thickThin"/>
                <v:shadow on="t" color="black" opacity="26214f" origin="-.5,.5" offset=".74836mm,-.74836mm"/>
                <v:textbox>
                  <w:txbxContent>
                    <w:p w:rsidR="002C51CA" w:rsidRPr="00104EAC" w:rsidRDefault="002C51CA" w:rsidP="0016410A">
                      <w:pPr>
                        <w:jc w:val="center"/>
                        <w:rPr>
                          <w:rFonts w:ascii="Arial Narrow" w:hAnsi="Arial Narrow"/>
                          <w:sz w:val="24"/>
                          <w:szCs w:val="24"/>
                        </w:rPr>
                      </w:pPr>
                      <w:r>
                        <w:rPr>
                          <w:rFonts w:ascii="Arial Narrow" w:hAnsi="Arial Narrow"/>
                          <w:sz w:val="24"/>
                          <w:szCs w:val="24"/>
                        </w:rPr>
                        <w:t>15</w:t>
                      </w:r>
                    </w:p>
                    <w:p w:rsidR="002C51CA" w:rsidRDefault="002C51CA" w:rsidP="0016410A">
                      <w:pPr>
                        <w:jc w:val="center"/>
                      </w:pPr>
                    </w:p>
                  </w:txbxContent>
                </v:textbox>
                <w10:wrap anchorx="margin"/>
              </v:roundrect>
            </w:pict>
          </mc:Fallback>
        </mc:AlternateContent>
      </w:r>
    </w:p>
    <w:p w:rsidR="0016410A" w:rsidRPr="0016410A" w:rsidRDefault="0016410A" w:rsidP="0016410A">
      <w:pPr>
        <w:rPr>
          <w:rFonts w:ascii="Arial Narrow" w:hAnsi="Arial Narrow"/>
          <w:lang w:eastAsia="hr-HR"/>
        </w:rPr>
      </w:pPr>
    </w:p>
    <w:p w:rsidR="0016410A" w:rsidRPr="0016410A" w:rsidRDefault="0016410A" w:rsidP="0016410A">
      <w:pPr>
        <w:rPr>
          <w:rFonts w:ascii="Arial Narrow" w:hAnsi="Arial Narrow"/>
          <w:lang w:eastAsia="hr-HR"/>
        </w:rPr>
      </w:pPr>
    </w:p>
    <w:p w:rsidR="0016410A" w:rsidRPr="0016410A" w:rsidRDefault="0016410A" w:rsidP="0016410A">
      <w:pPr>
        <w:rPr>
          <w:rFonts w:ascii="Arial Narrow" w:hAnsi="Arial Narrow"/>
        </w:rPr>
      </w:pPr>
      <w:r w:rsidRPr="0016410A">
        <w:rPr>
          <w:rFonts w:ascii="Arial Narrow" w:hAnsi="Arial Narrow"/>
        </w:rPr>
        <w:t>KLASA: 302-01/21-10/1</w:t>
      </w:r>
    </w:p>
    <w:p w:rsidR="0016410A" w:rsidRPr="0016410A" w:rsidRDefault="0016410A" w:rsidP="0016410A">
      <w:pPr>
        <w:rPr>
          <w:rFonts w:ascii="Arial Narrow" w:hAnsi="Arial Narrow"/>
        </w:rPr>
      </w:pPr>
      <w:r w:rsidRPr="0016410A">
        <w:rPr>
          <w:rFonts w:ascii="Arial Narrow" w:hAnsi="Arial Narrow"/>
        </w:rPr>
        <w:t>URBROJ: 238-40-01-22-12</w:t>
      </w:r>
    </w:p>
    <w:p w:rsidR="0016410A" w:rsidRPr="0016410A" w:rsidRDefault="0016410A" w:rsidP="0016410A">
      <w:pPr>
        <w:rPr>
          <w:rFonts w:ascii="Arial Narrow" w:hAnsi="Arial Narrow"/>
        </w:rPr>
      </w:pPr>
      <w:r w:rsidRPr="0016410A">
        <w:rPr>
          <w:rFonts w:ascii="Arial Narrow" w:hAnsi="Arial Narrow"/>
        </w:rPr>
        <w:t>Dubravica, 09. studeni 2022. godine</w:t>
      </w:r>
    </w:p>
    <w:p w:rsidR="0016410A" w:rsidRPr="0016410A" w:rsidRDefault="0016410A" w:rsidP="0016410A">
      <w:pPr>
        <w:spacing w:line="276" w:lineRule="auto"/>
        <w:rPr>
          <w:rFonts w:ascii="Arial Narrow" w:hAnsi="Arial Narrow"/>
        </w:rPr>
      </w:pPr>
    </w:p>
    <w:p w:rsidR="0016410A" w:rsidRPr="0016410A" w:rsidRDefault="0016410A" w:rsidP="0016410A">
      <w:pPr>
        <w:spacing w:line="276" w:lineRule="auto"/>
        <w:rPr>
          <w:rFonts w:ascii="Arial Narrow" w:hAnsi="Arial Narrow"/>
        </w:rPr>
      </w:pPr>
      <w:r w:rsidRPr="0016410A">
        <w:rPr>
          <w:rFonts w:ascii="Arial Narrow" w:hAnsi="Arial Narrow"/>
        </w:rPr>
        <w:t>Na temelju članka 64. Zakona o zaštiti okoliša (NN br. 80/13, 153/13 i 78/15, 12/18, 118/18), članka 29. Uredbe o strateškoj procjeni utjecaja plana i programa na okoliš (NN br. 3/17) i članka 38. Statuta Općine Dubravica („Službeni glasnik Općine Dubravica“ br. 01/2021) općinski načelnik Općine Dubravica, Marin Štritof, donosi dana 09. studenog 2022. godine</w:t>
      </w:r>
    </w:p>
    <w:p w:rsidR="0016410A" w:rsidRPr="0016410A" w:rsidRDefault="0016410A" w:rsidP="0016410A">
      <w:pPr>
        <w:spacing w:line="276" w:lineRule="auto"/>
        <w:jc w:val="center"/>
        <w:rPr>
          <w:rFonts w:ascii="Arial Narrow" w:hAnsi="Arial Narrow"/>
          <w:b/>
        </w:rPr>
      </w:pPr>
      <w:r w:rsidRPr="0016410A">
        <w:rPr>
          <w:rFonts w:ascii="Arial Narrow" w:hAnsi="Arial Narrow"/>
          <w:b/>
        </w:rPr>
        <w:t>ODLUKU</w:t>
      </w:r>
    </w:p>
    <w:p w:rsidR="0016410A" w:rsidRPr="0016410A" w:rsidRDefault="0016410A" w:rsidP="0016410A">
      <w:pPr>
        <w:spacing w:line="276" w:lineRule="auto"/>
        <w:jc w:val="center"/>
        <w:rPr>
          <w:rFonts w:ascii="Arial Narrow" w:hAnsi="Arial Narrow"/>
          <w:b/>
        </w:rPr>
      </w:pPr>
      <w:r w:rsidRPr="0016410A">
        <w:rPr>
          <w:rFonts w:ascii="Arial Narrow" w:hAnsi="Arial Narrow"/>
          <w:b/>
        </w:rPr>
        <w:t xml:space="preserve">o započinjanju postupka ocjene o potrebi strateške procjene utjecaja na okoliš za </w:t>
      </w:r>
    </w:p>
    <w:p w:rsidR="0016410A" w:rsidRPr="0016410A" w:rsidRDefault="0016410A" w:rsidP="0016410A">
      <w:pPr>
        <w:spacing w:line="276" w:lineRule="auto"/>
        <w:jc w:val="center"/>
        <w:rPr>
          <w:rFonts w:ascii="Arial Narrow" w:hAnsi="Arial Narrow"/>
          <w:b/>
        </w:rPr>
      </w:pPr>
      <w:r w:rsidRPr="0016410A">
        <w:rPr>
          <w:rFonts w:ascii="Arial Narrow" w:hAnsi="Arial Narrow"/>
          <w:b/>
        </w:rPr>
        <w:t>Strateški program razvoja Općine Dubravica za razdoblje 2021.-2025. godine</w:t>
      </w:r>
    </w:p>
    <w:p w:rsidR="0016410A" w:rsidRPr="0016410A" w:rsidRDefault="0016410A" w:rsidP="0016410A">
      <w:pPr>
        <w:spacing w:line="276" w:lineRule="auto"/>
        <w:jc w:val="center"/>
        <w:rPr>
          <w:rFonts w:ascii="Arial Narrow" w:hAnsi="Arial Narrow"/>
          <w:b/>
        </w:rPr>
      </w:pPr>
    </w:p>
    <w:p w:rsidR="0016410A" w:rsidRPr="0016410A" w:rsidRDefault="0016410A" w:rsidP="0016410A">
      <w:pPr>
        <w:spacing w:line="276" w:lineRule="auto"/>
        <w:jc w:val="center"/>
        <w:rPr>
          <w:rFonts w:ascii="Arial Narrow" w:hAnsi="Arial Narrow"/>
        </w:rPr>
      </w:pPr>
      <w:r w:rsidRPr="0016410A">
        <w:rPr>
          <w:rFonts w:ascii="Arial Narrow" w:hAnsi="Arial Narrow"/>
        </w:rPr>
        <w:t>I.</w:t>
      </w:r>
    </w:p>
    <w:p w:rsidR="0016410A" w:rsidRPr="0016410A" w:rsidRDefault="0016410A" w:rsidP="0016410A">
      <w:pPr>
        <w:spacing w:line="276" w:lineRule="auto"/>
        <w:rPr>
          <w:rFonts w:ascii="Arial Narrow" w:hAnsi="Arial Narrow"/>
        </w:rPr>
      </w:pPr>
      <w:r w:rsidRPr="0016410A">
        <w:rPr>
          <w:rFonts w:ascii="Arial Narrow" w:hAnsi="Arial Narrow"/>
        </w:rPr>
        <w:t xml:space="preserve">Donošenjem ove Odluke započinje postupak ocjene o potrebi strateške procjene utjecaja </w:t>
      </w:r>
      <w:r w:rsidRPr="0016410A">
        <w:rPr>
          <w:rFonts w:ascii="Arial Narrow" w:hAnsi="Arial Narrow"/>
          <w:bCs/>
        </w:rPr>
        <w:t xml:space="preserve">Strateškog programa razvoja Općine Dubravica 2021. – 2025. godine </w:t>
      </w:r>
      <w:r w:rsidRPr="0016410A">
        <w:rPr>
          <w:rFonts w:ascii="Arial Narrow" w:hAnsi="Arial Narrow"/>
        </w:rPr>
        <w:t xml:space="preserve"> (u daljnjem tekstu:  Strategija) na okoliš (u daljnjem tekstu: postupak ocjene). </w:t>
      </w:r>
    </w:p>
    <w:p w:rsidR="0016410A" w:rsidRPr="0016410A" w:rsidRDefault="0016410A" w:rsidP="0016410A">
      <w:pPr>
        <w:spacing w:line="276" w:lineRule="auto"/>
        <w:rPr>
          <w:rFonts w:ascii="Arial Narrow" w:hAnsi="Arial Narrow"/>
        </w:rPr>
      </w:pPr>
    </w:p>
    <w:p w:rsidR="0016410A" w:rsidRPr="0016410A" w:rsidRDefault="0016410A" w:rsidP="0016410A">
      <w:pPr>
        <w:spacing w:line="276" w:lineRule="auto"/>
        <w:jc w:val="center"/>
        <w:rPr>
          <w:rFonts w:ascii="Arial Narrow" w:hAnsi="Arial Narrow"/>
        </w:rPr>
      </w:pPr>
      <w:r w:rsidRPr="0016410A">
        <w:rPr>
          <w:rFonts w:ascii="Arial Narrow" w:hAnsi="Arial Narrow"/>
        </w:rPr>
        <w:t>II.</w:t>
      </w:r>
    </w:p>
    <w:p w:rsidR="0016410A" w:rsidRPr="0016410A" w:rsidRDefault="0016410A" w:rsidP="0016410A">
      <w:pPr>
        <w:pStyle w:val="Tijeloteksta"/>
        <w:spacing w:after="0" w:line="276" w:lineRule="auto"/>
        <w:rPr>
          <w:rFonts w:ascii="Arial Narrow" w:hAnsi="Arial Narrow"/>
        </w:rPr>
      </w:pPr>
      <w:r w:rsidRPr="0016410A">
        <w:rPr>
          <w:rFonts w:ascii="Arial Narrow" w:hAnsi="Arial Narrow"/>
        </w:rPr>
        <w:t xml:space="preserve">Ocjenu o potrebi strateške procjene utjecaja na okoliš Strategije, prema ovoj Odluci provodi Općina Dubravica u suradnji s </w:t>
      </w:r>
      <w:bookmarkStart w:id="5" w:name="_Hlk65061795"/>
      <w:bookmarkStart w:id="6" w:name="_Hlk65062076"/>
      <w:r w:rsidRPr="0016410A">
        <w:rPr>
          <w:rFonts w:ascii="Arial Narrow" w:hAnsi="Arial Narrow"/>
        </w:rPr>
        <w:t>Upravnim odjelom za prostorno uređenje, graditeljstvo i zaštitu okoliša Zagrebačke  županije</w:t>
      </w:r>
      <w:bookmarkEnd w:id="5"/>
      <w:r w:rsidRPr="0016410A">
        <w:rPr>
          <w:rFonts w:ascii="Arial Narrow" w:hAnsi="Arial Narrow"/>
        </w:rPr>
        <w:t>.</w:t>
      </w:r>
      <w:bookmarkEnd w:id="6"/>
      <w:r w:rsidRPr="0016410A">
        <w:rPr>
          <w:rFonts w:ascii="Arial Narrow" w:hAnsi="Arial Narrow"/>
        </w:rPr>
        <w:t xml:space="preserve"> </w:t>
      </w:r>
    </w:p>
    <w:p w:rsidR="0016410A" w:rsidRPr="0016410A" w:rsidRDefault="0016410A" w:rsidP="0016410A">
      <w:pPr>
        <w:pStyle w:val="Tijeloteksta"/>
        <w:spacing w:line="276" w:lineRule="auto"/>
        <w:rPr>
          <w:rFonts w:ascii="Arial Narrow" w:hAnsi="Arial Narrow"/>
        </w:rPr>
      </w:pPr>
      <w:r w:rsidRPr="0016410A">
        <w:rPr>
          <w:rFonts w:ascii="Arial Narrow" w:hAnsi="Arial Narrow"/>
        </w:rPr>
        <w:t xml:space="preserve">Na temelju mišljenja Upravnog odjela za prostorno uređenje, gradnju i zaštitu okoliša  Zagrebačke   županije </w:t>
      </w:r>
      <w:r w:rsidRPr="0016410A">
        <w:rPr>
          <w:rFonts w:ascii="Arial Narrow" w:hAnsi="Arial Narrow"/>
          <w:u w:val="single"/>
        </w:rPr>
        <w:t>(KLASA: 351-03/22-03/37, URBROJ: 238-18-02/2-22-4, od 3.11.2022. godine)</w:t>
      </w:r>
      <w:r w:rsidRPr="0016410A">
        <w:rPr>
          <w:rFonts w:ascii="Arial Narrow" w:hAnsi="Arial Narrow"/>
        </w:rPr>
        <w:t xml:space="preserve"> za Strategiju je potrebno provesti postupak u kojem se odlučuje o potrebi provedbe strateške procjene utjecaja na okoliš.</w:t>
      </w:r>
    </w:p>
    <w:p w:rsidR="0016410A" w:rsidRPr="0016410A" w:rsidRDefault="0016410A" w:rsidP="0016410A">
      <w:pPr>
        <w:spacing w:line="276" w:lineRule="auto"/>
        <w:jc w:val="center"/>
        <w:rPr>
          <w:rFonts w:ascii="Arial Narrow" w:hAnsi="Arial Narrow"/>
        </w:rPr>
      </w:pPr>
      <w:r w:rsidRPr="0016410A">
        <w:rPr>
          <w:rFonts w:ascii="Arial Narrow" w:hAnsi="Arial Narrow"/>
        </w:rPr>
        <w:t>III.</w:t>
      </w:r>
    </w:p>
    <w:p w:rsidR="0016410A" w:rsidRPr="0016410A" w:rsidRDefault="0016410A" w:rsidP="0016410A">
      <w:pPr>
        <w:spacing w:line="276" w:lineRule="auto"/>
        <w:rPr>
          <w:rFonts w:ascii="Arial Narrow" w:hAnsi="Arial Narrow"/>
        </w:rPr>
      </w:pPr>
      <w:r w:rsidRPr="0016410A">
        <w:rPr>
          <w:rFonts w:ascii="Arial Narrow" w:hAnsi="Arial Narrow"/>
        </w:rPr>
        <w:t>Strategijom se analizira postojeće stanje, definiraju ciljevi i opće smjernice razvoja na  području Općine Dubravica te stvaraju preduvjeti za unapređenje razvoja područja Općine. Tijelo zaduženo za izradu Strategije je Općina Dubravica.</w:t>
      </w:r>
    </w:p>
    <w:p w:rsidR="0016410A" w:rsidRPr="0016410A" w:rsidRDefault="0016410A" w:rsidP="0016410A">
      <w:pPr>
        <w:spacing w:line="276" w:lineRule="auto"/>
        <w:rPr>
          <w:rFonts w:ascii="Arial Narrow" w:hAnsi="Arial Narrow"/>
        </w:rPr>
      </w:pPr>
    </w:p>
    <w:p w:rsidR="0016410A" w:rsidRPr="0016410A" w:rsidRDefault="0016410A" w:rsidP="0016410A">
      <w:pPr>
        <w:spacing w:line="276" w:lineRule="auto"/>
        <w:rPr>
          <w:rFonts w:ascii="Arial Narrow" w:hAnsi="Arial Narrow"/>
        </w:rPr>
      </w:pPr>
      <w:r w:rsidRPr="0016410A">
        <w:rPr>
          <w:rFonts w:ascii="Arial Narrow" w:hAnsi="Arial Narrow"/>
        </w:rPr>
        <w:t>Ciljevi Strategije su slijedeći:</w:t>
      </w:r>
    </w:p>
    <w:p w:rsidR="0016410A" w:rsidRPr="0016410A" w:rsidRDefault="0016410A" w:rsidP="00F72073">
      <w:pPr>
        <w:numPr>
          <w:ilvl w:val="0"/>
          <w:numId w:val="13"/>
        </w:numPr>
        <w:spacing w:line="276" w:lineRule="auto"/>
        <w:rPr>
          <w:rFonts w:ascii="Arial Narrow" w:hAnsi="Arial Narrow"/>
        </w:rPr>
      </w:pPr>
      <w:r w:rsidRPr="0016410A">
        <w:rPr>
          <w:rFonts w:ascii="Arial Narrow" w:hAnsi="Arial Narrow"/>
        </w:rPr>
        <w:t>Ekonomski rast i razvoj te otvaranje novih radnih mjesta</w:t>
      </w:r>
    </w:p>
    <w:p w:rsidR="0016410A" w:rsidRPr="0016410A" w:rsidRDefault="0016410A" w:rsidP="00F72073">
      <w:pPr>
        <w:numPr>
          <w:ilvl w:val="0"/>
          <w:numId w:val="13"/>
        </w:numPr>
        <w:spacing w:line="276" w:lineRule="auto"/>
        <w:rPr>
          <w:rFonts w:ascii="Arial Narrow" w:hAnsi="Arial Narrow"/>
        </w:rPr>
      </w:pPr>
      <w:r w:rsidRPr="0016410A">
        <w:rPr>
          <w:rFonts w:ascii="Arial Narrow" w:hAnsi="Arial Narrow"/>
        </w:rPr>
        <w:t>Unaprjeđenje infrastrukture i zaštite okoliša</w:t>
      </w:r>
    </w:p>
    <w:p w:rsidR="0016410A" w:rsidRPr="0016410A" w:rsidRDefault="0016410A" w:rsidP="00F72073">
      <w:pPr>
        <w:numPr>
          <w:ilvl w:val="0"/>
          <w:numId w:val="13"/>
        </w:numPr>
        <w:spacing w:line="276" w:lineRule="auto"/>
        <w:rPr>
          <w:rFonts w:ascii="Arial Narrow" w:hAnsi="Arial Narrow"/>
        </w:rPr>
      </w:pPr>
      <w:r w:rsidRPr="0016410A">
        <w:rPr>
          <w:rFonts w:ascii="Arial Narrow" w:hAnsi="Arial Narrow"/>
        </w:rPr>
        <w:t>Razvoj ljudskih potencijala i poboljšanje kvalitete života</w:t>
      </w:r>
    </w:p>
    <w:p w:rsidR="0016410A" w:rsidRPr="0016410A" w:rsidRDefault="0016410A" w:rsidP="0016410A">
      <w:pPr>
        <w:spacing w:line="276" w:lineRule="auto"/>
        <w:rPr>
          <w:rFonts w:ascii="Arial Narrow" w:hAnsi="Arial Narrow"/>
        </w:rPr>
      </w:pPr>
      <w:r w:rsidRPr="0016410A">
        <w:rPr>
          <w:rFonts w:ascii="Arial Narrow" w:hAnsi="Arial Narrow"/>
        </w:rPr>
        <w:t xml:space="preserve">Programska polazišta na kojima će se temeljiti izrada i provedba Strategije jesu slijedeća: razvoj gospodarskih aktivnosti, ruralnog razvoja, unaprjeđenje kvalitete turističke ponude, zaštita okoliša, razvoj komunalnih i prometnih infrastrukturnih sustava, društvene infrastrukture, unaprjeđenje zdravstvenih i socijalnih usluga, razvoj civilnog društva i poticanje aktivizma mladih i dr. </w:t>
      </w:r>
    </w:p>
    <w:p w:rsidR="0016410A" w:rsidRPr="0016410A" w:rsidRDefault="0016410A" w:rsidP="0016410A">
      <w:pPr>
        <w:spacing w:line="276" w:lineRule="auto"/>
        <w:rPr>
          <w:rFonts w:ascii="Arial Narrow" w:hAnsi="Arial Narrow"/>
        </w:rPr>
      </w:pPr>
    </w:p>
    <w:p w:rsidR="0016410A" w:rsidRPr="0016410A" w:rsidRDefault="0016410A" w:rsidP="0016410A">
      <w:pPr>
        <w:spacing w:line="276" w:lineRule="auto"/>
        <w:jc w:val="center"/>
        <w:rPr>
          <w:rFonts w:ascii="Arial Narrow" w:hAnsi="Arial Narrow"/>
        </w:rPr>
      </w:pPr>
      <w:r w:rsidRPr="0016410A">
        <w:rPr>
          <w:rFonts w:ascii="Arial Narrow" w:hAnsi="Arial Narrow"/>
        </w:rPr>
        <w:t>IV.</w:t>
      </w:r>
    </w:p>
    <w:p w:rsidR="0016410A" w:rsidRPr="0016410A" w:rsidRDefault="0016410A" w:rsidP="0016410A">
      <w:pPr>
        <w:spacing w:line="276" w:lineRule="auto"/>
        <w:rPr>
          <w:rFonts w:ascii="Arial Narrow" w:hAnsi="Arial Narrow"/>
        </w:rPr>
      </w:pPr>
      <w:r w:rsidRPr="0016410A">
        <w:rPr>
          <w:rFonts w:ascii="Arial Narrow" w:hAnsi="Arial Narrow"/>
        </w:rPr>
        <w:t xml:space="preserve">Obuhvat Strategije određen je granicama Općine Dubravica, sukladno Zakonu o područjima županija, gradova i općina u Republici Hrvatskoj. Strategija je koncipirana tako da odgovori na pitanja i ocjeni dosadašnji gospodarski razvoj, a što je u funkciji koncipiranja budućeg razvoja. </w:t>
      </w:r>
    </w:p>
    <w:p w:rsidR="0016410A" w:rsidRPr="0016410A" w:rsidRDefault="0016410A" w:rsidP="0016410A">
      <w:pPr>
        <w:spacing w:line="276" w:lineRule="auto"/>
        <w:rPr>
          <w:rFonts w:ascii="Arial Narrow" w:hAnsi="Arial Narrow"/>
        </w:rPr>
      </w:pPr>
    </w:p>
    <w:p w:rsidR="0016410A" w:rsidRPr="0016410A" w:rsidRDefault="0016410A" w:rsidP="0016410A">
      <w:pPr>
        <w:spacing w:line="276" w:lineRule="auto"/>
        <w:jc w:val="center"/>
        <w:rPr>
          <w:rFonts w:ascii="Arial Narrow" w:hAnsi="Arial Narrow"/>
        </w:rPr>
      </w:pPr>
      <w:r w:rsidRPr="0016410A">
        <w:rPr>
          <w:rFonts w:ascii="Arial Narrow" w:hAnsi="Arial Narrow"/>
        </w:rPr>
        <w:t>V.</w:t>
      </w:r>
    </w:p>
    <w:p w:rsidR="0016410A" w:rsidRPr="0016410A" w:rsidRDefault="0016410A" w:rsidP="0016410A">
      <w:pPr>
        <w:spacing w:line="276" w:lineRule="auto"/>
        <w:rPr>
          <w:rFonts w:ascii="Arial Narrow" w:hAnsi="Arial Narrow"/>
        </w:rPr>
      </w:pPr>
      <w:r w:rsidRPr="0016410A">
        <w:rPr>
          <w:rFonts w:ascii="Arial Narrow" w:hAnsi="Arial Narrow"/>
        </w:rPr>
        <w:t>Radnje koje će se provesti u postupku ocjene o potrebi strateške procjene utjecaja Strategije na okoliš provode se sukladno odredbama Zakona o zaštiti okoliša (NN br. 80/13, 153/13, 78/15, 12/18, 118/18), , Zakon o zaštiti prirode (NN br. 80/13, 15/18, 14/19 i 127/19) te Uredbe o strateškoj procjeni utjecaja plana i programa na okoliš (NN br. 3/17):</w:t>
      </w:r>
    </w:p>
    <w:p w:rsidR="0016410A" w:rsidRPr="0016410A" w:rsidRDefault="0016410A" w:rsidP="0016410A">
      <w:pPr>
        <w:spacing w:line="276" w:lineRule="auto"/>
        <w:rPr>
          <w:rFonts w:ascii="Arial Narrow" w:hAnsi="Arial Narrow"/>
        </w:rPr>
      </w:pPr>
    </w:p>
    <w:p w:rsidR="0016410A" w:rsidRPr="0016410A" w:rsidRDefault="0016410A" w:rsidP="00F72073">
      <w:pPr>
        <w:numPr>
          <w:ilvl w:val="0"/>
          <w:numId w:val="12"/>
        </w:numPr>
        <w:spacing w:line="276" w:lineRule="auto"/>
        <w:contextualSpacing/>
        <w:rPr>
          <w:rFonts w:ascii="Arial Narrow" w:hAnsi="Arial Narrow"/>
        </w:rPr>
      </w:pPr>
      <w:r w:rsidRPr="0016410A">
        <w:rPr>
          <w:rFonts w:ascii="Arial Narrow" w:hAnsi="Arial Narrow"/>
        </w:rPr>
        <w:t>Načelnik Općine Dubravica donosi Odluku o započinjanju postupka ocjene o potrebi strateške procjene utjecaja Strategije na okoliš.</w:t>
      </w:r>
    </w:p>
    <w:p w:rsidR="0016410A" w:rsidRPr="0016410A" w:rsidRDefault="0016410A" w:rsidP="00F72073">
      <w:pPr>
        <w:numPr>
          <w:ilvl w:val="0"/>
          <w:numId w:val="12"/>
        </w:numPr>
        <w:spacing w:line="276" w:lineRule="auto"/>
        <w:contextualSpacing/>
        <w:rPr>
          <w:rFonts w:ascii="Arial Narrow" w:hAnsi="Arial Narrow"/>
        </w:rPr>
      </w:pPr>
      <w:r w:rsidRPr="0016410A">
        <w:rPr>
          <w:rFonts w:ascii="Arial Narrow" w:hAnsi="Arial Narrow"/>
        </w:rPr>
        <w:t>Općina je dužna pribaviti mišljenja tijela ili osoba određenih posebnim propisima za zaštitu okoliša i zdravlja na lokalnoj i/ili regionalnoj razini. Općina dostavlja zahtjev za davanje mišljenja o potrebi strateške procjene u roku od 8 dana od donošenja ove odluke tijelima i/ili osobama određenim posebnim propisima. Rok za dostavu je 30 dana od primitka Zahtjeva. Ukoliko se ocijeni potrebnim Općina o dostavljenom mišljenju osigurava dodatna pojašnjenja od tijela i/ili osoba određenim posebnim propisima.</w:t>
      </w:r>
    </w:p>
    <w:p w:rsidR="0016410A" w:rsidRPr="0016410A" w:rsidRDefault="0016410A" w:rsidP="00F72073">
      <w:pPr>
        <w:pStyle w:val="Tijeloteksta"/>
        <w:numPr>
          <w:ilvl w:val="0"/>
          <w:numId w:val="12"/>
        </w:numPr>
        <w:spacing w:before="180" w:after="180" w:line="276" w:lineRule="auto"/>
        <w:rPr>
          <w:rFonts w:ascii="Arial Narrow" w:hAnsi="Arial Narrow"/>
        </w:rPr>
      </w:pPr>
      <w:r w:rsidRPr="0016410A">
        <w:rPr>
          <w:rFonts w:ascii="Arial Narrow" w:hAnsi="Arial Narrow"/>
        </w:rPr>
        <w:t xml:space="preserve">Sukladno Zakonu o zaštiti prirode (NN br. 80/13, 15/18, 14/19 i 127/19) Općina dostavlja </w:t>
      </w:r>
      <w:bookmarkStart w:id="7" w:name="_Hlk75764625"/>
      <w:r w:rsidRPr="0016410A">
        <w:rPr>
          <w:rFonts w:ascii="Arial Narrow" w:hAnsi="Arial Narrow"/>
        </w:rPr>
        <w:t xml:space="preserve">Upravnom odjelu </w:t>
      </w:r>
      <w:bookmarkStart w:id="8" w:name="_Hlk65492357"/>
      <w:r w:rsidRPr="0016410A">
        <w:rPr>
          <w:rFonts w:ascii="Arial Narrow" w:hAnsi="Arial Narrow"/>
        </w:rPr>
        <w:t xml:space="preserve">za prostorno uređenje, gradnju i zaštitu okoliša Zagrebačke županije </w:t>
      </w:r>
      <w:bookmarkEnd w:id="7"/>
      <w:bookmarkEnd w:id="8"/>
      <w:r w:rsidRPr="0016410A">
        <w:rPr>
          <w:rFonts w:ascii="Arial Narrow" w:hAnsi="Arial Narrow"/>
        </w:rPr>
        <w:t>Zahtjev za provedbu postupka Prethodne ocjene prihvatljivosti Strategije za ekološku mrežu.</w:t>
      </w:r>
    </w:p>
    <w:p w:rsidR="0016410A" w:rsidRPr="0016410A" w:rsidRDefault="0016410A" w:rsidP="00F72073">
      <w:pPr>
        <w:numPr>
          <w:ilvl w:val="0"/>
          <w:numId w:val="12"/>
        </w:numPr>
        <w:spacing w:line="276" w:lineRule="auto"/>
        <w:contextualSpacing/>
        <w:rPr>
          <w:rFonts w:ascii="Arial Narrow" w:hAnsi="Arial Narrow"/>
        </w:rPr>
      </w:pPr>
      <w:r w:rsidRPr="0016410A">
        <w:rPr>
          <w:rFonts w:ascii="Arial Narrow" w:hAnsi="Arial Narrow"/>
        </w:rPr>
        <w:t xml:space="preserve">Ako </w:t>
      </w:r>
      <w:bookmarkStart w:id="9" w:name="_Hlk75764660"/>
      <w:bookmarkStart w:id="10" w:name="_Hlk12613415"/>
      <w:r w:rsidRPr="0016410A">
        <w:rPr>
          <w:rFonts w:ascii="Arial Narrow" w:hAnsi="Arial Narrow"/>
        </w:rPr>
        <w:t xml:space="preserve">Upravni odjel za prostorno uređenje, gradnju i zaštitu okoliša Zagrebačke županije </w:t>
      </w:r>
      <w:bookmarkEnd w:id="9"/>
      <w:r w:rsidRPr="0016410A">
        <w:rPr>
          <w:rFonts w:ascii="Arial Narrow" w:hAnsi="Arial Narrow"/>
        </w:rPr>
        <w:t>i</w:t>
      </w:r>
      <w:bookmarkEnd w:id="10"/>
      <w:r w:rsidRPr="0016410A">
        <w:rPr>
          <w:rFonts w:ascii="Arial Narrow" w:hAnsi="Arial Narrow"/>
        </w:rPr>
        <w:t>sključi mogućnost značajnih negativnih utjecaja Strategije na ciljeve očuvanja i cjelovitosti područja ekološke mreže, daje mišljenje da je Strategija prihvatljiva za ekološku mrežu. Ako Upravni odjel za prostorno uređenje, gradnju i zaštitu okoliša Zagrebačke županije ne isključi mogućnost značajnih negativnih utjecaja Strategije na ciljeve očuvanja i cjelovitosti područja ekološke mreže, daje mišljenje da je obvezna provedba Glavne ocjene, što znači da se obvezno provodi i postupak Strateške procjene.</w:t>
      </w:r>
    </w:p>
    <w:p w:rsidR="0016410A" w:rsidRPr="0016410A" w:rsidRDefault="0016410A" w:rsidP="00F72073">
      <w:pPr>
        <w:numPr>
          <w:ilvl w:val="0"/>
          <w:numId w:val="12"/>
        </w:numPr>
        <w:spacing w:line="276" w:lineRule="auto"/>
        <w:contextualSpacing/>
        <w:rPr>
          <w:rFonts w:ascii="Arial Narrow" w:hAnsi="Arial Narrow"/>
        </w:rPr>
      </w:pPr>
      <w:r w:rsidRPr="0016410A">
        <w:rPr>
          <w:rFonts w:ascii="Arial Narrow" w:hAnsi="Arial Narrow"/>
        </w:rPr>
        <w:t>Prije donošenja Odluke u postupku ocjene kojom Općina potvrđuje da za Strategiju, jest“ ili „nije“ potrebno provesti postupak strateške procjene, Općina je dužna o provedenom postupku ocjene pribaviti mišljenje Upravnog odjela za prostorno uređenje, gradnju i zaštitu okoliša Zagrebačke županije pri čemu je obvezna dostaviti prijedlog Odluke i cjelovitu dokumentaciju iz postupka ocjene.</w:t>
      </w:r>
    </w:p>
    <w:p w:rsidR="0016410A" w:rsidRPr="0016410A" w:rsidRDefault="0016410A" w:rsidP="00F72073">
      <w:pPr>
        <w:numPr>
          <w:ilvl w:val="0"/>
          <w:numId w:val="12"/>
        </w:numPr>
        <w:spacing w:line="276" w:lineRule="auto"/>
        <w:contextualSpacing/>
        <w:rPr>
          <w:rFonts w:ascii="Arial Narrow" w:hAnsi="Arial Narrow"/>
        </w:rPr>
      </w:pPr>
      <w:r w:rsidRPr="0016410A">
        <w:rPr>
          <w:rFonts w:ascii="Arial Narrow" w:hAnsi="Arial Narrow"/>
        </w:rPr>
        <w:t>Nakon pribavljenog mišljenja Upravni odjel za prostorno uređenje, gradnju i zaštitu okoliša Zagrebačke županije ako se u postupku ocjene utvrdi da Strategija ima vjerojatno značajan utjecaj na okoliš, donosi se Odluka o obvezi provedbe strateške procjene. Ukoliko se donese takva Odluka primjenjuju se odredbe Zakona o zaštiti okoliša i podzakonskih propisa kojima se određuje postupak strateške procjene. Ako se u postupku ocjene utvrdi da Strategija nema značajan utjecaj na okoliš, donosi se Odluka da nije potrebno provesti stratešku procjenu.</w:t>
      </w:r>
    </w:p>
    <w:p w:rsidR="0016410A" w:rsidRPr="0016410A" w:rsidRDefault="0016410A" w:rsidP="0016410A">
      <w:pPr>
        <w:spacing w:line="276" w:lineRule="auto"/>
        <w:ind w:left="360"/>
        <w:rPr>
          <w:rFonts w:ascii="Arial Narrow" w:hAnsi="Arial Narrow"/>
        </w:rPr>
      </w:pPr>
    </w:p>
    <w:p w:rsidR="0016410A" w:rsidRPr="0016410A" w:rsidRDefault="0016410A" w:rsidP="0016410A">
      <w:pPr>
        <w:spacing w:line="276" w:lineRule="auto"/>
        <w:ind w:left="360"/>
        <w:jc w:val="center"/>
        <w:rPr>
          <w:rFonts w:ascii="Arial Narrow" w:hAnsi="Arial Narrow"/>
        </w:rPr>
      </w:pPr>
      <w:r w:rsidRPr="0016410A">
        <w:rPr>
          <w:rFonts w:ascii="Arial Narrow" w:hAnsi="Arial Narrow"/>
        </w:rPr>
        <w:t>VI.</w:t>
      </w:r>
    </w:p>
    <w:p w:rsidR="0016410A" w:rsidRPr="0016410A" w:rsidRDefault="0016410A" w:rsidP="0016410A">
      <w:pPr>
        <w:spacing w:line="276" w:lineRule="auto"/>
        <w:rPr>
          <w:rFonts w:ascii="Arial Narrow" w:hAnsi="Arial Narrow"/>
        </w:rPr>
      </w:pPr>
      <w:r w:rsidRPr="0016410A">
        <w:rPr>
          <w:rFonts w:ascii="Arial Narrow" w:hAnsi="Arial Narrow"/>
        </w:rPr>
        <w:t>Općina Dubravica je dužna informirati javnost, sukladno odredbama Zakona o zaštiti okoliša (NN br. 80/13, 153/13, 78/15, 12/18 i 118/18) i odredbama Uredbe o informiranju i sudjelovanju javnosti i zainteresirane javnosti u pitanjima zaštite okoliša (NN 64/08), kojima se uređuje informiranje javnosti i zainteresirane javnosti u pitanjima zaštite okoliša.</w:t>
      </w:r>
    </w:p>
    <w:p w:rsidR="0016410A" w:rsidRPr="0016410A" w:rsidRDefault="0016410A" w:rsidP="0016410A">
      <w:pPr>
        <w:spacing w:line="276" w:lineRule="auto"/>
        <w:rPr>
          <w:rFonts w:ascii="Arial Narrow" w:hAnsi="Arial Narrow"/>
        </w:rPr>
      </w:pPr>
    </w:p>
    <w:p w:rsidR="0016410A" w:rsidRPr="0016410A" w:rsidRDefault="0016410A" w:rsidP="0016410A">
      <w:pPr>
        <w:spacing w:line="276" w:lineRule="auto"/>
        <w:ind w:left="360"/>
        <w:jc w:val="center"/>
        <w:rPr>
          <w:rFonts w:ascii="Arial Narrow" w:hAnsi="Arial Narrow"/>
        </w:rPr>
      </w:pPr>
      <w:r w:rsidRPr="0016410A">
        <w:rPr>
          <w:rFonts w:ascii="Arial Narrow" w:hAnsi="Arial Narrow"/>
        </w:rPr>
        <w:t>VII.</w:t>
      </w:r>
    </w:p>
    <w:p w:rsidR="0016410A" w:rsidRDefault="0016410A" w:rsidP="0016410A">
      <w:pPr>
        <w:spacing w:line="276" w:lineRule="auto"/>
        <w:rPr>
          <w:rFonts w:ascii="Arial Narrow" w:hAnsi="Arial Narrow"/>
        </w:rPr>
      </w:pPr>
      <w:r w:rsidRPr="0016410A">
        <w:rPr>
          <w:rFonts w:ascii="Arial Narrow" w:hAnsi="Arial Narrow"/>
        </w:rPr>
        <w:t xml:space="preserve">Ova Odluka stupa na snagu danom donošenja, a objavit će se u Službenom glasniku Općine Dubravica i na službenoj internetskoj stranici Općine Dubravica </w:t>
      </w:r>
      <w:hyperlink r:id="rId183" w:history="1">
        <w:r w:rsidRPr="0016410A">
          <w:rPr>
            <w:rStyle w:val="Hiperveza"/>
            <w:rFonts w:ascii="Arial Narrow" w:hAnsi="Arial Narrow"/>
          </w:rPr>
          <w:t>www.dubravica.hr</w:t>
        </w:r>
      </w:hyperlink>
      <w:r w:rsidRPr="0016410A">
        <w:rPr>
          <w:rFonts w:ascii="Arial Narrow" w:hAnsi="Arial Narrow"/>
        </w:rPr>
        <w:t xml:space="preserve"> . </w:t>
      </w:r>
    </w:p>
    <w:p w:rsidR="0016410A" w:rsidRPr="0016410A" w:rsidRDefault="0016410A" w:rsidP="0016410A">
      <w:pPr>
        <w:jc w:val="right"/>
        <w:rPr>
          <w:rFonts w:ascii="Arial Narrow" w:hAnsi="Arial Narrow"/>
        </w:rPr>
      </w:pPr>
      <w:r w:rsidRPr="0016410A">
        <w:rPr>
          <w:rFonts w:ascii="Arial Narrow" w:hAnsi="Arial Narrow"/>
        </w:rPr>
        <w:t>NAČELNIK OPĆINE DUBRAVICA</w:t>
      </w:r>
    </w:p>
    <w:p w:rsidR="0016410A" w:rsidRDefault="0016410A" w:rsidP="0016410A">
      <w:pPr>
        <w:jc w:val="right"/>
        <w:rPr>
          <w:rFonts w:ascii="Arial Narrow" w:hAnsi="Arial Narrow"/>
        </w:rPr>
      </w:pP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r>
      <w:r w:rsidRPr="0016410A">
        <w:rPr>
          <w:rFonts w:ascii="Arial Narrow" w:hAnsi="Arial Narrow"/>
        </w:rPr>
        <w:tab/>
        <w:t>Marin Štritof</w:t>
      </w:r>
    </w:p>
    <w:p w:rsidR="002A1680" w:rsidRPr="0016410A" w:rsidRDefault="002A1680" w:rsidP="0016410A">
      <w:pPr>
        <w:jc w:val="right"/>
        <w:rPr>
          <w:rFonts w:ascii="Arial Narrow" w:hAnsi="Arial Narrow"/>
        </w:rPr>
      </w:pPr>
      <w:r w:rsidRPr="003E0461">
        <w:rPr>
          <w:rFonts w:ascii="Arial Narrow" w:hAnsi="Arial Narrow"/>
          <w:b/>
          <w:noProof/>
          <w:lang w:eastAsia="hr-HR"/>
        </w:rPr>
        <mc:AlternateContent>
          <mc:Choice Requires="wps">
            <w:drawing>
              <wp:anchor distT="0" distB="0" distL="114300" distR="114300" simplePos="0" relativeHeight="251948032" behindDoc="0" locked="0" layoutInCell="1" allowOverlap="1" wp14:anchorId="74ED6C09" wp14:editId="535690AD">
                <wp:simplePos x="0" y="0"/>
                <wp:positionH relativeFrom="margin">
                  <wp:posOffset>0</wp:posOffset>
                </wp:positionH>
                <wp:positionV relativeFrom="paragraph">
                  <wp:posOffset>113665</wp:posOffset>
                </wp:positionV>
                <wp:extent cx="495300" cy="362197"/>
                <wp:effectExtent l="57150" t="114300" r="133350" b="76200"/>
                <wp:wrapNone/>
                <wp:docPr id="12" name="Zaobljeni pravokutnik 23"/>
                <wp:cNvGraphicFramePr/>
                <a:graphic xmlns:a="http://schemas.openxmlformats.org/drawingml/2006/main">
                  <a:graphicData uri="http://schemas.microsoft.com/office/word/2010/wordprocessingShape">
                    <wps:wsp>
                      <wps:cNvSpPr/>
                      <wps:spPr>
                        <a:xfrm>
                          <a:off x="0" y="0"/>
                          <a:ext cx="4953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rsidR="002C51CA" w:rsidRPr="00104EAC" w:rsidRDefault="002C51CA" w:rsidP="002A1680">
                            <w:pPr>
                              <w:jc w:val="center"/>
                              <w:rPr>
                                <w:rFonts w:ascii="Arial Narrow" w:hAnsi="Arial Narrow"/>
                                <w:sz w:val="24"/>
                                <w:szCs w:val="24"/>
                              </w:rPr>
                            </w:pPr>
                            <w:r>
                              <w:rPr>
                                <w:rFonts w:ascii="Arial Narrow" w:hAnsi="Arial Narrow"/>
                                <w:sz w:val="24"/>
                                <w:szCs w:val="24"/>
                              </w:rPr>
                              <w:t>16</w:t>
                            </w:r>
                          </w:p>
                          <w:p w:rsidR="002C51CA" w:rsidRDefault="002C51CA" w:rsidP="002A1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D6C09" id="_x0000_s1070" style="position:absolute;left:0;text-align:left;margin-left:0;margin-top:8.95pt;width:39pt;height:28.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" fillcolor="#afabab" strokecolor="#8e8e8e" strokeweight="1.52778mm">
                <v:stroke linestyle="thickThin"/>
                <v:shadow on="t" color="black" opacity="26214f" origin="-.5,.5" offset=".74836mm,-.74836mm"/>
                <v:textbox>
                  <w:txbxContent>
                    <w:p w:rsidR="002C51CA" w:rsidRPr="00104EAC" w:rsidRDefault="002C51CA" w:rsidP="002A1680">
                      <w:pPr>
                        <w:jc w:val="center"/>
                        <w:rPr>
                          <w:rFonts w:ascii="Arial Narrow" w:hAnsi="Arial Narrow"/>
                          <w:sz w:val="24"/>
                          <w:szCs w:val="24"/>
                        </w:rPr>
                      </w:pPr>
                      <w:r>
                        <w:rPr>
                          <w:rFonts w:ascii="Arial Narrow" w:hAnsi="Arial Narrow"/>
                          <w:sz w:val="24"/>
                          <w:szCs w:val="24"/>
                        </w:rPr>
                        <w:t>16</w:t>
                      </w:r>
                    </w:p>
                    <w:p w:rsidR="002C51CA" w:rsidRDefault="002C51CA" w:rsidP="002A1680">
                      <w:pPr>
                        <w:jc w:val="center"/>
                      </w:pPr>
                    </w:p>
                  </w:txbxContent>
                </v:textbox>
                <w10:wrap anchorx="margin"/>
              </v:roundrect>
            </w:pict>
          </mc:Fallback>
        </mc:AlternateContent>
      </w:r>
    </w:p>
    <w:p w:rsidR="002A1680" w:rsidRPr="002B3A0B" w:rsidRDefault="002A1680" w:rsidP="002A1680">
      <w:pPr>
        <w:spacing w:line="276" w:lineRule="auto"/>
        <w:rPr>
          <w:rFonts w:ascii="Times New Roman" w:hAnsi="Times New Roman" w:cs="Times New Roman"/>
          <w:b/>
          <w:sz w:val="24"/>
          <w:szCs w:val="24"/>
        </w:rPr>
      </w:pPr>
    </w:p>
    <w:p w:rsidR="002A1680" w:rsidRPr="002B3A0B" w:rsidRDefault="002A1680" w:rsidP="002A1680">
      <w:pPr>
        <w:rPr>
          <w:rFonts w:ascii="Times New Roman" w:hAnsi="Times New Roman" w:cs="Times New Roman"/>
          <w:sz w:val="24"/>
          <w:szCs w:val="24"/>
        </w:rPr>
      </w:pPr>
    </w:p>
    <w:p w:rsidR="002A1680" w:rsidRPr="002A1680" w:rsidRDefault="002A1680" w:rsidP="002A1680">
      <w:pPr>
        <w:rPr>
          <w:rFonts w:ascii="Arial Narrow" w:hAnsi="Arial Narrow" w:cs="Times New Roman"/>
          <w:b/>
        </w:rPr>
      </w:pPr>
      <w:r w:rsidRPr="002A1680">
        <w:rPr>
          <w:rFonts w:ascii="Arial Narrow" w:hAnsi="Arial Narrow" w:cs="Times New Roman"/>
          <w:b/>
        </w:rPr>
        <w:t>KLASA: 400-05/22-01/29</w:t>
      </w:r>
    </w:p>
    <w:p w:rsidR="002A1680" w:rsidRPr="002A1680" w:rsidRDefault="002A1680" w:rsidP="002A1680">
      <w:pPr>
        <w:rPr>
          <w:rFonts w:ascii="Arial Narrow" w:hAnsi="Arial Narrow" w:cs="Times New Roman"/>
          <w:b/>
        </w:rPr>
      </w:pPr>
      <w:r w:rsidRPr="002A1680">
        <w:rPr>
          <w:rFonts w:ascii="Arial Narrow" w:hAnsi="Arial Narrow" w:cs="Times New Roman"/>
          <w:b/>
        </w:rPr>
        <w:t>URBROJ: 238-40-01-22-9</w:t>
      </w:r>
    </w:p>
    <w:p w:rsidR="002A1680" w:rsidRPr="002A1680" w:rsidRDefault="002A1680" w:rsidP="002A1680">
      <w:pPr>
        <w:rPr>
          <w:rFonts w:ascii="Arial Narrow" w:hAnsi="Arial Narrow" w:cs="Times New Roman"/>
        </w:rPr>
      </w:pPr>
      <w:r w:rsidRPr="002A1680">
        <w:rPr>
          <w:rFonts w:ascii="Arial Narrow" w:hAnsi="Arial Narrow" w:cs="Times New Roman"/>
        </w:rPr>
        <w:t>Dubravica, 16. studeni 2022. godine</w:t>
      </w:r>
    </w:p>
    <w:p w:rsidR="002A1680" w:rsidRPr="002A1680" w:rsidRDefault="002A1680" w:rsidP="002A1680">
      <w:pPr>
        <w:rPr>
          <w:rFonts w:ascii="Arial Narrow" w:hAnsi="Arial Narrow" w:cs="Times New Roman"/>
        </w:rPr>
      </w:pPr>
    </w:p>
    <w:p w:rsidR="002A1680" w:rsidRPr="002A1680" w:rsidRDefault="002A1680" w:rsidP="002A1680">
      <w:pPr>
        <w:spacing w:after="240"/>
        <w:rPr>
          <w:rFonts w:ascii="Arial Narrow" w:eastAsia="Calibri" w:hAnsi="Arial Narrow" w:cs="Times New Roman"/>
        </w:rPr>
      </w:pPr>
      <w:r w:rsidRPr="002A1680">
        <w:rPr>
          <w:rFonts w:ascii="Arial Narrow" w:eastAsia="Calibri" w:hAnsi="Arial Narrow" w:cs="Times New Roman"/>
        </w:rPr>
        <w:t>Naručitelj Općina Dubravica, Pavla Štoosa 3, 10293 Dubravica, na temelju članka 23. Pravilnika o provedbi postupaka jednostavne nabave (Službeni glasnik Općine Dubravica br. 1/2017)) u postupku nabave usluga provedbe radionice Poduzetničke priče u okviru projekta Aktivni u zajednici procijenjene vrijednosti nabave u iznosu od 27.200,00 kn bez PDV-a, donosi</w:t>
      </w:r>
    </w:p>
    <w:p w:rsidR="002A1680" w:rsidRPr="002A1680" w:rsidRDefault="002A1680" w:rsidP="002A1680">
      <w:pPr>
        <w:spacing w:after="240"/>
        <w:jc w:val="center"/>
        <w:rPr>
          <w:rFonts w:ascii="Arial Narrow" w:eastAsia="Calibri" w:hAnsi="Arial Narrow" w:cs="Times New Roman"/>
          <w:b/>
        </w:rPr>
      </w:pPr>
      <w:r w:rsidRPr="002A1680">
        <w:rPr>
          <w:rFonts w:ascii="Arial Narrow" w:eastAsia="Calibri" w:hAnsi="Arial Narrow" w:cs="Times New Roman"/>
          <w:b/>
        </w:rPr>
        <w:t>ODLUKU O ODABIRU</w:t>
      </w:r>
    </w:p>
    <w:p w:rsidR="002A1680" w:rsidRPr="002A1680" w:rsidRDefault="002A1680" w:rsidP="002A1680">
      <w:pPr>
        <w:rPr>
          <w:rFonts w:ascii="Arial Narrow" w:eastAsia="Calibri" w:hAnsi="Arial Narrow" w:cs="Times New Roman"/>
        </w:rPr>
      </w:pPr>
      <w:r w:rsidRPr="002A1680">
        <w:rPr>
          <w:rFonts w:ascii="Arial Narrow" w:eastAsia="Calibri" w:hAnsi="Arial Narrow" w:cs="Times New Roman"/>
        </w:rPr>
        <w:t>Kao najpovoljnija ponuda odabrana je ponuda ponuditelja:</w:t>
      </w:r>
    </w:p>
    <w:p w:rsidR="002A1680" w:rsidRPr="002A1680" w:rsidRDefault="002A1680" w:rsidP="002A1680">
      <w:pPr>
        <w:rPr>
          <w:rFonts w:ascii="Arial Narrow" w:eastAsia="Calibri" w:hAnsi="Arial Narrow" w:cs="Times New Roman"/>
          <w:b/>
        </w:rPr>
      </w:pPr>
      <w:r w:rsidRPr="002A1680">
        <w:rPr>
          <w:rFonts w:ascii="Arial Narrow" w:eastAsia="Calibri" w:hAnsi="Arial Narrow" w:cs="Times New Roman"/>
          <w:b/>
        </w:rPr>
        <w:t>Učilište Magistra Ustanova za obrazovanje odraslih, Ulica Cvjetka Rubetića 16, Zagreb.</w:t>
      </w:r>
    </w:p>
    <w:p w:rsidR="002A1680" w:rsidRPr="002A1680" w:rsidRDefault="002A1680" w:rsidP="002A1680">
      <w:pPr>
        <w:rPr>
          <w:rFonts w:ascii="Arial Narrow" w:eastAsia="Calibri" w:hAnsi="Arial Narrow" w:cs="Times New Roman"/>
        </w:rPr>
      </w:pPr>
    </w:p>
    <w:p w:rsidR="002A1680" w:rsidRPr="002A1680" w:rsidRDefault="002A1680" w:rsidP="002A1680">
      <w:pPr>
        <w:rPr>
          <w:rFonts w:ascii="Arial Narrow" w:hAnsi="Arial Narrow" w:cs="Times New Roman"/>
        </w:rPr>
      </w:pPr>
      <w:r w:rsidRPr="002A1680">
        <w:rPr>
          <w:rFonts w:ascii="Arial Narrow" w:hAnsi="Arial Narrow" w:cs="Times New Roman"/>
        </w:rPr>
        <w:t>Cijena odabrane ponude bez PDV-a:  111.250,00 kn</w:t>
      </w:r>
    </w:p>
    <w:p w:rsidR="002A1680" w:rsidRPr="002A1680" w:rsidRDefault="002A1680" w:rsidP="002A1680">
      <w:pPr>
        <w:rPr>
          <w:rFonts w:ascii="Arial Narrow" w:hAnsi="Arial Narrow" w:cs="Times New Roman"/>
        </w:rPr>
      </w:pPr>
      <w:r w:rsidRPr="002A1680">
        <w:rPr>
          <w:rFonts w:ascii="Arial Narrow" w:hAnsi="Arial Narrow" w:cs="Times New Roman"/>
        </w:rPr>
        <w:t>Cijena odabrane ponude uključujući PDV: 111.250,00 kn (ponuditelj nije u sustavu PDV-a)</w:t>
      </w:r>
    </w:p>
    <w:p w:rsidR="002A1680" w:rsidRPr="002A1680" w:rsidRDefault="002A1680" w:rsidP="002A1680">
      <w:pPr>
        <w:rPr>
          <w:rFonts w:ascii="Arial Narrow" w:hAnsi="Arial Narrow" w:cs="Times New Roman"/>
        </w:rPr>
      </w:pPr>
      <w:r w:rsidRPr="002A1680">
        <w:rPr>
          <w:rFonts w:ascii="Arial Narrow" w:hAnsi="Arial Narrow" w:cs="Times New Roman"/>
        </w:rPr>
        <w:t>Naručitelj koristi mogućnost odabira ponude koja je veća od procijenjene vrijednosti nabave, pod uvjetima navedenim u čl. 298. st. 1. tč. 9. Zakona o javnoj nabavi (NN 120/16).</w:t>
      </w:r>
    </w:p>
    <w:p w:rsidR="002A1680" w:rsidRPr="002A1680" w:rsidRDefault="002A1680" w:rsidP="002A1680">
      <w:pPr>
        <w:rPr>
          <w:rFonts w:ascii="Arial Narrow" w:eastAsia="Calibri" w:hAnsi="Arial Narrow" w:cs="Times New Roman"/>
        </w:rPr>
      </w:pPr>
      <w:r w:rsidRPr="002A1680">
        <w:rPr>
          <w:rFonts w:ascii="Arial Narrow" w:eastAsia="Calibri" w:hAnsi="Arial Narrow" w:cs="Times New Roman"/>
        </w:rPr>
        <w:t xml:space="preserve">Razlog odabira: valjana ponuda s najnižom cijenom. </w:t>
      </w:r>
    </w:p>
    <w:p w:rsidR="002A1680" w:rsidRPr="002A1680" w:rsidRDefault="002A1680" w:rsidP="002A1680">
      <w:pPr>
        <w:rPr>
          <w:rFonts w:ascii="Arial Narrow" w:eastAsia="Calibri" w:hAnsi="Arial Narrow" w:cs="Times New Roman"/>
        </w:rPr>
      </w:pPr>
    </w:p>
    <w:p w:rsidR="002A1680" w:rsidRPr="002A1680" w:rsidRDefault="002A1680" w:rsidP="002A1680">
      <w:pPr>
        <w:rPr>
          <w:rFonts w:ascii="Arial Narrow" w:eastAsia="Calibri" w:hAnsi="Arial Narrow" w:cs="Times New Roman"/>
        </w:rPr>
      </w:pPr>
      <w:r w:rsidRPr="002A1680">
        <w:rPr>
          <w:rFonts w:ascii="Arial Narrow" w:eastAsia="Calibri" w:hAnsi="Arial Narrow" w:cs="Times New Roman"/>
        </w:rPr>
        <w:t>Broj zaprimljenih ponuda i nazivi ponuditelja:</w:t>
      </w:r>
    </w:p>
    <w:p w:rsidR="002A1680" w:rsidRPr="002A1680" w:rsidRDefault="002A1680" w:rsidP="002A1680">
      <w:pPr>
        <w:rPr>
          <w:rFonts w:ascii="Arial Narrow" w:eastAsia="Calibri" w:hAnsi="Arial Narrow" w:cs="Times New Roman"/>
        </w:rPr>
      </w:pPr>
    </w:p>
    <w:p w:rsidR="002A1680" w:rsidRPr="002A1680" w:rsidRDefault="002A1680" w:rsidP="002A1680">
      <w:pPr>
        <w:rPr>
          <w:rFonts w:ascii="Arial Narrow" w:eastAsia="Calibri" w:hAnsi="Arial Narrow" w:cs="Times New Roman"/>
        </w:rPr>
      </w:pPr>
      <w:r w:rsidRPr="002A1680">
        <w:rPr>
          <w:rFonts w:ascii="Arial Narrow" w:eastAsia="Calibri" w:hAnsi="Arial Narrow" w:cs="Times New Roman"/>
        </w:rPr>
        <w:t>U postupku nabave zaprimljene su tri  ponude sljedećih ponuditelja: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2A1680" w:rsidRPr="002A1680" w:rsidTr="005A23FA">
        <w:tc>
          <w:tcPr>
            <w:tcW w:w="1668" w:type="dxa"/>
          </w:tcPr>
          <w:p w:rsidR="002A1680" w:rsidRPr="002A1680" w:rsidRDefault="002A1680" w:rsidP="005A23FA">
            <w:pPr>
              <w:tabs>
                <w:tab w:val="left" w:pos="5325"/>
              </w:tabs>
              <w:rPr>
                <w:rFonts w:ascii="Arial Narrow" w:eastAsia="Calibri" w:hAnsi="Arial Narrow" w:cs="Times New Roman"/>
              </w:rPr>
            </w:pPr>
            <w:r w:rsidRPr="002A1680">
              <w:rPr>
                <w:rFonts w:ascii="Arial Narrow" w:hAnsi="Arial Narrow" w:cs="Times New Roman"/>
              </w:rPr>
              <w:t>Ponuditelj 1</w:t>
            </w:r>
          </w:p>
        </w:tc>
        <w:tc>
          <w:tcPr>
            <w:tcW w:w="7938" w:type="dxa"/>
            <w:shd w:val="clear" w:color="auto" w:fill="auto"/>
          </w:tcPr>
          <w:p w:rsidR="002A1680" w:rsidRPr="002A1680" w:rsidRDefault="002A1680" w:rsidP="005A23FA">
            <w:pPr>
              <w:tabs>
                <w:tab w:val="left" w:pos="5325"/>
              </w:tabs>
              <w:rPr>
                <w:rFonts w:ascii="Arial Narrow" w:eastAsia="Calibri" w:hAnsi="Arial Narrow" w:cs="Times New Roman"/>
              </w:rPr>
            </w:pPr>
            <w:r w:rsidRPr="002A1680">
              <w:rPr>
                <w:rFonts w:ascii="Arial Narrow" w:eastAsia="Calibri" w:hAnsi="Arial Narrow" w:cs="Times New Roman"/>
              </w:rPr>
              <w:t>Fine`sa Consulting d.o.o., Ivana Kukuljevića 23, Varaždin</w:t>
            </w:r>
          </w:p>
        </w:tc>
      </w:tr>
      <w:tr w:rsidR="002A1680" w:rsidRPr="002A1680" w:rsidTr="005A23FA">
        <w:tc>
          <w:tcPr>
            <w:tcW w:w="1668" w:type="dxa"/>
          </w:tcPr>
          <w:p w:rsidR="002A1680" w:rsidRPr="002A1680" w:rsidRDefault="002A1680" w:rsidP="005A23FA">
            <w:pPr>
              <w:tabs>
                <w:tab w:val="left" w:pos="5325"/>
              </w:tabs>
              <w:rPr>
                <w:rFonts w:ascii="Arial Narrow" w:eastAsia="Calibri" w:hAnsi="Arial Narrow" w:cs="Times New Roman"/>
              </w:rPr>
            </w:pPr>
            <w:r w:rsidRPr="002A1680">
              <w:rPr>
                <w:rFonts w:ascii="Arial Narrow" w:eastAsia="Calibri" w:hAnsi="Arial Narrow" w:cs="Times New Roman"/>
              </w:rPr>
              <w:t>Ponuditelj 2</w:t>
            </w:r>
          </w:p>
        </w:tc>
        <w:tc>
          <w:tcPr>
            <w:tcW w:w="7938" w:type="dxa"/>
            <w:shd w:val="clear" w:color="auto" w:fill="auto"/>
          </w:tcPr>
          <w:p w:rsidR="002A1680" w:rsidRPr="002A1680" w:rsidRDefault="002A1680" w:rsidP="005A23FA">
            <w:pPr>
              <w:tabs>
                <w:tab w:val="left" w:pos="5325"/>
              </w:tabs>
              <w:rPr>
                <w:rFonts w:ascii="Arial Narrow" w:eastAsia="Calibri" w:hAnsi="Arial Narrow" w:cs="Times New Roman"/>
              </w:rPr>
            </w:pPr>
            <w:r w:rsidRPr="002A1680">
              <w:rPr>
                <w:rFonts w:ascii="Arial Narrow" w:eastAsia="Calibri" w:hAnsi="Arial Narrow" w:cs="Times New Roman"/>
              </w:rPr>
              <w:t>Sintagma Consulting d.o.o., Ferde Livadića 15, Sveta Nedelja</w:t>
            </w:r>
          </w:p>
        </w:tc>
      </w:tr>
      <w:tr w:rsidR="002A1680" w:rsidRPr="002A1680" w:rsidTr="005A23FA">
        <w:tc>
          <w:tcPr>
            <w:tcW w:w="1668" w:type="dxa"/>
          </w:tcPr>
          <w:p w:rsidR="002A1680" w:rsidRPr="002A1680" w:rsidRDefault="002A1680" w:rsidP="005A23FA">
            <w:pPr>
              <w:tabs>
                <w:tab w:val="left" w:pos="5325"/>
              </w:tabs>
              <w:rPr>
                <w:rFonts w:ascii="Arial Narrow" w:eastAsia="Calibri" w:hAnsi="Arial Narrow" w:cs="Times New Roman"/>
              </w:rPr>
            </w:pPr>
            <w:r w:rsidRPr="002A1680">
              <w:rPr>
                <w:rFonts w:ascii="Arial Narrow" w:eastAsia="Calibri" w:hAnsi="Arial Narrow" w:cs="Times New Roman"/>
              </w:rPr>
              <w:t>Ponuditelj 3</w:t>
            </w:r>
          </w:p>
        </w:tc>
        <w:tc>
          <w:tcPr>
            <w:tcW w:w="7938" w:type="dxa"/>
            <w:shd w:val="clear" w:color="auto" w:fill="auto"/>
          </w:tcPr>
          <w:p w:rsidR="002A1680" w:rsidRPr="002A1680" w:rsidRDefault="002A1680" w:rsidP="005A23FA">
            <w:pPr>
              <w:tabs>
                <w:tab w:val="left" w:pos="5325"/>
              </w:tabs>
              <w:rPr>
                <w:rFonts w:ascii="Arial Narrow" w:eastAsia="Calibri" w:hAnsi="Arial Narrow" w:cs="Times New Roman"/>
              </w:rPr>
            </w:pPr>
            <w:r w:rsidRPr="002A1680">
              <w:rPr>
                <w:rFonts w:ascii="Arial Narrow" w:eastAsia="Calibri" w:hAnsi="Arial Narrow" w:cs="Times New Roman"/>
              </w:rPr>
              <w:t>Učilište Magistra Ustanova za obrazovanje odraslih, Ulica Cvjetka Rubetića 16, Zagreb</w:t>
            </w:r>
          </w:p>
        </w:tc>
      </w:tr>
    </w:tbl>
    <w:p w:rsidR="002A1680" w:rsidRPr="002A1680" w:rsidRDefault="002A1680" w:rsidP="002A1680">
      <w:pPr>
        <w:rPr>
          <w:rFonts w:ascii="Arial Narrow" w:eastAsia="Calibri" w:hAnsi="Arial Narrow" w:cs="Times New Roman"/>
        </w:rPr>
      </w:pPr>
    </w:p>
    <w:p w:rsidR="002A1680" w:rsidRPr="002A1680" w:rsidRDefault="002A1680" w:rsidP="002A1680">
      <w:pPr>
        <w:rPr>
          <w:rFonts w:ascii="Arial Narrow" w:eastAsia="Calibri" w:hAnsi="Arial Narrow" w:cs="Times New Roman"/>
        </w:rPr>
      </w:pPr>
      <w:r w:rsidRPr="002A1680">
        <w:rPr>
          <w:rFonts w:ascii="Arial Narrow" w:eastAsia="Calibri" w:hAnsi="Arial Narrow" w:cs="Times New Roman"/>
        </w:rPr>
        <w:t>Razlozi isključenja/odbijanja ponude: Nije primjenjivo</w:t>
      </w:r>
    </w:p>
    <w:p w:rsidR="002A1680" w:rsidRPr="002A1680" w:rsidRDefault="002A1680" w:rsidP="002A1680">
      <w:pPr>
        <w:rPr>
          <w:rFonts w:ascii="Arial Narrow" w:eastAsia="Calibri" w:hAnsi="Arial Narrow" w:cs="Times New Roman"/>
        </w:rPr>
      </w:pPr>
    </w:p>
    <w:p w:rsidR="002A1680" w:rsidRDefault="002A1680" w:rsidP="002A1680">
      <w:pPr>
        <w:rPr>
          <w:rFonts w:ascii="Arial Narrow" w:eastAsia="Calibri" w:hAnsi="Arial Narrow" w:cs="Times New Roman"/>
        </w:rPr>
      </w:pPr>
      <w:r w:rsidRPr="002A1680">
        <w:rPr>
          <w:rFonts w:ascii="Arial Narrow" w:eastAsia="Calibri" w:hAnsi="Arial Narrow" w:cs="Times New Roman"/>
        </w:rPr>
        <w:t>Odluka o odabiru zajedno s preslikom Zapisnika o otvaranju, pregledu i ocjeni ponuda dostavlja se bez odgode svim ponuditeljima na dokaziv način. Protiv Odluke o odabiru ne može se izjaviti žalba.</w:t>
      </w:r>
    </w:p>
    <w:p w:rsidR="002A1680" w:rsidRDefault="002A1680" w:rsidP="002A1680">
      <w:pPr>
        <w:jc w:val="right"/>
        <w:rPr>
          <w:rFonts w:ascii="Arial Narrow" w:eastAsia="Calibri" w:hAnsi="Arial Narrow" w:cs="Times New Roman"/>
        </w:rPr>
      </w:pPr>
      <w:r>
        <w:rPr>
          <w:rFonts w:ascii="Arial Narrow" w:eastAsia="Calibri" w:hAnsi="Arial Narrow" w:cs="Times New Roman"/>
        </w:rPr>
        <w:t>NAČELNIK</w:t>
      </w:r>
    </w:p>
    <w:p w:rsidR="002A1680" w:rsidRPr="002A1680" w:rsidRDefault="002A1680" w:rsidP="002A1680">
      <w:pPr>
        <w:jc w:val="right"/>
        <w:rPr>
          <w:rFonts w:ascii="Arial Narrow" w:eastAsia="Calibri" w:hAnsi="Arial Narrow" w:cs="Times New Roman"/>
        </w:rPr>
      </w:pPr>
      <w:r>
        <w:rPr>
          <w:rFonts w:ascii="Arial Narrow" w:eastAsia="Calibri" w:hAnsi="Arial Narrow" w:cs="Times New Roman"/>
        </w:rPr>
        <w:t>Marin Štritof</w:t>
      </w:r>
    </w:p>
    <w:p w:rsidR="002A1680" w:rsidRPr="002A1680" w:rsidRDefault="002A1680" w:rsidP="002A1680">
      <w:pPr>
        <w:spacing w:after="240"/>
        <w:rPr>
          <w:rFonts w:ascii="Arial Narrow" w:eastAsia="Calibri" w:hAnsi="Arial Narrow" w:cs="Times New Roman"/>
        </w:rPr>
      </w:pPr>
    </w:p>
    <w:p w:rsidR="002A1680" w:rsidRPr="002A1680" w:rsidRDefault="002A1680" w:rsidP="002A1680">
      <w:pPr>
        <w:spacing w:after="240"/>
        <w:rPr>
          <w:rFonts w:ascii="Arial Narrow" w:eastAsia="Calibri" w:hAnsi="Arial Narrow" w:cs="Times New Roman"/>
        </w:rPr>
      </w:pPr>
    </w:p>
    <w:p w:rsidR="0016410A" w:rsidRPr="002A1680" w:rsidRDefault="0016410A" w:rsidP="0016410A">
      <w:pPr>
        <w:spacing w:line="276" w:lineRule="auto"/>
        <w:ind w:left="360"/>
        <w:rPr>
          <w:rFonts w:ascii="Arial Narrow" w:hAnsi="Arial Narrow"/>
        </w:rPr>
      </w:pPr>
    </w:p>
    <w:p w:rsidR="0016410A" w:rsidRPr="002A1680" w:rsidRDefault="0016410A" w:rsidP="0016410A">
      <w:pPr>
        <w:spacing w:line="276" w:lineRule="auto"/>
        <w:rPr>
          <w:rFonts w:ascii="Arial Narrow" w:hAnsi="Arial Narrow"/>
        </w:rPr>
      </w:pPr>
      <w:r w:rsidRPr="002A1680">
        <w:rPr>
          <w:rFonts w:ascii="Arial Narrow" w:hAnsi="Arial Narrow"/>
        </w:rPr>
        <w:tab/>
      </w:r>
      <w:r w:rsidRPr="002A1680">
        <w:rPr>
          <w:rFonts w:ascii="Arial Narrow" w:hAnsi="Arial Narrow"/>
        </w:rPr>
        <w:tab/>
      </w:r>
      <w:r w:rsidRPr="002A1680">
        <w:rPr>
          <w:rFonts w:ascii="Arial Narrow" w:hAnsi="Arial Narrow"/>
        </w:rPr>
        <w:tab/>
      </w:r>
      <w:r w:rsidRPr="002A1680">
        <w:rPr>
          <w:rFonts w:ascii="Arial Narrow" w:hAnsi="Arial Narrow"/>
        </w:rPr>
        <w:tab/>
      </w:r>
      <w:r w:rsidRPr="002A1680">
        <w:rPr>
          <w:rFonts w:ascii="Arial Narrow" w:hAnsi="Arial Narrow"/>
        </w:rPr>
        <w:tab/>
      </w:r>
      <w:r w:rsidRPr="002A1680">
        <w:rPr>
          <w:rFonts w:ascii="Arial Narrow" w:hAnsi="Arial Narrow"/>
        </w:rPr>
        <w:tab/>
      </w:r>
      <w:r w:rsidRPr="002A1680">
        <w:rPr>
          <w:rFonts w:ascii="Arial Narrow" w:hAnsi="Arial Narrow"/>
        </w:rPr>
        <w:tab/>
      </w:r>
      <w:r w:rsidRPr="002A1680">
        <w:rPr>
          <w:rFonts w:ascii="Arial Narrow" w:hAnsi="Arial Narrow"/>
        </w:rPr>
        <w:tab/>
      </w:r>
    </w:p>
    <w:p w:rsidR="0016410A" w:rsidRPr="002A1680" w:rsidRDefault="0016410A" w:rsidP="0016410A">
      <w:pPr>
        <w:rPr>
          <w:rFonts w:ascii="Arial Narrow" w:hAnsi="Arial Narrow"/>
          <w:lang w:eastAsia="hr-HR"/>
        </w:rPr>
      </w:pPr>
    </w:p>
    <w:sectPr w:rsidR="0016410A" w:rsidRPr="002A1680" w:rsidSect="00374C0C">
      <w:footerReference w:type="default" r:id="rId184"/>
      <w:footerReference w:type="first" r:id="rId185"/>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5D" w:rsidRDefault="00332C5D" w:rsidP="00B77510">
      <w:r>
        <w:separator/>
      </w:r>
    </w:p>
  </w:endnote>
  <w:endnote w:type="continuationSeparator" w:id="0">
    <w:p w:rsidR="00332C5D" w:rsidRDefault="00332C5D"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036148"/>
      <w:docPartObj>
        <w:docPartGallery w:val="Page Numbers (Bottom of Page)"/>
        <w:docPartUnique/>
      </w:docPartObj>
    </w:sdtPr>
    <w:sdtEndPr/>
    <w:sdtContent>
      <w:p w:rsidR="002C51CA" w:rsidRDefault="002C51CA">
        <w:pPr>
          <w:pStyle w:val="Podnoje"/>
          <w:jc w:val="right"/>
        </w:pPr>
        <w:r>
          <w:t xml:space="preserve">Službeni glasnik Općine Dubravica broj 07/2022               </w:t>
        </w:r>
        <w:r>
          <w:tab/>
        </w:r>
        <w:r>
          <w:tab/>
        </w:r>
        <w:r>
          <w:tab/>
        </w:r>
        <w:r>
          <w:tab/>
        </w:r>
        <w:r>
          <w:tab/>
        </w:r>
        <w:r>
          <w:tab/>
        </w:r>
        <w:r>
          <w:tab/>
        </w:r>
        <w:r>
          <w:tab/>
        </w:r>
        <w:r>
          <w:fldChar w:fldCharType="begin"/>
        </w:r>
        <w:r>
          <w:instrText>PAGE   \* MERGEFORMAT</w:instrText>
        </w:r>
        <w:r>
          <w:fldChar w:fldCharType="separate"/>
        </w:r>
        <w:r w:rsidR="009B68DC">
          <w:rPr>
            <w:noProof/>
          </w:rPr>
          <w:t>48</w:t>
        </w:r>
        <w:r>
          <w:fldChar w:fldCharType="end"/>
        </w:r>
      </w:p>
    </w:sdtContent>
  </w:sdt>
  <w:p w:rsidR="002C51CA" w:rsidRDefault="002C51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1CA" w:rsidRDefault="002C51CA" w:rsidP="00DE2C8E">
    <w:pPr>
      <w:pStyle w:val="Podnoje"/>
    </w:pPr>
    <w:r>
      <w:t>Službeni glasnik Općine Dubravica broj 07/2022</w:t>
    </w:r>
    <w:r>
      <w:tab/>
    </w:r>
    <w:r>
      <w:tab/>
    </w:r>
    <w:r>
      <w:tab/>
    </w:r>
    <w:r>
      <w:tab/>
    </w:r>
    <w:r>
      <w:tab/>
    </w:r>
    <w:r>
      <w:tab/>
    </w:r>
    <w:r>
      <w:tab/>
    </w:r>
    <w:r>
      <w:tab/>
    </w:r>
  </w:p>
  <w:p w:rsidR="002C51CA" w:rsidRPr="00DE2C8E" w:rsidRDefault="002C51CA"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izdaje Općina Dubravica. Sjedište Općine Dubravica: Pavla Štoosa 3, 10293 Dubravica, tel. 01/3399-360, fax: 01/3399-707. Uredništvo: Jedinstveni upravni odjel Općine Dubravica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5D" w:rsidRDefault="00332C5D" w:rsidP="00B77510">
      <w:r>
        <w:separator/>
      </w:r>
    </w:p>
  </w:footnote>
  <w:footnote w:type="continuationSeparator" w:id="0">
    <w:p w:rsidR="00332C5D" w:rsidRDefault="00332C5D" w:rsidP="00B77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A7966CD"/>
    <w:multiLevelType w:val="hybridMultilevel"/>
    <w:tmpl w:val="0F42D318"/>
    <w:lvl w:ilvl="0" w:tplc="814A5444">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060B70"/>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0051C3"/>
    <w:multiLevelType w:val="hybridMultilevel"/>
    <w:tmpl w:val="E91EDB28"/>
    <w:lvl w:ilvl="0" w:tplc="5FCEE050">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4">
    <w:nsid w:val="15394F5E"/>
    <w:multiLevelType w:val="hybridMultilevel"/>
    <w:tmpl w:val="F3409EF6"/>
    <w:lvl w:ilvl="0" w:tplc="412ECF94">
      <w:start w:val="5"/>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DB271E2"/>
    <w:multiLevelType w:val="hybridMultilevel"/>
    <w:tmpl w:val="F342CEA8"/>
    <w:lvl w:ilvl="0" w:tplc="7B98E9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BAE6C69"/>
    <w:multiLevelType w:val="hybridMultilevel"/>
    <w:tmpl w:val="ECB2ED02"/>
    <w:lvl w:ilvl="0" w:tplc="9AA6636E">
      <w:start w:val="1"/>
      <w:numFmt w:val="decimal"/>
      <w:lvlText w:val="%1."/>
      <w:lvlJc w:val="left"/>
      <w:pPr>
        <w:tabs>
          <w:tab w:val="num" w:pos="1080"/>
        </w:tabs>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7">
    <w:nsid w:val="31CA402C"/>
    <w:multiLevelType w:val="hybridMultilevel"/>
    <w:tmpl w:val="F5623C50"/>
    <w:lvl w:ilvl="0" w:tplc="3E18AF9E">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8">
    <w:nsid w:val="371B392C"/>
    <w:multiLevelType w:val="hybridMultilevel"/>
    <w:tmpl w:val="7C2ACB2E"/>
    <w:lvl w:ilvl="0" w:tplc="1FC2AA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1E05618"/>
    <w:multiLevelType w:val="hybridMultilevel"/>
    <w:tmpl w:val="52982B88"/>
    <w:lvl w:ilvl="0" w:tplc="02921932">
      <w:numFmt w:val="bullet"/>
      <w:lvlText w:val="-"/>
      <w:lvlJc w:val="left"/>
      <w:pPr>
        <w:ind w:left="720" w:hanging="360"/>
      </w:pPr>
      <w:rPr>
        <w:rFonts w:ascii="Arial" w:eastAsia="Arial Unicode MS"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53A05DF2"/>
    <w:multiLevelType w:val="hybridMultilevel"/>
    <w:tmpl w:val="DCBA5F3C"/>
    <w:lvl w:ilvl="0" w:tplc="7BE470A2">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550B41A2"/>
    <w:multiLevelType w:val="multilevel"/>
    <w:tmpl w:val="63041818"/>
    <w:lvl w:ilvl="0">
      <w:start w:val="8"/>
      <w:numFmt w:val="bullet"/>
      <w:lvlText w:val="-"/>
      <w:lvlJc w:val="left"/>
      <w:pPr>
        <w:ind w:left="1129" w:hanging="420"/>
      </w:pPr>
      <w:rPr>
        <w:rFonts w:ascii="Times New Roman" w:eastAsia="Times New Roman" w:hAnsi="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5">
    <w:nsid w:val="57CA2117"/>
    <w:multiLevelType w:val="hybridMultilevel"/>
    <w:tmpl w:val="32AC7896"/>
    <w:lvl w:ilvl="0" w:tplc="770448EE">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6547B5D"/>
    <w:multiLevelType w:val="hybridMultilevel"/>
    <w:tmpl w:val="54A6F4A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B4F7F75"/>
    <w:multiLevelType w:val="hybridMultilevel"/>
    <w:tmpl w:val="D2ACAB34"/>
    <w:lvl w:ilvl="0" w:tplc="84BC9EF6">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D4E0F14"/>
    <w:multiLevelType w:val="hybridMultilevel"/>
    <w:tmpl w:val="18409E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27A01BB"/>
    <w:multiLevelType w:val="hybridMultilevel"/>
    <w:tmpl w:val="80442D04"/>
    <w:lvl w:ilvl="0" w:tplc="A314C3D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34D2082"/>
    <w:multiLevelType w:val="hybridMultilevel"/>
    <w:tmpl w:val="C3426914"/>
    <w:lvl w:ilvl="0" w:tplc="5232AED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75354890"/>
    <w:multiLevelType w:val="hybridMultilevel"/>
    <w:tmpl w:val="CBAC2E1C"/>
    <w:lvl w:ilvl="0" w:tplc="A15260EC">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25">
    <w:nsid w:val="76D21FA9"/>
    <w:multiLevelType w:val="hybridMultilevel"/>
    <w:tmpl w:val="B7B09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98F4237"/>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13"/>
  </w:num>
  <w:num w:numId="7">
    <w:abstractNumId w:val="5"/>
  </w:num>
  <w:num w:numId="8">
    <w:abstractNumId w:val="8"/>
  </w:num>
  <w:num w:numId="9">
    <w:abstractNumId w:val="11"/>
  </w:num>
  <w:num w:numId="10">
    <w:abstractNumId w:val="15"/>
  </w:num>
  <w:num w:numId="11">
    <w:abstractNumId w:val="6"/>
  </w:num>
  <w:num w:numId="12">
    <w:abstractNumId w:val="25"/>
  </w:num>
  <w:num w:numId="13">
    <w:abstractNumId w:val="20"/>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7"/>
  </w:num>
  <w:num w:numId="20">
    <w:abstractNumId w:val="17"/>
  </w:num>
  <w:num w:numId="21">
    <w:abstractNumId w:val="4"/>
  </w:num>
  <w:num w:numId="22">
    <w:abstractNumId w:val="14"/>
  </w:num>
  <w:num w:numId="23">
    <w:abstractNumId w:val="3"/>
  </w:num>
  <w:num w:numId="24">
    <w:abstractNumId w:val="24"/>
  </w:num>
  <w:num w:numId="25">
    <w:abstractNumId w:val="19"/>
  </w:num>
  <w:num w:numId="26">
    <w:abstractNumId w:val="26"/>
  </w:num>
  <w:num w:numId="27">
    <w:abstractNumId w:val="2"/>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0C"/>
    <w:rsid w:val="00001762"/>
    <w:rsid w:val="000044D8"/>
    <w:rsid w:val="00006CE4"/>
    <w:rsid w:val="00006ECB"/>
    <w:rsid w:val="00013077"/>
    <w:rsid w:val="00013873"/>
    <w:rsid w:val="0001585C"/>
    <w:rsid w:val="00015E0A"/>
    <w:rsid w:val="00020E80"/>
    <w:rsid w:val="00023768"/>
    <w:rsid w:val="00025A9A"/>
    <w:rsid w:val="00032863"/>
    <w:rsid w:val="00033A87"/>
    <w:rsid w:val="00040A53"/>
    <w:rsid w:val="00040AE4"/>
    <w:rsid w:val="000417C9"/>
    <w:rsid w:val="00043AA9"/>
    <w:rsid w:val="000458F4"/>
    <w:rsid w:val="00045E38"/>
    <w:rsid w:val="000464EA"/>
    <w:rsid w:val="00046FCF"/>
    <w:rsid w:val="0005196A"/>
    <w:rsid w:val="00053B90"/>
    <w:rsid w:val="00055362"/>
    <w:rsid w:val="00056CF4"/>
    <w:rsid w:val="0006116E"/>
    <w:rsid w:val="00061E8D"/>
    <w:rsid w:val="00062568"/>
    <w:rsid w:val="000647A4"/>
    <w:rsid w:val="0007100E"/>
    <w:rsid w:val="00071A98"/>
    <w:rsid w:val="00074C01"/>
    <w:rsid w:val="00075557"/>
    <w:rsid w:val="00080A3D"/>
    <w:rsid w:val="00086D3E"/>
    <w:rsid w:val="000A2F22"/>
    <w:rsid w:val="000A3C15"/>
    <w:rsid w:val="000B0AF7"/>
    <w:rsid w:val="000B2D69"/>
    <w:rsid w:val="000B496B"/>
    <w:rsid w:val="000B608C"/>
    <w:rsid w:val="000C57E7"/>
    <w:rsid w:val="000C62A5"/>
    <w:rsid w:val="000D056D"/>
    <w:rsid w:val="000D2586"/>
    <w:rsid w:val="000D404D"/>
    <w:rsid w:val="000D4A0C"/>
    <w:rsid w:val="000D6C52"/>
    <w:rsid w:val="000D7F52"/>
    <w:rsid w:val="000E40BE"/>
    <w:rsid w:val="000E7763"/>
    <w:rsid w:val="000F1B98"/>
    <w:rsid w:val="000F1F70"/>
    <w:rsid w:val="000F6AA1"/>
    <w:rsid w:val="0010243F"/>
    <w:rsid w:val="001027C6"/>
    <w:rsid w:val="00104EAC"/>
    <w:rsid w:val="00110F6B"/>
    <w:rsid w:val="00111F07"/>
    <w:rsid w:val="00112AB9"/>
    <w:rsid w:val="001155A1"/>
    <w:rsid w:val="00121590"/>
    <w:rsid w:val="00130CB1"/>
    <w:rsid w:val="00132963"/>
    <w:rsid w:val="001356BE"/>
    <w:rsid w:val="00136447"/>
    <w:rsid w:val="0014002A"/>
    <w:rsid w:val="00141F27"/>
    <w:rsid w:val="001423F7"/>
    <w:rsid w:val="00142DFC"/>
    <w:rsid w:val="0014563B"/>
    <w:rsid w:val="00145FE5"/>
    <w:rsid w:val="001474A7"/>
    <w:rsid w:val="001511C7"/>
    <w:rsid w:val="0015150D"/>
    <w:rsid w:val="001526F4"/>
    <w:rsid w:val="00152820"/>
    <w:rsid w:val="00161EB6"/>
    <w:rsid w:val="0016410A"/>
    <w:rsid w:val="00164E34"/>
    <w:rsid w:val="00166D79"/>
    <w:rsid w:val="00177284"/>
    <w:rsid w:val="00181B35"/>
    <w:rsid w:val="00181EB7"/>
    <w:rsid w:val="001823FA"/>
    <w:rsid w:val="001833D9"/>
    <w:rsid w:val="0018360E"/>
    <w:rsid w:val="00185D93"/>
    <w:rsid w:val="00190CC0"/>
    <w:rsid w:val="001A0520"/>
    <w:rsid w:val="001A33C2"/>
    <w:rsid w:val="001A423D"/>
    <w:rsid w:val="001A77CC"/>
    <w:rsid w:val="001B08A6"/>
    <w:rsid w:val="001B0DAF"/>
    <w:rsid w:val="001B0F83"/>
    <w:rsid w:val="001B1702"/>
    <w:rsid w:val="001B2A26"/>
    <w:rsid w:val="001C3693"/>
    <w:rsid w:val="001C39FD"/>
    <w:rsid w:val="001D1C7F"/>
    <w:rsid w:val="001D589F"/>
    <w:rsid w:val="001D6BBF"/>
    <w:rsid w:val="001E062B"/>
    <w:rsid w:val="001E28F9"/>
    <w:rsid w:val="001E5707"/>
    <w:rsid w:val="001F29F8"/>
    <w:rsid w:val="001F3F7E"/>
    <w:rsid w:val="001F62BD"/>
    <w:rsid w:val="001F77BA"/>
    <w:rsid w:val="002034D4"/>
    <w:rsid w:val="00204605"/>
    <w:rsid w:val="00206509"/>
    <w:rsid w:val="002109A1"/>
    <w:rsid w:val="00220A11"/>
    <w:rsid w:val="00221D09"/>
    <w:rsid w:val="00222075"/>
    <w:rsid w:val="00224CF3"/>
    <w:rsid w:val="00225391"/>
    <w:rsid w:val="00232E40"/>
    <w:rsid w:val="002342A9"/>
    <w:rsid w:val="002429A4"/>
    <w:rsid w:val="00244F6A"/>
    <w:rsid w:val="00247914"/>
    <w:rsid w:val="00247DEB"/>
    <w:rsid w:val="002504F1"/>
    <w:rsid w:val="00250B35"/>
    <w:rsid w:val="0025303A"/>
    <w:rsid w:val="0025460F"/>
    <w:rsid w:val="0025541A"/>
    <w:rsid w:val="0026335F"/>
    <w:rsid w:val="0026414D"/>
    <w:rsid w:val="00265D63"/>
    <w:rsid w:val="0026651D"/>
    <w:rsid w:val="002713A7"/>
    <w:rsid w:val="002744B1"/>
    <w:rsid w:val="002756F5"/>
    <w:rsid w:val="00276603"/>
    <w:rsid w:val="00276E89"/>
    <w:rsid w:val="0028070D"/>
    <w:rsid w:val="00284644"/>
    <w:rsid w:val="00285691"/>
    <w:rsid w:val="00286516"/>
    <w:rsid w:val="00290ED5"/>
    <w:rsid w:val="00290F38"/>
    <w:rsid w:val="0029192B"/>
    <w:rsid w:val="00292A19"/>
    <w:rsid w:val="00294A36"/>
    <w:rsid w:val="00295B96"/>
    <w:rsid w:val="002962CC"/>
    <w:rsid w:val="002A01B8"/>
    <w:rsid w:val="002A1680"/>
    <w:rsid w:val="002A1F0E"/>
    <w:rsid w:val="002A2D05"/>
    <w:rsid w:val="002A37FC"/>
    <w:rsid w:val="002A715F"/>
    <w:rsid w:val="002B3275"/>
    <w:rsid w:val="002B3568"/>
    <w:rsid w:val="002B421D"/>
    <w:rsid w:val="002B6AFD"/>
    <w:rsid w:val="002C19F2"/>
    <w:rsid w:val="002C21FC"/>
    <w:rsid w:val="002C2BAA"/>
    <w:rsid w:val="002C3DF1"/>
    <w:rsid w:val="002C51CA"/>
    <w:rsid w:val="002D0F17"/>
    <w:rsid w:val="002D17F6"/>
    <w:rsid w:val="002D4537"/>
    <w:rsid w:val="002D5058"/>
    <w:rsid w:val="002D7410"/>
    <w:rsid w:val="002E60ED"/>
    <w:rsid w:val="002E6E9F"/>
    <w:rsid w:val="002E7D9D"/>
    <w:rsid w:val="002E7F06"/>
    <w:rsid w:val="002F2A79"/>
    <w:rsid w:val="002F4F1E"/>
    <w:rsid w:val="00301E90"/>
    <w:rsid w:val="0030306D"/>
    <w:rsid w:val="0030565C"/>
    <w:rsid w:val="00313B53"/>
    <w:rsid w:val="00313BF4"/>
    <w:rsid w:val="003175C4"/>
    <w:rsid w:val="0032088C"/>
    <w:rsid w:val="003210A9"/>
    <w:rsid w:val="0032195F"/>
    <w:rsid w:val="0032316B"/>
    <w:rsid w:val="003241CF"/>
    <w:rsid w:val="003269A9"/>
    <w:rsid w:val="0033081D"/>
    <w:rsid w:val="003319CE"/>
    <w:rsid w:val="00332B6F"/>
    <w:rsid w:val="00332C5D"/>
    <w:rsid w:val="00334201"/>
    <w:rsid w:val="00336C35"/>
    <w:rsid w:val="00336E2B"/>
    <w:rsid w:val="00340796"/>
    <w:rsid w:val="00347897"/>
    <w:rsid w:val="00350ED2"/>
    <w:rsid w:val="00353DFC"/>
    <w:rsid w:val="003559DF"/>
    <w:rsid w:val="00361311"/>
    <w:rsid w:val="00362078"/>
    <w:rsid w:val="003622EC"/>
    <w:rsid w:val="00365E70"/>
    <w:rsid w:val="00366AE2"/>
    <w:rsid w:val="00370548"/>
    <w:rsid w:val="003714EC"/>
    <w:rsid w:val="0037175E"/>
    <w:rsid w:val="00373CD0"/>
    <w:rsid w:val="0037455E"/>
    <w:rsid w:val="00374C0C"/>
    <w:rsid w:val="00382A67"/>
    <w:rsid w:val="00384E59"/>
    <w:rsid w:val="003865B4"/>
    <w:rsid w:val="00396AB3"/>
    <w:rsid w:val="00396C1F"/>
    <w:rsid w:val="003A0714"/>
    <w:rsid w:val="003A4270"/>
    <w:rsid w:val="003A671B"/>
    <w:rsid w:val="003A70BC"/>
    <w:rsid w:val="003A7518"/>
    <w:rsid w:val="003A7B72"/>
    <w:rsid w:val="003B02F0"/>
    <w:rsid w:val="003C5138"/>
    <w:rsid w:val="003C6C64"/>
    <w:rsid w:val="003C6F82"/>
    <w:rsid w:val="003C72D7"/>
    <w:rsid w:val="003D5353"/>
    <w:rsid w:val="003D59BA"/>
    <w:rsid w:val="003D789C"/>
    <w:rsid w:val="003E0461"/>
    <w:rsid w:val="003E0F4D"/>
    <w:rsid w:val="003F5945"/>
    <w:rsid w:val="003F76A1"/>
    <w:rsid w:val="003F7A5C"/>
    <w:rsid w:val="004020FA"/>
    <w:rsid w:val="004103AA"/>
    <w:rsid w:val="004124EB"/>
    <w:rsid w:val="00423B80"/>
    <w:rsid w:val="00424977"/>
    <w:rsid w:val="00424BB3"/>
    <w:rsid w:val="00430493"/>
    <w:rsid w:val="00430FD1"/>
    <w:rsid w:val="00431137"/>
    <w:rsid w:val="004364D5"/>
    <w:rsid w:val="0044116B"/>
    <w:rsid w:val="00442E1F"/>
    <w:rsid w:val="00445F02"/>
    <w:rsid w:val="004465CE"/>
    <w:rsid w:val="00451A84"/>
    <w:rsid w:val="004551AF"/>
    <w:rsid w:val="00457C30"/>
    <w:rsid w:val="00460222"/>
    <w:rsid w:val="004606D6"/>
    <w:rsid w:val="004616DC"/>
    <w:rsid w:val="00462DF5"/>
    <w:rsid w:val="00467ECA"/>
    <w:rsid w:val="004707EC"/>
    <w:rsid w:val="00471C89"/>
    <w:rsid w:val="0047330C"/>
    <w:rsid w:val="00473318"/>
    <w:rsid w:val="00477B25"/>
    <w:rsid w:val="0048242D"/>
    <w:rsid w:val="00486B6A"/>
    <w:rsid w:val="00491B1B"/>
    <w:rsid w:val="00492E53"/>
    <w:rsid w:val="00494C69"/>
    <w:rsid w:val="00497E15"/>
    <w:rsid w:val="004A2A54"/>
    <w:rsid w:val="004A4850"/>
    <w:rsid w:val="004A4DED"/>
    <w:rsid w:val="004B4955"/>
    <w:rsid w:val="004B61CB"/>
    <w:rsid w:val="004C101D"/>
    <w:rsid w:val="004C15EF"/>
    <w:rsid w:val="004C199B"/>
    <w:rsid w:val="004C1EB7"/>
    <w:rsid w:val="004C3E51"/>
    <w:rsid w:val="004C4E73"/>
    <w:rsid w:val="004C6E26"/>
    <w:rsid w:val="004C79EE"/>
    <w:rsid w:val="004D081B"/>
    <w:rsid w:val="004D23F7"/>
    <w:rsid w:val="004D4090"/>
    <w:rsid w:val="004D478B"/>
    <w:rsid w:val="004E07FD"/>
    <w:rsid w:val="004E11EC"/>
    <w:rsid w:val="004E2B50"/>
    <w:rsid w:val="004E2BF2"/>
    <w:rsid w:val="004E3F4C"/>
    <w:rsid w:val="004E6415"/>
    <w:rsid w:val="004E67D4"/>
    <w:rsid w:val="004E7140"/>
    <w:rsid w:val="004F11EF"/>
    <w:rsid w:val="004F1338"/>
    <w:rsid w:val="004F294C"/>
    <w:rsid w:val="004F4589"/>
    <w:rsid w:val="004F6EE2"/>
    <w:rsid w:val="004F7015"/>
    <w:rsid w:val="00501076"/>
    <w:rsid w:val="00502222"/>
    <w:rsid w:val="005064BE"/>
    <w:rsid w:val="005069B4"/>
    <w:rsid w:val="00507068"/>
    <w:rsid w:val="00510274"/>
    <w:rsid w:val="005103EF"/>
    <w:rsid w:val="0051116C"/>
    <w:rsid w:val="00515E2E"/>
    <w:rsid w:val="00520A21"/>
    <w:rsid w:val="00526F42"/>
    <w:rsid w:val="00530D8B"/>
    <w:rsid w:val="00530ECF"/>
    <w:rsid w:val="00546184"/>
    <w:rsid w:val="00546487"/>
    <w:rsid w:val="005465B0"/>
    <w:rsid w:val="005500CD"/>
    <w:rsid w:val="005523A3"/>
    <w:rsid w:val="00554F88"/>
    <w:rsid w:val="005567AB"/>
    <w:rsid w:val="005568F0"/>
    <w:rsid w:val="00563FE2"/>
    <w:rsid w:val="005720C9"/>
    <w:rsid w:val="00572324"/>
    <w:rsid w:val="00575690"/>
    <w:rsid w:val="00575B34"/>
    <w:rsid w:val="00577724"/>
    <w:rsid w:val="005778CF"/>
    <w:rsid w:val="0058003A"/>
    <w:rsid w:val="005824FC"/>
    <w:rsid w:val="005846F7"/>
    <w:rsid w:val="00584DEE"/>
    <w:rsid w:val="00585E64"/>
    <w:rsid w:val="005867BF"/>
    <w:rsid w:val="0059305B"/>
    <w:rsid w:val="0059346E"/>
    <w:rsid w:val="0059376D"/>
    <w:rsid w:val="005A05CC"/>
    <w:rsid w:val="005A23FA"/>
    <w:rsid w:val="005A35BA"/>
    <w:rsid w:val="005A4EB0"/>
    <w:rsid w:val="005B0ADB"/>
    <w:rsid w:val="005B0DB3"/>
    <w:rsid w:val="005B3350"/>
    <w:rsid w:val="005B6A60"/>
    <w:rsid w:val="005B6ABF"/>
    <w:rsid w:val="005C00FA"/>
    <w:rsid w:val="005C189A"/>
    <w:rsid w:val="005C3155"/>
    <w:rsid w:val="005C4A01"/>
    <w:rsid w:val="005D50F9"/>
    <w:rsid w:val="005D6981"/>
    <w:rsid w:val="005E12FA"/>
    <w:rsid w:val="005E1B90"/>
    <w:rsid w:val="005E214B"/>
    <w:rsid w:val="005E505A"/>
    <w:rsid w:val="005F1E8A"/>
    <w:rsid w:val="005F51E3"/>
    <w:rsid w:val="006044DE"/>
    <w:rsid w:val="00606EEA"/>
    <w:rsid w:val="00612E6D"/>
    <w:rsid w:val="006131A3"/>
    <w:rsid w:val="00613F5B"/>
    <w:rsid w:val="00616E78"/>
    <w:rsid w:val="00620054"/>
    <w:rsid w:val="00621229"/>
    <w:rsid w:val="00623C31"/>
    <w:rsid w:val="00626B88"/>
    <w:rsid w:val="00630160"/>
    <w:rsid w:val="00630777"/>
    <w:rsid w:val="006308A2"/>
    <w:rsid w:val="006320DC"/>
    <w:rsid w:val="006329A4"/>
    <w:rsid w:val="00632D02"/>
    <w:rsid w:val="006356B6"/>
    <w:rsid w:val="00644AE6"/>
    <w:rsid w:val="0065173A"/>
    <w:rsid w:val="00651C10"/>
    <w:rsid w:val="00652857"/>
    <w:rsid w:val="00655863"/>
    <w:rsid w:val="00661E32"/>
    <w:rsid w:val="00662FD4"/>
    <w:rsid w:val="006646D8"/>
    <w:rsid w:val="00670848"/>
    <w:rsid w:val="00672FEB"/>
    <w:rsid w:val="006808C9"/>
    <w:rsid w:val="00686232"/>
    <w:rsid w:val="00686A28"/>
    <w:rsid w:val="00687AF1"/>
    <w:rsid w:val="006910B9"/>
    <w:rsid w:val="00694146"/>
    <w:rsid w:val="00694BB5"/>
    <w:rsid w:val="00696F40"/>
    <w:rsid w:val="006A4838"/>
    <w:rsid w:val="006B2DFB"/>
    <w:rsid w:val="006B4F81"/>
    <w:rsid w:val="006B4FC9"/>
    <w:rsid w:val="006B5C84"/>
    <w:rsid w:val="006B6C2A"/>
    <w:rsid w:val="006B75A4"/>
    <w:rsid w:val="006C3A8B"/>
    <w:rsid w:val="006D250D"/>
    <w:rsid w:val="006E473D"/>
    <w:rsid w:val="006F068A"/>
    <w:rsid w:val="006F1C14"/>
    <w:rsid w:val="006F27A0"/>
    <w:rsid w:val="006F5708"/>
    <w:rsid w:val="006F6D4C"/>
    <w:rsid w:val="006F6DBD"/>
    <w:rsid w:val="00701735"/>
    <w:rsid w:val="00704E01"/>
    <w:rsid w:val="00706E0B"/>
    <w:rsid w:val="00713D31"/>
    <w:rsid w:val="0071455C"/>
    <w:rsid w:val="00715A87"/>
    <w:rsid w:val="007174CF"/>
    <w:rsid w:val="007176EB"/>
    <w:rsid w:val="00721BD4"/>
    <w:rsid w:val="00722DD0"/>
    <w:rsid w:val="00723AFD"/>
    <w:rsid w:val="0072621F"/>
    <w:rsid w:val="007323FC"/>
    <w:rsid w:val="00732DC8"/>
    <w:rsid w:val="00733231"/>
    <w:rsid w:val="007367D5"/>
    <w:rsid w:val="00740FF2"/>
    <w:rsid w:val="0074528F"/>
    <w:rsid w:val="007500F3"/>
    <w:rsid w:val="00752AF4"/>
    <w:rsid w:val="007546BB"/>
    <w:rsid w:val="007576B8"/>
    <w:rsid w:val="007613E3"/>
    <w:rsid w:val="00763C22"/>
    <w:rsid w:val="0077405E"/>
    <w:rsid w:val="00774AE6"/>
    <w:rsid w:val="00776ED9"/>
    <w:rsid w:val="00781C72"/>
    <w:rsid w:val="00783188"/>
    <w:rsid w:val="00785A43"/>
    <w:rsid w:val="00785D1C"/>
    <w:rsid w:val="007878E1"/>
    <w:rsid w:val="00794F7F"/>
    <w:rsid w:val="00795131"/>
    <w:rsid w:val="007962CD"/>
    <w:rsid w:val="00797954"/>
    <w:rsid w:val="007A06F5"/>
    <w:rsid w:val="007A0C88"/>
    <w:rsid w:val="007A1087"/>
    <w:rsid w:val="007A214E"/>
    <w:rsid w:val="007A23BA"/>
    <w:rsid w:val="007A4B28"/>
    <w:rsid w:val="007A64E0"/>
    <w:rsid w:val="007B1FFF"/>
    <w:rsid w:val="007B31BC"/>
    <w:rsid w:val="007B4FFB"/>
    <w:rsid w:val="007B5A70"/>
    <w:rsid w:val="007B61D6"/>
    <w:rsid w:val="007B67DF"/>
    <w:rsid w:val="007B68A4"/>
    <w:rsid w:val="007C4516"/>
    <w:rsid w:val="007C7C1C"/>
    <w:rsid w:val="007D0C14"/>
    <w:rsid w:val="007D1AE8"/>
    <w:rsid w:val="007D2975"/>
    <w:rsid w:val="007D7FE6"/>
    <w:rsid w:val="007E2746"/>
    <w:rsid w:val="007E2C0D"/>
    <w:rsid w:val="007E3D5E"/>
    <w:rsid w:val="007F11DF"/>
    <w:rsid w:val="007F5305"/>
    <w:rsid w:val="007F646F"/>
    <w:rsid w:val="007F6827"/>
    <w:rsid w:val="007F74E4"/>
    <w:rsid w:val="00802376"/>
    <w:rsid w:val="00804B08"/>
    <w:rsid w:val="00804C0D"/>
    <w:rsid w:val="00807513"/>
    <w:rsid w:val="00810B36"/>
    <w:rsid w:val="008158D1"/>
    <w:rsid w:val="00817E9D"/>
    <w:rsid w:val="008232A5"/>
    <w:rsid w:val="008257A8"/>
    <w:rsid w:val="0082689F"/>
    <w:rsid w:val="00826C15"/>
    <w:rsid w:val="00832D40"/>
    <w:rsid w:val="0084029B"/>
    <w:rsid w:val="00843B9B"/>
    <w:rsid w:val="008441A3"/>
    <w:rsid w:val="00847747"/>
    <w:rsid w:val="00850D51"/>
    <w:rsid w:val="00850EFF"/>
    <w:rsid w:val="008545D8"/>
    <w:rsid w:val="00854BFF"/>
    <w:rsid w:val="00855F20"/>
    <w:rsid w:val="008575E2"/>
    <w:rsid w:val="0086107A"/>
    <w:rsid w:val="00861143"/>
    <w:rsid w:val="00863C2D"/>
    <w:rsid w:val="00875A6D"/>
    <w:rsid w:val="00877213"/>
    <w:rsid w:val="00877E49"/>
    <w:rsid w:val="00877F63"/>
    <w:rsid w:val="008844D3"/>
    <w:rsid w:val="00887FF1"/>
    <w:rsid w:val="0089105C"/>
    <w:rsid w:val="00892765"/>
    <w:rsid w:val="00896300"/>
    <w:rsid w:val="008A165F"/>
    <w:rsid w:val="008A1FDE"/>
    <w:rsid w:val="008A35A7"/>
    <w:rsid w:val="008A45C2"/>
    <w:rsid w:val="008B2512"/>
    <w:rsid w:val="008B3DD0"/>
    <w:rsid w:val="008B4108"/>
    <w:rsid w:val="008B7101"/>
    <w:rsid w:val="008B7401"/>
    <w:rsid w:val="008B7AE5"/>
    <w:rsid w:val="008C0310"/>
    <w:rsid w:val="008C07CB"/>
    <w:rsid w:val="008C2B5C"/>
    <w:rsid w:val="008C2DE8"/>
    <w:rsid w:val="008C38D5"/>
    <w:rsid w:val="008C3CE9"/>
    <w:rsid w:val="008C5628"/>
    <w:rsid w:val="008D1E81"/>
    <w:rsid w:val="008D2909"/>
    <w:rsid w:val="008D2A05"/>
    <w:rsid w:val="008D3401"/>
    <w:rsid w:val="008D3F74"/>
    <w:rsid w:val="008D613F"/>
    <w:rsid w:val="008D7F45"/>
    <w:rsid w:val="008E0DC9"/>
    <w:rsid w:val="008E36D3"/>
    <w:rsid w:val="008E59B3"/>
    <w:rsid w:val="008F1DBB"/>
    <w:rsid w:val="008F4C83"/>
    <w:rsid w:val="008F597A"/>
    <w:rsid w:val="008F7E48"/>
    <w:rsid w:val="00900380"/>
    <w:rsid w:val="00906DED"/>
    <w:rsid w:val="009144E1"/>
    <w:rsid w:val="00916EEB"/>
    <w:rsid w:val="0091719F"/>
    <w:rsid w:val="00917EFD"/>
    <w:rsid w:val="00921249"/>
    <w:rsid w:val="00922B0C"/>
    <w:rsid w:val="00926BD9"/>
    <w:rsid w:val="00931D61"/>
    <w:rsid w:val="009334B0"/>
    <w:rsid w:val="00933A07"/>
    <w:rsid w:val="00935379"/>
    <w:rsid w:val="00942BE4"/>
    <w:rsid w:val="00943EA1"/>
    <w:rsid w:val="00946CC1"/>
    <w:rsid w:val="00955622"/>
    <w:rsid w:val="00956B2E"/>
    <w:rsid w:val="009602DA"/>
    <w:rsid w:val="00960641"/>
    <w:rsid w:val="009606DE"/>
    <w:rsid w:val="00963D99"/>
    <w:rsid w:val="00964B88"/>
    <w:rsid w:val="009667F6"/>
    <w:rsid w:val="0097468C"/>
    <w:rsid w:val="0097730C"/>
    <w:rsid w:val="00977526"/>
    <w:rsid w:val="00980F77"/>
    <w:rsid w:val="0098381E"/>
    <w:rsid w:val="00985F07"/>
    <w:rsid w:val="00986CA7"/>
    <w:rsid w:val="009913EA"/>
    <w:rsid w:val="00994DB5"/>
    <w:rsid w:val="0099511E"/>
    <w:rsid w:val="0099696C"/>
    <w:rsid w:val="00997BD6"/>
    <w:rsid w:val="009A06EF"/>
    <w:rsid w:val="009A47B6"/>
    <w:rsid w:val="009A4DD8"/>
    <w:rsid w:val="009A64A4"/>
    <w:rsid w:val="009B55C1"/>
    <w:rsid w:val="009B62D7"/>
    <w:rsid w:val="009B68DC"/>
    <w:rsid w:val="009B7AA1"/>
    <w:rsid w:val="009C2145"/>
    <w:rsid w:val="009C4050"/>
    <w:rsid w:val="009D2B47"/>
    <w:rsid w:val="009D4EF8"/>
    <w:rsid w:val="009D71B6"/>
    <w:rsid w:val="009E0A51"/>
    <w:rsid w:val="009E1AD5"/>
    <w:rsid w:val="009E1CC3"/>
    <w:rsid w:val="009E291D"/>
    <w:rsid w:val="009E4594"/>
    <w:rsid w:val="009F20E9"/>
    <w:rsid w:val="009F21E6"/>
    <w:rsid w:val="009F6543"/>
    <w:rsid w:val="00A0002D"/>
    <w:rsid w:val="00A002DC"/>
    <w:rsid w:val="00A03D39"/>
    <w:rsid w:val="00A0425A"/>
    <w:rsid w:val="00A05511"/>
    <w:rsid w:val="00A05B00"/>
    <w:rsid w:val="00A1299B"/>
    <w:rsid w:val="00A144E7"/>
    <w:rsid w:val="00A15C03"/>
    <w:rsid w:val="00A16593"/>
    <w:rsid w:val="00A16E7C"/>
    <w:rsid w:val="00A31583"/>
    <w:rsid w:val="00A415B0"/>
    <w:rsid w:val="00A44C2D"/>
    <w:rsid w:val="00A50878"/>
    <w:rsid w:val="00A51547"/>
    <w:rsid w:val="00A51EB2"/>
    <w:rsid w:val="00A52125"/>
    <w:rsid w:val="00A52D81"/>
    <w:rsid w:val="00A53D77"/>
    <w:rsid w:val="00A56216"/>
    <w:rsid w:val="00A5699E"/>
    <w:rsid w:val="00A61BB2"/>
    <w:rsid w:val="00A66E0C"/>
    <w:rsid w:val="00A701ED"/>
    <w:rsid w:val="00A702EC"/>
    <w:rsid w:val="00A705D9"/>
    <w:rsid w:val="00A70742"/>
    <w:rsid w:val="00A7609F"/>
    <w:rsid w:val="00A813A0"/>
    <w:rsid w:val="00A835B7"/>
    <w:rsid w:val="00A86486"/>
    <w:rsid w:val="00A91B0E"/>
    <w:rsid w:val="00A942AF"/>
    <w:rsid w:val="00A9635C"/>
    <w:rsid w:val="00A9652D"/>
    <w:rsid w:val="00A97029"/>
    <w:rsid w:val="00A975EA"/>
    <w:rsid w:val="00A97C0C"/>
    <w:rsid w:val="00AA1F66"/>
    <w:rsid w:val="00AA5F63"/>
    <w:rsid w:val="00AB234B"/>
    <w:rsid w:val="00AB4270"/>
    <w:rsid w:val="00AC12DD"/>
    <w:rsid w:val="00AC5DC3"/>
    <w:rsid w:val="00AD0AF4"/>
    <w:rsid w:val="00AD14F0"/>
    <w:rsid w:val="00AD351C"/>
    <w:rsid w:val="00AD4390"/>
    <w:rsid w:val="00AD43F9"/>
    <w:rsid w:val="00AE0868"/>
    <w:rsid w:val="00AE32FB"/>
    <w:rsid w:val="00AE6950"/>
    <w:rsid w:val="00AF1C43"/>
    <w:rsid w:val="00AF3ED0"/>
    <w:rsid w:val="00AF427C"/>
    <w:rsid w:val="00B121E4"/>
    <w:rsid w:val="00B1231F"/>
    <w:rsid w:val="00B12AC8"/>
    <w:rsid w:val="00B14906"/>
    <w:rsid w:val="00B160F6"/>
    <w:rsid w:val="00B163EE"/>
    <w:rsid w:val="00B23098"/>
    <w:rsid w:val="00B2316A"/>
    <w:rsid w:val="00B23627"/>
    <w:rsid w:val="00B23961"/>
    <w:rsid w:val="00B26E71"/>
    <w:rsid w:val="00B26EE1"/>
    <w:rsid w:val="00B2785B"/>
    <w:rsid w:val="00B30C8C"/>
    <w:rsid w:val="00B36595"/>
    <w:rsid w:val="00B405D3"/>
    <w:rsid w:val="00B43A67"/>
    <w:rsid w:val="00B43B00"/>
    <w:rsid w:val="00B44A0C"/>
    <w:rsid w:val="00B51B0E"/>
    <w:rsid w:val="00B57C5C"/>
    <w:rsid w:val="00B6107F"/>
    <w:rsid w:val="00B64931"/>
    <w:rsid w:val="00B67862"/>
    <w:rsid w:val="00B67D3A"/>
    <w:rsid w:val="00B734B5"/>
    <w:rsid w:val="00B764C7"/>
    <w:rsid w:val="00B77510"/>
    <w:rsid w:val="00B84D79"/>
    <w:rsid w:val="00B85DEC"/>
    <w:rsid w:val="00B91A44"/>
    <w:rsid w:val="00B937AD"/>
    <w:rsid w:val="00B93A80"/>
    <w:rsid w:val="00B950B1"/>
    <w:rsid w:val="00B95558"/>
    <w:rsid w:val="00BA0C80"/>
    <w:rsid w:val="00BA3E63"/>
    <w:rsid w:val="00BA7EA5"/>
    <w:rsid w:val="00BA7F1C"/>
    <w:rsid w:val="00BB4604"/>
    <w:rsid w:val="00BB4A07"/>
    <w:rsid w:val="00BB53BA"/>
    <w:rsid w:val="00BB5997"/>
    <w:rsid w:val="00BB75A6"/>
    <w:rsid w:val="00BC0C51"/>
    <w:rsid w:val="00BC29A4"/>
    <w:rsid w:val="00BC57B6"/>
    <w:rsid w:val="00BC79FA"/>
    <w:rsid w:val="00BC7AB8"/>
    <w:rsid w:val="00BD006A"/>
    <w:rsid w:val="00BD17EA"/>
    <w:rsid w:val="00BD45B0"/>
    <w:rsid w:val="00BD6D3B"/>
    <w:rsid w:val="00BD7737"/>
    <w:rsid w:val="00BD78C3"/>
    <w:rsid w:val="00BE10B5"/>
    <w:rsid w:val="00BE5BD6"/>
    <w:rsid w:val="00BE6295"/>
    <w:rsid w:val="00BF02F5"/>
    <w:rsid w:val="00BF22C7"/>
    <w:rsid w:val="00BF3D7C"/>
    <w:rsid w:val="00BF4A34"/>
    <w:rsid w:val="00C00222"/>
    <w:rsid w:val="00C00904"/>
    <w:rsid w:val="00C02D54"/>
    <w:rsid w:val="00C04987"/>
    <w:rsid w:val="00C0726E"/>
    <w:rsid w:val="00C0728A"/>
    <w:rsid w:val="00C113B1"/>
    <w:rsid w:val="00C13304"/>
    <w:rsid w:val="00C13830"/>
    <w:rsid w:val="00C13FC8"/>
    <w:rsid w:val="00C1539F"/>
    <w:rsid w:val="00C16FEA"/>
    <w:rsid w:val="00C17521"/>
    <w:rsid w:val="00C23ABE"/>
    <w:rsid w:val="00C26891"/>
    <w:rsid w:val="00C311C8"/>
    <w:rsid w:val="00C353F7"/>
    <w:rsid w:val="00C42030"/>
    <w:rsid w:val="00C435DB"/>
    <w:rsid w:val="00C4398C"/>
    <w:rsid w:val="00C439C4"/>
    <w:rsid w:val="00C45B31"/>
    <w:rsid w:val="00C5139E"/>
    <w:rsid w:val="00C52DB5"/>
    <w:rsid w:val="00C5428E"/>
    <w:rsid w:val="00C5562F"/>
    <w:rsid w:val="00C619C8"/>
    <w:rsid w:val="00C657BE"/>
    <w:rsid w:val="00C65F84"/>
    <w:rsid w:val="00C705E6"/>
    <w:rsid w:val="00C70DC6"/>
    <w:rsid w:val="00C7124C"/>
    <w:rsid w:val="00C7575B"/>
    <w:rsid w:val="00C76FF5"/>
    <w:rsid w:val="00C81367"/>
    <w:rsid w:val="00C81ADB"/>
    <w:rsid w:val="00C85876"/>
    <w:rsid w:val="00C900C5"/>
    <w:rsid w:val="00C905C5"/>
    <w:rsid w:val="00C9128A"/>
    <w:rsid w:val="00C92D14"/>
    <w:rsid w:val="00C954F8"/>
    <w:rsid w:val="00CA672C"/>
    <w:rsid w:val="00CA6F6E"/>
    <w:rsid w:val="00CA7A61"/>
    <w:rsid w:val="00CB2F42"/>
    <w:rsid w:val="00CB5FEA"/>
    <w:rsid w:val="00CB71FB"/>
    <w:rsid w:val="00CB774F"/>
    <w:rsid w:val="00CC122C"/>
    <w:rsid w:val="00CC3453"/>
    <w:rsid w:val="00CC68AC"/>
    <w:rsid w:val="00CD37BB"/>
    <w:rsid w:val="00CD732C"/>
    <w:rsid w:val="00CE036C"/>
    <w:rsid w:val="00CE0799"/>
    <w:rsid w:val="00CE0C3E"/>
    <w:rsid w:val="00CE1F52"/>
    <w:rsid w:val="00CE70F1"/>
    <w:rsid w:val="00CF6733"/>
    <w:rsid w:val="00CF6F3A"/>
    <w:rsid w:val="00CF7119"/>
    <w:rsid w:val="00CF7354"/>
    <w:rsid w:val="00D01E46"/>
    <w:rsid w:val="00D028E4"/>
    <w:rsid w:val="00D029C8"/>
    <w:rsid w:val="00D03B9D"/>
    <w:rsid w:val="00D10F50"/>
    <w:rsid w:val="00D129FC"/>
    <w:rsid w:val="00D1518E"/>
    <w:rsid w:val="00D25088"/>
    <w:rsid w:val="00D26EF3"/>
    <w:rsid w:val="00D27F9E"/>
    <w:rsid w:val="00D30DD0"/>
    <w:rsid w:val="00D31213"/>
    <w:rsid w:val="00D3357C"/>
    <w:rsid w:val="00D401BA"/>
    <w:rsid w:val="00D4129D"/>
    <w:rsid w:val="00D41C57"/>
    <w:rsid w:val="00D4346B"/>
    <w:rsid w:val="00D43986"/>
    <w:rsid w:val="00D500A9"/>
    <w:rsid w:val="00D51271"/>
    <w:rsid w:val="00D51A8A"/>
    <w:rsid w:val="00D53780"/>
    <w:rsid w:val="00D568CA"/>
    <w:rsid w:val="00D65D9C"/>
    <w:rsid w:val="00D65EA9"/>
    <w:rsid w:val="00D67231"/>
    <w:rsid w:val="00D6729B"/>
    <w:rsid w:val="00D67D25"/>
    <w:rsid w:val="00D70C3C"/>
    <w:rsid w:val="00D716AC"/>
    <w:rsid w:val="00D723FF"/>
    <w:rsid w:val="00D73727"/>
    <w:rsid w:val="00D7415E"/>
    <w:rsid w:val="00D74FB4"/>
    <w:rsid w:val="00D75C76"/>
    <w:rsid w:val="00D801D5"/>
    <w:rsid w:val="00D801E2"/>
    <w:rsid w:val="00D802A3"/>
    <w:rsid w:val="00D81791"/>
    <w:rsid w:val="00D82E19"/>
    <w:rsid w:val="00D843F7"/>
    <w:rsid w:val="00D84530"/>
    <w:rsid w:val="00D84EE5"/>
    <w:rsid w:val="00D86AA6"/>
    <w:rsid w:val="00D86CB1"/>
    <w:rsid w:val="00D93C86"/>
    <w:rsid w:val="00D966D2"/>
    <w:rsid w:val="00DA4B04"/>
    <w:rsid w:val="00DA545A"/>
    <w:rsid w:val="00DB3AD3"/>
    <w:rsid w:val="00DB4ED9"/>
    <w:rsid w:val="00DC1E03"/>
    <w:rsid w:val="00DC4C61"/>
    <w:rsid w:val="00DD02F5"/>
    <w:rsid w:val="00DD4F56"/>
    <w:rsid w:val="00DD7593"/>
    <w:rsid w:val="00DE00BE"/>
    <w:rsid w:val="00DE173B"/>
    <w:rsid w:val="00DE2B2D"/>
    <w:rsid w:val="00DE2C8E"/>
    <w:rsid w:val="00DE3D35"/>
    <w:rsid w:val="00DE5BB0"/>
    <w:rsid w:val="00DF02E2"/>
    <w:rsid w:val="00DF0946"/>
    <w:rsid w:val="00DF4518"/>
    <w:rsid w:val="00DF574E"/>
    <w:rsid w:val="00E02D27"/>
    <w:rsid w:val="00E0779B"/>
    <w:rsid w:val="00E125EA"/>
    <w:rsid w:val="00E13574"/>
    <w:rsid w:val="00E142FF"/>
    <w:rsid w:val="00E15F43"/>
    <w:rsid w:val="00E2184A"/>
    <w:rsid w:val="00E24AEB"/>
    <w:rsid w:val="00E3042D"/>
    <w:rsid w:val="00E3222C"/>
    <w:rsid w:val="00E327F5"/>
    <w:rsid w:val="00E33E94"/>
    <w:rsid w:val="00E400F1"/>
    <w:rsid w:val="00E40590"/>
    <w:rsid w:val="00E4121E"/>
    <w:rsid w:val="00E43888"/>
    <w:rsid w:val="00E515CB"/>
    <w:rsid w:val="00E53A0E"/>
    <w:rsid w:val="00E57D80"/>
    <w:rsid w:val="00E61432"/>
    <w:rsid w:val="00E61B23"/>
    <w:rsid w:val="00E640BC"/>
    <w:rsid w:val="00E66DFE"/>
    <w:rsid w:val="00E7023A"/>
    <w:rsid w:val="00E763BC"/>
    <w:rsid w:val="00E809CC"/>
    <w:rsid w:val="00E81DA9"/>
    <w:rsid w:val="00E85775"/>
    <w:rsid w:val="00E9416D"/>
    <w:rsid w:val="00EA07D0"/>
    <w:rsid w:val="00EA5840"/>
    <w:rsid w:val="00EA5D9C"/>
    <w:rsid w:val="00EA7751"/>
    <w:rsid w:val="00EB0C47"/>
    <w:rsid w:val="00EB5E98"/>
    <w:rsid w:val="00EB6F8A"/>
    <w:rsid w:val="00EC0C67"/>
    <w:rsid w:val="00EC61BA"/>
    <w:rsid w:val="00EC71BD"/>
    <w:rsid w:val="00ED1321"/>
    <w:rsid w:val="00ED1C56"/>
    <w:rsid w:val="00ED4ECB"/>
    <w:rsid w:val="00ED5836"/>
    <w:rsid w:val="00EE1BB7"/>
    <w:rsid w:val="00EE7E96"/>
    <w:rsid w:val="00EF255B"/>
    <w:rsid w:val="00EF25D5"/>
    <w:rsid w:val="00EF30A9"/>
    <w:rsid w:val="00F0276F"/>
    <w:rsid w:val="00F06287"/>
    <w:rsid w:val="00F07A67"/>
    <w:rsid w:val="00F1151F"/>
    <w:rsid w:val="00F12043"/>
    <w:rsid w:val="00F14C9B"/>
    <w:rsid w:val="00F1650D"/>
    <w:rsid w:val="00F2054E"/>
    <w:rsid w:val="00F210A9"/>
    <w:rsid w:val="00F34211"/>
    <w:rsid w:val="00F34744"/>
    <w:rsid w:val="00F35D14"/>
    <w:rsid w:val="00F36EA8"/>
    <w:rsid w:val="00F402BC"/>
    <w:rsid w:val="00F40495"/>
    <w:rsid w:val="00F41279"/>
    <w:rsid w:val="00F42A95"/>
    <w:rsid w:val="00F4420B"/>
    <w:rsid w:val="00F47747"/>
    <w:rsid w:val="00F508CF"/>
    <w:rsid w:val="00F513F3"/>
    <w:rsid w:val="00F54287"/>
    <w:rsid w:val="00F54D15"/>
    <w:rsid w:val="00F56ED2"/>
    <w:rsid w:val="00F60AC5"/>
    <w:rsid w:val="00F61517"/>
    <w:rsid w:val="00F62648"/>
    <w:rsid w:val="00F6396B"/>
    <w:rsid w:val="00F6600C"/>
    <w:rsid w:val="00F6714E"/>
    <w:rsid w:val="00F6784D"/>
    <w:rsid w:val="00F67969"/>
    <w:rsid w:val="00F7056E"/>
    <w:rsid w:val="00F71033"/>
    <w:rsid w:val="00F72073"/>
    <w:rsid w:val="00F76CA8"/>
    <w:rsid w:val="00F771B6"/>
    <w:rsid w:val="00F778A7"/>
    <w:rsid w:val="00F81515"/>
    <w:rsid w:val="00F8479D"/>
    <w:rsid w:val="00F868BD"/>
    <w:rsid w:val="00F93003"/>
    <w:rsid w:val="00F95785"/>
    <w:rsid w:val="00FA1D48"/>
    <w:rsid w:val="00FA29F0"/>
    <w:rsid w:val="00FB148F"/>
    <w:rsid w:val="00FB20C0"/>
    <w:rsid w:val="00FB226D"/>
    <w:rsid w:val="00FB4569"/>
    <w:rsid w:val="00FB55EF"/>
    <w:rsid w:val="00FB7CB8"/>
    <w:rsid w:val="00FC05EA"/>
    <w:rsid w:val="00FC16B2"/>
    <w:rsid w:val="00FC4AA8"/>
    <w:rsid w:val="00FC7DB6"/>
    <w:rsid w:val="00FD5535"/>
    <w:rsid w:val="00FD7682"/>
    <w:rsid w:val="00FD7B72"/>
    <w:rsid w:val="00FE0556"/>
    <w:rsid w:val="00FE19AD"/>
    <w:rsid w:val="00FE1D8E"/>
    <w:rsid w:val="00FE2765"/>
    <w:rsid w:val="00FE3084"/>
    <w:rsid w:val="00FE388E"/>
    <w:rsid w:val="00FE4265"/>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32062D-C111-4445-B48F-51C761F0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DB"/>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iPriority w:val="99"/>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uiPriority w:val="99"/>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nhideWhenUsed/>
    <w:qFormat/>
    <w:rsid w:val="00F67969"/>
    <w:pPr>
      <w:spacing w:after="120"/>
    </w:pPr>
  </w:style>
  <w:style w:type="character" w:customStyle="1" w:styleId="TijelotekstaChar">
    <w:name w:val="Tijelo teksta Char"/>
    <w:basedOn w:val="Zadanifontodlomka"/>
    <w:link w:val="Tijeloteksta"/>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rsid w:val="00D029C8"/>
    <w:pPr>
      <w:jc w:val="left"/>
    </w:pPr>
    <w:rPr>
      <w:rFonts w:ascii="Times New Roman" w:eastAsia="Times New Roman"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 w:type="paragraph" w:customStyle="1" w:styleId="Odlomakpopisa2">
    <w:name w:val="Odlomak popisa2"/>
    <w:basedOn w:val="Normal"/>
    <w:rsid w:val="00B93A80"/>
    <w:pPr>
      <w:spacing w:after="160" w:line="259" w:lineRule="auto"/>
      <w:ind w:left="720"/>
      <w:contextualSpacing/>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161118764">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70789931">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00655883">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2467275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181816171">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14925447">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36559928">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8124292">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18199255">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1974603100">
      <w:bodyDiv w:val="1"/>
      <w:marLeft w:val="0"/>
      <w:marRight w:val="0"/>
      <w:marTop w:val="0"/>
      <w:marBottom w:val="0"/>
      <w:divBdr>
        <w:top w:val="none" w:sz="0" w:space="0" w:color="auto"/>
        <w:left w:val="none" w:sz="0" w:space="0" w:color="auto"/>
        <w:bottom w:val="none" w:sz="0" w:space="0" w:color="auto"/>
        <w:right w:val="none" w:sz="0" w:space="0" w:color="auto"/>
      </w:divBdr>
    </w:div>
    <w:div w:id="2017223329">
      <w:bodyDiv w:val="1"/>
      <w:marLeft w:val="0"/>
      <w:marRight w:val="0"/>
      <w:marTop w:val="0"/>
      <w:marBottom w:val="0"/>
      <w:divBdr>
        <w:top w:val="none" w:sz="0" w:space="0" w:color="auto"/>
        <w:left w:val="none" w:sz="0" w:space="0" w:color="auto"/>
        <w:bottom w:val="none" w:sz="0" w:space="0" w:color="auto"/>
        <w:right w:val="none" w:sz="0" w:space="0" w:color="auto"/>
      </w:divBdr>
    </w:div>
    <w:div w:id="2019580882">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 w:id="21327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60" TargetMode="External"/><Relationship Id="rId21" Type="http://schemas.openxmlformats.org/officeDocument/2006/relationships/hyperlink" Target="https://www.zakon.hr/cms.htm?id=69" TargetMode="External"/><Relationship Id="rId42" Type="http://schemas.openxmlformats.org/officeDocument/2006/relationships/hyperlink" Target="https://www.zakon.hr/cms.htm?id=226" TargetMode="External"/><Relationship Id="rId63" Type="http://schemas.openxmlformats.org/officeDocument/2006/relationships/hyperlink" Target="https://www.zakon.hr/cms.htm?id=268" TargetMode="External"/><Relationship Id="rId84" Type="http://schemas.openxmlformats.org/officeDocument/2006/relationships/hyperlink" Target="https://www.zakon.hr/cms.htm?id=601" TargetMode="External"/><Relationship Id="rId138" Type="http://schemas.openxmlformats.org/officeDocument/2006/relationships/hyperlink" Target="https://www.zakon.hr/cms.htm?id=52195" TargetMode="External"/><Relationship Id="rId159" Type="http://schemas.openxmlformats.org/officeDocument/2006/relationships/hyperlink" Target="mailto:levak.doo@gmail.com" TargetMode="External"/><Relationship Id="rId170" Type="http://schemas.openxmlformats.org/officeDocument/2006/relationships/hyperlink" Target="https://www.zakon.hr/cms.htm?id=265" TargetMode="External"/><Relationship Id="rId107" Type="http://schemas.openxmlformats.org/officeDocument/2006/relationships/hyperlink" Target="https://www.zakon.hr/cms.htm?id=31617" TargetMode="External"/><Relationship Id="rId11" Type="http://schemas.openxmlformats.org/officeDocument/2006/relationships/image" Target="media/image2.emf"/><Relationship Id="rId32" Type="http://schemas.openxmlformats.org/officeDocument/2006/relationships/hyperlink" Target="https://www.zakon.hr/cms.htm?id=44620" TargetMode="External"/><Relationship Id="rId53" Type="http://schemas.openxmlformats.org/officeDocument/2006/relationships/hyperlink" Target="https://www.zakon.hr/cms.htm?id=43443" TargetMode="External"/><Relationship Id="rId74" Type="http://schemas.openxmlformats.org/officeDocument/2006/relationships/hyperlink" Target="https://www.zakon.hr/cms.htm?id=266" TargetMode="External"/><Relationship Id="rId128" Type="http://schemas.openxmlformats.org/officeDocument/2006/relationships/hyperlink" Target="https://www.zakon.hr/cms.htm?id=35909" TargetMode="External"/><Relationship Id="rId149" Type="http://schemas.openxmlformats.org/officeDocument/2006/relationships/hyperlink" Target="https://www.zakon.hr/cms.htm?id=53032" TargetMode="External"/><Relationship Id="rId5" Type="http://schemas.openxmlformats.org/officeDocument/2006/relationships/webSettings" Target="webSettings.xml"/><Relationship Id="rId95" Type="http://schemas.openxmlformats.org/officeDocument/2006/relationships/hyperlink" Target="https://www.zakon.hr/cms.htm?id=263" TargetMode="External"/><Relationship Id="rId160" Type="http://schemas.openxmlformats.org/officeDocument/2006/relationships/hyperlink" Target="mailto:info@graditelj-zapresic.com" TargetMode="External"/><Relationship Id="rId181" Type="http://schemas.openxmlformats.org/officeDocument/2006/relationships/hyperlink" Target="mailto:info@finesa-consultings.hr" TargetMode="External"/><Relationship Id="rId22" Type="http://schemas.openxmlformats.org/officeDocument/2006/relationships/hyperlink" Target="https://www.zakon.hr/cms.htm?id=70" TargetMode="External"/><Relationship Id="rId43" Type="http://schemas.openxmlformats.org/officeDocument/2006/relationships/hyperlink" Target="https://www.zakon.hr/cms.htm?id=227" TargetMode="External"/><Relationship Id="rId64" Type="http://schemas.openxmlformats.org/officeDocument/2006/relationships/hyperlink" Target="https://www.zakon.hr/cms.htm?id=285" TargetMode="External"/><Relationship Id="rId118" Type="http://schemas.openxmlformats.org/officeDocument/2006/relationships/hyperlink" Target="https://www.zakon.hr/cms.htm?id=476" TargetMode="External"/><Relationship Id="rId139" Type="http://schemas.openxmlformats.org/officeDocument/2006/relationships/hyperlink" Target="https://www.zakon.hr/cms.htm?id=52192" TargetMode="External"/><Relationship Id="rId85" Type="http://schemas.openxmlformats.org/officeDocument/2006/relationships/hyperlink" Target="https://www.zakon.hr/cms.htm?id=600" TargetMode="External"/><Relationship Id="rId150" Type="http://schemas.openxmlformats.org/officeDocument/2006/relationships/hyperlink" Target="https://www.zakon.hr/cms.htm?id=322" TargetMode="External"/><Relationship Id="rId171" Type="http://schemas.openxmlformats.org/officeDocument/2006/relationships/hyperlink" Target="https://www.zakon.hr/cms.htm?id=266" TargetMode="External"/><Relationship Id="rId12" Type="http://schemas.openxmlformats.org/officeDocument/2006/relationships/image" Target="media/image3.emf"/><Relationship Id="rId33" Type="http://schemas.openxmlformats.org/officeDocument/2006/relationships/hyperlink" Target="https://www.zakon.hr/cms.htm?id=35769" TargetMode="External"/><Relationship Id="rId108" Type="http://schemas.openxmlformats.org/officeDocument/2006/relationships/hyperlink" Target="https://www.zakon.hr/cms.htm?id=31619" TargetMode="External"/><Relationship Id="rId129" Type="http://schemas.openxmlformats.org/officeDocument/2006/relationships/hyperlink" Target="https://www.zakon.hr/cms.htm?id=40831" TargetMode="External"/><Relationship Id="rId54" Type="http://schemas.openxmlformats.org/officeDocument/2006/relationships/hyperlink" Target="https://www.zakon.hr/cms.htm?id=44587" TargetMode="External"/><Relationship Id="rId75" Type="http://schemas.openxmlformats.org/officeDocument/2006/relationships/hyperlink" Target="https://www.zakon.hr/cms.htm?id=267" TargetMode="External"/><Relationship Id="rId96" Type="http://schemas.openxmlformats.org/officeDocument/2006/relationships/hyperlink" Target="https://www.zakon.hr/cms.htm?id=264" TargetMode="External"/><Relationship Id="rId140" Type="http://schemas.openxmlformats.org/officeDocument/2006/relationships/hyperlink" Target="http://www.dubravica.hr" TargetMode="External"/><Relationship Id="rId161" Type="http://schemas.openxmlformats.org/officeDocument/2006/relationships/hyperlink" Target="mailto:tomislavtransporti@gmail.com" TargetMode="External"/><Relationship Id="rId182" Type="http://schemas.openxmlformats.org/officeDocument/2006/relationships/hyperlink" Target="mailto:info@magistra.hr" TargetMode="External"/><Relationship Id="rId6" Type="http://schemas.openxmlformats.org/officeDocument/2006/relationships/footnotes" Target="footnotes.xml"/><Relationship Id="rId23" Type="http://schemas.openxmlformats.org/officeDocument/2006/relationships/hyperlink" Target="https://www.zakon.hr/cms.htm?id=71" TargetMode="External"/><Relationship Id="rId119" Type="http://schemas.openxmlformats.org/officeDocument/2006/relationships/hyperlink" Target="https://www.zakon.hr/cms.htm?id=12103" TargetMode="External"/><Relationship Id="rId44" Type="http://schemas.openxmlformats.org/officeDocument/2006/relationships/hyperlink" Target="https://www.zakon.hr/cms.htm?id=228" TargetMode="External"/><Relationship Id="rId65" Type="http://schemas.openxmlformats.org/officeDocument/2006/relationships/hyperlink" Target="https://www.zakon.hr/cms.htm?id=15727" TargetMode="External"/><Relationship Id="rId86" Type="http://schemas.openxmlformats.org/officeDocument/2006/relationships/hyperlink" Target="https://www.zakon.hr/cms.htm?id=12072" TargetMode="External"/><Relationship Id="rId130" Type="http://schemas.openxmlformats.org/officeDocument/2006/relationships/hyperlink" Target="https://www.zakon.hr/cms.htm?id=35911" TargetMode="External"/><Relationship Id="rId151" Type="http://schemas.openxmlformats.org/officeDocument/2006/relationships/hyperlink" Target="https://www.zakon.hr/cms.htm?id=323" TargetMode="External"/><Relationship Id="rId172" Type="http://schemas.openxmlformats.org/officeDocument/2006/relationships/hyperlink" Target="https://www.zakon.hr/cms.htm?id=267" TargetMode="External"/><Relationship Id="rId13" Type="http://schemas.openxmlformats.org/officeDocument/2006/relationships/image" Target="media/image4.emf"/><Relationship Id="rId18" Type="http://schemas.openxmlformats.org/officeDocument/2006/relationships/hyperlink" Target="https://www.zakon.hr/cms.htm?id=66" TargetMode="External"/><Relationship Id="rId39" Type="http://schemas.openxmlformats.org/officeDocument/2006/relationships/hyperlink" Target="https://www.zakon.hr/cms.htm?id=223" TargetMode="External"/><Relationship Id="rId109" Type="http://schemas.openxmlformats.org/officeDocument/2006/relationships/hyperlink" Target="https://www.zakon.hr/cms.htm?id=31621" TargetMode="External"/><Relationship Id="rId34" Type="http://schemas.openxmlformats.org/officeDocument/2006/relationships/hyperlink" Target="https://www.zakon.hr/cms.htm?id=35765" TargetMode="External"/><Relationship Id="rId50" Type="http://schemas.openxmlformats.org/officeDocument/2006/relationships/hyperlink" Target="https://www.zakon.hr/cms.htm?id=12778" TargetMode="External"/><Relationship Id="rId55" Type="http://schemas.openxmlformats.org/officeDocument/2006/relationships/hyperlink" Target="https://www.zakon.hr/cms.htm?id=260" TargetMode="External"/><Relationship Id="rId76" Type="http://schemas.openxmlformats.org/officeDocument/2006/relationships/hyperlink" Target="https://www.zakon.hr/cms.htm?id=268" TargetMode="External"/><Relationship Id="rId97" Type="http://schemas.openxmlformats.org/officeDocument/2006/relationships/hyperlink" Target="https://www.zakon.hr/cms.htm?id=265" TargetMode="External"/><Relationship Id="rId104" Type="http://schemas.openxmlformats.org/officeDocument/2006/relationships/hyperlink" Target="https://www.zakon.hr/cms.htm?id=40763" TargetMode="External"/><Relationship Id="rId120" Type="http://schemas.openxmlformats.org/officeDocument/2006/relationships/hyperlink" Target="https://www.zakon.hr/cms.htm?id=16031" TargetMode="External"/><Relationship Id="rId125" Type="http://schemas.openxmlformats.org/officeDocument/2006/relationships/hyperlink" Target="https://www.zakon.hr/cms.htm?id=35909" TargetMode="External"/><Relationship Id="rId141" Type="http://schemas.openxmlformats.org/officeDocument/2006/relationships/hyperlink" Target="http://www.dubravica.hr" TargetMode="External"/><Relationship Id="rId146" Type="http://schemas.openxmlformats.org/officeDocument/2006/relationships/hyperlink" Target="https://www.zakon.hr/cms.htm?id=1679" TargetMode="External"/><Relationship Id="rId167" Type="http://schemas.openxmlformats.org/officeDocument/2006/relationships/hyperlink" Target="https://www.zakon.hr/cms.htm?id=262" TargetMode="External"/><Relationship Id="rId7" Type="http://schemas.openxmlformats.org/officeDocument/2006/relationships/endnotes" Target="endnotes.xml"/><Relationship Id="rId71" Type="http://schemas.openxmlformats.org/officeDocument/2006/relationships/hyperlink" Target="https://www.zakon.hr/cms.htm?id=263" TargetMode="External"/><Relationship Id="rId92" Type="http://schemas.openxmlformats.org/officeDocument/2006/relationships/hyperlink" Target="https://www.zakon.hr/cms.htm?id=260" TargetMode="External"/><Relationship Id="rId162" Type="http://schemas.openxmlformats.org/officeDocument/2006/relationships/hyperlink" Target="mailto:jurica.tt@gmail.com" TargetMode="External"/><Relationship Id="rId183" Type="http://schemas.openxmlformats.org/officeDocument/2006/relationships/hyperlink" Target="http://www.dubravica.hr" TargetMode="External"/><Relationship Id="rId2" Type="http://schemas.openxmlformats.org/officeDocument/2006/relationships/numbering" Target="numbering.xml"/><Relationship Id="rId29" Type="http://schemas.openxmlformats.org/officeDocument/2006/relationships/hyperlink" Target="https://www.zakon.hr/cms.htm?id=17751" TargetMode="External"/><Relationship Id="rId24" Type="http://schemas.openxmlformats.org/officeDocument/2006/relationships/hyperlink" Target="https://www.zakon.hr/cms.htm?id=72" TargetMode="External"/><Relationship Id="rId40" Type="http://schemas.openxmlformats.org/officeDocument/2006/relationships/hyperlink" Target="https://www.zakon.hr/cms.htm?id=224" TargetMode="External"/><Relationship Id="rId45" Type="http://schemas.openxmlformats.org/officeDocument/2006/relationships/hyperlink" Target="https://www.zakon.hr/cms.htm?id=229" TargetMode="External"/><Relationship Id="rId66" Type="http://schemas.openxmlformats.org/officeDocument/2006/relationships/hyperlink" Target="https://www.zakon.hr/cms.htm?id=26157" TargetMode="External"/><Relationship Id="rId87" Type="http://schemas.openxmlformats.org/officeDocument/2006/relationships/hyperlink" Target="https://www.zakon.hr/cms.htm?id=27155" TargetMode="External"/><Relationship Id="rId110" Type="http://schemas.openxmlformats.org/officeDocument/2006/relationships/hyperlink" Target="https://www.zakon.hr/cms.htm?id=31623" TargetMode="External"/><Relationship Id="rId115" Type="http://schemas.openxmlformats.org/officeDocument/2006/relationships/hyperlink" Target="https://www.zakon.hr/cms.htm?id=58" TargetMode="External"/><Relationship Id="rId131" Type="http://schemas.openxmlformats.org/officeDocument/2006/relationships/hyperlink" Target="https://www.zakon.hr/cms.htm?id=35909" TargetMode="External"/><Relationship Id="rId136" Type="http://schemas.openxmlformats.org/officeDocument/2006/relationships/hyperlink" Target="https://www.zakon.hr/cms.htm?id=18549" TargetMode="External"/><Relationship Id="rId157" Type="http://schemas.openxmlformats.org/officeDocument/2006/relationships/hyperlink" Target="https://www.zakon.hr/cms.htm?id=54121" TargetMode="External"/><Relationship Id="rId178" Type="http://schemas.openxmlformats.org/officeDocument/2006/relationships/hyperlink" Target="https://www.zakon.hr/cms.htm?id=46702" TargetMode="External"/><Relationship Id="rId61" Type="http://schemas.openxmlformats.org/officeDocument/2006/relationships/hyperlink" Target="https://www.zakon.hr/cms.htm?id=266" TargetMode="External"/><Relationship Id="rId82" Type="http://schemas.openxmlformats.org/officeDocument/2006/relationships/hyperlink" Target="https://www.zakon.hr/cms.htm?id=35765" TargetMode="External"/><Relationship Id="rId152" Type="http://schemas.openxmlformats.org/officeDocument/2006/relationships/hyperlink" Target="https://www.zakon.hr/cms.htm?id=324" TargetMode="External"/><Relationship Id="rId173" Type="http://schemas.openxmlformats.org/officeDocument/2006/relationships/hyperlink" Target="https://www.zakon.hr/cms.htm?id=268" TargetMode="External"/><Relationship Id="rId19" Type="http://schemas.openxmlformats.org/officeDocument/2006/relationships/hyperlink" Target="https://www.zakon.hr/cms.htm?id=67" TargetMode="External"/><Relationship Id="rId14" Type="http://schemas.openxmlformats.org/officeDocument/2006/relationships/hyperlink" Target="https://www.zakon.hr/cms.htm?id=477" TargetMode="External"/><Relationship Id="rId30" Type="http://schemas.openxmlformats.org/officeDocument/2006/relationships/hyperlink" Target="https://www.zakon.hr/cms.htm?id=31279" TargetMode="External"/><Relationship Id="rId35" Type="http://schemas.openxmlformats.org/officeDocument/2006/relationships/hyperlink" Target="https://www.zakon.hr/cms.htm?id=43441" TargetMode="External"/><Relationship Id="rId56" Type="http://schemas.openxmlformats.org/officeDocument/2006/relationships/hyperlink" Target="https://www.zakon.hr/cms.htm?id=261" TargetMode="External"/><Relationship Id="rId77" Type="http://schemas.openxmlformats.org/officeDocument/2006/relationships/hyperlink" Target="https://www.zakon.hr/cms.htm?id=285" TargetMode="External"/><Relationship Id="rId100" Type="http://schemas.openxmlformats.org/officeDocument/2006/relationships/hyperlink" Target="https://www.zakon.hr/cms.htm?id=268" TargetMode="External"/><Relationship Id="rId105" Type="http://schemas.openxmlformats.org/officeDocument/2006/relationships/hyperlink" Target="https://www.zakon.hr/cms.htm?id=39187" TargetMode="External"/><Relationship Id="rId126" Type="http://schemas.openxmlformats.org/officeDocument/2006/relationships/hyperlink" Target="https://www.zakon.hr/cms.htm?id=40831" TargetMode="External"/><Relationship Id="rId147" Type="http://schemas.openxmlformats.org/officeDocument/2006/relationships/hyperlink" Target="https://www.zakon.hr/cms.htm?id=18517" TargetMode="External"/><Relationship Id="rId168" Type="http://schemas.openxmlformats.org/officeDocument/2006/relationships/hyperlink" Target="https://www.zakon.hr/cms.htm?id=263" TargetMode="External"/><Relationship Id="rId8" Type="http://schemas.openxmlformats.org/officeDocument/2006/relationships/image" Target="media/image1.jpeg"/><Relationship Id="rId51" Type="http://schemas.openxmlformats.org/officeDocument/2006/relationships/hyperlink" Target="https://www.zakon.hr/cms.htm?id=18039" TargetMode="External"/><Relationship Id="rId72" Type="http://schemas.openxmlformats.org/officeDocument/2006/relationships/hyperlink" Target="https://www.zakon.hr/cms.htm?id=264" TargetMode="External"/><Relationship Id="rId93" Type="http://schemas.openxmlformats.org/officeDocument/2006/relationships/hyperlink" Target="https://www.zakon.hr/cms.htm?id=261" TargetMode="External"/><Relationship Id="rId98" Type="http://schemas.openxmlformats.org/officeDocument/2006/relationships/hyperlink" Target="https://www.zakon.hr/cms.htm?id=266" TargetMode="External"/><Relationship Id="rId121" Type="http://schemas.openxmlformats.org/officeDocument/2006/relationships/hyperlink" Target="https://www.zakon.hr/cms.htm?id=40903" TargetMode="External"/><Relationship Id="rId142" Type="http://schemas.openxmlformats.org/officeDocument/2006/relationships/hyperlink" Target="https://www.zakon.hr/cms.htm?id=341" TargetMode="External"/><Relationship Id="rId163" Type="http://schemas.openxmlformats.org/officeDocument/2006/relationships/hyperlink" Target="mailto:gradmost1@optinet.hr"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zakon.hr/cms.htm?id=73" TargetMode="External"/><Relationship Id="rId46" Type="http://schemas.openxmlformats.org/officeDocument/2006/relationships/hyperlink" Target="https://www.zakon.hr/cms.htm?id=230" TargetMode="External"/><Relationship Id="rId67" Type="http://schemas.openxmlformats.org/officeDocument/2006/relationships/hyperlink" Target="https://www.zakon.hr/cms.htm?id=40763" TargetMode="External"/><Relationship Id="rId116" Type="http://schemas.openxmlformats.org/officeDocument/2006/relationships/hyperlink" Target="https://www.zakon.hr/cms.htm?id=59" TargetMode="External"/><Relationship Id="rId137" Type="http://schemas.openxmlformats.org/officeDocument/2006/relationships/hyperlink" Target="https://www.zakon.hr/cms.htm?id=38739" TargetMode="External"/><Relationship Id="rId158" Type="http://schemas.openxmlformats.org/officeDocument/2006/relationships/hyperlink" Target="http://www.dubravica.hr" TargetMode="External"/><Relationship Id="rId20" Type="http://schemas.openxmlformats.org/officeDocument/2006/relationships/hyperlink" Target="https://www.zakon.hr/cms.htm?id=68" TargetMode="External"/><Relationship Id="rId41" Type="http://schemas.openxmlformats.org/officeDocument/2006/relationships/hyperlink" Target="https://www.zakon.hr/cms.htm?id=225" TargetMode="External"/><Relationship Id="rId62" Type="http://schemas.openxmlformats.org/officeDocument/2006/relationships/hyperlink" Target="https://www.zakon.hr/cms.htm?id=267" TargetMode="External"/><Relationship Id="rId83" Type="http://schemas.openxmlformats.org/officeDocument/2006/relationships/hyperlink" Target="https://www.zakon.hr/cms.htm?id=43441" TargetMode="External"/><Relationship Id="rId88" Type="http://schemas.openxmlformats.org/officeDocument/2006/relationships/hyperlink" Target="https://www.zakon.hr/cms.htm?id=35943" TargetMode="External"/><Relationship Id="rId111" Type="http://schemas.openxmlformats.org/officeDocument/2006/relationships/hyperlink" Target="https://www.zakon.hr/cms.htm?id=45403" TargetMode="External"/><Relationship Id="rId132" Type="http://schemas.openxmlformats.org/officeDocument/2006/relationships/hyperlink" Target="https://www.zakon.hr/cms.htm?id=40831" TargetMode="External"/><Relationship Id="rId153" Type="http://schemas.openxmlformats.org/officeDocument/2006/relationships/hyperlink" Target="https://www.zakon.hr/cms.htm?id=594" TargetMode="External"/><Relationship Id="rId174" Type="http://schemas.openxmlformats.org/officeDocument/2006/relationships/hyperlink" Target="https://www.zakon.hr/cms.htm?id=285" TargetMode="External"/><Relationship Id="rId179" Type="http://schemas.openxmlformats.org/officeDocument/2006/relationships/hyperlink" Target="mailto:opcina@dubravica.hr" TargetMode="External"/><Relationship Id="rId15" Type="http://schemas.openxmlformats.org/officeDocument/2006/relationships/hyperlink" Target="https://www.zakon.hr/cms.htm?id=478" TargetMode="External"/><Relationship Id="rId36" Type="http://schemas.openxmlformats.org/officeDocument/2006/relationships/hyperlink" Target="https://www.zakon.hr/cms.htm?id=18799" TargetMode="External"/><Relationship Id="rId57" Type="http://schemas.openxmlformats.org/officeDocument/2006/relationships/hyperlink" Target="https://www.zakon.hr/cms.htm?id=262" TargetMode="External"/><Relationship Id="rId106" Type="http://schemas.openxmlformats.org/officeDocument/2006/relationships/hyperlink" Target="https://www.zakon.hr/cms.htm?id=39185" TargetMode="External"/><Relationship Id="rId127" Type="http://schemas.openxmlformats.org/officeDocument/2006/relationships/hyperlink" Target="https://www.zakon.hr/cms.htm?id=35911" TargetMode="External"/><Relationship Id="rId10" Type="http://schemas.openxmlformats.org/officeDocument/2006/relationships/hyperlink" Target="http://www.dubravica.hr" TargetMode="External"/><Relationship Id="rId31" Type="http://schemas.openxmlformats.org/officeDocument/2006/relationships/hyperlink" Target="https://www.zakon.hr/cms.htm?id=40815" TargetMode="External"/><Relationship Id="rId52" Type="http://schemas.openxmlformats.org/officeDocument/2006/relationships/hyperlink" Target="https://www.zakon.hr/cms.htm?id=32479" TargetMode="External"/><Relationship Id="rId73" Type="http://schemas.openxmlformats.org/officeDocument/2006/relationships/hyperlink" Target="https://www.zakon.hr/cms.htm?id=265" TargetMode="External"/><Relationship Id="rId78" Type="http://schemas.openxmlformats.org/officeDocument/2006/relationships/hyperlink" Target="https://www.zakon.hr/cms.htm?id=15727" TargetMode="External"/><Relationship Id="rId94" Type="http://schemas.openxmlformats.org/officeDocument/2006/relationships/hyperlink" Target="https://www.zakon.hr/cms.htm?id=262" TargetMode="External"/><Relationship Id="rId99" Type="http://schemas.openxmlformats.org/officeDocument/2006/relationships/hyperlink" Target="https://www.zakon.hr/cms.htm?id=267" TargetMode="External"/><Relationship Id="rId101" Type="http://schemas.openxmlformats.org/officeDocument/2006/relationships/hyperlink" Target="https://www.zakon.hr/cms.htm?id=285" TargetMode="External"/><Relationship Id="rId122" Type="http://schemas.openxmlformats.org/officeDocument/2006/relationships/hyperlink" Target="https://www.zakon.hr/cms.htm?id=44277" TargetMode="External"/><Relationship Id="rId143" Type="http://schemas.openxmlformats.org/officeDocument/2006/relationships/hyperlink" Target="https://www.zakon.hr/cms.htm?id=342" TargetMode="External"/><Relationship Id="rId148" Type="http://schemas.openxmlformats.org/officeDocument/2006/relationships/hyperlink" Target="https://www.zakon.hr/cms.htm?id=43671" TargetMode="External"/><Relationship Id="rId164" Type="http://schemas.openxmlformats.org/officeDocument/2006/relationships/hyperlink" Target="http://www.dubravica.hr/jednostavna-nabava.html" TargetMode="External"/><Relationship Id="rId169" Type="http://schemas.openxmlformats.org/officeDocument/2006/relationships/hyperlink" Target="https://www.zakon.hr/cms.htm?id=264"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ubravica.hr" TargetMode="External"/><Relationship Id="rId180" Type="http://schemas.openxmlformats.org/officeDocument/2006/relationships/hyperlink" Target="mailto:procelnica-opcina@dubravica.hr" TargetMode="External"/><Relationship Id="rId26" Type="http://schemas.openxmlformats.org/officeDocument/2006/relationships/hyperlink" Target="https://www.zakon.hr/cms.htm?id=182" TargetMode="External"/><Relationship Id="rId47" Type="http://schemas.openxmlformats.org/officeDocument/2006/relationships/hyperlink" Target="https://www.zakon.hr/cms.htm?id=231" TargetMode="External"/><Relationship Id="rId68" Type="http://schemas.openxmlformats.org/officeDocument/2006/relationships/hyperlink" Target="https://www.zakon.hr/cms.htm?id=260" TargetMode="External"/><Relationship Id="rId89" Type="http://schemas.openxmlformats.org/officeDocument/2006/relationships/hyperlink" Target="https://www.zakon.hr/cms.htm?id=35955" TargetMode="External"/><Relationship Id="rId112" Type="http://schemas.openxmlformats.org/officeDocument/2006/relationships/hyperlink" Target="https://www.zakon.hr/cms.htm?id=44275" TargetMode="External"/><Relationship Id="rId133" Type="http://schemas.openxmlformats.org/officeDocument/2006/relationships/hyperlink" Target="https://www.zakon.hr/cms.htm?id=52477" TargetMode="External"/><Relationship Id="rId154" Type="http://schemas.openxmlformats.org/officeDocument/2006/relationships/hyperlink" Target="https://www.zakon.hr/cms.htm?id=1010" TargetMode="External"/><Relationship Id="rId175" Type="http://schemas.openxmlformats.org/officeDocument/2006/relationships/hyperlink" Target="https://www.zakon.hr/cms.htm?id=15727" TargetMode="External"/><Relationship Id="rId16" Type="http://schemas.openxmlformats.org/officeDocument/2006/relationships/hyperlink" Target="https://www.zakon.hr/cms.htm?id=479" TargetMode="External"/><Relationship Id="rId37" Type="http://schemas.openxmlformats.org/officeDocument/2006/relationships/hyperlink" Target="https://www.zakon.hr/cms.htm?id=18801" TargetMode="External"/><Relationship Id="rId58" Type="http://schemas.openxmlformats.org/officeDocument/2006/relationships/hyperlink" Target="https://www.zakon.hr/cms.htm?id=263" TargetMode="External"/><Relationship Id="rId79" Type="http://schemas.openxmlformats.org/officeDocument/2006/relationships/hyperlink" Target="https://www.zakon.hr/cms.htm?id=26157" TargetMode="External"/><Relationship Id="rId102" Type="http://schemas.openxmlformats.org/officeDocument/2006/relationships/hyperlink" Target="https://www.zakon.hr/cms.htm?id=15727" TargetMode="External"/><Relationship Id="rId123" Type="http://schemas.openxmlformats.org/officeDocument/2006/relationships/hyperlink" Target="https://www.zakon.hr/cms.htm?id=45094" TargetMode="External"/><Relationship Id="rId144" Type="http://schemas.openxmlformats.org/officeDocument/2006/relationships/hyperlink" Target="https://www.zakon.hr/cms.htm?id=343" TargetMode="External"/><Relationship Id="rId90" Type="http://schemas.openxmlformats.org/officeDocument/2006/relationships/hyperlink" Target="https://www.zakon.hr/cms.htm?id=35953" TargetMode="External"/><Relationship Id="rId165" Type="http://schemas.openxmlformats.org/officeDocument/2006/relationships/hyperlink" Target="https://www.zakon.hr/cms.htm?id=260" TargetMode="External"/><Relationship Id="rId186" Type="http://schemas.openxmlformats.org/officeDocument/2006/relationships/fontTable" Target="fontTable.xml"/><Relationship Id="rId27" Type="http://schemas.openxmlformats.org/officeDocument/2006/relationships/hyperlink" Target="https://www.zakon.hr/cms.htm?id=480" TargetMode="External"/><Relationship Id="rId48" Type="http://schemas.openxmlformats.org/officeDocument/2006/relationships/hyperlink" Target="https://www.zakon.hr/cms.htm?id=609" TargetMode="External"/><Relationship Id="rId69" Type="http://schemas.openxmlformats.org/officeDocument/2006/relationships/hyperlink" Target="https://www.zakon.hr/cms.htm?id=261" TargetMode="External"/><Relationship Id="rId113" Type="http://schemas.openxmlformats.org/officeDocument/2006/relationships/hyperlink" Target="https://www.zakon.hr/cms.htm?id=56" TargetMode="External"/><Relationship Id="rId134" Type="http://schemas.openxmlformats.org/officeDocument/2006/relationships/hyperlink" Target="https://www.zakon.hr/cms.htm?id=562" TargetMode="External"/><Relationship Id="rId80" Type="http://schemas.openxmlformats.org/officeDocument/2006/relationships/hyperlink" Target="https://www.zakon.hr/cms.htm?id=40763" TargetMode="External"/><Relationship Id="rId155" Type="http://schemas.openxmlformats.org/officeDocument/2006/relationships/hyperlink" Target="https://www.zakon.hr/cms.htm?id=41263" TargetMode="External"/><Relationship Id="rId176" Type="http://schemas.openxmlformats.org/officeDocument/2006/relationships/hyperlink" Target="https://www.zakon.hr/cms.htm?id=26157" TargetMode="External"/><Relationship Id="rId17" Type="http://schemas.openxmlformats.org/officeDocument/2006/relationships/hyperlink" Target="https://www.zakon.hr/cms.htm?id=40813" TargetMode="External"/><Relationship Id="rId38" Type="http://schemas.openxmlformats.org/officeDocument/2006/relationships/hyperlink" Target="https://www.zakon.hr/cms.htm?id=40755" TargetMode="External"/><Relationship Id="rId59" Type="http://schemas.openxmlformats.org/officeDocument/2006/relationships/hyperlink" Target="https://www.zakon.hr/cms.htm?id=264" TargetMode="External"/><Relationship Id="rId103" Type="http://schemas.openxmlformats.org/officeDocument/2006/relationships/hyperlink" Target="https://www.zakon.hr/cms.htm?id=26157" TargetMode="External"/><Relationship Id="rId124" Type="http://schemas.openxmlformats.org/officeDocument/2006/relationships/hyperlink" Target="https://www.zakon.hr/cms.htm?id=35911" TargetMode="External"/><Relationship Id="rId70" Type="http://schemas.openxmlformats.org/officeDocument/2006/relationships/hyperlink" Target="https://www.zakon.hr/cms.htm?id=262" TargetMode="External"/><Relationship Id="rId91" Type="http://schemas.openxmlformats.org/officeDocument/2006/relationships/hyperlink" Target="https://www.zakon.hr/cms.htm?id=43417" TargetMode="External"/><Relationship Id="rId145" Type="http://schemas.openxmlformats.org/officeDocument/2006/relationships/hyperlink" Target="https://www.zakon.hr/cms.htm?id=344" TargetMode="External"/><Relationship Id="rId166" Type="http://schemas.openxmlformats.org/officeDocument/2006/relationships/hyperlink" Target="https://www.zakon.hr/cms.htm?id=261"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www.zakon.hr/cms.htm?id=1671" TargetMode="External"/><Relationship Id="rId49" Type="http://schemas.openxmlformats.org/officeDocument/2006/relationships/hyperlink" Target="https://www.zakon.hr/cms.htm?id=1673" TargetMode="External"/><Relationship Id="rId114" Type="http://schemas.openxmlformats.org/officeDocument/2006/relationships/hyperlink" Target="https://www.zakon.hr/cms.htm?id=57" TargetMode="External"/><Relationship Id="rId60" Type="http://schemas.openxmlformats.org/officeDocument/2006/relationships/hyperlink" Target="https://www.zakon.hr/cms.htm?id=265" TargetMode="External"/><Relationship Id="rId81" Type="http://schemas.openxmlformats.org/officeDocument/2006/relationships/hyperlink" Target="https://www.zakon.hr/cms.htm?id=35769" TargetMode="External"/><Relationship Id="rId135" Type="http://schemas.openxmlformats.org/officeDocument/2006/relationships/hyperlink" Target="https://www.zakon.hr/cms.htm?id=563" TargetMode="External"/><Relationship Id="rId156" Type="http://schemas.openxmlformats.org/officeDocument/2006/relationships/hyperlink" Target="https://www.zakon.hr/cms.htm?id=50851" TargetMode="External"/><Relationship Id="rId177" Type="http://schemas.openxmlformats.org/officeDocument/2006/relationships/hyperlink" Target="https://www.zakon.hr/cms.htm?id=4076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C89A-3990-4C6B-BC21-3A7409CB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Pages>
  <Words>62108</Words>
  <Characters>354019</Characters>
  <Application>Microsoft Office Word</Application>
  <DocSecurity>0</DocSecurity>
  <Lines>2950</Lines>
  <Paragraphs>830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Microsoftov račun</cp:lastModifiedBy>
  <cp:revision>45</cp:revision>
  <cp:lastPrinted>2022-11-28T07:23:00Z</cp:lastPrinted>
  <dcterms:created xsi:type="dcterms:W3CDTF">2020-12-29T14:59:00Z</dcterms:created>
  <dcterms:modified xsi:type="dcterms:W3CDTF">2022-11-28T07:38:00Z</dcterms:modified>
</cp:coreProperties>
</file>