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DC9" w:rsidRPr="006329A4" w:rsidRDefault="008E0DC9" w:rsidP="008E0DC9">
      <w:pPr>
        <w:tabs>
          <w:tab w:val="left" w:pos="2637"/>
        </w:tabs>
        <w:ind w:left="2832"/>
        <w:jc w:val="center"/>
        <w:rPr>
          <w:rFonts w:ascii="Arial Narrow" w:hAnsi="Arial Narrow"/>
          <w:sz w:val="76"/>
          <w:szCs w:val="76"/>
        </w:rPr>
      </w:pPr>
      <w:r w:rsidRPr="006329A4">
        <w:rPr>
          <w:rFonts w:ascii="Arial Narrow" w:hAnsi="Arial Narrow"/>
          <w:noProof/>
          <w:sz w:val="76"/>
          <w:szCs w:val="76"/>
          <w:lang w:eastAsia="hr-HR"/>
        </w:rPr>
        <w:drawing>
          <wp:anchor distT="0" distB="0" distL="114300" distR="114300" simplePos="0" relativeHeight="251679744" behindDoc="0" locked="0" layoutInCell="1" allowOverlap="1" wp14:anchorId="514BB2D2" wp14:editId="6017F48F">
            <wp:simplePos x="0" y="0"/>
            <wp:positionH relativeFrom="margin">
              <wp:align>left</wp:align>
            </wp:positionH>
            <wp:positionV relativeFrom="paragraph">
              <wp:posOffset>2730</wp:posOffset>
            </wp:positionV>
            <wp:extent cx="1264722" cy="1490345"/>
            <wp:effectExtent l="0" t="0" r="0" b="0"/>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360" cy="1548838"/>
                    </a:xfrm>
                    <a:prstGeom prst="rect">
                      <a:avLst/>
                    </a:prstGeom>
                    <a:noFill/>
                  </pic:spPr>
                </pic:pic>
              </a:graphicData>
            </a:graphic>
            <wp14:sizeRelH relativeFrom="page">
              <wp14:pctWidth>0</wp14:pctWidth>
            </wp14:sizeRelH>
            <wp14:sizeRelV relativeFrom="page">
              <wp14:pctHeight>0</wp14:pctHeight>
            </wp14:sizeRelV>
          </wp:anchor>
        </w:drawing>
      </w:r>
      <w:r w:rsidRPr="006329A4">
        <w:rPr>
          <w:rFonts w:ascii="Arial Narrow" w:hAnsi="Arial Narrow"/>
          <w:sz w:val="76"/>
          <w:szCs w:val="76"/>
        </w:rPr>
        <w:t>SLUŽBENI GLASNIK OPĆINE DUBRAVICA</w:t>
      </w:r>
    </w:p>
    <w:p w:rsidR="008E0DC9" w:rsidRPr="006329A4" w:rsidRDefault="008E0DC9" w:rsidP="008E0DC9">
      <w:pPr>
        <w:tabs>
          <w:tab w:val="left" w:pos="2637"/>
        </w:tabs>
        <w:rPr>
          <w:rFonts w:ascii="Arial Narrow" w:hAnsi="Arial Narrow"/>
        </w:rPr>
      </w:pPr>
    </w:p>
    <w:p w:rsidR="008E0DC9" w:rsidRPr="006329A4" w:rsidRDefault="008E0DC9" w:rsidP="008E0DC9">
      <w:pPr>
        <w:tabs>
          <w:tab w:val="left" w:pos="2637"/>
        </w:tabs>
        <w:rPr>
          <w:rFonts w:ascii="Arial Narrow" w:hAnsi="Arial Narrow"/>
        </w:rPr>
      </w:pPr>
    </w:p>
    <w:p w:rsidR="006329A4" w:rsidRDefault="006329A4" w:rsidP="008E0DC9">
      <w:pPr>
        <w:pBdr>
          <w:bottom w:val="single" w:sz="12" w:space="1" w:color="auto"/>
        </w:pBdr>
        <w:tabs>
          <w:tab w:val="left" w:pos="2637"/>
        </w:tabs>
        <w:rPr>
          <w:rFonts w:ascii="Arial Narrow" w:hAnsi="Arial Narrow"/>
        </w:rPr>
      </w:pPr>
    </w:p>
    <w:p w:rsidR="006329A4" w:rsidRDefault="006329A4" w:rsidP="008E0DC9">
      <w:pPr>
        <w:pBdr>
          <w:bottom w:val="single" w:sz="12" w:space="1" w:color="auto"/>
        </w:pBdr>
        <w:tabs>
          <w:tab w:val="left" w:pos="2637"/>
        </w:tabs>
        <w:rPr>
          <w:rFonts w:ascii="Arial Narrow" w:hAnsi="Arial Narrow"/>
        </w:rPr>
      </w:pPr>
    </w:p>
    <w:p w:rsidR="008E0DC9" w:rsidRPr="006329A4" w:rsidRDefault="008E0DC9" w:rsidP="008E0DC9">
      <w:pPr>
        <w:pBdr>
          <w:bottom w:val="single" w:sz="12" w:space="1" w:color="auto"/>
        </w:pBdr>
        <w:tabs>
          <w:tab w:val="left" w:pos="2637"/>
        </w:tabs>
        <w:rPr>
          <w:rFonts w:ascii="Arial Narrow" w:hAnsi="Arial Narrow"/>
        </w:rPr>
      </w:pPr>
      <w:r w:rsidRPr="006329A4">
        <w:rPr>
          <w:rFonts w:ascii="Arial Narrow" w:hAnsi="Arial Narrow"/>
        </w:rPr>
        <w:t>B</w:t>
      </w:r>
      <w:r w:rsidRPr="006329A4">
        <w:rPr>
          <w:rFonts w:ascii="Arial Narrow" w:hAnsi="Arial Narrow"/>
          <w:sz w:val="24"/>
        </w:rPr>
        <w:t xml:space="preserve">roj </w:t>
      </w:r>
      <w:r w:rsidR="009E1AD5">
        <w:rPr>
          <w:rFonts w:ascii="Arial Narrow" w:hAnsi="Arial Narrow"/>
          <w:sz w:val="24"/>
        </w:rPr>
        <w:t>06</w:t>
      </w:r>
      <w:r w:rsidR="009A4DD8">
        <w:rPr>
          <w:rFonts w:ascii="Arial Narrow" w:hAnsi="Arial Narrow"/>
          <w:sz w:val="24"/>
        </w:rPr>
        <w:t>/2022</w:t>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t>GODINA XX</w:t>
      </w:r>
      <w:r w:rsidR="0091719F" w:rsidRPr="006329A4">
        <w:rPr>
          <w:rFonts w:ascii="Arial Narrow" w:hAnsi="Arial Narrow"/>
          <w:sz w:val="24"/>
        </w:rPr>
        <w:t>V</w:t>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009E1AD5">
        <w:rPr>
          <w:rFonts w:ascii="Arial Narrow" w:hAnsi="Arial Narrow"/>
          <w:sz w:val="24"/>
        </w:rPr>
        <w:t>28. rujan</w:t>
      </w:r>
      <w:r w:rsidR="0058003A">
        <w:rPr>
          <w:rFonts w:ascii="Arial Narrow" w:hAnsi="Arial Narrow"/>
          <w:sz w:val="24"/>
        </w:rPr>
        <w:t xml:space="preserve"> </w:t>
      </w:r>
      <w:r w:rsidRPr="006329A4">
        <w:rPr>
          <w:rFonts w:ascii="Arial Narrow" w:hAnsi="Arial Narrow"/>
          <w:sz w:val="24"/>
        </w:rPr>
        <w:t>20</w:t>
      </w:r>
      <w:r w:rsidR="009A4DD8">
        <w:rPr>
          <w:rFonts w:ascii="Arial Narrow" w:hAnsi="Arial Narrow"/>
          <w:sz w:val="24"/>
        </w:rPr>
        <w:t>22</w:t>
      </w:r>
      <w:r w:rsidRPr="006329A4">
        <w:rPr>
          <w:rFonts w:ascii="Arial Narrow" w:hAnsi="Arial Narrow"/>
          <w:sz w:val="24"/>
        </w:rPr>
        <w:t>.</w:t>
      </w:r>
    </w:p>
    <w:p w:rsidR="008E0DC9" w:rsidRPr="006329A4" w:rsidRDefault="008E0DC9" w:rsidP="008E0DC9">
      <w:pPr>
        <w:tabs>
          <w:tab w:val="left" w:pos="2637"/>
        </w:tabs>
        <w:rPr>
          <w:rFonts w:ascii="Arial Narrow" w:hAnsi="Arial Narrow"/>
        </w:rPr>
      </w:pPr>
    </w:p>
    <w:p w:rsidR="008E0DC9" w:rsidRDefault="008E0DC9" w:rsidP="008E0DC9">
      <w:pPr>
        <w:tabs>
          <w:tab w:val="left" w:pos="2637"/>
        </w:tabs>
        <w:jc w:val="center"/>
        <w:rPr>
          <w:rFonts w:ascii="Arial Narrow" w:hAnsi="Arial Narrow"/>
          <w:b/>
          <w:sz w:val="32"/>
        </w:rPr>
      </w:pPr>
      <w:r w:rsidRPr="006329A4">
        <w:rPr>
          <w:rFonts w:ascii="Arial Narrow" w:hAnsi="Arial Narrow"/>
          <w:b/>
          <w:sz w:val="32"/>
        </w:rPr>
        <w:t>SADRŽAJ</w:t>
      </w:r>
    </w:p>
    <w:p w:rsidR="008A1FDE" w:rsidRDefault="008A1FDE" w:rsidP="008E0DC9">
      <w:pPr>
        <w:tabs>
          <w:tab w:val="left" w:pos="2637"/>
        </w:tabs>
        <w:jc w:val="center"/>
        <w:rPr>
          <w:rFonts w:ascii="Arial Narrow" w:hAnsi="Arial Narrow"/>
          <w:b/>
          <w:sz w:val="32"/>
        </w:rPr>
      </w:pPr>
    </w:p>
    <w:p w:rsidR="00295B96" w:rsidRDefault="004E2B50" w:rsidP="00EA5840">
      <w:pPr>
        <w:tabs>
          <w:tab w:val="left" w:pos="2637"/>
          <w:tab w:val="center" w:pos="7002"/>
        </w:tabs>
        <w:jc w:val="center"/>
        <w:rPr>
          <w:rFonts w:ascii="Arial Narrow" w:hAnsi="Arial Narrow"/>
          <w:b/>
          <w:sz w:val="24"/>
        </w:rPr>
      </w:pPr>
      <w:r w:rsidRPr="006329A4">
        <w:rPr>
          <w:rFonts w:ascii="Arial Narrow" w:hAnsi="Arial Narrow"/>
          <w:b/>
          <w:sz w:val="24"/>
        </w:rPr>
        <w:t xml:space="preserve">AKTI OPĆINSKOG </w:t>
      </w:r>
      <w:r>
        <w:rPr>
          <w:rFonts w:ascii="Arial Narrow" w:hAnsi="Arial Narrow"/>
          <w:b/>
          <w:sz w:val="24"/>
        </w:rPr>
        <w:t>VIJEĆA</w:t>
      </w:r>
      <w:r w:rsidRPr="006329A4">
        <w:rPr>
          <w:rFonts w:ascii="Arial Narrow" w:hAnsi="Arial Narrow"/>
          <w:b/>
          <w:sz w:val="24"/>
        </w:rPr>
        <w:t xml:space="preserve"> OPĆINE DUBRAVICA</w:t>
      </w:r>
    </w:p>
    <w:p w:rsidR="00C13304" w:rsidRPr="006329A4" w:rsidRDefault="00C13304" w:rsidP="00EA5840">
      <w:pPr>
        <w:tabs>
          <w:tab w:val="left" w:pos="2637"/>
          <w:tab w:val="center" w:pos="7002"/>
        </w:tabs>
        <w:jc w:val="center"/>
        <w:rPr>
          <w:rFonts w:ascii="Arial Narrow" w:hAnsi="Arial Narrow"/>
          <w:b/>
        </w:rPr>
      </w:pPr>
    </w:p>
    <w:p w:rsidR="00CD732C" w:rsidRDefault="00CD732C" w:rsidP="00CD732C">
      <w:pPr>
        <w:rPr>
          <w:b/>
          <w:sz w:val="24"/>
          <w:szCs w:val="24"/>
          <w:lang w:eastAsia="hr-HR"/>
        </w:rPr>
      </w:pPr>
    </w:p>
    <w:p w:rsidR="004E2B50" w:rsidRPr="004E2B50" w:rsidRDefault="00040A53" w:rsidP="004E2B50">
      <w:pPr>
        <w:pStyle w:val="Odlomakpopisa"/>
        <w:widowControl/>
        <w:numPr>
          <w:ilvl w:val="0"/>
          <w:numId w:val="3"/>
        </w:numPr>
        <w:tabs>
          <w:tab w:val="left" w:pos="390"/>
          <w:tab w:val="left" w:pos="3105"/>
        </w:tabs>
        <w:autoSpaceDE/>
        <w:autoSpaceDN/>
        <w:ind w:left="720"/>
        <w:contextualSpacing/>
        <w:rPr>
          <w:rFonts w:ascii="Arial Narrow" w:hAnsi="Arial Narrow"/>
          <w:sz w:val="24"/>
        </w:rPr>
      </w:pPr>
      <w:r>
        <w:rPr>
          <w:rFonts w:ascii="Arial Narrow" w:hAnsi="Arial Narrow"/>
          <w:sz w:val="24"/>
        </w:rPr>
        <w:t>Odluka</w:t>
      </w:r>
      <w:r w:rsidR="004E2B50" w:rsidRPr="004E2B50">
        <w:rPr>
          <w:rFonts w:ascii="Arial Narrow" w:hAnsi="Arial Narrow"/>
          <w:sz w:val="24"/>
        </w:rPr>
        <w:t xml:space="preserve"> o prihvaćanju Polugodišnjeg izvještaja o izvršenju Proračuna Općine Dubravica od 01.01.2022. - 30.06.2022. godine</w:t>
      </w:r>
    </w:p>
    <w:p w:rsidR="004E2B50" w:rsidRPr="004E2B50" w:rsidRDefault="00040A53" w:rsidP="004E2B50">
      <w:pPr>
        <w:pStyle w:val="Odlomakpopisa"/>
        <w:widowControl/>
        <w:numPr>
          <w:ilvl w:val="0"/>
          <w:numId w:val="3"/>
        </w:numPr>
        <w:tabs>
          <w:tab w:val="left" w:pos="390"/>
          <w:tab w:val="left" w:pos="3105"/>
        </w:tabs>
        <w:autoSpaceDE/>
        <w:autoSpaceDN/>
        <w:ind w:left="720"/>
        <w:contextualSpacing/>
        <w:rPr>
          <w:rFonts w:ascii="Arial Narrow" w:hAnsi="Arial Narrow"/>
          <w:sz w:val="24"/>
        </w:rPr>
      </w:pPr>
      <w:r>
        <w:rPr>
          <w:rFonts w:ascii="Arial Narrow" w:hAnsi="Arial Narrow"/>
          <w:sz w:val="24"/>
        </w:rPr>
        <w:t>Odluka</w:t>
      </w:r>
      <w:r w:rsidR="004E2B50" w:rsidRPr="004E2B50">
        <w:rPr>
          <w:rFonts w:ascii="Arial Narrow" w:hAnsi="Arial Narrow"/>
          <w:sz w:val="24"/>
        </w:rPr>
        <w:t xml:space="preserve"> o primanju na znanje Izvješća Općinskog načelnika o svom radu za razdoblje od 01.01. - 30.06.2022. godine</w:t>
      </w:r>
    </w:p>
    <w:p w:rsidR="004E2B50" w:rsidRPr="004E2B50" w:rsidRDefault="00040A53" w:rsidP="004E2B50">
      <w:pPr>
        <w:pStyle w:val="Odlomakpopisa"/>
        <w:widowControl/>
        <w:numPr>
          <w:ilvl w:val="0"/>
          <w:numId w:val="3"/>
        </w:numPr>
        <w:tabs>
          <w:tab w:val="left" w:pos="390"/>
          <w:tab w:val="left" w:pos="3105"/>
        </w:tabs>
        <w:autoSpaceDE/>
        <w:autoSpaceDN/>
        <w:ind w:left="720"/>
        <w:contextualSpacing/>
        <w:rPr>
          <w:rFonts w:ascii="Arial Narrow" w:hAnsi="Arial Narrow"/>
          <w:sz w:val="24"/>
        </w:rPr>
      </w:pPr>
      <w:r>
        <w:rPr>
          <w:rFonts w:ascii="Arial Narrow" w:hAnsi="Arial Narrow"/>
          <w:sz w:val="24"/>
        </w:rPr>
        <w:t>Odluka</w:t>
      </w:r>
      <w:r w:rsidR="004E2B50" w:rsidRPr="004E2B50">
        <w:rPr>
          <w:rFonts w:ascii="Arial Narrow" w:hAnsi="Arial Narrow"/>
          <w:sz w:val="24"/>
        </w:rPr>
        <w:t xml:space="preserve"> o visini paušalnog poreza po krevetu, po smještajnoj jedinici u kampu i/ili kamp odmorištu, po smještajnoj jedinici u objektu za robinzonski smještaj,</w:t>
      </w:r>
      <w:r w:rsidR="004E2B50">
        <w:rPr>
          <w:rFonts w:ascii="Arial Narrow" w:hAnsi="Arial Narrow"/>
          <w:sz w:val="24"/>
        </w:rPr>
        <w:t xml:space="preserve"> </w:t>
      </w:r>
      <w:r w:rsidR="004E2B50" w:rsidRPr="004E2B50">
        <w:rPr>
          <w:rFonts w:ascii="Arial Narrow" w:hAnsi="Arial Narrow"/>
          <w:sz w:val="24"/>
        </w:rPr>
        <w:t>za djelatnosti iznajmljivanja i smještaja u turizmu na području Općine Dubravica za 2023. godinu</w:t>
      </w:r>
    </w:p>
    <w:p w:rsidR="004E2B50" w:rsidRPr="004E2B50" w:rsidRDefault="00040A53" w:rsidP="004E2B50">
      <w:pPr>
        <w:pStyle w:val="Odlomakpopisa"/>
        <w:widowControl/>
        <w:numPr>
          <w:ilvl w:val="0"/>
          <w:numId w:val="3"/>
        </w:numPr>
        <w:tabs>
          <w:tab w:val="left" w:pos="390"/>
          <w:tab w:val="left" w:pos="3105"/>
        </w:tabs>
        <w:autoSpaceDE/>
        <w:autoSpaceDN/>
        <w:ind w:left="720"/>
        <w:contextualSpacing/>
        <w:rPr>
          <w:rFonts w:ascii="Arial Narrow" w:hAnsi="Arial Narrow"/>
          <w:sz w:val="24"/>
        </w:rPr>
      </w:pPr>
      <w:r>
        <w:rPr>
          <w:rFonts w:ascii="Arial Narrow" w:hAnsi="Arial Narrow"/>
          <w:sz w:val="24"/>
        </w:rPr>
        <w:t>Strategija</w:t>
      </w:r>
      <w:r w:rsidR="004E2B50" w:rsidRPr="004E2B50">
        <w:rPr>
          <w:rFonts w:ascii="Arial Narrow" w:hAnsi="Arial Narrow"/>
          <w:sz w:val="24"/>
        </w:rPr>
        <w:t xml:space="preserve"> upravljanja i raspolaganja nekretninama u vlasništvu Općine Dubravica za razdoblje od 2023.-2029.</w:t>
      </w:r>
    </w:p>
    <w:p w:rsidR="004E2B50" w:rsidRPr="004E2B50" w:rsidRDefault="00040A53" w:rsidP="004E2B50">
      <w:pPr>
        <w:pStyle w:val="Odlomakpopisa"/>
        <w:widowControl/>
        <w:numPr>
          <w:ilvl w:val="0"/>
          <w:numId w:val="3"/>
        </w:numPr>
        <w:tabs>
          <w:tab w:val="left" w:pos="390"/>
          <w:tab w:val="left" w:pos="3105"/>
        </w:tabs>
        <w:autoSpaceDE/>
        <w:autoSpaceDN/>
        <w:ind w:left="720"/>
        <w:contextualSpacing/>
        <w:rPr>
          <w:rFonts w:ascii="Arial Narrow" w:hAnsi="Arial Narrow"/>
          <w:sz w:val="24"/>
        </w:rPr>
      </w:pPr>
      <w:r>
        <w:rPr>
          <w:rFonts w:ascii="Arial Narrow" w:hAnsi="Arial Narrow"/>
          <w:sz w:val="24"/>
        </w:rPr>
        <w:t>Plan</w:t>
      </w:r>
      <w:r w:rsidR="004E2B50" w:rsidRPr="004E2B50">
        <w:rPr>
          <w:rFonts w:ascii="Arial Narrow" w:hAnsi="Arial Narrow"/>
          <w:sz w:val="24"/>
        </w:rPr>
        <w:t xml:space="preserve"> upravljanja imovinom u vlasništvu Općine Dubravica za 2023. godinu</w:t>
      </w:r>
    </w:p>
    <w:p w:rsidR="004E2B50" w:rsidRPr="004E2B50" w:rsidRDefault="00040A53" w:rsidP="004E2B50">
      <w:pPr>
        <w:pStyle w:val="Odlomakpopisa"/>
        <w:widowControl/>
        <w:numPr>
          <w:ilvl w:val="0"/>
          <w:numId w:val="3"/>
        </w:numPr>
        <w:tabs>
          <w:tab w:val="left" w:pos="390"/>
          <w:tab w:val="left" w:pos="3105"/>
        </w:tabs>
        <w:autoSpaceDE/>
        <w:autoSpaceDN/>
        <w:ind w:left="720"/>
        <w:contextualSpacing/>
        <w:rPr>
          <w:rFonts w:ascii="Arial Narrow" w:hAnsi="Arial Narrow"/>
          <w:sz w:val="24"/>
        </w:rPr>
      </w:pPr>
      <w:r>
        <w:rPr>
          <w:rFonts w:ascii="Arial Narrow" w:hAnsi="Arial Narrow"/>
          <w:sz w:val="24"/>
        </w:rPr>
        <w:t>Odluka</w:t>
      </w:r>
      <w:r w:rsidR="004E2B50" w:rsidRPr="004E2B50">
        <w:rPr>
          <w:rFonts w:ascii="Arial Narrow" w:hAnsi="Arial Narrow"/>
          <w:sz w:val="24"/>
        </w:rPr>
        <w:t xml:space="preserve"> o davanju suglasnosti na pokretanje i provedbu otvorenog postupka javne nabave male vrijednosti za izvođenje radova na Sanaciji nestabilnog pokosa dijela Kumrovečke ceste prije kućnog broja 188 (k.č.br. 1943/1 i 1943/12 k.o. Dubravica)</w:t>
      </w:r>
    </w:p>
    <w:p w:rsidR="004E2B50" w:rsidRDefault="00040A53" w:rsidP="004E2B50">
      <w:pPr>
        <w:pStyle w:val="Odlomakpopisa"/>
        <w:widowControl/>
        <w:numPr>
          <w:ilvl w:val="0"/>
          <w:numId w:val="3"/>
        </w:numPr>
        <w:tabs>
          <w:tab w:val="left" w:pos="390"/>
          <w:tab w:val="left" w:pos="3105"/>
        </w:tabs>
        <w:autoSpaceDE/>
        <w:autoSpaceDN/>
        <w:ind w:left="720"/>
        <w:contextualSpacing/>
        <w:rPr>
          <w:rFonts w:ascii="Arial Narrow" w:hAnsi="Arial Narrow"/>
          <w:sz w:val="24"/>
        </w:rPr>
      </w:pPr>
      <w:r>
        <w:rPr>
          <w:rFonts w:ascii="Arial Narrow" w:hAnsi="Arial Narrow"/>
          <w:sz w:val="24"/>
        </w:rPr>
        <w:t>Odluka</w:t>
      </w:r>
      <w:r w:rsidR="004E2B50" w:rsidRPr="004E2B50">
        <w:rPr>
          <w:rFonts w:ascii="Arial Narrow" w:hAnsi="Arial Narrow"/>
          <w:sz w:val="24"/>
        </w:rPr>
        <w:t xml:space="preserve"> o III. izmjenama i dopunama Odluke o sufinanciranju i postupku sufinanciranja troškova smještaja djece u dječji vrtić „SMOKVICA“ u Dubravici</w:t>
      </w:r>
    </w:p>
    <w:p w:rsidR="004E2B50" w:rsidRDefault="004E2B50" w:rsidP="004E2B50">
      <w:pPr>
        <w:tabs>
          <w:tab w:val="left" w:pos="390"/>
          <w:tab w:val="left" w:pos="3105"/>
        </w:tabs>
        <w:contextualSpacing/>
        <w:rPr>
          <w:rFonts w:ascii="Arial Narrow" w:hAnsi="Arial Narrow"/>
          <w:sz w:val="24"/>
        </w:rPr>
      </w:pPr>
    </w:p>
    <w:p w:rsidR="004E2B50" w:rsidRDefault="004E2B50" w:rsidP="004E2B50">
      <w:pPr>
        <w:tabs>
          <w:tab w:val="left" w:pos="390"/>
          <w:tab w:val="left" w:pos="3105"/>
        </w:tabs>
        <w:contextualSpacing/>
        <w:rPr>
          <w:rFonts w:ascii="Arial Narrow" w:hAnsi="Arial Narrow"/>
          <w:sz w:val="24"/>
        </w:rPr>
      </w:pPr>
    </w:p>
    <w:p w:rsidR="004E2B50" w:rsidRDefault="004E2B50" w:rsidP="004E2B50">
      <w:pPr>
        <w:tabs>
          <w:tab w:val="left" w:pos="390"/>
          <w:tab w:val="left" w:pos="3105"/>
        </w:tabs>
        <w:contextualSpacing/>
        <w:rPr>
          <w:rFonts w:ascii="Arial Narrow" w:hAnsi="Arial Narrow"/>
          <w:sz w:val="24"/>
        </w:rPr>
      </w:pPr>
    </w:p>
    <w:p w:rsidR="004E2B50" w:rsidRDefault="004E2B50" w:rsidP="004E2B50">
      <w:pPr>
        <w:tabs>
          <w:tab w:val="left" w:pos="390"/>
          <w:tab w:val="left" w:pos="3105"/>
        </w:tabs>
        <w:contextualSpacing/>
        <w:rPr>
          <w:rFonts w:ascii="Arial Narrow" w:hAnsi="Arial Narrow"/>
          <w:sz w:val="24"/>
        </w:rPr>
      </w:pPr>
    </w:p>
    <w:p w:rsidR="008B3DD0" w:rsidRDefault="008B3DD0" w:rsidP="004E2B50">
      <w:pPr>
        <w:tabs>
          <w:tab w:val="left" w:pos="2637"/>
          <w:tab w:val="center" w:pos="7002"/>
        </w:tabs>
        <w:jc w:val="center"/>
        <w:rPr>
          <w:rFonts w:ascii="Arial Narrow" w:hAnsi="Arial Narrow"/>
          <w:b/>
          <w:sz w:val="24"/>
        </w:rPr>
      </w:pPr>
    </w:p>
    <w:p w:rsidR="008B3DD0" w:rsidRDefault="008B3DD0" w:rsidP="004E2B50">
      <w:pPr>
        <w:tabs>
          <w:tab w:val="left" w:pos="2637"/>
          <w:tab w:val="center" w:pos="7002"/>
        </w:tabs>
        <w:jc w:val="center"/>
        <w:rPr>
          <w:rFonts w:ascii="Arial Narrow" w:hAnsi="Arial Narrow"/>
          <w:b/>
          <w:sz w:val="24"/>
        </w:rPr>
      </w:pPr>
    </w:p>
    <w:p w:rsidR="008B3DD0" w:rsidRDefault="008B3DD0" w:rsidP="004E2B50">
      <w:pPr>
        <w:tabs>
          <w:tab w:val="left" w:pos="2637"/>
          <w:tab w:val="center" w:pos="7002"/>
        </w:tabs>
        <w:jc w:val="center"/>
        <w:rPr>
          <w:rFonts w:ascii="Arial Narrow" w:hAnsi="Arial Narrow"/>
          <w:b/>
          <w:sz w:val="24"/>
        </w:rPr>
      </w:pPr>
    </w:p>
    <w:p w:rsidR="008B3DD0" w:rsidRDefault="008B3DD0" w:rsidP="004E2B50">
      <w:pPr>
        <w:tabs>
          <w:tab w:val="left" w:pos="2637"/>
          <w:tab w:val="center" w:pos="7002"/>
        </w:tabs>
        <w:jc w:val="center"/>
        <w:rPr>
          <w:rFonts w:ascii="Arial Narrow" w:hAnsi="Arial Narrow"/>
          <w:b/>
          <w:sz w:val="24"/>
        </w:rPr>
      </w:pPr>
    </w:p>
    <w:p w:rsidR="008B3DD0" w:rsidRDefault="008B3DD0" w:rsidP="004E2B50">
      <w:pPr>
        <w:tabs>
          <w:tab w:val="left" w:pos="2637"/>
          <w:tab w:val="center" w:pos="7002"/>
        </w:tabs>
        <w:jc w:val="center"/>
        <w:rPr>
          <w:rFonts w:ascii="Arial Narrow" w:hAnsi="Arial Narrow"/>
          <w:b/>
          <w:sz w:val="24"/>
        </w:rPr>
      </w:pPr>
    </w:p>
    <w:p w:rsidR="004E2B50" w:rsidRDefault="004E2B50" w:rsidP="004E2B50">
      <w:pPr>
        <w:tabs>
          <w:tab w:val="left" w:pos="2637"/>
          <w:tab w:val="center" w:pos="7002"/>
        </w:tabs>
        <w:jc w:val="center"/>
        <w:rPr>
          <w:rFonts w:ascii="Arial Narrow" w:hAnsi="Arial Narrow"/>
          <w:b/>
          <w:sz w:val="24"/>
        </w:rPr>
      </w:pPr>
      <w:r w:rsidRPr="006329A4">
        <w:rPr>
          <w:rFonts w:ascii="Arial Narrow" w:hAnsi="Arial Narrow"/>
          <w:b/>
          <w:sz w:val="24"/>
        </w:rPr>
        <w:t>AKTI OPĆINSKOG NAČELNIKA OPĆINE DUBRAVICA</w:t>
      </w:r>
    </w:p>
    <w:p w:rsidR="008B3DD0" w:rsidRDefault="008B3DD0" w:rsidP="004E2B50">
      <w:pPr>
        <w:tabs>
          <w:tab w:val="left" w:pos="2637"/>
          <w:tab w:val="center" w:pos="7002"/>
        </w:tabs>
        <w:jc w:val="center"/>
        <w:rPr>
          <w:rFonts w:ascii="Arial Narrow" w:hAnsi="Arial Narrow"/>
          <w:b/>
          <w:sz w:val="24"/>
        </w:rPr>
      </w:pPr>
    </w:p>
    <w:p w:rsidR="00040A53" w:rsidRDefault="00040A53" w:rsidP="004E2B50">
      <w:pPr>
        <w:tabs>
          <w:tab w:val="left" w:pos="2637"/>
          <w:tab w:val="center" w:pos="7002"/>
        </w:tabs>
        <w:jc w:val="center"/>
        <w:rPr>
          <w:rFonts w:ascii="Arial Narrow" w:hAnsi="Arial Narrow"/>
          <w:b/>
          <w:sz w:val="24"/>
        </w:rPr>
      </w:pPr>
    </w:p>
    <w:p w:rsidR="00040A53" w:rsidRDefault="00040A53" w:rsidP="004E2B50">
      <w:pPr>
        <w:tabs>
          <w:tab w:val="left" w:pos="2637"/>
          <w:tab w:val="center" w:pos="7002"/>
        </w:tabs>
        <w:jc w:val="center"/>
        <w:rPr>
          <w:rFonts w:ascii="Arial Narrow" w:hAnsi="Arial Narrow"/>
          <w:b/>
          <w:sz w:val="24"/>
        </w:rPr>
      </w:pPr>
    </w:p>
    <w:p w:rsidR="00040A53" w:rsidRDefault="00040A53" w:rsidP="004E2B50">
      <w:pPr>
        <w:tabs>
          <w:tab w:val="left" w:pos="2637"/>
          <w:tab w:val="center" w:pos="7002"/>
        </w:tabs>
        <w:jc w:val="center"/>
        <w:rPr>
          <w:rFonts w:ascii="Arial Narrow" w:hAnsi="Arial Narrow"/>
          <w:b/>
          <w:sz w:val="24"/>
        </w:rPr>
      </w:pPr>
    </w:p>
    <w:p w:rsidR="00040A53" w:rsidRDefault="00040A53" w:rsidP="004E2B50">
      <w:pPr>
        <w:tabs>
          <w:tab w:val="left" w:pos="2637"/>
          <w:tab w:val="center" w:pos="7002"/>
        </w:tabs>
        <w:jc w:val="center"/>
        <w:rPr>
          <w:rFonts w:ascii="Arial Narrow" w:hAnsi="Arial Narrow"/>
          <w:b/>
          <w:sz w:val="24"/>
        </w:rPr>
      </w:pPr>
    </w:p>
    <w:p w:rsidR="008B3DD0" w:rsidRDefault="008B3DD0" w:rsidP="00507068">
      <w:pPr>
        <w:pStyle w:val="Odlomakpopisa"/>
        <w:widowControl/>
        <w:numPr>
          <w:ilvl w:val="0"/>
          <w:numId w:val="7"/>
        </w:numPr>
        <w:tabs>
          <w:tab w:val="left" w:pos="390"/>
          <w:tab w:val="left" w:pos="3105"/>
        </w:tabs>
        <w:autoSpaceDE/>
        <w:autoSpaceDN/>
        <w:contextualSpacing/>
        <w:rPr>
          <w:rFonts w:ascii="Arial Narrow" w:hAnsi="Arial Narrow"/>
          <w:sz w:val="24"/>
        </w:rPr>
      </w:pPr>
      <w:r>
        <w:rPr>
          <w:rFonts w:ascii="Arial Narrow" w:hAnsi="Arial Narrow"/>
          <w:sz w:val="24"/>
        </w:rPr>
        <w:t>Odluka o početku postupka jednostavne nabave</w:t>
      </w:r>
    </w:p>
    <w:p w:rsidR="008B3DD0" w:rsidRDefault="008B3DD0" w:rsidP="00507068">
      <w:pPr>
        <w:pStyle w:val="Odlomakpopisa"/>
        <w:widowControl/>
        <w:numPr>
          <w:ilvl w:val="0"/>
          <w:numId w:val="7"/>
        </w:numPr>
        <w:tabs>
          <w:tab w:val="left" w:pos="390"/>
          <w:tab w:val="left" w:pos="3105"/>
        </w:tabs>
        <w:autoSpaceDE/>
        <w:autoSpaceDN/>
        <w:contextualSpacing/>
        <w:rPr>
          <w:rFonts w:ascii="Arial Narrow" w:hAnsi="Arial Narrow"/>
          <w:sz w:val="24"/>
        </w:rPr>
      </w:pPr>
      <w:r w:rsidRPr="008B3DD0">
        <w:rPr>
          <w:rFonts w:ascii="Arial Narrow" w:hAnsi="Arial Narrow"/>
          <w:sz w:val="24"/>
        </w:rPr>
        <w:t>Odluka o odabiru</w:t>
      </w:r>
    </w:p>
    <w:p w:rsidR="008B3DD0" w:rsidRDefault="008B3DD0" w:rsidP="00507068">
      <w:pPr>
        <w:pStyle w:val="Odlomakpopisa"/>
        <w:widowControl/>
        <w:numPr>
          <w:ilvl w:val="0"/>
          <w:numId w:val="7"/>
        </w:numPr>
        <w:tabs>
          <w:tab w:val="left" w:pos="390"/>
          <w:tab w:val="left" w:pos="3105"/>
        </w:tabs>
        <w:autoSpaceDE/>
        <w:autoSpaceDN/>
        <w:contextualSpacing/>
        <w:rPr>
          <w:rFonts w:ascii="Arial Narrow" w:hAnsi="Arial Narrow"/>
          <w:sz w:val="24"/>
        </w:rPr>
      </w:pPr>
      <w:r w:rsidRPr="008B3DD0">
        <w:rPr>
          <w:rFonts w:ascii="Arial Narrow" w:hAnsi="Arial Narrow"/>
          <w:sz w:val="24"/>
        </w:rPr>
        <w:t>Pravilnik o načinu provođenja stručnog vrednovanja i ocjene opravdanosti i učinkovitosti investicijskih projekata</w:t>
      </w:r>
    </w:p>
    <w:p w:rsidR="008B3DD0" w:rsidRDefault="008B3DD0" w:rsidP="00507068">
      <w:pPr>
        <w:pStyle w:val="Odlomakpopisa"/>
        <w:widowControl/>
        <w:numPr>
          <w:ilvl w:val="0"/>
          <w:numId w:val="7"/>
        </w:numPr>
        <w:tabs>
          <w:tab w:val="left" w:pos="390"/>
          <w:tab w:val="left" w:pos="3105"/>
        </w:tabs>
        <w:autoSpaceDE/>
        <w:autoSpaceDN/>
        <w:contextualSpacing/>
        <w:rPr>
          <w:rFonts w:ascii="Arial Narrow" w:hAnsi="Arial Narrow"/>
          <w:sz w:val="24"/>
        </w:rPr>
      </w:pPr>
      <w:r w:rsidRPr="008B3DD0">
        <w:rPr>
          <w:rFonts w:ascii="Arial Narrow" w:hAnsi="Arial Narrow"/>
          <w:sz w:val="24"/>
        </w:rPr>
        <w:t>Izvješće načelnika o svom radu za razdobje od 01.01.2022. do 30.06.2022. godine</w:t>
      </w:r>
    </w:p>
    <w:p w:rsidR="008B3DD0" w:rsidRDefault="008B3DD0" w:rsidP="00507068">
      <w:pPr>
        <w:pStyle w:val="Odlomakpopisa"/>
        <w:widowControl/>
        <w:numPr>
          <w:ilvl w:val="0"/>
          <w:numId w:val="7"/>
        </w:numPr>
        <w:tabs>
          <w:tab w:val="left" w:pos="390"/>
          <w:tab w:val="left" w:pos="3105"/>
        </w:tabs>
        <w:autoSpaceDE/>
        <w:autoSpaceDN/>
        <w:contextualSpacing/>
        <w:rPr>
          <w:rFonts w:ascii="Arial Narrow" w:hAnsi="Arial Narrow"/>
          <w:sz w:val="24"/>
        </w:rPr>
      </w:pPr>
      <w:r w:rsidRPr="008B3DD0">
        <w:rPr>
          <w:rFonts w:ascii="Arial Narrow" w:hAnsi="Arial Narrow"/>
          <w:sz w:val="24"/>
        </w:rPr>
        <w:t>Odluka o početku postupka jednostavne nabave</w:t>
      </w:r>
    </w:p>
    <w:p w:rsidR="008B3DD0" w:rsidRPr="008B3DD0" w:rsidRDefault="008B3DD0" w:rsidP="00507068">
      <w:pPr>
        <w:pStyle w:val="Odlomakpopisa"/>
        <w:widowControl/>
        <w:numPr>
          <w:ilvl w:val="0"/>
          <w:numId w:val="7"/>
        </w:numPr>
        <w:tabs>
          <w:tab w:val="left" w:pos="390"/>
          <w:tab w:val="left" w:pos="3105"/>
        </w:tabs>
        <w:autoSpaceDE/>
        <w:autoSpaceDN/>
        <w:contextualSpacing/>
        <w:rPr>
          <w:rFonts w:ascii="Arial Narrow" w:hAnsi="Arial Narrow"/>
          <w:sz w:val="24"/>
        </w:rPr>
      </w:pPr>
      <w:r w:rsidRPr="008B3DD0">
        <w:rPr>
          <w:rFonts w:ascii="Arial Narrow" w:hAnsi="Arial Narrow"/>
          <w:sz w:val="24"/>
        </w:rPr>
        <w:t>Odluka o početku postupka jednostavne nabave</w:t>
      </w:r>
    </w:p>
    <w:p w:rsidR="00964B88" w:rsidRDefault="00964B88" w:rsidP="00616E78">
      <w:pPr>
        <w:tabs>
          <w:tab w:val="left" w:pos="2637"/>
        </w:tabs>
        <w:jc w:val="center"/>
        <w:rPr>
          <w:rFonts w:ascii="Arial Narrow" w:hAnsi="Arial Narrow"/>
          <w:b/>
          <w:sz w:val="24"/>
        </w:rPr>
      </w:pPr>
    </w:p>
    <w:p w:rsidR="006F5708" w:rsidRDefault="006F5708" w:rsidP="00616E78">
      <w:pPr>
        <w:tabs>
          <w:tab w:val="left" w:pos="2637"/>
        </w:tabs>
        <w:jc w:val="center"/>
        <w:rPr>
          <w:rFonts w:ascii="Arial Narrow" w:hAnsi="Arial Narrow"/>
          <w:b/>
          <w:sz w:val="24"/>
        </w:rPr>
      </w:pPr>
    </w:p>
    <w:p w:rsidR="006F5708" w:rsidRDefault="006F5708" w:rsidP="00616E78">
      <w:pPr>
        <w:tabs>
          <w:tab w:val="left" w:pos="2637"/>
        </w:tabs>
        <w:jc w:val="center"/>
        <w:rPr>
          <w:rFonts w:ascii="Arial Narrow" w:hAnsi="Arial Narrow"/>
          <w:b/>
          <w:sz w:val="24"/>
        </w:rPr>
      </w:pPr>
    </w:p>
    <w:p w:rsidR="00BC7AB8" w:rsidRDefault="00BC7AB8" w:rsidP="00BC7AB8">
      <w:pPr>
        <w:tabs>
          <w:tab w:val="left" w:pos="324"/>
          <w:tab w:val="left" w:pos="6147"/>
        </w:tabs>
        <w:rPr>
          <w:szCs w:val="28"/>
        </w:rPr>
      </w:pPr>
    </w:p>
    <w:p w:rsidR="00BC7AB8" w:rsidRDefault="00BC7AB8" w:rsidP="00BC7AB8">
      <w:pPr>
        <w:tabs>
          <w:tab w:val="left" w:pos="324"/>
          <w:tab w:val="left" w:pos="6147"/>
        </w:tabs>
        <w:jc w:val="center"/>
        <w:rPr>
          <w:szCs w:val="28"/>
        </w:rPr>
      </w:pPr>
    </w:p>
    <w:p w:rsidR="00A15C03" w:rsidRPr="00177284" w:rsidRDefault="00A15C03" w:rsidP="00177284">
      <w:pPr>
        <w:jc w:val="right"/>
        <w:rPr>
          <w:rFonts w:ascii="Arial Narrow" w:hAnsi="Arial Narrow"/>
        </w:rPr>
      </w:pPr>
    </w:p>
    <w:p w:rsidR="00177284" w:rsidRPr="00177284" w:rsidRDefault="00177284" w:rsidP="00177284">
      <w:pPr>
        <w:rPr>
          <w:rFonts w:ascii="Arial Narrow" w:hAnsi="Arial Narrow"/>
          <w:b/>
        </w:rPr>
      </w:pPr>
    </w:p>
    <w:p w:rsidR="00A942AF" w:rsidRDefault="00A942AF" w:rsidP="00616E78">
      <w:pPr>
        <w:tabs>
          <w:tab w:val="left" w:pos="2637"/>
        </w:tabs>
        <w:jc w:val="center"/>
        <w:rPr>
          <w:rFonts w:ascii="Arial Narrow" w:hAnsi="Arial Narrow"/>
          <w:b/>
          <w:sz w:val="24"/>
        </w:rPr>
      </w:pPr>
    </w:p>
    <w:p w:rsidR="00177284" w:rsidRDefault="00EF25D5" w:rsidP="00EF25D5">
      <w:pPr>
        <w:tabs>
          <w:tab w:val="left" w:pos="2637"/>
          <w:tab w:val="center" w:pos="7002"/>
        </w:tabs>
        <w:jc w:val="center"/>
        <w:rPr>
          <w:rFonts w:ascii="Arial Narrow" w:hAnsi="Arial Narrow"/>
          <w:b/>
          <w:sz w:val="24"/>
        </w:rPr>
      </w:pPr>
      <w:r w:rsidRPr="006329A4">
        <w:rPr>
          <w:rFonts w:ascii="Arial Narrow" w:hAnsi="Arial Narrow"/>
          <w:b/>
          <w:sz w:val="24"/>
        </w:rPr>
        <w:t xml:space="preserve">AKTI OPĆINSKOG </w:t>
      </w:r>
      <w:r>
        <w:rPr>
          <w:rFonts w:ascii="Arial Narrow" w:hAnsi="Arial Narrow"/>
          <w:b/>
          <w:sz w:val="24"/>
        </w:rPr>
        <w:t>VIJEĆA</w:t>
      </w:r>
      <w:r w:rsidRPr="006329A4">
        <w:rPr>
          <w:rFonts w:ascii="Arial Narrow" w:hAnsi="Arial Narrow"/>
          <w:b/>
          <w:sz w:val="24"/>
        </w:rPr>
        <w:t xml:space="preserve"> OPĆINE DUBRAVICA</w:t>
      </w:r>
    </w:p>
    <w:p w:rsidR="00926BD9" w:rsidRDefault="00926BD9" w:rsidP="00616E78">
      <w:pPr>
        <w:tabs>
          <w:tab w:val="left" w:pos="2637"/>
        </w:tabs>
        <w:jc w:val="center"/>
        <w:rPr>
          <w:rFonts w:ascii="Arial Narrow" w:hAnsi="Arial Narrow"/>
          <w:b/>
          <w:sz w:val="24"/>
        </w:rPr>
      </w:pPr>
      <w:r w:rsidRPr="006329A4">
        <w:rPr>
          <w:rFonts w:ascii="Arial Narrow" w:hAnsi="Arial Narrow"/>
          <w:b/>
          <w:noProof/>
          <w:lang w:eastAsia="hr-HR"/>
        </w:rPr>
        <mc:AlternateContent>
          <mc:Choice Requires="wps">
            <w:drawing>
              <wp:anchor distT="0" distB="0" distL="114300" distR="114300" simplePos="0" relativeHeight="251781120" behindDoc="0" locked="0" layoutInCell="1" allowOverlap="1" wp14:anchorId="1EEBC19B" wp14:editId="556F0C6F">
                <wp:simplePos x="0" y="0"/>
                <wp:positionH relativeFrom="margin">
                  <wp:posOffset>0</wp:posOffset>
                </wp:positionH>
                <wp:positionV relativeFrom="paragraph">
                  <wp:posOffset>113665</wp:posOffset>
                </wp:positionV>
                <wp:extent cx="334371" cy="362197"/>
                <wp:effectExtent l="57150" t="114300" r="142240" b="76200"/>
                <wp:wrapNone/>
                <wp:docPr id="2"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572324" w:rsidRPr="00104EAC" w:rsidRDefault="00572324" w:rsidP="00926BD9">
                            <w:pPr>
                              <w:jc w:val="center"/>
                              <w:rPr>
                                <w:rFonts w:ascii="Arial Narrow" w:hAnsi="Arial Narrow"/>
                                <w:sz w:val="24"/>
                                <w:szCs w:val="24"/>
                              </w:rPr>
                            </w:pPr>
                            <w:r>
                              <w:rPr>
                                <w:rFonts w:ascii="Arial Narrow" w:hAnsi="Arial Narrow"/>
                                <w:sz w:val="24"/>
                                <w:szCs w:val="24"/>
                              </w:rPr>
                              <w:t>1</w:t>
                            </w:r>
                          </w:p>
                          <w:p w:rsidR="00572324" w:rsidRDefault="00572324" w:rsidP="00926B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EBC19B" id="Zaobljeni pravokutnik 23" o:spid="_x0000_s1026" style="position:absolute;left:0;text-align:left;margin-left:0;margin-top:8.95pt;width:26.35pt;height:28.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" fillcolor="#afabab" strokecolor="#8e8e8e" strokeweight="1.52778mm">
                <v:stroke linestyle="thickThin"/>
                <v:shadow on="t" color="black" opacity="26214f" origin="-.5,.5" offset=".74836mm,-.74836mm"/>
                <v:textbox>
                  <w:txbxContent>
                    <w:p w:rsidR="00572324" w:rsidRPr="00104EAC" w:rsidRDefault="00572324" w:rsidP="00926BD9">
                      <w:pPr>
                        <w:jc w:val="center"/>
                        <w:rPr>
                          <w:rFonts w:ascii="Arial Narrow" w:hAnsi="Arial Narrow"/>
                          <w:sz w:val="24"/>
                          <w:szCs w:val="24"/>
                        </w:rPr>
                      </w:pPr>
                      <w:r>
                        <w:rPr>
                          <w:rFonts w:ascii="Arial Narrow" w:hAnsi="Arial Narrow"/>
                          <w:sz w:val="24"/>
                          <w:szCs w:val="24"/>
                        </w:rPr>
                        <w:t>1</w:t>
                      </w:r>
                    </w:p>
                    <w:p w:rsidR="00572324" w:rsidRDefault="00572324" w:rsidP="00926BD9">
                      <w:pPr>
                        <w:jc w:val="center"/>
                      </w:pPr>
                    </w:p>
                  </w:txbxContent>
                </v:textbox>
                <w10:wrap anchorx="margin"/>
              </v:roundrect>
            </w:pict>
          </mc:Fallback>
        </mc:AlternateContent>
      </w:r>
    </w:p>
    <w:p w:rsidR="00926BD9" w:rsidRDefault="00926BD9" w:rsidP="00616E78">
      <w:pPr>
        <w:tabs>
          <w:tab w:val="left" w:pos="2637"/>
        </w:tabs>
        <w:jc w:val="center"/>
        <w:rPr>
          <w:rFonts w:ascii="Arial Narrow" w:hAnsi="Arial Narrow"/>
          <w:b/>
          <w:sz w:val="24"/>
        </w:rPr>
      </w:pPr>
    </w:p>
    <w:p w:rsidR="00696F40" w:rsidRPr="00696F40" w:rsidRDefault="007A64E0" w:rsidP="00696F40">
      <w:pPr>
        <w:rPr>
          <w:b/>
        </w:rPr>
      </w:pPr>
      <w:r>
        <w:rPr>
          <w:b/>
        </w:rPr>
        <w:t xml:space="preserve">                </w:t>
      </w:r>
    </w:p>
    <w:p w:rsidR="00696F40" w:rsidRPr="00E15F43" w:rsidRDefault="00696F40" w:rsidP="00696F40">
      <w:pPr>
        <w:ind w:left="-567"/>
        <w:rPr>
          <w:rFonts w:ascii="Arial Narrow" w:hAnsi="Arial Narrow"/>
        </w:rPr>
      </w:pPr>
      <w:r w:rsidRPr="00E15F43">
        <w:rPr>
          <w:rFonts w:ascii="Arial Narrow" w:hAnsi="Arial Narrow"/>
        </w:rPr>
        <w:t>KLASA: 024-02/22-01/11</w:t>
      </w:r>
    </w:p>
    <w:p w:rsidR="00696F40" w:rsidRPr="00E15F43" w:rsidRDefault="00696F40" w:rsidP="00696F40">
      <w:pPr>
        <w:ind w:left="-567"/>
        <w:rPr>
          <w:rFonts w:ascii="Arial Narrow" w:hAnsi="Arial Narrow"/>
        </w:rPr>
      </w:pPr>
      <w:r w:rsidRPr="00E15F43">
        <w:rPr>
          <w:rFonts w:ascii="Arial Narrow" w:hAnsi="Arial Narrow"/>
        </w:rPr>
        <w:t>URBROJ: 238-40-02-22-3</w:t>
      </w:r>
    </w:p>
    <w:p w:rsidR="00696F40" w:rsidRPr="00E15F43" w:rsidRDefault="00696F40" w:rsidP="00696F40">
      <w:pPr>
        <w:ind w:left="-567"/>
        <w:rPr>
          <w:rFonts w:ascii="Arial Narrow" w:hAnsi="Arial Narrow"/>
        </w:rPr>
      </w:pPr>
      <w:r w:rsidRPr="00E15F43">
        <w:rPr>
          <w:rFonts w:ascii="Arial Narrow" w:hAnsi="Arial Narrow"/>
        </w:rPr>
        <w:t>Dubravica, 27.09.2022.</w:t>
      </w:r>
    </w:p>
    <w:p w:rsidR="00696F40" w:rsidRPr="00E15F43" w:rsidRDefault="00696F40" w:rsidP="00696F40">
      <w:pPr>
        <w:rPr>
          <w:rFonts w:ascii="Arial Narrow" w:hAnsi="Arial Narrow"/>
        </w:rPr>
      </w:pPr>
    </w:p>
    <w:p w:rsidR="00696F40" w:rsidRPr="00E15F43" w:rsidRDefault="00696F40" w:rsidP="00696F40">
      <w:pPr>
        <w:tabs>
          <w:tab w:val="left" w:pos="6147"/>
        </w:tabs>
        <w:ind w:left="-567"/>
        <w:rPr>
          <w:rFonts w:ascii="Arial Narrow" w:hAnsi="Arial Narrow"/>
        </w:rPr>
      </w:pPr>
      <w:r w:rsidRPr="00E15F43">
        <w:rPr>
          <w:rFonts w:ascii="Arial Narrow" w:hAnsi="Arial Narrow"/>
        </w:rPr>
        <w:t>Temeljem članka 88. stavka 2. Zakona o proračunu („Narodne novine“  broj 144/21), Pravilnika o polugodišnjem i godišnjem izvještaju o izvršenju proračuna („Narodne novine“ broj 24/13, 102/17, 01/20) i članka 21. Statuta Općine Dubravica (Službeni glasnik Općine Dubravica broj 01/2021) Općinsko vijeće Općine Dubravica na svojoj 09. sjednici održanoj dana 27. rujna 2022. godine donosi</w:t>
      </w:r>
    </w:p>
    <w:p w:rsidR="00696F40" w:rsidRPr="00E15F43" w:rsidRDefault="00696F40" w:rsidP="00696F40">
      <w:pPr>
        <w:tabs>
          <w:tab w:val="left" w:pos="6147"/>
        </w:tabs>
        <w:rPr>
          <w:rFonts w:ascii="Arial Narrow" w:hAnsi="Arial Narrow"/>
        </w:rPr>
      </w:pPr>
    </w:p>
    <w:p w:rsidR="00696F40" w:rsidRPr="00E15F43" w:rsidRDefault="00696F40" w:rsidP="00696F40">
      <w:pPr>
        <w:tabs>
          <w:tab w:val="left" w:pos="6147"/>
        </w:tabs>
        <w:ind w:left="-567"/>
        <w:jc w:val="center"/>
        <w:rPr>
          <w:rFonts w:ascii="Arial Narrow" w:hAnsi="Arial Narrow"/>
          <w:b/>
        </w:rPr>
      </w:pPr>
      <w:r w:rsidRPr="00E15F43">
        <w:rPr>
          <w:rFonts w:ascii="Arial Narrow" w:hAnsi="Arial Narrow"/>
          <w:b/>
        </w:rPr>
        <w:t>POLUGODIŠNJI IZVJEŠTAJ O IZVRŠENJU</w:t>
      </w:r>
    </w:p>
    <w:p w:rsidR="00696F40" w:rsidRPr="00E15F43" w:rsidRDefault="00696F40" w:rsidP="00696F40">
      <w:pPr>
        <w:tabs>
          <w:tab w:val="left" w:pos="6147"/>
        </w:tabs>
        <w:ind w:left="-567"/>
        <w:jc w:val="center"/>
        <w:rPr>
          <w:rFonts w:ascii="Arial Narrow" w:hAnsi="Arial Narrow"/>
          <w:b/>
        </w:rPr>
      </w:pPr>
      <w:r w:rsidRPr="00E15F43">
        <w:rPr>
          <w:rFonts w:ascii="Arial Narrow" w:hAnsi="Arial Narrow"/>
          <w:b/>
        </w:rPr>
        <w:t xml:space="preserve">Proračuna Općine Dubravica za razdoblje 01. siječnja do 30. lipnja 2022. godine </w:t>
      </w:r>
    </w:p>
    <w:p w:rsidR="00696F40" w:rsidRPr="00E15F43" w:rsidRDefault="00696F40" w:rsidP="00696F40">
      <w:pPr>
        <w:tabs>
          <w:tab w:val="left" w:pos="6147"/>
        </w:tabs>
        <w:rPr>
          <w:rFonts w:ascii="Arial Narrow" w:hAnsi="Arial Narrow"/>
        </w:rPr>
      </w:pPr>
    </w:p>
    <w:p w:rsidR="00696F40" w:rsidRPr="00E15F43" w:rsidRDefault="00696F40" w:rsidP="00696F40">
      <w:pPr>
        <w:tabs>
          <w:tab w:val="left" w:pos="324"/>
          <w:tab w:val="left" w:pos="6147"/>
        </w:tabs>
        <w:ind w:left="-567"/>
        <w:rPr>
          <w:rFonts w:ascii="Arial Narrow" w:hAnsi="Arial Narrow"/>
        </w:rPr>
      </w:pPr>
      <w:r w:rsidRPr="00E15F43">
        <w:rPr>
          <w:rFonts w:ascii="Arial Narrow" w:hAnsi="Arial Narrow"/>
        </w:rPr>
        <w:t>Polugodišnji izvještaj o izvršenju proračuna Općine Dubravica za razdoblje od 01.01.2022. do 30.06.2022. godine sadrži:</w:t>
      </w:r>
    </w:p>
    <w:p w:rsidR="00696F40" w:rsidRPr="00E15F43" w:rsidRDefault="00696F40" w:rsidP="00696F40">
      <w:pPr>
        <w:tabs>
          <w:tab w:val="left" w:pos="324"/>
          <w:tab w:val="left" w:pos="6147"/>
        </w:tabs>
        <w:ind w:left="-567"/>
        <w:rPr>
          <w:rFonts w:ascii="Arial Narrow" w:hAnsi="Arial Narrow"/>
        </w:rPr>
      </w:pPr>
    </w:p>
    <w:p w:rsidR="00696F40" w:rsidRPr="007B5A70" w:rsidRDefault="00696F40" w:rsidP="00696F40">
      <w:pPr>
        <w:tabs>
          <w:tab w:val="left" w:pos="324"/>
          <w:tab w:val="left" w:pos="6147"/>
        </w:tabs>
        <w:ind w:left="-567"/>
        <w:rPr>
          <w:rFonts w:ascii="Arial Narrow" w:hAnsi="Arial Narrow"/>
        </w:rPr>
      </w:pPr>
      <w:r w:rsidRPr="007B5A70">
        <w:rPr>
          <w:rFonts w:ascii="Arial Narrow" w:hAnsi="Arial Narrow"/>
        </w:rPr>
        <w:t xml:space="preserve">1. </w:t>
      </w:r>
      <w:r w:rsidRPr="007B5A70">
        <w:rPr>
          <w:rFonts w:ascii="Arial Narrow" w:hAnsi="Arial Narrow"/>
          <w:b/>
        </w:rPr>
        <w:t>Opći dio proračuna</w:t>
      </w:r>
      <w:r w:rsidRPr="007B5A70">
        <w:rPr>
          <w:rFonts w:ascii="Arial Narrow" w:hAnsi="Arial Narrow"/>
        </w:rPr>
        <w:t xml:space="preserve"> koji čini Račun prihoda i rashoda i Račun financiranja</w:t>
      </w:r>
    </w:p>
    <w:p w:rsidR="00696F40" w:rsidRPr="007B5A70" w:rsidRDefault="00696F40" w:rsidP="00696F40">
      <w:pPr>
        <w:tabs>
          <w:tab w:val="left" w:pos="324"/>
          <w:tab w:val="left" w:pos="6147"/>
        </w:tabs>
        <w:ind w:left="-567"/>
        <w:rPr>
          <w:rFonts w:ascii="Arial Narrow" w:hAnsi="Arial Narrow"/>
        </w:rPr>
      </w:pPr>
      <w:r w:rsidRPr="007B5A70">
        <w:rPr>
          <w:rFonts w:ascii="Arial Narrow" w:hAnsi="Arial Narrow"/>
          <w:b/>
        </w:rPr>
        <w:t xml:space="preserve">    - </w:t>
      </w:r>
      <w:r w:rsidRPr="007B5A70">
        <w:rPr>
          <w:rFonts w:ascii="Arial Narrow" w:hAnsi="Arial Narrow"/>
        </w:rPr>
        <w:t xml:space="preserve">prema ekonomskoj klasifikaciji, prema izvorima financiranja te funkcijskoj klasifikaciji.  </w:t>
      </w:r>
    </w:p>
    <w:p w:rsidR="00696F40" w:rsidRPr="007B5A70" w:rsidRDefault="00696F40" w:rsidP="00696F40">
      <w:pPr>
        <w:tabs>
          <w:tab w:val="left" w:pos="324"/>
          <w:tab w:val="left" w:pos="6147"/>
        </w:tabs>
        <w:ind w:left="-567"/>
        <w:rPr>
          <w:rFonts w:ascii="Arial Narrow" w:hAnsi="Arial Narrow"/>
        </w:rPr>
      </w:pPr>
      <w:r w:rsidRPr="007B5A70">
        <w:rPr>
          <w:rFonts w:ascii="Arial Narrow" w:hAnsi="Arial Narrow"/>
        </w:rPr>
        <w:t xml:space="preserve">2. </w:t>
      </w:r>
      <w:r w:rsidRPr="007B5A70">
        <w:rPr>
          <w:rFonts w:ascii="Arial Narrow" w:hAnsi="Arial Narrow"/>
          <w:b/>
        </w:rPr>
        <w:t>Posebni dio proračuna</w:t>
      </w:r>
      <w:r w:rsidRPr="007B5A70">
        <w:rPr>
          <w:rFonts w:ascii="Arial Narrow" w:hAnsi="Arial Narrow"/>
        </w:rPr>
        <w:t xml:space="preserve"> po organizacijskoj i programskoj klasifikaciji </w:t>
      </w:r>
    </w:p>
    <w:p w:rsidR="00696F40" w:rsidRPr="007B5A70" w:rsidRDefault="00696F40" w:rsidP="00696F40">
      <w:pPr>
        <w:tabs>
          <w:tab w:val="left" w:pos="324"/>
          <w:tab w:val="left" w:pos="6147"/>
        </w:tabs>
        <w:ind w:left="-567"/>
        <w:rPr>
          <w:rFonts w:ascii="Arial Narrow" w:hAnsi="Arial Narrow"/>
        </w:rPr>
      </w:pPr>
      <w:r w:rsidRPr="007B5A70">
        <w:rPr>
          <w:rFonts w:ascii="Arial Narrow" w:hAnsi="Arial Narrow"/>
        </w:rPr>
        <w:t xml:space="preserve">3. </w:t>
      </w:r>
      <w:r w:rsidRPr="007B5A70">
        <w:rPr>
          <w:rFonts w:ascii="Arial Narrow" w:hAnsi="Arial Narrow"/>
          <w:b/>
        </w:rPr>
        <w:t>Izvještaj o zaduživanju</w:t>
      </w:r>
      <w:r w:rsidRPr="007B5A70">
        <w:rPr>
          <w:rFonts w:ascii="Arial Narrow" w:hAnsi="Arial Narrow"/>
        </w:rPr>
        <w:t xml:space="preserve"> na domaćem i stranom tržištu novca i kapitala, </w:t>
      </w:r>
    </w:p>
    <w:p w:rsidR="00696F40" w:rsidRPr="007B5A70" w:rsidRDefault="00696F40" w:rsidP="00696F40">
      <w:pPr>
        <w:tabs>
          <w:tab w:val="left" w:pos="324"/>
          <w:tab w:val="left" w:pos="6147"/>
        </w:tabs>
        <w:ind w:left="-567"/>
        <w:rPr>
          <w:rFonts w:ascii="Arial Narrow" w:hAnsi="Arial Narrow"/>
        </w:rPr>
      </w:pPr>
      <w:r w:rsidRPr="007B5A70">
        <w:rPr>
          <w:rFonts w:ascii="Arial Narrow" w:hAnsi="Arial Narrow"/>
        </w:rPr>
        <w:t xml:space="preserve">4. </w:t>
      </w:r>
      <w:r w:rsidRPr="007B5A70">
        <w:rPr>
          <w:rFonts w:ascii="Arial Narrow" w:hAnsi="Arial Narrow"/>
          <w:b/>
        </w:rPr>
        <w:t>Izvještaj o korištenju proračunske zalihe</w:t>
      </w:r>
      <w:r w:rsidRPr="007B5A70">
        <w:rPr>
          <w:rFonts w:ascii="Arial Narrow" w:hAnsi="Arial Narrow"/>
        </w:rPr>
        <w:t>,</w:t>
      </w:r>
    </w:p>
    <w:p w:rsidR="00696F40" w:rsidRPr="007B5A70" w:rsidRDefault="00696F40" w:rsidP="00696F40">
      <w:pPr>
        <w:tabs>
          <w:tab w:val="left" w:pos="324"/>
          <w:tab w:val="left" w:pos="6147"/>
        </w:tabs>
        <w:ind w:left="-567"/>
        <w:rPr>
          <w:rFonts w:ascii="Arial Narrow" w:hAnsi="Arial Narrow"/>
        </w:rPr>
      </w:pPr>
      <w:r w:rsidRPr="007B5A70">
        <w:rPr>
          <w:rFonts w:ascii="Arial Narrow" w:hAnsi="Arial Narrow"/>
        </w:rPr>
        <w:t xml:space="preserve">5. </w:t>
      </w:r>
      <w:r w:rsidRPr="007B5A70">
        <w:rPr>
          <w:rFonts w:ascii="Arial Narrow" w:hAnsi="Arial Narrow"/>
          <w:b/>
        </w:rPr>
        <w:t>Izvještaj o danim državnim jamstvima</w:t>
      </w:r>
      <w:r w:rsidRPr="007B5A70">
        <w:rPr>
          <w:rFonts w:ascii="Arial Narrow" w:hAnsi="Arial Narrow"/>
        </w:rPr>
        <w:t xml:space="preserve"> </w:t>
      </w:r>
      <w:r w:rsidRPr="007B5A70">
        <w:rPr>
          <w:rFonts w:ascii="Arial Narrow" w:hAnsi="Arial Narrow"/>
          <w:b/>
        </w:rPr>
        <w:t>i izdacima po državnim jamstvima,</w:t>
      </w:r>
    </w:p>
    <w:p w:rsidR="00696F40" w:rsidRPr="007B5A70" w:rsidRDefault="00696F40" w:rsidP="00696F40">
      <w:pPr>
        <w:tabs>
          <w:tab w:val="left" w:pos="324"/>
          <w:tab w:val="left" w:pos="6147"/>
        </w:tabs>
        <w:ind w:left="-567"/>
        <w:rPr>
          <w:rFonts w:ascii="Arial Narrow" w:hAnsi="Arial Narrow"/>
        </w:rPr>
      </w:pPr>
      <w:r w:rsidRPr="007B5A70">
        <w:rPr>
          <w:rFonts w:ascii="Arial Narrow" w:hAnsi="Arial Narrow"/>
        </w:rPr>
        <w:t xml:space="preserve">6. </w:t>
      </w:r>
      <w:r w:rsidRPr="007B5A70">
        <w:rPr>
          <w:rFonts w:ascii="Arial Narrow" w:hAnsi="Arial Narrow"/>
          <w:b/>
        </w:rPr>
        <w:t xml:space="preserve">Obrazloženje </w:t>
      </w:r>
      <w:r w:rsidRPr="007B5A70">
        <w:rPr>
          <w:rFonts w:ascii="Arial Narrow" w:hAnsi="Arial Narrow"/>
        </w:rPr>
        <w:t>ostvarenja prihoda i primitaka, rashoda i izdataka.</w:t>
      </w:r>
    </w:p>
    <w:p w:rsidR="00E15F43" w:rsidRPr="00E15F43" w:rsidRDefault="00E15F43" w:rsidP="00696F40">
      <w:pPr>
        <w:tabs>
          <w:tab w:val="left" w:pos="324"/>
          <w:tab w:val="left" w:pos="6147"/>
        </w:tabs>
        <w:rPr>
          <w:rFonts w:ascii="Arial Narrow" w:hAnsi="Arial Narrow"/>
          <w:b/>
        </w:rPr>
      </w:pPr>
    </w:p>
    <w:p w:rsidR="00696F40" w:rsidRPr="00E15F43" w:rsidRDefault="00696F40" w:rsidP="00696F40">
      <w:pPr>
        <w:tabs>
          <w:tab w:val="left" w:pos="324"/>
          <w:tab w:val="left" w:pos="6147"/>
        </w:tabs>
        <w:rPr>
          <w:rFonts w:ascii="Arial Narrow" w:hAnsi="Arial Narrow"/>
          <w:b/>
        </w:rPr>
      </w:pPr>
      <w:r w:rsidRPr="00E15F43">
        <w:rPr>
          <w:rFonts w:ascii="Arial Narrow" w:hAnsi="Arial Narrow"/>
          <w:b/>
        </w:rPr>
        <w:t>OPĆI DIO</w:t>
      </w:r>
    </w:p>
    <w:p w:rsidR="00696F40" w:rsidRPr="00E15F43" w:rsidRDefault="00696F40" w:rsidP="00696F40">
      <w:pPr>
        <w:tabs>
          <w:tab w:val="left" w:pos="324"/>
          <w:tab w:val="left" w:pos="6147"/>
        </w:tabs>
        <w:jc w:val="center"/>
        <w:rPr>
          <w:rFonts w:ascii="Arial Narrow" w:hAnsi="Arial Narrow"/>
          <w:b/>
        </w:rPr>
      </w:pPr>
      <w:r w:rsidRPr="00E15F43">
        <w:rPr>
          <w:rFonts w:ascii="Arial Narrow" w:hAnsi="Arial Narrow"/>
          <w:b/>
        </w:rPr>
        <w:t>Izvještaj o izvršenju proračuna</w:t>
      </w:r>
    </w:p>
    <w:p w:rsidR="00696F40" w:rsidRPr="00E15F43" w:rsidRDefault="00696F40" w:rsidP="00696F40">
      <w:pPr>
        <w:tabs>
          <w:tab w:val="left" w:pos="324"/>
          <w:tab w:val="left" w:pos="6147"/>
        </w:tabs>
        <w:jc w:val="center"/>
        <w:rPr>
          <w:rFonts w:ascii="Arial Narrow" w:hAnsi="Arial Narrow"/>
          <w:b/>
        </w:rPr>
      </w:pPr>
    </w:p>
    <w:p w:rsidR="00696F40" w:rsidRDefault="00696F40" w:rsidP="00696F40">
      <w:pPr>
        <w:tabs>
          <w:tab w:val="left" w:pos="324"/>
          <w:tab w:val="left" w:pos="6147"/>
        </w:tabs>
        <w:jc w:val="center"/>
        <w:rPr>
          <w:b/>
          <w:szCs w:val="28"/>
        </w:rPr>
      </w:pPr>
    </w:p>
    <w:p w:rsidR="00696F40" w:rsidRDefault="00696F40" w:rsidP="00696F40">
      <w:pPr>
        <w:tabs>
          <w:tab w:val="left" w:pos="324"/>
          <w:tab w:val="left" w:pos="6147"/>
        </w:tabs>
        <w:jc w:val="center"/>
        <w:rPr>
          <w:b/>
          <w:szCs w:val="28"/>
        </w:rPr>
      </w:pPr>
    </w:p>
    <w:p w:rsidR="00696F40" w:rsidRDefault="00696F40" w:rsidP="00696F40">
      <w:pPr>
        <w:tabs>
          <w:tab w:val="left" w:pos="324"/>
          <w:tab w:val="left" w:pos="6147"/>
        </w:tabs>
        <w:jc w:val="center"/>
        <w:rPr>
          <w:b/>
          <w:szCs w:val="28"/>
        </w:rPr>
      </w:pPr>
      <w:r w:rsidRPr="00414C98">
        <w:rPr>
          <w:noProof/>
          <w:lang w:eastAsia="hr-HR"/>
        </w:rPr>
        <w:drawing>
          <wp:inline distT="0" distB="0" distL="0" distR="0">
            <wp:extent cx="8914825" cy="3005593"/>
            <wp:effectExtent l="0" t="0" r="635" b="444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29330" cy="3010483"/>
                    </a:xfrm>
                    <a:prstGeom prst="rect">
                      <a:avLst/>
                    </a:prstGeom>
                    <a:noFill/>
                    <a:ln>
                      <a:noFill/>
                    </a:ln>
                  </pic:spPr>
                </pic:pic>
              </a:graphicData>
            </a:graphic>
          </wp:inline>
        </w:drawing>
      </w:r>
    </w:p>
    <w:p w:rsidR="00696F40" w:rsidRDefault="00696F40" w:rsidP="00696F40">
      <w:pPr>
        <w:tabs>
          <w:tab w:val="left" w:pos="324"/>
          <w:tab w:val="left" w:pos="6147"/>
        </w:tabs>
        <w:jc w:val="center"/>
        <w:rPr>
          <w:b/>
          <w:szCs w:val="28"/>
        </w:rPr>
      </w:pPr>
    </w:p>
    <w:p w:rsidR="00696F40" w:rsidRDefault="00696F40" w:rsidP="00696F40">
      <w:pPr>
        <w:tabs>
          <w:tab w:val="left" w:pos="324"/>
          <w:tab w:val="left" w:pos="6147"/>
        </w:tabs>
        <w:rPr>
          <w:b/>
          <w:szCs w:val="28"/>
        </w:rPr>
      </w:pPr>
    </w:p>
    <w:p w:rsidR="00696F40" w:rsidRDefault="00696F40" w:rsidP="00696F40">
      <w:pPr>
        <w:tabs>
          <w:tab w:val="left" w:pos="324"/>
          <w:tab w:val="left" w:pos="6147"/>
        </w:tabs>
        <w:rPr>
          <w:szCs w:val="28"/>
        </w:rPr>
      </w:pPr>
      <w:r w:rsidRPr="00B42326">
        <w:rPr>
          <w:szCs w:val="28"/>
        </w:rPr>
        <w:t>Račun prihoda i rashoda iskazuje se u slijedećim tablicama:</w:t>
      </w:r>
    </w:p>
    <w:p w:rsidR="00696F40" w:rsidRDefault="00696F40" w:rsidP="00696F40">
      <w:pPr>
        <w:tabs>
          <w:tab w:val="left" w:pos="324"/>
          <w:tab w:val="left" w:pos="6147"/>
        </w:tabs>
        <w:rPr>
          <w:szCs w:val="28"/>
        </w:rPr>
      </w:pPr>
    </w:p>
    <w:p w:rsidR="00696F40" w:rsidRDefault="00696F40" w:rsidP="00696F40">
      <w:pPr>
        <w:tabs>
          <w:tab w:val="left" w:pos="324"/>
          <w:tab w:val="left" w:pos="6147"/>
        </w:tabs>
        <w:rPr>
          <w:b/>
          <w:szCs w:val="28"/>
        </w:rPr>
      </w:pPr>
      <w:r w:rsidRPr="00CB0C3B">
        <w:rPr>
          <w:b/>
          <w:szCs w:val="28"/>
        </w:rPr>
        <w:t xml:space="preserve">Prihodi i rashodi prema ekonomskoj klasifikaciji </w:t>
      </w:r>
    </w:p>
    <w:p w:rsidR="00696F40" w:rsidRDefault="00696F40" w:rsidP="00696F40">
      <w:pPr>
        <w:tabs>
          <w:tab w:val="left" w:pos="324"/>
          <w:tab w:val="left" w:pos="6147"/>
        </w:tabs>
        <w:rPr>
          <w:b/>
          <w:szCs w:val="28"/>
        </w:rPr>
      </w:pPr>
    </w:p>
    <w:tbl>
      <w:tblPr>
        <w:tblW w:w="13832" w:type="dxa"/>
        <w:tblInd w:w="113" w:type="dxa"/>
        <w:tblLook w:val="04A0" w:firstRow="1" w:lastRow="0" w:firstColumn="1" w:lastColumn="0" w:noHBand="0" w:noVBand="1"/>
      </w:tblPr>
      <w:tblGrid>
        <w:gridCol w:w="7844"/>
        <w:gridCol w:w="1267"/>
        <w:gridCol w:w="1451"/>
        <w:gridCol w:w="1302"/>
        <w:gridCol w:w="1041"/>
        <w:gridCol w:w="948"/>
      </w:tblGrid>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696F40" w:rsidRPr="00126C86" w:rsidRDefault="00696F40" w:rsidP="002C19F2">
            <w:pPr>
              <w:jc w:val="center"/>
              <w:rPr>
                <w:rFonts w:ascii="Arial" w:hAnsi="Arial" w:cs="Arial"/>
                <w:b/>
                <w:bCs/>
                <w:sz w:val="18"/>
                <w:szCs w:val="18"/>
                <w:lang w:eastAsia="hr-HR"/>
              </w:rPr>
            </w:pPr>
            <w:r w:rsidRPr="00126C86">
              <w:rPr>
                <w:rFonts w:ascii="Arial" w:hAnsi="Arial" w:cs="Arial"/>
                <w:b/>
                <w:bCs/>
                <w:sz w:val="18"/>
                <w:szCs w:val="18"/>
                <w:lang w:eastAsia="hr-HR"/>
              </w:rPr>
              <w:t>Račun / opis</w:t>
            </w:r>
          </w:p>
        </w:tc>
        <w:tc>
          <w:tcPr>
            <w:tcW w:w="1246" w:type="dxa"/>
            <w:tcBorders>
              <w:top w:val="single" w:sz="4" w:space="0" w:color="auto"/>
              <w:left w:val="nil"/>
              <w:bottom w:val="single" w:sz="4" w:space="0" w:color="auto"/>
              <w:right w:val="single" w:sz="4" w:space="0" w:color="auto"/>
            </w:tcBorders>
            <w:shd w:val="clear" w:color="000000" w:fill="C0C0C0"/>
            <w:noWrap/>
            <w:vAlign w:val="bottom"/>
            <w:hideMark/>
          </w:tcPr>
          <w:p w:rsidR="00696F40" w:rsidRPr="00126C86" w:rsidRDefault="00696F40" w:rsidP="002C19F2">
            <w:pPr>
              <w:jc w:val="center"/>
              <w:rPr>
                <w:rFonts w:ascii="Arial" w:hAnsi="Arial" w:cs="Arial"/>
                <w:b/>
                <w:bCs/>
                <w:sz w:val="18"/>
                <w:szCs w:val="18"/>
                <w:lang w:eastAsia="hr-HR"/>
              </w:rPr>
            </w:pPr>
            <w:r w:rsidRPr="00126C86">
              <w:rPr>
                <w:rFonts w:ascii="Arial" w:hAnsi="Arial" w:cs="Arial"/>
                <w:b/>
                <w:bCs/>
                <w:sz w:val="18"/>
                <w:szCs w:val="18"/>
                <w:lang w:eastAsia="hr-HR"/>
              </w:rPr>
              <w:t>Izvršenje 2021.</w:t>
            </w:r>
          </w:p>
        </w:tc>
        <w:tc>
          <w:tcPr>
            <w:tcW w:w="1451" w:type="dxa"/>
            <w:tcBorders>
              <w:top w:val="single" w:sz="4" w:space="0" w:color="auto"/>
              <w:left w:val="nil"/>
              <w:bottom w:val="single" w:sz="4" w:space="0" w:color="auto"/>
              <w:right w:val="single" w:sz="4" w:space="0" w:color="auto"/>
            </w:tcBorders>
            <w:shd w:val="clear" w:color="000000" w:fill="C0C0C0"/>
            <w:noWrap/>
            <w:vAlign w:val="bottom"/>
            <w:hideMark/>
          </w:tcPr>
          <w:p w:rsidR="00696F40" w:rsidRPr="00126C86" w:rsidRDefault="00696F40" w:rsidP="002C19F2">
            <w:pPr>
              <w:jc w:val="center"/>
              <w:rPr>
                <w:rFonts w:ascii="Arial" w:hAnsi="Arial" w:cs="Arial"/>
                <w:b/>
                <w:bCs/>
                <w:sz w:val="18"/>
                <w:szCs w:val="18"/>
                <w:lang w:eastAsia="hr-HR"/>
              </w:rPr>
            </w:pPr>
            <w:r w:rsidRPr="00126C86">
              <w:rPr>
                <w:rFonts w:ascii="Arial" w:hAnsi="Arial" w:cs="Arial"/>
                <w:b/>
                <w:bCs/>
                <w:sz w:val="18"/>
                <w:szCs w:val="18"/>
                <w:lang w:eastAsia="hr-HR"/>
              </w:rPr>
              <w:t>Izvorni plan 2022.</w:t>
            </w:r>
          </w:p>
        </w:tc>
        <w:tc>
          <w:tcPr>
            <w:tcW w:w="1302" w:type="dxa"/>
            <w:tcBorders>
              <w:top w:val="single" w:sz="4" w:space="0" w:color="auto"/>
              <w:left w:val="nil"/>
              <w:bottom w:val="single" w:sz="4" w:space="0" w:color="auto"/>
              <w:right w:val="single" w:sz="4" w:space="0" w:color="auto"/>
            </w:tcBorders>
            <w:shd w:val="clear" w:color="000000" w:fill="C0C0C0"/>
            <w:noWrap/>
            <w:vAlign w:val="bottom"/>
            <w:hideMark/>
          </w:tcPr>
          <w:p w:rsidR="00696F40" w:rsidRPr="00126C86" w:rsidRDefault="00696F40" w:rsidP="002C19F2">
            <w:pPr>
              <w:jc w:val="center"/>
              <w:rPr>
                <w:rFonts w:ascii="Arial" w:hAnsi="Arial" w:cs="Arial"/>
                <w:b/>
                <w:bCs/>
                <w:sz w:val="18"/>
                <w:szCs w:val="18"/>
                <w:lang w:eastAsia="hr-HR"/>
              </w:rPr>
            </w:pPr>
            <w:r w:rsidRPr="00126C86">
              <w:rPr>
                <w:rFonts w:ascii="Arial" w:hAnsi="Arial" w:cs="Arial"/>
                <w:b/>
                <w:bCs/>
                <w:sz w:val="18"/>
                <w:szCs w:val="18"/>
                <w:lang w:eastAsia="hr-HR"/>
              </w:rPr>
              <w:t>Izvršenje 2022.</w:t>
            </w:r>
          </w:p>
        </w:tc>
        <w:tc>
          <w:tcPr>
            <w:tcW w:w="1041" w:type="dxa"/>
            <w:tcBorders>
              <w:top w:val="single" w:sz="4" w:space="0" w:color="auto"/>
              <w:left w:val="nil"/>
              <w:bottom w:val="single" w:sz="4" w:space="0" w:color="auto"/>
              <w:right w:val="single" w:sz="4" w:space="0" w:color="auto"/>
            </w:tcBorders>
            <w:shd w:val="clear" w:color="000000" w:fill="C0C0C0"/>
            <w:noWrap/>
            <w:vAlign w:val="bottom"/>
            <w:hideMark/>
          </w:tcPr>
          <w:p w:rsidR="00696F40" w:rsidRPr="00126C86" w:rsidRDefault="00696F40" w:rsidP="002C19F2">
            <w:pPr>
              <w:jc w:val="center"/>
              <w:rPr>
                <w:rFonts w:ascii="Arial" w:hAnsi="Arial" w:cs="Arial"/>
                <w:b/>
                <w:bCs/>
                <w:sz w:val="18"/>
                <w:szCs w:val="18"/>
                <w:lang w:eastAsia="hr-HR"/>
              </w:rPr>
            </w:pPr>
            <w:r w:rsidRPr="00126C86">
              <w:rPr>
                <w:rFonts w:ascii="Arial" w:hAnsi="Arial" w:cs="Arial"/>
                <w:b/>
                <w:bCs/>
                <w:sz w:val="18"/>
                <w:szCs w:val="18"/>
                <w:lang w:eastAsia="hr-HR"/>
              </w:rPr>
              <w:t>Indeks  3/1</w:t>
            </w:r>
          </w:p>
        </w:tc>
        <w:tc>
          <w:tcPr>
            <w:tcW w:w="948" w:type="dxa"/>
            <w:tcBorders>
              <w:top w:val="single" w:sz="4" w:space="0" w:color="auto"/>
              <w:left w:val="nil"/>
              <w:bottom w:val="single" w:sz="4" w:space="0" w:color="auto"/>
              <w:right w:val="single" w:sz="4" w:space="0" w:color="auto"/>
            </w:tcBorders>
            <w:shd w:val="clear" w:color="000000" w:fill="C0C0C0"/>
            <w:noWrap/>
            <w:vAlign w:val="bottom"/>
            <w:hideMark/>
          </w:tcPr>
          <w:p w:rsidR="00696F40" w:rsidRPr="00126C86" w:rsidRDefault="00696F40" w:rsidP="002C19F2">
            <w:pPr>
              <w:jc w:val="center"/>
              <w:rPr>
                <w:rFonts w:ascii="Arial" w:hAnsi="Arial" w:cs="Arial"/>
                <w:b/>
                <w:bCs/>
                <w:sz w:val="18"/>
                <w:szCs w:val="18"/>
                <w:lang w:eastAsia="hr-HR"/>
              </w:rPr>
            </w:pPr>
            <w:r w:rsidRPr="00126C86">
              <w:rPr>
                <w:rFonts w:ascii="Arial" w:hAnsi="Arial" w:cs="Arial"/>
                <w:b/>
                <w:bCs/>
                <w:sz w:val="18"/>
                <w:szCs w:val="18"/>
                <w:lang w:eastAsia="hr-HR"/>
              </w:rPr>
              <w:t>Indeks  3/2</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696F40" w:rsidRPr="00126C86" w:rsidRDefault="00696F40" w:rsidP="002C19F2">
            <w:pPr>
              <w:rPr>
                <w:rFonts w:ascii="Arial" w:hAnsi="Arial" w:cs="Arial"/>
                <w:b/>
                <w:bCs/>
                <w:color w:val="FFFFFF"/>
                <w:sz w:val="18"/>
                <w:szCs w:val="18"/>
                <w:lang w:eastAsia="hr-HR"/>
              </w:rPr>
            </w:pPr>
            <w:r w:rsidRPr="00126C86">
              <w:rPr>
                <w:rFonts w:ascii="Arial" w:hAnsi="Arial" w:cs="Arial"/>
                <w:b/>
                <w:bCs/>
                <w:color w:val="FFFFFF"/>
                <w:sz w:val="18"/>
                <w:szCs w:val="18"/>
                <w:lang w:eastAsia="hr-HR"/>
              </w:rPr>
              <w:t>A. RAČUN PRIHODA I RASHODA</w:t>
            </w:r>
          </w:p>
        </w:tc>
        <w:tc>
          <w:tcPr>
            <w:tcW w:w="1246" w:type="dxa"/>
            <w:tcBorders>
              <w:top w:val="single" w:sz="4" w:space="0" w:color="auto"/>
              <w:left w:val="nil"/>
              <w:bottom w:val="single" w:sz="4" w:space="0" w:color="auto"/>
              <w:right w:val="single" w:sz="4" w:space="0" w:color="auto"/>
            </w:tcBorders>
            <w:shd w:val="clear" w:color="000000" w:fill="808080"/>
            <w:noWrap/>
            <w:vAlign w:val="bottom"/>
            <w:hideMark/>
          </w:tcPr>
          <w:p w:rsidR="00696F40" w:rsidRPr="00126C86" w:rsidRDefault="00696F40" w:rsidP="002C19F2">
            <w:pPr>
              <w:jc w:val="center"/>
              <w:rPr>
                <w:rFonts w:ascii="Arial" w:hAnsi="Arial" w:cs="Arial"/>
                <w:b/>
                <w:bCs/>
                <w:color w:val="FFFFFF"/>
                <w:sz w:val="18"/>
                <w:szCs w:val="18"/>
                <w:lang w:eastAsia="hr-HR"/>
              </w:rPr>
            </w:pPr>
            <w:r w:rsidRPr="00126C86">
              <w:rPr>
                <w:rFonts w:ascii="Arial" w:hAnsi="Arial" w:cs="Arial"/>
                <w:b/>
                <w:bCs/>
                <w:color w:val="FFFFFF"/>
                <w:sz w:val="18"/>
                <w:szCs w:val="18"/>
                <w:lang w:eastAsia="hr-HR"/>
              </w:rPr>
              <w:t>1</w:t>
            </w:r>
          </w:p>
        </w:tc>
        <w:tc>
          <w:tcPr>
            <w:tcW w:w="1451" w:type="dxa"/>
            <w:tcBorders>
              <w:top w:val="single" w:sz="4" w:space="0" w:color="auto"/>
              <w:left w:val="nil"/>
              <w:bottom w:val="single" w:sz="4" w:space="0" w:color="auto"/>
              <w:right w:val="single" w:sz="4" w:space="0" w:color="auto"/>
            </w:tcBorders>
            <w:shd w:val="clear" w:color="000000" w:fill="808080"/>
            <w:noWrap/>
            <w:vAlign w:val="bottom"/>
            <w:hideMark/>
          </w:tcPr>
          <w:p w:rsidR="00696F40" w:rsidRPr="00126C86" w:rsidRDefault="00696F40" w:rsidP="002C19F2">
            <w:pPr>
              <w:jc w:val="center"/>
              <w:rPr>
                <w:rFonts w:ascii="Arial" w:hAnsi="Arial" w:cs="Arial"/>
                <w:b/>
                <w:bCs/>
                <w:color w:val="FFFFFF"/>
                <w:sz w:val="18"/>
                <w:szCs w:val="18"/>
                <w:lang w:eastAsia="hr-HR"/>
              </w:rPr>
            </w:pPr>
            <w:r w:rsidRPr="00126C86">
              <w:rPr>
                <w:rFonts w:ascii="Arial" w:hAnsi="Arial" w:cs="Arial"/>
                <w:b/>
                <w:bCs/>
                <w:color w:val="FFFFFF"/>
                <w:sz w:val="18"/>
                <w:szCs w:val="18"/>
                <w:lang w:eastAsia="hr-HR"/>
              </w:rPr>
              <w:t>2</w:t>
            </w:r>
          </w:p>
        </w:tc>
        <w:tc>
          <w:tcPr>
            <w:tcW w:w="1302" w:type="dxa"/>
            <w:tcBorders>
              <w:top w:val="single" w:sz="4" w:space="0" w:color="auto"/>
              <w:left w:val="nil"/>
              <w:bottom w:val="single" w:sz="4" w:space="0" w:color="auto"/>
              <w:right w:val="single" w:sz="4" w:space="0" w:color="auto"/>
            </w:tcBorders>
            <w:shd w:val="clear" w:color="000000" w:fill="808080"/>
            <w:noWrap/>
            <w:vAlign w:val="bottom"/>
            <w:hideMark/>
          </w:tcPr>
          <w:p w:rsidR="00696F40" w:rsidRPr="00126C86" w:rsidRDefault="00696F40" w:rsidP="002C19F2">
            <w:pPr>
              <w:jc w:val="center"/>
              <w:rPr>
                <w:rFonts w:ascii="Arial" w:hAnsi="Arial" w:cs="Arial"/>
                <w:b/>
                <w:bCs/>
                <w:color w:val="FFFFFF"/>
                <w:sz w:val="18"/>
                <w:szCs w:val="18"/>
                <w:lang w:eastAsia="hr-HR"/>
              </w:rPr>
            </w:pPr>
            <w:r w:rsidRPr="00126C86">
              <w:rPr>
                <w:rFonts w:ascii="Arial" w:hAnsi="Arial" w:cs="Arial"/>
                <w:b/>
                <w:bCs/>
                <w:color w:val="FFFFFF"/>
                <w:sz w:val="18"/>
                <w:szCs w:val="18"/>
                <w:lang w:eastAsia="hr-HR"/>
              </w:rPr>
              <w:t>3</w:t>
            </w:r>
          </w:p>
        </w:tc>
        <w:tc>
          <w:tcPr>
            <w:tcW w:w="1041" w:type="dxa"/>
            <w:tcBorders>
              <w:top w:val="single" w:sz="4" w:space="0" w:color="auto"/>
              <w:left w:val="nil"/>
              <w:bottom w:val="single" w:sz="4" w:space="0" w:color="auto"/>
              <w:right w:val="single" w:sz="4" w:space="0" w:color="auto"/>
            </w:tcBorders>
            <w:shd w:val="clear" w:color="000000" w:fill="808080"/>
            <w:noWrap/>
            <w:vAlign w:val="bottom"/>
            <w:hideMark/>
          </w:tcPr>
          <w:p w:rsidR="00696F40" w:rsidRPr="00126C86" w:rsidRDefault="00696F40" w:rsidP="002C19F2">
            <w:pPr>
              <w:jc w:val="center"/>
              <w:rPr>
                <w:rFonts w:ascii="Arial" w:hAnsi="Arial" w:cs="Arial"/>
                <w:b/>
                <w:bCs/>
                <w:color w:val="FFFFFF"/>
                <w:sz w:val="18"/>
                <w:szCs w:val="18"/>
                <w:lang w:eastAsia="hr-HR"/>
              </w:rPr>
            </w:pPr>
            <w:r w:rsidRPr="00126C86">
              <w:rPr>
                <w:rFonts w:ascii="Arial" w:hAnsi="Arial" w:cs="Arial"/>
                <w:b/>
                <w:bCs/>
                <w:color w:val="FFFFFF"/>
                <w:sz w:val="18"/>
                <w:szCs w:val="18"/>
                <w:lang w:eastAsia="hr-HR"/>
              </w:rPr>
              <w:t>4</w:t>
            </w:r>
          </w:p>
        </w:tc>
        <w:tc>
          <w:tcPr>
            <w:tcW w:w="948" w:type="dxa"/>
            <w:tcBorders>
              <w:top w:val="single" w:sz="4" w:space="0" w:color="auto"/>
              <w:left w:val="nil"/>
              <w:bottom w:val="single" w:sz="4" w:space="0" w:color="auto"/>
              <w:right w:val="single" w:sz="4" w:space="0" w:color="auto"/>
            </w:tcBorders>
            <w:shd w:val="clear" w:color="000000" w:fill="808080"/>
            <w:noWrap/>
            <w:vAlign w:val="bottom"/>
            <w:hideMark/>
          </w:tcPr>
          <w:p w:rsidR="00696F40" w:rsidRPr="00126C86" w:rsidRDefault="00696F40" w:rsidP="002C19F2">
            <w:pPr>
              <w:jc w:val="center"/>
              <w:rPr>
                <w:rFonts w:ascii="Arial" w:hAnsi="Arial" w:cs="Arial"/>
                <w:b/>
                <w:bCs/>
                <w:color w:val="FFFFFF"/>
                <w:sz w:val="18"/>
                <w:szCs w:val="18"/>
                <w:lang w:eastAsia="hr-HR"/>
              </w:rPr>
            </w:pPr>
            <w:r w:rsidRPr="00126C86">
              <w:rPr>
                <w:rFonts w:ascii="Arial" w:hAnsi="Arial" w:cs="Arial"/>
                <w:b/>
                <w:bCs/>
                <w:color w:val="FFFFFF"/>
                <w:sz w:val="18"/>
                <w:szCs w:val="18"/>
                <w:lang w:eastAsia="hr-HR"/>
              </w:rPr>
              <w:t>5</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6 Prihodi poslovanja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3.000.292,62</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19.692.754,95</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2.945.623,29</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98,18%</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14,96%</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61 Prihodi od poreza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1.321.551,84</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4.187.984,68</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1.588.432,14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120,19%</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37,93%</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611 Porez i prirez na dohodak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1.252.000,97</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3.702.928,10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1.469.310,51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117,36%</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39,68%</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6111 Porez i prirez na dohodak od nesamostalnog rada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1.464.721,75</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1.674.477,54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114,32%</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6112 Porez i prirez na dohodak od samostalnih djelatnosti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68.796,69</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50.541,30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73,46%</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6113 Porez i prirez na dohodak od imovine i imovinskih prava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75.793,10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59.802,80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78,90%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6114 Porez i prirez na dohodak od kapitala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27.266,10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32.784,16</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120,24%</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6115 Porez i prirez na dohodak po godišnjoj prijavi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2.344,85</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46.895,48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1999,94%</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6117 Povrat poreza i prireza na dohodak po godišnjoj prijavi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-386.921,52</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-395.190,77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102,14%</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613 Porezi na imovinu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65.528,90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439.460,33</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106.636,04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162,73%</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24,27%</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6131 Stalni porezi na nepokretnu imovinu (zemlju, zgrade, kuće i ostalo)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10.920,88</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21.991,42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201,37%</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6134 Povremeni porezi na imovinu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54.608,02</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84.644,62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155,00%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614 Porezi na robu i usluge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4.021,97</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45.596,25</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12.485,59</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310,43%</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27,38%</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6142 Porez na promet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4.021,97</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12.485,59</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310,43%</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63 Pomoći iz inozemstva i od subjekata unutar općeg proračuna</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1.295.404,69</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14.248.770,27</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1.062.224,44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82,00%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7,45%</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lastRenderedPageBreak/>
              <w:t>633 Pomoći proračunu iz drugih proračuna</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1.084.404,69</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6.481.807,15</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903.544,41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83,32%</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13,94%</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6331 Tekuće pomoći proračunu iz drugih proračuna</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234.404,69</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329.239,35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140,46%</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6332 Kapitalne pomoći proračunu iz drugih proračuna</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850.000,00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574.305,06</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67,57%</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638 Pomoći iz državnog proračuna temeljem prijenosa EU sredstava</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211.000,00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7.766.963,12</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158.680,03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75,20%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2,04%</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6382 Kapitalne pomoći iz državnog proračuna temeljem prijenosa EU sredstava</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211.000,00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158.680,03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75,20%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64 Prihodi od imovine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39.381,14</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124.000,00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38.846,31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98,64%</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31,33%</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641 Prihodi od financijske imovine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370,97</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26.000,00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2.267,31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611,18%</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8,72%</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6413 Kamate na oročena sredstva i depozite po viđenju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14,69</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0,61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4,15%</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6414 Prihodi od zateznih kamata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56,28</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1.216,70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2161,87%</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6419 Ostali prihodi od financijske imovine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300,00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1.050,00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350,00%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642 Prihodi od nefinancijske imovine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39.010,17</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98.000,00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36.579,00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93,77%</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37,33%</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6421 Naknade za koncesije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2.550,00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2.550,00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100,00%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6422 Prihodi od zakupa i iznajmljivanja imovine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30.152,34</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30.152,34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100,00%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6423 Naknada za korištenje nefinancijske imovine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21,03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6429 Ostali prihodi od nefinancijske imovine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6.307,83</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3.855,63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61,12%</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65 Prihodi od upravnih i administrativnih pristojbi, pristojbi po posebnim propisima i naknada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274.277,15</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1.093.000,00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245.262,46</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89,42%</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22,44%</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651 Upravne i administrativne pristojbe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148,78</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3.000,00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6513 Ostale upravne pristojbe i naknade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148,78</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652 Prihodi po posebnim propisima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126.350,72</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620.000,00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58.987,32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46,69%</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9,51%</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6526 Ostali nespomenuti prihodi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126.350,72</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58.987,32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46,69%</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653 Komunalni doprinosi i naknade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147.777,65</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470.000,00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186.275,14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126,05%</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39,63%</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6531 Komunalni doprinosi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6.792,78</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47.641,16</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701,35%</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6532 Komunalne naknade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140.984,87</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138.633,98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98,33%</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lastRenderedPageBreak/>
              <w:t xml:space="preserve">66 Prihodi od prodaje proizvoda i robe te pruženih usluga i prihodi od donacija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69.677,80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34.000,00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10.857,94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15,58%</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31,94%</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661 Prihodi od prodaje proizvoda i robe te pruženih usluga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8.827,62</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34.000,00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10.857,94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123,00%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31,94%</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6615 Prihodi od pruženih usluga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8.827,62</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10.857,94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123,00%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663 Donacije od pravnih i fizičkih osoba izvan općeg proračuna</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60.850,18</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0,00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6632 Kapitalne donacije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60.850,18</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68 Kazne, upravne mjere i ostali prihodi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 </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5.000,00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681 Kazne i upravne mjere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 </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5.000,00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7 Prihodi od prodaje nefinancijske imovine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765.217,70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0,00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72 Prihodi od prodaje proizvedene dugotrajne imovine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765.217,70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0,00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721 Prihodi od prodaje građevinskih objekata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765.217,70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0,00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7212 Poslovni objekti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765.217,70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3 Rashodi poslovanja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2.638.226,32</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6.007.891,65</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1.634.052,64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61,94%</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27,20%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31 Rashodi za zaposlene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252.167,44</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731.671,87</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222.829,56</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88,37%</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30,45%</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311 Plaće (Bruto)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163.720,10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540.171,87</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143.573,89</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87,69%</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26,58%</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3111 Plaće za redovan rad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163.720,10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143.573,89</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87,69%</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312 Ostali rashodi za zaposlene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13.750,00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26.500,00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13.750,00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100,00%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51,89%</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3121 Ostali rashodi za zaposlene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13.750,00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13.750,00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100,00%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313 Doprinosi na plaće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74.697,34</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165.000,00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65.505,67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87,69%</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39,70%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3131 Doprinosi za mirovinsko osiguranje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40.930,07</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35.893,52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87,69%</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3132 Doprinosi za obvezno zdravstveno osiguranje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33.767,27</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29.612,15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87,69%</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32 Materijalni rashodi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1.724.274,07</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3.265.819,64</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894.358,84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51,87%</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27,39%</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321 Naknade troškova zaposlenima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6.006,20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29.000,00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9.488,60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157,98%</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32,72%</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3212 Naknade za prijevoz, za rad na terenu i odvojeni život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4.857,60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8.160,00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167,98%</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3213 Stručno usavršavanje zaposlenika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1.148,60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1.328,60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115,67%</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lastRenderedPageBreak/>
              <w:t xml:space="preserve">322 Rashodi za materijal i energiju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132.560,30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694.900,00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175.922,61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132,71%</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25,32%</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3221 Uredski materijal i ostali materijalni rashodi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21.305,94</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33.637,97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157,88%</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3223 Energija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47.987,60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73.234,85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152,61%</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3224 Materijal i dijelovi za tekuće i investicijsko održavanje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63.266,76</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68.350,39</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108,04%</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3225 Sitni inventar i auto gume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699,40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323 Rashodi za usluge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1.411.053,58</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2.141.519,64</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573.603,23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40,65%</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26,78%</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3231 Usluge telefona, pošte i prijevoza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112.209,78</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42.478,87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37,86%</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3232 Usluge tekućeg i investicijskog održavanja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936.205,50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194.688,30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20,80%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3233 Usluge promidžbe i informiranja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48.075,00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84.500,00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175,77%</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3234 Komunalne usluge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13.498,29</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13.566,41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100,50%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3235 Zakupnine i najamnine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93.466,30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3236 Zdravstvene i veterinarske usluge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3.750,00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6.356,25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169,50%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3237 Intelektualne i osobne usluge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91.132,81</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118.257,81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129,76%</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3238 Računalne usluge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31.025,66</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35.187,50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113,41%</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3239 Ostale usluge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81.690,24</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78.568,09</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96,18%</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329 Ostali nespomenuti rashodi poslovanja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174.653,99</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400.400,00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135.344,40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77,49%</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33,80%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3291 Naknade za rad predstavničkih i izvršnih tijela, povjerenstava i slično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130.333,85</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65.393,08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50,17%</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3292 Premije osiguranja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1.240,00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1.252,33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100,99%</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3293 Reprezentacija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8.882,38</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11.698,24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131,70%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3294 Članarine i norme</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1.241,22</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1.241,22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100,00%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3295 Pristojbe i naknade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20.137,45</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1.025,00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5,09%</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3299 Ostali nespomenuti rashodi poslovanja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12.819,09</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54.734,53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426,98%</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34 Financijski rashodi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9.458,10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38.500,14</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9.592,97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101,43%</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24,92%</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342 Kamate za primljene kredite i zajmove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3.156,16</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20.200,00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3.594,52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113,89%</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17,79%</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lastRenderedPageBreak/>
              <w:t>3423 Kamate za primljene kredite i zajmove od kreditnih i ostalih financijskih institucija izvan javnog s</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3.156,16</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3.594,52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113,89%</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343 Ostali financijski rashodi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6.301,94</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18.300,14</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5.998,45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95,18%</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32,78%</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3431 Bankarske usluge i usluge platnog prometa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6.125,62</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5.998,45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97,92%</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3433 Zatezne kamate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176,32</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35 Subvencije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252.024,17</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727.000,00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323.553,30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128,38%</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44,51%</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352 Subvencije trgovačkim društvima, poljoprivrednicima i obrtnicima izvan javnog sektora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252.024,17</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727.000,00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323.553,30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128,38%</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44,51%</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3522 Subvencije trgovačkim društvima izvan javnog sektora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248.324,17</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320.153,30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128,93%</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3523 Subvencije poljoprivrednicima i obrtnicima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3.700,00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3.400,00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91,89%</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36 Pomoći dane u inozemstvo i unutar općeg proračuna</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114.164,25</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1.000,00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363 Pomoći unutar općeg proračuna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114.164,25</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1.000,00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3631 Tekuće pomoći unutar općeg proračuna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108.636,75</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3632 Kapitalne pomoći unutar općeg proračuna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5.527,50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37 Naknade građanima i kućanstvima na temelju osiguranja i druge naknade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3.951,88</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39.600,00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5.000,00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126,52%</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12,63%</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372 Ostale naknade građanima i kućanstvima iz proračuna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3.951,88</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39.600,00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5.000,00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126,52%</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12,63%</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3721 Naknade građanima i kućanstvima u novcu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5.000,00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3722 Naknade građanima i kućanstvima u naravi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3.951,88</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38 Ostali rashodi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282.186,41</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1.204.300,00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178.717,97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63,33%</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14,84%</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381 Tekuće donacije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166.817,62</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318.300,00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178.717,97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107,13%</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56,15%</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3811 Tekuće donacije u novcu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166.817,62</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178.717,97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107,13%</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382 Kapitalne donacije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108.195,56</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557.000,00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3821 Kapitalne donacije neprofitnim organizacijama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106.195,56</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3822 Kapitalne donacije građanima i kućanstvima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2.000,00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385 Izvanredni rashodi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 </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10.000,00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lastRenderedPageBreak/>
              <w:t xml:space="preserve">386 Kapitalne pomoći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7.173,23</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319.000,00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3861 Kapitalne pomoći kreditnim i ostalim financijskim institucijama te trgovačkim društvima u javnom sek</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7.173,23</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4 Rashodi za nabavu nefinancijske imovine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648.620,63</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13.376.667,75</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523.278,98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80,68%</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3,91%</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42 Rashodi za nabavu proizvedene dugotrajne imovine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249.065,57</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12.759.450,05</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499.278,98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200,46%</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3,91%</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421 Građevinski objekti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162.980,00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12.133.396,16</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480.241,48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294,66%</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3,96%</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4212 Poslovni objekti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162.980,00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480.241,48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294,66%</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422 Postrojenja i oprema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14.546,25</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150.800,00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4.737,50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32,57%</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3,14%</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4221 Uredska oprema i namještaj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6.556,25</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4.737,50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72,26%</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4227 Uređaji, strojevi i oprema za ostale namjene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7.990,00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426 Nematerijalna proizvedena imovina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71.539,32</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475.253,89</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14.300,00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19,99%</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3,01%</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4264 Ostala nematerijalna proizvedena imovina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71.539,32</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14.300,00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19,99%</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45 Rashodi za dodatna ulaganja na nefinancijskoj imovini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399.555,06</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617.217,70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24.000,00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6,01%</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3,89%</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b/>
                <w:bCs/>
                <w:sz w:val="18"/>
                <w:szCs w:val="18"/>
                <w:lang w:eastAsia="hr-HR"/>
              </w:rPr>
            </w:pPr>
            <w:r w:rsidRPr="00126C86">
              <w:rPr>
                <w:rFonts w:ascii="Arial" w:hAnsi="Arial" w:cs="Arial"/>
                <w:b/>
                <w:bCs/>
                <w:sz w:val="18"/>
                <w:szCs w:val="18"/>
                <w:lang w:eastAsia="hr-HR"/>
              </w:rPr>
              <w:t xml:space="preserve">451 Dodatna ulaganja na građevinskim objektima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399.555,06</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617.217,70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24.000,00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6,01%</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b/>
                <w:bCs/>
                <w:sz w:val="18"/>
                <w:szCs w:val="18"/>
                <w:lang w:eastAsia="hr-HR"/>
              </w:rPr>
            </w:pPr>
            <w:r w:rsidRPr="00126C86">
              <w:rPr>
                <w:rFonts w:ascii="Arial" w:hAnsi="Arial" w:cs="Arial"/>
                <w:b/>
                <w:bCs/>
                <w:sz w:val="18"/>
                <w:szCs w:val="18"/>
                <w:lang w:eastAsia="hr-HR"/>
              </w:rPr>
              <w:t>3,89%</w:t>
            </w:r>
          </w:p>
        </w:tc>
      </w:tr>
      <w:tr w:rsidR="00696F40" w:rsidRPr="00126C86" w:rsidTr="00696F40">
        <w:trPr>
          <w:trHeight w:val="255"/>
        </w:trPr>
        <w:tc>
          <w:tcPr>
            <w:tcW w:w="7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126C86" w:rsidRDefault="00696F40" w:rsidP="002C19F2">
            <w:pPr>
              <w:rPr>
                <w:rFonts w:ascii="Arial" w:hAnsi="Arial" w:cs="Arial"/>
                <w:sz w:val="18"/>
                <w:szCs w:val="18"/>
                <w:lang w:eastAsia="hr-HR"/>
              </w:rPr>
            </w:pPr>
            <w:r w:rsidRPr="00126C86">
              <w:rPr>
                <w:rFonts w:ascii="Arial" w:hAnsi="Arial" w:cs="Arial"/>
                <w:sz w:val="18"/>
                <w:szCs w:val="18"/>
                <w:lang w:eastAsia="hr-HR"/>
              </w:rPr>
              <w:t xml:space="preserve">4511 Dodatna ulaganja na građevinskim objektima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399.555,06</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24.000,00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6,01%</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696F40" w:rsidRPr="00126C86" w:rsidRDefault="00696F40" w:rsidP="002C19F2">
            <w:pPr>
              <w:jc w:val="right"/>
              <w:rPr>
                <w:rFonts w:ascii="Arial" w:hAnsi="Arial" w:cs="Arial"/>
                <w:sz w:val="18"/>
                <w:szCs w:val="18"/>
                <w:lang w:eastAsia="hr-HR"/>
              </w:rPr>
            </w:pPr>
            <w:r w:rsidRPr="00126C86">
              <w:rPr>
                <w:rFonts w:ascii="Arial" w:hAnsi="Arial" w:cs="Arial"/>
                <w:sz w:val="18"/>
                <w:szCs w:val="18"/>
                <w:lang w:eastAsia="hr-HR"/>
              </w:rPr>
              <w:t>0,00%</w:t>
            </w:r>
          </w:p>
        </w:tc>
      </w:tr>
    </w:tbl>
    <w:p w:rsidR="00696F40" w:rsidRDefault="00696F40" w:rsidP="00696F40">
      <w:pPr>
        <w:tabs>
          <w:tab w:val="left" w:pos="324"/>
          <w:tab w:val="left" w:pos="6147"/>
        </w:tabs>
        <w:rPr>
          <w:b/>
          <w:szCs w:val="28"/>
        </w:rPr>
      </w:pPr>
    </w:p>
    <w:p w:rsidR="00696F40" w:rsidRDefault="00696F40" w:rsidP="00696F40">
      <w:pPr>
        <w:tabs>
          <w:tab w:val="left" w:pos="324"/>
          <w:tab w:val="left" w:pos="6147"/>
        </w:tabs>
        <w:rPr>
          <w:b/>
          <w:szCs w:val="28"/>
        </w:rPr>
      </w:pPr>
    </w:p>
    <w:p w:rsidR="00696F40" w:rsidRDefault="00696F40" w:rsidP="00696F40">
      <w:pPr>
        <w:tabs>
          <w:tab w:val="left" w:pos="324"/>
          <w:tab w:val="left" w:pos="6147"/>
        </w:tabs>
        <w:rPr>
          <w:b/>
          <w:szCs w:val="28"/>
        </w:rPr>
      </w:pPr>
    </w:p>
    <w:p w:rsidR="00696F40" w:rsidRDefault="00696F40" w:rsidP="00696F40">
      <w:pPr>
        <w:tabs>
          <w:tab w:val="left" w:pos="324"/>
          <w:tab w:val="left" w:pos="6147"/>
        </w:tabs>
        <w:rPr>
          <w:b/>
          <w:szCs w:val="28"/>
        </w:rPr>
      </w:pPr>
    </w:p>
    <w:p w:rsidR="00696F40" w:rsidRDefault="00696F40" w:rsidP="00696F40">
      <w:pPr>
        <w:tabs>
          <w:tab w:val="left" w:pos="324"/>
          <w:tab w:val="left" w:pos="6147"/>
        </w:tabs>
        <w:rPr>
          <w:b/>
          <w:szCs w:val="28"/>
        </w:rPr>
      </w:pPr>
    </w:p>
    <w:p w:rsidR="00696F40" w:rsidRDefault="00696F40" w:rsidP="00696F40">
      <w:pPr>
        <w:tabs>
          <w:tab w:val="left" w:pos="324"/>
          <w:tab w:val="left" w:pos="6147"/>
        </w:tabs>
        <w:rPr>
          <w:b/>
          <w:szCs w:val="28"/>
        </w:rPr>
      </w:pPr>
    </w:p>
    <w:p w:rsidR="00696F40" w:rsidRDefault="00696F40" w:rsidP="00696F40">
      <w:pPr>
        <w:tabs>
          <w:tab w:val="left" w:pos="324"/>
          <w:tab w:val="left" w:pos="6147"/>
        </w:tabs>
        <w:rPr>
          <w:b/>
          <w:szCs w:val="28"/>
        </w:rPr>
      </w:pPr>
    </w:p>
    <w:p w:rsidR="00696F40" w:rsidRDefault="00696F40" w:rsidP="00696F40">
      <w:pPr>
        <w:tabs>
          <w:tab w:val="left" w:pos="324"/>
          <w:tab w:val="left" w:pos="6147"/>
        </w:tabs>
        <w:rPr>
          <w:b/>
          <w:szCs w:val="28"/>
        </w:rPr>
      </w:pPr>
    </w:p>
    <w:p w:rsidR="00696F40" w:rsidRDefault="00696F40" w:rsidP="00696F40">
      <w:pPr>
        <w:tabs>
          <w:tab w:val="left" w:pos="324"/>
          <w:tab w:val="left" w:pos="6147"/>
        </w:tabs>
        <w:rPr>
          <w:b/>
          <w:szCs w:val="28"/>
        </w:rPr>
      </w:pPr>
    </w:p>
    <w:p w:rsidR="00696F40" w:rsidRDefault="00696F40" w:rsidP="00696F40">
      <w:pPr>
        <w:tabs>
          <w:tab w:val="left" w:pos="324"/>
          <w:tab w:val="left" w:pos="6147"/>
        </w:tabs>
        <w:rPr>
          <w:b/>
          <w:szCs w:val="28"/>
        </w:rPr>
      </w:pPr>
      <w:r w:rsidRPr="00CB0C3B">
        <w:rPr>
          <w:b/>
          <w:szCs w:val="28"/>
        </w:rPr>
        <w:lastRenderedPageBreak/>
        <w:t>Prihod</w:t>
      </w:r>
      <w:r>
        <w:rPr>
          <w:b/>
          <w:szCs w:val="28"/>
        </w:rPr>
        <w:t>i</w:t>
      </w:r>
      <w:r w:rsidRPr="00CB0C3B">
        <w:rPr>
          <w:b/>
          <w:szCs w:val="28"/>
        </w:rPr>
        <w:t xml:space="preserve"> i rashodi prema izvorima </w:t>
      </w:r>
    </w:p>
    <w:p w:rsidR="00696F40" w:rsidRDefault="00696F40" w:rsidP="00696F40">
      <w:pPr>
        <w:tabs>
          <w:tab w:val="left" w:pos="324"/>
          <w:tab w:val="left" w:pos="6147"/>
        </w:tabs>
        <w:rPr>
          <w:b/>
          <w:szCs w:val="28"/>
        </w:rPr>
      </w:pPr>
    </w:p>
    <w:p w:rsidR="00696F40" w:rsidRDefault="00696F40" w:rsidP="00696F40">
      <w:pPr>
        <w:tabs>
          <w:tab w:val="left" w:pos="324"/>
          <w:tab w:val="left" w:pos="6147"/>
        </w:tabs>
        <w:rPr>
          <w:b/>
          <w:szCs w:val="28"/>
        </w:rPr>
      </w:pPr>
      <w:r w:rsidRPr="00E337B1">
        <w:rPr>
          <w:noProof/>
          <w:lang w:eastAsia="hr-HR"/>
        </w:rPr>
        <w:lastRenderedPageBreak/>
        <w:drawing>
          <wp:inline distT="0" distB="0" distL="0" distR="0">
            <wp:extent cx="9091930" cy="5001370"/>
            <wp:effectExtent l="0" t="0" r="0" b="889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02308" cy="5007079"/>
                    </a:xfrm>
                    <a:prstGeom prst="rect">
                      <a:avLst/>
                    </a:prstGeom>
                    <a:noFill/>
                    <a:ln>
                      <a:noFill/>
                    </a:ln>
                  </pic:spPr>
                </pic:pic>
              </a:graphicData>
            </a:graphic>
          </wp:inline>
        </w:drawing>
      </w:r>
    </w:p>
    <w:p w:rsidR="00696F40" w:rsidRDefault="00696F40" w:rsidP="00696F40">
      <w:pPr>
        <w:tabs>
          <w:tab w:val="left" w:pos="324"/>
          <w:tab w:val="left" w:pos="6147"/>
        </w:tabs>
        <w:rPr>
          <w:b/>
          <w:szCs w:val="28"/>
        </w:rPr>
      </w:pPr>
    </w:p>
    <w:p w:rsidR="00696F40" w:rsidRDefault="00696F40" w:rsidP="00696F40">
      <w:pPr>
        <w:tabs>
          <w:tab w:val="left" w:pos="324"/>
          <w:tab w:val="left" w:pos="6147"/>
        </w:tabs>
        <w:rPr>
          <w:b/>
          <w:szCs w:val="28"/>
        </w:rPr>
      </w:pPr>
      <w:r w:rsidRPr="00CB0C3B">
        <w:rPr>
          <w:b/>
          <w:szCs w:val="28"/>
        </w:rPr>
        <w:t>Rashodi prema funkcijskoj klasifikaci</w:t>
      </w:r>
      <w:r>
        <w:rPr>
          <w:b/>
          <w:szCs w:val="28"/>
        </w:rPr>
        <w:t>ji</w:t>
      </w:r>
    </w:p>
    <w:p w:rsidR="00696F40" w:rsidRPr="00CB0C3B" w:rsidRDefault="00696F40" w:rsidP="00696F40">
      <w:pPr>
        <w:tabs>
          <w:tab w:val="left" w:pos="324"/>
          <w:tab w:val="left" w:pos="6147"/>
        </w:tabs>
        <w:rPr>
          <w:b/>
          <w:szCs w:val="28"/>
        </w:rPr>
      </w:pPr>
      <w:r w:rsidRPr="00BC6092">
        <w:rPr>
          <w:noProof/>
          <w:lang w:eastAsia="hr-HR"/>
        </w:rPr>
        <w:lastRenderedPageBreak/>
        <w:drawing>
          <wp:inline distT="0" distB="0" distL="0" distR="0">
            <wp:extent cx="8935270" cy="5343277"/>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44754" cy="5348948"/>
                    </a:xfrm>
                    <a:prstGeom prst="rect">
                      <a:avLst/>
                    </a:prstGeom>
                    <a:noFill/>
                    <a:ln>
                      <a:noFill/>
                    </a:ln>
                  </pic:spPr>
                </pic:pic>
              </a:graphicData>
            </a:graphic>
          </wp:inline>
        </w:drawing>
      </w:r>
    </w:p>
    <w:p w:rsidR="00696F40" w:rsidRDefault="00696F40" w:rsidP="00696F40">
      <w:pPr>
        <w:tabs>
          <w:tab w:val="left" w:pos="324"/>
          <w:tab w:val="left" w:pos="6147"/>
        </w:tabs>
        <w:rPr>
          <w:szCs w:val="28"/>
        </w:rPr>
      </w:pPr>
    </w:p>
    <w:p w:rsidR="00696F40" w:rsidRDefault="00696F40" w:rsidP="00696F40">
      <w:pPr>
        <w:tabs>
          <w:tab w:val="left" w:pos="324"/>
          <w:tab w:val="left" w:pos="6147"/>
        </w:tabs>
        <w:rPr>
          <w:b/>
          <w:szCs w:val="28"/>
        </w:rPr>
      </w:pPr>
    </w:p>
    <w:p w:rsidR="00696F40" w:rsidRDefault="00696F40" w:rsidP="00696F40">
      <w:pPr>
        <w:tabs>
          <w:tab w:val="left" w:pos="324"/>
          <w:tab w:val="left" w:pos="6147"/>
        </w:tabs>
        <w:rPr>
          <w:szCs w:val="28"/>
        </w:rPr>
      </w:pPr>
      <w:r w:rsidRPr="00C369CA">
        <w:rPr>
          <w:szCs w:val="28"/>
        </w:rPr>
        <w:t>Račun financiranja iskazuje se u slijedećim tablicama</w:t>
      </w:r>
      <w:r>
        <w:rPr>
          <w:szCs w:val="28"/>
        </w:rPr>
        <w:t>:</w:t>
      </w:r>
    </w:p>
    <w:p w:rsidR="00696F40" w:rsidRDefault="00696F40" w:rsidP="00696F40">
      <w:pPr>
        <w:tabs>
          <w:tab w:val="left" w:pos="324"/>
          <w:tab w:val="left" w:pos="6147"/>
        </w:tabs>
        <w:rPr>
          <w:szCs w:val="28"/>
        </w:rPr>
      </w:pPr>
    </w:p>
    <w:p w:rsidR="00696F40" w:rsidRPr="00B64660" w:rsidRDefault="00696F40" w:rsidP="00696F40">
      <w:pPr>
        <w:tabs>
          <w:tab w:val="left" w:pos="324"/>
          <w:tab w:val="left" w:pos="6147"/>
        </w:tabs>
        <w:rPr>
          <w:b/>
          <w:szCs w:val="28"/>
        </w:rPr>
      </w:pPr>
      <w:r w:rsidRPr="00B64660">
        <w:rPr>
          <w:b/>
          <w:szCs w:val="28"/>
        </w:rPr>
        <w:t xml:space="preserve">Račun financiranja prema ekonomskoj klasifikaciji </w:t>
      </w:r>
    </w:p>
    <w:p w:rsidR="00696F40" w:rsidRDefault="00696F40" w:rsidP="00696F40">
      <w:pPr>
        <w:tabs>
          <w:tab w:val="left" w:pos="324"/>
          <w:tab w:val="left" w:pos="6147"/>
        </w:tabs>
        <w:rPr>
          <w:szCs w:val="28"/>
        </w:rPr>
      </w:pPr>
      <w:r>
        <w:rPr>
          <w:szCs w:val="28"/>
        </w:rPr>
        <w:t>Za razdoblje od 01.01.2022. do 30.06.2022.</w:t>
      </w:r>
    </w:p>
    <w:p w:rsidR="00696F40" w:rsidRDefault="00696F40" w:rsidP="00696F40">
      <w:pPr>
        <w:tabs>
          <w:tab w:val="left" w:pos="324"/>
          <w:tab w:val="left" w:pos="6147"/>
        </w:tabs>
        <w:rPr>
          <w:szCs w:val="28"/>
        </w:rPr>
      </w:pPr>
      <w:r w:rsidRPr="00CF62A9">
        <w:rPr>
          <w:noProof/>
          <w:lang w:eastAsia="hr-HR"/>
        </w:rPr>
        <w:drawing>
          <wp:inline distT="0" distB="0" distL="0" distR="0">
            <wp:extent cx="8831644" cy="2949934"/>
            <wp:effectExtent l="0" t="0" r="7620" b="317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6924" cy="2958378"/>
                    </a:xfrm>
                    <a:prstGeom prst="rect">
                      <a:avLst/>
                    </a:prstGeom>
                    <a:noFill/>
                    <a:ln>
                      <a:noFill/>
                    </a:ln>
                  </pic:spPr>
                </pic:pic>
              </a:graphicData>
            </a:graphic>
          </wp:inline>
        </w:drawing>
      </w:r>
    </w:p>
    <w:p w:rsidR="00696F40" w:rsidRDefault="00696F40" w:rsidP="00696F40">
      <w:pPr>
        <w:tabs>
          <w:tab w:val="left" w:pos="324"/>
          <w:tab w:val="left" w:pos="6147"/>
        </w:tabs>
        <w:rPr>
          <w:szCs w:val="28"/>
        </w:rPr>
      </w:pPr>
    </w:p>
    <w:p w:rsidR="00696F40" w:rsidRDefault="00696F40" w:rsidP="00696F40">
      <w:pPr>
        <w:tabs>
          <w:tab w:val="left" w:pos="324"/>
          <w:tab w:val="left" w:pos="6147"/>
        </w:tabs>
        <w:rPr>
          <w:b/>
          <w:szCs w:val="28"/>
        </w:rPr>
      </w:pPr>
    </w:p>
    <w:p w:rsidR="00696F40" w:rsidRDefault="00696F40" w:rsidP="00696F40">
      <w:pPr>
        <w:tabs>
          <w:tab w:val="left" w:pos="324"/>
          <w:tab w:val="left" w:pos="6147"/>
        </w:tabs>
        <w:rPr>
          <w:b/>
          <w:szCs w:val="28"/>
        </w:rPr>
      </w:pPr>
    </w:p>
    <w:p w:rsidR="00696F40" w:rsidRDefault="00696F40" w:rsidP="00696F40">
      <w:pPr>
        <w:tabs>
          <w:tab w:val="left" w:pos="324"/>
          <w:tab w:val="left" w:pos="6147"/>
        </w:tabs>
        <w:rPr>
          <w:b/>
          <w:szCs w:val="28"/>
        </w:rPr>
      </w:pPr>
    </w:p>
    <w:p w:rsidR="00696F40" w:rsidRDefault="00696F40" w:rsidP="00696F40">
      <w:pPr>
        <w:tabs>
          <w:tab w:val="left" w:pos="324"/>
          <w:tab w:val="left" w:pos="6147"/>
        </w:tabs>
        <w:rPr>
          <w:b/>
          <w:szCs w:val="28"/>
        </w:rPr>
      </w:pPr>
    </w:p>
    <w:p w:rsidR="00696F40" w:rsidRDefault="00696F40" w:rsidP="00696F40">
      <w:pPr>
        <w:tabs>
          <w:tab w:val="left" w:pos="324"/>
          <w:tab w:val="left" w:pos="6147"/>
        </w:tabs>
        <w:rPr>
          <w:b/>
          <w:szCs w:val="28"/>
        </w:rPr>
      </w:pPr>
    </w:p>
    <w:p w:rsidR="00696F40" w:rsidRDefault="00696F40" w:rsidP="00696F40">
      <w:pPr>
        <w:tabs>
          <w:tab w:val="left" w:pos="324"/>
          <w:tab w:val="left" w:pos="6147"/>
        </w:tabs>
        <w:rPr>
          <w:b/>
          <w:szCs w:val="28"/>
        </w:rPr>
      </w:pPr>
    </w:p>
    <w:p w:rsidR="00696F40" w:rsidRDefault="00696F40" w:rsidP="00696F40">
      <w:pPr>
        <w:tabs>
          <w:tab w:val="left" w:pos="324"/>
          <w:tab w:val="left" w:pos="6147"/>
        </w:tabs>
        <w:rPr>
          <w:b/>
          <w:szCs w:val="28"/>
        </w:rPr>
      </w:pPr>
    </w:p>
    <w:p w:rsidR="00696F40" w:rsidRDefault="00696F40" w:rsidP="00696F40">
      <w:pPr>
        <w:tabs>
          <w:tab w:val="left" w:pos="324"/>
          <w:tab w:val="left" w:pos="6147"/>
        </w:tabs>
        <w:rPr>
          <w:b/>
          <w:szCs w:val="28"/>
        </w:rPr>
      </w:pPr>
    </w:p>
    <w:p w:rsidR="00696F40" w:rsidRDefault="00696F40" w:rsidP="00696F40">
      <w:pPr>
        <w:tabs>
          <w:tab w:val="left" w:pos="324"/>
          <w:tab w:val="left" w:pos="6147"/>
        </w:tabs>
        <w:rPr>
          <w:b/>
          <w:szCs w:val="28"/>
        </w:rPr>
      </w:pPr>
    </w:p>
    <w:p w:rsidR="00696F40" w:rsidRDefault="00696F40" w:rsidP="00696F40">
      <w:pPr>
        <w:tabs>
          <w:tab w:val="left" w:pos="324"/>
          <w:tab w:val="left" w:pos="6147"/>
        </w:tabs>
        <w:rPr>
          <w:b/>
          <w:szCs w:val="28"/>
        </w:rPr>
      </w:pPr>
    </w:p>
    <w:p w:rsidR="00696F40" w:rsidRDefault="00696F40" w:rsidP="00696F40">
      <w:pPr>
        <w:tabs>
          <w:tab w:val="left" w:pos="324"/>
          <w:tab w:val="left" w:pos="6147"/>
        </w:tabs>
        <w:rPr>
          <w:b/>
          <w:szCs w:val="28"/>
        </w:rPr>
      </w:pPr>
    </w:p>
    <w:p w:rsidR="00696F40" w:rsidRDefault="00696F40" w:rsidP="00696F40">
      <w:pPr>
        <w:tabs>
          <w:tab w:val="left" w:pos="324"/>
          <w:tab w:val="left" w:pos="6147"/>
        </w:tabs>
        <w:rPr>
          <w:b/>
          <w:szCs w:val="28"/>
        </w:rPr>
      </w:pPr>
    </w:p>
    <w:p w:rsidR="00696F40" w:rsidRDefault="00696F40" w:rsidP="00696F40">
      <w:pPr>
        <w:tabs>
          <w:tab w:val="left" w:pos="324"/>
          <w:tab w:val="left" w:pos="6147"/>
        </w:tabs>
        <w:rPr>
          <w:b/>
          <w:szCs w:val="28"/>
        </w:rPr>
      </w:pPr>
    </w:p>
    <w:p w:rsidR="00696F40" w:rsidRDefault="00696F40" w:rsidP="00696F40">
      <w:pPr>
        <w:tabs>
          <w:tab w:val="left" w:pos="324"/>
          <w:tab w:val="left" w:pos="6147"/>
        </w:tabs>
        <w:rPr>
          <w:b/>
          <w:szCs w:val="28"/>
        </w:rPr>
      </w:pPr>
    </w:p>
    <w:p w:rsidR="00696F40" w:rsidRDefault="00696F40" w:rsidP="00696F40">
      <w:pPr>
        <w:tabs>
          <w:tab w:val="left" w:pos="324"/>
          <w:tab w:val="left" w:pos="6147"/>
        </w:tabs>
        <w:rPr>
          <w:b/>
          <w:szCs w:val="28"/>
        </w:rPr>
      </w:pPr>
    </w:p>
    <w:p w:rsidR="00696F40" w:rsidRDefault="00696F40" w:rsidP="00696F40">
      <w:pPr>
        <w:tabs>
          <w:tab w:val="left" w:pos="324"/>
          <w:tab w:val="left" w:pos="6147"/>
        </w:tabs>
        <w:rPr>
          <w:b/>
          <w:szCs w:val="28"/>
        </w:rPr>
      </w:pPr>
    </w:p>
    <w:p w:rsidR="00696F40" w:rsidRPr="00F27B6B" w:rsidRDefault="00696F40" w:rsidP="00696F40">
      <w:pPr>
        <w:tabs>
          <w:tab w:val="left" w:pos="324"/>
          <w:tab w:val="left" w:pos="6147"/>
        </w:tabs>
        <w:rPr>
          <w:b/>
          <w:szCs w:val="28"/>
        </w:rPr>
      </w:pPr>
      <w:r w:rsidRPr="00F27B6B">
        <w:rPr>
          <w:b/>
          <w:szCs w:val="28"/>
        </w:rPr>
        <w:t xml:space="preserve">Račun financiranja prema izvorima </w:t>
      </w:r>
    </w:p>
    <w:p w:rsidR="00696F40" w:rsidRDefault="00696F40" w:rsidP="00696F40">
      <w:pPr>
        <w:tabs>
          <w:tab w:val="left" w:pos="324"/>
          <w:tab w:val="left" w:pos="6147"/>
        </w:tabs>
        <w:rPr>
          <w:szCs w:val="28"/>
        </w:rPr>
      </w:pPr>
      <w:r>
        <w:rPr>
          <w:szCs w:val="28"/>
        </w:rPr>
        <w:t>Za razdoblje od 01.01.2022. do 30.06.2022.</w:t>
      </w:r>
    </w:p>
    <w:p w:rsidR="00696F40" w:rsidRDefault="00696F40" w:rsidP="00696F40">
      <w:pPr>
        <w:tabs>
          <w:tab w:val="left" w:pos="324"/>
          <w:tab w:val="left" w:pos="6147"/>
        </w:tabs>
        <w:rPr>
          <w:szCs w:val="28"/>
        </w:rPr>
      </w:pPr>
    </w:p>
    <w:p w:rsidR="00696F40" w:rsidRDefault="00696F40" w:rsidP="00696F40">
      <w:pPr>
        <w:tabs>
          <w:tab w:val="left" w:pos="324"/>
          <w:tab w:val="left" w:pos="6147"/>
        </w:tabs>
        <w:rPr>
          <w:szCs w:val="28"/>
        </w:rPr>
      </w:pPr>
      <w:r w:rsidRPr="00ED35BE">
        <w:rPr>
          <w:noProof/>
          <w:lang w:eastAsia="hr-HR"/>
        </w:rPr>
        <w:lastRenderedPageBreak/>
        <w:drawing>
          <wp:inline distT="0" distB="0" distL="0" distR="0">
            <wp:extent cx="8789027" cy="4357315"/>
            <wp:effectExtent l="0" t="0" r="0" b="571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02774" cy="4364130"/>
                    </a:xfrm>
                    <a:prstGeom prst="rect">
                      <a:avLst/>
                    </a:prstGeom>
                    <a:noFill/>
                    <a:ln>
                      <a:noFill/>
                    </a:ln>
                  </pic:spPr>
                </pic:pic>
              </a:graphicData>
            </a:graphic>
          </wp:inline>
        </w:drawing>
      </w:r>
    </w:p>
    <w:p w:rsidR="00696F40" w:rsidRDefault="00696F40" w:rsidP="00696F40">
      <w:pPr>
        <w:tabs>
          <w:tab w:val="left" w:pos="324"/>
          <w:tab w:val="left" w:pos="6147"/>
        </w:tabs>
        <w:rPr>
          <w:szCs w:val="28"/>
        </w:rPr>
      </w:pPr>
    </w:p>
    <w:p w:rsidR="00696F40" w:rsidRDefault="00696F40" w:rsidP="00696F40">
      <w:pPr>
        <w:tabs>
          <w:tab w:val="left" w:pos="324"/>
          <w:tab w:val="left" w:pos="6147"/>
        </w:tabs>
        <w:rPr>
          <w:b/>
          <w:szCs w:val="28"/>
        </w:rPr>
      </w:pPr>
    </w:p>
    <w:p w:rsidR="00696F40" w:rsidRDefault="00696F40" w:rsidP="00696F40">
      <w:pPr>
        <w:tabs>
          <w:tab w:val="left" w:pos="324"/>
          <w:tab w:val="left" w:pos="6147"/>
        </w:tabs>
        <w:rPr>
          <w:b/>
          <w:szCs w:val="28"/>
        </w:rPr>
      </w:pPr>
      <w:r>
        <w:rPr>
          <w:b/>
          <w:szCs w:val="28"/>
        </w:rPr>
        <w:t xml:space="preserve">2. </w:t>
      </w:r>
      <w:r w:rsidRPr="009538E0">
        <w:rPr>
          <w:b/>
          <w:szCs w:val="28"/>
        </w:rPr>
        <w:t xml:space="preserve">POSEBNI DIO PRORAČUNA </w:t>
      </w:r>
    </w:p>
    <w:p w:rsidR="00696F40" w:rsidRPr="009538E0" w:rsidRDefault="00696F40" w:rsidP="00696F40">
      <w:pPr>
        <w:tabs>
          <w:tab w:val="left" w:pos="324"/>
          <w:tab w:val="left" w:pos="6147"/>
        </w:tabs>
        <w:rPr>
          <w:b/>
          <w:szCs w:val="28"/>
        </w:rPr>
      </w:pPr>
    </w:p>
    <w:p w:rsidR="00696F40" w:rsidRPr="009538E0" w:rsidRDefault="00696F40" w:rsidP="00696F40">
      <w:pPr>
        <w:tabs>
          <w:tab w:val="left" w:pos="324"/>
          <w:tab w:val="left" w:pos="6147"/>
        </w:tabs>
        <w:rPr>
          <w:b/>
          <w:szCs w:val="28"/>
        </w:rPr>
      </w:pPr>
    </w:p>
    <w:p w:rsidR="00696F40" w:rsidRDefault="00696F40" w:rsidP="00696F40">
      <w:pPr>
        <w:tabs>
          <w:tab w:val="left" w:pos="324"/>
          <w:tab w:val="left" w:pos="6147"/>
        </w:tabs>
        <w:jc w:val="center"/>
        <w:rPr>
          <w:szCs w:val="28"/>
        </w:rPr>
      </w:pPr>
      <w:r w:rsidRPr="00524781">
        <w:rPr>
          <w:szCs w:val="28"/>
        </w:rPr>
        <w:t>Izvršenje po organizacijskoj klasifikaciji</w:t>
      </w:r>
    </w:p>
    <w:p w:rsidR="00696F40" w:rsidRPr="00524781" w:rsidRDefault="00696F40" w:rsidP="00696F40">
      <w:pPr>
        <w:tabs>
          <w:tab w:val="left" w:pos="324"/>
          <w:tab w:val="left" w:pos="6147"/>
        </w:tabs>
        <w:jc w:val="center"/>
        <w:rPr>
          <w:szCs w:val="28"/>
        </w:rPr>
      </w:pPr>
    </w:p>
    <w:p w:rsidR="00696F40" w:rsidRDefault="00696F40" w:rsidP="00696F40">
      <w:pPr>
        <w:tabs>
          <w:tab w:val="left" w:pos="324"/>
          <w:tab w:val="left" w:pos="6147"/>
        </w:tabs>
        <w:jc w:val="center"/>
        <w:rPr>
          <w:szCs w:val="28"/>
        </w:rPr>
      </w:pPr>
      <w:r w:rsidRPr="00524781">
        <w:rPr>
          <w:szCs w:val="28"/>
        </w:rPr>
        <w:t>Za razdoblje od 01.01.</w:t>
      </w:r>
      <w:r>
        <w:rPr>
          <w:szCs w:val="28"/>
        </w:rPr>
        <w:t>2022</w:t>
      </w:r>
      <w:r w:rsidRPr="00524781">
        <w:rPr>
          <w:szCs w:val="28"/>
        </w:rPr>
        <w:t>. do 30.06.</w:t>
      </w:r>
      <w:r>
        <w:rPr>
          <w:szCs w:val="28"/>
        </w:rPr>
        <w:t>2022</w:t>
      </w:r>
      <w:r w:rsidRPr="00524781">
        <w:rPr>
          <w:szCs w:val="28"/>
        </w:rPr>
        <w:t>.</w:t>
      </w:r>
    </w:p>
    <w:p w:rsidR="00696F40" w:rsidRDefault="00696F40" w:rsidP="00696F40">
      <w:pPr>
        <w:tabs>
          <w:tab w:val="left" w:pos="324"/>
          <w:tab w:val="left" w:pos="6147"/>
        </w:tabs>
        <w:jc w:val="center"/>
        <w:rPr>
          <w:szCs w:val="28"/>
        </w:rPr>
      </w:pPr>
    </w:p>
    <w:p w:rsidR="00696F40" w:rsidRDefault="00696F40" w:rsidP="00696F40">
      <w:pPr>
        <w:tabs>
          <w:tab w:val="left" w:pos="324"/>
          <w:tab w:val="left" w:pos="6147"/>
        </w:tabs>
        <w:jc w:val="center"/>
        <w:rPr>
          <w:szCs w:val="28"/>
        </w:rPr>
      </w:pPr>
    </w:p>
    <w:p w:rsidR="00696F40" w:rsidRDefault="00696F40" w:rsidP="00696F40">
      <w:pPr>
        <w:tabs>
          <w:tab w:val="left" w:pos="324"/>
          <w:tab w:val="left" w:pos="6147"/>
        </w:tabs>
        <w:jc w:val="center"/>
        <w:rPr>
          <w:szCs w:val="28"/>
        </w:rPr>
      </w:pPr>
      <w:r w:rsidRPr="00936CB7">
        <w:rPr>
          <w:noProof/>
          <w:lang w:eastAsia="hr-HR"/>
        </w:rPr>
        <w:drawing>
          <wp:inline distT="0" distB="0" distL="0" distR="0">
            <wp:extent cx="8641428" cy="2393343"/>
            <wp:effectExtent l="0" t="0" r="7620" b="698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7515" cy="2406107"/>
                    </a:xfrm>
                    <a:prstGeom prst="rect">
                      <a:avLst/>
                    </a:prstGeom>
                    <a:noFill/>
                    <a:ln>
                      <a:noFill/>
                    </a:ln>
                  </pic:spPr>
                </pic:pic>
              </a:graphicData>
            </a:graphic>
          </wp:inline>
        </w:drawing>
      </w:r>
    </w:p>
    <w:p w:rsidR="00696F40" w:rsidRDefault="00696F40" w:rsidP="00696F40">
      <w:pPr>
        <w:tabs>
          <w:tab w:val="left" w:pos="324"/>
          <w:tab w:val="left" w:pos="6147"/>
        </w:tabs>
        <w:jc w:val="center"/>
        <w:rPr>
          <w:szCs w:val="28"/>
        </w:rPr>
      </w:pPr>
    </w:p>
    <w:p w:rsidR="00696F40" w:rsidRDefault="00696F40" w:rsidP="00696F40">
      <w:pPr>
        <w:tabs>
          <w:tab w:val="left" w:pos="324"/>
          <w:tab w:val="left" w:pos="6147"/>
        </w:tabs>
        <w:jc w:val="center"/>
        <w:rPr>
          <w:szCs w:val="28"/>
        </w:rPr>
      </w:pPr>
    </w:p>
    <w:p w:rsidR="00696F40" w:rsidRDefault="00696F40" w:rsidP="00696F40">
      <w:pPr>
        <w:tabs>
          <w:tab w:val="left" w:pos="324"/>
          <w:tab w:val="left" w:pos="6147"/>
        </w:tabs>
        <w:jc w:val="center"/>
        <w:rPr>
          <w:szCs w:val="28"/>
        </w:rPr>
      </w:pPr>
    </w:p>
    <w:p w:rsidR="00696F40" w:rsidRDefault="00696F40" w:rsidP="00696F40">
      <w:pPr>
        <w:tabs>
          <w:tab w:val="left" w:pos="324"/>
          <w:tab w:val="left" w:pos="6147"/>
        </w:tabs>
        <w:rPr>
          <w:b/>
          <w:szCs w:val="28"/>
        </w:rPr>
      </w:pPr>
    </w:p>
    <w:p w:rsidR="00696F40" w:rsidRDefault="00696F40" w:rsidP="00696F40">
      <w:pPr>
        <w:tabs>
          <w:tab w:val="left" w:pos="324"/>
          <w:tab w:val="left" w:pos="6147"/>
        </w:tabs>
        <w:rPr>
          <w:b/>
          <w:szCs w:val="28"/>
        </w:rPr>
      </w:pPr>
      <w:r>
        <w:rPr>
          <w:b/>
          <w:szCs w:val="28"/>
        </w:rPr>
        <w:t xml:space="preserve">Izvršenje po programskoj klasifikaciji </w:t>
      </w:r>
    </w:p>
    <w:p w:rsidR="00696F40" w:rsidRDefault="00696F40" w:rsidP="00696F40">
      <w:pPr>
        <w:tabs>
          <w:tab w:val="left" w:pos="324"/>
          <w:tab w:val="left" w:pos="6147"/>
        </w:tabs>
        <w:ind w:right="-677"/>
        <w:rPr>
          <w:szCs w:val="28"/>
        </w:rPr>
      </w:pPr>
      <w:r w:rsidRPr="00800B03">
        <w:rPr>
          <w:szCs w:val="28"/>
        </w:rPr>
        <w:t>Za razdoblje od 01.01.</w:t>
      </w:r>
      <w:r>
        <w:rPr>
          <w:szCs w:val="28"/>
        </w:rPr>
        <w:t>2022</w:t>
      </w:r>
      <w:r w:rsidRPr="00800B03">
        <w:rPr>
          <w:szCs w:val="28"/>
        </w:rPr>
        <w:t>. do 30.06.</w:t>
      </w:r>
      <w:r>
        <w:rPr>
          <w:szCs w:val="28"/>
        </w:rPr>
        <w:t>2022</w:t>
      </w:r>
      <w:r w:rsidRPr="00800B03">
        <w:rPr>
          <w:szCs w:val="28"/>
        </w:rPr>
        <w:t>.</w:t>
      </w:r>
    </w:p>
    <w:p w:rsidR="00696F40" w:rsidRDefault="00696F40" w:rsidP="00696F40">
      <w:pPr>
        <w:tabs>
          <w:tab w:val="left" w:pos="324"/>
          <w:tab w:val="left" w:pos="6147"/>
        </w:tabs>
        <w:ind w:right="-677"/>
        <w:rPr>
          <w:szCs w:val="28"/>
        </w:rPr>
      </w:pPr>
    </w:p>
    <w:p w:rsidR="00696F40" w:rsidRDefault="00696F40" w:rsidP="00696F40">
      <w:pPr>
        <w:tabs>
          <w:tab w:val="left" w:pos="324"/>
          <w:tab w:val="left" w:pos="6147"/>
        </w:tabs>
        <w:ind w:right="-677"/>
        <w:rPr>
          <w:szCs w:val="28"/>
        </w:rPr>
      </w:pPr>
    </w:p>
    <w:tbl>
      <w:tblPr>
        <w:tblW w:w="13692" w:type="dxa"/>
        <w:tblInd w:w="113" w:type="dxa"/>
        <w:tblLook w:val="04A0" w:firstRow="1" w:lastRow="0" w:firstColumn="1" w:lastColumn="0" w:noHBand="0" w:noVBand="1"/>
      </w:tblPr>
      <w:tblGrid>
        <w:gridCol w:w="265"/>
        <w:gridCol w:w="1667"/>
        <w:gridCol w:w="8446"/>
        <w:gridCol w:w="1345"/>
        <w:gridCol w:w="1246"/>
        <w:gridCol w:w="912"/>
      </w:tblGrid>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969696"/>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Organizacijska klasifikacija</w:t>
            </w:r>
          </w:p>
        </w:tc>
        <w:tc>
          <w:tcPr>
            <w:tcW w:w="1330" w:type="dxa"/>
            <w:tcBorders>
              <w:top w:val="single" w:sz="4" w:space="0" w:color="auto"/>
              <w:left w:val="nil"/>
              <w:bottom w:val="single" w:sz="4" w:space="0" w:color="auto"/>
              <w:right w:val="single" w:sz="4" w:space="0" w:color="auto"/>
            </w:tcBorders>
            <w:shd w:val="clear" w:color="000000" w:fill="969696"/>
            <w:noWrap/>
            <w:vAlign w:val="bottom"/>
            <w:hideMark/>
          </w:tcPr>
          <w:p w:rsidR="00696F40" w:rsidRPr="006B48E8" w:rsidRDefault="00696F40" w:rsidP="002C19F2">
            <w:pPr>
              <w:jc w:val="center"/>
              <w:rPr>
                <w:rFonts w:ascii="Arial" w:hAnsi="Arial" w:cs="Arial"/>
                <w:b/>
                <w:bCs/>
                <w:sz w:val="18"/>
                <w:szCs w:val="18"/>
                <w:lang w:eastAsia="hr-HR"/>
              </w:rPr>
            </w:pPr>
            <w:r w:rsidRPr="006B48E8">
              <w:rPr>
                <w:rFonts w:ascii="Arial" w:hAnsi="Arial" w:cs="Arial"/>
                <w:b/>
                <w:bCs/>
                <w:sz w:val="18"/>
                <w:szCs w:val="18"/>
                <w:lang w:eastAsia="hr-HR"/>
              </w:rPr>
              <w:t> </w:t>
            </w:r>
          </w:p>
        </w:tc>
        <w:tc>
          <w:tcPr>
            <w:tcW w:w="1149" w:type="dxa"/>
            <w:tcBorders>
              <w:top w:val="single" w:sz="4" w:space="0" w:color="auto"/>
              <w:left w:val="nil"/>
              <w:bottom w:val="single" w:sz="4" w:space="0" w:color="auto"/>
              <w:right w:val="single" w:sz="4" w:space="0" w:color="auto"/>
            </w:tcBorders>
            <w:shd w:val="clear" w:color="000000" w:fill="969696"/>
            <w:noWrap/>
            <w:vAlign w:val="bottom"/>
            <w:hideMark/>
          </w:tcPr>
          <w:p w:rsidR="00696F40" w:rsidRPr="006B48E8" w:rsidRDefault="00696F40" w:rsidP="002C19F2">
            <w:pPr>
              <w:jc w:val="center"/>
              <w:rPr>
                <w:rFonts w:ascii="Arial" w:hAnsi="Arial" w:cs="Arial"/>
                <w:b/>
                <w:bCs/>
                <w:sz w:val="18"/>
                <w:szCs w:val="18"/>
                <w:lang w:eastAsia="hr-HR"/>
              </w:rPr>
            </w:pPr>
            <w:r w:rsidRPr="006B48E8">
              <w:rPr>
                <w:rFonts w:ascii="Arial" w:hAnsi="Arial" w:cs="Arial"/>
                <w:b/>
                <w:bCs/>
                <w:sz w:val="18"/>
                <w:szCs w:val="18"/>
                <w:lang w:eastAsia="hr-HR"/>
              </w:rPr>
              <w:t> </w:t>
            </w:r>
          </w:p>
        </w:tc>
        <w:tc>
          <w:tcPr>
            <w:tcW w:w="832" w:type="dxa"/>
            <w:tcBorders>
              <w:top w:val="single" w:sz="4" w:space="0" w:color="auto"/>
              <w:left w:val="nil"/>
              <w:bottom w:val="single" w:sz="4" w:space="0" w:color="auto"/>
              <w:right w:val="single" w:sz="4" w:space="0" w:color="auto"/>
            </w:tcBorders>
            <w:shd w:val="clear" w:color="000000" w:fill="969696"/>
            <w:noWrap/>
            <w:vAlign w:val="bottom"/>
            <w:hideMark/>
          </w:tcPr>
          <w:p w:rsidR="00696F40" w:rsidRPr="006B48E8" w:rsidRDefault="00696F40" w:rsidP="002C19F2">
            <w:pPr>
              <w:jc w:val="center"/>
              <w:rPr>
                <w:rFonts w:ascii="Arial" w:hAnsi="Arial" w:cs="Arial"/>
                <w:b/>
                <w:bCs/>
                <w:sz w:val="18"/>
                <w:szCs w:val="18"/>
                <w:lang w:eastAsia="hr-HR"/>
              </w:rPr>
            </w:pPr>
            <w:r w:rsidRPr="006B48E8">
              <w:rPr>
                <w:rFonts w:ascii="Arial" w:hAnsi="Arial" w:cs="Arial"/>
                <w:b/>
                <w:bCs/>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969696"/>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Izvori</w:t>
            </w:r>
          </w:p>
        </w:tc>
        <w:tc>
          <w:tcPr>
            <w:tcW w:w="1330" w:type="dxa"/>
            <w:tcBorders>
              <w:top w:val="single" w:sz="4" w:space="0" w:color="auto"/>
              <w:left w:val="nil"/>
              <w:bottom w:val="single" w:sz="4" w:space="0" w:color="auto"/>
              <w:right w:val="single" w:sz="4" w:space="0" w:color="auto"/>
            </w:tcBorders>
            <w:shd w:val="clear" w:color="000000" w:fill="969696"/>
            <w:noWrap/>
            <w:vAlign w:val="bottom"/>
            <w:hideMark/>
          </w:tcPr>
          <w:p w:rsidR="00696F40" w:rsidRPr="006B48E8" w:rsidRDefault="00696F40" w:rsidP="002C19F2">
            <w:pPr>
              <w:jc w:val="center"/>
              <w:rPr>
                <w:rFonts w:ascii="Arial" w:hAnsi="Arial" w:cs="Arial"/>
                <w:b/>
                <w:bCs/>
                <w:sz w:val="18"/>
                <w:szCs w:val="18"/>
                <w:lang w:eastAsia="hr-HR"/>
              </w:rPr>
            </w:pPr>
            <w:r w:rsidRPr="006B48E8">
              <w:rPr>
                <w:rFonts w:ascii="Arial" w:hAnsi="Arial" w:cs="Arial"/>
                <w:b/>
                <w:bCs/>
                <w:sz w:val="18"/>
                <w:szCs w:val="18"/>
                <w:lang w:eastAsia="hr-HR"/>
              </w:rPr>
              <w:t> </w:t>
            </w:r>
          </w:p>
        </w:tc>
        <w:tc>
          <w:tcPr>
            <w:tcW w:w="1149" w:type="dxa"/>
            <w:tcBorders>
              <w:top w:val="single" w:sz="4" w:space="0" w:color="auto"/>
              <w:left w:val="nil"/>
              <w:bottom w:val="single" w:sz="4" w:space="0" w:color="auto"/>
              <w:right w:val="single" w:sz="4" w:space="0" w:color="auto"/>
            </w:tcBorders>
            <w:shd w:val="clear" w:color="000000" w:fill="969696"/>
            <w:noWrap/>
            <w:vAlign w:val="bottom"/>
            <w:hideMark/>
          </w:tcPr>
          <w:p w:rsidR="00696F40" w:rsidRPr="006B48E8" w:rsidRDefault="00696F40" w:rsidP="002C19F2">
            <w:pPr>
              <w:jc w:val="center"/>
              <w:rPr>
                <w:rFonts w:ascii="Arial" w:hAnsi="Arial" w:cs="Arial"/>
                <w:b/>
                <w:bCs/>
                <w:sz w:val="18"/>
                <w:szCs w:val="18"/>
                <w:lang w:eastAsia="hr-HR"/>
              </w:rPr>
            </w:pPr>
            <w:r w:rsidRPr="006B48E8">
              <w:rPr>
                <w:rFonts w:ascii="Arial" w:hAnsi="Arial" w:cs="Arial"/>
                <w:b/>
                <w:bCs/>
                <w:sz w:val="18"/>
                <w:szCs w:val="18"/>
                <w:lang w:eastAsia="hr-HR"/>
              </w:rPr>
              <w:t> </w:t>
            </w:r>
          </w:p>
        </w:tc>
        <w:tc>
          <w:tcPr>
            <w:tcW w:w="832" w:type="dxa"/>
            <w:tcBorders>
              <w:top w:val="single" w:sz="4" w:space="0" w:color="auto"/>
              <w:left w:val="nil"/>
              <w:bottom w:val="single" w:sz="4" w:space="0" w:color="auto"/>
              <w:right w:val="single" w:sz="4" w:space="0" w:color="auto"/>
            </w:tcBorders>
            <w:shd w:val="clear" w:color="000000" w:fill="969696"/>
            <w:noWrap/>
            <w:vAlign w:val="bottom"/>
            <w:hideMark/>
          </w:tcPr>
          <w:p w:rsidR="00696F40" w:rsidRPr="006B48E8" w:rsidRDefault="00696F40" w:rsidP="002C19F2">
            <w:pPr>
              <w:jc w:val="center"/>
              <w:rPr>
                <w:rFonts w:ascii="Arial" w:hAnsi="Arial" w:cs="Arial"/>
                <w:b/>
                <w:bCs/>
                <w:sz w:val="18"/>
                <w:szCs w:val="18"/>
                <w:lang w:eastAsia="hr-HR"/>
              </w:rPr>
            </w:pPr>
            <w:r w:rsidRPr="006B48E8">
              <w:rPr>
                <w:rFonts w:ascii="Arial" w:hAnsi="Arial" w:cs="Arial"/>
                <w:b/>
                <w:bCs/>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969696"/>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Projekt/Aktivnost</w:t>
            </w:r>
          </w:p>
        </w:tc>
        <w:tc>
          <w:tcPr>
            <w:tcW w:w="8617" w:type="dxa"/>
            <w:tcBorders>
              <w:top w:val="single" w:sz="4" w:space="0" w:color="auto"/>
              <w:left w:val="nil"/>
              <w:bottom w:val="single" w:sz="4" w:space="0" w:color="auto"/>
              <w:right w:val="single" w:sz="4" w:space="0" w:color="auto"/>
            </w:tcBorders>
            <w:shd w:val="clear" w:color="000000" w:fill="969696"/>
            <w:noWrap/>
            <w:vAlign w:val="bottom"/>
            <w:hideMark/>
          </w:tcPr>
          <w:p w:rsidR="00696F40" w:rsidRPr="006B48E8" w:rsidRDefault="00696F40" w:rsidP="002C19F2">
            <w:pPr>
              <w:jc w:val="center"/>
              <w:rPr>
                <w:rFonts w:ascii="Arial" w:hAnsi="Arial" w:cs="Arial"/>
                <w:b/>
                <w:bCs/>
                <w:sz w:val="18"/>
                <w:szCs w:val="18"/>
                <w:lang w:eastAsia="hr-HR"/>
              </w:rPr>
            </w:pPr>
            <w:r w:rsidRPr="006B48E8">
              <w:rPr>
                <w:rFonts w:ascii="Arial" w:hAnsi="Arial" w:cs="Arial"/>
                <w:b/>
                <w:bCs/>
                <w:sz w:val="18"/>
                <w:szCs w:val="18"/>
                <w:lang w:eastAsia="hr-HR"/>
              </w:rPr>
              <w:t>VRSTA RASHODA I IZDATAKA</w:t>
            </w:r>
          </w:p>
        </w:tc>
        <w:tc>
          <w:tcPr>
            <w:tcW w:w="1330" w:type="dxa"/>
            <w:tcBorders>
              <w:top w:val="single" w:sz="4" w:space="0" w:color="auto"/>
              <w:left w:val="nil"/>
              <w:bottom w:val="single" w:sz="4" w:space="0" w:color="auto"/>
              <w:right w:val="single" w:sz="4" w:space="0" w:color="auto"/>
            </w:tcBorders>
            <w:shd w:val="clear" w:color="000000" w:fill="969696"/>
            <w:noWrap/>
            <w:vAlign w:val="bottom"/>
            <w:hideMark/>
          </w:tcPr>
          <w:p w:rsidR="00696F40" w:rsidRPr="006B48E8" w:rsidRDefault="00696F40" w:rsidP="002C19F2">
            <w:pPr>
              <w:jc w:val="center"/>
              <w:rPr>
                <w:rFonts w:ascii="Arial" w:hAnsi="Arial" w:cs="Arial"/>
                <w:b/>
                <w:bCs/>
                <w:sz w:val="18"/>
                <w:szCs w:val="18"/>
                <w:lang w:eastAsia="hr-HR"/>
              </w:rPr>
            </w:pPr>
            <w:r w:rsidRPr="006B48E8">
              <w:rPr>
                <w:rFonts w:ascii="Arial" w:hAnsi="Arial" w:cs="Arial"/>
                <w:b/>
                <w:bCs/>
                <w:sz w:val="18"/>
                <w:szCs w:val="18"/>
                <w:lang w:eastAsia="hr-HR"/>
              </w:rPr>
              <w:t>Izvorni plan 2022</w:t>
            </w:r>
          </w:p>
        </w:tc>
        <w:tc>
          <w:tcPr>
            <w:tcW w:w="1149" w:type="dxa"/>
            <w:tcBorders>
              <w:top w:val="single" w:sz="4" w:space="0" w:color="auto"/>
              <w:left w:val="nil"/>
              <w:bottom w:val="single" w:sz="4" w:space="0" w:color="auto"/>
              <w:right w:val="single" w:sz="4" w:space="0" w:color="auto"/>
            </w:tcBorders>
            <w:shd w:val="clear" w:color="000000" w:fill="969696"/>
            <w:noWrap/>
            <w:vAlign w:val="bottom"/>
            <w:hideMark/>
          </w:tcPr>
          <w:p w:rsidR="00696F40" w:rsidRPr="006B48E8" w:rsidRDefault="00696F40" w:rsidP="002C19F2">
            <w:pPr>
              <w:jc w:val="center"/>
              <w:rPr>
                <w:rFonts w:ascii="Arial" w:hAnsi="Arial" w:cs="Arial"/>
                <w:b/>
                <w:bCs/>
                <w:sz w:val="18"/>
                <w:szCs w:val="18"/>
                <w:lang w:eastAsia="hr-HR"/>
              </w:rPr>
            </w:pPr>
            <w:r w:rsidRPr="006B48E8">
              <w:rPr>
                <w:rFonts w:ascii="Arial" w:hAnsi="Arial" w:cs="Arial"/>
                <w:b/>
                <w:bCs/>
                <w:sz w:val="18"/>
                <w:szCs w:val="18"/>
                <w:lang w:eastAsia="hr-HR"/>
              </w:rPr>
              <w:t>Izvršenje 2022</w:t>
            </w:r>
          </w:p>
        </w:tc>
        <w:tc>
          <w:tcPr>
            <w:tcW w:w="832" w:type="dxa"/>
            <w:tcBorders>
              <w:top w:val="single" w:sz="4" w:space="0" w:color="auto"/>
              <w:left w:val="nil"/>
              <w:bottom w:val="single" w:sz="4" w:space="0" w:color="auto"/>
              <w:right w:val="single" w:sz="4" w:space="0" w:color="auto"/>
            </w:tcBorders>
            <w:shd w:val="clear" w:color="000000" w:fill="969696"/>
            <w:noWrap/>
            <w:vAlign w:val="bottom"/>
            <w:hideMark/>
          </w:tcPr>
          <w:p w:rsidR="00696F40" w:rsidRPr="006B48E8" w:rsidRDefault="00696F40" w:rsidP="002C19F2">
            <w:pPr>
              <w:jc w:val="center"/>
              <w:rPr>
                <w:rFonts w:ascii="Arial" w:hAnsi="Arial" w:cs="Arial"/>
                <w:b/>
                <w:bCs/>
                <w:sz w:val="18"/>
                <w:szCs w:val="18"/>
                <w:lang w:eastAsia="hr-HR"/>
              </w:rPr>
            </w:pPr>
            <w:r w:rsidRPr="006B48E8">
              <w:rPr>
                <w:rFonts w:ascii="Arial" w:hAnsi="Arial" w:cs="Arial"/>
                <w:b/>
                <w:bCs/>
                <w:sz w:val="18"/>
                <w:szCs w:val="18"/>
                <w:lang w:eastAsia="hr-HR"/>
              </w:rPr>
              <w:t>Indeks 2/1</w:t>
            </w:r>
          </w:p>
        </w:tc>
      </w:tr>
      <w:tr w:rsidR="00696F40" w:rsidRPr="006B48E8" w:rsidTr="00161EB6">
        <w:trPr>
          <w:trHeight w:val="254"/>
        </w:trPr>
        <w:tc>
          <w:tcPr>
            <w:tcW w:w="10381" w:type="dxa"/>
            <w:gridSpan w:val="3"/>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696F40" w:rsidRPr="006B48E8" w:rsidRDefault="00696F40" w:rsidP="002C19F2">
            <w:pPr>
              <w:jc w:val="center"/>
              <w:rPr>
                <w:rFonts w:ascii="Arial" w:hAnsi="Arial" w:cs="Arial"/>
                <w:sz w:val="18"/>
                <w:szCs w:val="18"/>
                <w:lang w:eastAsia="hr-HR"/>
              </w:rPr>
            </w:pPr>
            <w:r w:rsidRPr="006B48E8">
              <w:rPr>
                <w:rFonts w:ascii="Arial" w:hAnsi="Arial" w:cs="Arial"/>
                <w:sz w:val="18"/>
                <w:szCs w:val="18"/>
                <w:lang w:eastAsia="hr-HR"/>
              </w:rPr>
              <w:t> </w:t>
            </w:r>
          </w:p>
        </w:tc>
        <w:tc>
          <w:tcPr>
            <w:tcW w:w="1330" w:type="dxa"/>
            <w:tcBorders>
              <w:top w:val="single" w:sz="4" w:space="0" w:color="auto"/>
              <w:left w:val="nil"/>
              <w:bottom w:val="single" w:sz="4" w:space="0" w:color="auto"/>
              <w:right w:val="single" w:sz="4" w:space="0" w:color="auto"/>
            </w:tcBorders>
            <w:shd w:val="clear" w:color="000000" w:fill="969696"/>
            <w:noWrap/>
            <w:vAlign w:val="bottom"/>
            <w:hideMark/>
          </w:tcPr>
          <w:p w:rsidR="00696F40" w:rsidRPr="006B48E8" w:rsidRDefault="00696F40" w:rsidP="002C19F2">
            <w:pPr>
              <w:jc w:val="center"/>
              <w:rPr>
                <w:rFonts w:ascii="Arial" w:hAnsi="Arial" w:cs="Arial"/>
                <w:b/>
                <w:bCs/>
                <w:sz w:val="18"/>
                <w:szCs w:val="18"/>
                <w:lang w:eastAsia="hr-HR"/>
              </w:rPr>
            </w:pPr>
            <w:r w:rsidRPr="006B48E8">
              <w:rPr>
                <w:rFonts w:ascii="Arial" w:hAnsi="Arial" w:cs="Arial"/>
                <w:b/>
                <w:bCs/>
                <w:sz w:val="18"/>
                <w:szCs w:val="18"/>
                <w:lang w:eastAsia="hr-HR"/>
              </w:rPr>
              <w:t>1</w:t>
            </w:r>
          </w:p>
        </w:tc>
        <w:tc>
          <w:tcPr>
            <w:tcW w:w="1149" w:type="dxa"/>
            <w:tcBorders>
              <w:top w:val="single" w:sz="4" w:space="0" w:color="auto"/>
              <w:left w:val="nil"/>
              <w:bottom w:val="single" w:sz="4" w:space="0" w:color="auto"/>
              <w:right w:val="single" w:sz="4" w:space="0" w:color="auto"/>
            </w:tcBorders>
            <w:shd w:val="clear" w:color="000000" w:fill="969696"/>
            <w:noWrap/>
            <w:vAlign w:val="bottom"/>
            <w:hideMark/>
          </w:tcPr>
          <w:p w:rsidR="00696F40" w:rsidRPr="006B48E8" w:rsidRDefault="00696F40" w:rsidP="002C19F2">
            <w:pPr>
              <w:jc w:val="center"/>
              <w:rPr>
                <w:rFonts w:ascii="Arial" w:hAnsi="Arial" w:cs="Arial"/>
                <w:b/>
                <w:bCs/>
                <w:sz w:val="18"/>
                <w:szCs w:val="18"/>
                <w:lang w:eastAsia="hr-HR"/>
              </w:rPr>
            </w:pPr>
            <w:r w:rsidRPr="006B48E8">
              <w:rPr>
                <w:rFonts w:ascii="Arial" w:hAnsi="Arial" w:cs="Arial"/>
                <w:b/>
                <w:bCs/>
                <w:sz w:val="18"/>
                <w:szCs w:val="18"/>
                <w:lang w:eastAsia="hr-HR"/>
              </w:rPr>
              <w:t>2</w:t>
            </w:r>
          </w:p>
        </w:tc>
        <w:tc>
          <w:tcPr>
            <w:tcW w:w="832" w:type="dxa"/>
            <w:tcBorders>
              <w:top w:val="single" w:sz="4" w:space="0" w:color="auto"/>
              <w:left w:val="nil"/>
              <w:bottom w:val="single" w:sz="4" w:space="0" w:color="auto"/>
              <w:right w:val="single" w:sz="4" w:space="0" w:color="auto"/>
            </w:tcBorders>
            <w:shd w:val="clear" w:color="000000" w:fill="969696"/>
            <w:noWrap/>
            <w:vAlign w:val="bottom"/>
            <w:hideMark/>
          </w:tcPr>
          <w:p w:rsidR="00696F40" w:rsidRPr="006B48E8" w:rsidRDefault="00696F40" w:rsidP="002C19F2">
            <w:pPr>
              <w:jc w:val="center"/>
              <w:rPr>
                <w:rFonts w:ascii="Arial" w:hAnsi="Arial" w:cs="Arial"/>
                <w:b/>
                <w:bCs/>
                <w:sz w:val="18"/>
                <w:szCs w:val="18"/>
                <w:lang w:eastAsia="hr-HR"/>
              </w:rPr>
            </w:pPr>
            <w:r w:rsidRPr="006B48E8">
              <w:rPr>
                <w:rFonts w:ascii="Arial" w:hAnsi="Arial" w:cs="Arial"/>
                <w:b/>
                <w:bCs/>
                <w:sz w:val="18"/>
                <w:szCs w:val="18"/>
                <w:lang w:eastAsia="hr-HR"/>
              </w:rPr>
              <w:t>3</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696F40" w:rsidRPr="006B48E8" w:rsidRDefault="00696F40" w:rsidP="002C19F2">
            <w:pPr>
              <w:rPr>
                <w:rFonts w:ascii="Arial" w:hAnsi="Arial" w:cs="Arial"/>
                <w:b/>
                <w:bCs/>
                <w:color w:val="FFFFFF"/>
                <w:sz w:val="18"/>
                <w:szCs w:val="18"/>
                <w:lang w:eastAsia="hr-HR"/>
              </w:rPr>
            </w:pPr>
            <w:r w:rsidRPr="006B48E8">
              <w:rPr>
                <w:rFonts w:ascii="Arial" w:hAnsi="Arial" w:cs="Arial"/>
                <w:b/>
                <w:bCs/>
                <w:color w:val="FFFFFF"/>
                <w:sz w:val="18"/>
                <w:szCs w:val="18"/>
                <w:lang w:eastAsia="hr-HR"/>
              </w:rPr>
              <w:t>UKUPNO RASHODI I IZDATCI</w:t>
            </w:r>
          </w:p>
        </w:tc>
        <w:tc>
          <w:tcPr>
            <w:tcW w:w="1330" w:type="dxa"/>
            <w:tcBorders>
              <w:top w:val="single" w:sz="4" w:space="0" w:color="auto"/>
              <w:left w:val="nil"/>
              <w:bottom w:val="single" w:sz="4" w:space="0" w:color="auto"/>
              <w:right w:val="single" w:sz="4" w:space="0" w:color="auto"/>
            </w:tcBorders>
            <w:shd w:val="clear" w:color="000000" w:fill="C0C0C0"/>
            <w:noWrap/>
            <w:vAlign w:val="bottom"/>
            <w:hideMark/>
          </w:tcPr>
          <w:p w:rsidR="00696F40" w:rsidRPr="006B48E8" w:rsidRDefault="00696F40" w:rsidP="002C19F2">
            <w:pPr>
              <w:jc w:val="right"/>
              <w:rPr>
                <w:rFonts w:ascii="Arial" w:hAnsi="Arial" w:cs="Arial"/>
                <w:b/>
                <w:bCs/>
                <w:color w:val="FFFFFF"/>
                <w:sz w:val="18"/>
                <w:szCs w:val="18"/>
                <w:lang w:eastAsia="hr-HR"/>
              </w:rPr>
            </w:pPr>
            <w:r w:rsidRPr="006B48E8">
              <w:rPr>
                <w:rFonts w:ascii="Arial" w:hAnsi="Arial" w:cs="Arial"/>
                <w:b/>
                <w:bCs/>
                <w:color w:val="FFFFFF"/>
                <w:sz w:val="18"/>
                <w:szCs w:val="18"/>
                <w:lang w:eastAsia="hr-HR"/>
              </w:rPr>
              <w:t>19.887.559,40</w:t>
            </w:r>
          </w:p>
        </w:tc>
        <w:tc>
          <w:tcPr>
            <w:tcW w:w="1149" w:type="dxa"/>
            <w:tcBorders>
              <w:top w:val="single" w:sz="4" w:space="0" w:color="auto"/>
              <w:left w:val="nil"/>
              <w:bottom w:val="single" w:sz="4" w:space="0" w:color="auto"/>
              <w:right w:val="single" w:sz="4" w:space="0" w:color="auto"/>
            </w:tcBorders>
            <w:shd w:val="clear" w:color="000000" w:fill="C0C0C0"/>
            <w:noWrap/>
            <w:vAlign w:val="bottom"/>
            <w:hideMark/>
          </w:tcPr>
          <w:p w:rsidR="00696F40" w:rsidRPr="006B48E8" w:rsidRDefault="00696F40" w:rsidP="002C19F2">
            <w:pPr>
              <w:jc w:val="right"/>
              <w:rPr>
                <w:rFonts w:ascii="Arial" w:hAnsi="Arial" w:cs="Arial"/>
                <w:b/>
                <w:bCs/>
                <w:color w:val="FFFFFF"/>
                <w:sz w:val="18"/>
                <w:szCs w:val="18"/>
                <w:lang w:eastAsia="hr-HR"/>
              </w:rPr>
            </w:pPr>
            <w:r w:rsidRPr="006B48E8">
              <w:rPr>
                <w:rFonts w:ascii="Arial" w:hAnsi="Arial" w:cs="Arial"/>
                <w:b/>
                <w:bCs/>
                <w:color w:val="FFFFFF"/>
                <w:sz w:val="18"/>
                <w:szCs w:val="18"/>
                <w:lang w:eastAsia="hr-HR"/>
              </w:rPr>
              <w:t>2.330.525,34</w:t>
            </w:r>
          </w:p>
        </w:tc>
        <w:tc>
          <w:tcPr>
            <w:tcW w:w="832" w:type="dxa"/>
            <w:tcBorders>
              <w:top w:val="single" w:sz="4" w:space="0" w:color="auto"/>
              <w:left w:val="nil"/>
              <w:bottom w:val="single" w:sz="4" w:space="0" w:color="auto"/>
              <w:right w:val="single" w:sz="4" w:space="0" w:color="auto"/>
            </w:tcBorders>
            <w:shd w:val="clear" w:color="000000" w:fill="C0C0C0"/>
            <w:noWrap/>
            <w:vAlign w:val="bottom"/>
            <w:hideMark/>
          </w:tcPr>
          <w:p w:rsidR="00696F40" w:rsidRPr="006B48E8" w:rsidRDefault="00696F40" w:rsidP="002C19F2">
            <w:pPr>
              <w:jc w:val="right"/>
              <w:rPr>
                <w:rFonts w:ascii="Arial" w:hAnsi="Arial" w:cs="Arial"/>
                <w:b/>
                <w:bCs/>
                <w:color w:val="FFFFFF"/>
                <w:sz w:val="18"/>
                <w:szCs w:val="18"/>
                <w:lang w:eastAsia="hr-HR"/>
              </w:rPr>
            </w:pPr>
            <w:r w:rsidRPr="006B48E8">
              <w:rPr>
                <w:rFonts w:ascii="Arial" w:hAnsi="Arial" w:cs="Arial"/>
                <w:b/>
                <w:bCs/>
                <w:color w:val="FFFFFF"/>
                <w:sz w:val="18"/>
                <w:szCs w:val="18"/>
                <w:lang w:eastAsia="hr-HR"/>
              </w:rPr>
              <w:t>11,72%</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9999FF"/>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RAZDJEL 001 OPĆINSKO VIJEĆE</w:t>
            </w:r>
          </w:p>
        </w:tc>
        <w:tc>
          <w:tcPr>
            <w:tcW w:w="1330" w:type="dxa"/>
            <w:tcBorders>
              <w:top w:val="single" w:sz="4" w:space="0" w:color="auto"/>
              <w:left w:val="nil"/>
              <w:bottom w:val="single" w:sz="4" w:space="0" w:color="auto"/>
              <w:right w:val="single" w:sz="4" w:space="0" w:color="auto"/>
            </w:tcBorders>
            <w:shd w:val="clear" w:color="000000" w:fill="9999FF"/>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207.200,00</w:t>
            </w:r>
          </w:p>
        </w:tc>
        <w:tc>
          <w:tcPr>
            <w:tcW w:w="1149" w:type="dxa"/>
            <w:tcBorders>
              <w:top w:val="single" w:sz="4" w:space="0" w:color="auto"/>
              <w:left w:val="nil"/>
              <w:bottom w:val="single" w:sz="4" w:space="0" w:color="auto"/>
              <w:right w:val="single" w:sz="4" w:space="0" w:color="auto"/>
            </w:tcBorders>
            <w:shd w:val="clear" w:color="000000" w:fill="9999FF"/>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72.894,83</w:t>
            </w:r>
          </w:p>
        </w:tc>
        <w:tc>
          <w:tcPr>
            <w:tcW w:w="832" w:type="dxa"/>
            <w:tcBorders>
              <w:top w:val="single" w:sz="4" w:space="0" w:color="auto"/>
              <w:left w:val="nil"/>
              <w:bottom w:val="single" w:sz="4" w:space="0" w:color="auto"/>
              <w:right w:val="single" w:sz="4" w:space="0" w:color="auto"/>
            </w:tcBorders>
            <w:shd w:val="clear" w:color="000000" w:fill="9999FF"/>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35,18%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9999FF"/>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GLAVA 00101 OPĆINSKO VIJEĆE</w:t>
            </w:r>
          </w:p>
        </w:tc>
        <w:tc>
          <w:tcPr>
            <w:tcW w:w="1330" w:type="dxa"/>
            <w:tcBorders>
              <w:top w:val="single" w:sz="4" w:space="0" w:color="auto"/>
              <w:left w:val="nil"/>
              <w:bottom w:val="single" w:sz="4" w:space="0" w:color="auto"/>
              <w:right w:val="single" w:sz="4" w:space="0" w:color="auto"/>
            </w:tcBorders>
            <w:shd w:val="clear" w:color="000000" w:fill="9999FF"/>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207.200,00</w:t>
            </w:r>
          </w:p>
        </w:tc>
        <w:tc>
          <w:tcPr>
            <w:tcW w:w="1149" w:type="dxa"/>
            <w:tcBorders>
              <w:top w:val="single" w:sz="4" w:space="0" w:color="auto"/>
              <w:left w:val="nil"/>
              <w:bottom w:val="single" w:sz="4" w:space="0" w:color="auto"/>
              <w:right w:val="single" w:sz="4" w:space="0" w:color="auto"/>
            </w:tcBorders>
            <w:shd w:val="clear" w:color="000000" w:fill="9999FF"/>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72.894,83</w:t>
            </w:r>
          </w:p>
        </w:tc>
        <w:tc>
          <w:tcPr>
            <w:tcW w:w="832" w:type="dxa"/>
            <w:tcBorders>
              <w:top w:val="single" w:sz="4" w:space="0" w:color="auto"/>
              <w:left w:val="nil"/>
              <w:bottom w:val="single" w:sz="4" w:space="0" w:color="auto"/>
              <w:right w:val="single" w:sz="4" w:space="0" w:color="auto"/>
            </w:tcBorders>
            <w:shd w:val="clear" w:color="000000" w:fill="9999FF"/>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35,18%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207.200,00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72.894,83</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35,18%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207.200,00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72.894,83</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35,18%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1000</w:t>
            </w:r>
          </w:p>
        </w:tc>
        <w:tc>
          <w:tcPr>
            <w:tcW w:w="8617"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Program: Redovna djelatnost </w:t>
            </w:r>
          </w:p>
        </w:tc>
        <w:tc>
          <w:tcPr>
            <w:tcW w:w="1330"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207.200,00</w:t>
            </w:r>
          </w:p>
        </w:tc>
        <w:tc>
          <w:tcPr>
            <w:tcW w:w="1149"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72.894,83</w:t>
            </w:r>
          </w:p>
        </w:tc>
        <w:tc>
          <w:tcPr>
            <w:tcW w:w="832"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35,18%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A100001</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Aktivnost: Izdaci za troškove Općinskog vijeća i političke stranke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207.200,00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72.894,83</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35,18%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207.200,00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72.894,83</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35,18%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207.200,00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72.894,83</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35,18%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materijal i energiju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1.733,75</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34,68%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3221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Uredski materijal i ostali materijalni rashodi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1.733,75</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lastRenderedPageBreak/>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329</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Ostali nespomenuti rashodi poslovanja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193.000,00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71.161,08</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36,87%</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3291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Naknade za rad predstavničkih i izvršnih tijela, povjerenstava i slično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65.393,08</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3293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Reprezentacija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5.768,00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381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Tekuće donacije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9.200,00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3811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Tekuće donacije u novcu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9999FF"/>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RAZDJEL 002 JEDINSTVENI UPRAVNI ODJEL</w:t>
            </w:r>
          </w:p>
        </w:tc>
        <w:tc>
          <w:tcPr>
            <w:tcW w:w="1330" w:type="dxa"/>
            <w:tcBorders>
              <w:top w:val="single" w:sz="4" w:space="0" w:color="auto"/>
              <w:left w:val="nil"/>
              <w:bottom w:val="single" w:sz="4" w:space="0" w:color="auto"/>
              <w:right w:val="single" w:sz="4" w:space="0" w:color="auto"/>
            </w:tcBorders>
            <w:shd w:val="clear" w:color="000000" w:fill="9999FF"/>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19.680.359,40</w:t>
            </w:r>
          </w:p>
        </w:tc>
        <w:tc>
          <w:tcPr>
            <w:tcW w:w="1149" w:type="dxa"/>
            <w:tcBorders>
              <w:top w:val="single" w:sz="4" w:space="0" w:color="auto"/>
              <w:left w:val="nil"/>
              <w:bottom w:val="single" w:sz="4" w:space="0" w:color="auto"/>
              <w:right w:val="single" w:sz="4" w:space="0" w:color="auto"/>
            </w:tcBorders>
            <w:shd w:val="clear" w:color="000000" w:fill="9999FF"/>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2.257.630,51</w:t>
            </w:r>
          </w:p>
        </w:tc>
        <w:tc>
          <w:tcPr>
            <w:tcW w:w="832" w:type="dxa"/>
            <w:tcBorders>
              <w:top w:val="single" w:sz="4" w:space="0" w:color="auto"/>
              <w:left w:val="nil"/>
              <w:bottom w:val="single" w:sz="4" w:space="0" w:color="auto"/>
              <w:right w:val="single" w:sz="4" w:space="0" w:color="auto"/>
            </w:tcBorders>
            <w:shd w:val="clear" w:color="000000" w:fill="9999FF"/>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11,47%</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9999FF"/>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GLAVA 00201 JEDINSTVENI UPRAVNI ODJEL </w:t>
            </w:r>
          </w:p>
        </w:tc>
        <w:tc>
          <w:tcPr>
            <w:tcW w:w="1330" w:type="dxa"/>
            <w:tcBorders>
              <w:top w:val="single" w:sz="4" w:space="0" w:color="auto"/>
              <w:left w:val="nil"/>
              <w:bottom w:val="single" w:sz="4" w:space="0" w:color="auto"/>
              <w:right w:val="single" w:sz="4" w:space="0" w:color="auto"/>
            </w:tcBorders>
            <w:shd w:val="clear" w:color="000000" w:fill="9999FF"/>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19.680.359,40</w:t>
            </w:r>
          </w:p>
        </w:tc>
        <w:tc>
          <w:tcPr>
            <w:tcW w:w="1149" w:type="dxa"/>
            <w:tcBorders>
              <w:top w:val="single" w:sz="4" w:space="0" w:color="auto"/>
              <w:left w:val="nil"/>
              <w:bottom w:val="single" w:sz="4" w:space="0" w:color="auto"/>
              <w:right w:val="single" w:sz="4" w:space="0" w:color="auto"/>
            </w:tcBorders>
            <w:shd w:val="clear" w:color="000000" w:fill="9999FF"/>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2.257.630,51</w:t>
            </w:r>
          </w:p>
        </w:tc>
        <w:tc>
          <w:tcPr>
            <w:tcW w:w="832" w:type="dxa"/>
            <w:tcBorders>
              <w:top w:val="single" w:sz="4" w:space="0" w:color="auto"/>
              <w:left w:val="nil"/>
              <w:bottom w:val="single" w:sz="4" w:space="0" w:color="auto"/>
              <w:right w:val="single" w:sz="4" w:space="0" w:color="auto"/>
            </w:tcBorders>
            <w:shd w:val="clear" w:color="000000" w:fill="9999FF"/>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11,47%</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3.211.892,43</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1.084.616,20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33,77%</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3.211.892,43</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1.084.616,20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33,77%</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3. Vlastiti prihodi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102.000,00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37.690,75</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36,95%</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3.1. Vlastiti prihodi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102.000,00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37.690,75</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36,95%</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 Prihodi za posebne namjene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696.138,57</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271.116,57</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38,95%</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4.3. Ostali prihodi za posebne namjene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66.138,57</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26.250,00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39,69%</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4.4. Prihod od komunalne naknade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388.000,00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218.454,07</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56,30%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4.5. Prihod od komunalnog doprinosa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82.000,00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4.6. Prihod od grobne naknade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160.000,00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26.412,50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16,51%</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13.420.221,92</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368.994,71</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2,75%</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5.1. Pomoći EU</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7.622.439,62</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62.948,99</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0,83%</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5.2. Ostale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5.797.782,30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306.045,72</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5,28%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6. Donacije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0,14</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0,14</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lastRenderedPageBreak/>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6.1. Donacije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0,14</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0,14</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7. Prihodi od prodaje ili zamjene nefinancijske imovine i nakna</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51.217,70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7.1. Prihod od prodaje nefinancijske imovine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51.217,70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8. Namjenski primici od zaduživanja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2.198.888,64</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495.212,14</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22,52%</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8.1. Namjenski primici od zaduživanja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2.198.888,64</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495.212,14</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22,52%</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1000</w:t>
            </w:r>
          </w:p>
        </w:tc>
        <w:tc>
          <w:tcPr>
            <w:tcW w:w="8617"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Program: Redovna djelatnost </w:t>
            </w:r>
          </w:p>
        </w:tc>
        <w:tc>
          <w:tcPr>
            <w:tcW w:w="1330"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1.789.683,75</w:t>
            </w:r>
          </w:p>
        </w:tc>
        <w:tc>
          <w:tcPr>
            <w:tcW w:w="1149"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623.136,53</w:t>
            </w:r>
          </w:p>
        </w:tc>
        <w:tc>
          <w:tcPr>
            <w:tcW w:w="832"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34,82%</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A100002</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Aktivnost: Rashodi za zaposlene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555.500,00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222.829,56</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40,11%</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555.500,00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222.829,56</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40,11%</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555.500,00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222.829,56</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40,11%</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311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Plaće (Bruto)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364.000,00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143.573,89</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39,44%</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3111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Plaće za redovan rad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143.573,89</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312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Ostali rashodi za zaposlene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26.500,00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13.750,00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51,89%</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3121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Ostali rashodi za zaposlene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13.750,00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313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Doprinosi na plaće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165.000,00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65.505,67</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39,70%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3131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Doprinosi za mirovinsko osiguranje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35.893,52</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3132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Doprinosi za obvezno zdravstveno osiguranje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29.612,15</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A100003</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Aktivnost: Materijalni rashodi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667.683,61</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212.782,78</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31,87%</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579.183,61</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198.562,61</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34,28%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579.183,61</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198.562,61</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34,28%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Naknade troškova zaposlenima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29.000,00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9.488,60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32,72%</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3211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Službena putovanja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3212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Naknade za prijevoz, za rad na terenu i odvojeni život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8.160,00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3213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Stručno usavršavanje zaposlenika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1.328,60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lastRenderedPageBreak/>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3214</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Ostale naknade troškova zaposlenima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materijal i energiju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104.000,00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29.744,88</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28,60%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3221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Uredski materijal i ostali materijalni rashodi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14.704,72</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Energija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14.340,76</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3225</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Sitni inventar i auto gume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699,40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3227</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Službena, radna i zaštitna odjeća i obuća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393.083,61</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155.574,18</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39,58%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Usluge telefona, pošte i prijevoza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14.582,26</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Usluge tekućeg i investicijskog održavanja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737,50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Usluge promidžbe i informiranja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35.250,00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3234</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Komunalne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2.936,78</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3237</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Intelektualne i osobne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44.507,81</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3238</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Računalne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35.187,50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3239</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Ostale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22.372,33</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329</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Ostali nespomenuti rashodi poslovanja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53.100,00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3.754,95</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7,07%</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3292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Premije osiguranja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1.252,33</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3294</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Članarine i norme</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1.241,22</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3295</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Pristojbe i naknade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1.025,00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3299</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Ostali nespomenuti rashodi poslovanja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236,40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3. Vlastiti prihodi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29.000,00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9.430,75</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32,52%</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3.1. Vlastiti prihodi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29.000,00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9.430,75</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32,52%</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materijal i energiju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19.000,00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9.430,75</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49,64%</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3221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Uredski materijal i ostali materijalni rashodi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9.430,75</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lastRenderedPageBreak/>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Usluge telefona, pošte i prijevoza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 Prihodi za posebne namjene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27.000,00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1.142,20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4,23%</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4.4. Prihod od komunalne naknade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27.000,00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1.142,20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4,23%</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materijal i energiju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27.000,00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1.142,20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4,23%</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Energija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1.142,20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32.500,00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3.647,22</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11,22%</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5.2. Ostale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32.500,00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3.647,22</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11,22%</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32.500,00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3.647,22</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11,22%</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Usluge telefona, pošte i prijevoza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3.647,22</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3237</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Intelektualne i osobne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A100004</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Aktivnost: Financijski rashodi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48.500,14</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9.592,97</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19,78%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46.500,00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9.252,93</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19,90%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46.500,00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9.252,93</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19,90%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342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Kamate za primljene kredite i zajmove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20.200,00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3.594,52</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17,79%</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3422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Kamate za primljene kredite i zajmove od kreditnih i ostalih financijskih institucija u javnom sekto</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3423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Kamate za primljene kredite i zajmove od kreditnih i ostalih financijskih institucija izvan javnog s</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3.594,52</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3425</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Kamate za odobrene, a nerealizirane kredite i zajmove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343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Ostali financijski rashodi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16.300,00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5.658,41</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34,71%</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3431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Bankarske usluge i usluge platnog prometa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5.658,41</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3433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Zatezne kamate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385</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Izvanredni rashodi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3851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Nepredviđeni rashodi do visine proračunske pričuve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339,90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17,00%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5.2. Ostale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339,90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17,00%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lastRenderedPageBreak/>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343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Ostali financijski rashodi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339,90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17,00%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3431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Bankarske usluge i usluge platnog prometa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339,90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6. Donacije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0,14</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0,14</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6.1. Donacije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0,14</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0,14</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343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Ostali financijski rashodi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0,14</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0,14</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3431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Bankarske usluge i usluge platnog prometa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0,14</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A100011</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Aktivnost: Izdaci za otplatu primljenih kredita i zajmova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503.000,00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173.193,72</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34,43%</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223.000,00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173.193,72</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77,67%</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223.000,00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173.193,72</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77,67%</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547</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Otplata glavnice primljenih zajmova od drugih razina vlasti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223.000,00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173.193,72</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77,67%</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5471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Otplata glavnice primljenih zajmova od državnog proračuna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173.193,72</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280.000,00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5.2. Ostale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280.000,00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547</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Otplata glavnice primljenih zajmova od drugih razina vlasti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280.000,00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5471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Otplata glavnice primljenih zajmova od državnog proračuna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K100001</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Kapitalni projekt: Postrojenja i oprema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15.000,00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4.737,50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31,58%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15.000,00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4.737,50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31,58%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15.000,00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4.737,50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31,58%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Postrojenja i oprema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15.000,00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4.737,50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31,58%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4221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Uredska oprema i namještaj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4.737,50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1001</w:t>
            </w:r>
          </w:p>
        </w:tc>
        <w:tc>
          <w:tcPr>
            <w:tcW w:w="8617"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Program: Predškolsko obrazovanje </w:t>
            </w:r>
          </w:p>
        </w:tc>
        <w:tc>
          <w:tcPr>
            <w:tcW w:w="1330"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477.000,00</w:t>
            </w:r>
          </w:p>
        </w:tc>
        <w:tc>
          <w:tcPr>
            <w:tcW w:w="1149"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228.393,60</w:t>
            </w:r>
          </w:p>
        </w:tc>
        <w:tc>
          <w:tcPr>
            <w:tcW w:w="832"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47,88%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A100006</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Aktivnost: Predškolski odgoj</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467.000,00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228.393,60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48,91%</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lastRenderedPageBreak/>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28.806,30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1.700,00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5,90%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28.806,30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1.700,00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5,90%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9.000,00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Usluge tekućeg i investicijskog održavanja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352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Subvencije trgovačkim društvima, poljoprivrednicima i obrtnicima izvan javnog sektora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16.806,30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1.700,00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10,12%</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3522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Subvencije trgovačkim društvima izvan javnog sektora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1.700,00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372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Ostale naknade građanima i kućanstvima iz proračuna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3722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Naknade građanima i kućanstvima u naravi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3. Vlastiti prihodi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61.000,00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28.260,00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46,33%</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3.1. Vlastiti prihodi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61.000,00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28.260,00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46,33%</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352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Subvencije trgovačkim društvima, poljoprivrednicima i obrtnicima izvan javnog sektora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61.000,00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28.260,00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46,33%</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3522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Subvencije trgovačkim društvima izvan javnog sektora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28.260,00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228.000,00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198.433,60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87,03%</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5.2. Ostale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228.000,00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198.433,60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87,03%</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1.403,60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35,09%</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Usluge tekućeg i investicijskog održavanja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1.403,60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352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Subvencije trgovačkim društvima, poljoprivrednicima i obrtnicima izvan javnog sektora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224.000,00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197.030,00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87,96%</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3522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Subvencije trgovačkim društvima izvan javnog sektora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197.030,00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8. Namjenski primici od zaduživanja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149.193,70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8.1. Namjenski primici od zaduživanja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149.193,70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352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Subvencije trgovačkim društvima, poljoprivrednicima i obrtnicima izvan javnog sektora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149.193,70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3522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Subvencije trgovačkim društvima izvan javnog sektora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K100005</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Kapitalni projekt: Oprema za vrtić</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lastRenderedPageBreak/>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Postrojenja i oprema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4227</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Uređaji, strojevi i oprema za ostale namjene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1002</w:t>
            </w:r>
          </w:p>
        </w:tc>
        <w:tc>
          <w:tcPr>
            <w:tcW w:w="8617"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Program: Školsko obrazovanje </w:t>
            </w:r>
          </w:p>
        </w:tc>
        <w:tc>
          <w:tcPr>
            <w:tcW w:w="1330"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320.000,00</w:t>
            </w:r>
          </w:p>
        </w:tc>
        <w:tc>
          <w:tcPr>
            <w:tcW w:w="1149"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89.039,62</w:t>
            </w:r>
          </w:p>
        </w:tc>
        <w:tc>
          <w:tcPr>
            <w:tcW w:w="832"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27,82%</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A100001</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Aktivnost: Sufinanciranje troškova djece područne škole Dubravica</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276.000,00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89.039,62</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32,26%</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238.000,00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70.068,96</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29,44%</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238.000,00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70.068,96</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29,44%</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329</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Ostali nespomenuti rashodi poslovanja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26.000,00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3299</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Ostali nespomenuti rashodi poslovanja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352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Subvencije trgovačkim društvima, poljoprivrednicima i obrtnicima izvan javnog sektora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203.000,00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70.068,96</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34,52%</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3522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Subvencije trgovačkim društvima izvan javnog sektora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70.068,96</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372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Ostale naknade građanima i kućanstvima iz proračuna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9.000,00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3722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Naknade građanima i kućanstvima u naravi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3. Vlastiti prihodi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3.1. Vlastiti prihodi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352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Subvencije trgovačkim društvima, poljoprivrednicima i obrtnicima izvan javnog sektora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3522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Subvencije trgovačkim društvima izvan javnog sektora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4.000,00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5.2. Ostale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4.000,00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352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Subvencije trgovačkim društvima, poljoprivrednicima i obrtnicima izvan javnog sektora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4.000,00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3522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Subvencije trgovačkim društvima izvan javnog sektora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4.000,00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8. Namjenski primici od zaduživanja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24.000,00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14.970,66</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62,38%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lastRenderedPageBreak/>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8.1. Namjenski primici od zaduživanja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24.000,00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14.970,66</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62,38%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352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Subvencije trgovačkim društvima, poljoprivrednicima i obrtnicima izvan javnog sektora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24.000,00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14.970,66</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62,38%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3522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Subvencije trgovačkim društvima izvan javnog sektora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14.970,66</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A100002</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Aktivnost: Suf.prijevoza srednjoškolaca i studenata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Usluge telefona, pošte i prijevoza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K100001</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Kapitalni projekt: Ulaganja u školstvo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42.000,00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Postrojenja i oprema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41.000,00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4221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Uredska oprema i namještaj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5.2. Ostale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Postrojenja i oprema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4221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Uredska oprema i namještaj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1003</w:t>
            </w:r>
          </w:p>
        </w:tc>
        <w:tc>
          <w:tcPr>
            <w:tcW w:w="8617"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Program: Gradnje objekata i uređaja komunalne infrastrukture</w:t>
            </w:r>
          </w:p>
        </w:tc>
        <w:tc>
          <w:tcPr>
            <w:tcW w:w="1330"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3.953.346,48</w:t>
            </w:r>
          </w:p>
        </w:tc>
        <w:tc>
          <w:tcPr>
            <w:tcW w:w="1149"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58.375,00</w:t>
            </w:r>
          </w:p>
        </w:tc>
        <w:tc>
          <w:tcPr>
            <w:tcW w:w="832"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1,48%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K100002</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Kapitalni projekt: Javna rasvjeta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25.000,00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Građevinski objekti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4214</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Ostali građevinski objekti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 Prihodi za posebne namjene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23.000,00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lastRenderedPageBreak/>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4.5. Prihod od komunalnog doprinosa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23.000,00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Građevinski objekti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23.000,00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4214</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Ostali građevinski objekti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K100004</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Kapitalni projekt: Izgradnja javnih površina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Postrojenja i oprema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4227</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Uređaji, strojevi i oprema za ostale namjene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K100017</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Kapitalni projekt: Rekonstrukcija traktorskih putova u šumske ceste u gospodarskoj jedinici "Zaprešićke šume"</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2.012.792,75</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37.500,00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37.500,00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426</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Nematerijalna proizvedena imovina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37.500,00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4264</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Ostala nematerijalna proizvedena imovina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1.975.292,75</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5.1. Pomoći EU</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1.975.292,75</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Građevinski objekti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1.896.288,86</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4213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Ceste, željeznice i ostali prometni objekti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426</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Nematerijalna proizvedena imovina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79.003,89</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4264</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Ostala nematerijalna proizvedena imovina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K100018</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Kapitalni projekt: Proširenje grobnih mjesta i izgradnja ograde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88.000,00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6.000,00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6.000,00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Građevinski objekti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lastRenderedPageBreak/>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4214</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Ostali građevinski objekti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426</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Nematerijalna proizvedena imovina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4264</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Ostala nematerijalna proizvedena imovina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 Prihodi za posebne namjene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82.000,00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4.6. Prihod od grobne naknade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82.000,00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Građevinski objekti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40.000,00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4214</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Ostali građevinski objekti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426</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Nematerijalna proizvedena imovina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42.000,00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4264</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Ostala nematerijalna proizvedena imovina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K100019</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Kapitalni projekt: Rekonstrukcija Kumrovečke ceste izgradnjom nogostupa</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787.000,00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 Prihodi za posebne namjene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37.000,00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4.5. Prihod od komunalnog doprinosa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37.000,00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Građevinski objekti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37.000,00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4213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Ceste, željeznice i ostali prometni objekti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250.000,00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5.2. Ostale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250.000,00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Građevinski objekti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250.000,00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4213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Ceste, željeznice i ostali prometni objekti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8. Namjenski primici od zaduživanja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500.000,00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8.1. Namjenski primici od zaduživanja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500.000,00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Građevinski objekti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500.000,00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4213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Ceste, željeznice i ostali prometni objekti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K100020</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Kapitalni projekt: Rekonstrukcija nerazvrstanih cesta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587.217,70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24.000,00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4,09%</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22.000,00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lastRenderedPageBreak/>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22.000,00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451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Dodatna ulaganja na građevinskim objektima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22.000,00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4511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Dodatna ulaganja na građevinskim objektima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514.000,00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24.000,00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4,67%</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5.2. Ostale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514.000,00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24.000,00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4,67%</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451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Dodatna ulaganja na građevinskim objektima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514.000,00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24.000,00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4,67%</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4511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Dodatna ulaganja na građevinskim objektima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24.000,00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7. Prihodi od prodaje ili zamjene nefinancijske imovine i nakna</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51.217,70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7.1. Prihod od prodaje nefinancijske imovine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51.217,70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451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Dodatna ulaganja na građevinskim objektima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51.217,70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4511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Dodatna ulaganja na građevinskim objektima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K100021</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Kapitalni projekt: Rekonstrukcija staze na groblju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376.750,00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1.250,00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0,33%</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11.750,00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1.250,00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10,64%</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11.750,00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1.250,00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10,64%</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Građevinski objekti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10.500,00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4214</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Ostali građevinski objekti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426</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Nematerijalna proizvedena imovina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1.250,00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1.250,00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4264</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Ostala nematerijalna proizvedena imovina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1.250,00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 Prihodi za posebne namjene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55.000,00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4.5. Prihod od komunalnog doprinosa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22.000,00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Građevinski objekti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22.000,00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4214</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Ostali građevinski objekti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4.6. Prihod od grobne naknade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33.000,00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lastRenderedPageBreak/>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Građevinski objekti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33.000,00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4214</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Ostali građevinski objekti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310.000,00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5.1. Pomoći EU</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226.000,00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Građevinski objekti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226.000,00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4214</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Ostali građevinski objekti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5.2. Ostale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84.000,00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Građevinski objekti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84.000,00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4214</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Ostali građevinski objekti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T100009</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Tekući projekt: Legalizacija nerazvrstanih cesta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39.586,03</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26.250,00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66,31%</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3237</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Intelektualne i osobne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 Prihodi za posebne namjene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35.586,03</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26.250,00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73,76%</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4.3. Ostali prihodi za posebne namjene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35.586,03</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26.250,00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73,76%</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35.586,03</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26.250,00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73,76%</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3237</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Intelektualne i osobne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26.250,00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5.2. Ostale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3237</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Intelektualne i osobne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T100010</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Tekući projekt: Evidentiranje komunalne infrastrukture u katastar i zemljišne knjige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27.000,00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6.875,00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25,46%</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25.000,00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6.875,00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27,50%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lastRenderedPageBreak/>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25.000,00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6.875,00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27,50%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25.000,00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6.875,00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27,50%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3237</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Intelektualne i osobne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6.875,00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3. Vlastiti prihodi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3.1. Vlastiti prihodi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3237</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Intelektualne i osobne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1004</w:t>
            </w:r>
          </w:p>
        </w:tc>
        <w:tc>
          <w:tcPr>
            <w:tcW w:w="8617"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Program: Gospodarstvo i poljoprivreda</w:t>
            </w:r>
          </w:p>
        </w:tc>
        <w:tc>
          <w:tcPr>
            <w:tcW w:w="1330"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29.000,00</w:t>
            </w:r>
          </w:p>
        </w:tc>
        <w:tc>
          <w:tcPr>
            <w:tcW w:w="1149"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16.450,00</w:t>
            </w:r>
          </w:p>
        </w:tc>
        <w:tc>
          <w:tcPr>
            <w:tcW w:w="832"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56,72%</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A100001</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Aktivnost: Poticaj za razvoj gospodarstva i poljoprivrede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12.000,00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3.400,00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28,33%</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12.000,00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3.400,00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28,33%</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12.000,00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3.400,00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28,33%</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352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Subvencije trgovačkim društvima, poljoprivrednicima i obrtnicima izvan javnog sektora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12.000,00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3.400,00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28,33%</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3523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Subvencije poljoprivrednicima i obrtnicima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3.400,00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A100004</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Aktivnost: Program zaštite divljači</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17.000,00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13.050,00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76,76%</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17.000,00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13.050,00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76,76%</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17.000,00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13.050,00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76,76%</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426</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Nematerijalna proizvedena imovina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17.000,00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13.050,00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76,76%</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4264</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Ostala nematerijalna proizvedena imovina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13.050,00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1005</w:t>
            </w:r>
          </w:p>
        </w:tc>
        <w:tc>
          <w:tcPr>
            <w:tcW w:w="8617"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Program: Javnih potreba u kulturi </w:t>
            </w:r>
          </w:p>
        </w:tc>
        <w:tc>
          <w:tcPr>
            <w:tcW w:w="1330"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686.000,00</w:t>
            </w:r>
          </w:p>
        </w:tc>
        <w:tc>
          <w:tcPr>
            <w:tcW w:w="1149"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145.995,19</w:t>
            </w:r>
          </w:p>
        </w:tc>
        <w:tc>
          <w:tcPr>
            <w:tcW w:w="832"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21,28%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A100001</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Aktivnost: Sufinanciranje programa i projekata Udruga</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62.000,00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62.000,00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52.000,00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52.000,00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52.000,00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52.000,00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lastRenderedPageBreak/>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381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Tekuće donacije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52.000,00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52.000,00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3811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Tekuće donacije u novcu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52.000,00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5.2. Ostale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381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Tekuće donacije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3811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Tekuće donacije u novcu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10.000,00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A100004</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Aktivnost: Manifestacije u kulturi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130.000,00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54.498,13</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41,92%</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67.000,00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29.498,13</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44,03%</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67.000,00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29.498,13</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44,03%</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14.000,00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3237</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Intelektualne i osobne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329</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Ostali nespomenuti rashodi poslovanja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53.000,00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29.498,13</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55,66%</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3299</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Ostali nespomenuti rashodi poslovanja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29.498,13</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63.000,00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25.000,00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39,68%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5.2. Ostale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63.000,00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25.000,00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39,68%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3237</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Intelektualne i osobne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329</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Ostali nespomenuti rashodi poslovanja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53.000,00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25.000,00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47,17%</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3299</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Ostali nespomenuti rashodi poslovanja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25.000,00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A100005</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Aktivnost: Ulaganje u objekte i sakralne spomenike kulture</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342.000,00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2,92%</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24,39%</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24,39%</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lastRenderedPageBreak/>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381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Tekuće donacije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30.000,00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33,33%</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3811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Tekuće donacije u novcu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10.000,00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382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Kapitalne donacije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11.000,00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3822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Kapitalne donacije građanima i kućanstvima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 Prihodi za posebne namjene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4.3. Ostali prihodi za posebne namjene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382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Kapitalne donacije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3822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Kapitalne donacije građanima i kućanstvima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300.000,00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5.2. Ostale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300.000,00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382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Kapitalne donacije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300.000,00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3822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Kapitalne donacije građanima i kućanstvima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A100006</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Aktivnost: Materijalni rashodi - stara škola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121.000,00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19.497,06</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16,11%</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121.000,00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19.497,06</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16,11%</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121.000,00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19.497,06</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16,11%</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materijal i energiju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109.000,00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16.542,43</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15,18%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Energija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16.542,43</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12.000,00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2.954,63</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24,62%</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Usluge tekućeg i investicijskog održavanja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2.325,00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3234</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Komunalne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629,63</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A100007</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Aktivnost: Pokroviteljstvo Matice Hrvatske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381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Tekuće donacije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lastRenderedPageBreak/>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3811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Tekuće donacije u novcu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K100005</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Kapitalni projekt: Ulaganje u staru školu - potres</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30.000,00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4.305,06</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4.305,06</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451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Dodatna ulaganja na građevinskim objektima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4.305,06</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4511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Dodatna ulaganja na građevinskim objektima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8. Namjenski primici od zaduživanja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25.694,94</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8.1. Namjenski primici od zaduživanja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25.694,94</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451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Dodatna ulaganja na građevinskim objektima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25.694,94</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4511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Dodatna ulaganja na građevinskim objektima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1006</w:t>
            </w:r>
          </w:p>
        </w:tc>
        <w:tc>
          <w:tcPr>
            <w:tcW w:w="8617"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Program: Socijalna zaštita </w:t>
            </w:r>
          </w:p>
        </w:tc>
        <w:tc>
          <w:tcPr>
            <w:tcW w:w="1330"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1.113.921,87</w:t>
            </w:r>
          </w:p>
        </w:tc>
        <w:tc>
          <w:tcPr>
            <w:tcW w:w="1149"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170.140,12</w:t>
            </w:r>
          </w:p>
        </w:tc>
        <w:tc>
          <w:tcPr>
            <w:tcW w:w="832"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15,27%</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A100001</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Aktivnost: Troškovi stanovanja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17.600,00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372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Ostale naknade građanima i kućanstvima iz proračuna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3721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Naknade građanima i kućanstvima u novcu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12.600,00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5.2. Ostale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12.600,00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372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Ostale naknade građanima i kućanstvima iz proračuna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12.600,00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3721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Naknade građanima i kućanstvima u novcu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A100002</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Aktivnost: Troškovi prijevoza starijih osoba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58.000,00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24.249,39</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41,81%</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58.000,00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24.249,39</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41,81%</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58.000,00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24.249,39</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41,81%</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58.000,00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24.249,39</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41,81%</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lastRenderedPageBreak/>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Usluge telefona, pošte i prijevoza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24.249,39</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A100003</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Aktivnost: Pomoć socijalno ugroženim obiteljima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68.100,00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35.967,97</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52,82%</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68.100,00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35.967,97</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52,82%</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68.100,00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35.967,97</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52,82%</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372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Ostale naknade građanima i kućanstvima iz proračuna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5.000,00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3721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Naknade građanima i kućanstvima u novcu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5.000,00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381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Tekuće donacije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58.100,00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30.967,97</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53,30%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3811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Tekuće donacije u novcu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30.967,97</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A100004</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Aktivnost: Suf.ljekarne, hitne pomoći  i prijevoza na radionicu - Zaprešić</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23.000,00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4.123,68</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17,93%</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23.000,00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4.123,68</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17,93%</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23.000,00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4.123,68</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17,93%</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352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Subvencije trgovačkim društvima, poljoprivrednicima i obrtnicima izvan javnog sektora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23.000,00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4.123,68</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17,93%</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3522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Subvencije trgovačkim društvima izvan javnog sektora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4.123,68</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T100001</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Tekući projekt: Aktivni u zajednici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947.221,87</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105.799,08</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11,17%</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14.000,00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2.225,09</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15,89%</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14.000,00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2.225,09</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15,89%</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materijal i energiju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2.225,09</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74,17%</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Energija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2.225,09</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Usluge tekućeg i investicijskog održavanja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329</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Ostali nespomenuti rashodi poslovanja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8.000,00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3292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Premije osiguranja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933.221,87</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103.573,99</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11,10%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5.1. Pomoći EU</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795.721,87</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62.948,99</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7,91%</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lastRenderedPageBreak/>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311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Plaće (Bruto)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176.171,87</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3111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Plaće za redovan rad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materijal i energiju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7.900,00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7.768,75</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98,34%</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3221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Uredski materijal i ostali materijalni rashodi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7.768,75</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549.850,00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49.250,00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8,96%</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Usluge promidžbe i informiranja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49.250,00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3237</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Intelektualne i osobne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329</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Ostali nespomenuti rashodi poslovanja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6.000,00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5.930,24</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98,84%</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3293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Reprezentacija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5.930,24</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Postrojenja i oprema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55.800,00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4221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Uredska oprema i namještaj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5.2. Ostale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137.500,00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40.625,00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29,55%</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137.500,00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40.625,00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29,55%</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3237</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Intelektualne i osobne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40.625,00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1007</w:t>
            </w:r>
          </w:p>
        </w:tc>
        <w:tc>
          <w:tcPr>
            <w:tcW w:w="8617"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Program: Zdravstvo</w:t>
            </w:r>
          </w:p>
        </w:tc>
        <w:tc>
          <w:tcPr>
            <w:tcW w:w="1330"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4.496.182,30</w:t>
            </w:r>
          </w:p>
        </w:tc>
        <w:tc>
          <w:tcPr>
            <w:tcW w:w="1149"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480.241,48</w:t>
            </w:r>
          </w:p>
        </w:tc>
        <w:tc>
          <w:tcPr>
            <w:tcW w:w="832"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10,68%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K100001</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Kapitalni projekt: Izgradnja poslovne zgrade - ambulanta - Poduzetnički inkubator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4.496.182,30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480.241,48</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10,68%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2.996.182,30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5.2. Ostale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2.996.182,30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Građevinski objekti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2.879.182,30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4212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Poslovni objekti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426</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Nematerijalna proizvedena imovina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117.000,00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4264</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Ostala nematerijalna proizvedena imovina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8. Namjenski primici od zaduživanja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1.500.000,00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480.241,48</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32,02%</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8.1. Namjenski primici od zaduživanja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1.500.000,00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480.241,48</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32,02%</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lastRenderedPageBreak/>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Građevinski objekti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1.500.000,00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480.241,48</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32,02%</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4212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Poslovni objekti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480.241,48</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1008</w:t>
            </w:r>
          </w:p>
        </w:tc>
        <w:tc>
          <w:tcPr>
            <w:tcW w:w="8617"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Program: Održavanje komunalne infrastrukture </w:t>
            </w:r>
          </w:p>
        </w:tc>
        <w:tc>
          <w:tcPr>
            <w:tcW w:w="1330"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945.000,00</w:t>
            </w:r>
          </w:p>
        </w:tc>
        <w:tc>
          <w:tcPr>
            <w:tcW w:w="1149"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341.229,28</w:t>
            </w:r>
          </w:p>
        </w:tc>
        <w:tc>
          <w:tcPr>
            <w:tcW w:w="832"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36,11%</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A100001</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Aktivnost: Javna rasvjeta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442.000,00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109.957,63</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24,88%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281.000,00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6.195,76</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2,20%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281.000,00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6.195,76</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2,20%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materijal i energiju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206.000,00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Energija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75.000,00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6.195,76</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8,26%</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3239</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Ostale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6.195,76</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 Prihodi za posebne namjene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161.000,00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103.761,87</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64,45%</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4.4. Prihod od komunalne naknade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161.000,00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103.761,87</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64,45%</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materijal i energiju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86.000,00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38.984,37</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45,33%</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Energija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38.984,37</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75.000,00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64.777,50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86,37%</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Usluge tekućeg i investicijskog održavanja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14.777,50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3239</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Ostale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50.000,00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A100002</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Aktivnost: Održavanje javnih površina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91.000,00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30.393,76</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33,40%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9.393,76</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18,42%</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9.393,76</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18,42%</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materijal i energiju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2.062,50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41,25%</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3224</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Materijal i dijelovi za tekuće i investicijsko održavanje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2.062,50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46.000,00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7.331,26</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15,94%</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Usluge tekućeg i investicijskog održavanja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7.331,26</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lastRenderedPageBreak/>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 Prihodi za posebne namjene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21.000,00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52,50%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4.4. Prihod od komunalne naknade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21.000,00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52,50%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40.000,00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21.000,00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52,50%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Usluge tekućeg i investicijskog održavanja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21.000,00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A100003</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Aktivnost: Održavanje nerazvrstanih cesta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279.000,00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162.915,39</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58,39%</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147.000,00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81.915,39</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55,72%</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147.000,00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81.915,39</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55,72%</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materijal i energiju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57.000,00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43.287,89</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75,94%</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3224</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Materijal i dijelovi za tekuće i investicijsko održavanje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43.287,89</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90.000,00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38.627,50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42,92%</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Usluge tekućeg i investicijskog održavanja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38.627,50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 Prihodi za posebne namjene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132.000,00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81.000,00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61,36%</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4.4. Prihod od komunalne naknade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132.000,00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81.000,00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61,36%</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materijal i energiju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66.000,00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23.000,00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34,85%</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3224</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Materijal i dijelovi za tekuće i investicijsko održavanje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23.000,00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66.000,00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58.000,00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87,88%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Usluge tekućeg i investicijskog održavanja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58.000,00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A100004</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Aktivnost: Zimsko održavanje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30.000,00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11.550,00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38,50%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Usluge tekućeg i investicijskog održavanja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 Prihodi za posebne namjene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28.000,00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11.550,00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41,25%</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4.4. Prihod od komunalne naknade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28.000,00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11.550,00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41,25%</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lastRenderedPageBreak/>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28.000,00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11.550,00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41,25%</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Usluge tekućeg i investicijskog održavanja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11.550,00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5.2. Ostale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Usluge tekućeg i investicijskog održavanja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A100005</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Aktivnost: Groblje, mrtvačnica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50.000,00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26.412,50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52,83%</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Usluge tekućeg i investicijskog održavanja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 Prihodi za posebne namjene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45.000,00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26.412,50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58,69%</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4.6. Prihod od grobne naknade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45.000,00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26.412,50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58,69%</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45.000,00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26.412,50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58,69%</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Usluge tekućeg i investicijskog održavanja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26.412,50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A100008</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Aktivnost: Građevine i uređaji javne namjene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18.000,00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9.447,46</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9.447,46</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Postrojenja i oprema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9.447,46</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4227</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Uređaji, strojevi i oprema za ostale namjene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 Prihodi za posebne namjene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8.552,54</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4.3. Ostali prihodi za posebne namjene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8.552,54</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Postrojenja i oprema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8.552,54</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4227</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Uređaji, strojevi i oprema za ostale namjene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lastRenderedPageBreak/>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T100001</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Tekući projekt: Pojačano održavanje nerazvrstanih cesta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35.000,00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Usluge tekućeg i investicijskog održavanja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5.2. Ostale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30.000,00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Usluge tekućeg i investicijskog održavanja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1009</w:t>
            </w:r>
          </w:p>
        </w:tc>
        <w:tc>
          <w:tcPr>
            <w:tcW w:w="8617"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Program: Zaštita okoliša </w:t>
            </w:r>
          </w:p>
        </w:tc>
        <w:tc>
          <w:tcPr>
            <w:tcW w:w="1330"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2.000,00</w:t>
            </w:r>
          </w:p>
        </w:tc>
        <w:tc>
          <w:tcPr>
            <w:tcW w:w="1149"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A100001</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Aktivnost: Održavanje javnih površina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Usluge tekućeg i investicijskog održavanja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5.2. Ostale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Usluge tekućeg i investicijskog održavanja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1012</w:t>
            </w:r>
          </w:p>
        </w:tc>
        <w:tc>
          <w:tcPr>
            <w:tcW w:w="8617"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Program: Vatrogasne službe i zaštita</w:t>
            </w:r>
          </w:p>
        </w:tc>
        <w:tc>
          <w:tcPr>
            <w:tcW w:w="1330"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635.800,00</w:t>
            </w:r>
          </w:p>
        </w:tc>
        <w:tc>
          <w:tcPr>
            <w:tcW w:w="1149"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56.000,00</w:t>
            </w:r>
          </w:p>
        </w:tc>
        <w:tc>
          <w:tcPr>
            <w:tcW w:w="832"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8,81%</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A100001</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Aktivnost: Vatrogasna zajednica i Civilna zaštita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379.300,00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56.000,00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14,76%</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159.300,00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56.000,00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35,15%</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159.300,00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56.000,00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35,15%</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30.000,00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lastRenderedPageBreak/>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3235</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Zakupnine i najamnine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329</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Ostali nespomenuti rashodi poslovanja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8.300,00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3291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Naknade za rad predstavničkih i izvršnih tijela, povjerenstava i slično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3299</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Ostali nespomenuti rashodi poslovanja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381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Tekuće donacije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121.000,00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56.000,00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46,28%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3811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Tekuće donacije u novcu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56.000,00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220.000,00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5.2. Ostale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220.000,00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220.000,00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3235</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Zakupnine i najamnine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A100002</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Aktivnost: Javna vatrogasna postrojba</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363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Pomoći unutar općeg proračuna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3631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Tekuće pomoći unutar općeg proračuna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K100001</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Kapitalni projekt: Planovi i procjene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10.500,00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10.500,00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10.500,00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426</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Nematerijalna proizvedena imovina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10.500,00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4264</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Ostala nematerijalna proizvedena imovina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T100002</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Tekući projekt: Izmjena stolarije i izgradnja fasade</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245.000,00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25.000,00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25.000,00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382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Kapitalne donacije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25.000,00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lastRenderedPageBreak/>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3821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Kapitalne donacije neprofitnim organizacijama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220.000,00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5.2. Ostale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220.000,00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382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Kapitalne donacije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220.000,00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3821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Kapitalne donacije neprofitnim organizacijama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1013</w:t>
            </w:r>
          </w:p>
        </w:tc>
        <w:tc>
          <w:tcPr>
            <w:tcW w:w="8617"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Program: Turizam</w:t>
            </w:r>
          </w:p>
        </w:tc>
        <w:tc>
          <w:tcPr>
            <w:tcW w:w="1330"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4.701.425,00</w:t>
            </w:r>
          </w:p>
        </w:tc>
        <w:tc>
          <w:tcPr>
            <w:tcW w:w="1149"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12.750,00</w:t>
            </w:r>
          </w:p>
        </w:tc>
        <w:tc>
          <w:tcPr>
            <w:tcW w:w="832"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0,27%</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A100001</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Aktivnost: Provođenje programa razvoja turizma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26.000,00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12.750,00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49,04%</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26.000,00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12.750,00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49,04%</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26.000,00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12.750,00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49,04%</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381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Tekuće donacije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26.000,00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12.750,00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49,04%</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3811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Tekuće donacije u novcu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12.750,00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K100001</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Kapitalni projekt: Izgradnja kulturno turističkog centra (prenamjena stare škole) u Dubravici</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50.000,00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426</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Nematerijalna proizvedena imovina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4264</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Ostala nematerijalna proizvedena imovina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 Prihodi za posebne namjene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18.000,00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4.3. Ostali prihodi za posebne namjene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18.000,00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426</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Nematerijalna proizvedena imovina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18.000,00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4264</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Ostala nematerijalna proizvedena imovina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5.2. Ostale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426</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Nematerijalna proizvedena imovina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30.000,00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4264</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Ostala nematerijalna proizvedena imovina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lastRenderedPageBreak/>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K100003</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Kapitalni projekt: Rekonstrukcija kulturnog centra Dubravica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4.625.425,00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4.625.425,00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5.1. Pomoći EU</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4.625.425,00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Građevinski objekti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4.625.425,00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4212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Poslovni objekti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1014</w:t>
            </w:r>
          </w:p>
        </w:tc>
        <w:tc>
          <w:tcPr>
            <w:tcW w:w="8617"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Program: Uređenje i održavanje prostora na području Općine </w:t>
            </w:r>
          </w:p>
        </w:tc>
        <w:tc>
          <w:tcPr>
            <w:tcW w:w="1330"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48.000,00</w:t>
            </w:r>
          </w:p>
        </w:tc>
        <w:tc>
          <w:tcPr>
            <w:tcW w:w="1149"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12.399,69</w:t>
            </w:r>
          </w:p>
        </w:tc>
        <w:tc>
          <w:tcPr>
            <w:tcW w:w="832"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25,83%</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A100001</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Aktivnost: Božićna rasvjeta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30.000,00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11.239,69</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37,47%</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11.239,69</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37,47%</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11.239,69</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37,47%</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30.000,00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11.239,69</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37,47%</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Usluge tekućeg i investicijskog održavanja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11.239,69</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A100002</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Aktivnost: Održavanje općinskih zgrada</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13.000,00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1.160,00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8,92%</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13.000,00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1.160,00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8,92%</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13.000,00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1.160,00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8,92%</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13.000,00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1.160,00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8,92%</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Usluge tekućeg i investicijskog održavanja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1.160,00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A100004</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Aktivnost: Uređenje autobusnih stajališta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5.000,00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Usluge tekućeg i investicijskog održavanja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1015</w:t>
            </w:r>
          </w:p>
        </w:tc>
        <w:tc>
          <w:tcPr>
            <w:tcW w:w="8617"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Program: Deratizacija i veterinarsko -higijeničarska služba</w:t>
            </w:r>
          </w:p>
        </w:tc>
        <w:tc>
          <w:tcPr>
            <w:tcW w:w="1330"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32.000,00</w:t>
            </w:r>
          </w:p>
        </w:tc>
        <w:tc>
          <w:tcPr>
            <w:tcW w:w="1149"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16.356,25</w:t>
            </w:r>
          </w:p>
        </w:tc>
        <w:tc>
          <w:tcPr>
            <w:tcW w:w="832"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51,11%</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A100001</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Aktivnost: Deratizacija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12.000,00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83,33%</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12.000,00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83,33%</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lastRenderedPageBreak/>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12.000,00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83,33%</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12.000,00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83,33%</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3234</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Komunalne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10.000,00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A100002</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Aktivnost: Veterinarsko -higijeničarska služba</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20.000,00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6.356,25</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31,78%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6.356,25</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31,78%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6.356,25</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31,78%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20.000,00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6.356,25</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31,78%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3236</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Zdravstvene i veterinarske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6.356,25</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1016</w:t>
            </w:r>
          </w:p>
        </w:tc>
        <w:tc>
          <w:tcPr>
            <w:tcW w:w="8617"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Program: Razvoj civilnog društva </w:t>
            </w:r>
          </w:p>
        </w:tc>
        <w:tc>
          <w:tcPr>
            <w:tcW w:w="1330"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12.000,00</w:t>
            </w:r>
          </w:p>
        </w:tc>
        <w:tc>
          <w:tcPr>
            <w:tcW w:w="1149"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7.123,75</w:t>
            </w:r>
          </w:p>
        </w:tc>
        <w:tc>
          <w:tcPr>
            <w:tcW w:w="832"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59,36%</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A100001</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Aktivnost: Potpore udrugama za razvoj civilnog društva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11.000,00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7.000,00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63,64%</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7.000,00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63,64%</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7.000,00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63,64%</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381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Tekuće donacije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11.000,00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7.000,00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63,64%</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3811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Tekuće donacije u novcu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7.000,00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A100003</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Aktivnost: Održavanje opreme - besplatni internet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123,75</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12,38%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123,75</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12,38%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123,75</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12,38%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323</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Rashodi za usluge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123,75</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12,38%</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3232</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Usluge tekućeg i investicijskog održavanja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123,75</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1018</w:t>
            </w:r>
          </w:p>
        </w:tc>
        <w:tc>
          <w:tcPr>
            <w:tcW w:w="8617"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Program: Program vodoopskrba i odvodnja </w:t>
            </w:r>
          </w:p>
        </w:tc>
        <w:tc>
          <w:tcPr>
            <w:tcW w:w="1330"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319.000,00</w:t>
            </w:r>
          </w:p>
        </w:tc>
        <w:tc>
          <w:tcPr>
            <w:tcW w:w="1149"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K100003</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Kapitalni projekt: Odvodnja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319.000,00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37.000,00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37.000,00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386</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Kapitalne pomoći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37.000,00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lastRenderedPageBreak/>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3861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Kapitalne pomoći kreditnim i ostalim financijskim institucijama te trgovačkim društvima u javnom sek</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 Prihodi za posebne namjene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4.3. Ostali prihodi za posebne namjene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3.000,00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386</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Kapitalne pomoći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3.000,00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3861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Kapitalne pomoći kreditnim i ostalim financijskim institucijama te trgovačkim društvima u javnom sek</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279.000,00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5.2. Ostale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279.000,00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386</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Kapitalne pomoći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279.000,00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3861</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Kapitalne pomoći kreditnim i ostalim financijskim institucijama te trgovačkim društvima u javnom sek</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1019</w:t>
            </w:r>
          </w:p>
        </w:tc>
        <w:tc>
          <w:tcPr>
            <w:tcW w:w="8617"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Program: Javne potrebe u športu </w:t>
            </w:r>
          </w:p>
        </w:tc>
        <w:tc>
          <w:tcPr>
            <w:tcW w:w="1330"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120.000,00</w:t>
            </w:r>
          </w:p>
        </w:tc>
        <w:tc>
          <w:tcPr>
            <w:tcW w:w="1149"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FF9900"/>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K100002</w:t>
            </w:r>
          </w:p>
        </w:tc>
        <w:tc>
          <w:tcPr>
            <w:tcW w:w="8617"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Kapitalni projekt: Sportsko igralište </w:t>
            </w:r>
          </w:p>
        </w:tc>
        <w:tc>
          <w:tcPr>
            <w:tcW w:w="1330"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120.000,00</w:t>
            </w:r>
          </w:p>
        </w:tc>
        <w:tc>
          <w:tcPr>
            <w:tcW w:w="1149"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FFFF99"/>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 xml:space="preserve">Izvor 1.1. Opći prihodi i primici </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20.000,00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426</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Nematerijalna proizvedena imovina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20.000,00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4264</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Ostala nematerijalna proizvedena imovina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0141"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rPr>
                <w:rFonts w:ascii="Arial" w:hAnsi="Arial" w:cs="Arial"/>
                <w:b/>
                <w:bCs/>
                <w:color w:val="333333"/>
                <w:sz w:val="18"/>
                <w:szCs w:val="18"/>
                <w:lang w:eastAsia="hr-HR"/>
              </w:rPr>
            </w:pPr>
            <w:r w:rsidRPr="006B48E8">
              <w:rPr>
                <w:rFonts w:ascii="Arial" w:hAnsi="Arial" w:cs="Arial"/>
                <w:b/>
                <w:bCs/>
                <w:color w:val="333333"/>
                <w:sz w:val="18"/>
                <w:szCs w:val="18"/>
                <w:lang w:eastAsia="hr-HR"/>
              </w:rPr>
              <w:t>Izvor 5.2. Ostale pomoći</w:t>
            </w:r>
          </w:p>
        </w:tc>
        <w:tc>
          <w:tcPr>
            <w:tcW w:w="1330"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100.000,00</w:t>
            </w:r>
          </w:p>
        </w:tc>
        <w:tc>
          <w:tcPr>
            <w:tcW w:w="1149"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000000" w:fill="CCCCFF"/>
            <w:noWrap/>
            <w:vAlign w:val="bottom"/>
            <w:hideMark/>
          </w:tcPr>
          <w:p w:rsidR="00696F40" w:rsidRPr="006B48E8" w:rsidRDefault="00696F40" w:rsidP="002C19F2">
            <w:pPr>
              <w:jc w:val="right"/>
              <w:rPr>
                <w:rFonts w:ascii="Arial" w:hAnsi="Arial" w:cs="Arial"/>
                <w:b/>
                <w:bCs/>
                <w:color w:val="333333"/>
                <w:sz w:val="18"/>
                <w:szCs w:val="18"/>
                <w:lang w:eastAsia="hr-HR"/>
              </w:rPr>
            </w:pPr>
            <w:r w:rsidRPr="006B48E8">
              <w:rPr>
                <w:rFonts w:ascii="Arial" w:hAnsi="Arial" w:cs="Arial"/>
                <w:b/>
                <w:bCs/>
                <w:color w:val="333333"/>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426</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b/>
                <w:bCs/>
                <w:sz w:val="18"/>
                <w:szCs w:val="18"/>
                <w:lang w:eastAsia="hr-HR"/>
              </w:rPr>
            </w:pPr>
            <w:r w:rsidRPr="006B48E8">
              <w:rPr>
                <w:rFonts w:ascii="Arial" w:hAnsi="Arial" w:cs="Arial"/>
                <w:b/>
                <w:bCs/>
                <w:sz w:val="18"/>
                <w:szCs w:val="18"/>
                <w:lang w:eastAsia="hr-HR"/>
              </w:rPr>
              <w:t xml:space="preserve">Nematerijalna proizvedena imovina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100.000,00</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b/>
                <w:bCs/>
                <w:sz w:val="18"/>
                <w:szCs w:val="18"/>
                <w:lang w:eastAsia="hr-HR"/>
              </w:rPr>
            </w:pPr>
            <w:r w:rsidRPr="006B48E8">
              <w:rPr>
                <w:rFonts w:ascii="Arial" w:hAnsi="Arial" w:cs="Arial"/>
                <w:b/>
                <w:bCs/>
                <w:sz w:val="18"/>
                <w:szCs w:val="18"/>
                <w:lang w:eastAsia="hr-HR"/>
              </w:rPr>
              <w:t>0,00%</w:t>
            </w:r>
          </w:p>
        </w:tc>
      </w:tr>
      <w:tr w:rsidR="00696F40" w:rsidRPr="006B48E8" w:rsidTr="00161EB6">
        <w:trPr>
          <w:trHeight w:val="254"/>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4264</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rPr>
                <w:rFonts w:ascii="Arial" w:hAnsi="Arial" w:cs="Arial"/>
                <w:sz w:val="18"/>
                <w:szCs w:val="18"/>
                <w:lang w:eastAsia="hr-HR"/>
              </w:rPr>
            </w:pPr>
            <w:r w:rsidRPr="006B48E8">
              <w:rPr>
                <w:rFonts w:ascii="Arial" w:hAnsi="Arial" w:cs="Arial"/>
                <w:sz w:val="18"/>
                <w:szCs w:val="18"/>
                <w:lang w:eastAsia="hr-HR"/>
              </w:rPr>
              <w:t xml:space="preserve">Ostala nematerijalna proizvedena imovina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696F40" w:rsidRPr="006B48E8" w:rsidRDefault="00696F40" w:rsidP="002C19F2">
            <w:pPr>
              <w:jc w:val="right"/>
              <w:rPr>
                <w:rFonts w:ascii="Arial" w:hAnsi="Arial" w:cs="Arial"/>
                <w:sz w:val="18"/>
                <w:szCs w:val="18"/>
                <w:lang w:eastAsia="hr-HR"/>
              </w:rPr>
            </w:pPr>
            <w:r w:rsidRPr="006B48E8">
              <w:rPr>
                <w:rFonts w:ascii="Arial" w:hAnsi="Arial" w:cs="Arial"/>
                <w:sz w:val="18"/>
                <w:szCs w:val="18"/>
                <w:lang w:eastAsia="hr-HR"/>
              </w:rPr>
              <w:t> </w:t>
            </w:r>
          </w:p>
        </w:tc>
      </w:tr>
    </w:tbl>
    <w:p w:rsidR="00696F40" w:rsidRDefault="00696F40" w:rsidP="00696F40">
      <w:pPr>
        <w:tabs>
          <w:tab w:val="left" w:pos="324"/>
          <w:tab w:val="left" w:pos="6147"/>
        </w:tabs>
        <w:ind w:right="-677"/>
        <w:rPr>
          <w:szCs w:val="28"/>
        </w:rPr>
      </w:pPr>
    </w:p>
    <w:p w:rsidR="00696F40" w:rsidRDefault="00696F40" w:rsidP="00696F40">
      <w:pPr>
        <w:tabs>
          <w:tab w:val="left" w:pos="324"/>
          <w:tab w:val="left" w:pos="6147"/>
        </w:tabs>
        <w:ind w:right="-677"/>
        <w:rPr>
          <w:szCs w:val="28"/>
        </w:rPr>
      </w:pPr>
    </w:p>
    <w:p w:rsidR="00696F40" w:rsidRDefault="00696F40" w:rsidP="00696F40">
      <w:pPr>
        <w:tabs>
          <w:tab w:val="left" w:pos="324"/>
          <w:tab w:val="left" w:pos="6147"/>
        </w:tabs>
        <w:ind w:right="-677"/>
        <w:rPr>
          <w:szCs w:val="28"/>
        </w:rPr>
      </w:pPr>
    </w:p>
    <w:p w:rsidR="00696F40" w:rsidRDefault="00696F40" w:rsidP="00696F40">
      <w:pPr>
        <w:tabs>
          <w:tab w:val="left" w:pos="324"/>
          <w:tab w:val="left" w:pos="6147"/>
        </w:tabs>
        <w:ind w:right="-677"/>
        <w:rPr>
          <w:szCs w:val="28"/>
        </w:rPr>
      </w:pPr>
    </w:p>
    <w:p w:rsidR="00E3222C" w:rsidRDefault="00E3222C" w:rsidP="00696F40">
      <w:pPr>
        <w:tabs>
          <w:tab w:val="left" w:pos="6147"/>
        </w:tabs>
        <w:ind w:left="-567" w:right="-58"/>
        <w:rPr>
          <w:szCs w:val="28"/>
        </w:rPr>
      </w:pPr>
    </w:p>
    <w:p w:rsidR="00696F40" w:rsidRDefault="00696F40" w:rsidP="00696F40">
      <w:pPr>
        <w:tabs>
          <w:tab w:val="left" w:pos="6147"/>
        </w:tabs>
        <w:ind w:left="-567" w:right="-58"/>
        <w:rPr>
          <w:b/>
          <w:sz w:val="24"/>
          <w:szCs w:val="24"/>
        </w:rPr>
      </w:pPr>
      <w:r>
        <w:rPr>
          <w:b/>
          <w:sz w:val="24"/>
          <w:szCs w:val="24"/>
        </w:rPr>
        <w:lastRenderedPageBreak/>
        <w:t>3. Izvještaj o zaduživanju</w:t>
      </w:r>
    </w:p>
    <w:p w:rsidR="00696F40" w:rsidRDefault="00696F40" w:rsidP="00696F40">
      <w:pPr>
        <w:tabs>
          <w:tab w:val="left" w:pos="6147"/>
        </w:tabs>
        <w:ind w:left="-567" w:right="-58"/>
        <w:rPr>
          <w:b/>
          <w:sz w:val="24"/>
          <w:szCs w:val="24"/>
        </w:rPr>
      </w:pPr>
    </w:p>
    <w:p w:rsidR="00696F40" w:rsidRDefault="00696F40" w:rsidP="00696F40">
      <w:pPr>
        <w:tabs>
          <w:tab w:val="left" w:pos="6147"/>
        </w:tabs>
        <w:ind w:left="-567" w:right="-58"/>
        <w:rPr>
          <w:b/>
          <w:u w:val="single"/>
        </w:rPr>
      </w:pPr>
      <w:r w:rsidRPr="001F3A03">
        <w:rPr>
          <w:b/>
          <w:u w:val="single"/>
        </w:rPr>
        <w:t>Kratkoročni kredit</w:t>
      </w:r>
    </w:p>
    <w:p w:rsidR="00696F40" w:rsidRDefault="00696F40" w:rsidP="00696F40">
      <w:pPr>
        <w:tabs>
          <w:tab w:val="left" w:pos="6147"/>
        </w:tabs>
        <w:ind w:left="-567" w:right="-58"/>
        <w:rPr>
          <w:b/>
          <w:u w:val="single"/>
        </w:rPr>
      </w:pPr>
    </w:p>
    <w:p w:rsidR="00696F40" w:rsidRPr="00C64045" w:rsidRDefault="00696F40" w:rsidP="00696F40">
      <w:pPr>
        <w:tabs>
          <w:tab w:val="left" w:pos="6147"/>
        </w:tabs>
        <w:ind w:left="-567" w:right="-58"/>
        <w:rPr>
          <w:bCs/>
          <w:sz w:val="24"/>
          <w:szCs w:val="24"/>
        </w:rPr>
      </w:pPr>
      <w:r>
        <w:rPr>
          <w:bCs/>
          <w:sz w:val="24"/>
          <w:szCs w:val="24"/>
        </w:rPr>
        <w:t>Općinsko vijeće Općine Dubravica donijelo je Odluku o kratkoročnom zaduživanju Općine Dubravica, te je u 2022. godini sklopljen  Ugovor o kratkoročnom kunskom  kreditu s Hrvatskom poštanskom bankom u iznosu od 800.000,00 (slovima: osamsto tisuća kuna), s rokom vraćanja u 3 nejednake rate od kojih 1. rata u iznosu 300.000,00 kn dospijeva 30.06.2022. godine, a koja je ujedno i podmirena 30.06.2022, druga rata u iznosu 250.000,00 kn dospijeva 31.10.2022. godine, a treća rata u iznosu od 250.000,00 dospijeva 31.12.2022. godine.</w:t>
      </w:r>
      <w:r w:rsidRPr="006F59C8">
        <w:rPr>
          <w:bCs/>
          <w:sz w:val="24"/>
          <w:szCs w:val="24"/>
        </w:rPr>
        <w:t xml:space="preserve"> </w:t>
      </w:r>
      <w:r>
        <w:rPr>
          <w:bCs/>
          <w:sz w:val="24"/>
          <w:szCs w:val="24"/>
        </w:rPr>
        <w:t>Naknada za obradu zahtjeva 0,30% na iznos odobrenog kredita je u iznosu od 2.400,00 kn, a redovna kamatna stopa 1,00% godišnje, fiksno. Za vrijeme otplate kredita kamata se obračunava i naplaćuje mjesečno i o dospijeću za što su u prvom polugodištu 2022 godine utrošena sredstva u iznosu od 3.594,52 kn.</w:t>
      </w:r>
    </w:p>
    <w:p w:rsidR="00696F40" w:rsidRDefault="00696F40" w:rsidP="00696F40">
      <w:pPr>
        <w:tabs>
          <w:tab w:val="left" w:pos="6147"/>
        </w:tabs>
        <w:ind w:right="-58"/>
        <w:rPr>
          <w:bCs/>
          <w:sz w:val="24"/>
          <w:szCs w:val="24"/>
        </w:rPr>
      </w:pPr>
    </w:p>
    <w:p w:rsidR="00696F40" w:rsidRDefault="00696F40" w:rsidP="00696F40">
      <w:pPr>
        <w:tabs>
          <w:tab w:val="left" w:pos="6147"/>
        </w:tabs>
        <w:ind w:left="-567" w:right="-58"/>
        <w:rPr>
          <w:bCs/>
          <w:sz w:val="24"/>
          <w:szCs w:val="24"/>
        </w:rPr>
      </w:pPr>
    </w:p>
    <w:p w:rsidR="00696F40" w:rsidRPr="001F3A03" w:rsidRDefault="00696F40" w:rsidP="00696F40">
      <w:pPr>
        <w:tabs>
          <w:tab w:val="left" w:pos="6147"/>
        </w:tabs>
        <w:ind w:left="-567" w:right="-58"/>
        <w:rPr>
          <w:b/>
          <w:sz w:val="24"/>
          <w:szCs w:val="24"/>
          <w:u w:val="single"/>
        </w:rPr>
      </w:pPr>
      <w:r w:rsidRPr="001F3A03">
        <w:rPr>
          <w:b/>
          <w:sz w:val="24"/>
          <w:szCs w:val="24"/>
          <w:u w:val="single"/>
        </w:rPr>
        <w:t>Beskamatni zajam po osnovi odgode plaćanja poreza na dohodak i prireza porezu na dohodak i po osnovi povrata po godišnjoj prijavi za 2020. godinu</w:t>
      </w:r>
    </w:p>
    <w:p w:rsidR="00696F40" w:rsidRPr="00993EA3" w:rsidRDefault="00696F40" w:rsidP="00696F40">
      <w:pPr>
        <w:tabs>
          <w:tab w:val="left" w:pos="6147"/>
        </w:tabs>
        <w:ind w:left="-567" w:right="-58"/>
        <w:rPr>
          <w:b/>
          <w:sz w:val="24"/>
          <w:szCs w:val="24"/>
        </w:rPr>
      </w:pPr>
    </w:p>
    <w:p w:rsidR="00696F40" w:rsidRDefault="00696F40" w:rsidP="00696F40">
      <w:pPr>
        <w:tabs>
          <w:tab w:val="left" w:pos="6147"/>
        </w:tabs>
        <w:ind w:left="-567" w:right="-58"/>
        <w:rPr>
          <w:sz w:val="24"/>
          <w:szCs w:val="24"/>
        </w:rPr>
      </w:pPr>
      <w:r>
        <w:rPr>
          <w:sz w:val="24"/>
          <w:szCs w:val="24"/>
        </w:rPr>
        <w:t>Na dan 31.12.2021. godine, stanje duga po namirenju nedostajućih sredstava na računu poreza na dohodak i prirezu poreza na dohodak za povrat po godišnjoj prijavi za 2020. godinu iznosilo je 173.193,70 kn.</w:t>
      </w:r>
    </w:p>
    <w:p w:rsidR="00696F40" w:rsidRDefault="00696F40" w:rsidP="00696F40">
      <w:pPr>
        <w:tabs>
          <w:tab w:val="left" w:pos="6147"/>
        </w:tabs>
        <w:ind w:left="-567" w:right="-58"/>
        <w:rPr>
          <w:sz w:val="24"/>
          <w:szCs w:val="24"/>
        </w:rPr>
      </w:pPr>
      <w:r>
        <w:rPr>
          <w:sz w:val="24"/>
          <w:szCs w:val="24"/>
        </w:rPr>
        <w:t>Za navedeni dug Financijska agencija je u 2022.godini  ispostavila naloge za povrat na teret računa proračuna jedinica lokalne i područne (regionalne) samouprave u 4 (četiri)  jednaka mjesečna obroka i dostavila kreditnoj instituciji na izvršenje. Navedena obveza u cijelosti je i podmirena.</w:t>
      </w:r>
    </w:p>
    <w:p w:rsidR="00696F40" w:rsidRDefault="00696F40" w:rsidP="00696F40">
      <w:pPr>
        <w:tabs>
          <w:tab w:val="left" w:pos="6147"/>
        </w:tabs>
        <w:ind w:left="-567" w:right="-58"/>
        <w:rPr>
          <w:bCs/>
          <w:sz w:val="24"/>
          <w:szCs w:val="24"/>
        </w:rPr>
      </w:pPr>
      <w:r>
        <w:rPr>
          <w:bCs/>
          <w:sz w:val="24"/>
          <w:szCs w:val="24"/>
        </w:rPr>
        <w:t>S osnove odgode plaćanja poreza na dohodak i prireza na dohodak ostaje obveza u iznosu od 48.526,25 kn.</w:t>
      </w:r>
    </w:p>
    <w:p w:rsidR="00696F40" w:rsidRDefault="00696F40" w:rsidP="00696F40">
      <w:pPr>
        <w:tabs>
          <w:tab w:val="left" w:pos="6147"/>
        </w:tabs>
        <w:ind w:left="-567" w:right="-58"/>
        <w:rPr>
          <w:bCs/>
          <w:sz w:val="24"/>
          <w:szCs w:val="24"/>
        </w:rPr>
      </w:pPr>
    </w:p>
    <w:p w:rsidR="00696F40" w:rsidRPr="00D43BCF" w:rsidRDefault="00696F40" w:rsidP="00696F40">
      <w:pPr>
        <w:tabs>
          <w:tab w:val="left" w:pos="6147"/>
        </w:tabs>
        <w:ind w:left="-567" w:right="-58"/>
        <w:rPr>
          <w:bCs/>
          <w:sz w:val="24"/>
          <w:szCs w:val="24"/>
        </w:rPr>
      </w:pPr>
      <w:r>
        <w:rPr>
          <w:bCs/>
          <w:sz w:val="24"/>
          <w:szCs w:val="24"/>
        </w:rPr>
        <w:t xml:space="preserve"> </w:t>
      </w:r>
    </w:p>
    <w:p w:rsidR="00696F40" w:rsidRPr="001F3A03" w:rsidRDefault="00696F40" w:rsidP="00696F40">
      <w:pPr>
        <w:tabs>
          <w:tab w:val="left" w:pos="6147"/>
        </w:tabs>
        <w:ind w:left="-567" w:right="-58"/>
        <w:rPr>
          <w:b/>
          <w:sz w:val="24"/>
          <w:szCs w:val="24"/>
          <w:u w:val="single"/>
        </w:rPr>
      </w:pPr>
      <w:r w:rsidRPr="001F3A03">
        <w:rPr>
          <w:b/>
          <w:sz w:val="24"/>
          <w:szCs w:val="24"/>
          <w:u w:val="single"/>
        </w:rPr>
        <w:t xml:space="preserve">Beskamatni zajam zbog posljedica potresa </w:t>
      </w:r>
    </w:p>
    <w:p w:rsidR="00696F40" w:rsidRPr="001F3A03" w:rsidRDefault="00696F40" w:rsidP="00696F40">
      <w:pPr>
        <w:tabs>
          <w:tab w:val="left" w:pos="6147"/>
        </w:tabs>
        <w:ind w:left="-567" w:right="-58"/>
        <w:rPr>
          <w:b/>
          <w:sz w:val="24"/>
          <w:szCs w:val="24"/>
          <w:u w:val="single"/>
        </w:rPr>
      </w:pPr>
    </w:p>
    <w:p w:rsidR="00696F40" w:rsidRDefault="00696F40" w:rsidP="00696F40">
      <w:pPr>
        <w:tabs>
          <w:tab w:val="left" w:pos="6147"/>
        </w:tabs>
        <w:ind w:left="-567" w:right="-58"/>
        <w:rPr>
          <w:bCs/>
          <w:sz w:val="24"/>
          <w:szCs w:val="24"/>
        </w:rPr>
      </w:pPr>
      <w:r>
        <w:rPr>
          <w:bCs/>
          <w:sz w:val="24"/>
          <w:szCs w:val="24"/>
        </w:rPr>
        <w:t xml:space="preserve">Temeljem Odluke o dodjeli beskamatnog zajma jedinicama lokalne i područne (regionalne) samouprave koje su pogođene posljedicama razornih potresa na području Grada Zagreba, Zagrebačke županije, Krapinsko-zagorske županije, Sisačko-moslavačke županije i Karlovačke županije za sanaciju šteta od potresa na račun Općine Dubravica 31.12.2021. godine,  doznačena su sredstva u iznosu od 300.000,00 kn. </w:t>
      </w:r>
    </w:p>
    <w:p w:rsidR="00696F40" w:rsidRDefault="00696F40" w:rsidP="00696F40">
      <w:pPr>
        <w:tabs>
          <w:tab w:val="left" w:pos="6147"/>
        </w:tabs>
        <w:ind w:left="-567" w:right="-58"/>
        <w:rPr>
          <w:bCs/>
          <w:sz w:val="24"/>
          <w:szCs w:val="24"/>
        </w:rPr>
      </w:pPr>
      <w:r>
        <w:rPr>
          <w:bCs/>
          <w:sz w:val="24"/>
          <w:szCs w:val="24"/>
        </w:rPr>
        <w:t xml:space="preserve">Sredstva dodijeljena na temelju ove Odluke namijenjena su isključivo za podmirenje troškova vezanih za sanaciju posljedica potresa, a vraćati će se u roku do tri godine, počevši od 2024., u kvartalnim obrocima, s dospijećem prvog obroka na dan 31. ožujka 2024. godine. </w:t>
      </w:r>
    </w:p>
    <w:p w:rsidR="00696F40" w:rsidRDefault="00696F40" w:rsidP="00696F40">
      <w:pPr>
        <w:tabs>
          <w:tab w:val="left" w:pos="6147"/>
        </w:tabs>
        <w:ind w:right="-58"/>
        <w:rPr>
          <w:bCs/>
          <w:sz w:val="24"/>
          <w:szCs w:val="24"/>
        </w:rPr>
      </w:pPr>
    </w:p>
    <w:p w:rsidR="00696F40" w:rsidRDefault="00696F40" w:rsidP="00696F40">
      <w:pPr>
        <w:tabs>
          <w:tab w:val="left" w:pos="6147"/>
        </w:tabs>
        <w:ind w:left="-567" w:right="-58"/>
        <w:rPr>
          <w:b/>
          <w:sz w:val="24"/>
          <w:szCs w:val="24"/>
          <w:u w:val="single"/>
        </w:rPr>
      </w:pPr>
      <w:r w:rsidRPr="00DE7B0C">
        <w:rPr>
          <w:b/>
          <w:sz w:val="24"/>
          <w:szCs w:val="24"/>
          <w:u w:val="single"/>
        </w:rPr>
        <w:t xml:space="preserve">Dugoročno zaduživanje </w:t>
      </w:r>
    </w:p>
    <w:p w:rsidR="00696F40" w:rsidRDefault="00696F40" w:rsidP="00696F40">
      <w:pPr>
        <w:tabs>
          <w:tab w:val="left" w:pos="6147"/>
        </w:tabs>
        <w:ind w:left="-567" w:right="-58"/>
        <w:rPr>
          <w:b/>
          <w:sz w:val="24"/>
          <w:szCs w:val="24"/>
          <w:u w:val="single"/>
        </w:rPr>
      </w:pPr>
    </w:p>
    <w:p w:rsidR="00696F40" w:rsidRDefault="00696F40" w:rsidP="00696F40">
      <w:pPr>
        <w:tabs>
          <w:tab w:val="left" w:pos="6147"/>
        </w:tabs>
        <w:ind w:left="-567" w:right="-58"/>
        <w:rPr>
          <w:bCs/>
          <w:sz w:val="24"/>
          <w:szCs w:val="24"/>
        </w:rPr>
      </w:pPr>
      <w:r w:rsidRPr="00DE7B0C">
        <w:rPr>
          <w:bCs/>
          <w:sz w:val="24"/>
          <w:szCs w:val="24"/>
        </w:rPr>
        <w:t xml:space="preserve">Vlada Republike Hrvatske je na sjednici održanoj 12. svibnja 2022. donijela Odluku o davanju suglasnosti Općini Dubravica  </w:t>
      </w:r>
      <w:r>
        <w:rPr>
          <w:bCs/>
          <w:sz w:val="24"/>
          <w:szCs w:val="24"/>
        </w:rPr>
        <w:t>za zaduženje kod Hrvatske banke za obnovu i razvitak, u iznosu od 2.000.000,00 kuna, s rokom otplate kredita od deset godina uključujući poček od jedne godine (36 jednakih uzastopnih tromjesečnih rata od kojih prva dospijeva na naplatu 30.09.2024. godine), uz fiksnu godišnju kamatnu stopu od 1,10% i jednokratnu naknadu za obradu kredita u visini 0,2%  od iznosa odobrenog kredita.</w:t>
      </w:r>
    </w:p>
    <w:p w:rsidR="00696F40" w:rsidRDefault="00696F40" w:rsidP="00696F40">
      <w:pPr>
        <w:tabs>
          <w:tab w:val="left" w:pos="6147"/>
        </w:tabs>
        <w:ind w:left="-567" w:right="-58"/>
        <w:rPr>
          <w:bCs/>
          <w:sz w:val="24"/>
          <w:szCs w:val="24"/>
        </w:rPr>
      </w:pPr>
    </w:p>
    <w:p w:rsidR="00696F40" w:rsidRDefault="00696F40" w:rsidP="00696F40">
      <w:pPr>
        <w:tabs>
          <w:tab w:val="left" w:pos="6147"/>
        </w:tabs>
        <w:ind w:left="-567" w:right="-58"/>
        <w:rPr>
          <w:bCs/>
          <w:sz w:val="24"/>
          <w:szCs w:val="24"/>
        </w:rPr>
      </w:pPr>
      <w:r>
        <w:rPr>
          <w:bCs/>
          <w:sz w:val="24"/>
          <w:szCs w:val="24"/>
        </w:rPr>
        <w:t>Sredstva će se koristiti za financiranje kapitalnih projekata „Rekonstrukcija Kumrovečke ceste izgradnjom nogostupa“ i „Izgradnja poslovne zgrade – ambulanta – Poduzetnički inkubator“, sukladno Odluci Općinskog vijeća Općine Dubravica o dugoročnom kreditnom zaduženju  Općine Dubravica, KLASA: 024-02/22-01/2, URBROJ: 238-40-02-22-3 od 7. ožujka 2022. godine. Ugovor o kreditu s Hrvatskom bankom za obnovu i razvitak sklopljen je dana 27.6.2022.g.</w:t>
      </w:r>
    </w:p>
    <w:p w:rsidR="00696F40" w:rsidRPr="00DE7B0C" w:rsidRDefault="00696F40" w:rsidP="00696F40">
      <w:pPr>
        <w:tabs>
          <w:tab w:val="left" w:pos="6147"/>
        </w:tabs>
        <w:ind w:left="-567" w:right="-58"/>
        <w:rPr>
          <w:bCs/>
          <w:sz w:val="24"/>
          <w:szCs w:val="24"/>
        </w:rPr>
      </w:pPr>
      <w:r>
        <w:rPr>
          <w:bCs/>
          <w:sz w:val="24"/>
          <w:szCs w:val="24"/>
        </w:rPr>
        <w:t>Realizacije o navedenom kreditu u polugodišnjem izvješću nije bilo.</w:t>
      </w:r>
    </w:p>
    <w:p w:rsidR="00696F40" w:rsidRDefault="00696F40" w:rsidP="00696F40">
      <w:pPr>
        <w:tabs>
          <w:tab w:val="left" w:pos="6147"/>
        </w:tabs>
        <w:ind w:right="-58"/>
        <w:rPr>
          <w:bCs/>
          <w:sz w:val="24"/>
          <w:szCs w:val="24"/>
        </w:rPr>
      </w:pPr>
    </w:p>
    <w:p w:rsidR="00696F40" w:rsidRDefault="00696F40" w:rsidP="00696F40">
      <w:pPr>
        <w:tabs>
          <w:tab w:val="left" w:pos="6147"/>
        </w:tabs>
        <w:ind w:right="-58"/>
        <w:rPr>
          <w:b/>
          <w:sz w:val="24"/>
          <w:szCs w:val="24"/>
        </w:rPr>
      </w:pPr>
    </w:p>
    <w:p w:rsidR="00696F40" w:rsidRPr="00183F75" w:rsidRDefault="00696F40" w:rsidP="00696F40">
      <w:pPr>
        <w:tabs>
          <w:tab w:val="left" w:pos="6147"/>
        </w:tabs>
        <w:ind w:left="-567" w:right="-58"/>
        <w:rPr>
          <w:b/>
          <w:sz w:val="24"/>
          <w:szCs w:val="24"/>
        </w:rPr>
      </w:pPr>
      <w:r w:rsidRPr="00183F75">
        <w:rPr>
          <w:b/>
          <w:sz w:val="24"/>
          <w:szCs w:val="24"/>
        </w:rPr>
        <w:t xml:space="preserve">4. Izvještaj o korištenju proračunske zalihe </w:t>
      </w:r>
    </w:p>
    <w:p w:rsidR="00696F40" w:rsidRDefault="00696F40" w:rsidP="00696F40">
      <w:pPr>
        <w:tabs>
          <w:tab w:val="left" w:pos="6147"/>
        </w:tabs>
        <w:ind w:left="-567" w:right="-58"/>
        <w:rPr>
          <w:sz w:val="24"/>
          <w:szCs w:val="24"/>
        </w:rPr>
      </w:pPr>
      <w:r w:rsidRPr="00183F75">
        <w:rPr>
          <w:sz w:val="24"/>
          <w:szCs w:val="24"/>
        </w:rPr>
        <w:lastRenderedPageBreak/>
        <w:t>Općina Dubravica nije koristila sredstva proračunske zalihe.</w:t>
      </w:r>
    </w:p>
    <w:p w:rsidR="00696F40" w:rsidRPr="00183F75" w:rsidRDefault="00696F40" w:rsidP="00696F40">
      <w:pPr>
        <w:tabs>
          <w:tab w:val="left" w:pos="6147"/>
        </w:tabs>
        <w:ind w:left="-567" w:right="-58"/>
        <w:rPr>
          <w:sz w:val="24"/>
          <w:szCs w:val="24"/>
        </w:rPr>
      </w:pPr>
    </w:p>
    <w:p w:rsidR="00696F40" w:rsidRPr="00183F75" w:rsidRDefault="00696F40" w:rsidP="00696F40">
      <w:pPr>
        <w:tabs>
          <w:tab w:val="left" w:pos="6147"/>
        </w:tabs>
        <w:ind w:left="-567" w:right="-58"/>
        <w:rPr>
          <w:sz w:val="24"/>
          <w:szCs w:val="24"/>
        </w:rPr>
      </w:pPr>
    </w:p>
    <w:p w:rsidR="00696F40" w:rsidRDefault="00696F40" w:rsidP="00696F40">
      <w:pPr>
        <w:tabs>
          <w:tab w:val="left" w:pos="6147"/>
        </w:tabs>
        <w:ind w:left="-567" w:right="-58"/>
        <w:rPr>
          <w:b/>
          <w:sz w:val="24"/>
          <w:szCs w:val="24"/>
        </w:rPr>
      </w:pPr>
      <w:r w:rsidRPr="00183F75">
        <w:rPr>
          <w:b/>
          <w:sz w:val="24"/>
          <w:szCs w:val="24"/>
        </w:rPr>
        <w:t xml:space="preserve">5. Izvještaj o danim državnim jamstvima i izdacima po jamstvima  </w:t>
      </w:r>
    </w:p>
    <w:p w:rsidR="00696F40" w:rsidRDefault="00696F40" w:rsidP="00696F40">
      <w:pPr>
        <w:tabs>
          <w:tab w:val="left" w:pos="6147"/>
        </w:tabs>
        <w:ind w:left="-567" w:right="-58"/>
        <w:rPr>
          <w:sz w:val="24"/>
          <w:szCs w:val="24"/>
        </w:rPr>
      </w:pPr>
      <w:r>
        <w:rPr>
          <w:sz w:val="24"/>
          <w:szCs w:val="24"/>
        </w:rPr>
        <w:t>Općina Dubravica u prvom polugodištu 2022. godine nije davala jamstva i nije imala izdataka po jamstvima.</w:t>
      </w:r>
    </w:p>
    <w:p w:rsidR="00696F40" w:rsidRPr="00183F75" w:rsidRDefault="00696F40" w:rsidP="00696F40">
      <w:pPr>
        <w:tabs>
          <w:tab w:val="left" w:pos="6147"/>
        </w:tabs>
        <w:ind w:left="-567" w:right="-58"/>
        <w:rPr>
          <w:sz w:val="24"/>
          <w:szCs w:val="24"/>
        </w:rPr>
      </w:pP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6"/>
        <w:gridCol w:w="851"/>
      </w:tblGrid>
      <w:tr w:rsidR="00696F40" w:rsidRPr="00791721" w:rsidTr="002C19F2">
        <w:tc>
          <w:tcPr>
            <w:tcW w:w="6096" w:type="dxa"/>
            <w:shd w:val="clear" w:color="auto" w:fill="auto"/>
          </w:tcPr>
          <w:p w:rsidR="00696F40" w:rsidRPr="00791721" w:rsidRDefault="00696F40" w:rsidP="002C19F2">
            <w:pPr>
              <w:jc w:val="center"/>
              <w:rPr>
                <w:rFonts w:ascii="Calibri" w:eastAsia="Calibri" w:hAnsi="Calibri"/>
              </w:rPr>
            </w:pPr>
            <w:r>
              <w:rPr>
                <w:rFonts w:ascii="Calibri" w:eastAsia="Calibri" w:hAnsi="Calibri"/>
              </w:rPr>
              <w:t>OPIS</w:t>
            </w:r>
          </w:p>
        </w:tc>
        <w:tc>
          <w:tcPr>
            <w:tcW w:w="851" w:type="dxa"/>
            <w:shd w:val="clear" w:color="auto" w:fill="auto"/>
          </w:tcPr>
          <w:p w:rsidR="00696F40" w:rsidRPr="00791721" w:rsidRDefault="00696F40" w:rsidP="002C19F2">
            <w:pPr>
              <w:jc w:val="right"/>
              <w:rPr>
                <w:rFonts w:ascii="Calibri" w:eastAsia="Calibri" w:hAnsi="Calibri"/>
              </w:rPr>
            </w:pPr>
            <w:r>
              <w:rPr>
                <w:rFonts w:ascii="Calibri" w:eastAsia="Calibri" w:hAnsi="Calibri"/>
              </w:rPr>
              <w:t>IZNOS</w:t>
            </w:r>
          </w:p>
        </w:tc>
      </w:tr>
      <w:tr w:rsidR="00696F40" w:rsidRPr="00791721" w:rsidTr="002C19F2">
        <w:tc>
          <w:tcPr>
            <w:tcW w:w="6096" w:type="dxa"/>
            <w:shd w:val="clear" w:color="auto" w:fill="auto"/>
          </w:tcPr>
          <w:p w:rsidR="00696F40" w:rsidRPr="00791721" w:rsidRDefault="00696F40" w:rsidP="002C19F2">
            <w:pPr>
              <w:rPr>
                <w:rFonts w:ascii="Calibri" w:eastAsia="Calibri" w:hAnsi="Calibri"/>
              </w:rPr>
            </w:pPr>
            <w:r>
              <w:rPr>
                <w:rFonts w:ascii="Calibri" w:eastAsia="Calibri" w:hAnsi="Calibri"/>
              </w:rPr>
              <w:t xml:space="preserve">Stanje aktivnih jamstava 1.1.2022. godine </w:t>
            </w:r>
          </w:p>
        </w:tc>
        <w:tc>
          <w:tcPr>
            <w:tcW w:w="851" w:type="dxa"/>
            <w:shd w:val="clear" w:color="auto" w:fill="auto"/>
          </w:tcPr>
          <w:p w:rsidR="00696F40" w:rsidRPr="00791721" w:rsidRDefault="00696F40" w:rsidP="002C19F2">
            <w:pPr>
              <w:jc w:val="right"/>
              <w:rPr>
                <w:rFonts w:ascii="Calibri" w:eastAsia="Calibri" w:hAnsi="Calibri"/>
              </w:rPr>
            </w:pPr>
            <w:r>
              <w:rPr>
                <w:rFonts w:ascii="Calibri" w:eastAsia="Calibri" w:hAnsi="Calibri"/>
              </w:rPr>
              <w:t>0,00</w:t>
            </w:r>
          </w:p>
        </w:tc>
      </w:tr>
      <w:tr w:rsidR="00696F40" w:rsidRPr="00791721" w:rsidTr="002C19F2">
        <w:tc>
          <w:tcPr>
            <w:tcW w:w="6096" w:type="dxa"/>
            <w:shd w:val="clear" w:color="auto" w:fill="auto"/>
          </w:tcPr>
          <w:p w:rsidR="00696F40" w:rsidRPr="00791721" w:rsidRDefault="00696F40" w:rsidP="002C19F2">
            <w:pPr>
              <w:rPr>
                <w:rFonts w:ascii="Calibri" w:eastAsia="Calibri" w:hAnsi="Calibri"/>
              </w:rPr>
            </w:pPr>
            <w:r>
              <w:rPr>
                <w:rFonts w:ascii="Calibri" w:eastAsia="Calibri" w:hAnsi="Calibri"/>
              </w:rPr>
              <w:t xml:space="preserve">Protestirana jamstva u tekućoj godini </w:t>
            </w:r>
          </w:p>
        </w:tc>
        <w:tc>
          <w:tcPr>
            <w:tcW w:w="851" w:type="dxa"/>
            <w:shd w:val="clear" w:color="auto" w:fill="auto"/>
          </w:tcPr>
          <w:p w:rsidR="00696F40" w:rsidRPr="00791721" w:rsidRDefault="00696F40" w:rsidP="002C19F2">
            <w:pPr>
              <w:jc w:val="right"/>
              <w:rPr>
                <w:rFonts w:ascii="Calibri" w:eastAsia="Calibri" w:hAnsi="Calibri"/>
              </w:rPr>
            </w:pPr>
            <w:r>
              <w:rPr>
                <w:rFonts w:ascii="Calibri" w:eastAsia="Calibri" w:hAnsi="Calibri"/>
              </w:rPr>
              <w:t>0,00</w:t>
            </w:r>
          </w:p>
        </w:tc>
      </w:tr>
      <w:tr w:rsidR="00696F40" w:rsidRPr="00791721" w:rsidTr="002C19F2">
        <w:tc>
          <w:tcPr>
            <w:tcW w:w="6096" w:type="dxa"/>
            <w:shd w:val="clear" w:color="auto" w:fill="auto"/>
          </w:tcPr>
          <w:p w:rsidR="00696F40" w:rsidRPr="00791721" w:rsidRDefault="00696F40" w:rsidP="002C19F2">
            <w:pPr>
              <w:rPr>
                <w:rFonts w:ascii="Calibri" w:eastAsia="Calibri" w:hAnsi="Calibri"/>
              </w:rPr>
            </w:pPr>
            <w:r>
              <w:rPr>
                <w:rFonts w:ascii="Calibri" w:eastAsia="Calibri" w:hAnsi="Calibri"/>
              </w:rPr>
              <w:t xml:space="preserve">Iznos naplaćen u tekućoj godini po protestiranim jamstvima </w:t>
            </w:r>
          </w:p>
        </w:tc>
        <w:tc>
          <w:tcPr>
            <w:tcW w:w="851" w:type="dxa"/>
            <w:shd w:val="clear" w:color="auto" w:fill="auto"/>
          </w:tcPr>
          <w:p w:rsidR="00696F40" w:rsidRPr="00791721" w:rsidRDefault="00696F40" w:rsidP="002C19F2">
            <w:pPr>
              <w:jc w:val="right"/>
              <w:rPr>
                <w:rFonts w:ascii="Calibri" w:eastAsia="Calibri" w:hAnsi="Calibri"/>
              </w:rPr>
            </w:pPr>
            <w:r>
              <w:rPr>
                <w:rFonts w:ascii="Calibri" w:eastAsia="Calibri" w:hAnsi="Calibri"/>
              </w:rPr>
              <w:t>0,00</w:t>
            </w:r>
          </w:p>
        </w:tc>
      </w:tr>
      <w:tr w:rsidR="00696F40" w:rsidRPr="00791721" w:rsidTr="002C19F2">
        <w:tc>
          <w:tcPr>
            <w:tcW w:w="6096" w:type="dxa"/>
            <w:shd w:val="clear" w:color="auto" w:fill="auto"/>
          </w:tcPr>
          <w:p w:rsidR="00696F40" w:rsidRPr="00791721" w:rsidRDefault="00696F40" w:rsidP="002C19F2">
            <w:pPr>
              <w:rPr>
                <w:rFonts w:ascii="Calibri" w:eastAsia="Calibri" w:hAnsi="Calibri"/>
              </w:rPr>
            </w:pPr>
            <w:r>
              <w:rPr>
                <w:rFonts w:ascii="Calibri" w:eastAsia="Calibri" w:hAnsi="Calibri"/>
              </w:rPr>
              <w:t xml:space="preserve">Izdana jamstva u tekućoj godini </w:t>
            </w:r>
          </w:p>
        </w:tc>
        <w:tc>
          <w:tcPr>
            <w:tcW w:w="851" w:type="dxa"/>
            <w:shd w:val="clear" w:color="auto" w:fill="auto"/>
          </w:tcPr>
          <w:p w:rsidR="00696F40" w:rsidRPr="00791721" w:rsidRDefault="00696F40" w:rsidP="002C19F2">
            <w:pPr>
              <w:jc w:val="right"/>
              <w:rPr>
                <w:rFonts w:ascii="Calibri" w:eastAsia="Calibri" w:hAnsi="Calibri"/>
              </w:rPr>
            </w:pPr>
            <w:r>
              <w:rPr>
                <w:rFonts w:ascii="Calibri" w:eastAsia="Calibri" w:hAnsi="Calibri"/>
              </w:rPr>
              <w:t>0,00</w:t>
            </w:r>
          </w:p>
        </w:tc>
      </w:tr>
      <w:tr w:rsidR="00696F40" w:rsidRPr="00791721" w:rsidTr="002C19F2">
        <w:tc>
          <w:tcPr>
            <w:tcW w:w="6096" w:type="dxa"/>
            <w:shd w:val="clear" w:color="auto" w:fill="auto"/>
          </w:tcPr>
          <w:p w:rsidR="00696F40" w:rsidRPr="00791721" w:rsidRDefault="00696F40" w:rsidP="002C19F2">
            <w:pPr>
              <w:rPr>
                <w:rFonts w:ascii="Calibri" w:eastAsia="Calibri" w:hAnsi="Calibri"/>
              </w:rPr>
            </w:pPr>
            <w:r>
              <w:rPr>
                <w:rFonts w:ascii="Calibri" w:eastAsia="Calibri" w:hAnsi="Calibri"/>
              </w:rPr>
              <w:t xml:space="preserve">Jamstva istekla u tekućoj godini </w:t>
            </w:r>
          </w:p>
        </w:tc>
        <w:tc>
          <w:tcPr>
            <w:tcW w:w="851" w:type="dxa"/>
            <w:shd w:val="clear" w:color="auto" w:fill="auto"/>
          </w:tcPr>
          <w:p w:rsidR="00696F40" w:rsidRPr="00791721" w:rsidRDefault="00696F40" w:rsidP="002C19F2">
            <w:pPr>
              <w:jc w:val="right"/>
              <w:rPr>
                <w:rFonts w:ascii="Calibri" w:eastAsia="Calibri" w:hAnsi="Calibri"/>
              </w:rPr>
            </w:pPr>
            <w:r>
              <w:rPr>
                <w:rFonts w:ascii="Calibri" w:eastAsia="Calibri" w:hAnsi="Calibri"/>
              </w:rPr>
              <w:t>0,00</w:t>
            </w:r>
          </w:p>
        </w:tc>
      </w:tr>
      <w:tr w:rsidR="00696F40" w:rsidRPr="00791721" w:rsidTr="002C19F2">
        <w:tc>
          <w:tcPr>
            <w:tcW w:w="6096" w:type="dxa"/>
            <w:shd w:val="clear" w:color="auto" w:fill="auto"/>
          </w:tcPr>
          <w:p w:rsidR="00696F40" w:rsidRPr="00791721" w:rsidRDefault="00696F40" w:rsidP="002C19F2">
            <w:pPr>
              <w:rPr>
                <w:rFonts w:ascii="Calibri" w:eastAsia="Calibri" w:hAnsi="Calibri"/>
              </w:rPr>
            </w:pPr>
            <w:r>
              <w:rPr>
                <w:rFonts w:ascii="Calibri" w:eastAsia="Calibri" w:hAnsi="Calibri"/>
              </w:rPr>
              <w:t xml:space="preserve">Stanje aktivnih jamstava 30.06.2022. godine </w:t>
            </w:r>
          </w:p>
        </w:tc>
        <w:tc>
          <w:tcPr>
            <w:tcW w:w="851" w:type="dxa"/>
            <w:shd w:val="clear" w:color="auto" w:fill="auto"/>
          </w:tcPr>
          <w:p w:rsidR="00696F40" w:rsidRPr="00791721" w:rsidRDefault="00696F40" w:rsidP="002C19F2">
            <w:pPr>
              <w:jc w:val="right"/>
              <w:rPr>
                <w:rFonts w:ascii="Calibri" w:eastAsia="Calibri" w:hAnsi="Calibri"/>
              </w:rPr>
            </w:pPr>
            <w:r>
              <w:rPr>
                <w:rFonts w:ascii="Calibri" w:eastAsia="Calibri" w:hAnsi="Calibri"/>
              </w:rPr>
              <w:t>0,00</w:t>
            </w:r>
          </w:p>
        </w:tc>
      </w:tr>
    </w:tbl>
    <w:p w:rsidR="00696F40" w:rsidRPr="00183F75" w:rsidRDefault="00696F40" w:rsidP="00696F40">
      <w:pPr>
        <w:tabs>
          <w:tab w:val="left" w:pos="6147"/>
        </w:tabs>
        <w:ind w:left="-567" w:right="-58"/>
        <w:rPr>
          <w:sz w:val="24"/>
          <w:szCs w:val="24"/>
        </w:rPr>
      </w:pPr>
    </w:p>
    <w:p w:rsidR="00696F40" w:rsidRPr="00183F75" w:rsidRDefault="00696F40" w:rsidP="00696F40">
      <w:pPr>
        <w:tabs>
          <w:tab w:val="left" w:pos="6147"/>
        </w:tabs>
        <w:ind w:right="-58"/>
        <w:rPr>
          <w:sz w:val="24"/>
          <w:szCs w:val="24"/>
        </w:rPr>
      </w:pPr>
    </w:p>
    <w:p w:rsidR="00696F40" w:rsidRDefault="00696F40" w:rsidP="00696F40">
      <w:pPr>
        <w:tabs>
          <w:tab w:val="left" w:pos="6147"/>
        </w:tabs>
        <w:ind w:left="-567" w:right="-58"/>
        <w:rPr>
          <w:b/>
          <w:sz w:val="24"/>
          <w:szCs w:val="24"/>
        </w:rPr>
      </w:pPr>
      <w:r w:rsidRPr="00183F75">
        <w:rPr>
          <w:b/>
          <w:sz w:val="24"/>
          <w:szCs w:val="24"/>
        </w:rPr>
        <w:t>6. Obrazloženje ostvarenja prihoda i primitaka, rashoda i izdataka</w:t>
      </w:r>
    </w:p>
    <w:p w:rsidR="00696F40" w:rsidRDefault="00696F40" w:rsidP="00696F40">
      <w:pPr>
        <w:tabs>
          <w:tab w:val="left" w:pos="6147"/>
        </w:tabs>
        <w:ind w:left="-567" w:right="-58"/>
        <w:rPr>
          <w:b/>
          <w:sz w:val="24"/>
          <w:szCs w:val="24"/>
        </w:rPr>
      </w:pPr>
    </w:p>
    <w:p w:rsidR="00696F40" w:rsidRPr="00904303" w:rsidRDefault="00696F40" w:rsidP="00696F40">
      <w:pPr>
        <w:tabs>
          <w:tab w:val="left" w:pos="6147"/>
        </w:tabs>
        <w:ind w:left="-567"/>
        <w:rPr>
          <w:b/>
          <w:bCs/>
          <w:sz w:val="24"/>
          <w:szCs w:val="24"/>
        </w:rPr>
      </w:pPr>
      <w:r w:rsidRPr="00B67907">
        <w:rPr>
          <w:sz w:val="24"/>
          <w:szCs w:val="24"/>
        </w:rPr>
        <w:t xml:space="preserve">Nastavno se daje obrazloženje </w:t>
      </w:r>
      <w:r>
        <w:rPr>
          <w:sz w:val="24"/>
          <w:szCs w:val="24"/>
        </w:rPr>
        <w:t xml:space="preserve">ostvarenja prihoda i primitaka te izvršenja rashoda i izdataka za prvo polugodište 2022. godine. U izvještajnom razdoblju ukupni prihodi/primici  ostvareni su u iznosu od 2.945.623,29 kn, dok su ukupni rashodi i izdaci realizirani u iznosu od 2.330.525,34 kn. Iz navedenog proizlazi višak tekuće godine u iznosu od 615.097,95 kn, što s prenesenim manjkom iz prethodnih proračunskih godina u iznosu od 1.805.195,55 kn, </w:t>
      </w:r>
      <w:r w:rsidRPr="00183F75">
        <w:rPr>
          <w:sz w:val="24"/>
          <w:szCs w:val="24"/>
        </w:rPr>
        <w:t xml:space="preserve">čini </w:t>
      </w:r>
      <w:r w:rsidRPr="00904303">
        <w:rPr>
          <w:b/>
          <w:bCs/>
          <w:sz w:val="24"/>
          <w:szCs w:val="24"/>
        </w:rPr>
        <w:t xml:space="preserve">ukupan manjak u iznosu od 1.190.097,60 kn. </w:t>
      </w:r>
    </w:p>
    <w:p w:rsidR="00696F40" w:rsidRDefault="00696F40" w:rsidP="00696F40">
      <w:pPr>
        <w:tabs>
          <w:tab w:val="left" w:pos="6147"/>
        </w:tabs>
        <w:ind w:left="-567"/>
        <w:rPr>
          <w:b/>
          <w:sz w:val="24"/>
          <w:szCs w:val="24"/>
        </w:rPr>
      </w:pPr>
    </w:p>
    <w:p w:rsidR="00696F40" w:rsidRDefault="00696F40" w:rsidP="00696F40">
      <w:pPr>
        <w:tabs>
          <w:tab w:val="left" w:pos="6147"/>
        </w:tabs>
        <w:ind w:left="-567"/>
        <w:rPr>
          <w:b/>
          <w:sz w:val="24"/>
          <w:szCs w:val="24"/>
        </w:rPr>
      </w:pPr>
      <w:r w:rsidRPr="00183F75">
        <w:rPr>
          <w:b/>
          <w:sz w:val="24"/>
          <w:szCs w:val="24"/>
        </w:rPr>
        <w:lastRenderedPageBreak/>
        <w:t xml:space="preserve">PRIHODI I PRIMICI </w:t>
      </w:r>
    </w:p>
    <w:p w:rsidR="00696F40" w:rsidRDefault="00696F40" w:rsidP="00696F40">
      <w:pPr>
        <w:tabs>
          <w:tab w:val="left" w:pos="6147"/>
        </w:tabs>
        <w:ind w:left="-567"/>
        <w:rPr>
          <w:b/>
          <w:sz w:val="24"/>
          <w:szCs w:val="24"/>
        </w:rPr>
      </w:pPr>
    </w:p>
    <w:p w:rsidR="00696F40" w:rsidRDefault="00696F40" w:rsidP="00696F40">
      <w:pPr>
        <w:tabs>
          <w:tab w:val="left" w:pos="6147"/>
        </w:tabs>
        <w:ind w:left="-567"/>
        <w:rPr>
          <w:sz w:val="24"/>
          <w:szCs w:val="24"/>
        </w:rPr>
      </w:pPr>
      <w:r w:rsidRPr="009A30C4">
        <w:rPr>
          <w:sz w:val="24"/>
          <w:szCs w:val="24"/>
        </w:rPr>
        <w:t xml:space="preserve">Ukupni prihodi i primici planirani su u iznosu od </w:t>
      </w:r>
      <w:r>
        <w:rPr>
          <w:sz w:val="24"/>
          <w:szCs w:val="24"/>
        </w:rPr>
        <w:t>21.976.000,00</w:t>
      </w:r>
      <w:r w:rsidRPr="009A30C4">
        <w:rPr>
          <w:sz w:val="24"/>
          <w:szCs w:val="24"/>
        </w:rPr>
        <w:t xml:space="preserve"> kn.</w:t>
      </w:r>
    </w:p>
    <w:p w:rsidR="00696F40" w:rsidRDefault="00696F40" w:rsidP="00696F40">
      <w:pPr>
        <w:tabs>
          <w:tab w:val="left" w:pos="6147"/>
        </w:tabs>
        <w:ind w:left="-567"/>
        <w:rPr>
          <w:sz w:val="24"/>
          <w:szCs w:val="24"/>
        </w:rPr>
      </w:pPr>
      <w:r w:rsidRPr="009477E2">
        <w:rPr>
          <w:b/>
          <w:sz w:val="24"/>
          <w:szCs w:val="24"/>
        </w:rPr>
        <w:t>Prihodi od poreza</w:t>
      </w:r>
      <w:r>
        <w:rPr>
          <w:sz w:val="24"/>
          <w:szCs w:val="24"/>
        </w:rPr>
        <w:t xml:space="preserve"> planirani su u iznosu od 4.187.984,68 kn, a ostvareni su u iznosu od </w:t>
      </w:r>
      <w:r>
        <w:rPr>
          <w:b/>
          <w:bCs/>
          <w:sz w:val="24"/>
          <w:szCs w:val="24"/>
          <w:u w:val="single"/>
        </w:rPr>
        <w:t>1.588.432,14</w:t>
      </w:r>
      <w:r w:rsidRPr="00E02D30">
        <w:rPr>
          <w:b/>
          <w:bCs/>
          <w:sz w:val="24"/>
          <w:szCs w:val="24"/>
          <w:u w:val="single"/>
        </w:rPr>
        <w:t xml:space="preserve"> kn</w:t>
      </w:r>
      <w:r>
        <w:rPr>
          <w:sz w:val="24"/>
          <w:szCs w:val="24"/>
        </w:rPr>
        <w:t>., tj. 37,93% u odnosu na plan, a 20,19% više u odnosu na isto razdoblje prethodne godine.</w:t>
      </w:r>
    </w:p>
    <w:p w:rsidR="00696F40" w:rsidRDefault="00696F40" w:rsidP="00696F40">
      <w:pPr>
        <w:tabs>
          <w:tab w:val="left" w:pos="6147"/>
        </w:tabs>
        <w:ind w:left="-567"/>
        <w:rPr>
          <w:sz w:val="24"/>
          <w:szCs w:val="24"/>
        </w:rPr>
      </w:pPr>
      <w:r w:rsidRPr="009477E2">
        <w:rPr>
          <w:i/>
          <w:sz w:val="24"/>
          <w:szCs w:val="24"/>
        </w:rPr>
        <w:t>Porez i prirez na dohodak</w:t>
      </w:r>
      <w:r w:rsidRPr="009477E2">
        <w:rPr>
          <w:sz w:val="24"/>
          <w:szCs w:val="24"/>
        </w:rPr>
        <w:t xml:space="preserve"> ostvaren je u iznosu od </w:t>
      </w:r>
      <w:r>
        <w:rPr>
          <w:sz w:val="24"/>
          <w:szCs w:val="24"/>
        </w:rPr>
        <w:t>1.469.310,51</w:t>
      </w:r>
      <w:r w:rsidRPr="009477E2">
        <w:rPr>
          <w:sz w:val="24"/>
          <w:szCs w:val="24"/>
        </w:rPr>
        <w:t xml:space="preserve"> kn</w:t>
      </w:r>
      <w:r>
        <w:rPr>
          <w:sz w:val="24"/>
          <w:szCs w:val="24"/>
        </w:rPr>
        <w:t xml:space="preserve"> što je 39,68% planiranih sredstava, a 17,36% više u odnosu na isto razdoblje 2021. godine. </w:t>
      </w:r>
    </w:p>
    <w:p w:rsidR="00696F40" w:rsidRDefault="00696F40" w:rsidP="00696F40">
      <w:pPr>
        <w:tabs>
          <w:tab w:val="left" w:pos="6147"/>
        </w:tabs>
        <w:ind w:left="-567"/>
        <w:rPr>
          <w:sz w:val="24"/>
          <w:szCs w:val="24"/>
        </w:rPr>
      </w:pPr>
      <w:r w:rsidRPr="009477E2">
        <w:rPr>
          <w:i/>
          <w:sz w:val="24"/>
          <w:szCs w:val="24"/>
        </w:rPr>
        <w:t>Porezi na imovinu</w:t>
      </w:r>
      <w:r>
        <w:rPr>
          <w:sz w:val="24"/>
          <w:szCs w:val="24"/>
        </w:rPr>
        <w:t xml:space="preserve"> ostvareni su u iznosu od 106.636,04 kn, što je za 62,73% više u odnosu na izvršenje 2021. godine, a odnose se na porez na promet nekretnina, te na porez na kuće za odmor.</w:t>
      </w:r>
    </w:p>
    <w:p w:rsidR="00696F40" w:rsidRPr="005D5698" w:rsidRDefault="00696F40" w:rsidP="00696F40">
      <w:pPr>
        <w:tabs>
          <w:tab w:val="left" w:pos="6147"/>
        </w:tabs>
        <w:ind w:left="-567"/>
        <w:rPr>
          <w:sz w:val="24"/>
          <w:szCs w:val="24"/>
        </w:rPr>
      </w:pPr>
      <w:r w:rsidRPr="009477E2">
        <w:rPr>
          <w:i/>
          <w:sz w:val="24"/>
          <w:szCs w:val="24"/>
        </w:rPr>
        <w:t>Porezi na robu i usluge</w:t>
      </w:r>
      <w:r w:rsidRPr="009477E2">
        <w:rPr>
          <w:sz w:val="24"/>
          <w:szCs w:val="24"/>
        </w:rPr>
        <w:t xml:space="preserve"> odnose se na porez na potrošnju alkoholnih i bezalkoholnih pića</w:t>
      </w:r>
      <w:r>
        <w:rPr>
          <w:sz w:val="24"/>
          <w:szCs w:val="24"/>
        </w:rPr>
        <w:t xml:space="preserve"> sa znatnim povećanjem u odnosu na prethodnu godinu – obveznici </w:t>
      </w:r>
      <w:r w:rsidRPr="00625A15">
        <w:rPr>
          <w:sz w:val="24"/>
          <w:szCs w:val="24"/>
        </w:rPr>
        <w:t>za poslovni prostor i građevinsko zemljište koje služi za obavljanje ugostiteljske djelatnosti</w:t>
      </w:r>
      <w:r>
        <w:rPr>
          <w:sz w:val="24"/>
          <w:szCs w:val="24"/>
        </w:rPr>
        <w:t>, a</w:t>
      </w:r>
      <w:r w:rsidRPr="00625A15">
        <w:rPr>
          <w:sz w:val="24"/>
          <w:szCs w:val="24"/>
        </w:rPr>
        <w:t xml:space="preserve"> za vrijeme trajanja epidemije bolesti COVID-19</w:t>
      </w:r>
      <w:r>
        <w:rPr>
          <w:sz w:val="24"/>
          <w:szCs w:val="24"/>
        </w:rPr>
        <w:t xml:space="preserve"> nisu više oslobođeni od plaćanja komunalne naknade.</w:t>
      </w:r>
    </w:p>
    <w:p w:rsidR="00696F40" w:rsidRDefault="00696F40" w:rsidP="00696F40">
      <w:pPr>
        <w:tabs>
          <w:tab w:val="left" w:pos="6147"/>
        </w:tabs>
        <w:rPr>
          <w:b/>
          <w:sz w:val="24"/>
          <w:szCs w:val="24"/>
        </w:rPr>
      </w:pPr>
    </w:p>
    <w:p w:rsidR="00696F40" w:rsidRDefault="00696F40" w:rsidP="00696F40">
      <w:pPr>
        <w:tabs>
          <w:tab w:val="left" w:pos="6147"/>
        </w:tabs>
        <w:ind w:left="-567"/>
        <w:rPr>
          <w:b/>
          <w:sz w:val="24"/>
          <w:szCs w:val="24"/>
        </w:rPr>
      </w:pPr>
    </w:p>
    <w:p w:rsidR="00696F40" w:rsidRDefault="00696F40" w:rsidP="00696F40">
      <w:pPr>
        <w:tabs>
          <w:tab w:val="left" w:pos="6147"/>
        </w:tabs>
        <w:ind w:left="-567"/>
        <w:rPr>
          <w:sz w:val="24"/>
          <w:szCs w:val="24"/>
        </w:rPr>
      </w:pPr>
      <w:r w:rsidRPr="009477E2">
        <w:rPr>
          <w:b/>
          <w:sz w:val="24"/>
          <w:szCs w:val="24"/>
        </w:rPr>
        <w:t>Pomoći</w:t>
      </w:r>
      <w:r>
        <w:rPr>
          <w:sz w:val="24"/>
          <w:szCs w:val="24"/>
        </w:rPr>
        <w:t xml:space="preserve"> su ostvarene u iznosu od </w:t>
      </w:r>
      <w:r>
        <w:rPr>
          <w:b/>
          <w:bCs/>
          <w:sz w:val="24"/>
          <w:szCs w:val="24"/>
          <w:u w:val="single"/>
        </w:rPr>
        <w:t>1.062.224,44</w:t>
      </w:r>
      <w:r w:rsidRPr="00E02D30">
        <w:rPr>
          <w:b/>
          <w:bCs/>
          <w:sz w:val="24"/>
          <w:szCs w:val="24"/>
          <w:u w:val="single"/>
        </w:rPr>
        <w:t xml:space="preserve"> kn</w:t>
      </w:r>
      <w:r>
        <w:rPr>
          <w:sz w:val="24"/>
          <w:szCs w:val="24"/>
        </w:rPr>
        <w:t>, tj.7,45% u odnosu na plan, a 18% manje u odnosu na isto razdoblje prethodne godine, odnose se na ostvarenje prihoda projekta Izgradnje nove zgrade Ambulante u Dubravici – III Faza – Ministarstvo regionalnoga razvoja i fondova Europske unije u iznosu od 300.000,00 kn, za saniranje šteta i obnove zgrada javne namjene oštećenih potresom u iznosu od 274.305,06 kn,  za program „Sufinanciranje predškolskog odgoja i obrazovanja“ u iznosu od 220.000,00 kn, a izvršen je i povrat potpore Zagrebačkoj županiji temeljem Ugovora broj 103-03-1-21 za Program sufinanciranja predškolskog odgoja i obrazovanja u iznosu od  -2.048,77 kn, ostvarenje prihoda s osnove kompenzacijskih mjera u iznosu od 4.718,76 kn, Ride&amp;Bike 2 u iznosu od 26.425,14 kn, fiskalno izravnanje u iznosu od 80.144,22 kn, te za projekt „Aktivni u zajednici“ sredstva u iznosu od 158.680,03 kn.</w:t>
      </w:r>
    </w:p>
    <w:p w:rsidR="00696F40" w:rsidRDefault="00696F40" w:rsidP="00696F40">
      <w:pPr>
        <w:tabs>
          <w:tab w:val="left" w:pos="6147"/>
        </w:tabs>
        <w:rPr>
          <w:sz w:val="24"/>
          <w:szCs w:val="24"/>
        </w:rPr>
      </w:pPr>
    </w:p>
    <w:p w:rsidR="00696F40" w:rsidRDefault="00696F40" w:rsidP="00696F40">
      <w:pPr>
        <w:tabs>
          <w:tab w:val="left" w:pos="6147"/>
        </w:tabs>
        <w:ind w:left="-567"/>
        <w:rPr>
          <w:sz w:val="24"/>
          <w:szCs w:val="24"/>
        </w:rPr>
      </w:pPr>
      <w:r w:rsidRPr="007E2A0D">
        <w:rPr>
          <w:b/>
          <w:sz w:val="24"/>
          <w:szCs w:val="24"/>
        </w:rPr>
        <w:lastRenderedPageBreak/>
        <w:t>Prihodi od imovine</w:t>
      </w:r>
      <w:r w:rsidRPr="00790C77">
        <w:rPr>
          <w:sz w:val="24"/>
          <w:szCs w:val="24"/>
        </w:rPr>
        <w:t xml:space="preserve"> </w:t>
      </w:r>
      <w:r>
        <w:rPr>
          <w:sz w:val="24"/>
          <w:szCs w:val="24"/>
        </w:rPr>
        <w:t xml:space="preserve">ostvareni su u iznosu od </w:t>
      </w:r>
      <w:r>
        <w:rPr>
          <w:b/>
          <w:bCs/>
          <w:sz w:val="24"/>
          <w:szCs w:val="24"/>
          <w:u w:val="single"/>
        </w:rPr>
        <w:t>38.846,31</w:t>
      </w:r>
      <w:r w:rsidRPr="00E02D30">
        <w:rPr>
          <w:b/>
          <w:bCs/>
          <w:sz w:val="24"/>
          <w:szCs w:val="24"/>
          <w:u w:val="single"/>
        </w:rPr>
        <w:t xml:space="preserve"> kn</w:t>
      </w:r>
      <w:r>
        <w:rPr>
          <w:sz w:val="24"/>
          <w:szCs w:val="24"/>
        </w:rPr>
        <w:t>, što iznosi 31,33 % godišnjeg plana, a uključuju prihode s osnove kamata, ovrha, naknadu za koncesiju, prihod od zakupa i iznajmljivanja imovine – najam prostora zgrade vrtića, prihod s osnove naknade za zadržavanje nezakonito izgrađene zgrade u prostoru.</w:t>
      </w:r>
    </w:p>
    <w:p w:rsidR="00696F40" w:rsidRDefault="00696F40" w:rsidP="00696F40">
      <w:pPr>
        <w:tabs>
          <w:tab w:val="left" w:pos="6147"/>
        </w:tabs>
        <w:ind w:left="-567"/>
        <w:rPr>
          <w:sz w:val="24"/>
          <w:szCs w:val="24"/>
        </w:rPr>
      </w:pPr>
    </w:p>
    <w:p w:rsidR="00696F40" w:rsidRPr="007E32E0" w:rsidRDefault="00696F40" w:rsidP="00696F40">
      <w:pPr>
        <w:tabs>
          <w:tab w:val="left" w:pos="6147"/>
        </w:tabs>
        <w:ind w:left="-567"/>
        <w:rPr>
          <w:sz w:val="24"/>
          <w:szCs w:val="24"/>
        </w:rPr>
      </w:pPr>
      <w:r w:rsidRPr="00400E38">
        <w:rPr>
          <w:b/>
          <w:sz w:val="24"/>
          <w:szCs w:val="24"/>
        </w:rPr>
        <w:t xml:space="preserve">Prihodi od upravnih i administrativnih pristojbi, pristojbi po posebnim propisima i naknada </w:t>
      </w:r>
      <w:r>
        <w:rPr>
          <w:sz w:val="24"/>
          <w:szCs w:val="24"/>
        </w:rPr>
        <w:t xml:space="preserve">ostvareni su u iznosu od </w:t>
      </w:r>
      <w:r w:rsidRPr="00982DE5">
        <w:rPr>
          <w:b/>
          <w:bCs/>
          <w:sz w:val="24"/>
          <w:szCs w:val="24"/>
          <w:u w:val="single"/>
        </w:rPr>
        <w:t>245.262,46 kn</w:t>
      </w:r>
      <w:r>
        <w:rPr>
          <w:sz w:val="24"/>
          <w:szCs w:val="24"/>
        </w:rPr>
        <w:t>, tj. 22,44% u odnosu na plan, a ostvareni su od prihoda od prodaje grobnih mjesta na novom groblju u iznosu od 11.000,00 kn, korištenja mrtvačnice i rashladne komore u iznosu od 5.400,00 kn, grobne naknade u iznosu od 6.129,69 kn, naknade za razvoj – GPZ 29.696,10 kn, vodnog doprinosa – Hrvatske vode ( 8%), te ugovorna obveza  u iznosu od 4.745,50 kn, ustup grobnog mjesta u iznosu od 1.850,00 kn, komunalni doprinosi 47.641,16 kn, zatvaranje račun 0,15 kn,  tur. pristojba u iznosu od 165,88 kn i komunalna naknada u iznosu od 138.633,98 kn.</w:t>
      </w:r>
    </w:p>
    <w:p w:rsidR="00696F40" w:rsidRDefault="00696F40" w:rsidP="00696F40">
      <w:pPr>
        <w:tabs>
          <w:tab w:val="left" w:pos="6147"/>
        </w:tabs>
        <w:rPr>
          <w:b/>
          <w:bCs/>
          <w:sz w:val="24"/>
          <w:szCs w:val="24"/>
          <w:u w:val="single"/>
        </w:rPr>
      </w:pPr>
    </w:p>
    <w:p w:rsidR="00696F40" w:rsidRPr="00007AEA" w:rsidRDefault="00696F40" w:rsidP="00696F40">
      <w:pPr>
        <w:tabs>
          <w:tab w:val="left" w:pos="6147"/>
        </w:tabs>
        <w:ind w:left="-567"/>
        <w:rPr>
          <w:sz w:val="24"/>
          <w:szCs w:val="24"/>
        </w:rPr>
      </w:pPr>
      <w:r>
        <w:rPr>
          <w:b/>
          <w:sz w:val="24"/>
          <w:szCs w:val="24"/>
        </w:rPr>
        <w:t xml:space="preserve">Prihodi od prodaje proizvoda i robe te pruženih usluga i prihodi od donacija </w:t>
      </w:r>
      <w:r w:rsidRPr="00400E38">
        <w:rPr>
          <w:sz w:val="24"/>
          <w:szCs w:val="24"/>
        </w:rPr>
        <w:t xml:space="preserve">ostvareni su u iznosu od </w:t>
      </w:r>
      <w:r>
        <w:rPr>
          <w:b/>
          <w:bCs/>
          <w:sz w:val="24"/>
          <w:szCs w:val="24"/>
          <w:u w:val="single"/>
        </w:rPr>
        <w:t>10.857,94</w:t>
      </w:r>
      <w:r w:rsidRPr="00E02D30">
        <w:rPr>
          <w:b/>
          <w:bCs/>
          <w:sz w:val="24"/>
          <w:szCs w:val="24"/>
          <w:u w:val="single"/>
        </w:rPr>
        <w:t xml:space="preserve"> kn</w:t>
      </w:r>
      <w:r>
        <w:rPr>
          <w:sz w:val="24"/>
          <w:szCs w:val="24"/>
        </w:rPr>
        <w:t>,</w:t>
      </w:r>
      <w:r w:rsidRPr="00400E38">
        <w:rPr>
          <w:sz w:val="24"/>
          <w:szCs w:val="24"/>
        </w:rPr>
        <w:t xml:space="preserve"> odnosno </w:t>
      </w:r>
      <w:r>
        <w:rPr>
          <w:sz w:val="24"/>
          <w:szCs w:val="24"/>
        </w:rPr>
        <w:t>31,94</w:t>
      </w:r>
      <w:r w:rsidRPr="00400E38">
        <w:rPr>
          <w:sz w:val="24"/>
          <w:szCs w:val="24"/>
        </w:rPr>
        <w:t>%</w:t>
      </w:r>
      <w:r>
        <w:rPr>
          <w:sz w:val="24"/>
          <w:szCs w:val="24"/>
        </w:rPr>
        <w:t xml:space="preserve"> od planiranog, a 84,42% manje u odnosu na isto razdoblje prethodne godine (u 2021.g. ostvaren je prihod i od donacija za zgradu crkve i sanitarnog čvora), a odnose se na 10% prihoda od NUV-a, tj. naknade za uređenje voda u iznosu od 10.857,94 kn.</w:t>
      </w:r>
    </w:p>
    <w:p w:rsidR="00696F40" w:rsidRDefault="00696F40" w:rsidP="00696F40">
      <w:pPr>
        <w:tabs>
          <w:tab w:val="left" w:pos="6147"/>
        </w:tabs>
        <w:rPr>
          <w:sz w:val="24"/>
          <w:szCs w:val="24"/>
        </w:rPr>
      </w:pPr>
    </w:p>
    <w:p w:rsidR="00696F40" w:rsidRPr="00642F18" w:rsidRDefault="00696F40" w:rsidP="00696F40">
      <w:pPr>
        <w:tabs>
          <w:tab w:val="left" w:pos="6147"/>
        </w:tabs>
        <w:ind w:left="-567"/>
        <w:rPr>
          <w:b/>
          <w:bCs/>
          <w:sz w:val="24"/>
          <w:szCs w:val="24"/>
        </w:rPr>
      </w:pPr>
      <w:r w:rsidRPr="00642F18">
        <w:rPr>
          <w:b/>
          <w:bCs/>
          <w:sz w:val="24"/>
          <w:szCs w:val="24"/>
        </w:rPr>
        <w:t xml:space="preserve">IZVJEŠTAJ O OSLOBAĐANJU OD PLAĆANJA KOMUNALNE NAKNADE </w:t>
      </w:r>
    </w:p>
    <w:p w:rsidR="00696F40" w:rsidRDefault="00696F40" w:rsidP="00696F40">
      <w:pPr>
        <w:tabs>
          <w:tab w:val="left" w:pos="6147"/>
        </w:tabs>
        <w:ind w:left="-567"/>
        <w:rPr>
          <w:sz w:val="24"/>
          <w:szCs w:val="24"/>
        </w:rPr>
      </w:pPr>
    </w:p>
    <w:p w:rsidR="00696F40" w:rsidRDefault="00696F40" w:rsidP="00696F40">
      <w:pPr>
        <w:tabs>
          <w:tab w:val="left" w:pos="6147"/>
        </w:tabs>
        <w:ind w:left="-567"/>
        <w:rPr>
          <w:sz w:val="24"/>
          <w:szCs w:val="24"/>
        </w:rPr>
      </w:pPr>
      <w:r>
        <w:rPr>
          <w:sz w:val="24"/>
          <w:szCs w:val="24"/>
        </w:rPr>
        <w:t>Odredbom čl. 1.a Odluke o komunalnoj naknadi određeno je da u slučaju nastupanja posebnih okolnosti koje podrazumijevaju događaj ili određeno stanje koje se nije moglo predvidjeti i na koje se nije moglo utjecati, a koje ugrožava život i zdravlje građana, imovinu veće vrijednosti, znatno narušava okoliš, narušava gospodarsku aktivnost ili uzrokuje znatnu gospodarsku štetu, Općinsko vijeće Općine Dubravica može odlukom osloboditi obveznike plaćanja komunalne naknade za poslovni prostor i građevinsko zemljište koje služi obavljanju poslovne djelatnosti djelomično ili u potpunosti dok traju te okolnosti.</w:t>
      </w:r>
    </w:p>
    <w:p w:rsidR="00696F40" w:rsidRDefault="00696F40" w:rsidP="00696F40">
      <w:pPr>
        <w:tabs>
          <w:tab w:val="left" w:pos="6147"/>
        </w:tabs>
        <w:ind w:left="-567"/>
        <w:rPr>
          <w:sz w:val="24"/>
          <w:szCs w:val="24"/>
        </w:rPr>
      </w:pPr>
    </w:p>
    <w:p w:rsidR="00696F40" w:rsidRDefault="00696F40" w:rsidP="00696F40">
      <w:pPr>
        <w:tabs>
          <w:tab w:val="left" w:pos="6147"/>
        </w:tabs>
        <w:ind w:left="-567"/>
        <w:rPr>
          <w:sz w:val="24"/>
          <w:szCs w:val="24"/>
        </w:rPr>
      </w:pPr>
      <w:r>
        <w:rPr>
          <w:sz w:val="24"/>
          <w:szCs w:val="24"/>
        </w:rPr>
        <w:lastRenderedPageBreak/>
        <w:t>S obzirom da se radi o gubitku prihoda za jedinicu lokalne samouprave zbog odobravanja djelomičnog ili potpunog oslobođenja, a koji nije iskazan kroz rashode poslovanja, potrebno je o tome izvijestiti predstavničko tijelo odnosno javnost što u prvom polugodištu 2022. godine iznosi 0,00 kn.</w:t>
      </w:r>
    </w:p>
    <w:p w:rsidR="00696F40" w:rsidRDefault="00696F40" w:rsidP="00696F40">
      <w:pPr>
        <w:tabs>
          <w:tab w:val="left" w:pos="6147"/>
        </w:tabs>
        <w:ind w:left="-567"/>
        <w:rPr>
          <w:b/>
          <w:sz w:val="24"/>
          <w:szCs w:val="24"/>
        </w:rPr>
      </w:pPr>
    </w:p>
    <w:p w:rsidR="00696F40" w:rsidRDefault="00696F40" w:rsidP="00696F40">
      <w:pPr>
        <w:tabs>
          <w:tab w:val="left" w:pos="6147"/>
        </w:tabs>
        <w:rPr>
          <w:b/>
          <w:sz w:val="24"/>
          <w:szCs w:val="24"/>
        </w:rPr>
      </w:pPr>
    </w:p>
    <w:p w:rsidR="00696F40" w:rsidRPr="008F2B86" w:rsidRDefault="00696F40" w:rsidP="00696F40">
      <w:pPr>
        <w:tabs>
          <w:tab w:val="left" w:pos="6147"/>
        </w:tabs>
        <w:ind w:left="-567"/>
        <w:rPr>
          <w:b/>
          <w:szCs w:val="28"/>
        </w:rPr>
      </w:pPr>
      <w:r w:rsidRPr="008F2B86">
        <w:rPr>
          <w:b/>
          <w:szCs w:val="28"/>
        </w:rPr>
        <w:t>RASHODI I IZDACI</w:t>
      </w:r>
    </w:p>
    <w:p w:rsidR="00696F40" w:rsidRDefault="00696F40" w:rsidP="00696F40">
      <w:pPr>
        <w:tabs>
          <w:tab w:val="left" w:pos="6147"/>
        </w:tabs>
        <w:rPr>
          <w:b/>
          <w:sz w:val="24"/>
          <w:szCs w:val="24"/>
        </w:rPr>
      </w:pPr>
    </w:p>
    <w:p w:rsidR="00696F40" w:rsidRPr="00C47F96" w:rsidRDefault="00696F40" w:rsidP="00696F40">
      <w:pPr>
        <w:tabs>
          <w:tab w:val="left" w:pos="6147"/>
        </w:tabs>
        <w:ind w:left="-567"/>
        <w:rPr>
          <w:sz w:val="24"/>
          <w:szCs w:val="24"/>
        </w:rPr>
      </w:pPr>
      <w:r w:rsidRPr="00C47F96">
        <w:rPr>
          <w:sz w:val="24"/>
          <w:szCs w:val="24"/>
        </w:rPr>
        <w:t>Obrazloženje izvršenja programa iz posebnog dijela proračuna sadrži ciljeve koji su ostvareni provedbom programa i pokazateljima uspješnosti realizacije tih ciljeva.</w:t>
      </w:r>
    </w:p>
    <w:p w:rsidR="00696F40" w:rsidRPr="00183F75" w:rsidRDefault="00696F40" w:rsidP="00696F40">
      <w:pPr>
        <w:tabs>
          <w:tab w:val="left" w:pos="6147"/>
        </w:tabs>
        <w:ind w:left="-567"/>
        <w:rPr>
          <w:b/>
          <w:sz w:val="24"/>
          <w:szCs w:val="24"/>
        </w:rPr>
      </w:pPr>
    </w:p>
    <w:p w:rsidR="00696F40" w:rsidRPr="00183F75" w:rsidRDefault="00696F40" w:rsidP="00696F40">
      <w:pPr>
        <w:ind w:left="-567"/>
        <w:rPr>
          <w:sz w:val="24"/>
          <w:szCs w:val="24"/>
        </w:rPr>
      </w:pPr>
      <w:r w:rsidRPr="00183F75">
        <w:rPr>
          <w:sz w:val="24"/>
          <w:szCs w:val="24"/>
        </w:rPr>
        <w:tab/>
      </w:r>
      <w:r>
        <w:rPr>
          <w:sz w:val="24"/>
          <w:szCs w:val="24"/>
        </w:rPr>
        <w:t>Sveu</w:t>
      </w:r>
      <w:r w:rsidRPr="00183F75">
        <w:rPr>
          <w:sz w:val="24"/>
          <w:szCs w:val="24"/>
        </w:rPr>
        <w:t>kupni rashodi</w:t>
      </w:r>
      <w:r>
        <w:rPr>
          <w:sz w:val="24"/>
          <w:szCs w:val="24"/>
        </w:rPr>
        <w:t>/izdaci</w:t>
      </w:r>
      <w:r w:rsidRPr="00183F75">
        <w:rPr>
          <w:sz w:val="24"/>
          <w:szCs w:val="24"/>
        </w:rPr>
        <w:t xml:space="preserve"> poslovanja planirani su u iznosu od </w:t>
      </w:r>
      <w:r>
        <w:rPr>
          <w:sz w:val="24"/>
          <w:szCs w:val="24"/>
        </w:rPr>
        <w:t>21.976.000,00</w:t>
      </w:r>
      <w:r w:rsidRPr="00183F75">
        <w:rPr>
          <w:sz w:val="24"/>
          <w:szCs w:val="24"/>
        </w:rPr>
        <w:t xml:space="preserve"> kn, a ostvareni su u iznosu od </w:t>
      </w:r>
      <w:r>
        <w:rPr>
          <w:sz w:val="24"/>
          <w:szCs w:val="24"/>
        </w:rPr>
        <w:t xml:space="preserve">2.330.525,34 </w:t>
      </w:r>
      <w:r w:rsidRPr="00183F75">
        <w:rPr>
          <w:sz w:val="24"/>
          <w:szCs w:val="24"/>
        </w:rPr>
        <w:t xml:space="preserve">kn, što predstavlja </w:t>
      </w:r>
      <w:r>
        <w:rPr>
          <w:sz w:val="24"/>
          <w:szCs w:val="24"/>
        </w:rPr>
        <w:t>10,6</w:t>
      </w:r>
      <w:r w:rsidRPr="00183F75">
        <w:rPr>
          <w:sz w:val="24"/>
          <w:szCs w:val="24"/>
        </w:rPr>
        <w:t xml:space="preserve"> % godišnjeg plana.</w:t>
      </w:r>
    </w:p>
    <w:p w:rsidR="00696F40" w:rsidRPr="00183F75" w:rsidRDefault="00696F40" w:rsidP="00696F40">
      <w:pPr>
        <w:tabs>
          <w:tab w:val="left" w:pos="6147"/>
        </w:tabs>
        <w:ind w:left="-567"/>
        <w:rPr>
          <w:sz w:val="24"/>
          <w:szCs w:val="24"/>
        </w:rPr>
      </w:pPr>
      <w:r w:rsidRPr="00183F75">
        <w:rPr>
          <w:sz w:val="24"/>
          <w:szCs w:val="24"/>
        </w:rPr>
        <w:t>Pojedine vrste rashoda unutar rashoda poslovanja izvršene su kako slijedi:</w:t>
      </w:r>
    </w:p>
    <w:p w:rsidR="00696F40" w:rsidRDefault="00696F40" w:rsidP="00696F40">
      <w:pPr>
        <w:tabs>
          <w:tab w:val="left" w:pos="6147"/>
        </w:tabs>
        <w:ind w:left="-567"/>
        <w:rPr>
          <w:sz w:val="24"/>
          <w:szCs w:val="24"/>
        </w:rPr>
      </w:pPr>
      <w:r w:rsidRPr="00183F75">
        <w:rPr>
          <w:b/>
          <w:sz w:val="24"/>
          <w:szCs w:val="24"/>
        </w:rPr>
        <w:t xml:space="preserve">Razdjel Općinskog vijeća </w:t>
      </w:r>
      <w:r w:rsidRPr="00183F75">
        <w:rPr>
          <w:sz w:val="24"/>
          <w:szCs w:val="24"/>
        </w:rPr>
        <w:t xml:space="preserve">utrošena su sredstva u iznosu od </w:t>
      </w:r>
      <w:r>
        <w:rPr>
          <w:b/>
          <w:sz w:val="24"/>
          <w:szCs w:val="24"/>
          <w:u w:val="single"/>
        </w:rPr>
        <w:t>72.894,83</w:t>
      </w:r>
      <w:r w:rsidRPr="003B7A17">
        <w:rPr>
          <w:b/>
          <w:sz w:val="24"/>
          <w:szCs w:val="24"/>
          <w:u w:val="single"/>
        </w:rPr>
        <w:t xml:space="preserve"> kn</w:t>
      </w:r>
      <w:r>
        <w:rPr>
          <w:sz w:val="24"/>
          <w:szCs w:val="24"/>
        </w:rPr>
        <w:t>, od planiranih 207.200,00 kn,</w:t>
      </w:r>
      <w:r w:rsidRPr="00183F75">
        <w:rPr>
          <w:sz w:val="24"/>
          <w:szCs w:val="24"/>
        </w:rPr>
        <w:t xml:space="preserve">  tj. </w:t>
      </w:r>
      <w:r>
        <w:rPr>
          <w:sz w:val="24"/>
          <w:szCs w:val="24"/>
        </w:rPr>
        <w:t xml:space="preserve">35,18 </w:t>
      </w:r>
      <w:r w:rsidRPr="00183F75">
        <w:rPr>
          <w:sz w:val="24"/>
          <w:szCs w:val="24"/>
        </w:rPr>
        <w:t>% u odnosu na planirana sredstva, a odnose se  na</w:t>
      </w:r>
      <w:r>
        <w:rPr>
          <w:sz w:val="24"/>
          <w:szCs w:val="24"/>
        </w:rPr>
        <w:t xml:space="preserve"> uredski materijal, </w:t>
      </w:r>
      <w:r w:rsidRPr="00183F75">
        <w:rPr>
          <w:sz w:val="24"/>
          <w:szCs w:val="24"/>
        </w:rPr>
        <w:t>naknade za rad izvršnih tijela, naknade članovima predstavničkih tijela,</w:t>
      </w:r>
      <w:r>
        <w:rPr>
          <w:sz w:val="24"/>
          <w:szCs w:val="24"/>
        </w:rPr>
        <w:t xml:space="preserve"> putne troškove, reprezentaciju.</w:t>
      </w:r>
    </w:p>
    <w:p w:rsidR="00696F40" w:rsidRPr="00183F75" w:rsidRDefault="00696F40" w:rsidP="00696F40">
      <w:pPr>
        <w:tabs>
          <w:tab w:val="left" w:pos="6147"/>
        </w:tabs>
        <w:ind w:left="-567"/>
        <w:rPr>
          <w:sz w:val="24"/>
          <w:szCs w:val="24"/>
        </w:rPr>
      </w:pPr>
    </w:p>
    <w:p w:rsidR="00696F40" w:rsidRDefault="00696F40" w:rsidP="00696F40">
      <w:pPr>
        <w:tabs>
          <w:tab w:val="left" w:pos="6147"/>
        </w:tabs>
        <w:ind w:left="-567"/>
        <w:rPr>
          <w:sz w:val="24"/>
          <w:szCs w:val="24"/>
        </w:rPr>
      </w:pPr>
      <w:r w:rsidRPr="00183F75">
        <w:rPr>
          <w:sz w:val="24"/>
          <w:szCs w:val="24"/>
        </w:rPr>
        <w:t xml:space="preserve">Na rashodovnoj strani proračuna - </w:t>
      </w:r>
      <w:r w:rsidRPr="00183F75">
        <w:rPr>
          <w:b/>
          <w:sz w:val="24"/>
          <w:szCs w:val="24"/>
        </w:rPr>
        <w:t>Razdjela JEDINSTVENOG UPRAVNOG ODJELA</w:t>
      </w:r>
      <w:r w:rsidRPr="00183F75">
        <w:rPr>
          <w:sz w:val="24"/>
          <w:szCs w:val="24"/>
        </w:rPr>
        <w:t xml:space="preserve">, </w:t>
      </w:r>
      <w:r>
        <w:rPr>
          <w:sz w:val="24"/>
          <w:szCs w:val="24"/>
        </w:rPr>
        <w:t xml:space="preserve">sveukupno su planirana su sredstva u iznosu od 21.768.800,00 kn, a </w:t>
      </w:r>
      <w:r w:rsidRPr="00183F75">
        <w:rPr>
          <w:sz w:val="24"/>
          <w:szCs w:val="24"/>
        </w:rPr>
        <w:t xml:space="preserve">utrošena su u iznosu od </w:t>
      </w:r>
      <w:r>
        <w:rPr>
          <w:b/>
          <w:sz w:val="24"/>
          <w:szCs w:val="24"/>
          <w:u w:val="single"/>
        </w:rPr>
        <w:t>2.257.630,51</w:t>
      </w:r>
      <w:r w:rsidRPr="002A1C9F">
        <w:rPr>
          <w:b/>
          <w:sz w:val="24"/>
          <w:szCs w:val="24"/>
          <w:u w:val="single"/>
        </w:rPr>
        <w:t xml:space="preserve"> kn</w:t>
      </w:r>
      <w:r w:rsidRPr="00183F75">
        <w:rPr>
          <w:b/>
          <w:sz w:val="24"/>
          <w:szCs w:val="24"/>
        </w:rPr>
        <w:t xml:space="preserve">, </w:t>
      </w:r>
      <w:r w:rsidRPr="00183F75">
        <w:rPr>
          <w:sz w:val="24"/>
          <w:szCs w:val="24"/>
        </w:rPr>
        <w:t>tj.</w:t>
      </w:r>
      <w:r>
        <w:rPr>
          <w:sz w:val="24"/>
          <w:szCs w:val="24"/>
        </w:rPr>
        <w:t>10,37</w:t>
      </w:r>
      <w:r w:rsidRPr="00183F75">
        <w:rPr>
          <w:sz w:val="24"/>
          <w:szCs w:val="24"/>
        </w:rPr>
        <w:t>%</w:t>
      </w:r>
      <w:r>
        <w:rPr>
          <w:sz w:val="24"/>
          <w:szCs w:val="24"/>
        </w:rPr>
        <w:t xml:space="preserve">, u odnosu na planirana sredstva. </w:t>
      </w:r>
    </w:p>
    <w:p w:rsidR="00696F40" w:rsidRPr="00183F75" w:rsidRDefault="00696F40" w:rsidP="00696F40">
      <w:pPr>
        <w:tabs>
          <w:tab w:val="left" w:pos="6147"/>
        </w:tabs>
        <w:ind w:left="-567"/>
        <w:rPr>
          <w:sz w:val="24"/>
          <w:szCs w:val="24"/>
        </w:rPr>
      </w:pPr>
    </w:p>
    <w:p w:rsidR="00696F40" w:rsidRDefault="00696F40" w:rsidP="00696F40">
      <w:pPr>
        <w:tabs>
          <w:tab w:val="left" w:pos="6147"/>
        </w:tabs>
        <w:rPr>
          <w:sz w:val="24"/>
          <w:szCs w:val="24"/>
        </w:rPr>
      </w:pPr>
      <w:r w:rsidRPr="00183F75">
        <w:rPr>
          <w:sz w:val="24"/>
          <w:szCs w:val="24"/>
        </w:rPr>
        <w:t>Na</w:t>
      </w:r>
      <w:r>
        <w:rPr>
          <w:sz w:val="24"/>
          <w:szCs w:val="24"/>
        </w:rPr>
        <w:t xml:space="preserve"> program</w:t>
      </w:r>
      <w:r w:rsidRPr="00183F75">
        <w:rPr>
          <w:sz w:val="24"/>
          <w:szCs w:val="24"/>
        </w:rPr>
        <w:t xml:space="preserve"> </w:t>
      </w:r>
      <w:r>
        <w:rPr>
          <w:sz w:val="24"/>
          <w:szCs w:val="24"/>
        </w:rPr>
        <w:t xml:space="preserve"> </w:t>
      </w:r>
      <w:r w:rsidRPr="00A45668">
        <w:rPr>
          <w:b/>
          <w:sz w:val="24"/>
          <w:szCs w:val="24"/>
          <w:u w:val="single"/>
        </w:rPr>
        <w:t>Redovna djelatnost</w:t>
      </w:r>
      <w:r>
        <w:rPr>
          <w:b/>
          <w:sz w:val="24"/>
          <w:szCs w:val="24"/>
          <w:u w:val="single"/>
        </w:rPr>
        <w:t>i</w:t>
      </w:r>
      <w:r w:rsidRPr="00183F75">
        <w:rPr>
          <w:b/>
          <w:sz w:val="24"/>
          <w:szCs w:val="24"/>
        </w:rPr>
        <w:t xml:space="preserve">  </w:t>
      </w:r>
      <w:r w:rsidRPr="00E229CA">
        <w:rPr>
          <w:sz w:val="24"/>
          <w:szCs w:val="24"/>
        </w:rPr>
        <w:t>u</w:t>
      </w:r>
      <w:r w:rsidRPr="00183F75">
        <w:rPr>
          <w:sz w:val="24"/>
          <w:szCs w:val="24"/>
        </w:rPr>
        <w:t xml:space="preserve">trošena su sredstva u iznosu </w:t>
      </w:r>
      <w:r>
        <w:rPr>
          <w:b/>
          <w:sz w:val="24"/>
          <w:szCs w:val="24"/>
          <w:u w:val="single"/>
        </w:rPr>
        <w:t>623.136,53</w:t>
      </w:r>
      <w:r w:rsidRPr="00C339A0">
        <w:rPr>
          <w:b/>
          <w:sz w:val="24"/>
          <w:szCs w:val="24"/>
          <w:u w:val="single"/>
        </w:rPr>
        <w:t xml:space="preserve"> kn</w:t>
      </w:r>
      <w:r w:rsidRPr="00183F75">
        <w:rPr>
          <w:sz w:val="24"/>
          <w:szCs w:val="24"/>
        </w:rPr>
        <w:t>, a odnose se na:</w:t>
      </w:r>
    </w:p>
    <w:p w:rsidR="00696F40" w:rsidRPr="00183F75" w:rsidRDefault="00696F40" w:rsidP="00696F40">
      <w:pPr>
        <w:tabs>
          <w:tab w:val="left" w:pos="6147"/>
        </w:tabs>
        <w:rPr>
          <w:sz w:val="24"/>
          <w:szCs w:val="24"/>
        </w:rPr>
      </w:pPr>
    </w:p>
    <w:p w:rsidR="00696F40" w:rsidRPr="00183F75" w:rsidRDefault="00696F40" w:rsidP="00696F40">
      <w:pPr>
        <w:tabs>
          <w:tab w:val="left" w:pos="6147"/>
        </w:tabs>
        <w:ind w:left="-567"/>
        <w:rPr>
          <w:sz w:val="24"/>
          <w:szCs w:val="24"/>
        </w:rPr>
      </w:pPr>
      <w:r w:rsidRPr="008345B8">
        <w:rPr>
          <w:i/>
          <w:sz w:val="24"/>
          <w:szCs w:val="24"/>
        </w:rPr>
        <w:t>Rashode za zaposlene</w:t>
      </w:r>
      <w:r w:rsidRPr="00183F75">
        <w:rPr>
          <w:sz w:val="24"/>
          <w:szCs w:val="24"/>
        </w:rPr>
        <w:t xml:space="preserve"> iznos od </w:t>
      </w:r>
      <w:r>
        <w:rPr>
          <w:sz w:val="24"/>
          <w:szCs w:val="24"/>
          <w:u w:val="single"/>
        </w:rPr>
        <w:t>222.829,56</w:t>
      </w:r>
      <w:r w:rsidRPr="00C339A0">
        <w:rPr>
          <w:sz w:val="24"/>
          <w:szCs w:val="24"/>
          <w:u w:val="single"/>
        </w:rPr>
        <w:t xml:space="preserve"> kn</w:t>
      </w:r>
      <w:r w:rsidRPr="00183F75">
        <w:rPr>
          <w:sz w:val="24"/>
          <w:szCs w:val="24"/>
        </w:rPr>
        <w:t xml:space="preserve">, tj. </w:t>
      </w:r>
      <w:r>
        <w:rPr>
          <w:sz w:val="24"/>
          <w:szCs w:val="24"/>
        </w:rPr>
        <w:t>40,11</w:t>
      </w:r>
      <w:r w:rsidRPr="00183F75">
        <w:rPr>
          <w:sz w:val="24"/>
          <w:szCs w:val="24"/>
        </w:rPr>
        <w:t>% u odnosu na plan,</w:t>
      </w:r>
    </w:p>
    <w:p w:rsidR="00696F40" w:rsidRPr="00183F75" w:rsidRDefault="00696F40" w:rsidP="00696F40">
      <w:pPr>
        <w:ind w:left="-567" w:right="326"/>
        <w:rPr>
          <w:sz w:val="24"/>
          <w:szCs w:val="24"/>
        </w:rPr>
      </w:pPr>
      <w:r w:rsidRPr="008345B8">
        <w:rPr>
          <w:i/>
          <w:sz w:val="24"/>
          <w:szCs w:val="24"/>
        </w:rPr>
        <w:t>Materijalni rashodi</w:t>
      </w:r>
      <w:r w:rsidRPr="00183F75">
        <w:rPr>
          <w:sz w:val="24"/>
          <w:szCs w:val="24"/>
        </w:rPr>
        <w:t xml:space="preserve"> – utrošena su sredstva u iznosu od </w:t>
      </w:r>
      <w:r>
        <w:rPr>
          <w:sz w:val="24"/>
          <w:szCs w:val="24"/>
          <w:u w:val="single"/>
        </w:rPr>
        <w:t>212.782,78</w:t>
      </w:r>
      <w:r w:rsidRPr="00C339A0">
        <w:rPr>
          <w:sz w:val="24"/>
          <w:szCs w:val="24"/>
          <w:u w:val="single"/>
        </w:rPr>
        <w:t xml:space="preserve"> kn</w:t>
      </w:r>
      <w:r w:rsidRPr="00183F75">
        <w:rPr>
          <w:sz w:val="24"/>
          <w:szCs w:val="24"/>
        </w:rPr>
        <w:t>, tj.</w:t>
      </w:r>
      <w:r>
        <w:rPr>
          <w:sz w:val="24"/>
          <w:szCs w:val="24"/>
        </w:rPr>
        <w:t>31,87</w:t>
      </w:r>
      <w:r w:rsidRPr="00183F75">
        <w:rPr>
          <w:sz w:val="24"/>
          <w:szCs w:val="24"/>
        </w:rPr>
        <w:t>% u odnosu na planirana sredstva,</w:t>
      </w:r>
    </w:p>
    <w:p w:rsidR="00696F40" w:rsidRPr="00183F75" w:rsidRDefault="00696F40" w:rsidP="00507068">
      <w:pPr>
        <w:numPr>
          <w:ilvl w:val="0"/>
          <w:numId w:val="4"/>
        </w:numPr>
        <w:ind w:right="326"/>
        <w:jc w:val="left"/>
        <w:rPr>
          <w:sz w:val="24"/>
          <w:szCs w:val="24"/>
        </w:rPr>
      </w:pPr>
      <w:r>
        <w:rPr>
          <w:sz w:val="24"/>
          <w:szCs w:val="24"/>
        </w:rPr>
        <w:lastRenderedPageBreak/>
        <w:t>s</w:t>
      </w:r>
      <w:r w:rsidRPr="00183F75">
        <w:rPr>
          <w:sz w:val="24"/>
          <w:szCs w:val="24"/>
        </w:rPr>
        <w:t xml:space="preserve"> osnove </w:t>
      </w:r>
      <w:r w:rsidRPr="008345B8">
        <w:rPr>
          <w:i/>
          <w:sz w:val="24"/>
          <w:szCs w:val="24"/>
        </w:rPr>
        <w:t>naknade troškova zaposlenima</w:t>
      </w:r>
      <w:r w:rsidRPr="00183F75">
        <w:rPr>
          <w:sz w:val="24"/>
          <w:szCs w:val="24"/>
        </w:rPr>
        <w:t xml:space="preserve"> utrošena su sredstva u iznosu od </w:t>
      </w:r>
      <w:r>
        <w:rPr>
          <w:sz w:val="24"/>
          <w:szCs w:val="24"/>
        </w:rPr>
        <w:t>9.488,60</w:t>
      </w:r>
      <w:r w:rsidRPr="00183F75">
        <w:rPr>
          <w:sz w:val="24"/>
          <w:szCs w:val="24"/>
        </w:rPr>
        <w:t xml:space="preserve"> kn,</w:t>
      </w:r>
      <w:r>
        <w:rPr>
          <w:sz w:val="24"/>
          <w:szCs w:val="24"/>
        </w:rPr>
        <w:t xml:space="preserve"> a odnose se na naknadu za prijevoz na posao i s posla, te stručno usavršavanje zaposlenika,</w:t>
      </w:r>
    </w:p>
    <w:p w:rsidR="00696F40" w:rsidRPr="00183F75" w:rsidRDefault="00696F40" w:rsidP="00507068">
      <w:pPr>
        <w:numPr>
          <w:ilvl w:val="0"/>
          <w:numId w:val="4"/>
        </w:numPr>
        <w:ind w:right="-58"/>
        <w:rPr>
          <w:sz w:val="24"/>
          <w:szCs w:val="24"/>
        </w:rPr>
      </w:pPr>
      <w:r w:rsidRPr="008345B8">
        <w:rPr>
          <w:i/>
          <w:sz w:val="24"/>
          <w:szCs w:val="24"/>
        </w:rPr>
        <w:t>rashodi za materijal i energiju</w:t>
      </w:r>
      <w:r w:rsidRPr="00183F75">
        <w:rPr>
          <w:sz w:val="24"/>
          <w:szCs w:val="24"/>
        </w:rPr>
        <w:t xml:space="preserve">, utrošena su sredstva u iznosu od </w:t>
      </w:r>
      <w:r>
        <w:rPr>
          <w:sz w:val="24"/>
          <w:szCs w:val="24"/>
        </w:rPr>
        <w:t>40.317,83</w:t>
      </w:r>
      <w:r w:rsidRPr="00183F75">
        <w:rPr>
          <w:sz w:val="24"/>
          <w:szCs w:val="24"/>
        </w:rPr>
        <w:t xml:space="preserve"> kn</w:t>
      </w:r>
      <w:r>
        <w:rPr>
          <w:sz w:val="24"/>
          <w:szCs w:val="24"/>
        </w:rPr>
        <w:t xml:space="preserve"> – uredski materijal, materijal i sredstva za čišćenje i održavanje, stručna literatura, električna energija općina, mrtvačnica, plin , sitni inventar </w:t>
      </w:r>
    </w:p>
    <w:p w:rsidR="00696F40" w:rsidRPr="007215D6" w:rsidRDefault="00696F40" w:rsidP="00507068">
      <w:pPr>
        <w:numPr>
          <w:ilvl w:val="0"/>
          <w:numId w:val="4"/>
        </w:numPr>
        <w:ind w:right="-58"/>
        <w:rPr>
          <w:sz w:val="24"/>
          <w:szCs w:val="24"/>
        </w:rPr>
      </w:pPr>
      <w:r w:rsidRPr="00E6456C">
        <w:rPr>
          <w:i/>
          <w:sz w:val="24"/>
          <w:szCs w:val="24"/>
        </w:rPr>
        <w:t>rashodi za usluge</w:t>
      </w:r>
      <w:r w:rsidRPr="00E6456C">
        <w:rPr>
          <w:b/>
          <w:sz w:val="24"/>
          <w:szCs w:val="24"/>
        </w:rPr>
        <w:t xml:space="preserve">, </w:t>
      </w:r>
      <w:r w:rsidRPr="00E6456C">
        <w:rPr>
          <w:sz w:val="24"/>
          <w:szCs w:val="24"/>
        </w:rPr>
        <w:t>utrošena su sredstva u iznosu od</w:t>
      </w:r>
      <w:r w:rsidRPr="00E6456C">
        <w:rPr>
          <w:b/>
          <w:sz w:val="24"/>
          <w:szCs w:val="24"/>
        </w:rPr>
        <w:t xml:space="preserve"> </w:t>
      </w:r>
      <w:r w:rsidRPr="00E6456C">
        <w:rPr>
          <w:sz w:val="24"/>
          <w:szCs w:val="24"/>
        </w:rPr>
        <w:t>159.221,40 kn</w:t>
      </w:r>
      <w:r w:rsidRPr="00E6456C">
        <w:rPr>
          <w:b/>
          <w:sz w:val="24"/>
          <w:szCs w:val="24"/>
        </w:rPr>
        <w:t xml:space="preserve">, </w:t>
      </w:r>
      <w:r w:rsidRPr="00E6456C">
        <w:rPr>
          <w:sz w:val="24"/>
          <w:szCs w:val="24"/>
        </w:rPr>
        <w:t>a odnose se na: usluge telefona telefaksa i interneta, usluge pošte-poštarina, usluge tekućeg i investicijskog održavanja opreme, usluge promidžbe i informiranja, komunalne usluge - voda, smeće, intelektualne i osobne usluge, usluge odvjetnika,  programi – održavanje, naplata 1% prihoda od poreza i prireza na dohodak, usluga čišćenja</w:t>
      </w:r>
      <w:r>
        <w:rPr>
          <w:sz w:val="24"/>
          <w:szCs w:val="24"/>
        </w:rPr>
        <w:t xml:space="preserve"> općinske zgrade,  postupak javne nabave – električna energija.</w:t>
      </w:r>
    </w:p>
    <w:p w:rsidR="00696F40" w:rsidRPr="00183F75" w:rsidRDefault="00696F40" w:rsidP="00696F40">
      <w:pPr>
        <w:ind w:right="-58"/>
        <w:rPr>
          <w:sz w:val="24"/>
          <w:szCs w:val="24"/>
        </w:rPr>
      </w:pPr>
    </w:p>
    <w:p w:rsidR="00696F40" w:rsidRDefault="00696F40" w:rsidP="00507068">
      <w:pPr>
        <w:numPr>
          <w:ilvl w:val="0"/>
          <w:numId w:val="4"/>
        </w:numPr>
        <w:ind w:right="-58"/>
        <w:rPr>
          <w:sz w:val="24"/>
          <w:szCs w:val="24"/>
        </w:rPr>
      </w:pPr>
      <w:r w:rsidRPr="00F50C0C">
        <w:rPr>
          <w:sz w:val="24"/>
          <w:szCs w:val="24"/>
        </w:rPr>
        <w:t xml:space="preserve">za </w:t>
      </w:r>
      <w:r w:rsidRPr="00F50C0C">
        <w:rPr>
          <w:i/>
          <w:sz w:val="24"/>
          <w:szCs w:val="24"/>
        </w:rPr>
        <w:t>ostale nespomenute rashode</w:t>
      </w:r>
      <w:r w:rsidRPr="00F50C0C">
        <w:rPr>
          <w:sz w:val="24"/>
          <w:szCs w:val="24"/>
        </w:rPr>
        <w:t xml:space="preserve"> poslovanja utrošena su sredstva u iznosu od </w:t>
      </w:r>
      <w:r>
        <w:rPr>
          <w:sz w:val="24"/>
          <w:szCs w:val="24"/>
        </w:rPr>
        <w:t>3.754,95</w:t>
      </w:r>
      <w:r w:rsidRPr="00F50C0C">
        <w:rPr>
          <w:sz w:val="24"/>
          <w:szCs w:val="24"/>
        </w:rPr>
        <w:t xml:space="preserve"> kn, a odnose se na: </w:t>
      </w:r>
      <w:r>
        <w:rPr>
          <w:sz w:val="24"/>
          <w:szCs w:val="24"/>
        </w:rPr>
        <w:t xml:space="preserve"> premije osiguranja, članarine, pristojbe i naknade. </w:t>
      </w:r>
    </w:p>
    <w:p w:rsidR="00696F40" w:rsidRPr="00183F75" w:rsidRDefault="00696F40" w:rsidP="00696F40">
      <w:pPr>
        <w:ind w:right="-58"/>
        <w:rPr>
          <w:sz w:val="24"/>
          <w:szCs w:val="24"/>
        </w:rPr>
      </w:pPr>
    </w:p>
    <w:p w:rsidR="00696F40" w:rsidRDefault="00696F40" w:rsidP="00696F40">
      <w:pPr>
        <w:ind w:left="-567" w:right="-58"/>
        <w:rPr>
          <w:sz w:val="24"/>
          <w:szCs w:val="24"/>
        </w:rPr>
      </w:pPr>
      <w:r w:rsidRPr="0058753B">
        <w:rPr>
          <w:i/>
          <w:sz w:val="24"/>
          <w:szCs w:val="24"/>
        </w:rPr>
        <w:t>Financijski rashodi</w:t>
      </w:r>
      <w:r w:rsidRPr="00183F75">
        <w:rPr>
          <w:sz w:val="24"/>
          <w:szCs w:val="24"/>
        </w:rPr>
        <w:t xml:space="preserve"> – utrošena su sredstva u iznosu od </w:t>
      </w:r>
      <w:r>
        <w:rPr>
          <w:sz w:val="24"/>
          <w:szCs w:val="24"/>
          <w:u w:val="single"/>
        </w:rPr>
        <w:t>9.592,97</w:t>
      </w:r>
      <w:r w:rsidRPr="00F85367">
        <w:rPr>
          <w:sz w:val="24"/>
          <w:szCs w:val="24"/>
          <w:u w:val="single"/>
        </w:rPr>
        <w:t xml:space="preserve"> kn</w:t>
      </w:r>
      <w:r w:rsidRPr="00F85367">
        <w:rPr>
          <w:sz w:val="24"/>
          <w:szCs w:val="24"/>
        </w:rPr>
        <w:t>,</w:t>
      </w:r>
      <w:r w:rsidRPr="00183F75">
        <w:rPr>
          <w:sz w:val="24"/>
          <w:szCs w:val="24"/>
        </w:rPr>
        <w:t xml:space="preserve"> a odnose se na: </w:t>
      </w:r>
      <w:r>
        <w:rPr>
          <w:sz w:val="24"/>
          <w:szCs w:val="24"/>
        </w:rPr>
        <w:t xml:space="preserve"> kamate na primljene kredite – HPB – kratkoročni kunski kredit u iznosu od 3.594,52 kn, bankarske usluge i usluge platnog prometa u iznosu od 5.998,45 kn - gdje je uključena i naknada za obradu zahtjeva kratkoročnog kredita  u HPB, </w:t>
      </w:r>
    </w:p>
    <w:p w:rsidR="00696F40" w:rsidRDefault="00696F40" w:rsidP="00696F40">
      <w:pPr>
        <w:ind w:left="-567" w:right="-58"/>
        <w:rPr>
          <w:sz w:val="24"/>
          <w:szCs w:val="24"/>
        </w:rPr>
      </w:pPr>
    </w:p>
    <w:p w:rsidR="00696F40" w:rsidRPr="004271E8" w:rsidRDefault="00696F40" w:rsidP="00696F40">
      <w:pPr>
        <w:ind w:left="-567" w:right="-58"/>
        <w:rPr>
          <w:iCs/>
          <w:sz w:val="24"/>
          <w:szCs w:val="24"/>
        </w:rPr>
      </w:pPr>
      <w:r>
        <w:rPr>
          <w:i/>
          <w:sz w:val="24"/>
          <w:szCs w:val="24"/>
        </w:rPr>
        <w:t xml:space="preserve">Izdaci za otplatu primljenih kredita i zajmova </w:t>
      </w:r>
      <w:r>
        <w:rPr>
          <w:iCs/>
          <w:sz w:val="24"/>
          <w:szCs w:val="24"/>
        </w:rPr>
        <w:t xml:space="preserve">– utrošena su sredstva u iznosu od 173.193,72 kn, a odnose se na </w:t>
      </w:r>
      <w:r>
        <w:rPr>
          <w:sz w:val="24"/>
          <w:szCs w:val="24"/>
        </w:rPr>
        <w:t>povrat po godišnjoj prijavi za 2020. godinu.</w:t>
      </w:r>
    </w:p>
    <w:p w:rsidR="00696F40" w:rsidRPr="00C85549" w:rsidRDefault="00696F40" w:rsidP="00696F40">
      <w:pPr>
        <w:ind w:left="-567" w:right="-58"/>
        <w:rPr>
          <w:iCs/>
          <w:sz w:val="24"/>
          <w:szCs w:val="24"/>
        </w:rPr>
      </w:pPr>
    </w:p>
    <w:p w:rsidR="00696F40" w:rsidRPr="008255E2" w:rsidRDefault="00696F40" w:rsidP="00696F40">
      <w:pPr>
        <w:ind w:left="-567" w:right="-58"/>
        <w:rPr>
          <w:sz w:val="24"/>
          <w:szCs w:val="24"/>
          <w:u w:val="single"/>
        </w:rPr>
      </w:pPr>
      <w:r w:rsidRPr="0058753B">
        <w:rPr>
          <w:i/>
          <w:sz w:val="24"/>
          <w:szCs w:val="24"/>
        </w:rPr>
        <w:t>Postrojenja i oprema</w:t>
      </w:r>
      <w:r>
        <w:rPr>
          <w:b/>
          <w:sz w:val="24"/>
          <w:szCs w:val="24"/>
        </w:rPr>
        <w:t xml:space="preserve"> </w:t>
      </w:r>
      <w:r>
        <w:rPr>
          <w:sz w:val="24"/>
          <w:szCs w:val="24"/>
        </w:rPr>
        <w:t xml:space="preserve">– utrošena su sredstva u iznosu od </w:t>
      </w:r>
      <w:r>
        <w:rPr>
          <w:sz w:val="24"/>
          <w:szCs w:val="24"/>
          <w:u w:val="single"/>
        </w:rPr>
        <w:t>4.737,50</w:t>
      </w:r>
      <w:r w:rsidRPr="008255E2">
        <w:rPr>
          <w:sz w:val="24"/>
          <w:szCs w:val="24"/>
          <w:u w:val="single"/>
        </w:rPr>
        <w:t xml:space="preserve"> kn</w:t>
      </w:r>
      <w:r>
        <w:rPr>
          <w:sz w:val="24"/>
          <w:szCs w:val="24"/>
        </w:rPr>
        <w:t xml:space="preserve"> za laserski pisač.</w:t>
      </w:r>
    </w:p>
    <w:p w:rsidR="00696F40" w:rsidRPr="008255E2" w:rsidRDefault="00696F40" w:rsidP="00696F40">
      <w:pPr>
        <w:ind w:left="-567" w:right="-58"/>
        <w:rPr>
          <w:sz w:val="24"/>
          <w:szCs w:val="24"/>
          <w:u w:val="single"/>
        </w:rPr>
      </w:pPr>
    </w:p>
    <w:p w:rsidR="00696F40" w:rsidRDefault="00696F40" w:rsidP="00696F40">
      <w:pPr>
        <w:ind w:left="-567" w:right="-58"/>
        <w:rPr>
          <w:sz w:val="24"/>
          <w:szCs w:val="24"/>
        </w:rPr>
      </w:pPr>
      <w:r w:rsidRPr="00214DD2">
        <w:rPr>
          <w:sz w:val="24"/>
          <w:szCs w:val="24"/>
        </w:rPr>
        <w:t xml:space="preserve">Opći je cilj </w:t>
      </w:r>
      <w:r>
        <w:rPr>
          <w:sz w:val="24"/>
          <w:szCs w:val="24"/>
        </w:rPr>
        <w:t>navedenog programa učinkovito organiziranje svih aktivnosti, usklađivanje rada sa zakonom i drugim propisima,</w:t>
      </w:r>
    </w:p>
    <w:p w:rsidR="00696F40" w:rsidRDefault="00696F40" w:rsidP="00696F40">
      <w:pPr>
        <w:ind w:left="-567" w:right="-58"/>
        <w:rPr>
          <w:sz w:val="24"/>
          <w:szCs w:val="24"/>
        </w:rPr>
      </w:pPr>
      <w:r>
        <w:rPr>
          <w:sz w:val="24"/>
          <w:szCs w:val="24"/>
        </w:rPr>
        <w:lastRenderedPageBreak/>
        <w:t>Posebni cilj: ažurno i kvalitetno vođenje svih poslova, transparentan rad.</w:t>
      </w:r>
    </w:p>
    <w:p w:rsidR="00696F40" w:rsidRPr="00214DD2" w:rsidRDefault="00696F40" w:rsidP="00696F40">
      <w:pPr>
        <w:ind w:left="-567" w:right="-58"/>
        <w:rPr>
          <w:sz w:val="24"/>
          <w:szCs w:val="24"/>
        </w:rPr>
      </w:pPr>
      <w:r>
        <w:rPr>
          <w:sz w:val="24"/>
          <w:szCs w:val="24"/>
        </w:rPr>
        <w:t>Pokazatelj uspješnosti: Pravovremeno obavljanje zadataka iz nadležnosti</w:t>
      </w:r>
    </w:p>
    <w:p w:rsidR="00696F40" w:rsidRPr="00183F75" w:rsidRDefault="00696F40" w:rsidP="00696F40">
      <w:pPr>
        <w:ind w:right="-58"/>
        <w:rPr>
          <w:sz w:val="24"/>
          <w:szCs w:val="24"/>
        </w:rPr>
      </w:pPr>
    </w:p>
    <w:p w:rsidR="00696F40" w:rsidRDefault="00696F40" w:rsidP="00696F40">
      <w:pPr>
        <w:ind w:left="-567" w:right="-58" w:firstLine="567"/>
        <w:rPr>
          <w:sz w:val="24"/>
          <w:szCs w:val="24"/>
        </w:rPr>
      </w:pPr>
      <w:r w:rsidRPr="00183F75">
        <w:rPr>
          <w:sz w:val="24"/>
          <w:szCs w:val="24"/>
        </w:rPr>
        <w:t xml:space="preserve">Na program </w:t>
      </w:r>
      <w:r w:rsidRPr="001237C6">
        <w:rPr>
          <w:b/>
          <w:sz w:val="24"/>
          <w:szCs w:val="24"/>
          <w:u w:val="single"/>
        </w:rPr>
        <w:t>Predškolskog obrazovanja</w:t>
      </w:r>
      <w:r w:rsidRPr="00183F75">
        <w:rPr>
          <w:sz w:val="24"/>
          <w:szCs w:val="24"/>
        </w:rPr>
        <w:t xml:space="preserve"> utrošena su sredstva u iznosu od </w:t>
      </w:r>
      <w:r>
        <w:rPr>
          <w:sz w:val="24"/>
          <w:szCs w:val="24"/>
        </w:rPr>
        <w:t>228.393,60</w:t>
      </w:r>
      <w:r w:rsidRPr="00183F75">
        <w:rPr>
          <w:sz w:val="24"/>
          <w:szCs w:val="24"/>
        </w:rPr>
        <w:t xml:space="preserve"> kn, </w:t>
      </w:r>
      <w:r>
        <w:rPr>
          <w:sz w:val="24"/>
          <w:szCs w:val="24"/>
        </w:rPr>
        <w:t xml:space="preserve">od planiranih 477.000,00 kn, </w:t>
      </w:r>
      <w:r w:rsidRPr="00183F75">
        <w:rPr>
          <w:sz w:val="24"/>
          <w:szCs w:val="24"/>
        </w:rPr>
        <w:t>a odnose se na</w:t>
      </w:r>
      <w:r>
        <w:rPr>
          <w:sz w:val="24"/>
          <w:szCs w:val="24"/>
        </w:rPr>
        <w:t>: predškolski odgoj iznos od 228.393,60</w:t>
      </w:r>
      <w:r w:rsidRPr="00364F10">
        <w:rPr>
          <w:i/>
          <w:iCs/>
          <w:sz w:val="24"/>
          <w:szCs w:val="24"/>
        </w:rPr>
        <w:t xml:space="preserve"> kn</w:t>
      </w:r>
      <w:r>
        <w:rPr>
          <w:sz w:val="24"/>
          <w:szCs w:val="24"/>
        </w:rPr>
        <w:t>,</w:t>
      </w:r>
    </w:p>
    <w:p w:rsidR="00696F40" w:rsidRDefault="00696F40" w:rsidP="00507068">
      <w:pPr>
        <w:numPr>
          <w:ilvl w:val="0"/>
          <w:numId w:val="4"/>
        </w:numPr>
        <w:ind w:right="-58"/>
        <w:rPr>
          <w:sz w:val="24"/>
          <w:szCs w:val="24"/>
        </w:rPr>
      </w:pPr>
      <w:r>
        <w:rPr>
          <w:sz w:val="24"/>
          <w:szCs w:val="24"/>
        </w:rPr>
        <w:t>održavanje zgrade dječjeg vrtića i okoliša u iznosu od 1.403,60 kn,</w:t>
      </w:r>
      <w:r w:rsidRPr="00183F75">
        <w:rPr>
          <w:sz w:val="24"/>
          <w:szCs w:val="24"/>
        </w:rPr>
        <w:t xml:space="preserve"> </w:t>
      </w:r>
    </w:p>
    <w:p w:rsidR="00696F40" w:rsidRDefault="00696F40" w:rsidP="00507068">
      <w:pPr>
        <w:numPr>
          <w:ilvl w:val="0"/>
          <w:numId w:val="4"/>
        </w:numPr>
        <w:ind w:right="-58"/>
        <w:jc w:val="left"/>
        <w:rPr>
          <w:sz w:val="24"/>
          <w:szCs w:val="24"/>
        </w:rPr>
      </w:pPr>
      <w:r>
        <w:rPr>
          <w:sz w:val="24"/>
          <w:szCs w:val="24"/>
        </w:rPr>
        <w:t xml:space="preserve">smještaj djece u vrtić u iznosu od 226.990,00 kn, </w:t>
      </w:r>
    </w:p>
    <w:p w:rsidR="00696F40" w:rsidRDefault="00696F40" w:rsidP="00696F40">
      <w:pPr>
        <w:ind w:right="-58"/>
        <w:rPr>
          <w:sz w:val="24"/>
          <w:szCs w:val="24"/>
        </w:rPr>
      </w:pPr>
    </w:p>
    <w:p w:rsidR="00696F40" w:rsidRDefault="00696F40" w:rsidP="00696F40">
      <w:pPr>
        <w:ind w:left="-567" w:right="-58" w:firstLine="567"/>
        <w:rPr>
          <w:sz w:val="24"/>
          <w:szCs w:val="24"/>
        </w:rPr>
      </w:pPr>
      <w:r w:rsidRPr="00183F75">
        <w:rPr>
          <w:sz w:val="24"/>
          <w:szCs w:val="24"/>
        </w:rPr>
        <w:t xml:space="preserve">Opći cilj programa Predškolskog obrazovanja je osiguranje uvjeta za provođenje redovnih programa predškolskog odgoja, s posebnim ciljem uključivanja što većeg broja djece u programe kojima im se osigurava odgoj i naobrazba. </w:t>
      </w:r>
    </w:p>
    <w:p w:rsidR="00696F40" w:rsidRDefault="00696F40" w:rsidP="00696F40">
      <w:pPr>
        <w:ind w:left="-567" w:right="-58" w:firstLine="567"/>
        <w:rPr>
          <w:sz w:val="24"/>
          <w:szCs w:val="24"/>
        </w:rPr>
      </w:pPr>
      <w:r>
        <w:rPr>
          <w:sz w:val="24"/>
          <w:szCs w:val="24"/>
        </w:rPr>
        <w:t>Pokazatelj uspješnosti: Rad vrtića</w:t>
      </w:r>
    </w:p>
    <w:p w:rsidR="00696F40" w:rsidRPr="00183F75" w:rsidRDefault="00696F40" w:rsidP="00696F40">
      <w:pPr>
        <w:ind w:left="-567" w:right="-58" w:firstLine="567"/>
        <w:rPr>
          <w:sz w:val="24"/>
          <w:szCs w:val="24"/>
        </w:rPr>
      </w:pPr>
    </w:p>
    <w:p w:rsidR="00696F40" w:rsidRDefault="00696F40" w:rsidP="00696F40">
      <w:pPr>
        <w:ind w:right="-58"/>
        <w:rPr>
          <w:sz w:val="24"/>
          <w:szCs w:val="24"/>
        </w:rPr>
      </w:pPr>
      <w:r w:rsidRPr="00183F75">
        <w:rPr>
          <w:sz w:val="24"/>
          <w:szCs w:val="24"/>
        </w:rPr>
        <w:t xml:space="preserve">Na program </w:t>
      </w:r>
      <w:r w:rsidRPr="001237C6">
        <w:rPr>
          <w:b/>
          <w:sz w:val="24"/>
          <w:szCs w:val="24"/>
          <w:u w:val="single"/>
        </w:rPr>
        <w:t>Školskog obrazovanja</w:t>
      </w:r>
      <w:r w:rsidRPr="00183F75">
        <w:rPr>
          <w:sz w:val="24"/>
          <w:szCs w:val="24"/>
        </w:rPr>
        <w:t xml:space="preserve"> utrošena su sredstva u iznosu od </w:t>
      </w:r>
      <w:r>
        <w:rPr>
          <w:sz w:val="24"/>
          <w:szCs w:val="24"/>
        </w:rPr>
        <w:t>89.039,62</w:t>
      </w:r>
      <w:r w:rsidRPr="00183F75">
        <w:rPr>
          <w:sz w:val="24"/>
          <w:szCs w:val="24"/>
        </w:rPr>
        <w:t xml:space="preserve"> kn, a planirana su u iznosu od </w:t>
      </w:r>
      <w:r>
        <w:rPr>
          <w:sz w:val="24"/>
          <w:szCs w:val="24"/>
        </w:rPr>
        <w:t>320.000,00</w:t>
      </w:r>
      <w:r w:rsidRPr="00183F75">
        <w:rPr>
          <w:sz w:val="24"/>
          <w:szCs w:val="24"/>
        </w:rPr>
        <w:t xml:space="preserve"> kn.</w:t>
      </w:r>
    </w:p>
    <w:p w:rsidR="00696F40" w:rsidRDefault="00696F40" w:rsidP="00696F40">
      <w:pPr>
        <w:ind w:right="-58"/>
        <w:rPr>
          <w:sz w:val="24"/>
          <w:szCs w:val="24"/>
        </w:rPr>
      </w:pPr>
    </w:p>
    <w:p w:rsidR="00696F40" w:rsidRPr="00B41340" w:rsidRDefault="00696F40" w:rsidP="00507068">
      <w:pPr>
        <w:numPr>
          <w:ilvl w:val="0"/>
          <w:numId w:val="4"/>
        </w:numPr>
        <w:ind w:right="-58"/>
        <w:rPr>
          <w:sz w:val="24"/>
          <w:szCs w:val="24"/>
        </w:rPr>
      </w:pPr>
      <w:bookmarkStart w:id="0" w:name="_Hlk80693178"/>
      <w:r w:rsidRPr="00B41340">
        <w:rPr>
          <w:sz w:val="24"/>
          <w:szCs w:val="24"/>
        </w:rPr>
        <w:t>Prehrana učenika u iznosu od 45.080,00 kn,</w:t>
      </w:r>
      <w:r>
        <w:rPr>
          <w:sz w:val="24"/>
          <w:szCs w:val="24"/>
        </w:rPr>
        <w:t xml:space="preserve"> te </w:t>
      </w:r>
      <w:r w:rsidRPr="00B41340">
        <w:rPr>
          <w:sz w:val="24"/>
          <w:szCs w:val="24"/>
        </w:rPr>
        <w:t xml:space="preserve"> sufinanciranje produženog boravka u iznosu od 43.959,62 kn</w:t>
      </w:r>
      <w:bookmarkEnd w:id="0"/>
      <w:r>
        <w:rPr>
          <w:sz w:val="24"/>
          <w:szCs w:val="24"/>
        </w:rPr>
        <w:t>.</w:t>
      </w:r>
    </w:p>
    <w:p w:rsidR="00696F40" w:rsidRDefault="00696F40" w:rsidP="00696F40">
      <w:pPr>
        <w:ind w:left="-567" w:right="-58"/>
        <w:rPr>
          <w:sz w:val="24"/>
          <w:szCs w:val="24"/>
        </w:rPr>
      </w:pPr>
    </w:p>
    <w:p w:rsidR="00696F40" w:rsidRDefault="00696F40" w:rsidP="00696F40">
      <w:pPr>
        <w:ind w:left="-567" w:right="-58"/>
        <w:rPr>
          <w:sz w:val="24"/>
          <w:szCs w:val="24"/>
        </w:rPr>
      </w:pPr>
      <w:bookmarkStart w:id="1" w:name="_Hlk80693157"/>
      <w:r w:rsidRPr="00183F75">
        <w:rPr>
          <w:sz w:val="24"/>
          <w:szCs w:val="24"/>
        </w:rPr>
        <w:t xml:space="preserve">Opći cilj navedenog programa je podizanje standarda u obrazovanju, </w:t>
      </w:r>
      <w:bookmarkEnd w:id="1"/>
      <w:r w:rsidRPr="00183F75">
        <w:rPr>
          <w:sz w:val="24"/>
          <w:szCs w:val="24"/>
        </w:rPr>
        <w:t>produženog boravka,</w:t>
      </w:r>
      <w:r>
        <w:rPr>
          <w:sz w:val="24"/>
          <w:szCs w:val="24"/>
        </w:rPr>
        <w:t xml:space="preserve"> prehrane, te </w:t>
      </w:r>
      <w:r w:rsidRPr="00183F75">
        <w:rPr>
          <w:sz w:val="24"/>
          <w:szCs w:val="24"/>
        </w:rPr>
        <w:t>dodatnih potreba</w:t>
      </w:r>
      <w:r>
        <w:rPr>
          <w:sz w:val="24"/>
          <w:szCs w:val="24"/>
        </w:rPr>
        <w:t xml:space="preserve"> u školstvu. </w:t>
      </w:r>
    </w:p>
    <w:p w:rsidR="00696F40" w:rsidRDefault="00696F40" w:rsidP="00696F40">
      <w:pPr>
        <w:ind w:left="-567" w:right="-58"/>
        <w:rPr>
          <w:sz w:val="24"/>
          <w:szCs w:val="24"/>
        </w:rPr>
      </w:pPr>
    </w:p>
    <w:p w:rsidR="00696F40" w:rsidRPr="00183F75" w:rsidRDefault="00696F40" w:rsidP="00696F40">
      <w:pPr>
        <w:ind w:left="-567" w:right="-58"/>
        <w:rPr>
          <w:sz w:val="24"/>
          <w:szCs w:val="24"/>
        </w:rPr>
      </w:pPr>
      <w:r>
        <w:rPr>
          <w:sz w:val="24"/>
          <w:szCs w:val="24"/>
        </w:rPr>
        <w:t>Pokazatelj uspješnosti: Raspored sredstava sukladno planiranim sredstvima u proračunu.</w:t>
      </w:r>
    </w:p>
    <w:p w:rsidR="00696F40" w:rsidRPr="00183F75" w:rsidRDefault="00696F40" w:rsidP="00696F40">
      <w:pPr>
        <w:ind w:right="326"/>
        <w:rPr>
          <w:sz w:val="24"/>
          <w:szCs w:val="24"/>
        </w:rPr>
      </w:pPr>
    </w:p>
    <w:p w:rsidR="00696F40" w:rsidRDefault="00696F40" w:rsidP="00696F40">
      <w:pPr>
        <w:ind w:left="-567" w:right="-58" w:firstLine="567"/>
        <w:rPr>
          <w:sz w:val="24"/>
          <w:szCs w:val="24"/>
        </w:rPr>
      </w:pPr>
      <w:r>
        <w:rPr>
          <w:sz w:val="24"/>
          <w:szCs w:val="24"/>
        </w:rPr>
        <w:t xml:space="preserve">Kod programa </w:t>
      </w:r>
      <w:r w:rsidRPr="00183F75">
        <w:rPr>
          <w:sz w:val="24"/>
          <w:szCs w:val="24"/>
        </w:rPr>
        <w:t xml:space="preserve"> </w:t>
      </w:r>
      <w:r w:rsidRPr="00E629F6">
        <w:rPr>
          <w:b/>
          <w:sz w:val="24"/>
          <w:szCs w:val="24"/>
          <w:u w:val="single"/>
        </w:rPr>
        <w:t>Gradnje objekata i uređaja komunalne infrastrukture</w:t>
      </w:r>
      <w:r w:rsidRPr="00183F75">
        <w:rPr>
          <w:sz w:val="24"/>
          <w:szCs w:val="24"/>
        </w:rPr>
        <w:t xml:space="preserve"> </w:t>
      </w:r>
      <w:r>
        <w:rPr>
          <w:sz w:val="24"/>
          <w:szCs w:val="24"/>
        </w:rPr>
        <w:t xml:space="preserve">planirana su </w:t>
      </w:r>
      <w:r w:rsidRPr="00183F75">
        <w:rPr>
          <w:sz w:val="24"/>
          <w:szCs w:val="24"/>
        </w:rPr>
        <w:t xml:space="preserve">sredstva u iznosu od </w:t>
      </w:r>
      <w:r>
        <w:rPr>
          <w:sz w:val="24"/>
          <w:szCs w:val="24"/>
        </w:rPr>
        <w:t>3.953.346,48</w:t>
      </w:r>
      <w:r w:rsidRPr="00183F75">
        <w:rPr>
          <w:sz w:val="24"/>
          <w:szCs w:val="24"/>
        </w:rPr>
        <w:t xml:space="preserve"> kn,</w:t>
      </w:r>
      <w:r>
        <w:rPr>
          <w:sz w:val="24"/>
          <w:szCs w:val="24"/>
        </w:rPr>
        <w:t xml:space="preserve"> a realizirana u iznosu od 58.375,00 kn. Programom su planirana sredstva za proširenje javne rasvjete, izgradnju javnih površina, </w:t>
      </w:r>
      <w:r w:rsidRPr="0083752B">
        <w:rPr>
          <w:sz w:val="24"/>
          <w:szCs w:val="24"/>
        </w:rPr>
        <w:t>rekonstrukcija staze na groblju</w:t>
      </w:r>
      <w:r>
        <w:rPr>
          <w:sz w:val="24"/>
          <w:szCs w:val="24"/>
        </w:rPr>
        <w:t xml:space="preserve"> gdje su utrošena </w:t>
      </w:r>
      <w:r>
        <w:rPr>
          <w:sz w:val="24"/>
          <w:szCs w:val="24"/>
        </w:rPr>
        <w:lastRenderedPageBreak/>
        <w:t>sredstva u iznosu od 1.250,00 kn za projektnu dokumentaciju</w:t>
      </w:r>
      <w:r w:rsidRPr="0083752B">
        <w:rPr>
          <w:sz w:val="24"/>
          <w:szCs w:val="24"/>
        </w:rPr>
        <w:t>,</w:t>
      </w:r>
      <w:r w:rsidRPr="00FF33E4">
        <w:rPr>
          <w:b/>
          <w:bCs/>
          <w:sz w:val="24"/>
          <w:szCs w:val="24"/>
        </w:rPr>
        <w:t xml:space="preserve"> </w:t>
      </w:r>
      <w:r>
        <w:rPr>
          <w:b/>
          <w:bCs/>
          <w:sz w:val="24"/>
          <w:szCs w:val="24"/>
        </w:rPr>
        <w:t xml:space="preserve"> </w:t>
      </w:r>
      <w:r>
        <w:rPr>
          <w:sz w:val="24"/>
          <w:szCs w:val="24"/>
        </w:rPr>
        <w:t xml:space="preserve">rekonstrukcija traktorskih putova u šumske ceste u gospodarskoj jedinici „Zaprešićke šume“, proširenje grobnih mjesta i izgradnja ograde, rekonstrukcija Kumrovečke ceste izgradnjom nogostupa, rekonstrukcija nerazvrstanih cesta za što su utrošena sredstva u iznosu od 24.000,00 kn – projektna dokumentacija II Sutlanska, legalizacija nerazvrstanih cesta za što su utrošena sredstva u iznosu od 26.250,00 kn, evidentiranje komunalne infrastrukture u katastar i zemljišne knjige utrošena sredstva u iznosu od 6.875,00 kn </w:t>
      </w:r>
    </w:p>
    <w:p w:rsidR="00696F40" w:rsidRDefault="00696F40" w:rsidP="00696F40">
      <w:pPr>
        <w:ind w:left="-567" w:right="-58" w:firstLine="567"/>
        <w:rPr>
          <w:sz w:val="24"/>
          <w:szCs w:val="24"/>
        </w:rPr>
      </w:pPr>
    </w:p>
    <w:p w:rsidR="00696F40" w:rsidRDefault="00696F40" w:rsidP="00696F40">
      <w:pPr>
        <w:ind w:left="-567" w:right="-58"/>
        <w:rPr>
          <w:sz w:val="24"/>
          <w:szCs w:val="24"/>
        </w:rPr>
      </w:pPr>
      <w:r w:rsidRPr="00183F75">
        <w:rPr>
          <w:sz w:val="24"/>
          <w:szCs w:val="24"/>
        </w:rPr>
        <w:t xml:space="preserve">Opći je cilj navedenog programa podizanje kvalitete života i stanovanja, te izgradnja komunalne infrastrukture, temeljem Zakona o komunalnom gospodarstvu, s posebnim ciljem osiguranja uvjeta za priključenje na objekte komunalne infrastrukture. </w:t>
      </w:r>
    </w:p>
    <w:p w:rsidR="00696F40" w:rsidRPr="00183F75" w:rsidRDefault="00696F40" w:rsidP="00696F40">
      <w:pPr>
        <w:ind w:left="-567" w:right="-58"/>
        <w:rPr>
          <w:sz w:val="24"/>
          <w:szCs w:val="24"/>
        </w:rPr>
      </w:pPr>
      <w:r>
        <w:rPr>
          <w:sz w:val="24"/>
          <w:szCs w:val="24"/>
        </w:rPr>
        <w:t>Pokazatelj uspješnosti: Povećanje stupnja izgrađenosti komunalne infrastrukture.</w:t>
      </w:r>
    </w:p>
    <w:p w:rsidR="00696F40" w:rsidRPr="00183F75" w:rsidRDefault="00696F40" w:rsidP="00696F40">
      <w:pPr>
        <w:tabs>
          <w:tab w:val="left" w:pos="6147"/>
        </w:tabs>
        <w:ind w:right="-58"/>
        <w:rPr>
          <w:sz w:val="24"/>
          <w:szCs w:val="24"/>
        </w:rPr>
      </w:pPr>
    </w:p>
    <w:p w:rsidR="00696F40" w:rsidRDefault="00696F40" w:rsidP="00696F40">
      <w:pPr>
        <w:ind w:left="-567" w:right="-58" w:firstLine="567"/>
        <w:rPr>
          <w:sz w:val="24"/>
          <w:szCs w:val="24"/>
        </w:rPr>
      </w:pPr>
      <w:r w:rsidRPr="00B62074">
        <w:rPr>
          <w:sz w:val="24"/>
          <w:szCs w:val="24"/>
        </w:rPr>
        <w:t>Na program</w:t>
      </w:r>
      <w:r w:rsidRPr="00183F75">
        <w:rPr>
          <w:b/>
          <w:sz w:val="24"/>
          <w:szCs w:val="24"/>
        </w:rPr>
        <w:t xml:space="preserve"> </w:t>
      </w:r>
      <w:r w:rsidRPr="00B62074">
        <w:rPr>
          <w:b/>
          <w:sz w:val="24"/>
          <w:szCs w:val="24"/>
          <w:u w:val="single"/>
        </w:rPr>
        <w:t>Gospodarstva i poljoprivrede</w:t>
      </w:r>
      <w:r w:rsidRPr="00183F75">
        <w:rPr>
          <w:b/>
          <w:sz w:val="24"/>
          <w:szCs w:val="24"/>
        </w:rPr>
        <w:t xml:space="preserve"> </w:t>
      </w:r>
      <w:r w:rsidRPr="00183F75">
        <w:rPr>
          <w:sz w:val="24"/>
          <w:szCs w:val="24"/>
        </w:rPr>
        <w:t xml:space="preserve">utrošena su sredstva, u iznosu od </w:t>
      </w:r>
      <w:r>
        <w:rPr>
          <w:sz w:val="24"/>
          <w:szCs w:val="24"/>
        </w:rPr>
        <w:t>16.450,00</w:t>
      </w:r>
      <w:r w:rsidRPr="00183F75">
        <w:rPr>
          <w:sz w:val="24"/>
          <w:szCs w:val="24"/>
        </w:rPr>
        <w:t xml:space="preserve"> kn,</w:t>
      </w:r>
      <w:r>
        <w:rPr>
          <w:sz w:val="24"/>
          <w:szCs w:val="24"/>
        </w:rPr>
        <w:t xml:space="preserve"> od planiranih 29.000,00 kn,</w:t>
      </w:r>
      <w:r w:rsidRPr="00183F75">
        <w:rPr>
          <w:sz w:val="24"/>
          <w:szCs w:val="24"/>
        </w:rPr>
        <w:t xml:space="preserve"> tj</w:t>
      </w:r>
      <w:r>
        <w:rPr>
          <w:sz w:val="24"/>
          <w:szCs w:val="24"/>
        </w:rPr>
        <w:t>. 56,72</w:t>
      </w:r>
      <w:r w:rsidRPr="00183F75">
        <w:rPr>
          <w:sz w:val="24"/>
          <w:szCs w:val="24"/>
        </w:rPr>
        <w:t>% u odnosu na plan,  a odnose se</w:t>
      </w:r>
      <w:r>
        <w:rPr>
          <w:sz w:val="24"/>
          <w:szCs w:val="24"/>
        </w:rPr>
        <w:t xml:space="preserve"> na</w:t>
      </w:r>
      <w:r w:rsidRPr="00183F75">
        <w:rPr>
          <w:sz w:val="24"/>
          <w:szCs w:val="24"/>
        </w:rPr>
        <w:t xml:space="preserve"> </w:t>
      </w:r>
      <w:r>
        <w:rPr>
          <w:sz w:val="24"/>
          <w:szCs w:val="24"/>
        </w:rPr>
        <w:t>poticaj za razvoj gospodarstva i poljoprivrede za sufinanciranje troškova umjetnog usjemenjivanja goveda u iznosu od 3.400,00 kn, izrada Programa zaštite divljači u iznosu od 13.050,00 kn.</w:t>
      </w:r>
    </w:p>
    <w:p w:rsidR="00696F40" w:rsidRDefault="00696F40" w:rsidP="00696F40">
      <w:pPr>
        <w:ind w:left="-567" w:right="-58" w:firstLine="567"/>
        <w:rPr>
          <w:sz w:val="24"/>
          <w:szCs w:val="24"/>
        </w:rPr>
      </w:pPr>
    </w:p>
    <w:p w:rsidR="00696F40" w:rsidRDefault="00696F40" w:rsidP="00696F40">
      <w:pPr>
        <w:ind w:left="-567" w:right="-58"/>
        <w:rPr>
          <w:sz w:val="24"/>
          <w:szCs w:val="24"/>
        </w:rPr>
      </w:pPr>
      <w:r w:rsidRPr="00183F75">
        <w:rPr>
          <w:sz w:val="24"/>
          <w:szCs w:val="24"/>
        </w:rPr>
        <w:t>Ovim programom planiraju se osigurati preduvjeti za razvoj gospodarstva i poljoprivrede.</w:t>
      </w:r>
      <w:r>
        <w:rPr>
          <w:sz w:val="24"/>
          <w:szCs w:val="24"/>
        </w:rPr>
        <w:t xml:space="preserve"> </w:t>
      </w:r>
    </w:p>
    <w:p w:rsidR="00696F40" w:rsidRDefault="00696F40" w:rsidP="00696F40">
      <w:pPr>
        <w:ind w:left="-567" w:right="-58"/>
        <w:rPr>
          <w:sz w:val="24"/>
          <w:szCs w:val="24"/>
        </w:rPr>
      </w:pPr>
      <w:r>
        <w:rPr>
          <w:sz w:val="24"/>
          <w:szCs w:val="24"/>
        </w:rPr>
        <w:t>Opći je cilj poticati razvoj ruralne komunalne infrastrukture i poljoprivrede.</w:t>
      </w:r>
    </w:p>
    <w:p w:rsidR="00696F40" w:rsidRDefault="00696F40" w:rsidP="00696F40">
      <w:pPr>
        <w:ind w:left="-567" w:right="-58"/>
        <w:rPr>
          <w:sz w:val="24"/>
          <w:szCs w:val="24"/>
        </w:rPr>
      </w:pPr>
      <w:r>
        <w:rPr>
          <w:sz w:val="24"/>
          <w:szCs w:val="24"/>
        </w:rPr>
        <w:t>Pokazatelj uspješnosti: Ulaganja u razvoj sela.</w:t>
      </w:r>
    </w:p>
    <w:p w:rsidR="00696F40" w:rsidRPr="00183F75" w:rsidRDefault="00696F40" w:rsidP="00696F40">
      <w:pPr>
        <w:ind w:right="-58"/>
        <w:rPr>
          <w:sz w:val="24"/>
          <w:szCs w:val="24"/>
        </w:rPr>
      </w:pPr>
    </w:p>
    <w:p w:rsidR="00696F40" w:rsidRDefault="00696F40" w:rsidP="00696F40">
      <w:pPr>
        <w:ind w:left="-567" w:right="-58" w:firstLine="567"/>
        <w:rPr>
          <w:sz w:val="24"/>
          <w:szCs w:val="24"/>
        </w:rPr>
      </w:pPr>
      <w:r>
        <w:rPr>
          <w:sz w:val="24"/>
          <w:szCs w:val="24"/>
        </w:rPr>
        <w:t xml:space="preserve">Programom </w:t>
      </w:r>
      <w:r w:rsidRPr="00183F75">
        <w:rPr>
          <w:sz w:val="24"/>
          <w:szCs w:val="24"/>
        </w:rPr>
        <w:t xml:space="preserve"> </w:t>
      </w:r>
      <w:r w:rsidRPr="00B62074">
        <w:rPr>
          <w:b/>
          <w:sz w:val="24"/>
          <w:szCs w:val="24"/>
          <w:u w:val="single"/>
        </w:rPr>
        <w:t>Javnih potreba u kulturi</w:t>
      </w:r>
      <w:r w:rsidRPr="00183F75">
        <w:rPr>
          <w:sz w:val="24"/>
          <w:szCs w:val="24"/>
        </w:rPr>
        <w:t xml:space="preserve"> planirana su sredstva u iznosu od </w:t>
      </w:r>
      <w:r>
        <w:rPr>
          <w:sz w:val="24"/>
          <w:szCs w:val="24"/>
        </w:rPr>
        <w:t xml:space="preserve">686.000,00 </w:t>
      </w:r>
      <w:r w:rsidRPr="00183F75">
        <w:rPr>
          <w:sz w:val="24"/>
          <w:szCs w:val="24"/>
        </w:rPr>
        <w:t xml:space="preserve">kn, a utrošena u iznosu od </w:t>
      </w:r>
      <w:r>
        <w:rPr>
          <w:sz w:val="24"/>
          <w:szCs w:val="24"/>
        </w:rPr>
        <w:t>145.995,19</w:t>
      </w:r>
      <w:r w:rsidRPr="00183F75">
        <w:rPr>
          <w:sz w:val="24"/>
          <w:szCs w:val="24"/>
        </w:rPr>
        <w:t xml:space="preserve"> kn</w:t>
      </w:r>
      <w:r>
        <w:rPr>
          <w:sz w:val="24"/>
          <w:szCs w:val="24"/>
        </w:rPr>
        <w:t xml:space="preserve">, tj. 21,28% u odnosu na planirana sredstva. </w:t>
      </w:r>
    </w:p>
    <w:p w:rsidR="00696F40" w:rsidRDefault="00696F40" w:rsidP="00696F40">
      <w:pPr>
        <w:ind w:left="-567" w:right="-58" w:firstLine="567"/>
        <w:rPr>
          <w:sz w:val="24"/>
          <w:szCs w:val="24"/>
        </w:rPr>
      </w:pPr>
    </w:p>
    <w:p w:rsidR="00696F40" w:rsidRDefault="00696F40" w:rsidP="00696F40">
      <w:pPr>
        <w:ind w:left="-567" w:right="-58"/>
        <w:rPr>
          <w:sz w:val="24"/>
          <w:szCs w:val="24"/>
        </w:rPr>
      </w:pPr>
      <w:r>
        <w:rPr>
          <w:sz w:val="24"/>
          <w:szCs w:val="24"/>
        </w:rPr>
        <w:lastRenderedPageBreak/>
        <w:t xml:space="preserve">Za sufinanciranje programa i projekata Udruga u kulturi, temeljem prijava na Javni poziv realizirana su sredstva u iznosu od 62.000,00 kn, materijalni rashodi – stara škola 19.497,06 kn (električna energija, plin, održavanje, komunalne usluge), općinske manifestacije u iznosu od 54.498,13 kn, donaciju za crkvu 10.000,00 kn (plin). </w:t>
      </w:r>
    </w:p>
    <w:p w:rsidR="00696F40" w:rsidRPr="00183F75" w:rsidRDefault="00696F40" w:rsidP="00696F40">
      <w:pPr>
        <w:ind w:right="-58"/>
        <w:rPr>
          <w:sz w:val="24"/>
          <w:szCs w:val="24"/>
        </w:rPr>
      </w:pPr>
    </w:p>
    <w:p w:rsidR="00696F40" w:rsidRDefault="00696F40" w:rsidP="00696F40">
      <w:pPr>
        <w:tabs>
          <w:tab w:val="left" w:pos="6147"/>
        </w:tabs>
        <w:ind w:left="-567" w:right="-58"/>
        <w:rPr>
          <w:sz w:val="24"/>
          <w:szCs w:val="24"/>
        </w:rPr>
      </w:pPr>
      <w:r w:rsidRPr="00183F75">
        <w:rPr>
          <w:sz w:val="24"/>
          <w:szCs w:val="24"/>
        </w:rPr>
        <w:t>Opći je cil</w:t>
      </w:r>
      <w:r>
        <w:rPr>
          <w:sz w:val="24"/>
          <w:szCs w:val="24"/>
        </w:rPr>
        <w:t>j</w:t>
      </w:r>
      <w:r w:rsidRPr="00183F75">
        <w:rPr>
          <w:sz w:val="24"/>
          <w:szCs w:val="24"/>
        </w:rPr>
        <w:t xml:space="preserve"> navedenog programa djelovanje i rad udruga, te očuvanje kulturnog identiteta,</w:t>
      </w:r>
      <w:r>
        <w:rPr>
          <w:sz w:val="24"/>
          <w:szCs w:val="24"/>
        </w:rPr>
        <w:t xml:space="preserve"> </w:t>
      </w:r>
      <w:r w:rsidRPr="00183F75">
        <w:rPr>
          <w:sz w:val="24"/>
          <w:szCs w:val="24"/>
        </w:rPr>
        <w:t xml:space="preserve">s posebnim ciljem razvoja i poticanja kvalitetnih i uspješnih programa u kulturi, njegovanjem tradicijskih običaja, </w:t>
      </w:r>
      <w:r>
        <w:rPr>
          <w:sz w:val="24"/>
          <w:szCs w:val="24"/>
        </w:rPr>
        <w:t>ulaganje u objekte i sakralne spomenike kulture.</w:t>
      </w:r>
    </w:p>
    <w:p w:rsidR="00696F40" w:rsidRDefault="00696F40" w:rsidP="00696F40">
      <w:pPr>
        <w:tabs>
          <w:tab w:val="left" w:pos="6147"/>
        </w:tabs>
        <w:ind w:left="-567" w:right="-58"/>
        <w:rPr>
          <w:sz w:val="24"/>
          <w:szCs w:val="24"/>
        </w:rPr>
      </w:pPr>
      <w:r>
        <w:rPr>
          <w:sz w:val="24"/>
          <w:szCs w:val="24"/>
        </w:rPr>
        <w:t>Pokazatelj uspješnosti programa postotak je izvršenja planiranog programa.</w:t>
      </w:r>
    </w:p>
    <w:p w:rsidR="00696F40" w:rsidRPr="00183F75" w:rsidRDefault="00696F40" w:rsidP="00696F40">
      <w:pPr>
        <w:tabs>
          <w:tab w:val="left" w:pos="6147"/>
        </w:tabs>
        <w:ind w:left="-567" w:right="-58"/>
        <w:rPr>
          <w:sz w:val="24"/>
          <w:szCs w:val="24"/>
        </w:rPr>
      </w:pPr>
    </w:p>
    <w:p w:rsidR="00696F40" w:rsidRDefault="00696F40" w:rsidP="00696F40">
      <w:pPr>
        <w:tabs>
          <w:tab w:val="left" w:pos="6147"/>
        </w:tabs>
        <w:ind w:right="-58"/>
        <w:rPr>
          <w:sz w:val="24"/>
          <w:szCs w:val="24"/>
        </w:rPr>
      </w:pPr>
      <w:r w:rsidRPr="00183F75">
        <w:rPr>
          <w:sz w:val="24"/>
          <w:szCs w:val="24"/>
        </w:rPr>
        <w:t xml:space="preserve">Na </w:t>
      </w:r>
      <w:r w:rsidRPr="00B62074">
        <w:rPr>
          <w:sz w:val="24"/>
          <w:szCs w:val="24"/>
        </w:rPr>
        <w:t>program</w:t>
      </w:r>
      <w:r w:rsidRPr="00183F75">
        <w:rPr>
          <w:b/>
          <w:sz w:val="24"/>
          <w:szCs w:val="24"/>
        </w:rPr>
        <w:t xml:space="preserve"> </w:t>
      </w:r>
      <w:r w:rsidRPr="00B62074">
        <w:rPr>
          <w:b/>
          <w:sz w:val="24"/>
          <w:szCs w:val="24"/>
          <w:u w:val="single"/>
        </w:rPr>
        <w:t>Socijalne zaštite</w:t>
      </w:r>
      <w:r w:rsidRPr="00183F75">
        <w:rPr>
          <w:sz w:val="24"/>
          <w:szCs w:val="24"/>
        </w:rPr>
        <w:t xml:space="preserve"> utrošena su sredstva u iznosu od</w:t>
      </w:r>
      <w:r w:rsidRPr="00183F75">
        <w:rPr>
          <w:b/>
          <w:sz w:val="24"/>
          <w:szCs w:val="24"/>
        </w:rPr>
        <w:t xml:space="preserve"> </w:t>
      </w:r>
      <w:r>
        <w:rPr>
          <w:sz w:val="24"/>
          <w:szCs w:val="24"/>
        </w:rPr>
        <w:t>170.140,12</w:t>
      </w:r>
      <w:r w:rsidRPr="00183F75">
        <w:rPr>
          <w:sz w:val="24"/>
          <w:szCs w:val="24"/>
        </w:rPr>
        <w:t xml:space="preserve"> kn</w:t>
      </w:r>
      <w:r w:rsidRPr="00183F75">
        <w:rPr>
          <w:b/>
          <w:sz w:val="24"/>
          <w:szCs w:val="24"/>
        </w:rPr>
        <w:t xml:space="preserve">, </w:t>
      </w:r>
      <w:r w:rsidRPr="00183F75">
        <w:rPr>
          <w:sz w:val="24"/>
          <w:szCs w:val="24"/>
        </w:rPr>
        <w:t xml:space="preserve">od planiranih </w:t>
      </w:r>
      <w:r>
        <w:rPr>
          <w:sz w:val="24"/>
          <w:szCs w:val="24"/>
        </w:rPr>
        <w:t>1.113.921,87 kn.</w:t>
      </w:r>
    </w:p>
    <w:p w:rsidR="00696F40" w:rsidRDefault="00696F40" w:rsidP="00696F40">
      <w:pPr>
        <w:tabs>
          <w:tab w:val="left" w:pos="6147"/>
        </w:tabs>
        <w:ind w:left="-567" w:right="-58"/>
        <w:rPr>
          <w:sz w:val="24"/>
          <w:szCs w:val="24"/>
        </w:rPr>
      </w:pPr>
      <w:r w:rsidRPr="00183F75">
        <w:rPr>
          <w:sz w:val="24"/>
          <w:szCs w:val="24"/>
        </w:rPr>
        <w:t xml:space="preserve">Programom </w:t>
      </w:r>
      <w:r>
        <w:rPr>
          <w:sz w:val="24"/>
          <w:szCs w:val="24"/>
        </w:rPr>
        <w:t>su utrošena</w:t>
      </w:r>
      <w:r w:rsidRPr="00183F75">
        <w:rPr>
          <w:sz w:val="24"/>
          <w:szCs w:val="24"/>
        </w:rPr>
        <w:t xml:space="preserve"> sredstva za</w:t>
      </w:r>
      <w:r>
        <w:rPr>
          <w:sz w:val="24"/>
          <w:szCs w:val="24"/>
        </w:rPr>
        <w:t xml:space="preserve"> sufinanciranje javnog prijevoza umirovljenicima u iznosu od 24.249,39 kn, </w:t>
      </w:r>
      <w:r w:rsidRPr="00183F75">
        <w:rPr>
          <w:sz w:val="24"/>
          <w:szCs w:val="24"/>
        </w:rPr>
        <w:t>poticanje nataliteta</w:t>
      </w:r>
      <w:r>
        <w:rPr>
          <w:sz w:val="24"/>
          <w:szCs w:val="24"/>
        </w:rPr>
        <w:t xml:space="preserve"> 18.000,00 kn,</w:t>
      </w:r>
      <w:r w:rsidRPr="00183F75">
        <w:rPr>
          <w:sz w:val="24"/>
          <w:szCs w:val="24"/>
        </w:rPr>
        <w:t xml:space="preserve"> pomoć obiteljima i kućanstvima</w:t>
      </w:r>
      <w:r>
        <w:rPr>
          <w:sz w:val="24"/>
          <w:szCs w:val="24"/>
        </w:rPr>
        <w:t xml:space="preserve"> 9.200,00 kn, </w:t>
      </w:r>
      <w:r w:rsidRPr="00183F75">
        <w:rPr>
          <w:sz w:val="24"/>
          <w:szCs w:val="24"/>
        </w:rPr>
        <w:t>prijevoz djece s posebnim potrebama</w:t>
      </w:r>
      <w:r>
        <w:rPr>
          <w:sz w:val="24"/>
          <w:szCs w:val="24"/>
        </w:rPr>
        <w:t xml:space="preserve"> 4.123,68 kn</w:t>
      </w:r>
      <w:r w:rsidRPr="00183F75">
        <w:rPr>
          <w:sz w:val="24"/>
          <w:szCs w:val="24"/>
        </w:rPr>
        <w:t>, zakonski p</w:t>
      </w:r>
      <w:r>
        <w:rPr>
          <w:sz w:val="24"/>
          <w:szCs w:val="24"/>
        </w:rPr>
        <w:t>rijenos sredstava Crvenom križu 3.767,97 kn, elementarne nepogode 5.000,00 kn.</w:t>
      </w:r>
    </w:p>
    <w:p w:rsidR="00696F40" w:rsidRDefault="00696F40" w:rsidP="00696F40">
      <w:pPr>
        <w:tabs>
          <w:tab w:val="left" w:pos="6147"/>
        </w:tabs>
        <w:ind w:left="-567" w:right="-58"/>
        <w:rPr>
          <w:sz w:val="24"/>
          <w:szCs w:val="24"/>
        </w:rPr>
      </w:pPr>
      <w:r>
        <w:rPr>
          <w:sz w:val="24"/>
          <w:szCs w:val="24"/>
        </w:rPr>
        <w:t>Za projekt „Aktivni u zajednici“ financiranog iz Europskog socijalnog fonda putem Operativnog programa Učinkoviti ljudski potencijali 2014-2020 utrošena su sredstva u iznosu od 105.799,08 kn.</w:t>
      </w:r>
    </w:p>
    <w:p w:rsidR="00696F40" w:rsidRPr="00183F75" w:rsidRDefault="00696F40" w:rsidP="00696F40">
      <w:pPr>
        <w:tabs>
          <w:tab w:val="left" w:pos="6147"/>
        </w:tabs>
        <w:ind w:left="-567" w:right="-58"/>
        <w:rPr>
          <w:sz w:val="24"/>
          <w:szCs w:val="24"/>
        </w:rPr>
      </w:pPr>
    </w:p>
    <w:p w:rsidR="00696F40" w:rsidRDefault="00696F40" w:rsidP="00696F40">
      <w:pPr>
        <w:tabs>
          <w:tab w:val="left" w:pos="6147"/>
        </w:tabs>
        <w:ind w:left="-567" w:right="-58"/>
        <w:rPr>
          <w:sz w:val="24"/>
          <w:szCs w:val="24"/>
        </w:rPr>
      </w:pPr>
      <w:r w:rsidRPr="00183F75">
        <w:rPr>
          <w:sz w:val="24"/>
          <w:szCs w:val="24"/>
        </w:rPr>
        <w:t xml:space="preserve">Opći je cilj navedenog programa </w:t>
      </w:r>
      <w:r>
        <w:rPr>
          <w:sz w:val="24"/>
          <w:szCs w:val="24"/>
        </w:rPr>
        <w:t>kvalitetno zadovoljavanje javnih potreba mještana, uz što racionalnije  korištenje proračunskih sredstava.</w:t>
      </w:r>
    </w:p>
    <w:p w:rsidR="00696F40" w:rsidRDefault="00696F40" w:rsidP="00696F40">
      <w:pPr>
        <w:tabs>
          <w:tab w:val="left" w:pos="6147"/>
        </w:tabs>
        <w:ind w:left="-567" w:right="-58"/>
        <w:rPr>
          <w:sz w:val="24"/>
          <w:szCs w:val="24"/>
        </w:rPr>
      </w:pPr>
      <w:r>
        <w:rPr>
          <w:sz w:val="24"/>
          <w:szCs w:val="24"/>
        </w:rPr>
        <w:t>Posebni ciljevi: Ostvariti zadovoljstvo mještana kroz sufinanciranje, jačati socijalnu uključenost i povećati zapošljavanje djece i mladih te starijih osoba kako bi se potaknulo njihovo sudjelovanje u društvu.</w:t>
      </w:r>
    </w:p>
    <w:p w:rsidR="00696F40" w:rsidRDefault="00696F40" w:rsidP="00696F40">
      <w:pPr>
        <w:tabs>
          <w:tab w:val="left" w:pos="6147"/>
        </w:tabs>
        <w:ind w:left="-567" w:right="-58"/>
        <w:rPr>
          <w:sz w:val="24"/>
          <w:szCs w:val="24"/>
        </w:rPr>
      </w:pPr>
      <w:r>
        <w:rPr>
          <w:sz w:val="24"/>
          <w:szCs w:val="24"/>
        </w:rPr>
        <w:t xml:space="preserve">Pokazatelj uspješnosti: Zadovoljstvo mještana </w:t>
      </w:r>
    </w:p>
    <w:p w:rsidR="00696F40" w:rsidRDefault="00696F40" w:rsidP="00696F40">
      <w:pPr>
        <w:tabs>
          <w:tab w:val="left" w:pos="6147"/>
        </w:tabs>
        <w:ind w:left="-567" w:right="-58"/>
        <w:rPr>
          <w:sz w:val="24"/>
          <w:szCs w:val="24"/>
        </w:rPr>
      </w:pPr>
    </w:p>
    <w:p w:rsidR="00696F40" w:rsidRDefault="00696F40" w:rsidP="00696F40">
      <w:pPr>
        <w:tabs>
          <w:tab w:val="left" w:pos="6147"/>
        </w:tabs>
        <w:ind w:left="-567" w:right="-58"/>
        <w:rPr>
          <w:sz w:val="24"/>
          <w:szCs w:val="24"/>
        </w:rPr>
      </w:pPr>
    </w:p>
    <w:p w:rsidR="00696F40" w:rsidRDefault="00696F40" w:rsidP="00696F40">
      <w:pPr>
        <w:tabs>
          <w:tab w:val="left" w:pos="6147"/>
        </w:tabs>
        <w:ind w:left="-567" w:right="-58"/>
        <w:rPr>
          <w:sz w:val="24"/>
          <w:szCs w:val="24"/>
        </w:rPr>
      </w:pPr>
      <w:r>
        <w:rPr>
          <w:sz w:val="24"/>
          <w:szCs w:val="24"/>
        </w:rPr>
        <w:lastRenderedPageBreak/>
        <w:t xml:space="preserve">         Na program </w:t>
      </w:r>
      <w:r w:rsidRPr="00C369F4">
        <w:rPr>
          <w:b/>
          <w:sz w:val="24"/>
          <w:szCs w:val="24"/>
          <w:u w:val="single"/>
        </w:rPr>
        <w:t>Zdravstva</w:t>
      </w:r>
      <w:r w:rsidRPr="00C369F4">
        <w:rPr>
          <w:b/>
          <w:sz w:val="24"/>
          <w:szCs w:val="24"/>
        </w:rPr>
        <w:t xml:space="preserve"> </w:t>
      </w:r>
      <w:r w:rsidRPr="00C369F4">
        <w:rPr>
          <w:sz w:val="24"/>
          <w:szCs w:val="24"/>
        </w:rPr>
        <w:t xml:space="preserve">utrošena su </w:t>
      </w:r>
      <w:r>
        <w:rPr>
          <w:sz w:val="24"/>
          <w:szCs w:val="24"/>
        </w:rPr>
        <w:t>sredstva u iznosu od 480.241.48 kn od planiranih 4.496.182,30 kn, a odnose se na kapitalni projekt izgradnje poslovne zgrade - ambulante  - Poduzetnički inkubator.</w:t>
      </w:r>
    </w:p>
    <w:p w:rsidR="00696F40" w:rsidRDefault="00696F40" w:rsidP="00696F40">
      <w:pPr>
        <w:tabs>
          <w:tab w:val="left" w:pos="6147"/>
        </w:tabs>
        <w:ind w:left="-567" w:right="-58"/>
        <w:rPr>
          <w:sz w:val="24"/>
          <w:szCs w:val="24"/>
        </w:rPr>
      </w:pPr>
      <w:r>
        <w:rPr>
          <w:sz w:val="24"/>
          <w:szCs w:val="24"/>
        </w:rPr>
        <w:t xml:space="preserve"> </w:t>
      </w:r>
    </w:p>
    <w:p w:rsidR="00696F40" w:rsidRDefault="00696F40" w:rsidP="00696F40">
      <w:pPr>
        <w:tabs>
          <w:tab w:val="left" w:pos="6147"/>
        </w:tabs>
        <w:ind w:left="-567" w:right="-58"/>
        <w:rPr>
          <w:sz w:val="24"/>
          <w:szCs w:val="24"/>
        </w:rPr>
      </w:pPr>
      <w:r>
        <w:rPr>
          <w:sz w:val="24"/>
          <w:szCs w:val="24"/>
        </w:rPr>
        <w:t>Opći je cilj: Izgradnja Slobodnostojeće javno poslovne građevine u svrhu zadovoljenja osnovnih socijalnih potreba mještana Općine Dubravica</w:t>
      </w:r>
    </w:p>
    <w:p w:rsidR="00696F40" w:rsidRDefault="00696F40" w:rsidP="00696F40">
      <w:pPr>
        <w:tabs>
          <w:tab w:val="left" w:pos="6147"/>
        </w:tabs>
        <w:ind w:left="-567" w:right="-58"/>
        <w:rPr>
          <w:sz w:val="24"/>
          <w:szCs w:val="24"/>
        </w:rPr>
      </w:pPr>
      <w:r>
        <w:rPr>
          <w:sz w:val="24"/>
          <w:szCs w:val="24"/>
        </w:rPr>
        <w:t>Posebni cilj: Predviđa se prostor za zdravstvenu ustanovu – ambulantu (ambulanta opće prakse i stomatološka ambulanta)</w:t>
      </w:r>
    </w:p>
    <w:p w:rsidR="00696F40" w:rsidRPr="00C369F4" w:rsidRDefault="00696F40" w:rsidP="00696F40">
      <w:pPr>
        <w:tabs>
          <w:tab w:val="left" w:pos="6147"/>
        </w:tabs>
        <w:ind w:left="-567" w:right="-58"/>
        <w:rPr>
          <w:sz w:val="24"/>
          <w:szCs w:val="24"/>
        </w:rPr>
      </w:pPr>
      <w:r>
        <w:rPr>
          <w:sz w:val="24"/>
          <w:szCs w:val="24"/>
        </w:rPr>
        <w:t xml:space="preserve">Pokazatelj uspješnosti: Zadovoljenje osnovnih socijalnih potreba mještana   </w:t>
      </w:r>
    </w:p>
    <w:p w:rsidR="00696F40" w:rsidRPr="00183F75" w:rsidRDefault="00696F40" w:rsidP="00696F40">
      <w:pPr>
        <w:tabs>
          <w:tab w:val="left" w:pos="6147"/>
        </w:tabs>
        <w:ind w:right="-58"/>
        <w:rPr>
          <w:sz w:val="24"/>
          <w:szCs w:val="24"/>
        </w:rPr>
      </w:pPr>
      <w:r>
        <w:rPr>
          <w:sz w:val="24"/>
          <w:szCs w:val="24"/>
        </w:rPr>
        <w:t xml:space="preserve"> </w:t>
      </w:r>
    </w:p>
    <w:p w:rsidR="00696F40" w:rsidRDefault="00696F40" w:rsidP="00696F40">
      <w:pPr>
        <w:tabs>
          <w:tab w:val="left" w:pos="6147"/>
        </w:tabs>
        <w:ind w:left="-567" w:right="-58"/>
        <w:rPr>
          <w:sz w:val="24"/>
          <w:szCs w:val="24"/>
        </w:rPr>
      </w:pPr>
      <w:r w:rsidRPr="00183F75">
        <w:rPr>
          <w:sz w:val="24"/>
          <w:szCs w:val="24"/>
        </w:rPr>
        <w:t xml:space="preserve">         </w:t>
      </w:r>
      <w:r>
        <w:rPr>
          <w:sz w:val="24"/>
          <w:szCs w:val="24"/>
        </w:rPr>
        <w:t>N</w:t>
      </w:r>
      <w:r w:rsidRPr="00183F75">
        <w:rPr>
          <w:sz w:val="24"/>
          <w:szCs w:val="24"/>
        </w:rPr>
        <w:t>a</w:t>
      </w:r>
      <w:r w:rsidRPr="00183F75">
        <w:rPr>
          <w:b/>
          <w:sz w:val="24"/>
          <w:szCs w:val="24"/>
        </w:rPr>
        <w:t xml:space="preserve"> </w:t>
      </w:r>
      <w:r w:rsidRPr="000A6BA3">
        <w:rPr>
          <w:sz w:val="24"/>
          <w:szCs w:val="24"/>
        </w:rPr>
        <w:t>program</w:t>
      </w:r>
      <w:r w:rsidRPr="00183F75">
        <w:rPr>
          <w:b/>
          <w:sz w:val="24"/>
          <w:szCs w:val="24"/>
        </w:rPr>
        <w:t xml:space="preserve"> </w:t>
      </w:r>
      <w:r w:rsidRPr="000A6BA3">
        <w:rPr>
          <w:b/>
          <w:sz w:val="24"/>
          <w:szCs w:val="24"/>
          <w:u w:val="single"/>
        </w:rPr>
        <w:t>Održavanja komunalne infrastrukture</w:t>
      </w:r>
      <w:r w:rsidRPr="00183F75">
        <w:rPr>
          <w:b/>
          <w:sz w:val="24"/>
          <w:szCs w:val="24"/>
        </w:rPr>
        <w:t xml:space="preserve"> </w:t>
      </w:r>
      <w:r w:rsidRPr="00183F75">
        <w:rPr>
          <w:sz w:val="24"/>
          <w:szCs w:val="24"/>
        </w:rPr>
        <w:t>utrošena su  sredstva u iznosu od</w:t>
      </w:r>
      <w:r w:rsidRPr="00183F75">
        <w:rPr>
          <w:b/>
          <w:sz w:val="24"/>
          <w:szCs w:val="24"/>
        </w:rPr>
        <w:t xml:space="preserve"> </w:t>
      </w:r>
      <w:r>
        <w:rPr>
          <w:sz w:val="24"/>
          <w:szCs w:val="24"/>
        </w:rPr>
        <w:t>341.229,28 kn, a planirana su</w:t>
      </w:r>
      <w:r w:rsidRPr="00183F75">
        <w:rPr>
          <w:sz w:val="24"/>
          <w:szCs w:val="24"/>
        </w:rPr>
        <w:t xml:space="preserve"> </w:t>
      </w:r>
      <w:r>
        <w:rPr>
          <w:sz w:val="24"/>
          <w:szCs w:val="24"/>
        </w:rPr>
        <w:t xml:space="preserve">sredstva u iznosu </w:t>
      </w:r>
      <w:r w:rsidRPr="00183F75">
        <w:rPr>
          <w:sz w:val="24"/>
          <w:szCs w:val="24"/>
        </w:rPr>
        <w:t xml:space="preserve"> </w:t>
      </w:r>
      <w:r>
        <w:rPr>
          <w:sz w:val="24"/>
          <w:szCs w:val="24"/>
        </w:rPr>
        <w:t>945.000,00</w:t>
      </w:r>
      <w:r w:rsidRPr="00183F75">
        <w:rPr>
          <w:sz w:val="24"/>
          <w:szCs w:val="24"/>
        </w:rPr>
        <w:t xml:space="preserve"> kn.</w:t>
      </w:r>
    </w:p>
    <w:p w:rsidR="00696F40" w:rsidRPr="00183F75" w:rsidRDefault="00696F40" w:rsidP="00696F40">
      <w:pPr>
        <w:tabs>
          <w:tab w:val="left" w:pos="6147"/>
        </w:tabs>
        <w:ind w:left="-567" w:right="-58"/>
        <w:rPr>
          <w:sz w:val="24"/>
          <w:szCs w:val="24"/>
        </w:rPr>
      </w:pPr>
    </w:p>
    <w:p w:rsidR="00696F40" w:rsidRDefault="00696F40" w:rsidP="00696F40">
      <w:pPr>
        <w:tabs>
          <w:tab w:val="left" w:pos="6147"/>
        </w:tabs>
        <w:ind w:left="-567" w:right="-58"/>
        <w:rPr>
          <w:sz w:val="24"/>
          <w:szCs w:val="24"/>
        </w:rPr>
      </w:pPr>
      <w:r w:rsidRPr="00183F75">
        <w:rPr>
          <w:sz w:val="24"/>
          <w:szCs w:val="24"/>
        </w:rPr>
        <w:t>Programom su obuhvaćeni: električna energija – javna rasvjeta</w:t>
      </w:r>
      <w:r>
        <w:rPr>
          <w:sz w:val="24"/>
          <w:szCs w:val="24"/>
        </w:rPr>
        <w:t xml:space="preserve"> u iznosu od 38.984,37 kn, energetska usluga 56.195,76 kn,  </w:t>
      </w:r>
      <w:r w:rsidRPr="00183F75">
        <w:rPr>
          <w:sz w:val="24"/>
          <w:szCs w:val="24"/>
        </w:rPr>
        <w:t xml:space="preserve">održavanje javne rasvjete s ciljem osvjetljavanja cijelog područja </w:t>
      </w:r>
      <w:r>
        <w:rPr>
          <w:sz w:val="24"/>
          <w:szCs w:val="24"/>
        </w:rPr>
        <w:t>O</w:t>
      </w:r>
      <w:r w:rsidRPr="00183F75">
        <w:rPr>
          <w:sz w:val="24"/>
          <w:szCs w:val="24"/>
        </w:rPr>
        <w:t>pćine Dubravica</w:t>
      </w:r>
      <w:r>
        <w:rPr>
          <w:sz w:val="24"/>
          <w:szCs w:val="24"/>
        </w:rPr>
        <w:t xml:space="preserve"> u iznosu od 14.777,50 kn</w:t>
      </w:r>
      <w:r w:rsidRPr="00183F75">
        <w:rPr>
          <w:sz w:val="24"/>
          <w:szCs w:val="24"/>
        </w:rPr>
        <w:t>, održavanje javnih površina</w:t>
      </w:r>
      <w:r>
        <w:rPr>
          <w:sz w:val="24"/>
          <w:szCs w:val="24"/>
        </w:rPr>
        <w:t xml:space="preserve"> u iznosu od 30.393,76 kn</w:t>
      </w:r>
      <w:r w:rsidRPr="00183F75">
        <w:rPr>
          <w:sz w:val="24"/>
          <w:szCs w:val="24"/>
        </w:rPr>
        <w:t>, nerazvrstanih cesta</w:t>
      </w:r>
      <w:r>
        <w:rPr>
          <w:sz w:val="24"/>
          <w:szCs w:val="24"/>
        </w:rPr>
        <w:t xml:space="preserve"> 162.915,39 kn</w:t>
      </w:r>
      <w:r w:rsidRPr="00183F75">
        <w:rPr>
          <w:sz w:val="24"/>
          <w:szCs w:val="24"/>
        </w:rPr>
        <w:t>,</w:t>
      </w:r>
      <w:r>
        <w:rPr>
          <w:sz w:val="24"/>
          <w:szCs w:val="24"/>
        </w:rPr>
        <w:t xml:space="preserve"> </w:t>
      </w:r>
      <w:r w:rsidRPr="00183F75">
        <w:rPr>
          <w:sz w:val="24"/>
          <w:szCs w:val="24"/>
        </w:rPr>
        <w:t>zimsko održavanje</w:t>
      </w:r>
      <w:r>
        <w:rPr>
          <w:sz w:val="24"/>
          <w:szCs w:val="24"/>
        </w:rPr>
        <w:t xml:space="preserve"> u iznosu od 11.550,00 kn, održavanje groblja, mrtvačnice u iznosu od 26.412,50 kn, </w:t>
      </w:r>
    </w:p>
    <w:p w:rsidR="00696F40" w:rsidRDefault="00696F40" w:rsidP="00696F40">
      <w:pPr>
        <w:tabs>
          <w:tab w:val="left" w:pos="6147"/>
        </w:tabs>
        <w:ind w:left="-567" w:right="-58"/>
        <w:rPr>
          <w:sz w:val="24"/>
          <w:szCs w:val="24"/>
        </w:rPr>
      </w:pPr>
      <w:r>
        <w:rPr>
          <w:sz w:val="24"/>
          <w:szCs w:val="24"/>
        </w:rPr>
        <w:t xml:space="preserve"> </w:t>
      </w:r>
      <w:r w:rsidRPr="00183F75">
        <w:rPr>
          <w:sz w:val="24"/>
          <w:szCs w:val="24"/>
        </w:rPr>
        <w:t xml:space="preserve"> </w:t>
      </w:r>
    </w:p>
    <w:p w:rsidR="00696F40" w:rsidRDefault="00696F40" w:rsidP="00696F40">
      <w:pPr>
        <w:tabs>
          <w:tab w:val="left" w:pos="6147"/>
        </w:tabs>
        <w:ind w:left="-567" w:right="-58"/>
        <w:rPr>
          <w:sz w:val="24"/>
          <w:szCs w:val="24"/>
        </w:rPr>
      </w:pPr>
      <w:r w:rsidRPr="00183F75">
        <w:rPr>
          <w:sz w:val="24"/>
          <w:szCs w:val="24"/>
        </w:rPr>
        <w:t>Opći je cilj navedenog programa</w:t>
      </w:r>
      <w:r>
        <w:rPr>
          <w:sz w:val="24"/>
          <w:szCs w:val="24"/>
        </w:rPr>
        <w:t xml:space="preserve"> unaprijediti prostorno uređenje i komunalne djelatnosti.</w:t>
      </w:r>
    </w:p>
    <w:p w:rsidR="00696F40" w:rsidRDefault="00696F40" w:rsidP="00696F40">
      <w:pPr>
        <w:tabs>
          <w:tab w:val="left" w:pos="6147"/>
        </w:tabs>
        <w:ind w:left="-567" w:right="-58"/>
        <w:rPr>
          <w:sz w:val="24"/>
          <w:szCs w:val="24"/>
        </w:rPr>
      </w:pPr>
      <w:r>
        <w:rPr>
          <w:sz w:val="24"/>
          <w:szCs w:val="24"/>
        </w:rPr>
        <w:t xml:space="preserve">Posebni ciljevi: Podići razinu kvalitete komunalne infrastrukture i kvalitetu življenja </w:t>
      </w:r>
    </w:p>
    <w:p w:rsidR="00696F40" w:rsidRDefault="00696F40" w:rsidP="00696F40">
      <w:pPr>
        <w:tabs>
          <w:tab w:val="left" w:pos="6147"/>
        </w:tabs>
        <w:ind w:left="-567" w:right="-58"/>
        <w:rPr>
          <w:sz w:val="24"/>
          <w:szCs w:val="24"/>
        </w:rPr>
      </w:pPr>
      <w:r>
        <w:rPr>
          <w:sz w:val="24"/>
          <w:szCs w:val="24"/>
        </w:rPr>
        <w:t>Pokazatelj uspješnosti: Dovesti komunalnu infrastrukturu na stupanj prihvatljiv za korištenje i sigurnost građana.</w:t>
      </w:r>
    </w:p>
    <w:p w:rsidR="00696F40" w:rsidRPr="00183F75" w:rsidRDefault="00696F40" w:rsidP="00696F40">
      <w:pPr>
        <w:tabs>
          <w:tab w:val="left" w:pos="6147"/>
        </w:tabs>
        <w:ind w:right="-58"/>
        <w:rPr>
          <w:sz w:val="24"/>
          <w:szCs w:val="24"/>
        </w:rPr>
      </w:pPr>
    </w:p>
    <w:p w:rsidR="00696F40" w:rsidRDefault="00696F40" w:rsidP="00696F40">
      <w:pPr>
        <w:tabs>
          <w:tab w:val="left" w:pos="6147"/>
        </w:tabs>
        <w:ind w:right="-58"/>
        <w:rPr>
          <w:sz w:val="24"/>
          <w:szCs w:val="24"/>
        </w:rPr>
      </w:pPr>
      <w:r>
        <w:rPr>
          <w:sz w:val="24"/>
          <w:szCs w:val="24"/>
        </w:rPr>
        <w:t>Za Program</w:t>
      </w:r>
      <w:r w:rsidRPr="00183F75">
        <w:rPr>
          <w:b/>
          <w:sz w:val="24"/>
          <w:szCs w:val="24"/>
        </w:rPr>
        <w:t xml:space="preserve"> </w:t>
      </w:r>
      <w:r w:rsidRPr="000A6BA3">
        <w:rPr>
          <w:b/>
          <w:sz w:val="24"/>
          <w:szCs w:val="24"/>
          <w:u w:val="single"/>
        </w:rPr>
        <w:t>Zaštite okoliša</w:t>
      </w:r>
      <w:r w:rsidRPr="00183F75">
        <w:rPr>
          <w:b/>
          <w:sz w:val="24"/>
          <w:szCs w:val="24"/>
        </w:rPr>
        <w:t xml:space="preserve"> </w:t>
      </w:r>
      <w:r w:rsidRPr="00A302FA">
        <w:rPr>
          <w:bCs/>
          <w:sz w:val="24"/>
          <w:szCs w:val="24"/>
        </w:rPr>
        <w:t>planirana su sredstva u iznosu od 2.000,00 kn, ali u ovom izvještajnom razdoblju nije bilo realizacije</w:t>
      </w:r>
      <w:r>
        <w:rPr>
          <w:b/>
          <w:sz w:val="24"/>
          <w:szCs w:val="24"/>
        </w:rPr>
        <w:t>.</w:t>
      </w:r>
      <w:r>
        <w:rPr>
          <w:sz w:val="24"/>
          <w:szCs w:val="24"/>
        </w:rPr>
        <w:t xml:space="preserve"> </w:t>
      </w:r>
    </w:p>
    <w:p w:rsidR="00696F40" w:rsidRDefault="00696F40" w:rsidP="00696F40">
      <w:pPr>
        <w:tabs>
          <w:tab w:val="left" w:pos="6147"/>
        </w:tabs>
        <w:ind w:left="-567" w:right="-58"/>
        <w:rPr>
          <w:sz w:val="24"/>
          <w:szCs w:val="24"/>
        </w:rPr>
      </w:pPr>
    </w:p>
    <w:p w:rsidR="00696F40" w:rsidRDefault="00696F40" w:rsidP="00696F40">
      <w:pPr>
        <w:tabs>
          <w:tab w:val="left" w:pos="6147"/>
        </w:tabs>
        <w:ind w:right="-58" w:hanging="567"/>
        <w:rPr>
          <w:sz w:val="24"/>
          <w:szCs w:val="24"/>
        </w:rPr>
      </w:pPr>
      <w:r>
        <w:rPr>
          <w:sz w:val="24"/>
          <w:szCs w:val="24"/>
        </w:rPr>
        <w:t>Opći je cilj navedenog programa unaprijediti zaštitu okoliša.</w:t>
      </w:r>
    </w:p>
    <w:p w:rsidR="00696F40" w:rsidRDefault="00696F40" w:rsidP="00696F40">
      <w:pPr>
        <w:tabs>
          <w:tab w:val="left" w:pos="6147"/>
        </w:tabs>
        <w:ind w:right="-58" w:hanging="567"/>
        <w:rPr>
          <w:sz w:val="24"/>
          <w:szCs w:val="24"/>
        </w:rPr>
      </w:pPr>
      <w:r>
        <w:rPr>
          <w:sz w:val="24"/>
          <w:szCs w:val="24"/>
        </w:rPr>
        <w:t>Posebni je cilj programa očuvanje sastavnica okoliša kao prirodnog dobra o kojem ovise i sadašnje i buduće generacije.</w:t>
      </w:r>
    </w:p>
    <w:p w:rsidR="00696F40" w:rsidRDefault="00696F40" w:rsidP="00696F40">
      <w:pPr>
        <w:tabs>
          <w:tab w:val="left" w:pos="6147"/>
        </w:tabs>
        <w:ind w:right="-58" w:hanging="567"/>
        <w:rPr>
          <w:sz w:val="24"/>
          <w:szCs w:val="24"/>
        </w:rPr>
      </w:pPr>
      <w:r>
        <w:rPr>
          <w:sz w:val="24"/>
          <w:szCs w:val="24"/>
        </w:rPr>
        <w:lastRenderedPageBreak/>
        <w:t xml:space="preserve">Pokazatelj uspješnosti: Zaštita okoliša </w:t>
      </w:r>
    </w:p>
    <w:p w:rsidR="00696F40" w:rsidRPr="00183F75" w:rsidRDefault="00696F40" w:rsidP="00696F40">
      <w:pPr>
        <w:tabs>
          <w:tab w:val="left" w:pos="6147"/>
        </w:tabs>
        <w:ind w:right="-58"/>
        <w:rPr>
          <w:sz w:val="24"/>
          <w:szCs w:val="24"/>
        </w:rPr>
      </w:pPr>
    </w:p>
    <w:p w:rsidR="00696F40" w:rsidRDefault="00696F40" w:rsidP="00696F40">
      <w:pPr>
        <w:tabs>
          <w:tab w:val="left" w:pos="6147"/>
        </w:tabs>
        <w:ind w:right="-58"/>
        <w:rPr>
          <w:sz w:val="24"/>
          <w:szCs w:val="24"/>
        </w:rPr>
      </w:pPr>
      <w:r>
        <w:rPr>
          <w:sz w:val="24"/>
          <w:szCs w:val="24"/>
        </w:rPr>
        <w:t>Za</w:t>
      </w:r>
      <w:r w:rsidRPr="00183F75">
        <w:rPr>
          <w:b/>
          <w:sz w:val="24"/>
          <w:szCs w:val="24"/>
        </w:rPr>
        <w:t xml:space="preserve"> </w:t>
      </w:r>
      <w:r w:rsidRPr="007E7BDC">
        <w:rPr>
          <w:sz w:val="24"/>
          <w:szCs w:val="24"/>
        </w:rPr>
        <w:t>program</w:t>
      </w:r>
      <w:r w:rsidRPr="00183F75">
        <w:rPr>
          <w:b/>
          <w:sz w:val="24"/>
          <w:szCs w:val="24"/>
        </w:rPr>
        <w:t xml:space="preserve"> </w:t>
      </w:r>
      <w:r w:rsidRPr="007E7BDC">
        <w:rPr>
          <w:b/>
          <w:sz w:val="24"/>
          <w:szCs w:val="24"/>
          <w:u w:val="single"/>
        </w:rPr>
        <w:t>Vatrogasne službe i zaštita</w:t>
      </w:r>
      <w:r w:rsidRPr="00183F75">
        <w:rPr>
          <w:b/>
          <w:sz w:val="24"/>
          <w:szCs w:val="24"/>
        </w:rPr>
        <w:t xml:space="preserve"> </w:t>
      </w:r>
      <w:r>
        <w:rPr>
          <w:sz w:val="24"/>
          <w:szCs w:val="24"/>
        </w:rPr>
        <w:t xml:space="preserve">utrošena su sredstva </w:t>
      </w:r>
      <w:r w:rsidRPr="00183F75">
        <w:rPr>
          <w:sz w:val="24"/>
          <w:szCs w:val="24"/>
        </w:rPr>
        <w:t xml:space="preserve">u iznosu od </w:t>
      </w:r>
      <w:r>
        <w:rPr>
          <w:sz w:val="24"/>
          <w:szCs w:val="24"/>
        </w:rPr>
        <w:t>56.000,00</w:t>
      </w:r>
      <w:r w:rsidRPr="00183F75">
        <w:rPr>
          <w:sz w:val="24"/>
          <w:szCs w:val="24"/>
        </w:rPr>
        <w:t xml:space="preserve"> kn</w:t>
      </w:r>
    </w:p>
    <w:p w:rsidR="00696F40" w:rsidRPr="00183F75" w:rsidRDefault="00696F40" w:rsidP="00696F40">
      <w:pPr>
        <w:tabs>
          <w:tab w:val="left" w:pos="6147"/>
        </w:tabs>
        <w:ind w:right="-58"/>
        <w:rPr>
          <w:sz w:val="24"/>
          <w:szCs w:val="24"/>
        </w:rPr>
      </w:pPr>
    </w:p>
    <w:p w:rsidR="00696F40" w:rsidRDefault="00696F40" w:rsidP="00696F40">
      <w:pPr>
        <w:tabs>
          <w:tab w:val="left" w:pos="6147"/>
        </w:tabs>
        <w:ind w:left="-567" w:right="-58"/>
        <w:rPr>
          <w:sz w:val="24"/>
          <w:szCs w:val="24"/>
        </w:rPr>
      </w:pPr>
      <w:r w:rsidRPr="00183F75">
        <w:rPr>
          <w:sz w:val="24"/>
          <w:szCs w:val="24"/>
        </w:rPr>
        <w:t>Ovim se programom osiguravaju sredstva u proračunu za ispunjenje zakonske obveze prijenosa sredstava Vatrogasnom društvu</w:t>
      </w:r>
      <w:r>
        <w:rPr>
          <w:sz w:val="24"/>
          <w:szCs w:val="24"/>
        </w:rPr>
        <w:t xml:space="preserve"> za što su utrošena sredstva u  iznosu od 56.000,00 kn. Planom su nadalje predviđena sredstva za nabavu Vatrogasnog vozila VZO Dubravica, civilnu zaštitu, gorsku službu spašavanja, rad javne vatrogasne postrojbe, za plan djelovanja u području prirodnih nepogoda, izmjenu stolarije i izgradnju fasade DVD-u Bobovec, s</w:t>
      </w:r>
      <w:r w:rsidRPr="00183F75">
        <w:rPr>
          <w:sz w:val="24"/>
          <w:szCs w:val="24"/>
        </w:rPr>
        <w:t xml:space="preserve"> općim ciljem promicanja vatrogastva, te posebnim ciljem zaštite stanovništva od požara i elementarnih nepogoda.</w:t>
      </w:r>
    </w:p>
    <w:p w:rsidR="00696F40" w:rsidRPr="00183F75" w:rsidRDefault="00696F40" w:rsidP="00696F40">
      <w:pPr>
        <w:tabs>
          <w:tab w:val="left" w:pos="6147"/>
        </w:tabs>
        <w:ind w:left="-567" w:right="-58"/>
        <w:rPr>
          <w:sz w:val="24"/>
          <w:szCs w:val="24"/>
        </w:rPr>
      </w:pPr>
      <w:r>
        <w:rPr>
          <w:sz w:val="24"/>
          <w:szCs w:val="24"/>
        </w:rPr>
        <w:t>Pokazatelj uspješnosti: Obračun i prijenos sredstava u skladu sa zakonskom regulativom, te opremljenost i spremnost Vatrogasnog društva.</w:t>
      </w:r>
    </w:p>
    <w:p w:rsidR="00696F40" w:rsidRPr="00183F75" w:rsidRDefault="00696F40" w:rsidP="00696F40">
      <w:pPr>
        <w:tabs>
          <w:tab w:val="left" w:pos="6147"/>
        </w:tabs>
        <w:ind w:left="-567" w:right="-58"/>
        <w:rPr>
          <w:sz w:val="24"/>
          <w:szCs w:val="24"/>
        </w:rPr>
      </w:pPr>
    </w:p>
    <w:p w:rsidR="00696F40" w:rsidRDefault="00696F40" w:rsidP="00696F40">
      <w:pPr>
        <w:tabs>
          <w:tab w:val="left" w:pos="6147"/>
        </w:tabs>
        <w:ind w:right="-58"/>
        <w:jc w:val="right"/>
        <w:rPr>
          <w:sz w:val="24"/>
          <w:szCs w:val="24"/>
        </w:rPr>
      </w:pPr>
      <w:r w:rsidRPr="00CC1C27">
        <w:rPr>
          <w:sz w:val="24"/>
          <w:szCs w:val="24"/>
        </w:rPr>
        <w:t>Na Program</w:t>
      </w:r>
      <w:r w:rsidRPr="00183F75">
        <w:rPr>
          <w:b/>
          <w:sz w:val="24"/>
          <w:szCs w:val="24"/>
        </w:rPr>
        <w:t xml:space="preserve"> </w:t>
      </w:r>
      <w:r w:rsidRPr="00CC1C27">
        <w:rPr>
          <w:b/>
          <w:sz w:val="24"/>
          <w:szCs w:val="24"/>
          <w:u w:val="single"/>
        </w:rPr>
        <w:t>Turizma</w:t>
      </w:r>
      <w:r w:rsidRPr="00183F75">
        <w:rPr>
          <w:sz w:val="24"/>
          <w:szCs w:val="24"/>
        </w:rPr>
        <w:t xml:space="preserve"> </w:t>
      </w:r>
      <w:r>
        <w:rPr>
          <w:sz w:val="24"/>
          <w:szCs w:val="24"/>
        </w:rPr>
        <w:t>utrošena su sredstva</w:t>
      </w:r>
      <w:r w:rsidRPr="00183F75">
        <w:rPr>
          <w:sz w:val="24"/>
          <w:szCs w:val="24"/>
        </w:rPr>
        <w:t xml:space="preserve"> u iznosu od </w:t>
      </w:r>
      <w:r>
        <w:rPr>
          <w:sz w:val="24"/>
          <w:szCs w:val="24"/>
        </w:rPr>
        <w:t>12.750,00 kn,</w:t>
      </w:r>
      <w:r w:rsidRPr="00183F75">
        <w:rPr>
          <w:sz w:val="24"/>
          <w:szCs w:val="24"/>
        </w:rPr>
        <w:t xml:space="preserve"> od planiranih </w:t>
      </w:r>
      <w:r>
        <w:rPr>
          <w:sz w:val="24"/>
          <w:szCs w:val="24"/>
        </w:rPr>
        <w:t>4.701.425,00</w:t>
      </w:r>
      <w:r w:rsidRPr="00183F75">
        <w:rPr>
          <w:sz w:val="24"/>
          <w:szCs w:val="24"/>
        </w:rPr>
        <w:t xml:space="preserve"> kn</w:t>
      </w:r>
      <w:r>
        <w:rPr>
          <w:sz w:val="24"/>
          <w:szCs w:val="24"/>
        </w:rPr>
        <w:t xml:space="preserve">, gdje je planiran i EU projekat rekonstrukcije </w:t>
      </w:r>
    </w:p>
    <w:p w:rsidR="00696F40" w:rsidRDefault="00696F40" w:rsidP="00696F40">
      <w:pPr>
        <w:tabs>
          <w:tab w:val="left" w:pos="6147"/>
        </w:tabs>
        <w:ind w:left="-567" w:right="-58"/>
        <w:rPr>
          <w:sz w:val="24"/>
          <w:szCs w:val="24"/>
        </w:rPr>
      </w:pPr>
      <w:r>
        <w:rPr>
          <w:sz w:val="24"/>
          <w:szCs w:val="24"/>
        </w:rPr>
        <w:t>Kulturnog centra Dubravica.</w:t>
      </w:r>
    </w:p>
    <w:p w:rsidR="00696F40" w:rsidRDefault="00696F40" w:rsidP="00696F40">
      <w:pPr>
        <w:tabs>
          <w:tab w:val="left" w:pos="6147"/>
        </w:tabs>
        <w:ind w:left="-567" w:right="-58"/>
        <w:rPr>
          <w:sz w:val="24"/>
          <w:szCs w:val="24"/>
        </w:rPr>
      </w:pPr>
    </w:p>
    <w:p w:rsidR="00696F40" w:rsidRDefault="00696F40" w:rsidP="00696F40">
      <w:pPr>
        <w:tabs>
          <w:tab w:val="left" w:pos="6147"/>
        </w:tabs>
        <w:ind w:left="-567" w:right="-58"/>
        <w:rPr>
          <w:sz w:val="24"/>
          <w:szCs w:val="24"/>
        </w:rPr>
      </w:pPr>
      <w:r w:rsidRPr="00183F75">
        <w:rPr>
          <w:sz w:val="24"/>
          <w:szCs w:val="24"/>
        </w:rPr>
        <w:t xml:space="preserve">Programom su </w:t>
      </w:r>
      <w:r>
        <w:rPr>
          <w:sz w:val="24"/>
          <w:szCs w:val="24"/>
        </w:rPr>
        <w:t xml:space="preserve">utrošena </w:t>
      </w:r>
      <w:r w:rsidRPr="00183F75">
        <w:rPr>
          <w:sz w:val="24"/>
          <w:szCs w:val="24"/>
        </w:rPr>
        <w:t xml:space="preserve"> sredstva </w:t>
      </w:r>
      <w:r>
        <w:rPr>
          <w:sz w:val="24"/>
          <w:szCs w:val="24"/>
        </w:rPr>
        <w:t>za sufinanciranje Turističke zajednice „Savsko-sutlanska dolina i brigi“ u iznosu od 12.750,00 kn.</w:t>
      </w:r>
    </w:p>
    <w:p w:rsidR="00696F40" w:rsidRDefault="00696F40" w:rsidP="00696F40">
      <w:pPr>
        <w:tabs>
          <w:tab w:val="left" w:pos="6147"/>
        </w:tabs>
        <w:ind w:left="-567" w:right="-58"/>
        <w:rPr>
          <w:sz w:val="24"/>
          <w:szCs w:val="24"/>
        </w:rPr>
      </w:pPr>
    </w:p>
    <w:p w:rsidR="00696F40" w:rsidRDefault="00696F40" w:rsidP="00696F40">
      <w:pPr>
        <w:tabs>
          <w:tab w:val="left" w:pos="6147"/>
        </w:tabs>
        <w:ind w:left="-567" w:right="-58"/>
        <w:rPr>
          <w:sz w:val="24"/>
          <w:szCs w:val="24"/>
        </w:rPr>
      </w:pPr>
      <w:r>
        <w:rPr>
          <w:sz w:val="24"/>
          <w:szCs w:val="24"/>
        </w:rPr>
        <w:t xml:space="preserve">Opći cilj: Unapređenje turizma na području Općine </w:t>
      </w:r>
    </w:p>
    <w:p w:rsidR="00696F40" w:rsidRDefault="00696F40" w:rsidP="00696F40">
      <w:pPr>
        <w:tabs>
          <w:tab w:val="left" w:pos="6147"/>
        </w:tabs>
        <w:ind w:left="-567" w:right="-58"/>
        <w:rPr>
          <w:sz w:val="24"/>
          <w:szCs w:val="24"/>
        </w:rPr>
      </w:pPr>
      <w:r>
        <w:rPr>
          <w:sz w:val="24"/>
          <w:szCs w:val="24"/>
        </w:rPr>
        <w:t>Posebni cilj: U svrhu unapređenja turizma izradom projektne dokumentacije za Kulturno-turistički centar poticao bi se razvoj lokalnih udruga na području Općine kao i drugih Udruga turističkog karaktera</w:t>
      </w:r>
    </w:p>
    <w:p w:rsidR="00696F40" w:rsidRDefault="00696F40" w:rsidP="00696F40">
      <w:pPr>
        <w:tabs>
          <w:tab w:val="left" w:pos="6147"/>
        </w:tabs>
        <w:ind w:left="-567" w:right="-58"/>
        <w:rPr>
          <w:sz w:val="24"/>
          <w:szCs w:val="24"/>
        </w:rPr>
      </w:pPr>
      <w:r>
        <w:rPr>
          <w:sz w:val="24"/>
          <w:szCs w:val="24"/>
        </w:rPr>
        <w:t>Pokazatelj uspješnosti: Rekonstrukcija stare škole u centru Dubravica u Kulturni centar Dubravica.</w:t>
      </w:r>
    </w:p>
    <w:p w:rsidR="00696F40" w:rsidRPr="00183F75" w:rsidRDefault="00696F40" w:rsidP="00696F40">
      <w:pPr>
        <w:tabs>
          <w:tab w:val="left" w:pos="6147"/>
        </w:tabs>
        <w:ind w:left="-567" w:right="-58"/>
        <w:rPr>
          <w:sz w:val="24"/>
          <w:szCs w:val="24"/>
        </w:rPr>
      </w:pPr>
    </w:p>
    <w:p w:rsidR="00696F40" w:rsidRPr="00183F75" w:rsidRDefault="00696F40" w:rsidP="00696F40">
      <w:pPr>
        <w:tabs>
          <w:tab w:val="left" w:pos="6147"/>
        </w:tabs>
        <w:ind w:right="-58"/>
        <w:rPr>
          <w:sz w:val="24"/>
          <w:szCs w:val="24"/>
        </w:rPr>
      </w:pPr>
      <w:r>
        <w:rPr>
          <w:sz w:val="24"/>
          <w:szCs w:val="24"/>
        </w:rPr>
        <w:t>Z</w:t>
      </w:r>
      <w:r w:rsidRPr="00183F75">
        <w:rPr>
          <w:sz w:val="24"/>
          <w:szCs w:val="24"/>
        </w:rPr>
        <w:t xml:space="preserve">a </w:t>
      </w:r>
      <w:r w:rsidRPr="000B23E8">
        <w:rPr>
          <w:sz w:val="24"/>
          <w:szCs w:val="24"/>
        </w:rPr>
        <w:t>program</w:t>
      </w:r>
      <w:r w:rsidRPr="00183F75">
        <w:rPr>
          <w:b/>
          <w:sz w:val="24"/>
          <w:szCs w:val="24"/>
        </w:rPr>
        <w:t xml:space="preserve"> </w:t>
      </w:r>
      <w:r w:rsidRPr="000B23E8">
        <w:rPr>
          <w:b/>
          <w:sz w:val="24"/>
          <w:szCs w:val="24"/>
          <w:u w:val="single"/>
        </w:rPr>
        <w:t xml:space="preserve">Uređenja i održavanja prostora na području </w:t>
      </w:r>
      <w:r>
        <w:rPr>
          <w:b/>
          <w:sz w:val="24"/>
          <w:szCs w:val="24"/>
          <w:u w:val="single"/>
        </w:rPr>
        <w:t>O</w:t>
      </w:r>
      <w:r w:rsidRPr="000B23E8">
        <w:rPr>
          <w:b/>
          <w:sz w:val="24"/>
          <w:szCs w:val="24"/>
          <w:u w:val="single"/>
        </w:rPr>
        <w:t>pćine Dubravica</w:t>
      </w:r>
      <w:r w:rsidRPr="00183F75">
        <w:rPr>
          <w:sz w:val="24"/>
          <w:szCs w:val="24"/>
        </w:rPr>
        <w:t>,</w:t>
      </w:r>
      <w:r>
        <w:rPr>
          <w:sz w:val="24"/>
          <w:szCs w:val="24"/>
        </w:rPr>
        <w:t xml:space="preserve"> planirana su sredstva u iznosu od 48.000,00 kn, a</w:t>
      </w:r>
      <w:r w:rsidRPr="00183F75">
        <w:rPr>
          <w:sz w:val="24"/>
          <w:szCs w:val="24"/>
        </w:rPr>
        <w:t xml:space="preserve"> utrošena </w:t>
      </w:r>
      <w:r>
        <w:rPr>
          <w:sz w:val="24"/>
          <w:szCs w:val="24"/>
        </w:rPr>
        <w:t xml:space="preserve">u </w:t>
      </w:r>
    </w:p>
    <w:p w:rsidR="00696F40" w:rsidRDefault="00696F40" w:rsidP="00696F40">
      <w:pPr>
        <w:tabs>
          <w:tab w:val="left" w:pos="6147"/>
        </w:tabs>
        <w:ind w:left="-567" w:right="-58"/>
        <w:rPr>
          <w:sz w:val="24"/>
          <w:szCs w:val="24"/>
        </w:rPr>
      </w:pPr>
      <w:r>
        <w:rPr>
          <w:sz w:val="24"/>
          <w:szCs w:val="24"/>
        </w:rPr>
        <w:lastRenderedPageBreak/>
        <w:t>iznosu od 12.399,69 kn za usluge tekućeg i investicijskog održavanja općinskih zgrada. Programom su planirana sredstva i za uređenje autobusnih stajališta.</w:t>
      </w:r>
    </w:p>
    <w:p w:rsidR="00696F40" w:rsidRDefault="00696F40" w:rsidP="00696F40">
      <w:pPr>
        <w:tabs>
          <w:tab w:val="left" w:pos="6147"/>
        </w:tabs>
        <w:ind w:left="-567" w:right="-58"/>
        <w:rPr>
          <w:sz w:val="24"/>
          <w:szCs w:val="24"/>
        </w:rPr>
      </w:pPr>
    </w:p>
    <w:p w:rsidR="00696F40" w:rsidRDefault="00696F40" w:rsidP="00696F40">
      <w:pPr>
        <w:tabs>
          <w:tab w:val="left" w:pos="6147"/>
        </w:tabs>
        <w:ind w:left="-567" w:right="-58"/>
        <w:rPr>
          <w:sz w:val="24"/>
          <w:szCs w:val="24"/>
        </w:rPr>
      </w:pPr>
      <w:r>
        <w:rPr>
          <w:sz w:val="24"/>
          <w:szCs w:val="24"/>
        </w:rPr>
        <w:t>Opći cilj: redovno funkcioniranje  uređaja i opreme</w:t>
      </w:r>
    </w:p>
    <w:p w:rsidR="00696F40" w:rsidRDefault="00696F40" w:rsidP="00696F40">
      <w:pPr>
        <w:tabs>
          <w:tab w:val="left" w:pos="6147"/>
        </w:tabs>
        <w:ind w:left="-567" w:right="-58"/>
        <w:rPr>
          <w:sz w:val="24"/>
          <w:szCs w:val="24"/>
        </w:rPr>
      </w:pPr>
      <w:r>
        <w:rPr>
          <w:sz w:val="24"/>
          <w:szCs w:val="24"/>
        </w:rPr>
        <w:t xml:space="preserve">Posebni cilj: održavanje stakla na autobusnim stanicama te postava ukrasnih rasvjetnih tijela povodom božićnih blagdana </w:t>
      </w:r>
    </w:p>
    <w:p w:rsidR="00696F40" w:rsidRDefault="00696F40" w:rsidP="00696F40">
      <w:pPr>
        <w:tabs>
          <w:tab w:val="left" w:pos="6147"/>
        </w:tabs>
        <w:ind w:left="-567" w:right="-58"/>
        <w:rPr>
          <w:sz w:val="24"/>
          <w:szCs w:val="24"/>
        </w:rPr>
      </w:pPr>
      <w:r>
        <w:rPr>
          <w:sz w:val="24"/>
          <w:szCs w:val="24"/>
        </w:rPr>
        <w:t>Pokazatelj uspješnosti: ispravna funkcionalnost uređaja i opreme</w:t>
      </w:r>
    </w:p>
    <w:p w:rsidR="00696F40" w:rsidRPr="00183F75" w:rsidRDefault="00696F40" w:rsidP="00696F40">
      <w:pPr>
        <w:tabs>
          <w:tab w:val="left" w:pos="6147"/>
        </w:tabs>
        <w:ind w:right="-58"/>
        <w:rPr>
          <w:sz w:val="24"/>
          <w:szCs w:val="24"/>
        </w:rPr>
      </w:pPr>
    </w:p>
    <w:p w:rsidR="00696F40" w:rsidRDefault="00696F40" w:rsidP="00696F40">
      <w:pPr>
        <w:tabs>
          <w:tab w:val="left" w:pos="6147"/>
        </w:tabs>
        <w:ind w:left="-567" w:right="-58"/>
        <w:rPr>
          <w:sz w:val="24"/>
          <w:szCs w:val="24"/>
        </w:rPr>
      </w:pPr>
      <w:r w:rsidRPr="00183F75">
        <w:rPr>
          <w:b/>
          <w:sz w:val="24"/>
          <w:szCs w:val="24"/>
        </w:rPr>
        <w:t xml:space="preserve">         </w:t>
      </w:r>
      <w:r>
        <w:rPr>
          <w:sz w:val="24"/>
          <w:szCs w:val="24"/>
        </w:rPr>
        <w:t xml:space="preserve">Na program </w:t>
      </w:r>
      <w:r w:rsidRPr="000B23E8">
        <w:rPr>
          <w:b/>
          <w:sz w:val="24"/>
          <w:szCs w:val="24"/>
          <w:u w:val="single"/>
        </w:rPr>
        <w:t>Deratizacija i veterinarsko-higijeničarska služba</w:t>
      </w:r>
      <w:r w:rsidRPr="00183F75">
        <w:rPr>
          <w:b/>
          <w:sz w:val="24"/>
          <w:szCs w:val="24"/>
        </w:rPr>
        <w:t xml:space="preserve">, </w:t>
      </w:r>
      <w:r w:rsidRPr="00707D36">
        <w:rPr>
          <w:bCs/>
          <w:sz w:val="24"/>
          <w:szCs w:val="24"/>
        </w:rPr>
        <w:t>planirana su sredstva u iznosu od</w:t>
      </w:r>
      <w:r>
        <w:rPr>
          <w:sz w:val="24"/>
          <w:szCs w:val="24"/>
        </w:rPr>
        <w:t xml:space="preserve"> 32.000,00 kn, a</w:t>
      </w:r>
      <w:r w:rsidRPr="00707D36">
        <w:rPr>
          <w:sz w:val="24"/>
          <w:szCs w:val="24"/>
        </w:rPr>
        <w:t xml:space="preserve"> </w:t>
      </w:r>
      <w:r>
        <w:rPr>
          <w:sz w:val="24"/>
          <w:szCs w:val="24"/>
        </w:rPr>
        <w:t>utrošena su sredstva u iznosu od 16.356,25 kn – za deratizaciju 10.000,00 kn, a za zbrinjavanje napuštenih životinja iznos od 6.356,25 kn.</w:t>
      </w:r>
      <w:r w:rsidRPr="00183F75">
        <w:rPr>
          <w:sz w:val="24"/>
          <w:szCs w:val="24"/>
        </w:rPr>
        <w:t xml:space="preserve"> Opći je cilj navedenog programa  osiguranje obavljanja aktivnosti deratizacije, dezinsekcije i veterinarsko-higijeničarske službe</w:t>
      </w:r>
      <w:r>
        <w:rPr>
          <w:sz w:val="24"/>
          <w:szCs w:val="24"/>
        </w:rPr>
        <w:t>, zbrinjavanje napuštenih životinja.</w:t>
      </w:r>
    </w:p>
    <w:p w:rsidR="00696F40" w:rsidRPr="00183F75" w:rsidRDefault="00696F40" w:rsidP="00696F40">
      <w:pPr>
        <w:tabs>
          <w:tab w:val="left" w:pos="6147"/>
        </w:tabs>
        <w:ind w:left="-567" w:right="-58"/>
        <w:rPr>
          <w:sz w:val="24"/>
          <w:szCs w:val="24"/>
        </w:rPr>
      </w:pPr>
      <w:r>
        <w:rPr>
          <w:sz w:val="24"/>
          <w:szCs w:val="24"/>
        </w:rPr>
        <w:t>Pokazatelj uspješnosti: Sprečavanje zaraze i zaštita zdravlja</w:t>
      </w:r>
    </w:p>
    <w:p w:rsidR="00696F40" w:rsidRPr="00183F75" w:rsidRDefault="00696F40" w:rsidP="00696F40">
      <w:pPr>
        <w:tabs>
          <w:tab w:val="left" w:pos="6147"/>
        </w:tabs>
        <w:ind w:right="-58"/>
        <w:rPr>
          <w:sz w:val="24"/>
          <w:szCs w:val="24"/>
        </w:rPr>
      </w:pPr>
    </w:p>
    <w:p w:rsidR="00696F40" w:rsidRDefault="00696F40" w:rsidP="00696F40">
      <w:pPr>
        <w:tabs>
          <w:tab w:val="left" w:pos="6147"/>
        </w:tabs>
        <w:ind w:left="-567"/>
        <w:rPr>
          <w:sz w:val="24"/>
          <w:szCs w:val="24"/>
        </w:rPr>
      </w:pPr>
      <w:r w:rsidRPr="00183F75">
        <w:rPr>
          <w:sz w:val="24"/>
          <w:szCs w:val="24"/>
        </w:rPr>
        <w:t xml:space="preserve">         Kod </w:t>
      </w:r>
      <w:r w:rsidRPr="000B23E8">
        <w:rPr>
          <w:sz w:val="24"/>
          <w:szCs w:val="24"/>
        </w:rPr>
        <w:t>programa</w:t>
      </w:r>
      <w:r w:rsidRPr="00183F75">
        <w:rPr>
          <w:b/>
          <w:sz w:val="24"/>
          <w:szCs w:val="24"/>
        </w:rPr>
        <w:t xml:space="preserve"> </w:t>
      </w:r>
      <w:r w:rsidRPr="000B23E8">
        <w:rPr>
          <w:b/>
          <w:sz w:val="24"/>
          <w:szCs w:val="24"/>
          <w:u w:val="single"/>
        </w:rPr>
        <w:t>Razvoja civilnog društva</w:t>
      </w:r>
      <w:r w:rsidRPr="00183F75">
        <w:rPr>
          <w:sz w:val="24"/>
          <w:szCs w:val="24"/>
        </w:rPr>
        <w:t xml:space="preserve"> </w:t>
      </w:r>
      <w:r>
        <w:rPr>
          <w:sz w:val="24"/>
          <w:szCs w:val="24"/>
        </w:rPr>
        <w:t>planirana su sredstva u iznosu od 12.000,00 kn, a utrošena u iznosu od 7.123,75 kn,</w:t>
      </w:r>
      <w:r w:rsidRPr="00183F75">
        <w:rPr>
          <w:sz w:val="24"/>
          <w:szCs w:val="24"/>
        </w:rPr>
        <w:t xml:space="preserve"> </w:t>
      </w:r>
      <w:r>
        <w:rPr>
          <w:sz w:val="24"/>
          <w:szCs w:val="24"/>
        </w:rPr>
        <w:t>pri čemu se iznos od 123,75 kn odnosi na održavanje opreme – WiFi4EU , 6.000,00 kn  za članarinu udruzi</w:t>
      </w:r>
      <w:r w:rsidRPr="00183F75">
        <w:rPr>
          <w:sz w:val="24"/>
          <w:szCs w:val="24"/>
        </w:rPr>
        <w:t xml:space="preserve">  “LAG“,  koja </w:t>
      </w:r>
      <w:r>
        <w:rPr>
          <w:sz w:val="24"/>
          <w:szCs w:val="24"/>
        </w:rPr>
        <w:t>je osnovana</w:t>
      </w:r>
      <w:r w:rsidRPr="00183F75">
        <w:rPr>
          <w:sz w:val="24"/>
          <w:szCs w:val="24"/>
        </w:rPr>
        <w:t xml:space="preserve"> radi promicanja zajedničkih interesa svih sudionika javnog, gospodarskog i civilnog društva sa svrhom ruralnog</w:t>
      </w:r>
      <w:r>
        <w:rPr>
          <w:sz w:val="24"/>
          <w:szCs w:val="24"/>
        </w:rPr>
        <w:t xml:space="preserve"> i</w:t>
      </w:r>
      <w:r w:rsidRPr="00183F75">
        <w:rPr>
          <w:sz w:val="24"/>
          <w:szCs w:val="24"/>
        </w:rPr>
        <w:t xml:space="preserve"> ukupnog razvoja</w:t>
      </w:r>
      <w:r>
        <w:rPr>
          <w:sz w:val="24"/>
          <w:szCs w:val="24"/>
        </w:rPr>
        <w:t xml:space="preserve"> i unapređenja kvalitete života, te kao potpora ostalim udrugama, te utrošena sredstva u iznosu od 1.000,00 kn ostalim udrugama. </w:t>
      </w:r>
    </w:p>
    <w:p w:rsidR="00696F40" w:rsidRDefault="00696F40" w:rsidP="00696F40">
      <w:pPr>
        <w:tabs>
          <w:tab w:val="left" w:pos="6147"/>
        </w:tabs>
        <w:ind w:left="-567"/>
        <w:rPr>
          <w:sz w:val="24"/>
          <w:szCs w:val="24"/>
        </w:rPr>
      </w:pPr>
      <w:r>
        <w:rPr>
          <w:sz w:val="24"/>
          <w:szCs w:val="24"/>
        </w:rPr>
        <w:t>Posebni cilj: Razvoj ruralnog unapređenja kvalitete života</w:t>
      </w:r>
    </w:p>
    <w:p w:rsidR="00696F40" w:rsidRDefault="00696F40" w:rsidP="00696F40">
      <w:pPr>
        <w:tabs>
          <w:tab w:val="left" w:pos="6147"/>
        </w:tabs>
        <w:ind w:left="-567"/>
        <w:rPr>
          <w:sz w:val="24"/>
          <w:szCs w:val="24"/>
        </w:rPr>
      </w:pPr>
      <w:r>
        <w:rPr>
          <w:sz w:val="24"/>
          <w:szCs w:val="24"/>
        </w:rPr>
        <w:t>Pokazatelj uspješnosti: Razvoj javnog, gospodarskog i civilnog društva na području Općine Dubravica</w:t>
      </w:r>
    </w:p>
    <w:p w:rsidR="00696F40" w:rsidRDefault="00696F40" w:rsidP="00696F40">
      <w:pPr>
        <w:tabs>
          <w:tab w:val="left" w:pos="6147"/>
        </w:tabs>
        <w:ind w:left="-567"/>
        <w:rPr>
          <w:b/>
          <w:szCs w:val="28"/>
        </w:rPr>
      </w:pPr>
    </w:p>
    <w:p w:rsidR="00696F40" w:rsidRDefault="00696F40" w:rsidP="00696F40">
      <w:pPr>
        <w:tabs>
          <w:tab w:val="left" w:pos="6147"/>
        </w:tabs>
        <w:ind w:left="-567"/>
        <w:rPr>
          <w:sz w:val="24"/>
          <w:szCs w:val="24"/>
        </w:rPr>
      </w:pPr>
      <w:r w:rsidRPr="00183F75">
        <w:rPr>
          <w:sz w:val="24"/>
          <w:szCs w:val="24"/>
        </w:rPr>
        <w:t xml:space="preserve">         Kod </w:t>
      </w:r>
      <w:r w:rsidRPr="000B23E8">
        <w:rPr>
          <w:sz w:val="24"/>
          <w:szCs w:val="24"/>
        </w:rPr>
        <w:t>programa</w:t>
      </w:r>
      <w:r w:rsidRPr="00183F75">
        <w:rPr>
          <w:b/>
          <w:sz w:val="24"/>
          <w:szCs w:val="24"/>
        </w:rPr>
        <w:t xml:space="preserve"> </w:t>
      </w:r>
      <w:r w:rsidRPr="00FB201C">
        <w:rPr>
          <w:b/>
          <w:sz w:val="24"/>
          <w:szCs w:val="24"/>
          <w:u w:val="single"/>
        </w:rPr>
        <w:t>Vodoopskrbe</w:t>
      </w:r>
      <w:r>
        <w:rPr>
          <w:b/>
          <w:sz w:val="24"/>
          <w:szCs w:val="24"/>
          <w:u w:val="single"/>
        </w:rPr>
        <w:t xml:space="preserve"> i odvodnje</w:t>
      </w:r>
      <w:r w:rsidRPr="00183F75">
        <w:rPr>
          <w:sz w:val="24"/>
          <w:szCs w:val="24"/>
        </w:rPr>
        <w:t xml:space="preserve"> </w:t>
      </w:r>
      <w:r>
        <w:rPr>
          <w:sz w:val="24"/>
          <w:szCs w:val="24"/>
        </w:rPr>
        <w:t xml:space="preserve"> planirana su sredstva u iznosu od 319.000,00 kn.</w:t>
      </w:r>
    </w:p>
    <w:p w:rsidR="00696F40" w:rsidRDefault="00696F40" w:rsidP="00696F40">
      <w:pPr>
        <w:tabs>
          <w:tab w:val="left" w:pos="6147"/>
        </w:tabs>
        <w:ind w:left="-567"/>
        <w:rPr>
          <w:sz w:val="24"/>
          <w:szCs w:val="24"/>
        </w:rPr>
      </w:pPr>
    </w:p>
    <w:p w:rsidR="00696F40" w:rsidRDefault="00696F40" w:rsidP="00696F40">
      <w:pPr>
        <w:tabs>
          <w:tab w:val="left" w:pos="6147"/>
        </w:tabs>
        <w:ind w:left="-567"/>
        <w:rPr>
          <w:sz w:val="24"/>
          <w:szCs w:val="24"/>
        </w:rPr>
      </w:pPr>
      <w:r>
        <w:rPr>
          <w:sz w:val="24"/>
          <w:szCs w:val="24"/>
        </w:rPr>
        <w:lastRenderedPageBreak/>
        <w:t>Opći cilj: Sufinanciranje provođenja prethodnih postupaka javne nabave te sufinanciranje izrade projektne dokumentacije za postavljanje kanalizacijske mreže na području Općine Dubravica (provoditelj Zaprešić d.o.o. – komunalno društvo)</w:t>
      </w:r>
    </w:p>
    <w:p w:rsidR="00696F40" w:rsidRDefault="00696F40" w:rsidP="00696F40">
      <w:pPr>
        <w:tabs>
          <w:tab w:val="left" w:pos="6147"/>
        </w:tabs>
        <w:ind w:left="-567"/>
        <w:rPr>
          <w:sz w:val="24"/>
          <w:szCs w:val="24"/>
        </w:rPr>
      </w:pPr>
      <w:r>
        <w:rPr>
          <w:sz w:val="24"/>
          <w:szCs w:val="24"/>
        </w:rPr>
        <w:t>Posebni cilj: Uspostava kanalizacijske mreže</w:t>
      </w:r>
    </w:p>
    <w:p w:rsidR="00696F40" w:rsidRDefault="00696F40" w:rsidP="00696F40">
      <w:pPr>
        <w:tabs>
          <w:tab w:val="left" w:pos="6147"/>
        </w:tabs>
        <w:ind w:left="-567"/>
        <w:rPr>
          <w:sz w:val="24"/>
          <w:szCs w:val="24"/>
        </w:rPr>
      </w:pPr>
      <w:r>
        <w:rPr>
          <w:sz w:val="24"/>
          <w:szCs w:val="24"/>
        </w:rPr>
        <w:t>Pokazatelj uspješnosti: Poboljšanje  osnovnih životnih potreba mještana</w:t>
      </w:r>
    </w:p>
    <w:p w:rsidR="00696F40" w:rsidRDefault="00696F40" w:rsidP="00696F40">
      <w:pPr>
        <w:tabs>
          <w:tab w:val="left" w:pos="6147"/>
        </w:tabs>
        <w:ind w:left="-567"/>
        <w:rPr>
          <w:sz w:val="24"/>
          <w:szCs w:val="24"/>
        </w:rPr>
      </w:pPr>
    </w:p>
    <w:p w:rsidR="00696F40" w:rsidRPr="0096556C" w:rsidRDefault="00696F40" w:rsidP="00696F40">
      <w:pPr>
        <w:tabs>
          <w:tab w:val="left" w:pos="6147"/>
        </w:tabs>
        <w:ind w:left="-567"/>
        <w:rPr>
          <w:sz w:val="24"/>
          <w:szCs w:val="24"/>
        </w:rPr>
      </w:pPr>
      <w:r>
        <w:rPr>
          <w:sz w:val="24"/>
          <w:szCs w:val="24"/>
        </w:rPr>
        <w:t xml:space="preserve">Kod programa </w:t>
      </w:r>
      <w:r w:rsidRPr="00D40372">
        <w:rPr>
          <w:b/>
          <w:bCs/>
          <w:sz w:val="24"/>
          <w:szCs w:val="24"/>
          <w:u w:val="single"/>
        </w:rPr>
        <w:t>Javne potrebe u športu</w:t>
      </w:r>
      <w:r>
        <w:rPr>
          <w:sz w:val="24"/>
          <w:szCs w:val="24"/>
        </w:rPr>
        <w:t xml:space="preserve"> planirana su sredstva u iznosu od 120.000,00 kn za izradu projektne dokumentacije za sportsko-rekreacijski centar Dubravica.</w:t>
      </w:r>
    </w:p>
    <w:p w:rsidR="00696F40" w:rsidRDefault="00696F40" w:rsidP="00696F40">
      <w:pPr>
        <w:tabs>
          <w:tab w:val="left" w:pos="6147"/>
        </w:tabs>
        <w:ind w:left="-567" w:right="-58"/>
        <w:jc w:val="center"/>
        <w:rPr>
          <w:b/>
          <w:sz w:val="24"/>
          <w:szCs w:val="24"/>
        </w:rPr>
      </w:pPr>
    </w:p>
    <w:p w:rsidR="00696F40" w:rsidRDefault="00696F40" w:rsidP="00696F40">
      <w:pPr>
        <w:tabs>
          <w:tab w:val="left" w:pos="6147"/>
        </w:tabs>
        <w:ind w:left="-567" w:right="-58"/>
        <w:jc w:val="center"/>
        <w:rPr>
          <w:b/>
          <w:sz w:val="24"/>
          <w:szCs w:val="24"/>
        </w:rPr>
      </w:pPr>
    </w:p>
    <w:p w:rsidR="00696F40" w:rsidRDefault="00696F40" w:rsidP="00696F40">
      <w:pPr>
        <w:tabs>
          <w:tab w:val="left" w:pos="6147"/>
        </w:tabs>
        <w:ind w:left="-567" w:right="-58"/>
        <w:jc w:val="center"/>
        <w:rPr>
          <w:b/>
          <w:sz w:val="24"/>
          <w:szCs w:val="24"/>
        </w:rPr>
      </w:pPr>
      <w:r w:rsidRPr="00B55E90">
        <w:rPr>
          <w:b/>
          <w:sz w:val="24"/>
          <w:szCs w:val="24"/>
        </w:rPr>
        <w:t xml:space="preserve">IZVJEŠĆE O DUGOVANJIMA I POTRAŽIVANJIMA OPĆINE DUBRAVICA NA DAN </w:t>
      </w:r>
      <w:r>
        <w:rPr>
          <w:b/>
          <w:sz w:val="24"/>
          <w:szCs w:val="24"/>
        </w:rPr>
        <w:t>30.06.2022.</w:t>
      </w:r>
    </w:p>
    <w:p w:rsidR="00696F40" w:rsidRDefault="00696F40" w:rsidP="00696F40">
      <w:pPr>
        <w:tabs>
          <w:tab w:val="left" w:pos="6147"/>
        </w:tabs>
        <w:ind w:right="-58"/>
        <w:rPr>
          <w:sz w:val="24"/>
          <w:szCs w:val="24"/>
        </w:rPr>
      </w:pPr>
    </w:p>
    <w:p w:rsidR="00696F40" w:rsidRDefault="00696F40" w:rsidP="00696F40">
      <w:pPr>
        <w:rPr>
          <w:sz w:val="24"/>
          <w:szCs w:val="24"/>
        </w:rPr>
      </w:pPr>
      <w:r w:rsidRPr="00C75F3A">
        <w:rPr>
          <w:sz w:val="24"/>
          <w:szCs w:val="24"/>
        </w:rPr>
        <w:t xml:space="preserve">Općina Dubravica na dan </w:t>
      </w:r>
      <w:r>
        <w:rPr>
          <w:sz w:val="24"/>
          <w:szCs w:val="24"/>
        </w:rPr>
        <w:t>30.06.2022.</w:t>
      </w:r>
      <w:r w:rsidRPr="00C75F3A">
        <w:rPr>
          <w:sz w:val="24"/>
          <w:szCs w:val="24"/>
        </w:rPr>
        <w:t xml:space="preserve"> godine</w:t>
      </w:r>
      <w:r>
        <w:rPr>
          <w:sz w:val="24"/>
          <w:szCs w:val="24"/>
        </w:rPr>
        <w:t>,</w:t>
      </w:r>
      <w:r w:rsidRPr="00C75F3A">
        <w:rPr>
          <w:sz w:val="24"/>
          <w:szCs w:val="24"/>
        </w:rPr>
        <w:t xml:space="preserve"> ima </w:t>
      </w:r>
      <w:r>
        <w:rPr>
          <w:sz w:val="24"/>
          <w:szCs w:val="24"/>
        </w:rPr>
        <w:t xml:space="preserve">slijedeća nenaplaćena </w:t>
      </w:r>
      <w:r w:rsidRPr="00C75F3A">
        <w:rPr>
          <w:sz w:val="24"/>
          <w:szCs w:val="24"/>
        </w:rPr>
        <w:t>potraživanja</w:t>
      </w:r>
      <w:r>
        <w:rPr>
          <w:sz w:val="24"/>
          <w:szCs w:val="24"/>
        </w:rPr>
        <w:t>:</w:t>
      </w:r>
    </w:p>
    <w:p w:rsidR="00696F40" w:rsidRPr="002E7907" w:rsidRDefault="00696F40" w:rsidP="00696F4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1985"/>
      </w:tblGrid>
      <w:tr w:rsidR="00696F40" w:rsidRPr="00EF5B76" w:rsidTr="002C19F2">
        <w:tc>
          <w:tcPr>
            <w:tcW w:w="7054" w:type="dxa"/>
            <w:shd w:val="clear" w:color="auto" w:fill="auto"/>
          </w:tcPr>
          <w:p w:rsidR="00696F40" w:rsidRPr="00EF5B76" w:rsidRDefault="00696F40" w:rsidP="002C19F2">
            <w:pPr>
              <w:tabs>
                <w:tab w:val="left" w:pos="1820"/>
              </w:tabs>
              <w:rPr>
                <w:b/>
                <w:sz w:val="24"/>
                <w:szCs w:val="24"/>
              </w:rPr>
            </w:pPr>
          </w:p>
        </w:tc>
        <w:tc>
          <w:tcPr>
            <w:tcW w:w="1985" w:type="dxa"/>
          </w:tcPr>
          <w:p w:rsidR="00696F40" w:rsidRDefault="00696F40" w:rsidP="002C19F2">
            <w:pPr>
              <w:tabs>
                <w:tab w:val="left" w:pos="1820"/>
              </w:tabs>
              <w:ind w:left="96"/>
              <w:jc w:val="right"/>
              <w:rPr>
                <w:b/>
                <w:sz w:val="24"/>
                <w:szCs w:val="24"/>
              </w:rPr>
            </w:pPr>
            <w:r>
              <w:rPr>
                <w:b/>
                <w:sz w:val="24"/>
                <w:szCs w:val="24"/>
              </w:rPr>
              <w:t>HRK</w:t>
            </w:r>
          </w:p>
        </w:tc>
      </w:tr>
      <w:tr w:rsidR="00696F40" w:rsidRPr="00EF5B76" w:rsidTr="002C19F2">
        <w:tc>
          <w:tcPr>
            <w:tcW w:w="7054" w:type="dxa"/>
            <w:shd w:val="clear" w:color="auto" w:fill="auto"/>
          </w:tcPr>
          <w:p w:rsidR="00696F40" w:rsidRPr="00775246" w:rsidRDefault="00696F40" w:rsidP="002C19F2">
            <w:pPr>
              <w:tabs>
                <w:tab w:val="left" w:pos="1820"/>
              </w:tabs>
              <w:rPr>
                <w:sz w:val="24"/>
                <w:szCs w:val="24"/>
              </w:rPr>
            </w:pPr>
            <w:r w:rsidRPr="00775246">
              <w:rPr>
                <w:sz w:val="24"/>
                <w:szCs w:val="24"/>
              </w:rPr>
              <w:t>Porez na kuće za odmor</w:t>
            </w:r>
          </w:p>
        </w:tc>
        <w:tc>
          <w:tcPr>
            <w:tcW w:w="1985" w:type="dxa"/>
          </w:tcPr>
          <w:p w:rsidR="00696F40" w:rsidRPr="00775246" w:rsidRDefault="00696F40" w:rsidP="002C19F2">
            <w:pPr>
              <w:tabs>
                <w:tab w:val="left" w:pos="1820"/>
              </w:tabs>
              <w:ind w:left="96"/>
              <w:jc w:val="right"/>
              <w:rPr>
                <w:sz w:val="24"/>
                <w:szCs w:val="24"/>
              </w:rPr>
            </w:pPr>
            <w:r>
              <w:rPr>
                <w:sz w:val="24"/>
                <w:szCs w:val="24"/>
              </w:rPr>
              <w:t>-12.292,03</w:t>
            </w:r>
          </w:p>
        </w:tc>
      </w:tr>
      <w:tr w:rsidR="00696F40" w:rsidRPr="00EF5B76" w:rsidTr="002C19F2">
        <w:tc>
          <w:tcPr>
            <w:tcW w:w="7054" w:type="dxa"/>
            <w:shd w:val="clear" w:color="auto" w:fill="auto"/>
          </w:tcPr>
          <w:p w:rsidR="00696F40" w:rsidRPr="00775246" w:rsidRDefault="00696F40" w:rsidP="002C19F2">
            <w:pPr>
              <w:tabs>
                <w:tab w:val="left" w:pos="1820"/>
              </w:tabs>
              <w:rPr>
                <w:sz w:val="24"/>
                <w:szCs w:val="24"/>
              </w:rPr>
            </w:pPr>
            <w:r w:rsidRPr="00775246">
              <w:rPr>
                <w:sz w:val="24"/>
                <w:szCs w:val="24"/>
              </w:rPr>
              <w:t xml:space="preserve">Porez na promet nekretnina </w:t>
            </w:r>
          </w:p>
        </w:tc>
        <w:tc>
          <w:tcPr>
            <w:tcW w:w="1985" w:type="dxa"/>
          </w:tcPr>
          <w:p w:rsidR="00696F40" w:rsidRPr="00775246" w:rsidRDefault="00696F40" w:rsidP="002C19F2">
            <w:pPr>
              <w:tabs>
                <w:tab w:val="left" w:pos="1820"/>
              </w:tabs>
              <w:jc w:val="right"/>
              <w:rPr>
                <w:sz w:val="24"/>
                <w:szCs w:val="24"/>
              </w:rPr>
            </w:pPr>
            <w:r>
              <w:rPr>
                <w:sz w:val="24"/>
                <w:szCs w:val="24"/>
              </w:rPr>
              <w:t>60.258,55</w:t>
            </w:r>
          </w:p>
        </w:tc>
      </w:tr>
      <w:tr w:rsidR="00696F40" w:rsidRPr="00EF5B76" w:rsidTr="002C19F2">
        <w:tc>
          <w:tcPr>
            <w:tcW w:w="7054" w:type="dxa"/>
            <w:shd w:val="clear" w:color="auto" w:fill="auto"/>
          </w:tcPr>
          <w:p w:rsidR="00696F40" w:rsidRPr="00775246" w:rsidRDefault="00696F40" w:rsidP="002C19F2">
            <w:pPr>
              <w:tabs>
                <w:tab w:val="left" w:pos="1820"/>
                <w:tab w:val="center" w:pos="4819"/>
              </w:tabs>
              <w:rPr>
                <w:sz w:val="24"/>
                <w:szCs w:val="24"/>
              </w:rPr>
            </w:pPr>
            <w:r w:rsidRPr="00775246">
              <w:rPr>
                <w:sz w:val="24"/>
                <w:szCs w:val="24"/>
              </w:rPr>
              <w:t>Porez na potrošnju</w:t>
            </w:r>
          </w:p>
        </w:tc>
        <w:tc>
          <w:tcPr>
            <w:tcW w:w="1985" w:type="dxa"/>
          </w:tcPr>
          <w:p w:rsidR="00696F40" w:rsidRPr="00775246" w:rsidRDefault="00696F40" w:rsidP="002C19F2">
            <w:pPr>
              <w:tabs>
                <w:tab w:val="left" w:pos="1820"/>
                <w:tab w:val="center" w:pos="4819"/>
              </w:tabs>
              <w:ind w:left="132"/>
              <w:jc w:val="right"/>
              <w:rPr>
                <w:sz w:val="24"/>
                <w:szCs w:val="24"/>
              </w:rPr>
            </w:pPr>
            <w:r>
              <w:rPr>
                <w:sz w:val="24"/>
                <w:szCs w:val="24"/>
              </w:rPr>
              <w:t>44.427,67</w:t>
            </w:r>
          </w:p>
        </w:tc>
      </w:tr>
      <w:tr w:rsidR="00696F40" w:rsidRPr="00EF5B76" w:rsidTr="002C19F2">
        <w:tc>
          <w:tcPr>
            <w:tcW w:w="7054" w:type="dxa"/>
            <w:shd w:val="clear" w:color="auto" w:fill="auto"/>
          </w:tcPr>
          <w:p w:rsidR="00696F40" w:rsidRPr="00775246" w:rsidRDefault="00696F40" w:rsidP="002C19F2">
            <w:pPr>
              <w:tabs>
                <w:tab w:val="left" w:pos="1820"/>
                <w:tab w:val="center" w:pos="4819"/>
              </w:tabs>
              <w:rPr>
                <w:sz w:val="24"/>
                <w:szCs w:val="24"/>
              </w:rPr>
            </w:pPr>
            <w:r w:rsidRPr="00775246">
              <w:rPr>
                <w:sz w:val="24"/>
                <w:szCs w:val="24"/>
              </w:rPr>
              <w:t>Porez na tvrtku</w:t>
            </w:r>
          </w:p>
        </w:tc>
        <w:tc>
          <w:tcPr>
            <w:tcW w:w="1985" w:type="dxa"/>
          </w:tcPr>
          <w:p w:rsidR="00696F40" w:rsidRPr="00775246" w:rsidRDefault="00696F40" w:rsidP="002C19F2">
            <w:pPr>
              <w:tabs>
                <w:tab w:val="left" w:pos="1820"/>
                <w:tab w:val="center" w:pos="4819"/>
              </w:tabs>
              <w:ind w:left="24"/>
              <w:jc w:val="right"/>
              <w:rPr>
                <w:sz w:val="24"/>
                <w:szCs w:val="24"/>
              </w:rPr>
            </w:pPr>
            <w:r>
              <w:rPr>
                <w:sz w:val="24"/>
                <w:szCs w:val="24"/>
              </w:rPr>
              <w:t>70.943,99</w:t>
            </w:r>
          </w:p>
        </w:tc>
      </w:tr>
      <w:tr w:rsidR="00696F40" w:rsidRPr="00EF5B76" w:rsidTr="002C19F2">
        <w:tc>
          <w:tcPr>
            <w:tcW w:w="7054" w:type="dxa"/>
            <w:shd w:val="clear" w:color="auto" w:fill="auto"/>
          </w:tcPr>
          <w:p w:rsidR="00696F40" w:rsidRPr="00775246" w:rsidRDefault="00696F40" w:rsidP="002C19F2">
            <w:pPr>
              <w:tabs>
                <w:tab w:val="left" w:pos="1820"/>
                <w:tab w:val="center" w:pos="4819"/>
              </w:tabs>
              <w:rPr>
                <w:sz w:val="24"/>
                <w:szCs w:val="24"/>
              </w:rPr>
            </w:pPr>
            <w:r w:rsidRPr="00775246">
              <w:rPr>
                <w:sz w:val="24"/>
                <w:szCs w:val="24"/>
              </w:rPr>
              <w:t>Porez na reklame</w:t>
            </w:r>
          </w:p>
        </w:tc>
        <w:tc>
          <w:tcPr>
            <w:tcW w:w="1985" w:type="dxa"/>
          </w:tcPr>
          <w:p w:rsidR="00696F40" w:rsidRPr="00775246" w:rsidRDefault="00696F40" w:rsidP="002C19F2">
            <w:pPr>
              <w:tabs>
                <w:tab w:val="left" w:pos="1820"/>
                <w:tab w:val="center" w:pos="4819"/>
              </w:tabs>
              <w:jc w:val="right"/>
              <w:rPr>
                <w:sz w:val="24"/>
                <w:szCs w:val="24"/>
              </w:rPr>
            </w:pPr>
            <w:r>
              <w:rPr>
                <w:sz w:val="24"/>
                <w:szCs w:val="24"/>
              </w:rPr>
              <w:t>3.504,34</w:t>
            </w:r>
          </w:p>
        </w:tc>
      </w:tr>
      <w:tr w:rsidR="00696F40" w:rsidRPr="00EF5B76" w:rsidTr="002C19F2">
        <w:tc>
          <w:tcPr>
            <w:tcW w:w="7054" w:type="dxa"/>
            <w:shd w:val="clear" w:color="auto" w:fill="auto"/>
          </w:tcPr>
          <w:p w:rsidR="00696F40" w:rsidRPr="00775246" w:rsidRDefault="00696F40" w:rsidP="002C19F2">
            <w:pPr>
              <w:tabs>
                <w:tab w:val="left" w:pos="1820"/>
                <w:tab w:val="center" w:pos="4819"/>
              </w:tabs>
              <w:rPr>
                <w:sz w:val="24"/>
                <w:szCs w:val="24"/>
              </w:rPr>
            </w:pPr>
            <w:r w:rsidRPr="00775246">
              <w:rPr>
                <w:sz w:val="24"/>
                <w:szCs w:val="24"/>
              </w:rPr>
              <w:t>Potraživanja za kamate -NKN</w:t>
            </w:r>
          </w:p>
        </w:tc>
        <w:tc>
          <w:tcPr>
            <w:tcW w:w="1985" w:type="dxa"/>
          </w:tcPr>
          <w:p w:rsidR="00696F40" w:rsidRPr="00775246" w:rsidRDefault="00696F40" w:rsidP="002C19F2">
            <w:pPr>
              <w:tabs>
                <w:tab w:val="left" w:pos="1820"/>
                <w:tab w:val="center" w:pos="4819"/>
              </w:tabs>
              <w:ind w:left="180"/>
              <w:jc w:val="right"/>
              <w:rPr>
                <w:sz w:val="24"/>
                <w:szCs w:val="24"/>
              </w:rPr>
            </w:pPr>
            <w:r>
              <w:rPr>
                <w:sz w:val="24"/>
                <w:szCs w:val="24"/>
              </w:rPr>
              <w:t>48.435,65</w:t>
            </w:r>
          </w:p>
        </w:tc>
      </w:tr>
      <w:tr w:rsidR="00696F40" w:rsidRPr="00EF5B76" w:rsidTr="002C19F2">
        <w:tc>
          <w:tcPr>
            <w:tcW w:w="7054" w:type="dxa"/>
            <w:shd w:val="clear" w:color="auto" w:fill="auto"/>
          </w:tcPr>
          <w:p w:rsidR="00696F40" w:rsidRPr="00775246" w:rsidRDefault="00696F40" w:rsidP="002C19F2">
            <w:pPr>
              <w:tabs>
                <w:tab w:val="left" w:pos="1820"/>
                <w:tab w:val="center" w:pos="4819"/>
              </w:tabs>
              <w:rPr>
                <w:sz w:val="24"/>
                <w:szCs w:val="24"/>
              </w:rPr>
            </w:pPr>
            <w:r w:rsidRPr="00775246">
              <w:rPr>
                <w:sz w:val="24"/>
                <w:szCs w:val="24"/>
              </w:rPr>
              <w:t xml:space="preserve">Potraživanja za ostale prihode od financijske imovine </w:t>
            </w:r>
          </w:p>
        </w:tc>
        <w:tc>
          <w:tcPr>
            <w:tcW w:w="1985" w:type="dxa"/>
          </w:tcPr>
          <w:p w:rsidR="00696F40" w:rsidRPr="00775246" w:rsidRDefault="00696F40" w:rsidP="002C19F2">
            <w:pPr>
              <w:tabs>
                <w:tab w:val="left" w:pos="1820"/>
                <w:tab w:val="center" w:pos="4819"/>
              </w:tabs>
              <w:jc w:val="right"/>
              <w:rPr>
                <w:sz w:val="24"/>
                <w:szCs w:val="24"/>
              </w:rPr>
            </w:pPr>
            <w:r>
              <w:rPr>
                <w:sz w:val="24"/>
                <w:szCs w:val="24"/>
              </w:rPr>
              <w:t>115,80</w:t>
            </w:r>
          </w:p>
        </w:tc>
      </w:tr>
      <w:tr w:rsidR="00696F40" w:rsidRPr="00681CFB" w:rsidTr="002C19F2">
        <w:tc>
          <w:tcPr>
            <w:tcW w:w="7054" w:type="dxa"/>
            <w:shd w:val="clear" w:color="auto" w:fill="auto"/>
          </w:tcPr>
          <w:p w:rsidR="00696F40" w:rsidRPr="00775246" w:rsidRDefault="00696F40" w:rsidP="002C19F2">
            <w:pPr>
              <w:tabs>
                <w:tab w:val="left" w:pos="1820"/>
                <w:tab w:val="center" w:pos="4819"/>
              </w:tabs>
              <w:rPr>
                <w:sz w:val="24"/>
                <w:szCs w:val="24"/>
              </w:rPr>
            </w:pPr>
            <w:r w:rsidRPr="00775246">
              <w:rPr>
                <w:sz w:val="24"/>
                <w:szCs w:val="24"/>
              </w:rPr>
              <w:lastRenderedPageBreak/>
              <w:t>Potraživanja od zakupa i iznajmljivanja imovine</w:t>
            </w:r>
          </w:p>
        </w:tc>
        <w:tc>
          <w:tcPr>
            <w:tcW w:w="1985" w:type="dxa"/>
          </w:tcPr>
          <w:p w:rsidR="00696F40" w:rsidRPr="00775246" w:rsidRDefault="00696F40" w:rsidP="002C19F2">
            <w:pPr>
              <w:tabs>
                <w:tab w:val="left" w:pos="1820"/>
                <w:tab w:val="center" w:pos="4819"/>
              </w:tabs>
              <w:jc w:val="right"/>
              <w:rPr>
                <w:sz w:val="24"/>
                <w:szCs w:val="24"/>
              </w:rPr>
            </w:pPr>
            <w:r>
              <w:rPr>
                <w:sz w:val="24"/>
                <w:szCs w:val="24"/>
              </w:rPr>
              <w:t>2.586,48</w:t>
            </w:r>
          </w:p>
        </w:tc>
      </w:tr>
      <w:tr w:rsidR="00696F40" w:rsidRPr="00EF5B76" w:rsidTr="002C19F2">
        <w:tc>
          <w:tcPr>
            <w:tcW w:w="7054" w:type="dxa"/>
            <w:shd w:val="clear" w:color="auto" w:fill="auto"/>
          </w:tcPr>
          <w:p w:rsidR="00696F40" w:rsidRPr="00775246" w:rsidRDefault="00696F40" w:rsidP="002C19F2">
            <w:pPr>
              <w:tabs>
                <w:tab w:val="left" w:pos="1820"/>
                <w:tab w:val="center" w:pos="4819"/>
              </w:tabs>
              <w:rPr>
                <w:sz w:val="24"/>
                <w:szCs w:val="24"/>
              </w:rPr>
            </w:pPr>
            <w:r w:rsidRPr="00775246">
              <w:rPr>
                <w:sz w:val="24"/>
                <w:szCs w:val="24"/>
              </w:rPr>
              <w:t>Potraživanja za ostale prihode-Nak.za nez.izgr.zgradu</w:t>
            </w:r>
          </w:p>
        </w:tc>
        <w:tc>
          <w:tcPr>
            <w:tcW w:w="1985" w:type="dxa"/>
          </w:tcPr>
          <w:p w:rsidR="00696F40" w:rsidRPr="00775246" w:rsidRDefault="00696F40" w:rsidP="002C19F2">
            <w:pPr>
              <w:tabs>
                <w:tab w:val="left" w:pos="1820"/>
                <w:tab w:val="center" w:pos="4819"/>
              </w:tabs>
              <w:jc w:val="right"/>
              <w:rPr>
                <w:sz w:val="24"/>
                <w:szCs w:val="24"/>
              </w:rPr>
            </w:pPr>
            <w:r>
              <w:rPr>
                <w:sz w:val="24"/>
                <w:szCs w:val="24"/>
              </w:rPr>
              <w:t>97.684,69</w:t>
            </w:r>
          </w:p>
        </w:tc>
      </w:tr>
      <w:tr w:rsidR="00696F40" w:rsidRPr="00EF5B76" w:rsidTr="002C19F2">
        <w:tc>
          <w:tcPr>
            <w:tcW w:w="7054" w:type="dxa"/>
            <w:shd w:val="clear" w:color="auto" w:fill="auto"/>
          </w:tcPr>
          <w:p w:rsidR="00696F40" w:rsidRPr="00775246" w:rsidRDefault="00696F40" w:rsidP="002C19F2">
            <w:pPr>
              <w:tabs>
                <w:tab w:val="left" w:pos="1820"/>
                <w:tab w:val="center" w:pos="4819"/>
              </w:tabs>
              <w:rPr>
                <w:sz w:val="24"/>
                <w:szCs w:val="24"/>
              </w:rPr>
            </w:pPr>
            <w:r w:rsidRPr="00775246">
              <w:rPr>
                <w:sz w:val="24"/>
                <w:szCs w:val="24"/>
              </w:rPr>
              <w:t>Prihodi vodnog gospodarstva</w:t>
            </w:r>
          </w:p>
        </w:tc>
        <w:tc>
          <w:tcPr>
            <w:tcW w:w="1985" w:type="dxa"/>
          </w:tcPr>
          <w:p w:rsidR="00696F40" w:rsidRPr="00775246" w:rsidRDefault="00696F40" w:rsidP="002C19F2">
            <w:pPr>
              <w:tabs>
                <w:tab w:val="left" w:pos="1820"/>
                <w:tab w:val="center" w:pos="4819"/>
              </w:tabs>
              <w:ind w:left="24"/>
              <w:jc w:val="right"/>
              <w:rPr>
                <w:sz w:val="24"/>
                <w:szCs w:val="24"/>
              </w:rPr>
            </w:pPr>
            <w:r>
              <w:rPr>
                <w:sz w:val="24"/>
                <w:szCs w:val="24"/>
              </w:rPr>
              <w:t>1.678.726,15</w:t>
            </w:r>
          </w:p>
        </w:tc>
      </w:tr>
      <w:tr w:rsidR="00696F40" w:rsidRPr="00EF5B76" w:rsidTr="002C19F2">
        <w:tc>
          <w:tcPr>
            <w:tcW w:w="7054" w:type="dxa"/>
            <w:shd w:val="clear" w:color="auto" w:fill="auto"/>
          </w:tcPr>
          <w:p w:rsidR="00696F40" w:rsidRPr="00775246" w:rsidRDefault="00696F40" w:rsidP="002C19F2">
            <w:pPr>
              <w:tabs>
                <w:tab w:val="left" w:pos="1820"/>
                <w:tab w:val="center" w:pos="4819"/>
              </w:tabs>
              <w:rPr>
                <w:sz w:val="24"/>
                <w:szCs w:val="24"/>
              </w:rPr>
            </w:pPr>
            <w:r w:rsidRPr="00775246">
              <w:rPr>
                <w:sz w:val="24"/>
                <w:szCs w:val="24"/>
              </w:rPr>
              <w:t>Prihodi vod.gosp. - kamate</w:t>
            </w:r>
          </w:p>
        </w:tc>
        <w:tc>
          <w:tcPr>
            <w:tcW w:w="1985" w:type="dxa"/>
          </w:tcPr>
          <w:p w:rsidR="00696F40" w:rsidRPr="00775246" w:rsidRDefault="00696F40" w:rsidP="002C19F2">
            <w:pPr>
              <w:tabs>
                <w:tab w:val="left" w:pos="1820"/>
                <w:tab w:val="center" w:pos="4819"/>
              </w:tabs>
              <w:ind w:left="144"/>
              <w:jc w:val="right"/>
              <w:rPr>
                <w:sz w:val="24"/>
                <w:szCs w:val="24"/>
              </w:rPr>
            </w:pPr>
            <w:r>
              <w:rPr>
                <w:sz w:val="24"/>
                <w:szCs w:val="24"/>
              </w:rPr>
              <w:t>38.279,46</w:t>
            </w:r>
          </w:p>
        </w:tc>
      </w:tr>
      <w:tr w:rsidR="00696F40" w:rsidRPr="00EF5B76" w:rsidTr="002C19F2">
        <w:tc>
          <w:tcPr>
            <w:tcW w:w="7054" w:type="dxa"/>
            <w:shd w:val="clear" w:color="auto" w:fill="auto"/>
          </w:tcPr>
          <w:p w:rsidR="00696F40" w:rsidRPr="00775246" w:rsidRDefault="00696F40" w:rsidP="002C19F2">
            <w:pPr>
              <w:tabs>
                <w:tab w:val="left" w:pos="1820"/>
                <w:tab w:val="center" w:pos="4819"/>
              </w:tabs>
              <w:rPr>
                <w:sz w:val="24"/>
                <w:szCs w:val="24"/>
              </w:rPr>
            </w:pPr>
            <w:r w:rsidRPr="00775246">
              <w:rPr>
                <w:sz w:val="24"/>
                <w:szCs w:val="24"/>
              </w:rPr>
              <w:t>Ostali nespomenuti prihodi</w:t>
            </w:r>
          </w:p>
        </w:tc>
        <w:tc>
          <w:tcPr>
            <w:tcW w:w="1985" w:type="dxa"/>
          </w:tcPr>
          <w:p w:rsidR="00696F40" w:rsidRPr="00775246" w:rsidRDefault="00696F40" w:rsidP="002C19F2">
            <w:pPr>
              <w:tabs>
                <w:tab w:val="left" w:pos="1820"/>
                <w:tab w:val="center" w:pos="4819"/>
              </w:tabs>
              <w:ind w:left="492"/>
              <w:jc w:val="right"/>
              <w:rPr>
                <w:sz w:val="24"/>
                <w:szCs w:val="24"/>
              </w:rPr>
            </w:pPr>
            <w:r>
              <w:rPr>
                <w:sz w:val="24"/>
                <w:szCs w:val="24"/>
              </w:rPr>
              <w:t>589,51</w:t>
            </w:r>
          </w:p>
        </w:tc>
      </w:tr>
      <w:tr w:rsidR="00696F40" w:rsidRPr="00EF5B76" w:rsidTr="002C19F2">
        <w:tc>
          <w:tcPr>
            <w:tcW w:w="7054" w:type="dxa"/>
            <w:shd w:val="clear" w:color="auto" w:fill="auto"/>
          </w:tcPr>
          <w:p w:rsidR="00696F40" w:rsidRPr="00775246" w:rsidRDefault="00696F40" w:rsidP="002C19F2">
            <w:pPr>
              <w:tabs>
                <w:tab w:val="left" w:pos="1820"/>
                <w:tab w:val="center" w:pos="4819"/>
              </w:tabs>
              <w:rPr>
                <w:sz w:val="24"/>
                <w:szCs w:val="24"/>
              </w:rPr>
            </w:pPr>
            <w:r w:rsidRPr="00775246">
              <w:rPr>
                <w:sz w:val="24"/>
                <w:szCs w:val="24"/>
              </w:rPr>
              <w:t>Potraživanja za grobarinu</w:t>
            </w:r>
          </w:p>
        </w:tc>
        <w:tc>
          <w:tcPr>
            <w:tcW w:w="1985" w:type="dxa"/>
          </w:tcPr>
          <w:p w:rsidR="00696F40" w:rsidRPr="00775246" w:rsidRDefault="00696F40" w:rsidP="002C19F2">
            <w:pPr>
              <w:tabs>
                <w:tab w:val="left" w:pos="1820"/>
                <w:tab w:val="center" w:pos="4819"/>
              </w:tabs>
              <w:ind w:left="216"/>
              <w:jc w:val="right"/>
              <w:rPr>
                <w:sz w:val="24"/>
                <w:szCs w:val="24"/>
              </w:rPr>
            </w:pPr>
            <w:r>
              <w:rPr>
                <w:sz w:val="24"/>
                <w:szCs w:val="24"/>
              </w:rPr>
              <w:t>82.651,65</w:t>
            </w:r>
          </w:p>
        </w:tc>
      </w:tr>
      <w:tr w:rsidR="00696F40" w:rsidRPr="00EF5B76" w:rsidTr="002C19F2">
        <w:tc>
          <w:tcPr>
            <w:tcW w:w="7054" w:type="dxa"/>
            <w:shd w:val="clear" w:color="auto" w:fill="auto"/>
          </w:tcPr>
          <w:p w:rsidR="00696F40" w:rsidRPr="00775246" w:rsidRDefault="00696F40" w:rsidP="002C19F2">
            <w:pPr>
              <w:tabs>
                <w:tab w:val="left" w:pos="1820"/>
                <w:tab w:val="center" w:pos="4819"/>
              </w:tabs>
              <w:rPr>
                <w:sz w:val="24"/>
                <w:szCs w:val="24"/>
              </w:rPr>
            </w:pPr>
            <w:r w:rsidRPr="00775246">
              <w:rPr>
                <w:sz w:val="24"/>
                <w:szCs w:val="24"/>
              </w:rPr>
              <w:t xml:space="preserve">Ostali nesp.prihodi-prodaja grobnih mjesta </w:t>
            </w:r>
          </w:p>
        </w:tc>
        <w:tc>
          <w:tcPr>
            <w:tcW w:w="1985" w:type="dxa"/>
          </w:tcPr>
          <w:p w:rsidR="00696F40" w:rsidRPr="00775246" w:rsidRDefault="00696F40" w:rsidP="002C19F2">
            <w:pPr>
              <w:tabs>
                <w:tab w:val="left" w:pos="1820"/>
                <w:tab w:val="center" w:pos="4819"/>
              </w:tabs>
              <w:ind w:left="216"/>
              <w:jc w:val="right"/>
              <w:rPr>
                <w:sz w:val="24"/>
                <w:szCs w:val="24"/>
              </w:rPr>
            </w:pPr>
            <w:r>
              <w:rPr>
                <w:sz w:val="24"/>
                <w:szCs w:val="24"/>
              </w:rPr>
              <w:t>2.000,00</w:t>
            </w:r>
          </w:p>
        </w:tc>
      </w:tr>
      <w:tr w:rsidR="00696F40" w:rsidRPr="00EF5B76" w:rsidTr="002C19F2">
        <w:tc>
          <w:tcPr>
            <w:tcW w:w="7054" w:type="dxa"/>
            <w:shd w:val="clear" w:color="auto" w:fill="auto"/>
          </w:tcPr>
          <w:p w:rsidR="00696F40" w:rsidRPr="00775246" w:rsidRDefault="00696F40" w:rsidP="002C19F2">
            <w:pPr>
              <w:tabs>
                <w:tab w:val="left" w:pos="1820"/>
                <w:tab w:val="center" w:pos="4819"/>
              </w:tabs>
              <w:rPr>
                <w:sz w:val="24"/>
                <w:szCs w:val="24"/>
              </w:rPr>
            </w:pPr>
            <w:r w:rsidRPr="00775246">
              <w:rPr>
                <w:sz w:val="24"/>
                <w:szCs w:val="24"/>
              </w:rPr>
              <w:t>Komunalni doprinosi</w:t>
            </w:r>
          </w:p>
        </w:tc>
        <w:tc>
          <w:tcPr>
            <w:tcW w:w="1985" w:type="dxa"/>
          </w:tcPr>
          <w:p w:rsidR="00696F40" w:rsidRPr="00775246" w:rsidRDefault="00696F40" w:rsidP="002C19F2">
            <w:pPr>
              <w:tabs>
                <w:tab w:val="left" w:pos="1820"/>
                <w:tab w:val="center" w:pos="4819"/>
              </w:tabs>
              <w:jc w:val="right"/>
              <w:rPr>
                <w:szCs w:val="24"/>
              </w:rPr>
            </w:pPr>
            <w:r>
              <w:rPr>
                <w:szCs w:val="24"/>
              </w:rPr>
              <w:t>42.602,53</w:t>
            </w:r>
          </w:p>
        </w:tc>
      </w:tr>
      <w:tr w:rsidR="00696F40" w:rsidRPr="00EF5B76" w:rsidTr="002C19F2">
        <w:tc>
          <w:tcPr>
            <w:tcW w:w="7054" w:type="dxa"/>
            <w:shd w:val="clear" w:color="auto" w:fill="auto"/>
          </w:tcPr>
          <w:p w:rsidR="00696F40" w:rsidRPr="00775246" w:rsidRDefault="00696F40" w:rsidP="002C19F2">
            <w:pPr>
              <w:tabs>
                <w:tab w:val="left" w:pos="1820"/>
                <w:tab w:val="center" w:pos="4819"/>
              </w:tabs>
              <w:rPr>
                <w:sz w:val="24"/>
                <w:szCs w:val="24"/>
              </w:rPr>
            </w:pPr>
            <w:r w:rsidRPr="00775246">
              <w:rPr>
                <w:sz w:val="24"/>
                <w:szCs w:val="24"/>
              </w:rPr>
              <w:t>Komunalne naknade</w:t>
            </w:r>
          </w:p>
        </w:tc>
        <w:tc>
          <w:tcPr>
            <w:tcW w:w="1985" w:type="dxa"/>
          </w:tcPr>
          <w:p w:rsidR="00696F40" w:rsidRPr="00775246" w:rsidRDefault="00696F40" w:rsidP="002C19F2">
            <w:pPr>
              <w:tabs>
                <w:tab w:val="left" w:pos="1820"/>
                <w:tab w:val="center" w:pos="4819"/>
              </w:tabs>
              <w:ind w:left="132"/>
              <w:jc w:val="right"/>
              <w:rPr>
                <w:sz w:val="24"/>
                <w:szCs w:val="24"/>
              </w:rPr>
            </w:pPr>
            <w:r>
              <w:rPr>
                <w:sz w:val="24"/>
                <w:szCs w:val="24"/>
              </w:rPr>
              <w:t>2.180.497,28</w:t>
            </w:r>
          </w:p>
        </w:tc>
      </w:tr>
      <w:tr w:rsidR="00696F40" w:rsidRPr="00EF5B76" w:rsidTr="002C19F2">
        <w:tc>
          <w:tcPr>
            <w:tcW w:w="7054" w:type="dxa"/>
            <w:shd w:val="clear" w:color="auto" w:fill="auto"/>
          </w:tcPr>
          <w:p w:rsidR="00696F40" w:rsidRPr="00775246" w:rsidRDefault="00696F40" w:rsidP="002C19F2">
            <w:pPr>
              <w:tabs>
                <w:tab w:val="left" w:pos="1820"/>
                <w:tab w:val="center" w:pos="4819"/>
              </w:tabs>
              <w:rPr>
                <w:sz w:val="24"/>
                <w:szCs w:val="24"/>
              </w:rPr>
            </w:pPr>
            <w:r w:rsidRPr="00775246">
              <w:rPr>
                <w:sz w:val="24"/>
                <w:szCs w:val="24"/>
              </w:rPr>
              <w:t>Naknade za priključak – plin</w:t>
            </w:r>
          </w:p>
        </w:tc>
        <w:tc>
          <w:tcPr>
            <w:tcW w:w="1985" w:type="dxa"/>
          </w:tcPr>
          <w:p w:rsidR="00696F40" w:rsidRPr="00775246" w:rsidRDefault="00696F40" w:rsidP="002C19F2">
            <w:pPr>
              <w:tabs>
                <w:tab w:val="left" w:pos="1820"/>
                <w:tab w:val="center" w:pos="4819"/>
              </w:tabs>
              <w:ind w:left="252"/>
              <w:jc w:val="right"/>
              <w:rPr>
                <w:sz w:val="24"/>
                <w:szCs w:val="24"/>
              </w:rPr>
            </w:pPr>
            <w:r>
              <w:rPr>
                <w:sz w:val="24"/>
                <w:szCs w:val="24"/>
              </w:rPr>
              <w:t>9.530,52</w:t>
            </w:r>
          </w:p>
        </w:tc>
      </w:tr>
      <w:tr w:rsidR="00696F40" w:rsidRPr="00EF5B76" w:rsidTr="002C19F2">
        <w:tc>
          <w:tcPr>
            <w:tcW w:w="7054" w:type="dxa"/>
            <w:shd w:val="clear" w:color="auto" w:fill="auto"/>
          </w:tcPr>
          <w:p w:rsidR="00696F40" w:rsidRPr="00775246" w:rsidRDefault="00696F40" w:rsidP="002C19F2">
            <w:pPr>
              <w:tabs>
                <w:tab w:val="left" w:pos="1820"/>
                <w:tab w:val="center" w:pos="4819"/>
              </w:tabs>
              <w:rPr>
                <w:sz w:val="24"/>
                <w:szCs w:val="24"/>
              </w:rPr>
            </w:pPr>
            <w:r>
              <w:rPr>
                <w:sz w:val="24"/>
                <w:szCs w:val="24"/>
              </w:rPr>
              <w:t xml:space="preserve">Potraživanja za kazne i upravne mjere </w:t>
            </w:r>
          </w:p>
        </w:tc>
        <w:tc>
          <w:tcPr>
            <w:tcW w:w="1985" w:type="dxa"/>
          </w:tcPr>
          <w:p w:rsidR="00696F40" w:rsidRDefault="00696F40" w:rsidP="002C19F2">
            <w:pPr>
              <w:tabs>
                <w:tab w:val="left" w:pos="1820"/>
                <w:tab w:val="center" w:pos="4819"/>
              </w:tabs>
              <w:ind w:left="252"/>
              <w:jc w:val="right"/>
              <w:rPr>
                <w:sz w:val="24"/>
                <w:szCs w:val="24"/>
              </w:rPr>
            </w:pPr>
            <w:r>
              <w:rPr>
                <w:sz w:val="24"/>
                <w:szCs w:val="24"/>
              </w:rPr>
              <w:t>300,00</w:t>
            </w:r>
          </w:p>
        </w:tc>
      </w:tr>
      <w:tr w:rsidR="00696F40" w:rsidRPr="00EF5B76" w:rsidTr="002C19F2">
        <w:tc>
          <w:tcPr>
            <w:tcW w:w="7054" w:type="dxa"/>
            <w:shd w:val="clear" w:color="auto" w:fill="auto"/>
          </w:tcPr>
          <w:p w:rsidR="00696F40" w:rsidRPr="00EF5B76" w:rsidRDefault="00696F40" w:rsidP="002C19F2">
            <w:pPr>
              <w:tabs>
                <w:tab w:val="left" w:pos="1820"/>
              </w:tabs>
              <w:rPr>
                <w:b/>
                <w:sz w:val="24"/>
                <w:szCs w:val="24"/>
              </w:rPr>
            </w:pPr>
            <w:r>
              <w:rPr>
                <w:b/>
                <w:sz w:val="24"/>
                <w:szCs w:val="24"/>
              </w:rPr>
              <w:t>UKUPNA POTRAŽIVANJA BEZ IVP</w:t>
            </w:r>
          </w:p>
        </w:tc>
        <w:tc>
          <w:tcPr>
            <w:tcW w:w="1985" w:type="dxa"/>
          </w:tcPr>
          <w:p w:rsidR="00696F40" w:rsidRPr="00102569" w:rsidRDefault="00696F40" w:rsidP="002C19F2">
            <w:pPr>
              <w:tabs>
                <w:tab w:val="left" w:pos="1820"/>
              </w:tabs>
              <w:jc w:val="right"/>
              <w:rPr>
                <w:b/>
                <w:sz w:val="24"/>
                <w:szCs w:val="24"/>
              </w:rPr>
            </w:pPr>
            <w:r>
              <w:rPr>
                <w:b/>
                <w:sz w:val="24"/>
                <w:szCs w:val="24"/>
              </w:rPr>
              <w:t>4.350.842,24</w:t>
            </w:r>
          </w:p>
        </w:tc>
      </w:tr>
      <w:tr w:rsidR="00696F40" w:rsidRPr="00EF5B76" w:rsidTr="002C19F2">
        <w:tc>
          <w:tcPr>
            <w:tcW w:w="7054" w:type="dxa"/>
            <w:shd w:val="clear" w:color="auto" w:fill="auto"/>
          </w:tcPr>
          <w:p w:rsidR="00696F40" w:rsidRPr="00EF5B76" w:rsidRDefault="00696F40" w:rsidP="002C19F2">
            <w:pPr>
              <w:tabs>
                <w:tab w:val="left" w:pos="1820"/>
              </w:tabs>
              <w:rPr>
                <w:b/>
                <w:sz w:val="24"/>
                <w:szCs w:val="24"/>
              </w:rPr>
            </w:pPr>
            <w:r w:rsidRPr="00775246">
              <w:rPr>
                <w:sz w:val="24"/>
                <w:szCs w:val="24"/>
              </w:rPr>
              <w:t xml:space="preserve">Ispravak vrijednosti potraživanja </w:t>
            </w:r>
          </w:p>
        </w:tc>
        <w:tc>
          <w:tcPr>
            <w:tcW w:w="1985" w:type="dxa"/>
          </w:tcPr>
          <w:p w:rsidR="00696F40" w:rsidRDefault="00696F40" w:rsidP="002C19F2">
            <w:pPr>
              <w:tabs>
                <w:tab w:val="left" w:pos="1820"/>
              </w:tabs>
              <w:jc w:val="right"/>
              <w:rPr>
                <w:b/>
                <w:sz w:val="24"/>
                <w:szCs w:val="24"/>
              </w:rPr>
            </w:pPr>
            <w:r>
              <w:rPr>
                <w:sz w:val="24"/>
                <w:szCs w:val="24"/>
              </w:rPr>
              <w:t>-2.830.743,69</w:t>
            </w:r>
          </w:p>
        </w:tc>
      </w:tr>
      <w:tr w:rsidR="00696F40" w:rsidRPr="00EF5B76" w:rsidTr="002C19F2">
        <w:tc>
          <w:tcPr>
            <w:tcW w:w="7054" w:type="dxa"/>
            <w:shd w:val="clear" w:color="auto" w:fill="auto"/>
          </w:tcPr>
          <w:p w:rsidR="00696F40" w:rsidRPr="00EF5B76" w:rsidRDefault="00696F40" w:rsidP="002C19F2">
            <w:pPr>
              <w:tabs>
                <w:tab w:val="left" w:pos="1820"/>
              </w:tabs>
              <w:rPr>
                <w:b/>
                <w:sz w:val="24"/>
                <w:szCs w:val="24"/>
              </w:rPr>
            </w:pPr>
            <w:r w:rsidRPr="00EF5B76">
              <w:rPr>
                <w:b/>
                <w:sz w:val="24"/>
                <w:szCs w:val="24"/>
              </w:rPr>
              <w:t>POTRAŽIVANJA</w:t>
            </w:r>
            <w:r>
              <w:rPr>
                <w:b/>
                <w:sz w:val="24"/>
                <w:szCs w:val="24"/>
              </w:rPr>
              <w:t xml:space="preserve"> ZA PRIHODE POSLOVANJA</w:t>
            </w:r>
            <w:r w:rsidRPr="00EF5B76">
              <w:rPr>
                <w:b/>
                <w:sz w:val="24"/>
                <w:szCs w:val="24"/>
              </w:rPr>
              <w:t>:</w:t>
            </w:r>
          </w:p>
        </w:tc>
        <w:tc>
          <w:tcPr>
            <w:tcW w:w="1985" w:type="dxa"/>
          </w:tcPr>
          <w:p w:rsidR="00696F40" w:rsidRDefault="00696F40" w:rsidP="002C19F2">
            <w:pPr>
              <w:tabs>
                <w:tab w:val="left" w:pos="1820"/>
              </w:tabs>
              <w:jc w:val="right"/>
              <w:rPr>
                <w:b/>
                <w:sz w:val="24"/>
                <w:szCs w:val="24"/>
              </w:rPr>
            </w:pPr>
            <w:r>
              <w:rPr>
                <w:b/>
                <w:sz w:val="24"/>
                <w:szCs w:val="24"/>
              </w:rPr>
              <w:t>1.520.098,55</w:t>
            </w:r>
          </w:p>
        </w:tc>
      </w:tr>
    </w:tbl>
    <w:p w:rsidR="00696F40" w:rsidRDefault="00696F40" w:rsidP="00696F40">
      <w:pPr>
        <w:pStyle w:val="BodyTextIndent3uvlaka3"/>
        <w:ind w:firstLine="0"/>
        <w:rPr>
          <w:b/>
          <w:szCs w:val="24"/>
        </w:rPr>
      </w:pPr>
      <w:r>
        <w:rPr>
          <w:b/>
          <w:szCs w:val="24"/>
        </w:rPr>
        <w:t xml:space="preserve"> </w:t>
      </w:r>
    </w:p>
    <w:p w:rsidR="00696F40" w:rsidRDefault="00696F40" w:rsidP="00696F40">
      <w:pPr>
        <w:pStyle w:val="BodyTextIndent3uvlaka3"/>
        <w:ind w:firstLine="0"/>
        <w:rPr>
          <w:szCs w:val="24"/>
        </w:rPr>
      </w:pPr>
      <w:r>
        <w:rPr>
          <w:szCs w:val="24"/>
        </w:rPr>
        <w:t>Udio u Zaprešiću d.o.o. u iznosu od 1.066.212,00 kn,  potraživanja za naknade koje se refundiraju 14.249,53 kn.</w:t>
      </w:r>
    </w:p>
    <w:p w:rsidR="00696F40" w:rsidRDefault="00696F40" w:rsidP="00696F40">
      <w:pPr>
        <w:pStyle w:val="BodyTextIndent3uvlaka3"/>
        <w:ind w:firstLine="0"/>
        <w:rPr>
          <w:szCs w:val="24"/>
        </w:rPr>
      </w:pPr>
    </w:p>
    <w:p w:rsidR="00696F40" w:rsidRDefault="00696F40" w:rsidP="00696F40">
      <w:pPr>
        <w:tabs>
          <w:tab w:val="left" w:pos="6147"/>
        </w:tabs>
        <w:ind w:right="-58"/>
        <w:rPr>
          <w:sz w:val="24"/>
          <w:szCs w:val="24"/>
        </w:rPr>
      </w:pPr>
    </w:p>
    <w:p w:rsidR="00696F40" w:rsidRDefault="00696F40" w:rsidP="00696F40">
      <w:pPr>
        <w:tabs>
          <w:tab w:val="left" w:pos="6147"/>
        </w:tabs>
        <w:ind w:right="-58"/>
        <w:rPr>
          <w:sz w:val="24"/>
          <w:szCs w:val="24"/>
        </w:rPr>
      </w:pPr>
    </w:p>
    <w:p w:rsidR="00696F40" w:rsidRDefault="00696F40" w:rsidP="00696F40">
      <w:pPr>
        <w:tabs>
          <w:tab w:val="left" w:pos="6147"/>
        </w:tabs>
        <w:ind w:left="-567" w:right="-58"/>
        <w:rPr>
          <w:sz w:val="24"/>
          <w:szCs w:val="24"/>
        </w:rPr>
      </w:pPr>
      <w:r w:rsidRPr="003F521B">
        <w:rPr>
          <w:sz w:val="24"/>
          <w:szCs w:val="24"/>
        </w:rPr>
        <w:t xml:space="preserve">Na dan </w:t>
      </w:r>
      <w:r>
        <w:rPr>
          <w:sz w:val="24"/>
          <w:szCs w:val="24"/>
        </w:rPr>
        <w:t xml:space="preserve">30.06.2022., </w:t>
      </w:r>
      <w:r w:rsidRPr="003F521B">
        <w:rPr>
          <w:sz w:val="24"/>
          <w:szCs w:val="24"/>
        </w:rPr>
        <w:t xml:space="preserve"> ukupne obveze iznose </w:t>
      </w:r>
      <w:r w:rsidRPr="00EC594C">
        <w:rPr>
          <w:b/>
          <w:sz w:val="24"/>
          <w:szCs w:val="24"/>
        </w:rPr>
        <w:t>1.571.338,35</w:t>
      </w:r>
      <w:r>
        <w:rPr>
          <w:b/>
          <w:sz w:val="24"/>
          <w:szCs w:val="24"/>
        </w:rPr>
        <w:t xml:space="preserve"> </w:t>
      </w:r>
      <w:r w:rsidRPr="003F521B">
        <w:rPr>
          <w:sz w:val="24"/>
          <w:szCs w:val="24"/>
        </w:rPr>
        <w:t>kn</w:t>
      </w:r>
      <w:r>
        <w:rPr>
          <w:sz w:val="24"/>
          <w:szCs w:val="24"/>
        </w:rPr>
        <w:t>, a odnose se na:</w:t>
      </w:r>
      <w:r w:rsidRPr="003F521B">
        <w:rPr>
          <w:sz w:val="24"/>
          <w:szCs w:val="24"/>
        </w:rPr>
        <w:t xml:space="preserve"> </w:t>
      </w:r>
    </w:p>
    <w:p w:rsidR="00696F40" w:rsidRDefault="00696F40" w:rsidP="00696F40">
      <w:pPr>
        <w:tabs>
          <w:tab w:val="left" w:pos="6147"/>
        </w:tabs>
        <w:ind w:left="-567" w:right="-58"/>
        <w:rPr>
          <w:sz w:val="24"/>
          <w:szCs w:val="24"/>
        </w:rPr>
      </w:pPr>
    </w:p>
    <w:tbl>
      <w:tblPr>
        <w:tblW w:w="832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6343"/>
        <w:gridCol w:w="1984"/>
      </w:tblGrid>
      <w:tr w:rsidR="00696F40" w:rsidRPr="00EC594C" w:rsidTr="002C19F2">
        <w:tc>
          <w:tcPr>
            <w:tcW w:w="6343" w:type="dxa"/>
            <w:tcBorders>
              <w:right w:val="single" w:sz="4" w:space="0" w:color="auto"/>
            </w:tcBorders>
            <w:shd w:val="clear" w:color="auto" w:fill="auto"/>
          </w:tcPr>
          <w:p w:rsidR="00696F40" w:rsidRPr="00EC594C" w:rsidRDefault="00696F40" w:rsidP="002C19F2">
            <w:pPr>
              <w:rPr>
                <w:b/>
                <w:sz w:val="24"/>
                <w:szCs w:val="24"/>
              </w:rPr>
            </w:pPr>
            <w:r w:rsidRPr="00EC594C">
              <w:rPr>
                <w:sz w:val="24"/>
                <w:szCs w:val="24"/>
              </w:rPr>
              <w:lastRenderedPageBreak/>
              <w:t xml:space="preserve">             </w:t>
            </w:r>
            <w:r w:rsidRPr="00EC594C">
              <w:rPr>
                <w:b/>
                <w:sz w:val="24"/>
                <w:szCs w:val="24"/>
              </w:rPr>
              <w:t xml:space="preserve">Obveze za zaposlene </w:t>
            </w:r>
          </w:p>
        </w:tc>
        <w:tc>
          <w:tcPr>
            <w:tcW w:w="1984" w:type="dxa"/>
            <w:tcBorders>
              <w:left w:val="single" w:sz="4" w:space="0" w:color="auto"/>
            </w:tcBorders>
          </w:tcPr>
          <w:p w:rsidR="00696F40" w:rsidRPr="00EC594C" w:rsidRDefault="00696F40" w:rsidP="002C19F2">
            <w:pPr>
              <w:rPr>
                <w:b/>
                <w:sz w:val="24"/>
                <w:szCs w:val="24"/>
              </w:rPr>
            </w:pPr>
            <w:r w:rsidRPr="00EC594C">
              <w:rPr>
                <w:b/>
                <w:sz w:val="24"/>
                <w:szCs w:val="24"/>
              </w:rPr>
              <w:t>HRK</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rPr>
                <w:sz w:val="24"/>
                <w:szCs w:val="24"/>
              </w:rPr>
            </w:pPr>
            <w:r w:rsidRPr="00EC594C">
              <w:rPr>
                <w:sz w:val="24"/>
                <w:szCs w:val="24"/>
              </w:rPr>
              <w:t>Konto 231110 Obveze za zaposlene</w:t>
            </w:r>
          </w:p>
        </w:tc>
        <w:tc>
          <w:tcPr>
            <w:tcW w:w="1984" w:type="dxa"/>
            <w:tcBorders>
              <w:left w:val="single" w:sz="4" w:space="0" w:color="auto"/>
            </w:tcBorders>
          </w:tcPr>
          <w:p w:rsidR="00696F40" w:rsidRPr="00EC594C" w:rsidRDefault="00696F40" w:rsidP="002C19F2">
            <w:pPr>
              <w:jc w:val="right"/>
              <w:rPr>
                <w:sz w:val="24"/>
                <w:szCs w:val="24"/>
              </w:rPr>
            </w:pPr>
            <w:r w:rsidRPr="00EC594C">
              <w:rPr>
                <w:sz w:val="24"/>
                <w:szCs w:val="24"/>
              </w:rPr>
              <w:t>21.349,94</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rPr>
                <w:sz w:val="24"/>
                <w:szCs w:val="24"/>
              </w:rPr>
            </w:pPr>
            <w:r w:rsidRPr="00EC594C">
              <w:rPr>
                <w:sz w:val="24"/>
                <w:szCs w:val="24"/>
              </w:rPr>
              <w:t>Konto 231410 Porez na dohodak iz plaća</w:t>
            </w:r>
          </w:p>
        </w:tc>
        <w:tc>
          <w:tcPr>
            <w:tcW w:w="1984" w:type="dxa"/>
            <w:tcBorders>
              <w:left w:val="single" w:sz="4" w:space="0" w:color="auto"/>
            </w:tcBorders>
          </w:tcPr>
          <w:p w:rsidR="00696F40" w:rsidRPr="00EC594C" w:rsidRDefault="00696F40" w:rsidP="002C19F2">
            <w:pPr>
              <w:jc w:val="right"/>
              <w:rPr>
                <w:sz w:val="24"/>
                <w:szCs w:val="24"/>
              </w:rPr>
            </w:pPr>
            <w:r w:rsidRPr="00EC594C">
              <w:rPr>
                <w:sz w:val="24"/>
                <w:szCs w:val="24"/>
              </w:rPr>
              <w:t>2.408,64</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rPr>
                <w:sz w:val="24"/>
                <w:szCs w:val="24"/>
              </w:rPr>
            </w:pPr>
            <w:r w:rsidRPr="00EC594C">
              <w:rPr>
                <w:sz w:val="24"/>
                <w:szCs w:val="24"/>
              </w:rPr>
              <w:t>Konto 231420 Prirez porezu na dohodak iz plaća</w:t>
            </w:r>
          </w:p>
        </w:tc>
        <w:tc>
          <w:tcPr>
            <w:tcW w:w="1984" w:type="dxa"/>
            <w:tcBorders>
              <w:left w:val="single" w:sz="4" w:space="0" w:color="auto"/>
            </w:tcBorders>
          </w:tcPr>
          <w:p w:rsidR="00696F40" w:rsidRPr="00EC594C" w:rsidRDefault="00696F40" w:rsidP="002C19F2">
            <w:pPr>
              <w:jc w:val="right"/>
              <w:rPr>
                <w:sz w:val="24"/>
                <w:szCs w:val="24"/>
              </w:rPr>
            </w:pPr>
            <w:r w:rsidRPr="00EC594C">
              <w:rPr>
                <w:sz w:val="24"/>
                <w:szCs w:val="24"/>
              </w:rPr>
              <w:t>284,61</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rPr>
                <w:sz w:val="24"/>
                <w:szCs w:val="24"/>
              </w:rPr>
            </w:pPr>
            <w:r w:rsidRPr="00EC594C">
              <w:rPr>
                <w:sz w:val="24"/>
                <w:szCs w:val="24"/>
              </w:rPr>
              <w:t>Konto 231510 Doprinosi za mirovinsko osiguranje</w:t>
            </w:r>
          </w:p>
        </w:tc>
        <w:tc>
          <w:tcPr>
            <w:tcW w:w="1984" w:type="dxa"/>
            <w:tcBorders>
              <w:left w:val="single" w:sz="4" w:space="0" w:color="auto"/>
            </w:tcBorders>
          </w:tcPr>
          <w:p w:rsidR="00696F40" w:rsidRPr="00EC594C" w:rsidRDefault="00696F40" w:rsidP="002C19F2">
            <w:pPr>
              <w:jc w:val="right"/>
              <w:rPr>
                <w:sz w:val="24"/>
                <w:szCs w:val="24"/>
              </w:rPr>
            </w:pPr>
            <w:r w:rsidRPr="00EC594C">
              <w:rPr>
                <w:sz w:val="24"/>
                <w:szCs w:val="24"/>
              </w:rPr>
              <w:t>6.010,80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rPr>
                <w:sz w:val="24"/>
                <w:szCs w:val="24"/>
              </w:rPr>
            </w:pPr>
            <w:r w:rsidRPr="00EC594C">
              <w:rPr>
                <w:sz w:val="24"/>
                <w:szCs w:val="24"/>
              </w:rPr>
              <w:t>Konto 231620 Obveze za doprinose za ZO</w:t>
            </w:r>
          </w:p>
        </w:tc>
        <w:tc>
          <w:tcPr>
            <w:tcW w:w="1984" w:type="dxa"/>
            <w:tcBorders>
              <w:left w:val="single" w:sz="4" w:space="0" w:color="auto"/>
            </w:tcBorders>
          </w:tcPr>
          <w:p w:rsidR="00696F40" w:rsidRPr="00EC594C" w:rsidRDefault="00696F40" w:rsidP="002C19F2">
            <w:pPr>
              <w:jc w:val="right"/>
              <w:rPr>
                <w:sz w:val="24"/>
                <w:szCs w:val="24"/>
              </w:rPr>
            </w:pPr>
            <w:r w:rsidRPr="00EC594C">
              <w:rPr>
                <w:sz w:val="24"/>
                <w:szCs w:val="24"/>
              </w:rPr>
              <w:t>4.958,92</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rPr>
                <w:sz w:val="24"/>
                <w:szCs w:val="24"/>
              </w:rPr>
            </w:pPr>
            <w:r w:rsidRPr="00EC594C">
              <w:rPr>
                <w:sz w:val="24"/>
                <w:szCs w:val="24"/>
              </w:rPr>
              <w:t>Konto 231220 Obveze za bolovanje na teret zdravstv.zavoda</w:t>
            </w:r>
          </w:p>
        </w:tc>
        <w:tc>
          <w:tcPr>
            <w:tcW w:w="1984" w:type="dxa"/>
            <w:tcBorders>
              <w:left w:val="single" w:sz="4" w:space="0" w:color="auto"/>
            </w:tcBorders>
          </w:tcPr>
          <w:p w:rsidR="00696F40" w:rsidRPr="00EC594C" w:rsidRDefault="00696F40" w:rsidP="002C19F2">
            <w:pPr>
              <w:jc w:val="right"/>
              <w:rPr>
                <w:sz w:val="24"/>
                <w:szCs w:val="24"/>
              </w:rPr>
            </w:pPr>
            <w:r w:rsidRPr="00EC594C">
              <w:rPr>
                <w:sz w:val="24"/>
                <w:szCs w:val="24"/>
              </w:rPr>
              <w:t>4.483,52</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rPr>
                <w:sz w:val="24"/>
                <w:szCs w:val="24"/>
              </w:rPr>
            </w:pPr>
            <w:r w:rsidRPr="00EC594C">
              <w:rPr>
                <w:sz w:val="24"/>
                <w:szCs w:val="24"/>
              </w:rPr>
              <w:t xml:space="preserve">Konto 231710 Ostale obveze za zaposlene </w:t>
            </w:r>
          </w:p>
        </w:tc>
        <w:tc>
          <w:tcPr>
            <w:tcW w:w="1984" w:type="dxa"/>
            <w:tcBorders>
              <w:left w:val="single" w:sz="4" w:space="0" w:color="auto"/>
            </w:tcBorders>
          </w:tcPr>
          <w:p w:rsidR="00696F40" w:rsidRPr="00EC594C" w:rsidRDefault="00696F40" w:rsidP="002C19F2">
            <w:pPr>
              <w:jc w:val="right"/>
              <w:rPr>
                <w:sz w:val="24"/>
                <w:szCs w:val="24"/>
              </w:rPr>
            </w:pPr>
            <w:r w:rsidRPr="00EC594C">
              <w:rPr>
                <w:sz w:val="24"/>
                <w:szCs w:val="24"/>
              </w:rPr>
              <w:t>3.750,00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rPr>
                <w:sz w:val="24"/>
                <w:szCs w:val="24"/>
                <w:u w:val="thick"/>
              </w:rPr>
            </w:pPr>
            <w:r w:rsidRPr="00EC594C">
              <w:rPr>
                <w:b/>
                <w:sz w:val="24"/>
                <w:szCs w:val="24"/>
                <w:u w:val="thick"/>
              </w:rPr>
              <w:t>Ukupno obveze za zaposlene</w:t>
            </w:r>
          </w:p>
        </w:tc>
        <w:tc>
          <w:tcPr>
            <w:tcW w:w="1984" w:type="dxa"/>
            <w:tcBorders>
              <w:left w:val="single" w:sz="4" w:space="0" w:color="auto"/>
            </w:tcBorders>
          </w:tcPr>
          <w:p w:rsidR="00696F40" w:rsidRPr="00EC594C" w:rsidRDefault="00696F40" w:rsidP="002C19F2">
            <w:pPr>
              <w:jc w:val="right"/>
              <w:rPr>
                <w:b/>
                <w:sz w:val="24"/>
                <w:szCs w:val="24"/>
                <w:u w:val="thick"/>
              </w:rPr>
            </w:pPr>
            <w:r w:rsidRPr="00EC594C">
              <w:rPr>
                <w:b/>
                <w:sz w:val="24"/>
                <w:szCs w:val="24"/>
                <w:u w:val="thick"/>
              </w:rPr>
              <w:t>43.246,43</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rPr>
                <w:sz w:val="24"/>
                <w:szCs w:val="24"/>
              </w:rPr>
            </w:pPr>
          </w:p>
        </w:tc>
        <w:tc>
          <w:tcPr>
            <w:tcW w:w="1984" w:type="dxa"/>
            <w:tcBorders>
              <w:left w:val="single" w:sz="4" w:space="0" w:color="auto"/>
            </w:tcBorders>
          </w:tcPr>
          <w:p w:rsidR="00696F40" w:rsidRPr="00EC594C" w:rsidRDefault="00696F40" w:rsidP="002C19F2">
            <w:pPr>
              <w:rPr>
                <w:sz w:val="24"/>
                <w:szCs w:val="24"/>
              </w:rPr>
            </w:pP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6860"/>
              </w:tabs>
              <w:rPr>
                <w:b/>
                <w:sz w:val="24"/>
                <w:szCs w:val="24"/>
              </w:rPr>
            </w:pPr>
            <w:r w:rsidRPr="00EC594C">
              <w:rPr>
                <w:b/>
                <w:sz w:val="24"/>
                <w:szCs w:val="24"/>
              </w:rPr>
              <w:t>Konto 232120 Naknade za prijevoz</w:t>
            </w:r>
          </w:p>
        </w:tc>
        <w:tc>
          <w:tcPr>
            <w:tcW w:w="1984" w:type="dxa"/>
            <w:tcBorders>
              <w:left w:val="single" w:sz="4" w:space="0" w:color="auto"/>
            </w:tcBorders>
          </w:tcPr>
          <w:p w:rsidR="00696F40" w:rsidRPr="00EC594C" w:rsidRDefault="00696F40" w:rsidP="002C19F2">
            <w:pPr>
              <w:tabs>
                <w:tab w:val="left" w:pos="6860"/>
              </w:tabs>
              <w:jc w:val="right"/>
              <w:rPr>
                <w:b/>
                <w:sz w:val="24"/>
                <w:szCs w:val="24"/>
              </w:rPr>
            </w:pPr>
            <w:r w:rsidRPr="00EC594C">
              <w:rPr>
                <w:b/>
                <w:sz w:val="24"/>
                <w:szCs w:val="24"/>
              </w:rPr>
              <w:t>1.040,00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6860"/>
              </w:tabs>
              <w:rPr>
                <w:b/>
                <w:sz w:val="24"/>
                <w:szCs w:val="24"/>
              </w:rPr>
            </w:pPr>
          </w:p>
        </w:tc>
        <w:tc>
          <w:tcPr>
            <w:tcW w:w="1984" w:type="dxa"/>
            <w:tcBorders>
              <w:left w:val="single" w:sz="4" w:space="0" w:color="auto"/>
            </w:tcBorders>
          </w:tcPr>
          <w:p w:rsidR="00696F40" w:rsidRPr="00EC594C" w:rsidRDefault="00696F40" w:rsidP="002C19F2">
            <w:pPr>
              <w:tabs>
                <w:tab w:val="left" w:pos="6860"/>
              </w:tabs>
              <w:jc w:val="right"/>
              <w:rPr>
                <w:b/>
                <w:sz w:val="24"/>
                <w:szCs w:val="24"/>
              </w:rPr>
            </w:pP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6860"/>
              </w:tabs>
              <w:rPr>
                <w:b/>
                <w:sz w:val="24"/>
                <w:szCs w:val="24"/>
              </w:rPr>
            </w:pPr>
            <w:r w:rsidRPr="00EC594C">
              <w:rPr>
                <w:b/>
                <w:sz w:val="24"/>
                <w:szCs w:val="24"/>
              </w:rPr>
              <w:t>Konto 232210 Ured.mater. i ostali mater.ras.</w:t>
            </w:r>
          </w:p>
        </w:tc>
        <w:tc>
          <w:tcPr>
            <w:tcW w:w="1984" w:type="dxa"/>
            <w:tcBorders>
              <w:left w:val="single" w:sz="4" w:space="0" w:color="auto"/>
            </w:tcBorders>
          </w:tcPr>
          <w:p w:rsidR="00696F40" w:rsidRPr="00EC594C" w:rsidRDefault="00696F40" w:rsidP="002C19F2">
            <w:pPr>
              <w:tabs>
                <w:tab w:val="left" w:pos="6860"/>
              </w:tabs>
              <w:jc w:val="right"/>
              <w:rPr>
                <w:b/>
                <w:sz w:val="24"/>
                <w:szCs w:val="24"/>
              </w:rPr>
            </w:pPr>
            <w:r w:rsidRPr="00EC594C">
              <w:rPr>
                <w:b/>
                <w:sz w:val="24"/>
                <w:szCs w:val="24"/>
              </w:rPr>
              <w:t>1.576,26</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6860"/>
              </w:tabs>
              <w:rPr>
                <w:sz w:val="24"/>
                <w:szCs w:val="24"/>
              </w:rPr>
            </w:pPr>
            <w:r w:rsidRPr="00EC594C">
              <w:rPr>
                <w:sz w:val="24"/>
                <w:szCs w:val="24"/>
              </w:rPr>
              <w:t>UR 342 Point-Vg d.o.o.</w:t>
            </w:r>
          </w:p>
        </w:tc>
        <w:tc>
          <w:tcPr>
            <w:tcW w:w="1984" w:type="dxa"/>
            <w:tcBorders>
              <w:left w:val="single" w:sz="4" w:space="0" w:color="auto"/>
            </w:tcBorders>
          </w:tcPr>
          <w:p w:rsidR="00696F40" w:rsidRPr="00EC594C" w:rsidRDefault="00696F40" w:rsidP="002C19F2">
            <w:pPr>
              <w:tabs>
                <w:tab w:val="left" w:pos="6860"/>
              </w:tabs>
              <w:jc w:val="right"/>
              <w:rPr>
                <w:sz w:val="24"/>
                <w:szCs w:val="24"/>
              </w:rPr>
            </w:pPr>
            <w:r w:rsidRPr="00EC594C">
              <w:rPr>
                <w:sz w:val="24"/>
                <w:szCs w:val="24"/>
              </w:rPr>
              <w:t>1.384,70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6860"/>
              </w:tabs>
              <w:rPr>
                <w:sz w:val="24"/>
                <w:szCs w:val="24"/>
              </w:rPr>
            </w:pPr>
            <w:r w:rsidRPr="00EC594C">
              <w:rPr>
                <w:sz w:val="24"/>
                <w:szCs w:val="24"/>
              </w:rPr>
              <w:t>UR 356 Trgovina „Kovač“ d.o.o. (dio)</w:t>
            </w:r>
          </w:p>
        </w:tc>
        <w:tc>
          <w:tcPr>
            <w:tcW w:w="1984" w:type="dxa"/>
            <w:tcBorders>
              <w:left w:val="single" w:sz="4" w:space="0" w:color="auto"/>
            </w:tcBorders>
          </w:tcPr>
          <w:p w:rsidR="00696F40" w:rsidRPr="00EC594C" w:rsidRDefault="00696F40" w:rsidP="002C19F2">
            <w:pPr>
              <w:tabs>
                <w:tab w:val="left" w:pos="6860"/>
              </w:tabs>
              <w:jc w:val="right"/>
              <w:rPr>
                <w:sz w:val="24"/>
                <w:szCs w:val="24"/>
              </w:rPr>
            </w:pPr>
            <w:r w:rsidRPr="00EC594C">
              <w:rPr>
                <w:sz w:val="24"/>
                <w:szCs w:val="24"/>
              </w:rPr>
              <w:t>191,56</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6860"/>
              </w:tabs>
              <w:rPr>
                <w:sz w:val="24"/>
                <w:szCs w:val="24"/>
              </w:rPr>
            </w:pPr>
          </w:p>
        </w:tc>
        <w:tc>
          <w:tcPr>
            <w:tcW w:w="1984" w:type="dxa"/>
            <w:tcBorders>
              <w:left w:val="single" w:sz="4" w:space="0" w:color="auto"/>
            </w:tcBorders>
          </w:tcPr>
          <w:p w:rsidR="00696F40" w:rsidRPr="00EC594C" w:rsidRDefault="00696F40" w:rsidP="002C19F2">
            <w:pPr>
              <w:tabs>
                <w:tab w:val="left" w:pos="6860"/>
              </w:tabs>
              <w:jc w:val="right"/>
              <w:rPr>
                <w:sz w:val="24"/>
                <w:szCs w:val="24"/>
              </w:rPr>
            </w:pP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5952"/>
              </w:tabs>
              <w:rPr>
                <w:b/>
                <w:sz w:val="24"/>
                <w:szCs w:val="24"/>
              </w:rPr>
            </w:pPr>
            <w:r w:rsidRPr="00EC594C">
              <w:rPr>
                <w:b/>
                <w:sz w:val="24"/>
                <w:szCs w:val="24"/>
              </w:rPr>
              <w:t>Konto 232230 Energija</w:t>
            </w:r>
          </w:p>
        </w:tc>
        <w:tc>
          <w:tcPr>
            <w:tcW w:w="1984" w:type="dxa"/>
            <w:tcBorders>
              <w:left w:val="single" w:sz="4" w:space="0" w:color="auto"/>
            </w:tcBorders>
          </w:tcPr>
          <w:p w:rsidR="00696F40" w:rsidRPr="00EC594C" w:rsidRDefault="00696F40" w:rsidP="002C19F2">
            <w:pPr>
              <w:tabs>
                <w:tab w:val="left" w:pos="5952"/>
              </w:tabs>
              <w:jc w:val="right"/>
              <w:rPr>
                <w:b/>
                <w:sz w:val="24"/>
                <w:szCs w:val="24"/>
              </w:rPr>
            </w:pPr>
            <w:r w:rsidRPr="00EC594C">
              <w:rPr>
                <w:b/>
                <w:sz w:val="24"/>
                <w:szCs w:val="24"/>
              </w:rPr>
              <w:t>46.189,42</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5952"/>
              </w:tabs>
              <w:rPr>
                <w:sz w:val="24"/>
                <w:szCs w:val="24"/>
              </w:rPr>
            </w:pPr>
            <w:r w:rsidRPr="00EC594C">
              <w:rPr>
                <w:sz w:val="24"/>
                <w:szCs w:val="24"/>
              </w:rPr>
              <w:t>UR 348 E.ON Energija d.o.o.</w:t>
            </w:r>
          </w:p>
        </w:tc>
        <w:tc>
          <w:tcPr>
            <w:tcW w:w="1984" w:type="dxa"/>
            <w:tcBorders>
              <w:left w:val="single" w:sz="4" w:space="0" w:color="auto"/>
            </w:tcBorders>
          </w:tcPr>
          <w:p w:rsidR="00696F40" w:rsidRPr="00EC594C" w:rsidRDefault="00696F40" w:rsidP="002C19F2">
            <w:pPr>
              <w:tabs>
                <w:tab w:val="left" w:pos="5952"/>
              </w:tabs>
              <w:jc w:val="right"/>
              <w:rPr>
                <w:sz w:val="24"/>
                <w:szCs w:val="24"/>
              </w:rPr>
            </w:pPr>
            <w:r w:rsidRPr="00EC594C">
              <w:rPr>
                <w:sz w:val="24"/>
                <w:szCs w:val="24"/>
              </w:rPr>
              <w:t>69,61</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5952"/>
              </w:tabs>
              <w:rPr>
                <w:sz w:val="24"/>
                <w:szCs w:val="24"/>
              </w:rPr>
            </w:pPr>
            <w:r w:rsidRPr="00EC594C">
              <w:rPr>
                <w:sz w:val="24"/>
                <w:szCs w:val="24"/>
              </w:rPr>
              <w:t xml:space="preserve">UR 319 E.ON Energija d.o.o. </w:t>
            </w:r>
          </w:p>
        </w:tc>
        <w:tc>
          <w:tcPr>
            <w:tcW w:w="1984" w:type="dxa"/>
            <w:tcBorders>
              <w:left w:val="single" w:sz="4" w:space="0" w:color="auto"/>
            </w:tcBorders>
          </w:tcPr>
          <w:p w:rsidR="00696F40" w:rsidRPr="00EC594C" w:rsidRDefault="00696F40" w:rsidP="002C19F2">
            <w:pPr>
              <w:tabs>
                <w:tab w:val="left" w:pos="5952"/>
              </w:tabs>
              <w:jc w:val="right"/>
              <w:rPr>
                <w:sz w:val="24"/>
                <w:szCs w:val="24"/>
              </w:rPr>
            </w:pPr>
            <w:r w:rsidRPr="00EC594C">
              <w:rPr>
                <w:sz w:val="24"/>
                <w:szCs w:val="24"/>
              </w:rPr>
              <w:t>6.796,88</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5952"/>
              </w:tabs>
              <w:rPr>
                <w:sz w:val="24"/>
                <w:szCs w:val="24"/>
              </w:rPr>
            </w:pPr>
            <w:r w:rsidRPr="00EC594C">
              <w:rPr>
                <w:sz w:val="24"/>
                <w:szCs w:val="24"/>
              </w:rPr>
              <w:t>UR 333 Gradska plinara Zagreb – Opskrba d.o.o.</w:t>
            </w:r>
          </w:p>
        </w:tc>
        <w:tc>
          <w:tcPr>
            <w:tcW w:w="1984" w:type="dxa"/>
            <w:tcBorders>
              <w:left w:val="single" w:sz="4" w:space="0" w:color="auto"/>
            </w:tcBorders>
          </w:tcPr>
          <w:p w:rsidR="00696F40" w:rsidRPr="00EC594C" w:rsidRDefault="00696F40" w:rsidP="002C19F2">
            <w:pPr>
              <w:tabs>
                <w:tab w:val="left" w:pos="5952"/>
              </w:tabs>
              <w:jc w:val="right"/>
              <w:rPr>
                <w:sz w:val="24"/>
                <w:szCs w:val="24"/>
              </w:rPr>
            </w:pPr>
            <w:r w:rsidRPr="00EC594C">
              <w:rPr>
                <w:sz w:val="24"/>
                <w:szCs w:val="24"/>
              </w:rPr>
              <w:t>111,90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r w:rsidRPr="00EC594C">
              <w:rPr>
                <w:sz w:val="24"/>
                <w:szCs w:val="24"/>
              </w:rPr>
              <w:lastRenderedPageBreak/>
              <w:t>UR 334 Gradska plinara Zagreb – Opskrba d.o.o.</w:t>
            </w:r>
          </w:p>
        </w:tc>
        <w:tc>
          <w:tcPr>
            <w:tcW w:w="1984" w:type="dxa"/>
            <w:tcBorders>
              <w:left w:val="single" w:sz="4" w:space="0" w:color="auto"/>
            </w:tcBorders>
          </w:tcPr>
          <w:p w:rsidR="00696F40" w:rsidRPr="00EC594C" w:rsidRDefault="00696F40" w:rsidP="002C19F2">
            <w:pPr>
              <w:tabs>
                <w:tab w:val="left" w:pos="5952"/>
              </w:tabs>
              <w:jc w:val="right"/>
              <w:rPr>
                <w:sz w:val="24"/>
                <w:szCs w:val="24"/>
              </w:rPr>
            </w:pPr>
            <w:r w:rsidRPr="00EC594C">
              <w:rPr>
                <w:sz w:val="24"/>
                <w:szCs w:val="24"/>
              </w:rPr>
              <w:t>10,50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5952"/>
              </w:tabs>
              <w:rPr>
                <w:sz w:val="24"/>
                <w:szCs w:val="24"/>
              </w:rPr>
            </w:pPr>
            <w:r w:rsidRPr="00EC594C">
              <w:rPr>
                <w:sz w:val="24"/>
                <w:szCs w:val="24"/>
              </w:rPr>
              <w:t>UR 335 Gradska plinara Zagreb – Opskrba d.o.o.</w:t>
            </w:r>
          </w:p>
        </w:tc>
        <w:tc>
          <w:tcPr>
            <w:tcW w:w="1984" w:type="dxa"/>
            <w:tcBorders>
              <w:left w:val="single" w:sz="4" w:space="0" w:color="auto"/>
            </w:tcBorders>
          </w:tcPr>
          <w:p w:rsidR="00696F40" w:rsidRPr="00EC594C" w:rsidRDefault="00696F40" w:rsidP="002C19F2">
            <w:pPr>
              <w:tabs>
                <w:tab w:val="left" w:pos="5952"/>
              </w:tabs>
              <w:jc w:val="right"/>
              <w:rPr>
                <w:sz w:val="24"/>
                <w:szCs w:val="24"/>
              </w:rPr>
            </w:pPr>
            <w:r w:rsidRPr="00EC594C">
              <w:rPr>
                <w:sz w:val="24"/>
                <w:szCs w:val="24"/>
              </w:rPr>
              <w:t>21,00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5952"/>
              </w:tabs>
              <w:rPr>
                <w:sz w:val="24"/>
                <w:szCs w:val="24"/>
              </w:rPr>
            </w:pPr>
            <w:r w:rsidRPr="00EC594C">
              <w:rPr>
                <w:sz w:val="24"/>
                <w:szCs w:val="24"/>
              </w:rPr>
              <w:t>UR 262 Gradska plinara Zagreb – Opskrba d.o.o.</w:t>
            </w:r>
          </w:p>
        </w:tc>
        <w:tc>
          <w:tcPr>
            <w:tcW w:w="1984" w:type="dxa"/>
            <w:tcBorders>
              <w:left w:val="single" w:sz="4" w:space="0" w:color="auto"/>
            </w:tcBorders>
          </w:tcPr>
          <w:p w:rsidR="00696F40" w:rsidRPr="00EC594C" w:rsidRDefault="00696F40" w:rsidP="002C19F2">
            <w:pPr>
              <w:tabs>
                <w:tab w:val="left" w:pos="5952"/>
              </w:tabs>
              <w:jc w:val="right"/>
              <w:rPr>
                <w:sz w:val="24"/>
                <w:szCs w:val="24"/>
              </w:rPr>
            </w:pPr>
            <w:r w:rsidRPr="00EC594C">
              <w:rPr>
                <w:sz w:val="24"/>
                <w:szCs w:val="24"/>
              </w:rPr>
              <w:t>1.015,72</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5952"/>
              </w:tabs>
              <w:rPr>
                <w:sz w:val="24"/>
                <w:szCs w:val="24"/>
              </w:rPr>
            </w:pPr>
            <w:r w:rsidRPr="00EC594C">
              <w:rPr>
                <w:sz w:val="24"/>
                <w:szCs w:val="24"/>
              </w:rPr>
              <w:t>UR 264 Gradska plinara Zagreb – Opskrba d.o.o.</w:t>
            </w:r>
          </w:p>
        </w:tc>
        <w:tc>
          <w:tcPr>
            <w:tcW w:w="1984" w:type="dxa"/>
            <w:tcBorders>
              <w:left w:val="single" w:sz="4" w:space="0" w:color="auto"/>
            </w:tcBorders>
          </w:tcPr>
          <w:p w:rsidR="00696F40" w:rsidRPr="00EC594C" w:rsidRDefault="00696F40" w:rsidP="002C19F2">
            <w:pPr>
              <w:tabs>
                <w:tab w:val="left" w:pos="5952"/>
              </w:tabs>
              <w:jc w:val="right"/>
              <w:rPr>
                <w:sz w:val="24"/>
                <w:szCs w:val="24"/>
              </w:rPr>
            </w:pPr>
            <w:r w:rsidRPr="00EC594C">
              <w:rPr>
                <w:sz w:val="24"/>
                <w:szCs w:val="24"/>
              </w:rPr>
              <w:t>943,94</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5952"/>
              </w:tabs>
              <w:rPr>
                <w:sz w:val="24"/>
                <w:szCs w:val="24"/>
              </w:rPr>
            </w:pPr>
            <w:r w:rsidRPr="00EC594C">
              <w:rPr>
                <w:sz w:val="24"/>
                <w:szCs w:val="24"/>
              </w:rPr>
              <w:t>UR 263 Gradska plinara Zagreb – Opskrba d.o.o.</w:t>
            </w:r>
          </w:p>
        </w:tc>
        <w:tc>
          <w:tcPr>
            <w:tcW w:w="1984" w:type="dxa"/>
            <w:tcBorders>
              <w:left w:val="single" w:sz="4" w:space="0" w:color="auto"/>
            </w:tcBorders>
          </w:tcPr>
          <w:p w:rsidR="00696F40" w:rsidRPr="00EC594C" w:rsidRDefault="00696F40" w:rsidP="002C19F2">
            <w:pPr>
              <w:tabs>
                <w:tab w:val="left" w:pos="5952"/>
              </w:tabs>
              <w:jc w:val="right"/>
              <w:rPr>
                <w:sz w:val="24"/>
                <w:szCs w:val="24"/>
              </w:rPr>
            </w:pPr>
            <w:r w:rsidRPr="00EC594C">
              <w:rPr>
                <w:sz w:val="24"/>
                <w:szCs w:val="24"/>
              </w:rPr>
              <w:t>10,50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5952"/>
              </w:tabs>
              <w:rPr>
                <w:sz w:val="24"/>
                <w:szCs w:val="24"/>
              </w:rPr>
            </w:pPr>
            <w:r w:rsidRPr="00EC594C">
              <w:rPr>
                <w:sz w:val="24"/>
                <w:szCs w:val="24"/>
              </w:rPr>
              <w:t>UR 187 Gradska plinara Zagreb – Opskrba d.o.o.</w:t>
            </w:r>
          </w:p>
        </w:tc>
        <w:tc>
          <w:tcPr>
            <w:tcW w:w="1984" w:type="dxa"/>
            <w:tcBorders>
              <w:left w:val="single" w:sz="4" w:space="0" w:color="auto"/>
            </w:tcBorders>
          </w:tcPr>
          <w:p w:rsidR="00696F40" w:rsidRPr="00EC594C" w:rsidRDefault="00696F40" w:rsidP="002C19F2">
            <w:pPr>
              <w:tabs>
                <w:tab w:val="left" w:pos="5952"/>
              </w:tabs>
              <w:jc w:val="right"/>
              <w:rPr>
                <w:sz w:val="24"/>
                <w:szCs w:val="24"/>
              </w:rPr>
            </w:pPr>
            <w:r w:rsidRPr="00EC594C">
              <w:rPr>
                <w:sz w:val="24"/>
                <w:szCs w:val="24"/>
              </w:rPr>
              <w:t>2.488,68</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5952"/>
              </w:tabs>
              <w:rPr>
                <w:sz w:val="24"/>
                <w:szCs w:val="24"/>
              </w:rPr>
            </w:pPr>
            <w:r w:rsidRPr="00EC594C">
              <w:rPr>
                <w:sz w:val="24"/>
                <w:szCs w:val="24"/>
              </w:rPr>
              <w:t>UR 186 Gradska plinara Zagreb – Opskrba d.o.o.</w:t>
            </w:r>
          </w:p>
        </w:tc>
        <w:tc>
          <w:tcPr>
            <w:tcW w:w="1984" w:type="dxa"/>
            <w:tcBorders>
              <w:left w:val="single" w:sz="4" w:space="0" w:color="auto"/>
            </w:tcBorders>
          </w:tcPr>
          <w:p w:rsidR="00696F40" w:rsidRPr="00EC594C" w:rsidRDefault="00696F40" w:rsidP="002C19F2">
            <w:pPr>
              <w:tabs>
                <w:tab w:val="left" w:pos="5952"/>
              </w:tabs>
              <w:jc w:val="right"/>
              <w:rPr>
                <w:sz w:val="24"/>
                <w:szCs w:val="24"/>
              </w:rPr>
            </w:pPr>
            <w:r w:rsidRPr="00EC594C">
              <w:rPr>
                <w:sz w:val="24"/>
                <w:szCs w:val="24"/>
              </w:rPr>
              <w:t>12,50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5952"/>
              </w:tabs>
              <w:rPr>
                <w:sz w:val="24"/>
                <w:szCs w:val="24"/>
              </w:rPr>
            </w:pPr>
            <w:r w:rsidRPr="00EC594C">
              <w:rPr>
                <w:sz w:val="24"/>
                <w:szCs w:val="24"/>
              </w:rPr>
              <w:t>UR 185 Gradska plinara Zagreb – Opskrba d.o.o.</w:t>
            </w:r>
          </w:p>
        </w:tc>
        <w:tc>
          <w:tcPr>
            <w:tcW w:w="1984" w:type="dxa"/>
            <w:tcBorders>
              <w:left w:val="single" w:sz="4" w:space="0" w:color="auto"/>
            </w:tcBorders>
          </w:tcPr>
          <w:p w:rsidR="00696F40" w:rsidRPr="00EC594C" w:rsidRDefault="00696F40" w:rsidP="002C19F2">
            <w:pPr>
              <w:tabs>
                <w:tab w:val="left" w:pos="5952"/>
              </w:tabs>
              <w:jc w:val="right"/>
              <w:rPr>
                <w:sz w:val="24"/>
                <w:szCs w:val="24"/>
              </w:rPr>
            </w:pPr>
            <w:r w:rsidRPr="00EC594C">
              <w:rPr>
                <w:sz w:val="24"/>
                <w:szCs w:val="24"/>
              </w:rPr>
              <w:t>3.383,03</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5952"/>
              </w:tabs>
              <w:rPr>
                <w:sz w:val="24"/>
                <w:szCs w:val="24"/>
              </w:rPr>
            </w:pPr>
            <w:r w:rsidRPr="00EC594C">
              <w:rPr>
                <w:sz w:val="24"/>
                <w:szCs w:val="24"/>
              </w:rPr>
              <w:t>UR 112 Gradska plinara Zagreb – Opskrba d.o.o.</w:t>
            </w:r>
          </w:p>
        </w:tc>
        <w:tc>
          <w:tcPr>
            <w:tcW w:w="1984" w:type="dxa"/>
            <w:tcBorders>
              <w:left w:val="single" w:sz="4" w:space="0" w:color="auto"/>
            </w:tcBorders>
          </w:tcPr>
          <w:p w:rsidR="00696F40" w:rsidRPr="00EC594C" w:rsidRDefault="00696F40" w:rsidP="002C19F2">
            <w:pPr>
              <w:tabs>
                <w:tab w:val="left" w:pos="5952"/>
              </w:tabs>
              <w:jc w:val="right"/>
              <w:rPr>
                <w:sz w:val="24"/>
                <w:szCs w:val="24"/>
              </w:rPr>
            </w:pPr>
            <w:r w:rsidRPr="00EC594C">
              <w:rPr>
                <w:sz w:val="24"/>
                <w:szCs w:val="24"/>
              </w:rPr>
              <w:t>385,76</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5952"/>
              </w:tabs>
              <w:rPr>
                <w:sz w:val="24"/>
                <w:szCs w:val="24"/>
              </w:rPr>
            </w:pPr>
            <w:r w:rsidRPr="00EC594C">
              <w:rPr>
                <w:sz w:val="24"/>
                <w:szCs w:val="24"/>
              </w:rPr>
              <w:t>UR 100 Gradska plinara Zagreb – Opskrba d.o.o.</w:t>
            </w:r>
          </w:p>
        </w:tc>
        <w:tc>
          <w:tcPr>
            <w:tcW w:w="1984" w:type="dxa"/>
            <w:tcBorders>
              <w:left w:val="single" w:sz="4" w:space="0" w:color="auto"/>
            </w:tcBorders>
          </w:tcPr>
          <w:p w:rsidR="00696F40" w:rsidRPr="00EC594C" w:rsidRDefault="00696F40" w:rsidP="002C19F2">
            <w:pPr>
              <w:tabs>
                <w:tab w:val="left" w:pos="5952"/>
              </w:tabs>
              <w:jc w:val="right"/>
              <w:rPr>
                <w:sz w:val="24"/>
                <w:szCs w:val="24"/>
              </w:rPr>
            </w:pPr>
            <w:r w:rsidRPr="00EC594C">
              <w:rPr>
                <w:sz w:val="24"/>
                <w:szCs w:val="24"/>
              </w:rPr>
              <w:t>1.977,86</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5952"/>
              </w:tabs>
              <w:rPr>
                <w:sz w:val="24"/>
                <w:szCs w:val="24"/>
              </w:rPr>
            </w:pPr>
            <w:r w:rsidRPr="00EC594C">
              <w:rPr>
                <w:sz w:val="24"/>
                <w:szCs w:val="24"/>
              </w:rPr>
              <w:t>UR 111 Gradska plinara Zagreb – Opskrba d.o.o.</w:t>
            </w:r>
          </w:p>
        </w:tc>
        <w:tc>
          <w:tcPr>
            <w:tcW w:w="1984" w:type="dxa"/>
            <w:tcBorders>
              <w:left w:val="single" w:sz="4" w:space="0" w:color="auto"/>
            </w:tcBorders>
          </w:tcPr>
          <w:p w:rsidR="00696F40" w:rsidRPr="00EC594C" w:rsidRDefault="00696F40" w:rsidP="002C19F2">
            <w:pPr>
              <w:tabs>
                <w:tab w:val="left" w:pos="5952"/>
              </w:tabs>
              <w:jc w:val="right"/>
              <w:rPr>
                <w:sz w:val="24"/>
                <w:szCs w:val="24"/>
              </w:rPr>
            </w:pPr>
            <w:r w:rsidRPr="00EC594C">
              <w:rPr>
                <w:sz w:val="24"/>
                <w:szCs w:val="24"/>
              </w:rPr>
              <w:t>2.308.83</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5952"/>
              </w:tabs>
              <w:rPr>
                <w:sz w:val="24"/>
                <w:szCs w:val="24"/>
              </w:rPr>
            </w:pPr>
            <w:r w:rsidRPr="00EC594C">
              <w:rPr>
                <w:sz w:val="24"/>
                <w:szCs w:val="24"/>
              </w:rPr>
              <w:t>UR 99 Gradska plinara Zagreb – Opskrba d.o.o.</w:t>
            </w:r>
          </w:p>
        </w:tc>
        <w:tc>
          <w:tcPr>
            <w:tcW w:w="1984" w:type="dxa"/>
            <w:tcBorders>
              <w:left w:val="single" w:sz="4" w:space="0" w:color="auto"/>
            </w:tcBorders>
          </w:tcPr>
          <w:p w:rsidR="00696F40" w:rsidRPr="00EC594C" w:rsidRDefault="00696F40" w:rsidP="002C19F2">
            <w:pPr>
              <w:tabs>
                <w:tab w:val="left" w:pos="5952"/>
              </w:tabs>
              <w:jc w:val="right"/>
              <w:rPr>
                <w:sz w:val="24"/>
                <w:szCs w:val="24"/>
              </w:rPr>
            </w:pPr>
            <w:r w:rsidRPr="00EC594C">
              <w:rPr>
                <w:sz w:val="24"/>
                <w:szCs w:val="24"/>
              </w:rPr>
              <w:t>2.674,79</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5952"/>
              </w:tabs>
              <w:rPr>
                <w:sz w:val="24"/>
                <w:szCs w:val="24"/>
              </w:rPr>
            </w:pPr>
            <w:r w:rsidRPr="00EC594C">
              <w:rPr>
                <w:sz w:val="24"/>
                <w:szCs w:val="24"/>
              </w:rPr>
              <w:t>UR 98 Gradska plinara Zagreb – Opskrba d.o.o.</w:t>
            </w:r>
          </w:p>
        </w:tc>
        <w:tc>
          <w:tcPr>
            <w:tcW w:w="1984" w:type="dxa"/>
            <w:tcBorders>
              <w:left w:val="single" w:sz="4" w:space="0" w:color="auto"/>
            </w:tcBorders>
          </w:tcPr>
          <w:p w:rsidR="00696F40" w:rsidRPr="00EC594C" w:rsidRDefault="00696F40" w:rsidP="002C19F2">
            <w:pPr>
              <w:tabs>
                <w:tab w:val="left" w:pos="5952"/>
              </w:tabs>
              <w:jc w:val="right"/>
              <w:rPr>
                <w:sz w:val="24"/>
                <w:szCs w:val="24"/>
              </w:rPr>
            </w:pPr>
            <w:r w:rsidRPr="00EC594C">
              <w:rPr>
                <w:sz w:val="24"/>
                <w:szCs w:val="24"/>
              </w:rPr>
              <w:t>811,10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5952"/>
              </w:tabs>
              <w:rPr>
                <w:sz w:val="24"/>
                <w:szCs w:val="24"/>
              </w:rPr>
            </w:pPr>
            <w:r w:rsidRPr="00EC594C">
              <w:rPr>
                <w:sz w:val="24"/>
                <w:szCs w:val="24"/>
              </w:rPr>
              <w:t>UR 97 Gradska plinara Zagreb – Opskrba d.o.o.</w:t>
            </w:r>
          </w:p>
        </w:tc>
        <w:tc>
          <w:tcPr>
            <w:tcW w:w="1984" w:type="dxa"/>
            <w:tcBorders>
              <w:left w:val="single" w:sz="4" w:space="0" w:color="auto"/>
            </w:tcBorders>
          </w:tcPr>
          <w:p w:rsidR="00696F40" w:rsidRPr="00EC594C" w:rsidRDefault="00696F40" w:rsidP="002C19F2">
            <w:pPr>
              <w:tabs>
                <w:tab w:val="left" w:pos="5952"/>
              </w:tabs>
              <w:jc w:val="right"/>
              <w:rPr>
                <w:sz w:val="24"/>
                <w:szCs w:val="24"/>
              </w:rPr>
            </w:pPr>
            <w:r w:rsidRPr="00EC594C">
              <w:rPr>
                <w:sz w:val="24"/>
                <w:szCs w:val="24"/>
              </w:rPr>
              <w:t>10.468,73</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5952"/>
              </w:tabs>
              <w:rPr>
                <w:sz w:val="24"/>
                <w:szCs w:val="24"/>
              </w:rPr>
            </w:pPr>
            <w:r w:rsidRPr="00EC594C">
              <w:rPr>
                <w:sz w:val="24"/>
                <w:szCs w:val="24"/>
              </w:rPr>
              <w:t>UR 784 Gradska plinara Zagreb – Opskrba d.o.o.</w:t>
            </w:r>
          </w:p>
        </w:tc>
        <w:tc>
          <w:tcPr>
            <w:tcW w:w="1984" w:type="dxa"/>
            <w:tcBorders>
              <w:left w:val="single" w:sz="4" w:space="0" w:color="auto"/>
            </w:tcBorders>
          </w:tcPr>
          <w:p w:rsidR="00696F40" w:rsidRPr="00EC594C" w:rsidRDefault="00696F40" w:rsidP="002C19F2">
            <w:pPr>
              <w:tabs>
                <w:tab w:val="left" w:pos="5952"/>
              </w:tabs>
              <w:jc w:val="right"/>
              <w:rPr>
                <w:sz w:val="24"/>
                <w:szCs w:val="24"/>
              </w:rPr>
            </w:pPr>
            <w:r w:rsidRPr="00EC594C">
              <w:rPr>
                <w:sz w:val="24"/>
                <w:szCs w:val="24"/>
              </w:rPr>
              <w:t>1.797,23</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5952"/>
              </w:tabs>
              <w:rPr>
                <w:sz w:val="24"/>
                <w:szCs w:val="24"/>
              </w:rPr>
            </w:pPr>
            <w:r w:rsidRPr="00EC594C">
              <w:rPr>
                <w:sz w:val="24"/>
                <w:szCs w:val="24"/>
              </w:rPr>
              <w:t>UR 783 Gradska plinara Zagreb – Opskrba d.o.o.</w:t>
            </w:r>
          </w:p>
        </w:tc>
        <w:tc>
          <w:tcPr>
            <w:tcW w:w="1984" w:type="dxa"/>
            <w:tcBorders>
              <w:left w:val="single" w:sz="4" w:space="0" w:color="auto"/>
            </w:tcBorders>
          </w:tcPr>
          <w:p w:rsidR="00696F40" w:rsidRPr="00EC594C" w:rsidRDefault="00696F40" w:rsidP="002C19F2">
            <w:pPr>
              <w:tabs>
                <w:tab w:val="left" w:pos="5952"/>
              </w:tabs>
              <w:jc w:val="right"/>
              <w:rPr>
                <w:sz w:val="24"/>
                <w:szCs w:val="24"/>
              </w:rPr>
            </w:pPr>
            <w:r w:rsidRPr="00EC594C">
              <w:rPr>
                <w:sz w:val="24"/>
                <w:szCs w:val="24"/>
              </w:rPr>
              <w:t>618,36</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5952"/>
              </w:tabs>
              <w:rPr>
                <w:sz w:val="24"/>
                <w:szCs w:val="24"/>
              </w:rPr>
            </w:pPr>
            <w:r w:rsidRPr="00EC594C">
              <w:rPr>
                <w:sz w:val="24"/>
                <w:szCs w:val="24"/>
              </w:rPr>
              <w:t>UR 782 Gradska plinara Zagreb – Opskrba d.o.o.</w:t>
            </w:r>
          </w:p>
        </w:tc>
        <w:tc>
          <w:tcPr>
            <w:tcW w:w="1984" w:type="dxa"/>
            <w:tcBorders>
              <w:left w:val="single" w:sz="4" w:space="0" w:color="auto"/>
            </w:tcBorders>
          </w:tcPr>
          <w:p w:rsidR="00696F40" w:rsidRPr="00EC594C" w:rsidRDefault="00696F40" w:rsidP="002C19F2">
            <w:pPr>
              <w:tabs>
                <w:tab w:val="left" w:pos="5952"/>
              </w:tabs>
              <w:jc w:val="right"/>
              <w:rPr>
                <w:sz w:val="24"/>
                <w:szCs w:val="24"/>
              </w:rPr>
            </w:pPr>
            <w:r w:rsidRPr="00EC594C">
              <w:rPr>
                <w:sz w:val="24"/>
                <w:szCs w:val="24"/>
              </w:rPr>
              <w:t>9.563,10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5952"/>
              </w:tabs>
              <w:rPr>
                <w:sz w:val="24"/>
                <w:szCs w:val="24"/>
              </w:rPr>
            </w:pPr>
            <w:r w:rsidRPr="00EC594C">
              <w:rPr>
                <w:sz w:val="24"/>
                <w:szCs w:val="24"/>
              </w:rPr>
              <w:t>UR 355 Čef d.o.o.</w:t>
            </w:r>
          </w:p>
        </w:tc>
        <w:tc>
          <w:tcPr>
            <w:tcW w:w="1984" w:type="dxa"/>
            <w:tcBorders>
              <w:left w:val="single" w:sz="4" w:space="0" w:color="auto"/>
            </w:tcBorders>
          </w:tcPr>
          <w:p w:rsidR="00696F40" w:rsidRPr="00EC594C" w:rsidRDefault="00696F40" w:rsidP="002C19F2">
            <w:pPr>
              <w:tabs>
                <w:tab w:val="left" w:pos="5952"/>
              </w:tabs>
              <w:jc w:val="right"/>
              <w:rPr>
                <w:sz w:val="24"/>
                <w:szCs w:val="24"/>
              </w:rPr>
            </w:pPr>
            <w:r w:rsidRPr="00EC594C">
              <w:rPr>
                <w:sz w:val="24"/>
                <w:szCs w:val="24"/>
              </w:rPr>
              <w:t>719,40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5952"/>
              </w:tabs>
              <w:rPr>
                <w:sz w:val="24"/>
                <w:szCs w:val="24"/>
              </w:rPr>
            </w:pPr>
          </w:p>
        </w:tc>
        <w:tc>
          <w:tcPr>
            <w:tcW w:w="1984" w:type="dxa"/>
            <w:tcBorders>
              <w:left w:val="single" w:sz="4" w:space="0" w:color="auto"/>
            </w:tcBorders>
          </w:tcPr>
          <w:p w:rsidR="00696F40" w:rsidRPr="00EC594C" w:rsidRDefault="00696F40" w:rsidP="002C19F2">
            <w:pPr>
              <w:tabs>
                <w:tab w:val="left" w:pos="5952"/>
              </w:tabs>
              <w:jc w:val="right"/>
              <w:rPr>
                <w:sz w:val="24"/>
                <w:szCs w:val="24"/>
              </w:rPr>
            </w:pP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b/>
                <w:sz w:val="24"/>
                <w:szCs w:val="24"/>
              </w:rPr>
            </w:pPr>
            <w:r w:rsidRPr="00EC594C">
              <w:rPr>
                <w:b/>
                <w:sz w:val="24"/>
                <w:szCs w:val="24"/>
              </w:rPr>
              <w:t>Konto 232310 Usluge telefona pošte i prijevoza</w:t>
            </w:r>
          </w:p>
        </w:tc>
        <w:tc>
          <w:tcPr>
            <w:tcW w:w="1984" w:type="dxa"/>
            <w:tcBorders>
              <w:left w:val="single" w:sz="4" w:space="0" w:color="auto"/>
            </w:tcBorders>
          </w:tcPr>
          <w:p w:rsidR="00696F40" w:rsidRPr="00EC594C" w:rsidRDefault="00696F40" w:rsidP="002C19F2">
            <w:pPr>
              <w:tabs>
                <w:tab w:val="left" w:pos="1820"/>
                <w:tab w:val="left" w:pos="6640"/>
              </w:tabs>
              <w:jc w:val="right"/>
              <w:rPr>
                <w:b/>
                <w:sz w:val="24"/>
                <w:szCs w:val="24"/>
              </w:rPr>
            </w:pPr>
            <w:r w:rsidRPr="00EC594C">
              <w:rPr>
                <w:b/>
                <w:sz w:val="24"/>
                <w:szCs w:val="24"/>
              </w:rPr>
              <w:t>63.557,64</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sz w:val="24"/>
                <w:szCs w:val="24"/>
              </w:rPr>
            </w:pPr>
            <w:r w:rsidRPr="00EC594C">
              <w:rPr>
                <w:sz w:val="24"/>
                <w:szCs w:val="24"/>
              </w:rPr>
              <w:lastRenderedPageBreak/>
              <w:t>UR 369 HP - Hrvatska pošta d.d.</w:t>
            </w:r>
          </w:p>
        </w:tc>
        <w:tc>
          <w:tcPr>
            <w:tcW w:w="1984" w:type="dxa"/>
            <w:tcBorders>
              <w:left w:val="single" w:sz="4" w:space="0" w:color="auto"/>
            </w:tcBorders>
          </w:tcPr>
          <w:p w:rsidR="00696F40" w:rsidRPr="00EC594C" w:rsidRDefault="00696F40" w:rsidP="002C19F2">
            <w:pPr>
              <w:tabs>
                <w:tab w:val="left" w:pos="1820"/>
                <w:tab w:val="left" w:pos="6640"/>
              </w:tabs>
              <w:jc w:val="right"/>
              <w:rPr>
                <w:sz w:val="24"/>
                <w:szCs w:val="24"/>
              </w:rPr>
            </w:pPr>
            <w:r w:rsidRPr="00EC594C">
              <w:rPr>
                <w:sz w:val="24"/>
                <w:szCs w:val="24"/>
              </w:rPr>
              <w:t>426,35</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sz w:val="24"/>
                <w:szCs w:val="24"/>
              </w:rPr>
            </w:pPr>
            <w:r w:rsidRPr="00EC594C">
              <w:rPr>
                <w:sz w:val="24"/>
                <w:szCs w:val="24"/>
              </w:rPr>
              <w:t>UR 368 HP – Hrvatska pošta d.d.</w:t>
            </w:r>
          </w:p>
        </w:tc>
        <w:tc>
          <w:tcPr>
            <w:tcW w:w="1984" w:type="dxa"/>
            <w:tcBorders>
              <w:left w:val="single" w:sz="4" w:space="0" w:color="auto"/>
            </w:tcBorders>
          </w:tcPr>
          <w:p w:rsidR="00696F40" w:rsidRPr="00EC594C" w:rsidRDefault="00696F40" w:rsidP="002C19F2">
            <w:pPr>
              <w:tabs>
                <w:tab w:val="left" w:pos="1820"/>
                <w:tab w:val="left" w:pos="6640"/>
              </w:tabs>
              <w:jc w:val="right"/>
              <w:rPr>
                <w:sz w:val="24"/>
                <w:szCs w:val="24"/>
              </w:rPr>
            </w:pPr>
            <w:r w:rsidRPr="00EC594C">
              <w:rPr>
                <w:sz w:val="24"/>
                <w:szCs w:val="24"/>
              </w:rPr>
              <w:t>3.104,20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sz w:val="24"/>
                <w:szCs w:val="24"/>
              </w:rPr>
            </w:pPr>
            <w:r w:rsidRPr="00EC594C">
              <w:rPr>
                <w:sz w:val="24"/>
                <w:szCs w:val="24"/>
              </w:rPr>
              <w:t>UR 370 A1 Hrvatska d.o.o.</w:t>
            </w:r>
          </w:p>
        </w:tc>
        <w:tc>
          <w:tcPr>
            <w:tcW w:w="1984" w:type="dxa"/>
            <w:tcBorders>
              <w:left w:val="single" w:sz="4" w:space="0" w:color="auto"/>
            </w:tcBorders>
          </w:tcPr>
          <w:p w:rsidR="00696F40" w:rsidRPr="00EC594C" w:rsidRDefault="00696F40" w:rsidP="002C19F2">
            <w:pPr>
              <w:tabs>
                <w:tab w:val="left" w:pos="1820"/>
                <w:tab w:val="left" w:pos="6640"/>
              </w:tabs>
              <w:jc w:val="right"/>
              <w:rPr>
                <w:sz w:val="24"/>
                <w:szCs w:val="24"/>
              </w:rPr>
            </w:pPr>
            <w:r w:rsidRPr="00EC594C">
              <w:rPr>
                <w:sz w:val="24"/>
                <w:szCs w:val="24"/>
              </w:rPr>
              <w:t>1.138,34</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sz w:val="24"/>
                <w:szCs w:val="24"/>
              </w:rPr>
            </w:pPr>
            <w:r w:rsidRPr="00EC594C">
              <w:rPr>
                <w:sz w:val="24"/>
                <w:szCs w:val="24"/>
              </w:rPr>
              <w:t>UR 733 Meštrović prijevoz d.o.o.</w:t>
            </w:r>
          </w:p>
        </w:tc>
        <w:tc>
          <w:tcPr>
            <w:tcW w:w="1984" w:type="dxa"/>
            <w:tcBorders>
              <w:left w:val="single" w:sz="4" w:space="0" w:color="auto"/>
            </w:tcBorders>
          </w:tcPr>
          <w:p w:rsidR="00696F40" w:rsidRPr="00EC594C" w:rsidRDefault="00696F40" w:rsidP="002C19F2">
            <w:pPr>
              <w:tabs>
                <w:tab w:val="left" w:pos="1820"/>
                <w:tab w:val="left" w:pos="6640"/>
              </w:tabs>
              <w:jc w:val="right"/>
              <w:rPr>
                <w:sz w:val="24"/>
                <w:szCs w:val="24"/>
              </w:rPr>
            </w:pPr>
            <w:r w:rsidRPr="00EC594C">
              <w:rPr>
                <w:sz w:val="24"/>
                <w:szCs w:val="24"/>
              </w:rPr>
              <w:t>38.000,00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sz w:val="24"/>
                <w:szCs w:val="24"/>
              </w:rPr>
            </w:pPr>
            <w:r w:rsidRPr="00EC594C">
              <w:rPr>
                <w:sz w:val="24"/>
                <w:szCs w:val="24"/>
              </w:rPr>
              <w:t>UR 734 Meštrović prijevoz d.o.o.</w:t>
            </w:r>
          </w:p>
        </w:tc>
        <w:tc>
          <w:tcPr>
            <w:tcW w:w="1984" w:type="dxa"/>
            <w:tcBorders>
              <w:left w:val="single" w:sz="4" w:space="0" w:color="auto"/>
            </w:tcBorders>
          </w:tcPr>
          <w:p w:rsidR="00696F40" w:rsidRPr="00EC594C" w:rsidRDefault="00696F40" w:rsidP="002C19F2">
            <w:pPr>
              <w:tabs>
                <w:tab w:val="left" w:pos="1820"/>
                <w:tab w:val="left" w:pos="6640"/>
              </w:tabs>
              <w:jc w:val="right"/>
              <w:rPr>
                <w:sz w:val="24"/>
                <w:szCs w:val="24"/>
              </w:rPr>
            </w:pPr>
            <w:r w:rsidRPr="00EC594C">
              <w:rPr>
                <w:sz w:val="24"/>
                <w:szCs w:val="24"/>
              </w:rPr>
              <w:t>15.500,00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sz w:val="24"/>
                <w:szCs w:val="24"/>
              </w:rPr>
            </w:pPr>
            <w:r w:rsidRPr="00EC594C">
              <w:rPr>
                <w:sz w:val="24"/>
                <w:szCs w:val="24"/>
              </w:rPr>
              <w:t>UR 261 Meštrović prijevoz d.o.o.</w:t>
            </w:r>
          </w:p>
        </w:tc>
        <w:tc>
          <w:tcPr>
            <w:tcW w:w="1984" w:type="dxa"/>
            <w:tcBorders>
              <w:left w:val="single" w:sz="4" w:space="0" w:color="auto"/>
            </w:tcBorders>
          </w:tcPr>
          <w:p w:rsidR="00696F40" w:rsidRPr="00EC594C" w:rsidRDefault="00696F40" w:rsidP="002C19F2">
            <w:pPr>
              <w:tabs>
                <w:tab w:val="left" w:pos="1820"/>
                <w:tab w:val="left" w:pos="6640"/>
              </w:tabs>
              <w:jc w:val="right"/>
              <w:rPr>
                <w:sz w:val="24"/>
                <w:szCs w:val="24"/>
              </w:rPr>
            </w:pPr>
            <w:r w:rsidRPr="00EC594C">
              <w:rPr>
                <w:sz w:val="24"/>
                <w:szCs w:val="24"/>
              </w:rPr>
              <w:t>5.388,75</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sz w:val="24"/>
                <w:szCs w:val="24"/>
              </w:rPr>
            </w:pPr>
          </w:p>
        </w:tc>
        <w:tc>
          <w:tcPr>
            <w:tcW w:w="1984" w:type="dxa"/>
            <w:tcBorders>
              <w:left w:val="single" w:sz="4" w:space="0" w:color="auto"/>
            </w:tcBorders>
          </w:tcPr>
          <w:p w:rsidR="00696F40" w:rsidRPr="00EC594C" w:rsidRDefault="00696F40" w:rsidP="002C19F2">
            <w:pPr>
              <w:tabs>
                <w:tab w:val="left" w:pos="1820"/>
                <w:tab w:val="left" w:pos="6640"/>
              </w:tabs>
              <w:jc w:val="right"/>
              <w:rPr>
                <w:sz w:val="24"/>
                <w:szCs w:val="24"/>
              </w:rPr>
            </w:pP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b/>
                <w:sz w:val="24"/>
                <w:szCs w:val="24"/>
              </w:rPr>
            </w:pPr>
            <w:r w:rsidRPr="00EC594C">
              <w:rPr>
                <w:b/>
                <w:sz w:val="24"/>
                <w:szCs w:val="24"/>
              </w:rPr>
              <w:t>Konto 232320 Usluge tekućeg i invest. održavanja</w:t>
            </w:r>
          </w:p>
        </w:tc>
        <w:tc>
          <w:tcPr>
            <w:tcW w:w="1984" w:type="dxa"/>
            <w:tcBorders>
              <w:left w:val="single" w:sz="4" w:space="0" w:color="auto"/>
            </w:tcBorders>
          </w:tcPr>
          <w:p w:rsidR="00696F40" w:rsidRPr="00EC594C" w:rsidRDefault="00696F40" w:rsidP="002C19F2">
            <w:pPr>
              <w:tabs>
                <w:tab w:val="left" w:pos="1820"/>
                <w:tab w:val="left" w:pos="6640"/>
              </w:tabs>
              <w:jc w:val="right"/>
              <w:rPr>
                <w:b/>
                <w:sz w:val="24"/>
                <w:szCs w:val="24"/>
              </w:rPr>
            </w:pPr>
            <w:r w:rsidRPr="00EC594C">
              <w:rPr>
                <w:b/>
                <w:sz w:val="24"/>
                <w:szCs w:val="24"/>
              </w:rPr>
              <w:t>32.405,00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sz w:val="24"/>
                <w:szCs w:val="24"/>
              </w:rPr>
            </w:pPr>
            <w:r w:rsidRPr="00EC594C">
              <w:rPr>
                <w:sz w:val="24"/>
                <w:szCs w:val="24"/>
              </w:rPr>
              <w:t>UR 285 Ruškač Company j.d.o.o.</w:t>
            </w:r>
          </w:p>
        </w:tc>
        <w:tc>
          <w:tcPr>
            <w:tcW w:w="1984" w:type="dxa"/>
            <w:tcBorders>
              <w:left w:val="single" w:sz="4" w:space="0" w:color="auto"/>
            </w:tcBorders>
          </w:tcPr>
          <w:p w:rsidR="00696F40" w:rsidRPr="00EC594C" w:rsidRDefault="00696F40" w:rsidP="002C19F2">
            <w:pPr>
              <w:tabs>
                <w:tab w:val="left" w:pos="1820"/>
                <w:tab w:val="left" w:pos="6640"/>
              </w:tabs>
              <w:jc w:val="right"/>
              <w:rPr>
                <w:sz w:val="24"/>
                <w:szCs w:val="24"/>
              </w:rPr>
            </w:pPr>
            <w:r w:rsidRPr="00EC594C">
              <w:rPr>
                <w:sz w:val="24"/>
                <w:szCs w:val="24"/>
              </w:rPr>
              <w:t>15.112,50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sz w:val="24"/>
                <w:szCs w:val="24"/>
              </w:rPr>
            </w:pPr>
            <w:r w:rsidRPr="00EC594C">
              <w:rPr>
                <w:sz w:val="24"/>
                <w:szCs w:val="24"/>
              </w:rPr>
              <w:t>UR 323 Zaprešić d.o.o.</w:t>
            </w:r>
          </w:p>
        </w:tc>
        <w:tc>
          <w:tcPr>
            <w:tcW w:w="1984" w:type="dxa"/>
            <w:tcBorders>
              <w:left w:val="single" w:sz="4" w:space="0" w:color="auto"/>
            </w:tcBorders>
          </w:tcPr>
          <w:p w:rsidR="00696F40" w:rsidRPr="00EC594C" w:rsidRDefault="00696F40" w:rsidP="002C19F2">
            <w:pPr>
              <w:tabs>
                <w:tab w:val="left" w:pos="1820"/>
                <w:tab w:val="left" w:pos="6640"/>
              </w:tabs>
              <w:jc w:val="right"/>
              <w:rPr>
                <w:sz w:val="24"/>
                <w:szCs w:val="24"/>
              </w:rPr>
            </w:pPr>
            <w:r w:rsidRPr="00EC594C">
              <w:rPr>
                <w:sz w:val="24"/>
                <w:szCs w:val="24"/>
              </w:rPr>
              <w:t>2.856,25</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sz w:val="24"/>
                <w:szCs w:val="24"/>
              </w:rPr>
            </w:pPr>
            <w:r w:rsidRPr="00EC594C">
              <w:rPr>
                <w:sz w:val="24"/>
                <w:szCs w:val="24"/>
              </w:rPr>
              <w:t xml:space="preserve">UR 337 Hortikultura Turčić </w:t>
            </w:r>
          </w:p>
        </w:tc>
        <w:tc>
          <w:tcPr>
            <w:tcW w:w="1984" w:type="dxa"/>
            <w:tcBorders>
              <w:left w:val="single" w:sz="4" w:space="0" w:color="auto"/>
            </w:tcBorders>
          </w:tcPr>
          <w:p w:rsidR="00696F40" w:rsidRPr="00EC594C" w:rsidRDefault="00696F40" w:rsidP="002C19F2">
            <w:pPr>
              <w:tabs>
                <w:tab w:val="left" w:pos="1820"/>
                <w:tab w:val="left" w:pos="6640"/>
              </w:tabs>
              <w:jc w:val="right"/>
              <w:rPr>
                <w:sz w:val="24"/>
                <w:szCs w:val="24"/>
              </w:rPr>
            </w:pPr>
            <w:r w:rsidRPr="00EC594C">
              <w:rPr>
                <w:sz w:val="24"/>
                <w:szCs w:val="24"/>
              </w:rPr>
              <w:t>3.500,00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sz w:val="24"/>
                <w:szCs w:val="24"/>
              </w:rPr>
            </w:pPr>
            <w:r w:rsidRPr="00EC594C">
              <w:rPr>
                <w:sz w:val="24"/>
                <w:szCs w:val="24"/>
              </w:rPr>
              <w:t xml:space="preserve">UR 336 Hortikultura Turčić </w:t>
            </w:r>
          </w:p>
        </w:tc>
        <w:tc>
          <w:tcPr>
            <w:tcW w:w="1984" w:type="dxa"/>
            <w:tcBorders>
              <w:left w:val="single" w:sz="4" w:space="0" w:color="auto"/>
            </w:tcBorders>
          </w:tcPr>
          <w:p w:rsidR="00696F40" w:rsidRPr="00EC594C" w:rsidRDefault="00696F40" w:rsidP="002C19F2">
            <w:pPr>
              <w:tabs>
                <w:tab w:val="left" w:pos="1820"/>
                <w:tab w:val="left" w:pos="6640"/>
              </w:tabs>
              <w:jc w:val="right"/>
              <w:rPr>
                <w:sz w:val="24"/>
                <w:szCs w:val="24"/>
              </w:rPr>
            </w:pPr>
            <w:r w:rsidRPr="00EC594C">
              <w:rPr>
                <w:sz w:val="24"/>
                <w:szCs w:val="24"/>
              </w:rPr>
              <w:t>10.936,25</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b/>
                <w:sz w:val="24"/>
                <w:szCs w:val="24"/>
              </w:rPr>
            </w:pPr>
          </w:p>
        </w:tc>
        <w:tc>
          <w:tcPr>
            <w:tcW w:w="1984" w:type="dxa"/>
            <w:tcBorders>
              <w:left w:val="single" w:sz="4" w:space="0" w:color="auto"/>
            </w:tcBorders>
          </w:tcPr>
          <w:p w:rsidR="00696F40" w:rsidRPr="00EC594C" w:rsidRDefault="00696F40" w:rsidP="002C19F2">
            <w:pPr>
              <w:tabs>
                <w:tab w:val="left" w:pos="1820"/>
                <w:tab w:val="left" w:pos="6640"/>
              </w:tabs>
              <w:jc w:val="right"/>
              <w:rPr>
                <w:b/>
                <w:sz w:val="24"/>
                <w:szCs w:val="24"/>
              </w:rPr>
            </w:pP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b/>
                <w:sz w:val="24"/>
                <w:szCs w:val="24"/>
              </w:rPr>
            </w:pPr>
            <w:r w:rsidRPr="00EC594C">
              <w:rPr>
                <w:b/>
                <w:sz w:val="24"/>
                <w:szCs w:val="24"/>
              </w:rPr>
              <w:t>Konto 232330 Usluge promidžbe i informiranja</w:t>
            </w:r>
          </w:p>
        </w:tc>
        <w:tc>
          <w:tcPr>
            <w:tcW w:w="1984" w:type="dxa"/>
            <w:tcBorders>
              <w:left w:val="single" w:sz="4" w:space="0" w:color="auto"/>
            </w:tcBorders>
          </w:tcPr>
          <w:p w:rsidR="00696F40" w:rsidRPr="00EC594C" w:rsidRDefault="00696F40" w:rsidP="002C19F2">
            <w:pPr>
              <w:tabs>
                <w:tab w:val="left" w:pos="1820"/>
                <w:tab w:val="left" w:pos="6640"/>
              </w:tabs>
              <w:jc w:val="right"/>
              <w:rPr>
                <w:b/>
                <w:sz w:val="24"/>
                <w:szCs w:val="24"/>
              </w:rPr>
            </w:pPr>
            <w:r w:rsidRPr="00EC594C">
              <w:rPr>
                <w:b/>
                <w:sz w:val="24"/>
                <w:szCs w:val="24"/>
              </w:rPr>
              <w:t>7.500,00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sz w:val="24"/>
                <w:szCs w:val="24"/>
              </w:rPr>
            </w:pPr>
            <w:r w:rsidRPr="00EC594C">
              <w:rPr>
                <w:sz w:val="24"/>
                <w:szCs w:val="24"/>
              </w:rPr>
              <w:t>UR 271 Tihana, Obrt za marketing i promociju</w:t>
            </w:r>
          </w:p>
        </w:tc>
        <w:tc>
          <w:tcPr>
            <w:tcW w:w="1984" w:type="dxa"/>
            <w:tcBorders>
              <w:left w:val="single" w:sz="4" w:space="0" w:color="auto"/>
            </w:tcBorders>
          </w:tcPr>
          <w:p w:rsidR="00696F40" w:rsidRPr="00EC594C" w:rsidRDefault="00696F40" w:rsidP="002C19F2">
            <w:pPr>
              <w:tabs>
                <w:tab w:val="left" w:pos="1820"/>
                <w:tab w:val="left" w:pos="6640"/>
              </w:tabs>
              <w:jc w:val="right"/>
              <w:rPr>
                <w:sz w:val="24"/>
                <w:szCs w:val="24"/>
              </w:rPr>
            </w:pPr>
            <w:r w:rsidRPr="00EC594C">
              <w:rPr>
                <w:sz w:val="24"/>
                <w:szCs w:val="24"/>
              </w:rPr>
              <w:t>1.500,00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sz w:val="24"/>
                <w:szCs w:val="24"/>
              </w:rPr>
            </w:pPr>
            <w:r w:rsidRPr="00EC594C">
              <w:rPr>
                <w:sz w:val="24"/>
                <w:szCs w:val="24"/>
              </w:rPr>
              <w:t>UR 269 Sjever Sjeverozapad d.o.o.</w:t>
            </w:r>
          </w:p>
        </w:tc>
        <w:tc>
          <w:tcPr>
            <w:tcW w:w="1984" w:type="dxa"/>
            <w:tcBorders>
              <w:left w:val="single" w:sz="4" w:space="0" w:color="auto"/>
            </w:tcBorders>
          </w:tcPr>
          <w:p w:rsidR="00696F40" w:rsidRPr="00EC594C" w:rsidRDefault="00696F40" w:rsidP="002C19F2">
            <w:pPr>
              <w:tabs>
                <w:tab w:val="left" w:pos="1820"/>
                <w:tab w:val="left" w:pos="6640"/>
              </w:tabs>
              <w:jc w:val="right"/>
              <w:rPr>
                <w:sz w:val="24"/>
                <w:szCs w:val="24"/>
              </w:rPr>
            </w:pPr>
            <w:r w:rsidRPr="00EC594C">
              <w:rPr>
                <w:sz w:val="24"/>
                <w:szCs w:val="24"/>
              </w:rPr>
              <w:t>2.000,00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sz w:val="24"/>
                <w:szCs w:val="24"/>
              </w:rPr>
            </w:pPr>
            <w:r w:rsidRPr="00EC594C">
              <w:rPr>
                <w:sz w:val="24"/>
                <w:szCs w:val="24"/>
              </w:rPr>
              <w:t>UR 347 Sjever Sjeverozapad d.o.o.</w:t>
            </w:r>
          </w:p>
        </w:tc>
        <w:tc>
          <w:tcPr>
            <w:tcW w:w="1984" w:type="dxa"/>
            <w:tcBorders>
              <w:left w:val="single" w:sz="4" w:space="0" w:color="auto"/>
            </w:tcBorders>
          </w:tcPr>
          <w:p w:rsidR="00696F40" w:rsidRPr="00EC594C" w:rsidRDefault="00696F40" w:rsidP="002C19F2">
            <w:pPr>
              <w:tabs>
                <w:tab w:val="left" w:pos="1820"/>
                <w:tab w:val="left" w:pos="6640"/>
              </w:tabs>
              <w:jc w:val="right"/>
              <w:rPr>
                <w:sz w:val="24"/>
                <w:szCs w:val="24"/>
              </w:rPr>
            </w:pPr>
            <w:r w:rsidRPr="00EC594C">
              <w:rPr>
                <w:sz w:val="24"/>
                <w:szCs w:val="24"/>
              </w:rPr>
              <w:t>2.000,00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sz w:val="24"/>
                <w:szCs w:val="24"/>
              </w:rPr>
            </w:pPr>
            <w:r w:rsidRPr="00EC594C">
              <w:rPr>
                <w:sz w:val="24"/>
                <w:szCs w:val="24"/>
              </w:rPr>
              <w:t xml:space="preserve">UR 270 D.Z. Promet d.o.o. </w:t>
            </w:r>
          </w:p>
        </w:tc>
        <w:tc>
          <w:tcPr>
            <w:tcW w:w="1984" w:type="dxa"/>
            <w:tcBorders>
              <w:left w:val="single" w:sz="4" w:space="0" w:color="auto"/>
            </w:tcBorders>
          </w:tcPr>
          <w:p w:rsidR="00696F40" w:rsidRPr="00EC594C" w:rsidRDefault="00696F40" w:rsidP="002C19F2">
            <w:pPr>
              <w:tabs>
                <w:tab w:val="left" w:pos="1820"/>
                <w:tab w:val="left" w:pos="6640"/>
              </w:tabs>
              <w:jc w:val="right"/>
              <w:rPr>
                <w:sz w:val="24"/>
                <w:szCs w:val="24"/>
              </w:rPr>
            </w:pPr>
            <w:r w:rsidRPr="00EC594C">
              <w:rPr>
                <w:sz w:val="24"/>
                <w:szCs w:val="24"/>
              </w:rPr>
              <w:t>2.000,00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sz w:val="24"/>
                <w:szCs w:val="24"/>
              </w:rPr>
            </w:pPr>
          </w:p>
        </w:tc>
        <w:tc>
          <w:tcPr>
            <w:tcW w:w="1984" w:type="dxa"/>
            <w:tcBorders>
              <w:left w:val="single" w:sz="4" w:space="0" w:color="auto"/>
            </w:tcBorders>
          </w:tcPr>
          <w:p w:rsidR="00696F40" w:rsidRPr="00EC594C" w:rsidRDefault="00696F40" w:rsidP="002C19F2">
            <w:pPr>
              <w:tabs>
                <w:tab w:val="left" w:pos="1820"/>
                <w:tab w:val="left" w:pos="6640"/>
              </w:tabs>
              <w:jc w:val="right"/>
              <w:rPr>
                <w:sz w:val="24"/>
                <w:szCs w:val="24"/>
              </w:rPr>
            </w:pP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b/>
                <w:sz w:val="24"/>
                <w:szCs w:val="24"/>
              </w:rPr>
            </w:pPr>
            <w:r w:rsidRPr="00EC594C">
              <w:rPr>
                <w:b/>
                <w:sz w:val="24"/>
                <w:szCs w:val="24"/>
              </w:rPr>
              <w:t>Konto 232340 Komunalne usluge</w:t>
            </w:r>
          </w:p>
        </w:tc>
        <w:tc>
          <w:tcPr>
            <w:tcW w:w="1984" w:type="dxa"/>
            <w:tcBorders>
              <w:left w:val="single" w:sz="4" w:space="0" w:color="auto"/>
            </w:tcBorders>
          </w:tcPr>
          <w:p w:rsidR="00696F40" w:rsidRPr="00EC594C" w:rsidRDefault="00696F40" w:rsidP="002C19F2">
            <w:pPr>
              <w:tabs>
                <w:tab w:val="left" w:pos="1820"/>
                <w:tab w:val="left" w:pos="6640"/>
              </w:tabs>
              <w:jc w:val="right"/>
              <w:rPr>
                <w:b/>
                <w:sz w:val="24"/>
                <w:szCs w:val="24"/>
              </w:rPr>
            </w:pPr>
            <w:r w:rsidRPr="00EC594C">
              <w:rPr>
                <w:b/>
                <w:sz w:val="24"/>
                <w:szCs w:val="24"/>
              </w:rPr>
              <w:t>789,95</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sz w:val="24"/>
                <w:szCs w:val="24"/>
              </w:rPr>
            </w:pPr>
            <w:r w:rsidRPr="00EC594C">
              <w:rPr>
                <w:sz w:val="24"/>
                <w:szCs w:val="24"/>
              </w:rPr>
              <w:lastRenderedPageBreak/>
              <w:t>UR 211 Živa voda d.o.o.</w:t>
            </w:r>
          </w:p>
        </w:tc>
        <w:tc>
          <w:tcPr>
            <w:tcW w:w="1984" w:type="dxa"/>
            <w:tcBorders>
              <w:left w:val="single" w:sz="4" w:space="0" w:color="auto"/>
            </w:tcBorders>
          </w:tcPr>
          <w:p w:rsidR="00696F40" w:rsidRPr="00EC594C" w:rsidRDefault="00696F40" w:rsidP="002C19F2">
            <w:pPr>
              <w:tabs>
                <w:tab w:val="left" w:pos="1820"/>
                <w:tab w:val="left" w:pos="6640"/>
              </w:tabs>
              <w:jc w:val="right"/>
              <w:rPr>
                <w:sz w:val="24"/>
                <w:szCs w:val="24"/>
              </w:rPr>
            </w:pPr>
            <w:r w:rsidRPr="00EC594C">
              <w:rPr>
                <w:sz w:val="24"/>
                <w:szCs w:val="24"/>
              </w:rPr>
              <w:t>183,75</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sz w:val="24"/>
                <w:szCs w:val="24"/>
              </w:rPr>
            </w:pPr>
            <w:r w:rsidRPr="00EC594C">
              <w:rPr>
                <w:sz w:val="24"/>
                <w:szCs w:val="24"/>
              </w:rPr>
              <w:t>UR 358 Zaprešić d.o.o.</w:t>
            </w:r>
          </w:p>
        </w:tc>
        <w:tc>
          <w:tcPr>
            <w:tcW w:w="1984" w:type="dxa"/>
            <w:tcBorders>
              <w:left w:val="single" w:sz="4" w:space="0" w:color="auto"/>
            </w:tcBorders>
          </w:tcPr>
          <w:p w:rsidR="00696F40" w:rsidRPr="00EC594C" w:rsidRDefault="00696F40" w:rsidP="002C19F2">
            <w:pPr>
              <w:tabs>
                <w:tab w:val="left" w:pos="1820"/>
                <w:tab w:val="left" w:pos="6640"/>
              </w:tabs>
              <w:jc w:val="right"/>
              <w:rPr>
                <w:sz w:val="24"/>
                <w:szCs w:val="24"/>
              </w:rPr>
            </w:pPr>
            <w:r w:rsidRPr="00EC594C">
              <w:rPr>
                <w:sz w:val="24"/>
                <w:szCs w:val="24"/>
              </w:rPr>
              <w:t>140,69</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sz w:val="24"/>
                <w:szCs w:val="24"/>
              </w:rPr>
            </w:pPr>
            <w:r w:rsidRPr="00EC594C">
              <w:rPr>
                <w:sz w:val="24"/>
                <w:szCs w:val="24"/>
              </w:rPr>
              <w:t>UR 357 Zaprešić d.o.o.</w:t>
            </w:r>
          </w:p>
        </w:tc>
        <w:tc>
          <w:tcPr>
            <w:tcW w:w="1984" w:type="dxa"/>
            <w:tcBorders>
              <w:left w:val="single" w:sz="4" w:space="0" w:color="auto"/>
            </w:tcBorders>
          </w:tcPr>
          <w:p w:rsidR="00696F40" w:rsidRPr="00EC594C" w:rsidRDefault="00696F40" w:rsidP="002C19F2">
            <w:pPr>
              <w:tabs>
                <w:tab w:val="left" w:pos="1820"/>
                <w:tab w:val="left" w:pos="6640"/>
              </w:tabs>
              <w:jc w:val="right"/>
              <w:rPr>
                <w:sz w:val="24"/>
                <w:szCs w:val="24"/>
              </w:rPr>
            </w:pPr>
            <w:r w:rsidRPr="00EC594C">
              <w:rPr>
                <w:sz w:val="24"/>
                <w:szCs w:val="24"/>
              </w:rPr>
              <w:t>135,88</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sz w:val="24"/>
                <w:szCs w:val="24"/>
              </w:rPr>
            </w:pPr>
            <w:r w:rsidRPr="00EC594C">
              <w:rPr>
                <w:sz w:val="24"/>
                <w:szCs w:val="24"/>
              </w:rPr>
              <w:t>UR 361 Vodoopskrba i odvodnja Zaprešić d.o.o.</w:t>
            </w:r>
          </w:p>
        </w:tc>
        <w:tc>
          <w:tcPr>
            <w:tcW w:w="1984" w:type="dxa"/>
            <w:tcBorders>
              <w:left w:val="single" w:sz="4" w:space="0" w:color="auto"/>
            </w:tcBorders>
          </w:tcPr>
          <w:p w:rsidR="00696F40" w:rsidRPr="00EC594C" w:rsidRDefault="00696F40" w:rsidP="002C19F2">
            <w:pPr>
              <w:tabs>
                <w:tab w:val="left" w:pos="1820"/>
                <w:tab w:val="left" w:pos="6640"/>
              </w:tabs>
              <w:jc w:val="right"/>
              <w:rPr>
                <w:sz w:val="24"/>
                <w:szCs w:val="24"/>
              </w:rPr>
            </w:pPr>
            <w:r w:rsidRPr="00EC594C">
              <w:rPr>
                <w:sz w:val="24"/>
                <w:szCs w:val="24"/>
              </w:rPr>
              <w:t>77,42</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sz w:val="24"/>
                <w:szCs w:val="24"/>
              </w:rPr>
            </w:pPr>
            <w:r w:rsidRPr="00EC594C">
              <w:rPr>
                <w:sz w:val="24"/>
                <w:szCs w:val="24"/>
              </w:rPr>
              <w:t>UR 360 Vodoopskrba i odvodnja Zaprešić d.o.o.</w:t>
            </w:r>
          </w:p>
        </w:tc>
        <w:tc>
          <w:tcPr>
            <w:tcW w:w="1984" w:type="dxa"/>
            <w:tcBorders>
              <w:left w:val="single" w:sz="4" w:space="0" w:color="auto"/>
            </w:tcBorders>
          </w:tcPr>
          <w:p w:rsidR="00696F40" w:rsidRPr="00EC594C" w:rsidRDefault="00696F40" w:rsidP="002C19F2">
            <w:pPr>
              <w:tabs>
                <w:tab w:val="left" w:pos="1820"/>
                <w:tab w:val="left" w:pos="6640"/>
              </w:tabs>
              <w:jc w:val="right"/>
              <w:rPr>
                <w:sz w:val="24"/>
                <w:szCs w:val="24"/>
              </w:rPr>
            </w:pPr>
            <w:r w:rsidRPr="00EC594C">
              <w:rPr>
                <w:sz w:val="24"/>
                <w:szCs w:val="24"/>
              </w:rPr>
              <w:t>42,45</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sz w:val="24"/>
                <w:szCs w:val="24"/>
              </w:rPr>
            </w:pPr>
            <w:r w:rsidRPr="00EC594C">
              <w:rPr>
                <w:sz w:val="24"/>
                <w:szCs w:val="24"/>
              </w:rPr>
              <w:t>UR 359 Vodoopskrba i odvodnja Zaprešić d.o.o.</w:t>
            </w:r>
          </w:p>
        </w:tc>
        <w:tc>
          <w:tcPr>
            <w:tcW w:w="1984" w:type="dxa"/>
            <w:tcBorders>
              <w:left w:val="single" w:sz="4" w:space="0" w:color="auto"/>
            </w:tcBorders>
          </w:tcPr>
          <w:p w:rsidR="00696F40" w:rsidRPr="00EC594C" w:rsidRDefault="00696F40" w:rsidP="002C19F2">
            <w:pPr>
              <w:tabs>
                <w:tab w:val="left" w:pos="1820"/>
                <w:tab w:val="left" w:pos="6640"/>
              </w:tabs>
              <w:jc w:val="right"/>
              <w:rPr>
                <w:sz w:val="24"/>
                <w:szCs w:val="24"/>
              </w:rPr>
            </w:pPr>
            <w:r w:rsidRPr="00EC594C">
              <w:rPr>
                <w:sz w:val="24"/>
                <w:szCs w:val="24"/>
              </w:rPr>
              <w:t>59,94</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sz w:val="24"/>
                <w:szCs w:val="24"/>
              </w:rPr>
            </w:pPr>
            <w:r w:rsidRPr="00EC594C">
              <w:rPr>
                <w:sz w:val="24"/>
                <w:szCs w:val="24"/>
              </w:rPr>
              <w:t>UR 367 Vodoopskrba i odvodnja Zaprešić d.o.o.</w:t>
            </w:r>
          </w:p>
        </w:tc>
        <w:tc>
          <w:tcPr>
            <w:tcW w:w="1984" w:type="dxa"/>
            <w:tcBorders>
              <w:left w:val="single" w:sz="4" w:space="0" w:color="auto"/>
            </w:tcBorders>
          </w:tcPr>
          <w:p w:rsidR="00696F40" w:rsidRPr="00EC594C" w:rsidRDefault="00696F40" w:rsidP="002C19F2">
            <w:pPr>
              <w:tabs>
                <w:tab w:val="left" w:pos="1820"/>
                <w:tab w:val="left" w:pos="6640"/>
              </w:tabs>
              <w:jc w:val="right"/>
              <w:rPr>
                <w:sz w:val="24"/>
                <w:szCs w:val="24"/>
              </w:rPr>
            </w:pPr>
            <w:r w:rsidRPr="00EC594C">
              <w:rPr>
                <w:sz w:val="24"/>
                <w:szCs w:val="24"/>
              </w:rPr>
              <w:t>24,97</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sz w:val="24"/>
                <w:szCs w:val="24"/>
              </w:rPr>
            </w:pPr>
            <w:r w:rsidRPr="00EC594C">
              <w:rPr>
                <w:sz w:val="24"/>
                <w:szCs w:val="24"/>
              </w:rPr>
              <w:t>UR 365 Vodoopskrba i odvodnja Zaprešić d.o.o.</w:t>
            </w:r>
          </w:p>
        </w:tc>
        <w:tc>
          <w:tcPr>
            <w:tcW w:w="1984" w:type="dxa"/>
            <w:tcBorders>
              <w:left w:val="single" w:sz="4" w:space="0" w:color="auto"/>
            </w:tcBorders>
          </w:tcPr>
          <w:p w:rsidR="00696F40" w:rsidRPr="00EC594C" w:rsidRDefault="00696F40" w:rsidP="002C19F2">
            <w:pPr>
              <w:tabs>
                <w:tab w:val="left" w:pos="1820"/>
                <w:tab w:val="left" w:pos="6640"/>
              </w:tabs>
              <w:jc w:val="right"/>
              <w:rPr>
                <w:sz w:val="24"/>
                <w:szCs w:val="24"/>
              </w:rPr>
            </w:pPr>
            <w:r w:rsidRPr="00EC594C">
              <w:rPr>
                <w:sz w:val="24"/>
                <w:szCs w:val="24"/>
              </w:rPr>
              <w:t>24,97</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sz w:val="24"/>
                <w:szCs w:val="24"/>
              </w:rPr>
            </w:pPr>
            <w:r w:rsidRPr="00EC594C">
              <w:rPr>
                <w:sz w:val="24"/>
                <w:szCs w:val="24"/>
              </w:rPr>
              <w:t>UR 366 Vodoopskrba i odvodnja Zaprešić d.o.o.</w:t>
            </w:r>
          </w:p>
        </w:tc>
        <w:tc>
          <w:tcPr>
            <w:tcW w:w="1984" w:type="dxa"/>
            <w:tcBorders>
              <w:left w:val="single" w:sz="4" w:space="0" w:color="auto"/>
            </w:tcBorders>
          </w:tcPr>
          <w:p w:rsidR="00696F40" w:rsidRPr="00EC594C" w:rsidRDefault="00696F40" w:rsidP="002C19F2">
            <w:pPr>
              <w:tabs>
                <w:tab w:val="left" w:pos="1820"/>
                <w:tab w:val="left" w:pos="6640"/>
              </w:tabs>
              <w:jc w:val="right"/>
              <w:rPr>
                <w:sz w:val="24"/>
                <w:szCs w:val="24"/>
              </w:rPr>
            </w:pPr>
            <w:r w:rsidRPr="00EC594C">
              <w:rPr>
                <w:sz w:val="24"/>
                <w:szCs w:val="24"/>
              </w:rPr>
              <w:t>24,97</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sz w:val="24"/>
                <w:szCs w:val="24"/>
              </w:rPr>
            </w:pPr>
            <w:r w:rsidRPr="00EC594C">
              <w:rPr>
                <w:sz w:val="24"/>
                <w:szCs w:val="24"/>
              </w:rPr>
              <w:t>UR 364 Vodoopskrba i odvodnja Zaprešić d.o.o.</w:t>
            </w:r>
          </w:p>
        </w:tc>
        <w:tc>
          <w:tcPr>
            <w:tcW w:w="1984" w:type="dxa"/>
            <w:tcBorders>
              <w:left w:val="single" w:sz="4" w:space="0" w:color="auto"/>
            </w:tcBorders>
          </w:tcPr>
          <w:p w:rsidR="00696F40" w:rsidRPr="00EC594C" w:rsidRDefault="00696F40" w:rsidP="002C19F2">
            <w:pPr>
              <w:tabs>
                <w:tab w:val="left" w:pos="1820"/>
                <w:tab w:val="left" w:pos="6640"/>
              </w:tabs>
              <w:jc w:val="right"/>
              <w:rPr>
                <w:sz w:val="24"/>
                <w:szCs w:val="24"/>
              </w:rPr>
            </w:pPr>
            <w:r w:rsidRPr="00EC594C">
              <w:rPr>
                <w:sz w:val="24"/>
                <w:szCs w:val="24"/>
              </w:rPr>
              <w:t>24,97</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sz w:val="24"/>
                <w:szCs w:val="24"/>
              </w:rPr>
            </w:pPr>
            <w:r w:rsidRPr="00EC594C">
              <w:rPr>
                <w:sz w:val="24"/>
                <w:szCs w:val="24"/>
              </w:rPr>
              <w:t>UR 363 Vodoopskrba i odvodnja Zaprešić d.o.o.</w:t>
            </w:r>
          </w:p>
        </w:tc>
        <w:tc>
          <w:tcPr>
            <w:tcW w:w="1984" w:type="dxa"/>
            <w:tcBorders>
              <w:left w:val="single" w:sz="4" w:space="0" w:color="auto"/>
            </w:tcBorders>
          </w:tcPr>
          <w:p w:rsidR="00696F40" w:rsidRPr="00EC594C" w:rsidRDefault="00696F40" w:rsidP="002C19F2">
            <w:pPr>
              <w:tabs>
                <w:tab w:val="left" w:pos="1820"/>
                <w:tab w:val="left" w:pos="6640"/>
              </w:tabs>
              <w:jc w:val="right"/>
              <w:rPr>
                <w:sz w:val="24"/>
                <w:szCs w:val="24"/>
              </w:rPr>
            </w:pPr>
            <w:r w:rsidRPr="00EC594C">
              <w:rPr>
                <w:sz w:val="24"/>
                <w:szCs w:val="24"/>
              </w:rPr>
              <w:t>24,97</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sz w:val="24"/>
                <w:szCs w:val="24"/>
              </w:rPr>
            </w:pPr>
            <w:r w:rsidRPr="00EC594C">
              <w:rPr>
                <w:sz w:val="24"/>
                <w:szCs w:val="24"/>
              </w:rPr>
              <w:t>UR 362 Vodoopskrba i odvodnja Zaprešić d.o.o.</w:t>
            </w:r>
          </w:p>
        </w:tc>
        <w:tc>
          <w:tcPr>
            <w:tcW w:w="1984" w:type="dxa"/>
            <w:tcBorders>
              <w:left w:val="single" w:sz="4" w:space="0" w:color="auto"/>
            </w:tcBorders>
          </w:tcPr>
          <w:p w:rsidR="00696F40" w:rsidRPr="00EC594C" w:rsidRDefault="00696F40" w:rsidP="002C19F2">
            <w:pPr>
              <w:tabs>
                <w:tab w:val="left" w:pos="1820"/>
                <w:tab w:val="left" w:pos="6640"/>
              </w:tabs>
              <w:jc w:val="right"/>
              <w:rPr>
                <w:sz w:val="24"/>
                <w:szCs w:val="24"/>
              </w:rPr>
            </w:pPr>
            <w:r w:rsidRPr="00EC594C">
              <w:rPr>
                <w:sz w:val="24"/>
                <w:szCs w:val="24"/>
              </w:rPr>
              <w:t>24,97</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sz w:val="24"/>
                <w:szCs w:val="24"/>
              </w:rPr>
            </w:pPr>
          </w:p>
        </w:tc>
        <w:tc>
          <w:tcPr>
            <w:tcW w:w="1984" w:type="dxa"/>
            <w:tcBorders>
              <w:left w:val="single" w:sz="4" w:space="0" w:color="auto"/>
            </w:tcBorders>
          </w:tcPr>
          <w:p w:rsidR="00696F40" w:rsidRPr="00EC594C" w:rsidRDefault="00696F40" w:rsidP="002C19F2">
            <w:pPr>
              <w:tabs>
                <w:tab w:val="left" w:pos="1820"/>
                <w:tab w:val="left" w:pos="6640"/>
              </w:tabs>
              <w:jc w:val="right"/>
              <w:rPr>
                <w:sz w:val="24"/>
                <w:szCs w:val="24"/>
              </w:rPr>
            </w:pP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072"/>
              </w:tabs>
              <w:rPr>
                <w:b/>
                <w:sz w:val="24"/>
                <w:szCs w:val="24"/>
              </w:rPr>
            </w:pPr>
            <w:r w:rsidRPr="00EC594C">
              <w:rPr>
                <w:b/>
                <w:sz w:val="24"/>
                <w:szCs w:val="24"/>
              </w:rPr>
              <w:t xml:space="preserve">Konto 232360 Zdravstvene i veterinarske usluge </w:t>
            </w:r>
          </w:p>
        </w:tc>
        <w:tc>
          <w:tcPr>
            <w:tcW w:w="1984" w:type="dxa"/>
            <w:tcBorders>
              <w:left w:val="single" w:sz="4" w:space="0" w:color="auto"/>
            </w:tcBorders>
          </w:tcPr>
          <w:p w:rsidR="00696F40" w:rsidRPr="00EC594C" w:rsidRDefault="00696F40" w:rsidP="002C19F2">
            <w:pPr>
              <w:tabs>
                <w:tab w:val="left" w:pos="1820"/>
                <w:tab w:val="left" w:pos="6072"/>
              </w:tabs>
              <w:jc w:val="right"/>
              <w:rPr>
                <w:b/>
                <w:sz w:val="24"/>
                <w:szCs w:val="24"/>
              </w:rPr>
            </w:pPr>
            <w:r w:rsidRPr="00EC594C">
              <w:rPr>
                <w:b/>
                <w:sz w:val="24"/>
                <w:szCs w:val="24"/>
              </w:rPr>
              <w:t>6.356,25</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072"/>
              </w:tabs>
              <w:rPr>
                <w:sz w:val="24"/>
                <w:szCs w:val="24"/>
              </w:rPr>
            </w:pPr>
            <w:r w:rsidRPr="00EC594C">
              <w:rPr>
                <w:sz w:val="24"/>
                <w:szCs w:val="24"/>
              </w:rPr>
              <w:t>UR 115 Veterinarska stanica Jastrebarsko d.o.o.</w:t>
            </w:r>
          </w:p>
        </w:tc>
        <w:tc>
          <w:tcPr>
            <w:tcW w:w="1984" w:type="dxa"/>
            <w:tcBorders>
              <w:left w:val="single" w:sz="4" w:space="0" w:color="auto"/>
            </w:tcBorders>
          </w:tcPr>
          <w:p w:rsidR="00696F40" w:rsidRPr="00EC594C" w:rsidRDefault="00696F40" w:rsidP="002C19F2">
            <w:pPr>
              <w:tabs>
                <w:tab w:val="left" w:pos="1820"/>
                <w:tab w:val="left" w:pos="6072"/>
              </w:tabs>
              <w:jc w:val="right"/>
              <w:rPr>
                <w:sz w:val="24"/>
                <w:szCs w:val="24"/>
              </w:rPr>
            </w:pPr>
            <w:r w:rsidRPr="00EC594C">
              <w:rPr>
                <w:sz w:val="24"/>
                <w:szCs w:val="24"/>
              </w:rPr>
              <w:t>2.475,00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072"/>
              </w:tabs>
              <w:rPr>
                <w:sz w:val="24"/>
                <w:szCs w:val="24"/>
              </w:rPr>
            </w:pPr>
            <w:r w:rsidRPr="00EC594C">
              <w:rPr>
                <w:sz w:val="24"/>
                <w:szCs w:val="24"/>
              </w:rPr>
              <w:t>UR 114 Veterinarska stanica Jastrebarsko d.o.o.</w:t>
            </w:r>
          </w:p>
        </w:tc>
        <w:tc>
          <w:tcPr>
            <w:tcW w:w="1984" w:type="dxa"/>
            <w:tcBorders>
              <w:left w:val="single" w:sz="4" w:space="0" w:color="auto"/>
            </w:tcBorders>
          </w:tcPr>
          <w:p w:rsidR="00696F40" w:rsidRPr="00EC594C" w:rsidRDefault="00696F40" w:rsidP="002C19F2">
            <w:pPr>
              <w:tabs>
                <w:tab w:val="left" w:pos="1820"/>
                <w:tab w:val="left" w:pos="6072"/>
              </w:tabs>
              <w:jc w:val="right"/>
              <w:rPr>
                <w:sz w:val="24"/>
                <w:szCs w:val="24"/>
              </w:rPr>
            </w:pPr>
            <w:r w:rsidRPr="00EC594C">
              <w:rPr>
                <w:sz w:val="24"/>
                <w:szCs w:val="24"/>
              </w:rPr>
              <w:t>3.881,25</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072"/>
              </w:tabs>
              <w:rPr>
                <w:b/>
                <w:sz w:val="24"/>
                <w:szCs w:val="24"/>
              </w:rPr>
            </w:pPr>
          </w:p>
        </w:tc>
        <w:tc>
          <w:tcPr>
            <w:tcW w:w="1984" w:type="dxa"/>
            <w:tcBorders>
              <w:left w:val="single" w:sz="4" w:space="0" w:color="auto"/>
            </w:tcBorders>
          </w:tcPr>
          <w:p w:rsidR="00696F40" w:rsidRPr="00EC594C" w:rsidRDefault="00696F40" w:rsidP="002C19F2">
            <w:pPr>
              <w:tabs>
                <w:tab w:val="left" w:pos="1820"/>
                <w:tab w:val="left" w:pos="6072"/>
              </w:tabs>
              <w:jc w:val="right"/>
              <w:rPr>
                <w:b/>
                <w:sz w:val="24"/>
                <w:szCs w:val="24"/>
              </w:rPr>
            </w:pP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072"/>
              </w:tabs>
              <w:rPr>
                <w:b/>
                <w:sz w:val="24"/>
                <w:szCs w:val="24"/>
              </w:rPr>
            </w:pPr>
            <w:r w:rsidRPr="00EC594C">
              <w:rPr>
                <w:b/>
                <w:sz w:val="24"/>
                <w:szCs w:val="24"/>
              </w:rPr>
              <w:t xml:space="preserve">Konto 232370 Intelektualne i osobne usluge </w:t>
            </w:r>
          </w:p>
        </w:tc>
        <w:tc>
          <w:tcPr>
            <w:tcW w:w="1984" w:type="dxa"/>
            <w:tcBorders>
              <w:left w:val="single" w:sz="4" w:space="0" w:color="auto"/>
            </w:tcBorders>
          </w:tcPr>
          <w:p w:rsidR="00696F40" w:rsidRPr="00EC594C" w:rsidRDefault="00696F40" w:rsidP="002C19F2">
            <w:pPr>
              <w:tabs>
                <w:tab w:val="left" w:pos="1820"/>
                <w:tab w:val="left" w:pos="6072"/>
              </w:tabs>
              <w:jc w:val="right"/>
              <w:rPr>
                <w:b/>
                <w:sz w:val="24"/>
                <w:szCs w:val="24"/>
              </w:rPr>
            </w:pPr>
            <w:r w:rsidRPr="00EC594C">
              <w:rPr>
                <w:b/>
                <w:sz w:val="24"/>
                <w:szCs w:val="24"/>
              </w:rPr>
              <w:t>169.250,00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072"/>
              </w:tabs>
              <w:rPr>
                <w:sz w:val="24"/>
                <w:szCs w:val="24"/>
              </w:rPr>
            </w:pPr>
            <w:r w:rsidRPr="00EC594C">
              <w:rPr>
                <w:sz w:val="24"/>
                <w:szCs w:val="24"/>
              </w:rPr>
              <w:t xml:space="preserve">UR 283 Geometar </w:t>
            </w:r>
          </w:p>
        </w:tc>
        <w:tc>
          <w:tcPr>
            <w:tcW w:w="1984" w:type="dxa"/>
            <w:tcBorders>
              <w:left w:val="single" w:sz="4" w:space="0" w:color="auto"/>
            </w:tcBorders>
          </w:tcPr>
          <w:p w:rsidR="00696F40" w:rsidRPr="00EC594C" w:rsidRDefault="00696F40" w:rsidP="002C19F2">
            <w:pPr>
              <w:tabs>
                <w:tab w:val="left" w:pos="1820"/>
                <w:tab w:val="left" w:pos="6072"/>
              </w:tabs>
              <w:jc w:val="right"/>
              <w:rPr>
                <w:sz w:val="24"/>
                <w:szCs w:val="24"/>
              </w:rPr>
            </w:pPr>
            <w:r w:rsidRPr="00EC594C">
              <w:rPr>
                <w:sz w:val="24"/>
                <w:szCs w:val="24"/>
              </w:rPr>
              <w:t>26.250,00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rPr>
                <w:sz w:val="24"/>
                <w:szCs w:val="24"/>
              </w:rPr>
            </w:pPr>
            <w:r w:rsidRPr="00EC594C">
              <w:rPr>
                <w:sz w:val="24"/>
                <w:szCs w:val="24"/>
              </w:rPr>
              <w:t>UR 357 Sintagma consulting d.o.o. za usluge</w:t>
            </w:r>
          </w:p>
        </w:tc>
        <w:tc>
          <w:tcPr>
            <w:tcW w:w="1984" w:type="dxa"/>
            <w:tcBorders>
              <w:left w:val="single" w:sz="4" w:space="0" w:color="auto"/>
            </w:tcBorders>
          </w:tcPr>
          <w:p w:rsidR="00696F40" w:rsidRPr="00EC594C" w:rsidRDefault="00696F40" w:rsidP="002C19F2">
            <w:pPr>
              <w:tabs>
                <w:tab w:val="left" w:pos="1820"/>
                <w:tab w:val="left" w:pos="6072"/>
              </w:tabs>
              <w:jc w:val="right"/>
              <w:rPr>
                <w:sz w:val="24"/>
                <w:szCs w:val="24"/>
              </w:rPr>
            </w:pPr>
            <w:r w:rsidRPr="00EC594C">
              <w:rPr>
                <w:sz w:val="24"/>
                <w:szCs w:val="24"/>
              </w:rPr>
              <w:t>8.125,00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rPr>
                <w:sz w:val="24"/>
                <w:szCs w:val="24"/>
              </w:rPr>
            </w:pPr>
            <w:r w:rsidRPr="00EC594C">
              <w:rPr>
                <w:sz w:val="24"/>
                <w:szCs w:val="24"/>
              </w:rPr>
              <w:lastRenderedPageBreak/>
              <w:t xml:space="preserve">UR 406 Sintagma consulting d.o.o. za usluge </w:t>
            </w:r>
          </w:p>
        </w:tc>
        <w:tc>
          <w:tcPr>
            <w:tcW w:w="1984" w:type="dxa"/>
            <w:tcBorders>
              <w:left w:val="single" w:sz="4" w:space="0" w:color="auto"/>
            </w:tcBorders>
          </w:tcPr>
          <w:p w:rsidR="00696F40" w:rsidRPr="00EC594C" w:rsidRDefault="00696F40" w:rsidP="002C19F2">
            <w:pPr>
              <w:tabs>
                <w:tab w:val="left" w:pos="1820"/>
                <w:tab w:val="left" w:pos="6072"/>
              </w:tabs>
              <w:jc w:val="right"/>
              <w:rPr>
                <w:sz w:val="24"/>
                <w:szCs w:val="24"/>
              </w:rPr>
            </w:pPr>
            <w:r w:rsidRPr="00EC594C">
              <w:rPr>
                <w:sz w:val="24"/>
                <w:szCs w:val="24"/>
              </w:rPr>
              <w:t>8.125,00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rPr>
                <w:sz w:val="24"/>
                <w:szCs w:val="24"/>
              </w:rPr>
            </w:pPr>
            <w:r w:rsidRPr="00EC594C">
              <w:rPr>
                <w:sz w:val="24"/>
                <w:szCs w:val="24"/>
              </w:rPr>
              <w:t xml:space="preserve">UR 468 Sintagma consulting d.o.o. za usluge </w:t>
            </w:r>
          </w:p>
        </w:tc>
        <w:tc>
          <w:tcPr>
            <w:tcW w:w="1984" w:type="dxa"/>
            <w:tcBorders>
              <w:left w:val="single" w:sz="4" w:space="0" w:color="auto"/>
            </w:tcBorders>
          </w:tcPr>
          <w:p w:rsidR="00696F40" w:rsidRPr="00EC594C" w:rsidRDefault="00696F40" w:rsidP="002C19F2">
            <w:pPr>
              <w:tabs>
                <w:tab w:val="left" w:pos="1820"/>
                <w:tab w:val="left" w:pos="6072"/>
              </w:tabs>
              <w:jc w:val="right"/>
              <w:rPr>
                <w:sz w:val="24"/>
                <w:szCs w:val="24"/>
              </w:rPr>
            </w:pPr>
            <w:r w:rsidRPr="00EC594C">
              <w:rPr>
                <w:sz w:val="24"/>
                <w:szCs w:val="24"/>
              </w:rPr>
              <w:t>8.125,00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rPr>
                <w:sz w:val="24"/>
                <w:szCs w:val="24"/>
              </w:rPr>
            </w:pPr>
            <w:r w:rsidRPr="00EC594C">
              <w:rPr>
                <w:sz w:val="24"/>
                <w:szCs w:val="24"/>
              </w:rPr>
              <w:t xml:space="preserve">UR 534 Sintagma consulting d.o.o. za usluge </w:t>
            </w:r>
          </w:p>
        </w:tc>
        <w:tc>
          <w:tcPr>
            <w:tcW w:w="1984" w:type="dxa"/>
            <w:tcBorders>
              <w:left w:val="single" w:sz="4" w:space="0" w:color="auto"/>
            </w:tcBorders>
          </w:tcPr>
          <w:p w:rsidR="00696F40" w:rsidRPr="00EC594C" w:rsidRDefault="00696F40" w:rsidP="002C19F2">
            <w:pPr>
              <w:tabs>
                <w:tab w:val="left" w:pos="1820"/>
                <w:tab w:val="left" w:pos="6072"/>
              </w:tabs>
              <w:jc w:val="right"/>
              <w:rPr>
                <w:sz w:val="24"/>
                <w:szCs w:val="24"/>
              </w:rPr>
            </w:pPr>
            <w:r w:rsidRPr="00EC594C">
              <w:rPr>
                <w:sz w:val="24"/>
                <w:szCs w:val="24"/>
              </w:rPr>
              <w:t>8.125,00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rPr>
                <w:sz w:val="24"/>
                <w:szCs w:val="24"/>
              </w:rPr>
            </w:pPr>
            <w:r w:rsidRPr="00EC594C">
              <w:rPr>
                <w:sz w:val="24"/>
                <w:szCs w:val="24"/>
              </w:rPr>
              <w:t xml:space="preserve">UR 564 Sintagma consulting d.o.o. za usluge </w:t>
            </w:r>
          </w:p>
        </w:tc>
        <w:tc>
          <w:tcPr>
            <w:tcW w:w="1984" w:type="dxa"/>
            <w:tcBorders>
              <w:left w:val="single" w:sz="4" w:space="0" w:color="auto"/>
            </w:tcBorders>
          </w:tcPr>
          <w:p w:rsidR="00696F40" w:rsidRPr="00EC594C" w:rsidRDefault="00696F40" w:rsidP="002C19F2">
            <w:pPr>
              <w:tabs>
                <w:tab w:val="left" w:pos="1820"/>
                <w:tab w:val="left" w:pos="6072"/>
              </w:tabs>
              <w:jc w:val="right"/>
              <w:rPr>
                <w:sz w:val="24"/>
                <w:szCs w:val="24"/>
              </w:rPr>
            </w:pPr>
            <w:r w:rsidRPr="00EC594C">
              <w:rPr>
                <w:sz w:val="24"/>
                <w:szCs w:val="24"/>
              </w:rPr>
              <w:t>8.125,00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rPr>
                <w:sz w:val="24"/>
                <w:szCs w:val="24"/>
              </w:rPr>
            </w:pPr>
            <w:r w:rsidRPr="00EC594C">
              <w:rPr>
                <w:sz w:val="24"/>
                <w:szCs w:val="24"/>
              </w:rPr>
              <w:t>UR 651 Sintagma consulting d.o.o. za usluge</w:t>
            </w:r>
          </w:p>
        </w:tc>
        <w:tc>
          <w:tcPr>
            <w:tcW w:w="1984" w:type="dxa"/>
            <w:tcBorders>
              <w:left w:val="single" w:sz="4" w:space="0" w:color="auto"/>
            </w:tcBorders>
          </w:tcPr>
          <w:p w:rsidR="00696F40" w:rsidRPr="00EC594C" w:rsidRDefault="00696F40" w:rsidP="002C19F2">
            <w:pPr>
              <w:tabs>
                <w:tab w:val="left" w:pos="1820"/>
                <w:tab w:val="left" w:pos="6072"/>
              </w:tabs>
              <w:jc w:val="right"/>
              <w:rPr>
                <w:sz w:val="24"/>
                <w:szCs w:val="24"/>
              </w:rPr>
            </w:pPr>
            <w:r w:rsidRPr="00EC594C">
              <w:rPr>
                <w:sz w:val="24"/>
                <w:szCs w:val="24"/>
              </w:rPr>
              <w:t>8.125,00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rPr>
                <w:sz w:val="24"/>
                <w:szCs w:val="24"/>
              </w:rPr>
            </w:pPr>
            <w:r w:rsidRPr="00EC594C">
              <w:rPr>
                <w:sz w:val="24"/>
                <w:szCs w:val="24"/>
              </w:rPr>
              <w:t>UR 744 Sintagma consulting d.o.o. za usluge</w:t>
            </w:r>
          </w:p>
        </w:tc>
        <w:tc>
          <w:tcPr>
            <w:tcW w:w="1984" w:type="dxa"/>
            <w:tcBorders>
              <w:left w:val="single" w:sz="4" w:space="0" w:color="auto"/>
            </w:tcBorders>
          </w:tcPr>
          <w:p w:rsidR="00696F40" w:rsidRPr="00EC594C" w:rsidRDefault="00696F40" w:rsidP="002C19F2">
            <w:pPr>
              <w:tabs>
                <w:tab w:val="left" w:pos="1820"/>
                <w:tab w:val="left" w:pos="6072"/>
              </w:tabs>
              <w:jc w:val="right"/>
              <w:rPr>
                <w:sz w:val="24"/>
                <w:szCs w:val="24"/>
              </w:rPr>
            </w:pPr>
            <w:r w:rsidRPr="00EC594C">
              <w:rPr>
                <w:sz w:val="24"/>
                <w:szCs w:val="24"/>
              </w:rPr>
              <w:t>8.125,00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rPr>
                <w:sz w:val="24"/>
                <w:szCs w:val="24"/>
              </w:rPr>
            </w:pPr>
            <w:r w:rsidRPr="00EC594C">
              <w:rPr>
                <w:sz w:val="24"/>
                <w:szCs w:val="24"/>
              </w:rPr>
              <w:t>UR 790 Sintagma consulting d.o.o. za usluge</w:t>
            </w:r>
          </w:p>
        </w:tc>
        <w:tc>
          <w:tcPr>
            <w:tcW w:w="1984" w:type="dxa"/>
            <w:tcBorders>
              <w:left w:val="single" w:sz="4" w:space="0" w:color="auto"/>
            </w:tcBorders>
          </w:tcPr>
          <w:p w:rsidR="00696F40" w:rsidRPr="00EC594C" w:rsidRDefault="00696F40" w:rsidP="002C19F2">
            <w:pPr>
              <w:tabs>
                <w:tab w:val="left" w:pos="1820"/>
                <w:tab w:val="left" w:pos="6072"/>
              </w:tabs>
              <w:jc w:val="right"/>
              <w:rPr>
                <w:sz w:val="24"/>
                <w:szCs w:val="24"/>
              </w:rPr>
            </w:pPr>
            <w:r w:rsidRPr="00EC594C">
              <w:rPr>
                <w:sz w:val="24"/>
                <w:szCs w:val="24"/>
              </w:rPr>
              <w:t>8.125,00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rPr>
                <w:sz w:val="24"/>
                <w:szCs w:val="24"/>
              </w:rPr>
            </w:pPr>
            <w:r w:rsidRPr="00EC594C">
              <w:rPr>
                <w:sz w:val="24"/>
                <w:szCs w:val="24"/>
              </w:rPr>
              <w:t>UR 87 Sintagma consulting d.o.o. za usluge</w:t>
            </w:r>
          </w:p>
        </w:tc>
        <w:tc>
          <w:tcPr>
            <w:tcW w:w="1984" w:type="dxa"/>
            <w:tcBorders>
              <w:left w:val="single" w:sz="4" w:space="0" w:color="auto"/>
            </w:tcBorders>
          </w:tcPr>
          <w:p w:rsidR="00696F40" w:rsidRPr="00EC594C" w:rsidRDefault="00696F40" w:rsidP="002C19F2">
            <w:pPr>
              <w:tabs>
                <w:tab w:val="left" w:pos="1820"/>
                <w:tab w:val="left" w:pos="6072"/>
              </w:tabs>
              <w:jc w:val="right"/>
              <w:rPr>
                <w:sz w:val="24"/>
                <w:szCs w:val="24"/>
              </w:rPr>
            </w:pPr>
            <w:r w:rsidRPr="00EC594C">
              <w:rPr>
                <w:sz w:val="24"/>
                <w:szCs w:val="24"/>
              </w:rPr>
              <w:t>8.125,00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rPr>
                <w:sz w:val="24"/>
                <w:szCs w:val="24"/>
              </w:rPr>
            </w:pPr>
            <w:r w:rsidRPr="00EC594C">
              <w:rPr>
                <w:sz w:val="24"/>
                <w:szCs w:val="24"/>
              </w:rPr>
              <w:t>UR 106 Sintagma consulting d.o.o. za usluge</w:t>
            </w:r>
          </w:p>
        </w:tc>
        <w:tc>
          <w:tcPr>
            <w:tcW w:w="1984" w:type="dxa"/>
            <w:tcBorders>
              <w:left w:val="single" w:sz="4" w:space="0" w:color="auto"/>
            </w:tcBorders>
          </w:tcPr>
          <w:p w:rsidR="00696F40" w:rsidRPr="00EC594C" w:rsidRDefault="00696F40" w:rsidP="002C19F2">
            <w:pPr>
              <w:tabs>
                <w:tab w:val="left" w:pos="1820"/>
                <w:tab w:val="left" w:pos="6072"/>
              </w:tabs>
              <w:jc w:val="right"/>
              <w:rPr>
                <w:sz w:val="24"/>
                <w:szCs w:val="24"/>
              </w:rPr>
            </w:pPr>
            <w:r w:rsidRPr="00EC594C">
              <w:rPr>
                <w:sz w:val="24"/>
                <w:szCs w:val="24"/>
              </w:rPr>
              <w:t>8.125,00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rPr>
                <w:sz w:val="24"/>
                <w:szCs w:val="24"/>
              </w:rPr>
            </w:pPr>
            <w:r w:rsidRPr="00EC594C">
              <w:rPr>
                <w:sz w:val="24"/>
                <w:szCs w:val="24"/>
              </w:rPr>
              <w:t>UR 176 Sintagma consulting d.o.o. za usluge</w:t>
            </w:r>
          </w:p>
        </w:tc>
        <w:tc>
          <w:tcPr>
            <w:tcW w:w="1984" w:type="dxa"/>
            <w:tcBorders>
              <w:left w:val="single" w:sz="4" w:space="0" w:color="auto"/>
            </w:tcBorders>
          </w:tcPr>
          <w:p w:rsidR="00696F40" w:rsidRPr="00EC594C" w:rsidRDefault="00696F40" w:rsidP="002C19F2">
            <w:pPr>
              <w:tabs>
                <w:tab w:val="left" w:pos="1820"/>
                <w:tab w:val="left" w:pos="6072"/>
              </w:tabs>
              <w:jc w:val="right"/>
              <w:rPr>
                <w:sz w:val="24"/>
                <w:szCs w:val="24"/>
              </w:rPr>
            </w:pPr>
            <w:r w:rsidRPr="00EC594C">
              <w:rPr>
                <w:sz w:val="24"/>
                <w:szCs w:val="24"/>
              </w:rPr>
              <w:t>8.125,00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rPr>
                <w:sz w:val="24"/>
                <w:szCs w:val="24"/>
              </w:rPr>
            </w:pPr>
            <w:r w:rsidRPr="00EC594C">
              <w:rPr>
                <w:sz w:val="24"/>
                <w:szCs w:val="24"/>
              </w:rPr>
              <w:t>UR 252 Sintagma consulting d.o.o. za usluge</w:t>
            </w:r>
          </w:p>
        </w:tc>
        <w:tc>
          <w:tcPr>
            <w:tcW w:w="1984" w:type="dxa"/>
            <w:tcBorders>
              <w:left w:val="single" w:sz="4" w:space="0" w:color="auto"/>
            </w:tcBorders>
          </w:tcPr>
          <w:p w:rsidR="00696F40" w:rsidRPr="00EC594C" w:rsidRDefault="00696F40" w:rsidP="002C19F2">
            <w:pPr>
              <w:tabs>
                <w:tab w:val="left" w:pos="1820"/>
                <w:tab w:val="left" w:pos="6072"/>
              </w:tabs>
              <w:jc w:val="right"/>
              <w:rPr>
                <w:sz w:val="24"/>
                <w:szCs w:val="24"/>
              </w:rPr>
            </w:pPr>
            <w:r w:rsidRPr="00EC594C">
              <w:rPr>
                <w:sz w:val="24"/>
                <w:szCs w:val="24"/>
              </w:rPr>
              <w:t>8.125,00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rPr>
                <w:sz w:val="24"/>
                <w:szCs w:val="24"/>
              </w:rPr>
            </w:pPr>
            <w:r w:rsidRPr="00EC594C">
              <w:rPr>
                <w:sz w:val="24"/>
                <w:szCs w:val="24"/>
              </w:rPr>
              <w:t>UR 320 Sintagma consulting d.o.o. za usluge</w:t>
            </w:r>
          </w:p>
        </w:tc>
        <w:tc>
          <w:tcPr>
            <w:tcW w:w="1984" w:type="dxa"/>
            <w:tcBorders>
              <w:left w:val="single" w:sz="4" w:space="0" w:color="auto"/>
            </w:tcBorders>
          </w:tcPr>
          <w:p w:rsidR="00696F40" w:rsidRPr="00EC594C" w:rsidRDefault="00696F40" w:rsidP="002C19F2">
            <w:pPr>
              <w:tabs>
                <w:tab w:val="left" w:pos="1820"/>
                <w:tab w:val="left" w:pos="6072"/>
              </w:tabs>
              <w:jc w:val="right"/>
              <w:rPr>
                <w:sz w:val="24"/>
                <w:szCs w:val="24"/>
              </w:rPr>
            </w:pPr>
            <w:r w:rsidRPr="00EC594C">
              <w:rPr>
                <w:sz w:val="24"/>
                <w:szCs w:val="24"/>
              </w:rPr>
              <w:t>8.125,00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rPr>
                <w:sz w:val="24"/>
                <w:szCs w:val="24"/>
              </w:rPr>
            </w:pPr>
            <w:r w:rsidRPr="00EC594C">
              <w:rPr>
                <w:sz w:val="24"/>
                <w:szCs w:val="24"/>
              </w:rPr>
              <w:t>UR 786 Sintagma consulting d.o.o. za usluge</w:t>
            </w:r>
          </w:p>
        </w:tc>
        <w:tc>
          <w:tcPr>
            <w:tcW w:w="1984" w:type="dxa"/>
            <w:tcBorders>
              <w:left w:val="single" w:sz="4" w:space="0" w:color="auto"/>
            </w:tcBorders>
          </w:tcPr>
          <w:p w:rsidR="00696F40" w:rsidRPr="00EC594C" w:rsidRDefault="00696F40" w:rsidP="002C19F2">
            <w:pPr>
              <w:tabs>
                <w:tab w:val="left" w:pos="1820"/>
                <w:tab w:val="left" w:pos="6072"/>
              </w:tabs>
              <w:jc w:val="right"/>
              <w:rPr>
                <w:sz w:val="24"/>
                <w:szCs w:val="24"/>
              </w:rPr>
            </w:pPr>
            <w:r w:rsidRPr="00EC594C">
              <w:rPr>
                <w:sz w:val="24"/>
                <w:szCs w:val="24"/>
              </w:rPr>
              <w:t>11.250,00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rPr>
                <w:sz w:val="24"/>
                <w:szCs w:val="24"/>
              </w:rPr>
            </w:pPr>
            <w:r w:rsidRPr="00EC594C">
              <w:rPr>
                <w:sz w:val="24"/>
                <w:szCs w:val="24"/>
              </w:rPr>
              <w:t>UR 601 Sintagma consulting d.o.o. za usluge</w:t>
            </w:r>
          </w:p>
        </w:tc>
        <w:tc>
          <w:tcPr>
            <w:tcW w:w="1984" w:type="dxa"/>
            <w:tcBorders>
              <w:left w:val="single" w:sz="4" w:space="0" w:color="auto"/>
            </w:tcBorders>
          </w:tcPr>
          <w:p w:rsidR="00696F40" w:rsidRPr="00EC594C" w:rsidRDefault="00696F40" w:rsidP="002C19F2">
            <w:pPr>
              <w:tabs>
                <w:tab w:val="left" w:pos="1820"/>
                <w:tab w:val="left" w:pos="6072"/>
              </w:tabs>
              <w:jc w:val="right"/>
              <w:rPr>
                <w:sz w:val="24"/>
                <w:szCs w:val="24"/>
              </w:rPr>
            </w:pPr>
            <w:r w:rsidRPr="00EC594C">
              <w:rPr>
                <w:sz w:val="24"/>
                <w:szCs w:val="24"/>
              </w:rPr>
              <w:t>11.250,00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rPr>
                <w:sz w:val="24"/>
                <w:szCs w:val="24"/>
              </w:rPr>
            </w:pPr>
            <w:r w:rsidRPr="00EC594C">
              <w:rPr>
                <w:sz w:val="24"/>
                <w:szCs w:val="24"/>
              </w:rPr>
              <w:t>UR 322 Sintagma consulting d.o.o. za usluge</w:t>
            </w:r>
          </w:p>
        </w:tc>
        <w:tc>
          <w:tcPr>
            <w:tcW w:w="1984" w:type="dxa"/>
            <w:tcBorders>
              <w:left w:val="single" w:sz="4" w:space="0" w:color="auto"/>
            </w:tcBorders>
          </w:tcPr>
          <w:p w:rsidR="00696F40" w:rsidRPr="00EC594C" w:rsidRDefault="00696F40" w:rsidP="002C19F2">
            <w:pPr>
              <w:tabs>
                <w:tab w:val="left" w:pos="1820"/>
                <w:tab w:val="left" w:pos="6072"/>
              </w:tabs>
              <w:jc w:val="right"/>
              <w:rPr>
                <w:sz w:val="24"/>
                <w:szCs w:val="24"/>
              </w:rPr>
            </w:pPr>
            <w:r w:rsidRPr="00EC594C">
              <w:rPr>
                <w:sz w:val="24"/>
                <w:szCs w:val="24"/>
              </w:rPr>
              <w:t>3.375,00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rPr>
                <w:sz w:val="24"/>
                <w:szCs w:val="24"/>
              </w:rPr>
            </w:pPr>
            <w:r w:rsidRPr="00EC594C">
              <w:rPr>
                <w:sz w:val="24"/>
                <w:szCs w:val="24"/>
              </w:rPr>
              <w:t>UR 254 Sintagma consulting d.o.o. za usluge</w:t>
            </w:r>
          </w:p>
        </w:tc>
        <w:tc>
          <w:tcPr>
            <w:tcW w:w="1984" w:type="dxa"/>
            <w:tcBorders>
              <w:left w:val="single" w:sz="4" w:space="0" w:color="auto"/>
            </w:tcBorders>
          </w:tcPr>
          <w:p w:rsidR="00696F40" w:rsidRPr="00EC594C" w:rsidRDefault="00696F40" w:rsidP="002C19F2">
            <w:pPr>
              <w:tabs>
                <w:tab w:val="left" w:pos="1820"/>
                <w:tab w:val="left" w:pos="6072"/>
              </w:tabs>
              <w:jc w:val="right"/>
              <w:rPr>
                <w:sz w:val="24"/>
                <w:szCs w:val="24"/>
              </w:rPr>
            </w:pPr>
            <w:r w:rsidRPr="00EC594C">
              <w:rPr>
                <w:sz w:val="24"/>
                <w:szCs w:val="24"/>
              </w:rPr>
              <w:t>3.375,00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rPr>
                <w:sz w:val="24"/>
                <w:szCs w:val="24"/>
              </w:rPr>
            </w:pPr>
            <w:r w:rsidRPr="00EC594C">
              <w:rPr>
                <w:sz w:val="24"/>
                <w:szCs w:val="24"/>
              </w:rPr>
              <w:t>UR 321 Sintagma consulting d.o.o. za usluge</w:t>
            </w:r>
          </w:p>
        </w:tc>
        <w:tc>
          <w:tcPr>
            <w:tcW w:w="1984" w:type="dxa"/>
            <w:tcBorders>
              <w:left w:val="single" w:sz="4" w:space="0" w:color="auto"/>
            </w:tcBorders>
          </w:tcPr>
          <w:p w:rsidR="00696F40" w:rsidRPr="00EC594C" w:rsidRDefault="00696F40" w:rsidP="002C19F2">
            <w:pPr>
              <w:tabs>
                <w:tab w:val="left" w:pos="1820"/>
                <w:tab w:val="left" w:pos="6072"/>
              </w:tabs>
              <w:jc w:val="right"/>
              <w:rPr>
                <w:sz w:val="24"/>
                <w:szCs w:val="24"/>
              </w:rPr>
            </w:pPr>
            <w:r w:rsidRPr="00EC594C">
              <w:rPr>
                <w:sz w:val="24"/>
                <w:szCs w:val="24"/>
              </w:rPr>
              <w:t>1.125,00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rPr>
                <w:sz w:val="24"/>
                <w:szCs w:val="24"/>
              </w:rPr>
            </w:pPr>
            <w:r w:rsidRPr="00EC594C">
              <w:rPr>
                <w:sz w:val="24"/>
                <w:szCs w:val="24"/>
              </w:rPr>
              <w:t>UR 253 Sintagma consulting d.o.o. za usluge</w:t>
            </w:r>
          </w:p>
        </w:tc>
        <w:tc>
          <w:tcPr>
            <w:tcW w:w="1984" w:type="dxa"/>
            <w:tcBorders>
              <w:left w:val="single" w:sz="4" w:space="0" w:color="auto"/>
            </w:tcBorders>
          </w:tcPr>
          <w:p w:rsidR="00696F40" w:rsidRPr="00EC594C" w:rsidRDefault="00696F40" w:rsidP="002C19F2">
            <w:pPr>
              <w:tabs>
                <w:tab w:val="left" w:pos="1820"/>
                <w:tab w:val="left" w:pos="6072"/>
              </w:tabs>
              <w:jc w:val="right"/>
              <w:rPr>
                <w:sz w:val="24"/>
                <w:szCs w:val="24"/>
              </w:rPr>
            </w:pPr>
            <w:r w:rsidRPr="00EC594C">
              <w:rPr>
                <w:sz w:val="24"/>
                <w:szCs w:val="24"/>
              </w:rPr>
              <w:t>1.125,00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rPr>
                <w:sz w:val="24"/>
                <w:szCs w:val="24"/>
              </w:rPr>
            </w:pPr>
            <w:r w:rsidRPr="00EC594C">
              <w:rPr>
                <w:sz w:val="24"/>
                <w:szCs w:val="24"/>
              </w:rPr>
              <w:t>UR 215 Sintagma consulting d.o.o. za usluge</w:t>
            </w:r>
          </w:p>
        </w:tc>
        <w:tc>
          <w:tcPr>
            <w:tcW w:w="1984" w:type="dxa"/>
            <w:tcBorders>
              <w:left w:val="single" w:sz="4" w:space="0" w:color="auto"/>
            </w:tcBorders>
          </w:tcPr>
          <w:p w:rsidR="00696F40" w:rsidRPr="00EC594C" w:rsidRDefault="00696F40" w:rsidP="002C19F2">
            <w:pPr>
              <w:tabs>
                <w:tab w:val="left" w:pos="1820"/>
                <w:tab w:val="left" w:pos="6072"/>
              </w:tabs>
              <w:jc w:val="right"/>
              <w:rPr>
                <w:sz w:val="24"/>
                <w:szCs w:val="24"/>
              </w:rPr>
            </w:pPr>
            <w:r w:rsidRPr="00EC594C">
              <w:rPr>
                <w:sz w:val="24"/>
                <w:szCs w:val="24"/>
              </w:rPr>
              <w:t>5.875,00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072"/>
              </w:tabs>
              <w:rPr>
                <w:sz w:val="24"/>
                <w:szCs w:val="24"/>
              </w:rPr>
            </w:pPr>
          </w:p>
        </w:tc>
        <w:tc>
          <w:tcPr>
            <w:tcW w:w="1984" w:type="dxa"/>
            <w:tcBorders>
              <w:left w:val="single" w:sz="4" w:space="0" w:color="auto"/>
            </w:tcBorders>
          </w:tcPr>
          <w:p w:rsidR="00696F40" w:rsidRPr="00EC594C" w:rsidRDefault="00696F40" w:rsidP="002C19F2">
            <w:pPr>
              <w:tabs>
                <w:tab w:val="left" w:pos="1820"/>
                <w:tab w:val="left" w:pos="6072"/>
              </w:tabs>
              <w:jc w:val="right"/>
              <w:rPr>
                <w:sz w:val="24"/>
                <w:szCs w:val="24"/>
              </w:rPr>
            </w:pP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072"/>
              </w:tabs>
              <w:rPr>
                <w:b/>
                <w:sz w:val="24"/>
                <w:szCs w:val="24"/>
              </w:rPr>
            </w:pPr>
            <w:r w:rsidRPr="00EC594C">
              <w:rPr>
                <w:b/>
                <w:sz w:val="24"/>
                <w:szCs w:val="24"/>
              </w:rPr>
              <w:lastRenderedPageBreak/>
              <w:t xml:space="preserve">Konto 232380 Računalne usluge </w:t>
            </w:r>
          </w:p>
        </w:tc>
        <w:tc>
          <w:tcPr>
            <w:tcW w:w="1984" w:type="dxa"/>
            <w:tcBorders>
              <w:left w:val="single" w:sz="4" w:space="0" w:color="auto"/>
            </w:tcBorders>
          </w:tcPr>
          <w:p w:rsidR="00696F40" w:rsidRPr="00EC594C" w:rsidRDefault="00696F40" w:rsidP="002C19F2">
            <w:pPr>
              <w:tabs>
                <w:tab w:val="left" w:pos="1820"/>
                <w:tab w:val="left" w:pos="6072"/>
              </w:tabs>
              <w:jc w:val="right"/>
              <w:rPr>
                <w:b/>
                <w:sz w:val="24"/>
                <w:szCs w:val="24"/>
              </w:rPr>
            </w:pPr>
            <w:r w:rsidRPr="00EC594C">
              <w:rPr>
                <w:b/>
                <w:sz w:val="24"/>
                <w:szCs w:val="24"/>
              </w:rPr>
              <w:t>5.750,00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072"/>
              </w:tabs>
              <w:rPr>
                <w:sz w:val="24"/>
                <w:szCs w:val="24"/>
              </w:rPr>
            </w:pPr>
            <w:r w:rsidRPr="00EC594C">
              <w:rPr>
                <w:sz w:val="24"/>
                <w:szCs w:val="24"/>
              </w:rPr>
              <w:t>UR 331 Libusoft Cicom d.o.o.</w:t>
            </w:r>
          </w:p>
        </w:tc>
        <w:tc>
          <w:tcPr>
            <w:tcW w:w="1984" w:type="dxa"/>
            <w:tcBorders>
              <w:left w:val="single" w:sz="4" w:space="0" w:color="auto"/>
            </w:tcBorders>
          </w:tcPr>
          <w:p w:rsidR="00696F40" w:rsidRPr="00EC594C" w:rsidRDefault="00696F40" w:rsidP="002C19F2">
            <w:pPr>
              <w:tabs>
                <w:tab w:val="left" w:pos="1820"/>
                <w:tab w:val="left" w:pos="6072"/>
              </w:tabs>
              <w:jc w:val="right"/>
              <w:rPr>
                <w:sz w:val="24"/>
                <w:szCs w:val="24"/>
              </w:rPr>
            </w:pPr>
            <w:r w:rsidRPr="00EC594C">
              <w:rPr>
                <w:sz w:val="24"/>
                <w:szCs w:val="24"/>
              </w:rPr>
              <w:t>5.750,00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072"/>
              </w:tabs>
              <w:rPr>
                <w:b/>
                <w:sz w:val="24"/>
                <w:szCs w:val="24"/>
              </w:rPr>
            </w:pPr>
          </w:p>
        </w:tc>
        <w:tc>
          <w:tcPr>
            <w:tcW w:w="1984" w:type="dxa"/>
            <w:tcBorders>
              <w:left w:val="single" w:sz="4" w:space="0" w:color="auto"/>
            </w:tcBorders>
          </w:tcPr>
          <w:p w:rsidR="00696F40" w:rsidRPr="00EC594C" w:rsidRDefault="00696F40" w:rsidP="002C19F2">
            <w:pPr>
              <w:tabs>
                <w:tab w:val="left" w:pos="1820"/>
                <w:tab w:val="left" w:pos="6072"/>
              </w:tabs>
              <w:jc w:val="right"/>
              <w:rPr>
                <w:b/>
                <w:sz w:val="24"/>
                <w:szCs w:val="24"/>
              </w:rPr>
            </w:pP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072"/>
              </w:tabs>
              <w:rPr>
                <w:b/>
                <w:sz w:val="24"/>
                <w:szCs w:val="24"/>
              </w:rPr>
            </w:pPr>
            <w:r w:rsidRPr="00EC594C">
              <w:rPr>
                <w:b/>
                <w:sz w:val="24"/>
                <w:szCs w:val="24"/>
              </w:rPr>
              <w:t xml:space="preserve">Konto 232390 Ostale usluge </w:t>
            </w:r>
          </w:p>
        </w:tc>
        <w:tc>
          <w:tcPr>
            <w:tcW w:w="1984" w:type="dxa"/>
            <w:tcBorders>
              <w:left w:val="single" w:sz="4" w:space="0" w:color="auto"/>
            </w:tcBorders>
          </w:tcPr>
          <w:p w:rsidR="00696F40" w:rsidRPr="00EC594C" w:rsidRDefault="00696F40" w:rsidP="002C19F2">
            <w:pPr>
              <w:tabs>
                <w:tab w:val="left" w:pos="1820"/>
                <w:tab w:val="left" w:pos="6072"/>
              </w:tabs>
              <w:jc w:val="right"/>
              <w:rPr>
                <w:b/>
                <w:sz w:val="24"/>
                <w:szCs w:val="24"/>
              </w:rPr>
            </w:pPr>
            <w:r w:rsidRPr="00EC594C">
              <w:rPr>
                <w:b/>
                <w:sz w:val="24"/>
                <w:szCs w:val="24"/>
              </w:rPr>
              <w:t>20.331,92</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072"/>
              </w:tabs>
              <w:rPr>
                <w:sz w:val="24"/>
                <w:szCs w:val="24"/>
              </w:rPr>
            </w:pPr>
            <w:r w:rsidRPr="00EC594C">
              <w:rPr>
                <w:sz w:val="24"/>
                <w:szCs w:val="24"/>
              </w:rPr>
              <w:t>UR 199 Omega software d.o.o.</w:t>
            </w:r>
          </w:p>
        </w:tc>
        <w:tc>
          <w:tcPr>
            <w:tcW w:w="1984" w:type="dxa"/>
            <w:tcBorders>
              <w:left w:val="single" w:sz="4" w:space="0" w:color="auto"/>
            </w:tcBorders>
          </w:tcPr>
          <w:p w:rsidR="00696F40" w:rsidRPr="00EC594C" w:rsidRDefault="00696F40" w:rsidP="002C19F2">
            <w:pPr>
              <w:tabs>
                <w:tab w:val="left" w:pos="1820"/>
                <w:tab w:val="left" w:pos="6072"/>
              </w:tabs>
              <w:jc w:val="right"/>
              <w:rPr>
                <w:sz w:val="24"/>
                <w:szCs w:val="24"/>
              </w:rPr>
            </w:pPr>
            <w:r w:rsidRPr="00EC594C">
              <w:rPr>
                <w:sz w:val="24"/>
                <w:szCs w:val="24"/>
              </w:rPr>
              <w:t>9.365,96</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072"/>
              </w:tabs>
              <w:rPr>
                <w:sz w:val="24"/>
                <w:szCs w:val="24"/>
              </w:rPr>
            </w:pPr>
            <w:r w:rsidRPr="00EC594C">
              <w:rPr>
                <w:sz w:val="24"/>
                <w:szCs w:val="24"/>
              </w:rPr>
              <w:t>UR 274 Omega software d.o.o</w:t>
            </w:r>
          </w:p>
        </w:tc>
        <w:tc>
          <w:tcPr>
            <w:tcW w:w="1984" w:type="dxa"/>
            <w:tcBorders>
              <w:left w:val="single" w:sz="4" w:space="0" w:color="auto"/>
            </w:tcBorders>
          </w:tcPr>
          <w:p w:rsidR="00696F40" w:rsidRPr="00EC594C" w:rsidRDefault="00696F40" w:rsidP="002C19F2">
            <w:pPr>
              <w:tabs>
                <w:tab w:val="left" w:pos="1820"/>
                <w:tab w:val="left" w:pos="6072"/>
              </w:tabs>
              <w:jc w:val="right"/>
              <w:rPr>
                <w:sz w:val="24"/>
                <w:szCs w:val="24"/>
              </w:rPr>
            </w:pPr>
            <w:r w:rsidRPr="00EC594C">
              <w:rPr>
                <w:sz w:val="24"/>
                <w:szCs w:val="24"/>
              </w:rPr>
              <w:t>9.365,96</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072"/>
              </w:tabs>
              <w:rPr>
                <w:sz w:val="24"/>
                <w:szCs w:val="24"/>
              </w:rPr>
            </w:pPr>
            <w:r w:rsidRPr="00EC594C">
              <w:rPr>
                <w:sz w:val="24"/>
                <w:szCs w:val="24"/>
              </w:rPr>
              <w:t xml:space="preserve">UR 332 Expres Brglez – servis za čišćenje </w:t>
            </w:r>
          </w:p>
        </w:tc>
        <w:tc>
          <w:tcPr>
            <w:tcW w:w="1984" w:type="dxa"/>
            <w:tcBorders>
              <w:left w:val="single" w:sz="4" w:space="0" w:color="auto"/>
            </w:tcBorders>
          </w:tcPr>
          <w:p w:rsidR="00696F40" w:rsidRPr="00EC594C" w:rsidRDefault="00696F40" w:rsidP="002C19F2">
            <w:pPr>
              <w:tabs>
                <w:tab w:val="left" w:pos="1820"/>
                <w:tab w:val="left" w:pos="6072"/>
              </w:tabs>
              <w:jc w:val="right"/>
              <w:rPr>
                <w:sz w:val="24"/>
                <w:szCs w:val="24"/>
              </w:rPr>
            </w:pPr>
            <w:r w:rsidRPr="00EC594C">
              <w:rPr>
                <w:sz w:val="24"/>
                <w:szCs w:val="24"/>
              </w:rPr>
              <w:t>1.600,00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072"/>
              </w:tabs>
              <w:rPr>
                <w:sz w:val="24"/>
                <w:szCs w:val="24"/>
              </w:rPr>
            </w:pPr>
          </w:p>
        </w:tc>
        <w:tc>
          <w:tcPr>
            <w:tcW w:w="1984" w:type="dxa"/>
            <w:tcBorders>
              <w:left w:val="single" w:sz="4" w:space="0" w:color="auto"/>
            </w:tcBorders>
          </w:tcPr>
          <w:p w:rsidR="00696F40" w:rsidRPr="00EC594C" w:rsidRDefault="00696F40" w:rsidP="002C19F2">
            <w:pPr>
              <w:tabs>
                <w:tab w:val="left" w:pos="1820"/>
                <w:tab w:val="left" w:pos="6072"/>
              </w:tabs>
              <w:jc w:val="right"/>
              <w:rPr>
                <w:sz w:val="24"/>
                <w:szCs w:val="24"/>
              </w:rPr>
            </w:pP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b/>
                <w:sz w:val="24"/>
                <w:szCs w:val="24"/>
              </w:rPr>
            </w:pPr>
            <w:r w:rsidRPr="00EC594C">
              <w:rPr>
                <w:b/>
                <w:sz w:val="24"/>
                <w:szCs w:val="24"/>
              </w:rPr>
              <w:t>Konto 232910 Naknade za rad predst. i izvrš.tijela</w:t>
            </w:r>
          </w:p>
        </w:tc>
        <w:tc>
          <w:tcPr>
            <w:tcW w:w="1984" w:type="dxa"/>
            <w:tcBorders>
              <w:left w:val="single" w:sz="4" w:space="0" w:color="auto"/>
            </w:tcBorders>
          </w:tcPr>
          <w:p w:rsidR="00696F40" w:rsidRPr="00EC594C" w:rsidRDefault="00696F40" w:rsidP="002C19F2">
            <w:pPr>
              <w:tabs>
                <w:tab w:val="left" w:pos="1820"/>
                <w:tab w:val="left" w:pos="6640"/>
              </w:tabs>
              <w:jc w:val="right"/>
              <w:rPr>
                <w:b/>
                <w:sz w:val="24"/>
                <w:szCs w:val="24"/>
              </w:rPr>
            </w:pPr>
            <w:r w:rsidRPr="00EC594C">
              <w:rPr>
                <w:b/>
                <w:sz w:val="24"/>
                <w:szCs w:val="24"/>
              </w:rPr>
              <w:t>11.145,87</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bCs/>
                <w:sz w:val="24"/>
                <w:szCs w:val="24"/>
              </w:rPr>
            </w:pPr>
            <w:r w:rsidRPr="00EC594C">
              <w:rPr>
                <w:bCs/>
                <w:sz w:val="24"/>
                <w:szCs w:val="24"/>
              </w:rPr>
              <w:t>Naknade za rad predst.i izvrš.tijela N-484, N-485</w:t>
            </w:r>
          </w:p>
        </w:tc>
        <w:tc>
          <w:tcPr>
            <w:tcW w:w="1984" w:type="dxa"/>
            <w:tcBorders>
              <w:left w:val="single" w:sz="4" w:space="0" w:color="auto"/>
            </w:tcBorders>
          </w:tcPr>
          <w:p w:rsidR="00696F40" w:rsidRPr="00EC594C" w:rsidRDefault="00696F40" w:rsidP="002C19F2">
            <w:pPr>
              <w:tabs>
                <w:tab w:val="left" w:pos="1820"/>
                <w:tab w:val="left" w:pos="6640"/>
              </w:tabs>
              <w:jc w:val="right"/>
              <w:rPr>
                <w:bCs/>
                <w:sz w:val="24"/>
                <w:szCs w:val="24"/>
              </w:rPr>
            </w:pPr>
            <w:r w:rsidRPr="00EC594C">
              <w:rPr>
                <w:bCs/>
                <w:sz w:val="24"/>
                <w:szCs w:val="24"/>
              </w:rPr>
              <w:t>11.145,87</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b/>
                <w:sz w:val="24"/>
                <w:szCs w:val="24"/>
              </w:rPr>
            </w:pPr>
          </w:p>
        </w:tc>
        <w:tc>
          <w:tcPr>
            <w:tcW w:w="1984" w:type="dxa"/>
            <w:tcBorders>
              <w:left w:val="single" w:sz="4" w:space="0" w:color="auto"/>
            </w:tcBorders>
          </w:tcPr>
          <w:p w:rsidR="00696F40" w:rsidRPr="00EC594C" w:rsidRDefault="00696F40" w:rsidP="002C19F2">
            <w:pPr>
              <w:tabs>
                <w:tab w:val="left" w:pos="1820"/>
                <w:tab w:val="left" w:pos="6640"/>
              </w:tabs>
              <w:jc w:val="right"/>
              <w:rPr>
                <w:b/>
                <w:sz w:val="24"/>
                <w:szCs w:val="24"/>
              </w:rPr>
            </w:pP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sz w:val="24"/>
                <w:szCs w:val="24"/>
              </w:rPr>
            </w:pPr>
            <w:r w:rsidRPr="00EC594C">
              <w:rPr>
                <w:b/>
                <w:sz w:val="24"/>
                <w:szCs w:val="24"/>
              </w:rPr>
              <w:t>Konto 232930 Reprezentacija</w:t>
            </w:r>
          </w:p>
        </w:tc>
        <w:tc>
          <w:tcPr>
            <w:tcW w:w="1984" w:type="dxa"/>
            <w:tcBorders>
              <w:left w:val="single" w:sz="4" w:space="0" w:color="auto"/>
            </w:tcBorders>
          </w:tcPr>
          <w:p w:rsidR="00696F40" w:rsidRPr="00EC594C" w:rsidRDefault="00696F40" w:rsidP="002C19F2">
            <w:pPr>
              <w:tabs>
                <w:tab w:val="left" w:pos="1820"/>
                <w:tab w:val="left" w:pos="6640"/>
              </w:tabs>
              <w:jc w:val="right"/>
              <w:rPr>
                <w:b/>
                <w:sz w:val="24"/>
                <w:szCs w:val="24"/>
              </w:rPr>
            </w:pPr>
            <w:r w:rsidRPr="00EC594C">
              <w:rPr>
                <w:b/>
                <w:sz w:val="24"/>
                <w:szCs w:val="24"/>
              </w:rPr>
              <w:t>996,88</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204"/>
              </w:tabs>
              <w:rPr>
                <w:sz w:val="24"/>
                <w:szCs w:val="24"/>
              </w:rPr>
            </w:pPr>
            <w:r w:rsidRPr="00EC594C">
              <w:rPr>
                <w:sz w:val="24"/>
                <w:szCs w:val="24"/>
              </w:rPr>
              <w:t>UR 356 Trgovina „Kovač“ d.o.o.(dio)</w:t>
            </w:r>
          </w:p>
        </w:tc>
        <w:tc>
          <w:tcPr>
            <w:tcW w:w="1984" w:type="dxa"/>
            <w:tcBorders>
              <w:left w:val="single" w:sz="4" w:space="0" w:color="auto"/>
            </w:tcBorders>
          </w:tcPr>
          <w:p w:rsidR="00696F40" w:rsidRPr="00EC594C" w:rsidRDefault="00696F40" w:rsidP="002C19F2">
            <w:pPr>
              <w:tabs>
                <w:tab w:val="left" w:pos="1820"/>
                <w:tab w:val="left" w:pos="6204"/>
              </w:tabs>
              <w:jc w:val="right"/>
              <w:rPr>
                <w:sz w:val="24"/>
                <w:szCs w:val="24"/>
              </w:rPr>
            </w:pPr>
            <w:r w:rsidRPr="00EC594C">
              <w:rPr>
                <w:sz w:val="24"/>
                <w:szCs w:val="24"/>
              </w:rPr>
              <w:t>236,88</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204"/>
              </w:tabs>
              <w:rPr>
                <w:sz w:val="24"/>
                <w:szCs w:val="24"/>
              </w:rPr>
            </w:pPr>
            <w:r w:rsidRPr="00EC594C">
              <w:rPr>
                <w:sz w:val="24"/>
                <w:szCs w:val="24"/>
              </w:rPr>
              <w:t xml:space="preserve">UR 304 Bistro – Noćni bar Špiro </w:t>
            </w:r>
          </w:p>
        </w:tc>
        <w:tc>
          <w:tcPr>
            <w:tcW w:w="1984" w:type="dxa"/>
            <w:tcBorders>
              <w:left w:val="single" w:sz="4" w:space="0" w:color="auto"/>
            </w:tcBorders>
          </w:tcPr>
          <w:p w:rsidR="00696F40" w:rsidRPr="00EC594C" w:rsidRDefault="00696F40" w:rsidP="002C19F2">
            <w:pPr>
              <w:tabs>
                <w:tab w:val="left" w:pos="1820"/>
                <w:tab w:val="left" w:pos="6204"/>
              </w:tabs>
              <w:jc w:val="right"/>
              <w:rPr>
                <w:sz w:val="24"/>
                <w:szCs w:val="24"/>
              </w:rPr>
            </w:pPr>
            <w:r w:rsidRPr="00EC594C">
              <w:rPr>
                <w:sz w:val="24"/>
                <w:szCs w:val="24"/>
              </w:rPr>
              <w:t>760,00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204"/>
              </w:tabs>
              <w:rPr>
                <w:sz w:val="24"/>
                <w:szCs w:val="24"/>
              </w:rPr>
            </w:pPr>
          </w:p>
        </w:tc>
        <w:tc>
          <w:tcPr>
            <w:tcW w:w="1984" w:type="dxa"/>
            <w:tcBorders>
              <w:left w:val="single" w:sz="4" w:space="0" w:color="auto"/>
            </w:tcBorders>
          </w:tcPr>
          <w:p w:rsidR="00696F40" w:rsidRPr="00EC594C" w:rsidRDefault="00696F40" w:rsidP="002C19F2">
            <w:pPr>
              <w:tabs>
                <w:tab w:val="left" w:pos="1820"/>
                <w:tab w:val="left" w:pos="6204"/>
              </w:tabs>
              <w:jc w:val="right"/>
              <w:rPr>
                <w:sz w:val="24"/>
                <w:szCs w:val="24"/>
              </w:rPr>
            </w:pP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485"/>
                <w:tab w:val="left" w:pos="6090"/>
              </w:tabs>
              <w:rPr>
                <w:b/>
                <w:sz w:val="24"/>
                <w:szCs w:val="24"/>
              </w:rPr>
            </w:pPr>
            <w:r w:rsidRPr="00EC594C">
              <w:rPr>
                <w:b/>
                <w:sz w:val="24"/>
                <w:szCs w:val="24"/>
              </w:rPr>
              <w:t>Konto 232990 Ostali nespomenuti rashodi poslovanja</w:t>
            </w:r>
          </w:p>
        </w:tc>
        <w:tc>
          <w:tcPr>
            <w:tcW w:w="1984" w:type="dxa"/>
            <w:tcBorders>
              <w:left w:val="single" w:sz="4" w:space="0" w:color="auto"/>
            </w:tcBorders>
          </w:tcPr>
          <w:p w:rsidR="00696F40" w:rsidRPr="00EC594C" w:rsidRDefault="00696F40" w:rsidP="002C19F2">
            <w:pPr>
              <w:tabs>
                <w:tab w:val="left" w:pos="1485"/>
                <w:tab w:val="left" w:pos="6090"/>
              </w:tabs>
              <w:jc w:val="right"/>
              <w:rPr>
                <w:b/>
                <w:sz w:val="24"/>
                <w:szCs w:val="24"/>
              </w:rPr>
            </w:pPr>
            <w:r w:rsidRPr="00EC594C">
              <w:rPr>
                <w:b/>
                <w:sz w:val="24"/>
                <w:szCs w:val="24"/>
              </w:rPr>
              <w:t>56.786,58</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485"/>
                <w:tab w:val="left" w:pos="6090"/>
              </w:tabs>
              <w:rPr>
                <w:sz w:val="24"/>
                <w:szCs w:val="24"/>
              </w:rPr>
            </w:pPr>
            <w:r w:rsidRPr="00EC594C">
              <w:rPr>
                <w:sz w:val="24"/>
                <w:szCs w:val="24"/>
              </w:rPr>
              <w:t xml:space="preserve">UR 329 KE TIS d.o.o. </w:t>
            </w:r>
          </w:p>
        </w:tc>
        <w:tc>
          <w:tcPr>
            <w:tcW w:w="1984" w:type="dxa"/>
            <w:tcBorders>
              <w:left w:val="single" w:sz="4" w:space="0" w:color="auto"/>
            </w:tcBorders>
          </w:tcPr>
          <w:p w:rsidR="00696F40" w:rsidRPr="00EC594C" w:rsidRDefault="00696F40" w:rsidP="002C19F2">
            <w:pPr>
              <w:tabs>
                <w:tab w:val="left" w:pos="1485"/>
                <w:tab w:val="left" w:pos="6090"/>
              </w:tabs>
              <w:jc w:val="right"/>
              <w:rPr>
                <w:sz w:val="24"/>
                <w:szCs w:val="24"/>
              </w:rPr>
            </w:pPr>
            <w:r w:rsidRPr="00EC594C">
              <w:rPr>
                <w:sz w:val="24"/>
                <w:szCs w:val="24"/>
              </w:rPr>
              <w:t>837,50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485"/>
                <w:tab w:val="left" w:pos="6090"/>
              </w:tabs>
              <w:rPr>
                <w:sz w:val="24"/>
                <w:szCs w:val="24"/>
              </w:rPr>
            </w:pPr>
            <w:r w:rsidRPr="00EC594C">
              <w:rPr>
                <w:sz w:val="24"/>
                <w:szCs w:val="24"/>
              </w:rPr>
              <w:t>UR 338 KE TIS d.o.o.</w:t>
            </w:r>
          </w:p>
        </w:tc>
        <w:tc>
          <w:tcPr>
            <w:tcW w:w="1984" w:type="dxa"/>
            <w:tcBorders>
              <w:left w:val="single" w:sz="4" w:space="0" w:color="auto"/>
            </w:tcBorders>
          </w:tcPr>
          <w:p w:rsidR="00696F40" w:rsidRPr="00EC594C" w:rsidRDefault="00696F40" w:rsidP="002C19F2">
            <w:pPr>
              <w:tabs>
                <w:tab w:val="left" w:pos="1485"/>
                <w:tab w:val="left" w:pos="6090"/>
              </w:tabs>
              <w:jc w:val="right"/>
              <w:rPr>
                <w:sz w:val="24"/>
                <w:szCs w:val="24"/>
              </w:rPr>
            </w:pPr>
            <w:r w:rsidRPr="00EC594C">
              <w:rPr>
                <w:sz w:val="24"/>
                <w:szCs w:val="24"/>
              </w:rPr>
              <w:t>5.250,00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485"/>
                <w:tab w:val="left" w:pos="6090"/>
              </w:tabs>
              <w:rPr>
                <w:sz w:val="24"/>
                <w:szCs w:val="24"/>
              </w:rPr>
            </w:pPr>
            <w:r w:rsidRPr="00EC594C">
              <w:rPr>
                <w:sz w:val="24"/>
                <w:szCs w:val="24"/>
              </w:rPr>
              <w:t xml:space="preserve">UR 349 G – electronic Obrt </w:t>
            </w:r>
          </w:p>
        </w:tc>
        <w:tc>
          <w:tcPr>
            <w:tcW w:w="1984" w:type="dxa"/>
            <w:tcBorders>
              <w:left w:val="single" w:sz="4" w:space="0" w:color="auto"/>
            </w:tcBorders>
          </w:tcPr>
          <w:p w:rsidR="00696F40" w:rsidRPr="00EC594C" w:rsidRDefault="00696F40" w:rsidP="002C19F2">
            <w:pPr>
              <w:tabs>
                <w:tab w:val="left" w:pos="1485"/>
                <w:tab w:val="left" w:pos="6090"/>
              </w:tabs>
              <w:jc w:val="right"/>
              <w:rPr>
                <w:sz w:val="24"/>
                <w:szCs w:val="24"/>
              </w:rPr>
            </w:pPr>
            <w:r w:rsidRPr="00EC594C">
              <w:rPr>
                <w:sz w:val="24"/>
                <w:szCs w:val="24"/>
              </w:rPr>
              <w:t>600,00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485"/>
                <w:tab w:val="left" w:pos="6090"/>
              </w:tabs>
              <w:rPr>
                <w:sz w:val="24"/>
                <w:szCs w:val="24"/>
              </w:rPr>
            </w:pPr>
            <w:r w:rsidRPr="00EC594C">
              <w:rPr>
                <w:sz w:val="24"/>
                <w:szCs w:val="24"/>
              </w:rPr>
              <w:t>UR 777 HUP-ZAGREB d.d.</w:t>
            </w:r>
          </w:p>
        </w:tc>
        <w:tc>
          <w:tcPr>
            <w:tcW w:w="1984" w:type="dxa"/>
            <w:tcBorders>
              <w:left w:val="single" w:sz="4" w:space="0" w:color="auto"/>
            </w:tcBorders>
          </w:tcPr>
          <w:p w:rsidR="00696F40" w:rsidRPr="00EC594C" w:rsidRDefault="00696F40" w:rsidP="002C19F2">
            <w:pPr>
              <w:tabs>
                <w:tab w:val="left" w:pos="1485"/>
                <w:tab w:val="left" w:pos="6090"/>
              </w:tabs>
              <w:jc w:val="right"/>
              <w:rPr>
                <w:sz w:val="24"/>
                <w:szCs w:val="24"/>
              </w:rPr>
            </w:pPr>
            <w:r w:rsidRPr="00EC594C">
              <w:rPr>
                <w:sz w:val="24"/>
                <w:szCs w:val="24"/>
              </w:rPr>
              <w:t>7,20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485"/>
                <w:tab w:val="left" w:pos="6090"/>
              </w:tabs>
              <w:rPr>
                <w:sz w:val="24"/>
                <w:szCs w:val="24"/>
              </w:rPr>
            </w:pPr>
            <w:r w:rsidRPr="00EC594C">
              <w:rPr>
                <w:sz w:val="24"/>
                <w:szCs w:val="24"/>
              </w:rPr>
              <w:lastRenderedPageBreak/>
              <w:t>UR 167 Šćukanec elektroinstalatersko frizerski obrt</w:t>
            </w:r>
          </w:p>
        </w:tc>
        <w:tc>
          <w:tcPr>
            <w:tcW w:w="1984" w:type="dxa"/>
            <w:tcBorders>
              <w:left w:val="single" w:sz="4" w:space="0" w:color="auto"/>
            </w:tcBorders>
          </w:tcPr>
          <w:p w:rsidR="00696F40" w:rsidRPr="00EC594C" w:rsidRDefault="00696F40" w:rsidP="002C19F2">
            <w:pPr>
              <w:tabs>
                <w:tab w:val="left" w:pos="1485"/>
                <w:tab w:val="left" w:pos="6090"/>
              </w:tabs>
              <w:jc w:val="right"/>
              <w:rPr>
                <w:sz w:val="24"/>
                <w:szCs w:val="24"/>
              </w:rPr>
            </w:pPr>
            <w:r w:rsidRPr="00EC594C">
              <w:rPr>
                <w:sz w:val="24"/>
                <w:szCs w:val="24"/>
              </w:rPr>
              <w:t>3.091,88</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485"/>
                <w:tab w:val="left" w:pos="6090"/>
              </w:tabs>
              <w:rPr>
                <w:sz w:val="24"/>
                <w:szCs w:val="24"/>
              </w:rPr>
            </w:pPr>
            <w:r w:rsidRPr="00EC594C">
              <w:rPr>
                <w:sz w:val="24"/>
                <w:szCs w:val="24"/>
              </w:rPr>
              <w:t xml:space="preserve">UR 345 Limena glazba Rozga Sveta Ana </w:t>
            </w:r>
          </w:p>
        </w:tc>
        <w:tc>
          <w:tcPr>
            <w:tcW w:w="1984" w:type="dxa"/>
            <w:tcBorders>
              <w:left w:val="single" w:sz="4" w:space="0" w:color="auto"/>
            </w:tcBorders>
          </w:tcPr>
          <w:p w:rsidR="00696F40" w:rsidRPr="00EC594C" w:rsidRDefault="00696F40" w:rsidP="002C19F2">
            <w:pPr>
              <w:tabs>
                <w:tab w:val="left" w:pos="1485"/>
                <w:tab w:val="left" w:pos="6090"/>
              </w:tabs>
              <w:jc w:val="right"/>
              <w:rPr>
                <w:sz w:val="24"/>
                <w:szCs w:val="24"/>
              </w:rPr>
            </w:pPr>
            <w:r w:rsidRPr="00EC594C">
              <w:rPr>
                <w:sz w:val="24"/>
                <w:szCs w:val="24"/>
              </w:rPr>
              <w:t>10.000,00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485"/>
                <w:tab w:val="left" w:pos="6090"/>
              </w:tabs>
              <w:rPr>
                <w:sz w:val="24"/>
                <w:szCs w:val="24"/>
              </w:rPr>
            </w:pPr>
            <w:r w:rsidRPr="00EC594C">
              <w:rPr>
                <w:sz w:val="24"/>
                <w:szCs w:val="24"/>
              </w:rPr>
              <w:t xml:space="preserve">UR 343 Udruga umirovljenika </w:t>
            </w:r>
          </w:p>
        </w:tc>
        <w:tc>
          <w:tcPr>
            <w:tcW w:w="1984" w:type="dxa"/>
            <w:tcBorders>
              <w:left w:val="single" w:sz="4" w:space="0" w:color="auto"/>
            </w:tcBorders>
          </w:tcPr>
          <w:p w:rsidR="00696F40" w:rsidRPr="00EC594C" w:rsidRDefault="00696F40" w:rsidP="002C19F2">
            <w:pPr>
              <w:tabs>
                <w:tab w:val="left" w:pos="1485"/>
                <w:tab w:val="left" w:pos="6090"/>
              </w:tabs>
              <w:jc w:val="right"/>
              <w:rPr>
                <w:sz w:val="24"/>
                <w:szCs w:val="24"/>
              </w:rPr>
            </w:pPr>
            <w:r w:rsidRPr="00EC594C">
              <w:rPr>
                <w:sz w:val="24"/>
                <w:szCs w:val="24"/>
              </w:rPr>
              <w:t>8.000,00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485"/>
                <w:tab w:val="left" w:pos="6090"/>
              </w:tabs>
              <w:rPr>
                <w:sz w:val="24"/>
                <w:szCs w:val="24"/>
              </w:rPr>
            </w:pPr>
            <w:r w:rsidRPr="00EC594C">
              <w:rPr>
                <w:sz w:val="24"/>
                <w:szCs w:val="24"/>
              </w:rPr>
              <w:t xml:space="preserve">UR 346 Udruga vinogradara i podrumara </w:t>
            </w:r>
          </w:p>
        </w:tc>
        <w:tc>
          <w:tcPr>
            <w:tcW w:w="1984" w:type="dxa"/>
            <w:tcBorders>
              <w:left w:val="single" w:sz="4" w:space="0" w:color="auto"/>
            </w:tcBorders>
          </w:tcPr>
          <w:p w:rsidR="00696F40" w:rsidRPr="00EC594C" w:rsidRDefault="00696F40" w:rsidP="002C19F2">
            <w:pPr>
              <w:tabs>
                <w:tab w:val="left" w:pos="1485"/>
                <w:tab w:val="left" w:pos="6090"/>
              </w:tabs>
              <w:jc w:val="right"/>
              <w:rPr>
                <w:sz w:val="24"/>
                <w:szCs w:val="24"/>
              </w:rPr>
            </w:pPr>
            <w:r w:rsidRPr="00EC594C">
              <w:rPr>
                <w:sz w:val="24"/>
                <w:szCs w:val="24"/>
              </w:rPr>
              <w:t>4.000,00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485"/>
                <w:tab w:val="left" w:pos="6090"/>
              </w:tabs>
              <w:rPr>
                <w:sz w:val="24"/>
                <w:szCs w:val="24"/>
              </w:rPr>
            </w:pPr>
            <w:r w:rsidRPr="00EC594C">
              <w:rPr>
                <w:sz w:val="24"/>
                <w:szCs w:val="24"/>
              </w:rPr>
              <w:t xml:space="preserve">UR 344 Lovačko društvo Vidra </w:t>
            </w:r>
          </w:p>
        </w:tc>
        <w:tc>
          <w:tcPr>
            <w:tcW w:w="1984" w:type="dxa"/>
            <w:tcBorders>
              <w:left w:val="single" w:sz="4" w:space="0" w:color="auto"/>
            </w:tcBorders>
          </w:tcPr>
          <w:p w:rsidR="00696F40" w:rsidRPr="00EC594C" w:rsidRDefault="00696F40" w:rsidP="002C19F2">
            <w:pPr>
              <w:tabs>
                <w:tab w:val="left" w:pos="1485"/>
                <w:tab w:val="left" w:pos="6090"/>
              </w:tabs>
              <w:jc w:val="right"/>
              <w:rPr>
                <w:sz w:val="24"/>
                <w:szCs w:val="24"/>
              </w:rPr>
            </w:pPr>
            <w:r w:rsidRPr="00EC594C">
              <w:rPr>
                <w:sz w:val="24"/>
                <w:szCs w:val="24"/>
              </w:rPr>
              <w:t>25.000,00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sz w:val="24"/>
                <w:szCs w:val="24"/>
              </w:rPr>
            </w:pPr>
          </w:p>
        </w:tc>
        <w:tc>
          <w:tcPr>
            <w:tcW w:w="1984" w:type="dxa"/>
            <w:tcBorders>
              <w:left w:val="single" w:sz="4" w:space="0" w:color="auto"/>
            </w:tcBorders>
          </w:tcPr>
          <w:p w:rsidR="00696F40" w:rsidRPr="00EC594C" w:rsidRDefault="00696F40" w:rsidP="002C19F2">
            <w:pPr>
              <w:tabs>
                <w:tab w:val="left" w:pos="1820"/>
                <w:tab w:val="left" w:pos="6640"/>
              </w:tabs>
              <w:jc w:val="right"/>
              <w:rPr>
                <w:sz w:val="24"/>
                <w:szCs w:val="24"/>
              </w:rPr>
            </w:pP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b/>
                <w:sz w:val="24"/>
                <w:szCs w:val="24"/>
              </w:rPr>
            </w:pPr>
            <w:r w:rsidRPr="00EC594C">
              <w:rPr>
                <w:b/>
                <w:sz w:val="24"/>
                <w:szCs w:val="24"/>
              </w:rPr>
              <w:t>Konto 235220 Obveze za subv.trg.društv.</w:t>
            </w:r>
          </w:p>
        </w:tc>
        <w:tc>
          <w:tcPr>
            <w:tcW w:w="1984" w:type="dxa"/>
            <w:tcBorders>
              <w:left w:val="single" w:sz="4" w:space="0" w:color="auto"/>
            </w:tcBorders>
          </w:tcPr>
          <w:p w:rsidR="00696F40" w:rsidRPr="00EC594C" w:rsidRDefault="00696F40" w:rsidP="002C19F2">
            <w:pPr>
              <w:tabs>
                <w:tab w:val="left" w:pos="1820"/>
                <w:tab w:val="left" w:pos="6640"/>
              </w:tabs>
              <w:jc w:val="right"/>
              <w:rPr>
                <w:b/>
                <w:sz w:val="24"/>
                <w:szCs w:val="24"/>
              </w:rPr>
            </w:pPr>
            <w:r w:rsidRPr="00EC594C">
              <w:rPr>
                <w:b/>
                <w:sz w:val="24"/>
                <w:szCs w:val="24"/>
              </w:rPr>
              <w:t>56.861,75</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s>
              <w:rPr>
                <w:sz w:val="24"/>
                <w:szCs w:val="24"/>
              </w:rPr>
            </w:pPr>
            <w:r w:rsidRPr="00EC594C">
              <w:rPr>
                <w:sz w:val="24"/>
                <w:szCs w:val="24"/>
              </w:rPr>
              <w:t xml:space="preserve">UR 353 Osnovna škola Pušća </w:t>
            </w:r>
          </w:p>
        </w:tc>
        <w:tc>
          <w:tcPr>
            <w:tcW w:w="1984" w:type="dxa"/>
            <w:tcBorders>
              <w:left w:val="single" w:sz="4" w:space="0" w:color="auto"/>
            </w:tcBorders>
          </w:tcPr>
          <w:p w:rsidR="00696F40" w:rsidRPr="00EC594C" w:rsidRDefault="00696F40" w:rsidP="002C19F2">
            <w:pPr>
              <w:tabs>
                <w:tab w:val="left" w:pos="1820"/>
              </w:tabs>
              <w:jc w:val="right"/>
              <w:rPr>
                <w:sz w:val="24"/>
                <w:szCs w:val="24"/>
              </w:rPr>
            </w:pPr>
            <w:r w:rsidRPr="00EC594C">
              <w:rPr>
                <w:sz w:val="24"/>
                <w:szCs w:val="24"/>
              </w:rPr>
              <w:t>5.615,75</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s>
              <w:rPr>
                <w:sz w:val="24"/>
                <w:szCs w:val="24"/>
              </w:rPr>
            </w:pPr>
            <w:r w:rsidRPr="00EC594C">
              <w:rPr>
                <w:sz w:val="24"/>
                <w:szCs w:val="24"/>
              </w:rPr>
              <w:t>UR 258 Osnovna škola Pušća</w:t>
            </w:r>
          </w:p>
        </w:tc>
        <w:tc>
          <w:tcPr>
            <w:tcW w:w="1984" w:type="dxa"/>
            <w:tcBorders>
              <w:left w:val="single" w:sz="4" w:space="0" w:color="auto"/>
            </w:tcBorders>
          </w:tcPr>
          <w:p w:rsidR="00696F40" w:rsidRPr="00EC594C" w:rsidRDefault="00696F40" w:rsidP="002C19F2">
            <w:pPr>
              <w:tabs>
                <w:tab w:val="left" w:pos="1820"/>
              </w:tabs>
              <w:jc w:val="right"/>
              <w:rPr>
                <w:sz w:val="24"/>
                <w:szCs w:val="24"/>
              </w:rPr>
            </w:pPr>
            <w:r w:rsidRPr="00EC594C">
              <w:rPr>
                <w:sz w:val="24"/>
                <w:szCs w:val="24"/>
              </w:rPr>
              <w:t>11.144,00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s>
              <w:rPr>
                <w:sz w:val="24"/>
                <w:szCs w:val="24"/>
              </w:rPr>
            </w:pPr>
            <w:r w:rsidRPr="00EC594C">
              <w:rPr>
                <w:sz w:val="24"/>
                <w:szCs w:val="24"/>
              </w:rPr>
              <w:t>UR 354 Osnovna škola Pušća</w:t>
            </w:r>
          </w:p>
        </w:tc>
        <w:tc>
          <w:tcPr>
            <w:tcW w:w="1984" w:type="dxa"/>
            <w:tcBorders>
              <w:left w:val="single" w:sz="4" w:space="0" w:color="auto"/>
            </w:tcBorders>
          </w:tcPr>
          <w:p w:rsidR="00696F40" w:rsidRPr="00EC594C" w:rsidRDefault="00696F40" w:rsidP="002C19F2">
            <w:pPr>
              <w:tabs>
                <w:tab w:val="left" w:pos="1820"/>
              </w:tabs>
              <w:jc w:val="right"/>
              <w:rPr>
                <w:sz w:val="24"/>
                <w:szCs w:val="24"/>
              </w:rPr>
            </w:pPr>
            <w:r w:rsidRPr="00EC594C">
              <w:rPr>
                <w:sz w:val="24"/>
                <w:szCs w:val="24"/>
              </w:rPr>
              <w:t>6.552,00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s>
              <w:rPr>
                <w:sz w:val="24"/>
                <w:szCs w:val="24"/>
              </w:rPr>
            </w:pPr>
            <w:r w:rsidRPr="00EC594C">
              <w:rPr>
                <w:sz w:val="24"/>
                <w:szCs w:val="24"/>
              </w:rPr>
              <w:t>UR 352 Dječji vrtić „Smokvica“</w:t>
            </w:r>
          </w:p>
        </w:tc>
        <w:tc>
          <w:tcPr>
            <w:tcW w:w="1984" w:type="dxa"/>
            <w:tcBorders>
              <w:left w:val="single" w:sz="4" w:space="0" w:color="auto"/>
            </w:tcBorders>
          </w:tcPr>
          <w:p w:rsidR="00696F40" w:rsidRPr="00EC594C" w:rsidRDefault="00696F40" w:rsidP="002C19F2">
            <w:pPr>
              <w:tabs>
                <w:tab w:val="left" w:pos="1820"/>
              </w:tabs>
              <w:jc w:val="right"/>
              <w:rPr>
                <w:sz w:val="24"/>
                <w:szCs w:val="24"/>
              </w:rPr>
            </w:pPr>
            <w:r w:rsidRPr="00EC594C">
              <w:rPr>
                <w:sz w:val="24"/>
                <w:szCs w:val="24"/>
              </w:rPr>
              <w:t>33.550,00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485"/>
                <w:tab w:val="left" w:pos="6090"/>
              </w:tabs>
              <w:rPr>
                <w:sz w:val="24"/>
                <w:szCs w:val="24"/>
              </w:rPr>
            </w:pPr>
          </w:p>
        </w:tc>
        <w:tc>
          <w:tcPr>
            <w:tcW w:w="1984" w:type="dxa"/>
            <w:tcBorders>
              <w:left w:val="single" w:sz="4" w:space="0" w:color="auto"/>
            </w:tcBorders>
          </w:tcPr>
          <w:p w:rsidR="00696F40" w:rsidRPr="00EC594C" w:rsidRDefault="00696F40" w:rsidP="002C19F2">
            <w:pPr>
              <w:tabs>
                <w:tab w:val="left" w:pos="1485"/>
                <w:tab w:val="left" w:pos="6090"/>
              </w:tabs>
              <w:jc w:val="right"/>
              <w:rPr>
                <w:sz w:val="24"/>
                <w:szCs w:val="24"/>
              </w:rPr>
            </w:pP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s>
              <w:rPr>
                <w:b/>
                <w:sz w:val="24"/>
                <w:szCs w:val="24"/>
              </w:rPr>
            </w:pPr>
            <w:r w:rsidRPr="00EC594C">
              <w:rPr>
                <w:b/>
                <w:sz w:val="24"/>
                <w:szCs w:val="24"/>
              </w:rPr>
              <w:t>Konto 235230 Obveze za subvencije polj. i obrt.</w:t>
            </w:r>
          </w:p>
        </w:tc>
        <w:tc>
          <w:tcPr>
            <w:tcW w:w="1984" w:type="dxa"/>
            <w:tcBorders>
              <w:left w:val="single" w:sz="4" w:space="0" w:color="auto"/>
            </w:tcBorders>
          </w:tcPr>
          <w:p w:rsidR="00696F40" w:rsidRPr="00EC594C" w:rsidRDefault="00696F40" w:rsidP="002C19F2">
            <w:pPr>
              <w:tabs>
                <w:tab w:val="left" w:pos="1820"/>
              </w:tabs>
              <w:jc w:val="right"/>
              <w:rPr>
                <w:b/>
                <w:sz w:val="24"/>
                <w:szCs w:val="24"/>
              </w:rPr>
            </w:pPr>
            <w:r w:rsidRPr="00EC594C">
              <w:rPr>
                <w:b/>
                <w:sz w:val="24"/>
                <w:szCs w:val="24"/>
              </w:rPr>
              <w:t>1.047,00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s>
              <w:rPr>
                <w:sz w:val="24"/>
                <w:szCs w:val="24"/>
              </w:rPr>
            </w:pPr>
            <w:r w:rsidRPr="00EC594C">
              <w:rPr>
                <w:sz w:val="24"/>
                <w:szCs w:val="24"/>
              </w:rPr>
              <w:t xml:space="preserve">UR 339 Veterinarska stanica Zaprešić d.o.o. </w:t>
            </w:r>
          </w:p>
        </w:tc>
        <w:tc>
          <w:tcPr>
            <w:tcW w:w="1984" w:type="dxa"/>
            <w:tcBorders>
              <w:left w:val="single" w:sz="4" w:space="0" w:color="auto"/>
            </w:tcBorders>
          </w:tcPr>
          <w:p w:rsidR="00696F40" w:rsidRPr="00EC594C" w:rsidRDefault="00696F40" w:rsidP="002C19F2">
            <w:pPr>
              <w:tabs>
                <w:tab w:val="left" w:pos="1820"/>
              </w:tabs>
              <w:jc w:val="right"/>
              <w:rPr>
                <w:sz w:val="24"/>
                <w:szCs w:val="24"/>
              </w:rPr>
            </w:pPr>
            <w:r w:rsidRPr="00EC594C">
              <w:rPr>
                <w:sz w:val="24"/>
                <w:szCs w:val="24"/>
              </w:rPr>
              <w:t>1.200,00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s>
              <w:rPr>
                <w:sz w:val="24"/>
                <w:szCs w:val="24"/>
              </w:rPr>
            </w:pPr>
            <w:r w:rsidRPr="00EC594C">
              <w:rPr>
                <w:sz w:val="24"/>
                <w:szCs w:val="24"/>
              </w:rPr>
              <w:t xml:space="preserve">UR –N-89 Croatia osiguranje </w:t>
            </w:r>
          </w:p>
        </w:tc>
        <w:tc>
          <w:tcPr>
            <w:tcW w:w="1984" w:type="dxa"/>
            <w:tcBorders>
              <w:left w:val="single" w:sz="4" w:space="0" w:color="auto"/>
            </w:tcBorders>
          </w:tcPr>
          <w:p w:rsidR="00696F40" w:rsidRPr="00EC594C" w:rsidRDefault="00696F40" w:rsidP="002C19F2">
            <w:pPr>
              <w:tabs>
                <w:tab w:val="left" w:pos="1820"/>
              </w:tabs>
              <w:jc w:val="right"/>
              <w:rPr>
                <w:sz w:val="24"/>
                <w:szCs w:val="24"/>
              </w:rPr>
            </w:pPr>
            <w:r w:rsidRPr="00EC594C">
              <w:rPr>
                <w:sz w:val="24"/>
                <w:szCs w:val="24"/>
              </w:rPr>
              <w:t>-153,00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s>
              <w:rPr>
                <w:sz w:val="24"/>
                <w:szCs w:val="24"/>
              </w:rPr>
            </w:pPr>
          </w:p>
        </w:tc>
        <w:tc>
          <w:tcPr>
            <w:tcW w:w="1984" w:type="dxa"/>
            <w:tcBorders>
              <w:left w:val="single" w:sz="4" w:space="0" w:color="auto"/>
            </w:tcBorders>
          </w:tcPr>
          <w:p w:rsidR="00696F40" w:rsidRPr="00EC594C" w:rsidRDefault="00696F40" w:rsidP="002C19F2">
            <w:pPr>
              <w:tabs>
                <w:tab w:val="left" w:pos="1820"/>
              </w:tabs>
              <w:jc w:val="right"/>
              <w:rPr>
                <w:sz w:val="24"/>
                <w:szCs w:val="24"/>
              </w:rPr>
            </w:pPr>
          </w:p>
        </w:tc>
      </w:tr>
      <w:tr w:rsidR="00696F40" w:rsidRPr="00EC594C" w:rsidTr="002C19F2">
        <w:trPr>
          <w:trHeight w:val="350"/>
        </w:trPr>
        <w:tc>
          <w:tcPr>
            <w:tcW w:w="6343" w:type="dxa"/>
            <w:tcBorders>
              <w:right w:val="single" w:sz="4" w:space="0" w:color="auto"/>
            </w:tcBorders>
            <w:shd w:val="clear" w:color="auto" w:fill="auto"/>
          </w:tcPr>
          <w:p w:rsidR="00696F40" w:rsidRPr="00EC594C" w:rsidRDefault="00696F40" w:rsidP="002C19F2">
            <w:pPr>
              <w:tabs>
                <w:tab w:val="left" w:pos="1820"/>
              </w:tabs>
              <w:rPr>
                <w:b/>
                <w:sz w:val="24"/>
                <w:szCs w:val="24"/>
              </w:rPr>
            </w:pPr>
            <w:r w:rsidRPr="00EC594C">
              <w:rPr>
                <w:b/>
                <w:sz w:val="24"/>
                <w:szCs w:val="24"/>
              </w:rPr>
              <w:t>Konto 2386 Obveze za kapitalne pomoći</w:t>
            </w:r>
          </w:p>
        </w:tc>
        <w:tc>
          <w:tcPr>
            <w:tcW w:w="1984" w:type="dxa"/>
            <w:tcBorders>
              <w:left w:val="single" w:sz="4" w:space="0" w:color="auto"/>
            </w:tcBorders>
          </w:tcPr>
          <w:p w:rsidR="00696F40" w:rsidRPr="00EC594C" w:rsidRDefault="00696F40" w:rsidP="002C19F2">
            <w:pPr>
              <w:tabs>
                <w:tab w:val="left" w:pos="1820"/>
              </w:tabs>
              <w:jc w:val="right"/>
              <w:rPr>
                <w:b/>
                <w:sz w:val="24"/>
                <w:szCs w:val="24"/>
              </w:rPr>
            </w:pP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s>
              <w:rPr>
                <w:sz w:val="24"/>
                <w:szCs w:val="24"/>
              </w:rPr>
            </w:pPr>
            <w:r w:rsidRPr="00EC594C">
              <w:rPr>
                <w:sz w:val="24"/>
                <w:szCs w:val="24"/>
              </w:rPr>
              <w:t>UR 413 Vodoopskrba i odvodnja Zaprešić d.o.o.</w:t>
            </w:r>
          </w:p>
        </w:tc>
        <w:tc>
          <w:tcPr>
            <w:tcW w:w="1984" w:type="dxa"/>
            <w:tcBorders>
              <w:left w:val="single" w:sz="4" w:space="0" w:color="auto"/>
            </w:tcBorders>
          </w:tcPr>
          <w:p w:rsidR="00696F40" w:rsidRPr="00EC594C" w:rsidRDefault="00696F40" w:rsidP="002C19F2">
            <w:pPr>
              <w:tabs>
                <w:tab w:val="left" w:pos="1820"/>
              </w:tabs>
              <w:jc w:val="right"/>
              <w:rPr>
                <w:sz w:val="24"/>
                <w:szCs w:val="24"/>
              </w:rPr>
            </w:pPr>
            <w:r w:rsidRPr="00EC594C">
              <w:rPr>
                <w:sz w:val="24"/>
                <w:szCs w:val="24"/>
              </w:rPr>
              <w:t>28.665,07</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s>
              <w:rPr>
                <w:sz w:val="24"/>
                <w:szCs w:val="24"/>
              </w:rPr>
            </w:pPr>
            <w:r w:rsidRPr="00EC594C">
              <w:rPr>
                <w:sz w:val="24"/>
                <w:szCs w:val="24"/>
              </w:rPr>
              <w:t>UR 484 Vodoopskrba i odvodnja Zaprešić d.o.o.</w:t>
            </w:r>
          </w:p>
        </w:tc>
        <w:tc>
          <w:tcPr>
            <w:tcW w:w="1984" w:type="dxa"/>
            <w:tcBorders>
              <w:left w:val="single" w:sz="4" w:space="0" w:color="auto"/>
            </w:tcBorders>
          </w:tcPr>
          <w:p w:rsidR="00696F40" w:rsidRPr="00EC594C" w:rsidRDefault="00696F40" w:rsidP="002C19F2">
            <w:pPr>
              <w:tabs>
                <w:tab w:val="left" w:pos="1820"/>
              </w:tabs>
              <w:jc w:val="right"/>
              <w:rPr>
                <w:sz w:val="24"/>
                <w:szCs w:val="24"/>
              </w:rPr>
            </w:pPr>
            <w:r w:rsidRPr="00EC594C">
              <w:rPr>
                <w:sz w:val="24"/>
                <w:szCs w:val="24"/>
              </w:rPr>
              <w:t>26.596,52</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s>
              <w:rPr>
                <w:sz w:val="24"/>
                <w:szCs w:val="24"/>
              </w:rPr>
            </w:pPr>
            <w:r w:rsidRPr="00EC594C">
              <w:rPr>
                <w:sz w:val="24"/>
                <w:szCs w:val="24"/>
              </w:rPr>
              <w:t>UR 485 Vodoopskrba i odvodnja Zaprešić d.o.o.</w:t>
            </w:r>
          </w:p>
        </w:tc>
        <w:tc>
          <w:tcPr>
            <w:tcW w:w="1984" w:type="dxa"/>
            <w:tcBorders>
              <w:left w:val="single" w:sz="4" w:space="0" w:color="auto"/>
            </w:tcBorders>
          </w:tcPr>
          <w:p w:rsidR="00696F40" w:rsidRPr="00EC594C" w:rsidRDefault="00696F40" w:rsidP="002C19F2">
            <w:pPr>
              <w:tabs>
                <w:tab w:val="left" w:pos="1820"/>
              </w:tabs>
              <w:jc w:val="right"/>
              <w:rPr>
                <w:sz w:val="24"/>
                <w:szCs w:val="24"/>
              </w:rPr>
            </w:pPr>
            <w:r w:rsidRPr="00EC594C">
              <w:rPr>
                <w:sz w:val="24"/>
                <w:szCs w:val="24"/>
              </w:rPr>
              <w:t>14.293,85</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s>
              <w:rPr>
                <w:sz w:val="24"/>
                <w:szCs w:val="24"/>
              </w:rPr>
            </w:pPr>
            <w:r w:rsidRPr="00EC594C">
              <w:rPr>
                <w:sz w:val="24"/>
                <w:szCs w:val="24"/>
              </w:rPr>
              <w:lastRenderedPageBreak/>
              <w:t>UR 505 Vodoopskrba i odvodnja Zaprešić d.o.o</w:t>
            </w:r>
          </w:p>
        </w:tc>
        <w:tc>
          <w:tcPr>
            <w:tcW w:w="1984" w:type="dxa"/>
            <w:tcBorders>
              <w:left w:val="single" w:sz="4" w:space="0" w:color="auto"/>
            </w:tcBorders>
          </w:tcPr>
          <w:p w:rsidR="00696F40" w:rsidRPr="00EC594C" w:rsidRDefault="00696F40" w:rsidP="002C19F2">
            <w:pPr>
              <w:tabs>
                <w:tab w:val="left" w:pos="1820"/>
              </w:tabs>
              <w:jc w:val="right"/>
              <w:rPr>
                <w:sz w:val="24"/>
                <w:szCs w:val="24"/>
              </w:rPr>
            </w:pPr>
            <w:r w:rsidRPr="00EC594C">
              <w:rPr>
                <w:sz w:val="24"/>
                <w:szCs w:val="24"/>
              </w:rPr>
              <w:t>16.426,61</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s>
              <w:rPr>
                <w:sz w:val="24"/>
                <w:szCs w:val="24"/>
              </w:rPr>
            </w:pPr>
            <w:r w:rsidRPr="00EC594C">
              <w:rPr>
                <w:sz w:val="24"/>
                <w:szCs w:val="24"/>
              </w:rPr>
              <w:t>UR 506 Vodoopskrba i odvodnja Zaprešić d.o.o</w:t>
            </w:r>
          </w:p>
        </w:tc>
        <w:tc>
          <w:tcPr>
            <w:tcW w:w="1984" w:type="dxa"/>
            <w:tcBorders>
              <w:left w:val="single" w:sz="4" w:space="0" w:color="auto"/>
            </w:tcBorders>
          </w:tcPr>
          <w:p w:rsidR="00696F40" w:rsidRPr="00EC594C" w:rsidRDefault="00696F40" w:rsidP="002C19F2">
            <w:pPr>
              <w:tabs>
                <w:tab w:val="left" w:pos="1820"/>
              </w:tabs>
              <w:jc w:val="right"/>
              <w:rPr>
                <w:sz w:val="24"/>
                <w:szCs w:val="24"/>
              </w:rPr>
            </w:pPr>
            <w:r w:rsidRPr="00EC594C">
              <w:rPr>
                <w:sz w:val="24"/>
                <w:szCs w:val="24"/>
              </w:rPr>
              <w:t>2.119,50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s>
              <w:rPr>
                <w:sz w:val="24"/>
                <w:szCs w:val="24"/>
              </w:rPr>
            </w:pPr>
            <w:r w:rsidRPr="00EC594C">
              <w:rPr>
                <w:sz w:val="24"/>
                <w:szCs w:val="24"/>
              </w:rPr>
              <w:t>UR 622 Vodoopskrba i odvodnja Zaprešić d.o.o.</w:t>
            </w:r>
          </w:p>
        </w:tc>
        <w:tc>
          <w:tcPr>
            <w:tcW w:w="1984" w:type="dxa"/>
            <w:tcBorders>
              <w:left w:val="single" w:sz="4" w:space="0" w:color="auto"/>
            </w:tcBorders>
          </w:tcPr>
          <w:p w:rsidR="00696F40" w:rsidRPr="00EC594C" w:rsidRDefault="00696F40" w:rsidP="002C19F2">
            <w:pPr>
              <w:tabs>
                <w:tab w:val="left" w:pos="1820"/>
              </w:tabs>
              <w:jc w:val="right"/>
              <w:rPr>
                <w:sz w:val="24"/>
                <w:szCs w:val="24"/>
              </w:rPr>
            </w:pPr>
            <w:r w:rsidRPr="00EC594C">
              <w:rPr>
                <w:sz w:val="24"/>
                <w:szCs w:val="24"/>
              </w:rPr>
              <w:t>2.432,21</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s>
              <w:rPr>
                <w:sz w:val="24"/>
                <w:szCs w:val="24"/>
              </w:rPr>
            </w:pPr>
            <w:r w:rsidRPr="00EC594C">
              <w:rPr>
                <w:sz w:val="24"/>
                <w:szCs w:val="24"/>
              </w:rPr>
              <w:t>UR 379 Vodoopskrba i odvodnja Zaprešić d.o.o.</w:t>
            </w:r>
          </w:p>
        </w:tc>
        <w:tc>
          <w:tcPr>
            <w:tcW w:w="1984" w:type="dxa"/>
            <w:tcBorders>
              <w:left w:val="single" w:sz="4" w:space="0" w:color="auto"/>
            </w:tcBorders>
          </w:tcPr>
          <w:p w:rsidR="00696F40" w:rsidRPr="00EC594C" w:rsidRDefault="00696F40" w:rsidP="002C19F2">
            <w:pPr>
              <w:tabs>
                <w:tab w:val="left" w:pos="1820"/>
              </w:tabs>
              <w:jc w:val="right"/>
              <w:rPr>
                <w:sz w:val="24"/>
                <w:szCs w:val="24"/>
              </w:rPr>
            </w:pPr>
            <w:r w:rsidRPr="00EC594C">
              <w:rPr>
                <w:sz w:val="24"/>
                <w:szCs w:val="24"/>
              </w:rPr>
              <w:t>2.119,50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s>
              <w:rPr>
                <w:sz w:val="24"/>
                <w:szCs w:val="24"/>
              </w:rPr>
            </w:pPr>
          </w:p>
        </w:tc>
        <w:tc>
          <w:tcPr>
            <w:tcW w:w="1984" w:type="dxa"/>
            <w:tcBorders>
              <w:left w:val="single" w:sz="4" w:space="0" w:color="auto"/>
            </w:tcBorders>
          </w:tcPr>
          <w:p w:rsidR="00696F40" w:rsidRPr="00EC594C" w:rsidRDefault="00696F40" w:rsidP="002C19F2">
            <w:pPr>
              <w:tabs>
                <w:tab w:val="left" w:pos="1820"/>
              </w:tabs>
              <w:jc w:val="right"/>
              <w:rPr>
                <w:sz w:val="24"/>
                <w:szCs w:val="24"/>
              </w:rPr>
            </w:pP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s>
              <w:rPr>
                <w:b/>
                <w:sz w:val="24"/>
                <w:szCs w:val="24"/>
              </w:rPr>
            </w:pPr>
            <w:r w:rsidRPr="00EC594C">
              <w:rPr>
                <w:b/>
                <w:sz w:val="24"/>
                <w:szCs w:val="24"/>
              </w:rPr>
              <w:t xml:space="preserve">Konto 23954 Ostale nespomenute obveze </w:t>
            </w:r>
          </w:p>
        </w:tc>
        <w:tc>
          <w:tcPr>
            <w:tcW w:w="1984" w:type="dxa"/>
            <w:tcBorders>
              <w:left w:val="single" w:sz="4" w:space="0" w:color="auto"/>
            </w:tcBorders>
          </w:tcPr>
          <w:p w:rsidR="00696F40" w:rsidRPr="00EC594C" w:rsidRDefault="00696F40" w:rsidP="002C19F2">
            <w:pPr>
              <w:tabs>
                <w:tab w:val="left" w:pos="1820"/>
              </w:tabs>
              <w:jc w:val="right"/>
              <w:rPr>
                <w:sz w:val="24"/>
                <w:szCs w:val="24"/>
              </w:rPr>
            </w:pPr>
            <w:r w:rsidRPr="00EC594C">
              <w:rPr>
                <w:sz w:val="24"/>
                <w:szCs w:val="24"/>
              </w:rPr>
              <w:t>28.940,50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sz w:val="24"/>
                <w:szCs w:val="24"/>
              </w:rPr>
            </w:pPr>
            <w:r w:rsidRPr="00EC594C">
              <w:rPr>
                <w:sz w:val="24"/>
                <w:szCs w:val="24"/>
              </w:rPr>
              <w:t xml:space="preserve">Konto 239540 Obveze prema Hrv.vodama </w:t>
            </w:r>
          </w:p>
        </w:tc>
        <w:tc>
          <w:tcPr>
            <w:tcW w:w="1984" w:type="dxa"/>
            <w:tcBorders>
              <w:left w:val="single" w:sz="4" w:space="0" w:color="auto"/>
            </w:tcBorders>
          </w:tcPr>
          <w:p w:rsidR="00696F40" w:rsidRPr="00EC594C" w:rsidRDefault="00696F40" w:rsidP="002C19F2">
            <w:pPr>
              <w:tabs>
                <w:tab w:val="left" w:pos="1820"/>
                <w:tab w:val="left" w:pos="6640"/>
              </w:tabs>
              <w:jc w:val="right"/>
              <w:rPr>
                <w:sz w:val="24"/>
                <w:szCs w:val="24"/>
              </w:rPr>
            </w:pPr>
            <w:r w:rsidRPr="00EC594C">
              <w:rPr>
                <w:sz w:val="24"/>
                <w:szCs w:val="24"/>
              </w:rPr>
              <w:t>28.940,50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b/>
                <w:sz w:val="24"/>
                <w:szCs w:val="24"/>
              </w:rPr>
            </w:pPr>
            <w:r w:rsidRPr="00EC594C">
              <w:rPr>
                <w:b/>
                <w:sz w:val="24"/>
                <w:szCs w:val="24"/>
              </w:rPr>
              <w:t xml:space="preserve">                Ukupne obveze Hrvatske vode</w:t>
            </w:r>
          </w:p>
        </w:tc>
        <w:tc>
          <w:tcPr>
            <w:tcW w:w="1984" w:type="dxa"/>
            <w:tcBorders>
              <w:left w:val="single" w:sz="4" w:space="0" w:color="auto"/>
            </w:tcBorders>
          </w:tcPr>
          <w:p w:rsidR="00696F40" w:rsidRPr="00EC594C" w:rsidRDefault="00696F40" w:rsidP="002C19F2">
            <w:pPr>
              <w:tabs>
                <w:tab w:val="left" w:pos="1820"/>
                <w:tab w:val="left" w:pos="6640"/>
              </w:tabs>
              <w:jc w:val="right"/>
              <w:rPr>
                <w:b/>
                <w:sz w:val="24"/>
                <w:szCs w:val="24"/>
              </w:rPr>
            </w:pPr>
            <w:r w:rsidRPr="00EC594C">
              <w:rPr>
                <w:b/>
                <w:sz w:val="24"/>
                <w:szCs w:val="24"/>
              </w:rPr>
              <w:t>28.940,50</w:t>
            </w: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b/>
                <w:sz w:val="24"/>
                <w:szCs w:val="24"/>
              </w:rPr>
            </w:pPr>
          </w:p>
        </w:tc>
        <w:tc>
          <w:tcPr>
            <w:tcW w:w="1984" w:type="dxa"/>
            <w:tcBorders>
              <w:left w:val="single" w:sz="4" w:space="0" w:color="auto"/>
            </w:tcBorders>
          </w:tcPr>
          <w:p w:rsidR="00696F40" w:rsidRPr="00EC594C" w:rsidRDefault="00696F40" w:rsidP="002C19F2">
            <w:pPr>
              <w:tabs>
                <w:tab w:val="left" w:pos="1820"/>
                <w:tab w:val="left" w:pos="6640"/>
              </w:tabs>
              <w:jc w:val="right"/>
              <w:rPr>
                <w:b/>
                <w:sz w:val="24"/>
                <w:szCs w:val="24"/>
              </w:rPr>
            </w:pPr>
          </w:p>
        </w:tc>
      </w:tr>
      <w:tr w:rsidR="00696F40" w:rsidRPr="00EC594C" w:rsidTr="002C19F2">
        <w:tc>
          <w:tcPr>
            <w:tcW w:w="6343" w:type="dxa"/>
            <w:tcBorders>
              <w:right w:val="single" w:sz="4" w:space="0" w:color="auto"/>
            </w:tcBorders>
            <w:shd w:val="clear" w:color="auto" w:fill="auto"/>
          </w:tcPr>
          <w:p w:rsidR="00696F40" w:rsidRPr="00EC594C" w:rsidRDefault="00696F40" w:rsidP="002C19F2">
            <w:pPr>
              <w:tabs>
                <w:tab w:val="left" w:pos="1820"/>
                <w:tab w:val="left" w:pos="6640"/>
              </w:tabs>
              <w:rPr>
                <w:b/>
                <w:sz w:val="24"/>
                <w:szCs w:val="24"/>
              </w:rPr>
            </w:pPr>
            <w:r w:rsidRPr="00EC594C">
              <w:rPr>
                <w:b/>
                <w:sz w:val="24"/>
                <w:szCs w:val="24"/>
              </w:rPr>
              <w:t>Konto 242120 Poslovni objekti</w:t>
            </w:r>
          </w:p>
        </w:tc>
        <w:tc>
          <w:tcPr>
            <w:tcW w:w="1984" w:type="dxa"/>
            <w:tcBorders>
              <w:left w:val="single" w:sz="4" w:space="0" w:color="auto"/>
            </w:tcBorders>
          </w:tcPr>
          <w:p w:rsidR="00696F40" w:rsidRPr="00EC594C" w:rsidRDefault="00696F40" w:rsidP="002C19F2">
            <w:pPr>
              <w:tabs>
                <w:tab w:val="left" w:pos="1820"/>
                <w:tab w:val="left" w:pos="6640"/>
              </w:tabs>
              <w:jc w:val="right"/>
              <w:rPr>
                <w:b/>
                <w:sz w:val="24"/>
                <w:szCs w:val="24"/>
              </w:rPr>
            </w:pPr>
            <w:r w:rsidRPr="00EC594C">
              <w:rPr>
                <w:b/>
                <w:sz w:val="24"/>
                <w:szCs w:val="24"/>
              </w:rPr>
              <w:t>59.637,41</w:t>
            </w:r>
          </w:p>
        </w:tc>
      </w:tr>
      <w:tr w:rsidR="00696F40" w:rsidRPr="00EC594C" w:rsidTr="002C19F2">
        <w:tc>
          <w:tcPr>
            <w:tcW w:w="6343" w:type="dxa"/>
            <w:tcBorders>
              <w:bottom w:val="single" w:sz="4" w:space="0" w:color="auto"/>
              <w:right w:val="single" w:sz="4" w:space="0" w:color="auto"/>
            </w:tcBorders>
            <w:shd w:val="clear" w:color="auto" w:fill="auto"/>
          </w:tcPr>
          <w:p w:rsidR="00696F40" w:rsidRPr="00EC594C" w:rsidRDefault="00696F40" w:rsidP="002C19F2">
            <w:pPr>
              <w:tabs>
                <w:tab w:val="left" w:pos="1820"/>
                <w:tab w:val="left" w:pos="6640"/>
              </w:tabs>
              <w:rPr>
                <w:sz w:val="24"/>
                <w:szCs w:val="24"/>
              </w:rPr>
            </w:pPr>
            <w:r w:rsidRPr="00EC594C">
              <w:rPr>
                <w:sz w:val="24"/>
                <w:szCs w:val="24"/>
              </w:rPr>
              <w:t>UR 647 Zidarsko fasaderski obrt, vl. Stjepan Mikuljan</w:t>
            </w:r>
          </w:p>
        </w:tc>
        <w:tc>
          <w:tcPr>
            <w:tcW w:w="1984" w:type="dxa"/>
            <w:tcBorders>
              <w:left w:val="single" w:sz="4" w:space="0" w:color="auto"/>
              <w:bottom w:val="single" w:sz="4" w:space="0" w:color="auto"/>
            </w:tcBorders>
          </w:tcPr>
          <w:p w:rsidR="00696F40" w:rsidRPr="00EC594C" w:rsidRDefault="00696F40" w:rsidP="002C19F2">
            <w:pPr>
              <w:tabs>
                <w:tab w:val="left" w:pos="1820"/>
                <w:tab w:val="left" w:pos="6640"/>
              </w:tabs>
              <w:jc w:val="right"/>
              <w:rPr>
                <w:sz w:val="24"/>
                <w:szCs w:val="24"/>
              </w:rPr>
            </w:pPr>
            <w:r w:rsidRPr="00EC594C">
              <w:rPr>
                <w:sz w:val="24"/>
                <w:szCs w:val="24"/>
              </w:rPr>
              <w:t>59.637,41</w:t>
            </w:r>
          </w:p>
        </w:tc>
      </w:tr>
      <w:tr w:rsidR="00696F40" w:rsidRPr="00EC594C" w:rsidTr="002C19F2">
        <w:tc>
          <w:tcPr>
            <w:tcW w:w="6343" w:type="dxa"/>
            <w:tcBorders>
              <w:top w:val="single" w:sz="4" w:space="0" w:color="auto"/>
              <w:left w:val="single" w:sz="4" w:space="0" w:color="auto"/>
              <w:bottom w:val="single" w:sz="4" w:space="0" w:color="auto"/>
              <w:right w:val="single" w:sz="4" w:space="0" w:color="auto"/>
            </w:tcBorders>
            <w:shd w:val="clear" w:color="auto" w:fill="auto"/>
          </w:tcPr>
          <w:p w:rsidR="00696F40" w:rsidRPr="00EC594C" w:rsidRDefault="00696F40" w:rsidP="002C19F2">
            <w:pPr>
              <w:tabs>
                <w:tab w:val="left" w:pos="1820"/>
                <w:tab w:val="left" w:pos="6640"/>
              </w:tabs>
              <w:rPr>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696F40" w:rsidRPr="00EC594C" w:rsidRDefault="00696F40" w:rsidP="002C19F2">
            <w:pPr>
              <w:tabs>
                <w:tab w:val="left" w:pos="1820"/>
                <w:tab w:val="left" w:pos="6640"/>
              </w:tabs>
              <w:jc w:val="right"/>
              <w:rPr>
                <w:b/>
                <w:sz w:val="24"/>
                <w:szCs w:val="24"/>
              </w:rPr>
            </w:pPr>
          </w:p>
        </w:tc>
      </w:tr>
      <w:tr w:rsidR="00696F40" w:rsidRPr="00EC594C" w:rsidTr="002C19F2">
        <w:tc>
          <w:tcPr>
            <w:tcW w:w="6343" w:type="dxa"/>
            <w:tcBorders>
              <w:top w:val="single" w:sz="4" w:space="0" w:color="auto"/>
              <w:left w:val="single" w:sz="4" w:space="0" w:color="auto"/>
              <w:bottom w:val="single" w:sz="4" w:space="0" w:color="auto"/>
              <w:right w:val="single" w:sz="4" w:space="0" w:color="auto"/>
            </w:tcBorders>
            <w:shd w:val="clear" w:color="auto" w:fill="auto"/>
          </w:tcPr>
          <w:p w:rsidR="00696F40" w:rsidRPr="00EC594C" w:rsidRDefault="00696F40" w:rsidP="002C19F2">
            <w:pPr>
              <w:tabs>
                <w:tab w:val="left" w:pos="1820"/>
                <w:tab w:val="left" w:pos="6640"/>
              </w:tabs>
              <w:rPr>
                <w:b/>
                <w:sz w:val="24"/>
                <w:szCs w:val="24"/>
              </w:rPr>
            </w:pPr>
            <w:r w:rsidRPr="00EC594C">
              <w:rPr>
                <w:b/>
                <w:sz w:val="24"/>
                <w:szCs w:val="24"/>
              </w:rPr>
              <w:t xml:space="preserve">Konto 2426 Nematerijalna proizvedena imovina </w:t>
            </w:r>
          </w:p>
        </w:tc>
        <w:tc>
          <w:tcPr>
            <w:tcW w:w="1984" w:type="dxa"/>
            <w:tcBorders>
              <w:top w:val="single" w:sz="4" w:space="0" w:color="auto"/>
              <w:left w:val="single" w:sz="4" w:space="0" w:color="auto"/>
              <w:bottom w:val="single" w:sz="4" w:space="0" w:color="auto"/>
              <w:right w:val="single" w:sz="4" w:space="0" w:color="auto"/>
            </w:tcBorders>
          </w:tcPr>
          <w:p w:rsidR="00696F40" w:rsidRPr="00EC594C" w:rsidRDefault="00696F40" w:rsidP="002C19F2">
            <w:pPr>
              <w:tabs>
                <w:tab w:val="left" w:pos="1820"/>
                <w:tab w:val="left" w:pos="6640"/>
              </w:tabs>
              <w:jc w:val="right"/>
              <w:rPr>
                <w:b/>
                <w:sz w:val="24"/>
                <w:szCs w:val="24"/>
              </w:rPr>
            </w:pPr>
            <w:r w:rsidRPr="00EC594C">
              <w:rPr>
                <w:b/>
                <w:sz w:val="24"/>
                <w:szCs w:val="24"/>
              </w:rPr>
              <w:t>16.750,00</w:t>
            </w:r>
          </w:p>
        </w:tc>
      </w:tr>
      <w:tr w:rsidR="00696F40" w:rsidRPr="00EC594C" w:rsidTr="002C19F2">
        <w:tc>
          <w:tcPr>
            <w:tcW w:w="6343" w:type="dxa"/>
            <w:tcBorders>
              <w:top w:val="single" w:sz="4" w:space="0" w:color="auto"/>
              <w:left w:val="single" w:sz="4" w:space="0" w:color="auto"/>
              <w:bottom w:val="single" w:sz="4" w:space="0" w:color="auto"/>
              <w:right w:val="single" w:sz="4" w:space="0" w:color="auto"/>
            </w:tcBorders>
            <w:shd w:val="clear" w:color="auto" w:fill="auto"/>
          </w:tcPr>
          <w:p w:rsidR="00696F40" w:rsidRPr="00EC594C" w:rsidRDefault="00696F40" w:rsidP="002C19F2">
            <w:pPr>
              <w:tabs>
                <w:tab w:val="left" w:pos="1820"/>
                <w:tab w:val="left" w:pos="6640"/>
              </w:tabs>
              <w:rPr>
                <w:sz w:val="24"/>
                <w:szCs w:val="24"/>
              </w:rPr>
            </w:pPr>
            <w:r w:rsidRPr="00EC594C">
              <w:rPr>
                <w:sz w:val="24"/>
                <w:szCs w:val="24"/>
              </w:rPr>
              <w:t xml:space="preserve">UR 351 Lovački savez Krapinsko-zagorske županije </w:t>
            </w:r>
          </w:p>
        </w:tc>
        <w:tc>
          <w:tcPr>
            <w:tcW w:w="1984" w:type="dxa"/>
            <w:tcBorders>
              <w:top w:val="single" w:sz="4" w:space="0" w:color="auto"/>
              <w:left w:val="single" w:sz="4" w:space="0" w:color="auto"/>
              <w:bottom w:val="single" w:sz="4" w:space="0" w:color="auto"/>
              <w:right w:val="single" w:sz="4" w:space="0" w:color="auto"/>
            </w:tcBorders>
          </w:tcPr>
          <w:p w:rsidR="00696F40" w:rsidRPr="00EC594C" w:rsidRDefault="00696F40" w:rsidP="002C19F2">
            <w:pPr>
              <w:tabs>
                <w:tab w:val="left" w:pos="1820"/>
                <w:tab w:val="left" w:pos="6640"/>
              </w:tabs>
              <w:jc w:val="right"/>
              <w:rPr>
                <w:sz w:val="24"/>
                <w:szCs w:val="24"/>
              </w:rPr>
            </w:pPr>
            <w:r w:rsidRPr="00EC594C">
              <w:rPr>
                <w:sz w:val="24"/>
                <w:szCs w:val="24"/>
              </w:rPr>
              <w:t>12.000,00</w:t>
            </w:r>
          </w:p>
        </w:tc>
      </w:tr>
      <w:tr w:rsidR="00696F40" w:rsidRPr="00EC594C" w:rsidTr="002C19F2">
        <w:tc>
          <w:tcPr>
            <w:tcW w:w="6343" w:type="dxa"/>
            <w:tcBorders>
              <w:top w:val="single" w:sz="4" w:space="0" w:color="auto"/>
              <w:left w:val="single" w:sz="4" w:space="0" w:color="auto"/>
              <w:bottom w:val="single" w:sz="4" w:space="0" w:color="auto"/>
              <w:right w:val="single" w:sz="4" w:space="0" w:color="auto"/>
            </w:tcBorders>
            <w:shd w:val="clear" w:color="auto" w:fill="auto"/>
          </w:tcPr>
          <w:p w:rsidR="00696F40" w:rsidRPr="00EC594C" w:rsidRDefault="00696F40" w:rsidP="002C19F2">
            <w:pPr>
              <w:tabs>
                <w:tab w:val="left" w:pos="1820"/>
                <w:tab w:val="left" w:pos="6640"/>
              </w:tabs>
              <w:rPr>
                <w:sz w:val="24"/>
                <w:szCs w:val="24"/>
              </w:rPr>
            </w:pPr>
            <w:r w:rsidRPr="00EC594C">
              <w:rPr>
                <w:sz w:val="24"/>
                <w:szCs w:val="24"/>
              </w:rPr>
              <w:t>UR 769 Gradnja Krapina d.o.o.</w:t>
            </w:r>
          </w:p>
        </w:tc>
        <w:tc>
          <w:tcPr>
            <w:tcW w:w="1984" w:type="dxa"/>
            <w:tcBorders>
              <w:top w:val="single" w:sz="4" w:space="0" w:color="auto"/>
              <w:left w:val="single" w:sz="4" w:space="0" w:color="auto"/>
              <w:bottom w:val="single" w:sz="4" w:space="0" w:color="auto"/>
              <w:right w:val="single" w:sz="4" w:space="0" w:color="auto"/>
            </w:tcBorders>
          </w:tcPr>
          <w:p w:rsidR="00696F40" w:rsidRPr="00EC594C" w:rsidRDefault="00696F40" w:rsidP="002C19F2">
            <w:pPr>
              <w:tabs>
                <w:tab w:val="left" w:pos="1820"/>
                <w:tab w:val="left" w:pos="6640"/>
              </w:tabs>
              <w:jc w:val="right"/>
              <w:rPr>
                <w:sz w:val="24"/>
                <w:szCs w:val="24"/>
              </w:rPr>
            </w:pPr>
            <w:r w:rsidRPr="00EC594C">
              <w:rPr>
                <w:sz w:val="24"/>
                <w:szCs w:val="24"/>
              </w:rPr>
              <w:t>4.750,00</w:t>
            </w:r>
          </w:p>
        </w:tc>
      </w:tr>
      <w:tr w:rsidR="00696F40" w:rsidRPr="00EC594C" w:rsidTr="002C19F2">
        <w:tc>
          <w:tcPr>
            <w:tcW w:w="6343" w:type="dxa"/>
            <w:tcBorders>
              <w:top w:val="single" w:sz="4" w:space="0" w:color="auto"/>
              <w:left w:val="single" w:sz="4" w:space="0" w:color="auto"/>
              <w:bottom w:val="single" w:sz="4" w:space="0" w:color="auto"/>
              <w:right w:val="single" w:sz="4" w:space="0" w:color="auto"/>
            </w:tcBorders>
            <w:shd w:val="clear" w:color="auto" w:fill="auto"/>
          </w:tcPr>
          <w:p w:rsidR="00696F40" w:rsidRPr="00EC594C" w:rsidRDefault="00696F40" w:rsidP="002C19F2">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96F40" w:rsidRPr="00EC594C" w:rsidRDefault="00696F40" w:rsidP="002C19F2">
            <w:pPr>
              <w:tabs>
                <w:tab w:val="left" w:pos="1820"/>
                <w:tab w:val="left" w:pos="6072"/>
              </w:tabs>
              <w:jc w:val="right"/>
              <w:rPr>
                <w:sz w:val="24"/>
                <w:szCs w:val="24"/>
              </w:rPr>
            </w:pPr>
          </w:p>
        </w:tc>
      </w:tr>
      <w:tr w:rsidR="00696F40" w:rsidRPr="00EC594C" w:rsidTr="002C19F2">
        <w:tc>
          <w:tcPr>
            <w:tcW w:w="6343" w:type="dxa"/>
            <w:tcBorders>
              <w:top w:val="single" w:sz="4" w:space="0" w:color="auto"/>
              <w:left w:val="single" w:sz="4" w:space="0" w:color="auto"/>
              <w:bottom w:val="single" w:sz="4" w:space="0" w:color="auto"/>
              <w:right w:val="single" w:sz="4" w:space="0" w:color="auto"/>
            </w:tcBorders>
            <w:shd w:val="clear" w:color="auto" w:fill="auto"/>
          </w:tcPr>
          <w:p w:rsidR="00696F40" w:rsidRPr="00EC594C" w:rsidRDefault="00696F40" w:rsidP="002C19F2">
            <w:pPr>
              <w:rPr>
                <w:b/>
                <w:sz w:val="24"/>
                <w:szCs w:val="24"/>
              </w:rPr>
            </w:pPr>
            <w:r w:rsidRPr="00EC594C">
              <w:rPr>
                <w:b/>
                <w:sz w:val="24"/>
                <w:szCs w:val="24"/>
              </w:rPr>
              <w:t xml:space="preserve">Konto 26431 Obveze za kredite od tuzemnih kreditnih institucija izvan javnog sektora – kratkoročne </w:t>
            </w:r>
          </w:p>
        </w:tc>
        <w:tc>
          <w:tcPr>
            <w:tcW w:w="1984" w:type="dxa"/>
            <w:tcBorders>
              <w:top w:val="single" w:sz="4" w:space="0" w:color="auto"/>
              <w:left w:val="single" w:sz="4" w:space="0" w:color="auto"/>
              <w:bottom w:val="single" w:sz="4" w:space="0" w:color="auto"/>
              <w:right w:val="single" w:sz="4" w:space="0" w:color="auto"/>
            </w:tcBorders>
          </w:tcPr>
          <w:p w:rsidR="00696F40" w:rsidRPr="00EC594C" w:rsidRDefault="00696F40" w:rsidP="002C19F2">
            <w:pPr>
              <w:tabs>
                <w:tab w:val="left" w:pos="1820"/>
                <w:tab w:val="left" w:pos="6072"/>
              </w:tabs>
              <w:jc w:val="right"/>
              <w:rPr>
                <w:b/>
                <w:sz w:val="24"/>
                <w:szCs w:val="24"/>
              </w:rPr>
            </w:pPr>
            <w:r w:rsidRPr="00EC594C">
              <w:rPr>
                <w:b/>
                <w:sz w:val="24"/>
                <w:szCs w:val="24"/>
              </w:rPr>
              <w:t>500.000,00</w:t>
            </w:r>
          </w:p>
        </w:tc>
      </w:tr>
      <w:tr w:rsidR="00696F40" w:rsidRPr="00EC594C" w:rsidTr="002C19F2">
        <w:tc>
          <w:tcPr>
            <w:tcW w:w="6343" w:type="dxa"/>
            <w:tcBorders>
              <w:top w:val="single" w:sz="4" w:space="0" w:color="auto"/>
              <w:left w:val="single" w:sz="4" w:space="0" w:color="auto"/>
              <w:bottom w:val="single" w:sz="4" w:space="0" w:color="auto"/>
              <w:right w:val="single" w:sz="4" w:space="0" w:color="auto"/>
            </w:tcBorders>
            <w:shd w:val="clear" w:color="auto" w:fill="auto"/>
          </w:tcPr>
          <w:p w:rsidR="00696F40" w:rsidRPr="00EC594C" w:rsidRDefault="00696F40" w:rsidP="002C19F2">
            <w:pPr>
              <w:rPr>
                <w:b/>
                <w:sz w:val="24"/>
                <w:szCs w:val="24"/>
              </w:rPr>
            </w:pPr>
            <w:r w:rsidRPr="00EC594C">
              <w:rPr>
                <w:b/>
                <w:sz w:val="24"/>
                <w:szCs w:val="24"/>
              </w:rPr>
              <w:t xml:space="preserve">264310 </w:t>
            </w:r>
            <w:r w:rsidRPr="00EC594C">
              <w:rPr>
                <w:bCs/>
                <w:sz w:val="24"/>
                <w:szCs w:val="24"/>
              </w:rPr>
              <w:t>Obveze za kredite od tuzemnih kreditnih institucija izvan javnog sektora – kratkoročne</w:t>
            </w:r>
          </w:p>
        </w:tc>
        <w:tc>
          <w:tcPr>
            <w:tcW w:w="1984" w:type="dxa"/>
            <w:tcBorders>
              <w:top w:val="single" w:sz="4" w:space="0" w:color="auto"/>
              <w:left w:val="single" w:sz="4" w:space="0" w:color="auto"/>
              <w:bottom w:val="single" w:sz="4" w:space="0" w:color="auto"/>
              <w:right w:val="single" w:sz="4" w:space="0" w:color="auto"/>
            </w:tcBorders>
          </w:tcPr>
          <w:p w:rsidR="00696F40" w:rsidRPr="00EC594C" w:rsidRDefault="00696F40" w:rsidP="002C19F2">
            <w:pPr>
              <w:tabs>
                <w:tab w:val="left" w:pos="1820"/>
                <w:tab w:val="left" w:pos="6072"/>
              </w:tabs>
              <w:jc w:val="right"/>
              <w:rPr>
                <w:bCs/>
                <w:sz w:val="24"/>
                <w:szCs w:val="24"/>
              </w:rPr>
            </w:pPr>
            <w:r w:rsidRPr="00EC594C">
              <w:rPr>
                <w:bCs/>
                <w:sz w:val="24"/>
                <w:szCs w:val="24"/>
              </w:rPr>
              <w:t>500.000,00</w:t>
            </w:r>
          </w:p>
        </w:tc>
      </w:tr>
      <w:tr w:rsidR="00696F40" w:rsidRPr="00EC594C" w:rsidTr="002C19F2">
        <w:tc>
          <w:tcPr>
            <w:tcW w:w="6343" w:type="dxa"/>
            <w:tcBorders>
              <w:top w:val="single" w:sz="4" w:space="0" w:color="auto"/>
              <w:left w:val="single" w:sz="4" w:space="0" w:color="auto"/>
              <w:bottom w:val="single" w:sz="4" w:space="0" w:color="auto"/>
              <w:right w:val="single" w:sz="4" w:space="0" w:color="auto"/>
            </w:tcBorders>
            <w:shd w:val="clear" w:color="auto" w:fill="auto"/>
          </w:tcPr>
          <w:p w:rsidR="00696F40" w:rsidRPr="00EC594C" w:rsidRDefault="00696F40" w:rsidP="002C19F2">
            <w:pPr>
              <w:rPr>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696F40" w:rsidRPr="00EC594C" w:rsidRDefault="00696F40" w:rsidP="002C19F2">
            <w:pPr>
              <w:tabs>
                <w:tab w:val="left" w:pos="1820"/>
                <w:tab w:val="left" w:pos="6072"/>
              </w:tabs>
              <w:jc w:val="right"/>
              <w:rPr>
                <w:b/>
                <w:sz w:val="24"/>
                <w:szCs w:val="24"/>
              </w:rPr>
            </w:pPr>
          </w:p>
        </w:tc>
      </w:tr>
      <w:tr w:rsidR="00696F40" w:rsidRPr="00EC594C" w:rsidTr="002C19F2">
        <w:tc>
          <w:tcPr>
            <w:tcW w:w="6343" w:type="dxa"/>
            <w:tcBorders>
              <w:top w:val="single" w:sz="4" w:space="0" w:color="auto"/>
              <w:left w:val="single" w:sz="4" w:space="0" w:color="auto"/>
              <w:bottom w:val="single" w:sz="4" w:space="0" w:color="auto"/>
              <w:right w:val="single" w:sz="4" w:space="0" w:color="auto"/>
            </w:tcBorders>
            <w:shd w:val="clear" w:color="auto" w:fill="auto"/>
          </w:tcPr>
          <w:p w:rsidR="00696F40" w:rsidRPr="00EC594C" w:rsidRDefault="00696F40" w:rsidP="002C19F2">
            <w:pPr>
              <w:rPr>
                <w:b/>
                <w:sz w:val="24"/>
                <w:szCs w:val="24"/>
              </w:rPr>
            </w:pPr>
            <w:r w:rsidRPr="00EC594C">
              <w:rPr>
                <w:b/>
                <w:sz w:val="24"/>
                <w:szCs w:val="24"/>
              </w:rPr>
              <w:lastRenderedPageBreak/>
              <w:t xml:space="preserve">Konto 267 Obveze za zajmove   </w:t>
            </w:r>
          </w:p>
        </w:tc>
        <w:tc>
          <w:tcPr>
            <w:tcW w:w="1984" w:type="dxa"/>
            <w:tcBorders>
              <w:top w:val="single" w:sz="4" w:space="0" w:color="auto"/>
              <w:left w:val="single" w:sz="4" w:space="0" w:color="auto"/>
              <w:bottom w:val="single" w:sz="4" w:space="0" w:color="auto"/>
              <w:right w:val="single" w:sz="4" w:space="0" w:color="auto"/>
            </w:tcBorders>
          </w:tcPr>
          <w:p w:rsidR="00696F40" w:rsidRPr="00EC594C" w:rsidRDefault="00696F40" w:rsidP="002C19F2">
            <w:pPr>
              <w:tabs>
                <w:tab w:val="left" w:pos="1820"/>
                <w:tab w:val="left" w:pos="6072"/>
              </w:tabs>
              <w:jc w:val="right"/>
              <w:rPr>
                <w:b/>
                <w:sz w:val="24"/>
                <w:szCs w:val="24"/>
              </w:rPr>
            </w:pPr>
            <w:r w:rsidRPr="00EC594C">
              <w:rPr>
                <w:b/>
                <w:sz w:val="24"/>
                <w:szCs w:val="24"/>
              </w:rPr>
              <w:t>348.526,23</w:t>
            </w:r>
          </w:p>
        </w:tc>
      </w:tr>
      <w:tr w:rsidR="00696F40" w:rsidRPr="00EC594C" w:rsidTr="002C19F2">
        <w:tc>
          <w:tcPr>
            <w:tcW w:w="6343" w:type="dxa"/>
            <w:tcBorders>
              <w:top w:val="single" w:sz="4" w:space="0" w:color="auto"/>
              <w:left w:val="single" w:sz="4" w:space="0" w:color="auto"/>
              <w:bottom w:val="single" w:sz="4" w:space="0" w:color="auto"/>
              <w:right w:val="single" w:sz="4" w:space="0" w:color="auto"/>
            </w:tcBorders>
            <w:shd w:val="clear" w:color="auto" w:fill="auto"/>
          </w:tcPr>
          <w:p w:rsidR="00696F40" w:rsidRPr="00EC594C" w:rsidRDefault="00696F40" w:rsidP="002C19F2">
            <w:pPr>
              <w:tabs>
                <w:tab w:val="left" w:pos="1820"/>
              </w:tabs>
              <w:rPr>
                <w:bCs/>
                <w:sz w:val="24"/>
                <w:szCs w:val="24"/>
              </w:rPr>
            </w:pPr>
            <w:r w:rsidRPr="00EC594C">
              <w:rPr>
                <w:bCs/>
                <w:sz w:val="24"/>
                <w:szCs w:val="24"/>
              </w:rPr>
              <w:t xml:space="preserve">267120 Obveze za zajmove – dugoročne </w:t>
            </w:r>
          </w:p>
        </w:tc>
        <w:tc>
          <w:tcPr>
            <w:tcW w:w="1984" w:type="dxa"/>
            <w:tcBorders>
              <w:top w:val="single" w:sz="4" w:space="0" w:color="auto"/>
              <w:left w:val="single" w:sz="4" w:space="0" w:color="auto"/>
              <w:bottom w:val="single" w:sz="4" w:space="0" w:color="auto"/>
              <w:right w:val="single" w:sz="4" w:space="0" w:color="auto"/>
            </w:tcBorders>
          </w:tcPr>
          <w:p w:rsidR="00696F40" w:rsidRPr="00EC594C" w:rsidRDefault="00696F40" w:rsidP="002C19F2">
            <w:pPr>
              <w:tabs>
                <w:tab w:val="left" w:pos="1820"/>
              </w:tabs>
              <w:jc w:val="right"/>
              <w:rPr>
                <w:bCs/>
                <w:sz w:val="24"/>
                <w:szCs w:val="24"/>
              </w:rPr>
            </w:pPr>
            <w:r w:rsidRPr="00EC594C">
              <w:rPr>
                <w:bCs/>
                <w:sz w:val="24"/>
                <w:szCs w:val="24"/>
              </w:rPr>
              <w:t>348.526,23</w:t>
            </w:r>
          </w:p>
        </w:tc>
      </w:tr>
      <w:tr w:rsidR="00696F40" w:rsidRPr="00EC594C" w:rsidTr="002C19F2">
        <w:tc>
          <w:tcPr>
            <w:tcW w:w="6343" w:type="dxa"/>
            <w:tcBorders>
              <w:top w:val="single" w:sz="4" w:space="0" w:color="auto"/>
              <w:left w:val="single" w:sz="4" w:space="0" w:color="auto"/>
              <w:bottom w:val="single" w:sz="4" w:space="0" w:color="auto"/>
              <w:right w:val="single" w:sz="4" w:space="0" w:color="auto"/>
            </w:tcBorders>
            <w:shd w:val="clear" w:color="auto" w:fill="auto"/>
          </w:tcPr>
          <w:p w:rsidR="00696F40" w:rsidRPr="00EC594C" w:rsidRDefault="00696F40" w:rsidP="002C19F2">
            <w:pPr>
              <w:tabs>
                <w:tab w:val="left" w:pos="1820"/>
              </w:tabs>
              <w:rPr>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696F40" w:rsidRPr="00EC594C" w:rsidRDefault="00696F40" w:rsidP="002C19F2">
            <w:pPr>
              <w:tabs>
                <w:tab w:val="left" w:pos="1820"/>
              </w:tabs>
              <w:jc w:val="right"/>
              <w:rPr>
                <w:b/>
                <w:sz w:val="24"/>
                <w:szCs w:val="24"/>
              </w:rPr>
            </w:pPr>
          </w:p>
        </w:tc>
      </w:tr>
      <w:tr w:rsidR="00696F40" w:rsidRPr="00EC594C" w:rsidTr="002C19F2">
        <w:tc>
          <w:tcPr>
            <w:tcW w:w="6343" w:type="dxa"/>
            <w:tcBorders>
              <w:top w:val="single" w:sz="4" w:space="0" w:color="auto"/>
              <w:left w:val="single" w:sz="4" w:space="0" w:color="auto"/>
              <w:bottom w:val="single" w:sz="4" w:space="0" w:color="auto"/>
              <w:right w:val="single" w:sz="4" w:space="0" w:color="auto"/>
            </w:tcBorders>
            <w:shd w:val="clear" w:color="auto" w:fill="auto"/>
          </w:tcPr>
          <w:p w:rsidR="00696F40" w:rsidRPr="00EC594C" w:rsidRDefault="00696F40" w:rsidP="002C19F2">
            <w:pPr>
              <w:tabs>
                <w:tab w:val="left" w:pos="1820"/>
              </w:tabs>
              <w:rPr>
                <w:b/>
                <w:sz w:val="24"/>
                <w:szCs w:val="24"/>
              </w:rPr>
            </w:pPr>
            <w:r w:rsidRPr="00EC594C">
              <w:rPr>
                <w:b/>
                <w:sz w:val="24"/>
                <w:szCs w:val="24"/>
              </w:rPr>
              <w:t>UKUPNE OBAVEZE</w:t>
            </w:r>
          </w:p>
        </w:tc>
        <w:tc>
          <w:tcPr>
            <w:tcW w:w="1984" w:type="dxa"/>
            <w:tcBorders>
              <w:top w:val="single" w:sz="4" w:space="0" w:color="auto"/>
              <w:left w:val="single" w:sz="4" w:space="0" w:color="auto"/>
              <w:bottom w:val="single" w:sz="4" w:space="0" w:color="auto"/>
              <w:right w:val="single" w:sz="4" w:space="0" w:color="auto"/>
            </w:tcBorders>
          </w:tcPr>
          <w:p w:rsidR="00696F40" w:rsidRPr="00EC594C" w:rsidRDefault="00696F40" w:rsidP="002C19F2">
            <w:pPr>
              <w:tabs>
                <w:tab w:val="left" w:pos="1820"/>
              </w:tabs>
              <w:jc w:val="right"/>
              <w:rPr>
                <w:b/>
                <w:sz w:val="24"/>
                <w:szCs w:val="24"/>
              </w:rPr>
            </w:pPr>
            <w:bookmarkStart w:id="2" w:name="_Hlk109972199"/>
            <w:r w:rsidRPr="00EC594C">
              <w:rPr>
                <w:b/>
                <w:sz w:val="24"/>
                <w:szCs w:val="24"/>
              </w:rPr>
              <w:t>1.571.338,35</w:t>
            </w:r>
            <w:bookmarkEnd w:id="2"/>
          </w:p>
        </w:tc>
      </w:tr>
    </w:tbl>
    <w:p w:rsidR="00696F40" w:rsidRDefault="00696F40" w:rsidP="00696F40">
      <w:pPr>
        <w:spacing w:after="160" w:line="259" w:lineRule="auto"/>
        <w:rPr>
          <w:rFonts w:ascii="Calibri" w:eastAsia="Calibri" w:hAnsi="Calibri"/>
        </w:rPr>
      </w:pPr>
    </w:p>
    <w:p w:rsidR="00696F40" w:rsidRPr="00C3316B" w:rsidRDefault="00696F40" w:rsidP="00696F40">
      <w:pPr>
        <w:spacing w:after="160" w:line="259" w:lineRule="auto"/>
        <w:rPr>
          <w:rFonts w:ascii="Calibri" w:eastAsia="Calibri" w:hAnsi="Calibri"/>
        </w:rPr>
      </w:pPr>
      <w:r w:rsidRPr="00EC594C">
        <w:rPr>
          <w:rFonts w:ascii="Calibri" w:eastAsia="Calibri" w:hAnsi="Calibri"/>
        </w:rPr>
        <w:t>Dospjele su obveze u iznosu od 505.406,08 kn, a nedospjele u iznosu od 1.065.932,27 kn.</w:t>
      </w:r>
    </w:p>
    <w:p w:rsidR="00696F40" w:rsidRDefault="00696F40" w:rsidP="00696F40">
      <w:pPr>
        <w:tabs>
          <w:tab w:val="left" w:pos="6147"/>
        </w:tabs>
        <w:ind w:left="-567" w:right="-58"/>
        <w:rPr>
          <w:b/>
          <w:sz w:val="24"/>
          <w:szCs w:val="24"/>
        </w:rPr>
      </w:pPr>
      <w:r>
        <w:rPr>
          <w:b/>
          <w:sz w:val="24"/>
          <w:szCs w:val="24"/>
        </w:rPr>
        <w:t>Stanje novčanih sredstava u blagajni i na žiro-računu je slijedeće:</w:t>
      </w:r>
    </w:p>
    <w:p w:rsidR="00696F40" w:rsidRPr="0000166A" w:rsidRDefault="00696F40" w:rsidP="00696F40">
      <w:pPr>
        <w:tabs>
          <w:tab w:val="left" w:pos="6147"/>
        </w:tabs>
        <w:ind w:left="-567" w:right="-58"/>
        <w:rPr>
          <w:b/>
          <w:sz w:val="24"/>
          <w:szCs w:val="24"/>
        </w:rPr>
      </w:pPr>
    </w:p>
    <w:p w:rsidR="00696F40" w:rsidRDefault="00696F40" w:rsidP="00696F40">
      <w:pPr>
        <w:rPr>
          <w:szCs w:val="24"/>
        </w:rPr>
      </w:pPr>
      <w:r w:rsidRPr="00BC441C">
        <w:rPr>
          <w:sz w:val="24"/>
          <w:szCs w:val="24"/>
        </w:rPr>
        <w:t xml:space="preserve">Stanje blagajne na dan </w:t>
      </w:r>
      <w:r>
        <w:rPr>
          <w:sz w:val="24"/>
          <w:szCs w:val="24"/>
        </w:rPr>
        <w:t>30.06.2022.</w:t>
      </w:r>
      <w:r w:rsidRPr="00BC441C">
        <w:rPr>
          <w:sz w:val="24"/>
          <w:szCs w:val="24"/>
        </w:rPr>
        <w:t xml:space="preserve"> godine iznosi </w:t>
      </w:r>
      <w:r>
        <w:rPr>
          <w:sz w:val="24"/>
          <w:szCs w:val="24"/>
        </w:rPr>
        <w:t>862,21</w:t>
      </w:r>
      <w:r w:rsidRPr="00BC441C">
        <w:rPr>
          <w:sz w:val="24"/>
          <w:szCs w:val="24"/>
        </w:rPr>
        <w:t xml:space="preserve"> kn</w:t>
      </w:r>
      <w:r>
        <w:rPr>
          <w:sz w:val="24"/>
          <w:szCs w:val="24"/>
        </w:rPr>
        <w:t>,  s</w:t>
      </w:r>
      <w:r w:rsidRPr="00BC441C">
        <w:rPr>
          <w:sz w:val="24"/>
          <w:szCs w:val="24"/>
        </w:rPr>
        <w:t>tanje žiro-računa</w:t>
      </w:r>
      <w:r>
        <w:rPr>
          <w:sz w:val="24"/>
          <w:szCs w:val="24"/>
        </w:rPr>
        <w:t xml:space="preserve"> broj HR1223900011854900003 /HPB </w:t>
      </w:r>
      <w:r w:rsidRPr="00BC441C">
        <w:rPr>
          <w:sz w:val="24"/>
          <w:szCs w:val="24"/>
        </w:rPr>
        <w:t xml:space="preserve"> na dan </w:t>
      </w:r>
      <w:r>
        <w:rPr>
          <w:sz w:val="24"/>
          <w:szCs w:val="24"/>
        </w:rPr>
        <w:t xml:space="preserve">30.06.2022., </w:t>
      </w:r>
      <w:r w:rsidRPr="00BC441C">
        <w:rPr>
          <w:sz w:val="24"/>
          <w:szCs w:val="24"/>
        </w:rPr>
        <w:t xml:space="preserve"> iznosi</w:t>
      </w:r>
      <w:r>
        <w:rPr>
          <w:sz w:val="24"/>
          <w:szCs w:val="24"/>
        </w:rPr>
        <w:t xml:space="preserve"> 17.602,78 kn.</w:t>
      </w:r>
    </w:p>
    <w:p w:rsidR="00696F40" w:rsidRDefault="00696F40" w:rsidP="00696F40">
      <w:pPr>
        <w:ind w:left="-567"/>
        <w:rPr>
          <w:szCs w:val="24"/>
        </w:rPr>
      </w:pPr>
    </w:p>
    <w:p w:rsidR="00696F40" w:rsidRDefault="00696F40" w:rsidP="00696F40">
      <w:pPr>
        <w:ind w:left="-567"/>
        <w:rPr>
          <w:szCs w:val="24"/>
        </w:rPr>
      </w:pPr>
      <w:r>
        <w:rPr>
          <w:szCs w:val="24"/>
        </w:rPr>
        <w:t xml:space="preserve">        Popis sudskih sporova u tijeku </w:t>
      </w:r>
    </w:p>
    <w:p w:rsidR="00696F40" w:rsidRPr="00B006E1" w:rsidRDefault="00696F40" w:rsidP="00696F40">
      <w:pPr>
        <w:ind w:left="-567"/>
        <w:rPr>
          <w:szCs w:val="24"/>
        </w:rPr>
      </w:pPr>
    </w:p>
    <w:tbl>
      <w:tblPr>
        <w:tblW w:w="14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1315"/>
        <w:gridCol w:w="1052"/>
        <w:gridCol w:w="920"/>
        <w:gridCol w:w="2105"/>
        <w:gridCol w:w="1578"/>
        <w:gridCol w:w="1447"/>
        <w:gridCol w:w="1709"/>
        <w:gridCol w:w="1184"/>
        <w:gridCol w:w="2236"/>
      </w:tblGrid>
      <w:tr w:rsidR="00696F40" w:rsidRPr="006F4BC2" w:rsidTr="00696F40">
        <w:trPr>
          <w:trHeight w:val="968"/>
        </w:trPr>
        <w:tc>
          <w:tcPr>
            <w:tcW w:w="527" w:type="dxa"/>
            <w:shd w:val="clear" w:color="auto" w:fill="auto"/>
          </w:tcPr>
          <w:p w:rsidR="00696F40" w:rsidRPr="006F4BC2" w:rsidRDefault="00696F40" w:rsidP="002C19F2">
            <w:pPr>
              <w:rPr>
                <w:b/>
                <w:sz w:val="18"/>
                <w:szCs w:val="18"/>
                <w:lang w:eastAsia="hr-HR"/>
              </w:rPr>
            </w:pPr>
            <w:bookmarkStart w:id="3" w:name="_Hlk81304704"/>
            <w:r w:rsidRPr="006F4BC2">
              <w:rPr>
                <w:b/>
                <w:sz w:val="18"/>
                <w:szCs w:val="18"/>
                <w:lang w:eastAsia="hr-HR"/>
              </w:rPr>
              <w:t xml:space="preserve">Br. </w:t>
            </w:r>
          </w:p>
        </w:tc>
        <w:tc>
          <w:tcPr>
            <w:tcW w:w="1315" w:type="dxa"/>
            <w:shd w:val="clear" w:color="auto" w:fill="auto"/>
          </w:tcPr>
          <w:p w:rsidR="00696F40" w:rsidRPr="006F4BC2" w:rsidRDefault="00696F40" w:rsidP="002C19F2">
            <w:pPr>
              <w:rPr>
                <w:b/>
                <w:sz w:val="18"/>
                <w:szCs w:val="18"/>
                <w:lang w:eastAsia="hr-HR"/>
              </w:rPr>
            </w:pPr>
            <w:r w:rsidRPr="006F4BC2">
              <w:rPr>
                <w:b/>
                <w:sz w:val="18"/>
                <w:szCs w:val="18"/>
                <w:lang w:eastAsia="hr-HR"/>
              </w:rPr>
              <w:t>SUD</w:t>
            </w:r>
          </w:p>
        </w:tc>
        <w:tc>
          <w:tcPr>
            <w:tcW w:w="1052" w:type="dxa"/>
            <w:shd w:val="clear" w:color="auto" w:fill="auto"/>
          </w:tcPr>
          <w:p w:rsidR="00696F40" w:rsidRPr="006F4BC2" w:rsidRDefault="00696F40" w:rsidP="002C19F2">
            <w:pPr>
              <w:rPr>
                <w:b/>
                <w:sz w:val="18"/>
                <w:szCs w:val="18"/>
                <w:lang w:eastAsia="hr-HR"/>
              </w:rPr>
            </w:pPr>
            <w:r w:rsidRPr="006F4BC2">
              <w:rPr>
                <w:b/>
                <w:sz w:val="18"/>
                <w:szCs w:val="18"/>
                <w:lang w:eastAsia="hr-HR"/>
              </w:rPr>
              <w:t xml:space="preserve">Tuženik </w:t>
            </w:r>
          </w:p>
        </w:tc>
        <w:tc>
          <w:tcPr>
            <w:tcW w:w="920" w:type="dxa"/>
          </w:tcPr>
          <w:p w:rsidR="00696F40" w:rsidRPr="006F4BC2" w:rsidRDefault="00696F40" w:rsidP="002C19F2">
            <w:pPr>
              <w:rPr>
                <w:b/>
                <w:sz w:val="18"/>
                <w:szCs w:val="18"/>
                <w:lang w:eastAsia="hr-HR"/>
              </w:rPr>
            </w:pPr>
            <w:r w:rsidRPr="006F4BC2">
              <w:rPr>
                <w:b/>
                <w:sz w:val="18"/>
                <w:szCs w:val="18"/>
                <w:lang w:eastAsia="hr-HR"/>
              </w:rPr>
              <w:t>Tužitelj</w:t>
            </w:r>
          </w:p>
        </w:tc>
        <w:tc>
          <w:tcPr>
            <w:tcW w:w="2105" w:type="dxa"/>
            <w:shd w:val="clear" w:color="auto" w:fill="auto"/>
          </w:tcPr>
          <w:p w:rsidR="00696F40" w:rsidRPr="006F4BC2" w:rsidRDefault="00696F40" w:rsidP="002C19F2">
            <w:pPr>
              <w:rPr>
                <w:b/>
                <w:sz w:val="18"/>
                <w:szCs w:val="18"/>
                <w:lang w:eastAsia="hr-HR"/>
              </w:rPr>
            </w:pPr>
            <w:r w:rsidRPr="006F4BC2">
              <w:rPr>
                <w:b/>
                <w:sz w:val="18"/>
                <w:szCs w:val="18"/>
                <w:lang w:eastAsia="hr-HR"/>
              </w:rPr>
              <w:t>Sažeti opis prirode spora</w:t>
            </w:r>
          </w:p>
        </w:tc>
        <w:tc>
          <w:tcPr>
            <w:tcW w:w="1578" w:type="dxa"/>
          </w:tcPr>
          <w:p w:rsidR="00696F40" w:rsidRPr="006F4BC2" w:rsidRDefault="00696F40" w:rsidP="002C19F2">
            <w:pPr>
              <w:rPr>
                <w:b/>
                <w:sz w:val="18"/>
                <w:szCs w:val="18"/>
                <w:lang w:eastAsia="hr-HR"/>
              </w:rPr>
            </w:pPr>
            <w:r w:rsidRPr="006F4BC2">
              <w:rPr>
                <w:b/>
                <w:sz w:val="18"/>
                <w:szCs w:val="18"/>
                <w:lang w:eastAsia="hr-HR"/>
              </w:rPr>
              <w:t>Iznos</w:t>
            </w:r>
          </w:p>
        </w:tc>
        <w:tc>
          <w:tcPr>
            <w:tcW w:w="1447" w:type="dxa"/>
          </w:tcPr>
          <w:p w:rsidR="00696F40" w:rsidRPr="006F4BC2" w:rsidRDefault="00696F40" w:rsidP="002C19F2">
            <w:pPr>
              <w:rPr>
                <w:b/>
                <w:sz w:val="18"/>
                <w:szCs w:val="18"/>
                <w:lang w:eastAsia="hr-HR"/>
              </w:rPr>
            </w:pPr>
            <w:r w:rsidRPr="006F4BC2">
              <w:rPr>
                <w:b/>
                <w:sz w:val="18"/>
                <w:szCs w:val="18"/>
                <w:lang w:eastAsia="hr-HR"/>
              </w:rPr>
              <w:t xml:space="preserve">Procjena financijskog učinka </w:t>
            </w:r>
          </w:p>
        </w:tc>
        <w:tc>
          <w:tcPr>
            <w:tcW w:w="1709" w:type="dxa"/>
          </w:tcPr>
          <w:p w:rsidR="00696F40" w:rsidRPr="006F4BC2" w:rsidRDefault="00696F40" w:rsidP="002C19F2">
            <w:pPr>
              <w:rPr>
                <w:b/>
                <w:sz w:val="18"/>
                <w:szCs w:val="18"/>
                <w:lang w:eastAsia="hr-HR"/>
              </w:rPr>
            </w:pPr>
            <w:r w:rsidRPr="006F4BC2">
              <w:rPr>
                <w:b/>
                <w:sz w:val="18"/>
                <w:szCs w:val="18"/>
                <w:lang w:eastAsia="hr-HR"/>
              </w:rPr>
              <w:t xml:space="preserve">Procijenjeno vrijeme odljeva ili priljeva sredstava </w:t>
            </w:r>
          </w:p>
        </w:tc>
        <w:tc>
          <w:tcPr>
            <w:tcW w:w="1184" w:type="dxa"/>
          </w:tcPr>
          <w:p w:rsidR="00696F40" w:rsidRPr="006F4BC2" w:rsidRDefault="00696F40" w:rsidP="002C19F2">
            <w:pPr>
              <w:rPr>
                <w:b/>
                <w:sz w:val="18"/>
                <w:szCs w:val="18"/>
                <w:lang w:eastAsia="hr-HR"/>
              </w:rPr>
            </w:pPr>
            <w:r w:rsidRPr="006F4BC2">
              <w:rPr>
                <w:b/>
                <w:sz w:val="18"/>
                <w:szCs w:val="18"/>
                <w:lang w:eastAsia="hr-HR"/>
              </w:rPr>
              <w:t xml:space="preserve">Početak sudskog spora </w:t>
            </w:r>
          </w:p>
        </w:tc>
        <w:tc>
          <w:tcPr>
            <w:tcW w:w="2236" w:type="dxa"/>
          </w:tcPr>
          <w:p w:rsidR="00696F40" w:rsidRPr="006F4BC2" w:rsidRDefault="00696F40" w:rsidP="002C19F2">
            <w:pPr>
              <w:rPr>
                <w:b/>
                <w:sz w:val="18"/>
                <w:szCs w:val="18"/>
                <w:lang w:eastAsia="hr-HR"/>
              </w:rPr>
            </w:pPr>
            <w:r w:rsidRPr="006F4BC2">
              <w:rPr>
                <w:b/>
                <w:sz w:val="18"/>
                <w:szCs w:val="18"/>
                <w:lang w:eastAsia="hr-HR"/>
              </w:rPr>
              <w:t xml:space="preserve">Presuda donijeta </w:t>
            </w:r>
          </w:p>
        </w:tc>
      </w:tr>
      <w:tr w:rsidR="00696F40" w:rsidRPr="006F4BC2" w:rsidTr="00696F40">
        <w:trPr>
          <w:trHeight w:val="968"/>
        </w:trPr>
        <w:tc>
          <w:tcPr>
            <w:tcW w:w="527" w:type="dxa"/>
            <w:shd w:val="clear" w:color="auto" w:fill="auto"/>
          </w:tcPr>
          <w:p w:rsidR="00696F40" w:rsidRPr="006F4BC2" w:rsidRDefault="00696F40" w:rsidP="002C19F2">
            <w:pPr>
              <w:rPr>
                <w:sz w:val="18"/>
                <w:szCs w:val="18"/>
                <w:lang w:eastAsia="hr-HR"/>
              </w:rPr>
            </w:pPr>
            <w:r>
              <w:rPr>
                <w:sz w:val="18"/>
                <w:szCs w:val="18"/>
                <w:lang w:eastAsia="hr-HR"/>
              </w:rPr>
              <w:t>1</w:t>
            </w:r>
            <w:r w:rsidRPr="006F4BC2">
              <w:rPr>
                <w:sz w:val="18"/>
                <w:szCs w:val="18"/>
                <w:lang w:eastAsia="hr-HR"/>
              </w:rPr>
              <w:t>.</w:t>
            </w:r>
          </w:p>
        </w:tc>
        <w:tc>
          <w:tcPr>
            <w:tcW w:w="1315" w:type="dxa"/>
            <w:shd w:val="clear" w:color="auto" w:fill="auto"/>
          </w:tcPr>
          <w:p w:rsidR="00696F40" w:rsidRPr="006F4BC2" w:rsidRDefault="00696F40" w:rsidP="002C19F2">
            <w:pPr>
              <w:ind w:left="360" w:hanging="360"/>
              <w:rPr>
                <w:sz w:val="18"/>
                <w:szCs w:val="18"/>
                <w:lang w:eastAsia="hr-HR"/>
              </w:rPr>
            </w:pPr>
            <w:r w:rsidRPr="006F4BC2">
              <w:rPr>
                <w:sz w:val="18"/>
                <w:szCs w:val="18"/>
                <w:lang w:eastAsia="hr-HR"/>
              </w:rPr>
              <w:t>Općinski sud u Novom Zagrebu</w:t>
            </w:r>
          </w:p>
          <w:p w:rsidR="00696F40" w:rsidRPr="006F4BC2" w:rsidRDefault="00696F40" w:rsidP="002C19F2">
            <w:pPr>
              <w:ind w:left="360" w:hanging="360"/>
              <w:rPr>
                <w:sz w:val="18"/>
                <w:szCs w:val="18"/>
                <w:lang w:eastAsia="hr-HR"/>
              </w:rPr>
            </w:pPr>
            <w:r w:rsidRPr="006F4BC2">
              <w:rPr>
                <w:sz w:val="18"/>
                <w:szCs w:val="18"/>
                <w:lang w:eastAsia="hr-HR"/>
              </w:rPr>
              <w:t>Stalna služba u Zaprešiću</w:t>
            </w:r>
          </w:p>
        </w:tc>
        <w:tc>
          <w:tcPr>
            <w:tcW w:w="1052" w:type="dxa"/>
            <w:shd w:val="clear" w:color="auto" w:fill="auto"/>
          </w:tcPr>
          <w:p w:rsidR="00696F40" w:rsidRPr="006F4BC2" w:rsidRDefault="00696F40" w:rsidP="002C19F2">
            <w:pPr>
              <w:rPr>
                <w:sz w:val="18"/>
                <w:szCs w:val="18"/>
                <w:lang w:eastAsia="hr-HR"/>
              </w:rPr>
            </w:pPr>
            <w:r w:rsidRPr="006F4BC2">
              <w:rPr>
                <w:sz w:val="18"/>
                <w:szCs w:val="18"/>
                <w:lang w:eastAsia="hr-HR"/>
              </w:rPr>
              <w:t>J.K.</w:t>
            </w:r>
          </w:p>
          <w:p w:rsidR="00696F40" w:rsidRPr="006F4BC2" w:rsidRDefault="00696F40" w:rsidP="002C19F2">
            <w:pPr>
              <w:rPr>
                <w:sz w:val="18"/>
                <w:szCs w:val="18"/>
                <w:lang w:eastAsia="hr-HR"/>
              </w:rPr>
            </w:pPr>
            <w:r w:rsidRPr="006F4BC2">
              <w:rPr>
                <w:sz w:val="18"/>
                <w:szCs w:val="18"/>
                <w:lang w:eastAsia="hr-HR"/>
              </w:rPr>
              <w:t>A.R.</w:t>
            </w:r>
          </w:p>
          <w:p w:rsidR="00696F40" w:rsidRPr="006F4BC2" w:rsidRDefault="00696F40" w:rsidP="002C19F2">
            <w:pPr>
              <w:rPr>
                <w:sz w:val="18"/>
                <w:szCs w:val="18"/>
                <w:lang w:eastAsia="hr-HR"/>
              </w:rPr>
            </w:pPr>
            <w:r w:rsidRPr="006F4BC2">
              <w:rPr>
                <w:sz w:val="18"/>
                <w:szCs w:val="18"/>
                <w:lang w:eastAsia="hr-HR"/>
              </w:rPr>
              <w:t>Općina Dubravica</w:t>
            </w:r>
          </w:p>
          <w:p w:rsidR="00696F40" w:rsidRPr="006F4BC2" w:rsidRDefault="00696F40" w:rsidP="002C19F2">
            <w:pPr>
              <w:rPr>
                <w:sz w:val="18"/>
                <w:szCs w:val="18"/>
                <w:lang w:eastAsia="hr-HR"/>
              </w:rPr>
            </w:pPr>
          </w:p>
        </w:tc>
        <w:tc>
          <w:tcPr>
            <w:tcW w:w="920" w:type="dxa"/>
          </w:tcPr>
          <w:p w:rsidR="00696F40" w:rsidRPr="006F4BC2" w:rsidRDefault="00696F40" w:rsidP="002C19F2">
            <w:pPr>
              <w:jc w:val="right"/>
              <w:rPr>
                <w:sz w:val="18"/>
                <w:szCs w:val="18"/>
                <w:lang w:eastAsia="hr-HR"/>
              </w:rPr>
            </w:pPr>
            <w:r w:rsidRPr="006F4BC2">
              <w:rPr>
                <w:sz w:val="18"/>
                <w:szCs w:val="18"/>
                <w:lang w:eastAsia="hr-HR"/>
              </w:rPr>
              <w:t>Lj.R.</w:t>
            </w:r>
          </w:p>
          <w:p w:rsidR="00696F40" w:rsidRPr="006F4BC2" w:rsidRDefault="00696F40" w:rsidP="002C19F2">
            <w:pPr>
              <w:jc w:val="right"/>
              <w:rPr>
                <w:sz w:val="18"/>
                <w:szCs w:val="18"/>
                <w:lang w:eastAsia="hr-HR"/>
              </w:rPr>
            </w:pPr>
            <w:r w:rsidRPr="006F4BC2">
              <w:rPr>
                <w:sz w:val="18"/>
                <w:szCs w:val="18"/>
                <w:lang w:eastAsia="hr-HR"/>
              </w:rPr>
              <w:t>M.B.</w:t>
            </w:r>
          </w:p>
        </w:tc>
        <w:tc>
          <w:tcPr>
            <w:tcW w:w="2105" w:type="dxa"/>
            <w:shd w:val="clear" w:color="auto" w:fill="auto"/>
          </w:tcPr>
          <w:p w:rsidR="00696F40" w:rsidRPr="006F4BC2" w:rsidRDefault="00696F40" w:rsidP="002C19F2">
            <w:pPr>
              <w:rPr>
                <w:sz w:val="18"/>
                <w:szCs w:val="18"/>
                <w:lang w:eastAsia="hr-HR"/>
              </w:rPr>
            </w:pPr>
            <w:r w:rsidRPr="006F4BC2">
              <w:rPr>
                <w:sz w:val="18"/>
                <w:szCs w:val="18"/>
                <w:lang w:eastAsia="hr-HR"/>
              </w:rPr>
              <w:t xml:space="preserve">Za ispravak / temeljem čl.205. Zakona o zemljišnim knjigama </w:t>
            </w:r>
          </w:p>
        </w:tc>
        <w:tc>
          <w:tcPr>
            <w:tcW w:w="1578" w:type="dxa"/>
          </w:tcPr>
          <w:p w:rsidR="00696F40" w:rsidRPr="006F4BC2" w:rsidRDefault="00696F40" w:rsidP="002C19F2">
            <w:pPr>
              <w:rPr>
                <w:sz w:val="18"/>
                <w:szCs w:val="18"/>
                <w:lang w:eastAsia="hr-HR"/>
              </w:rPr>
            </w:pPr>
            <w:r w:rsidRPr="006F4BC2">
              <w:rPr>
                <w:sz w:val="18"/>
                <w:szCs w:val="18"/>
                <w:lang w:eastAsia="hr-HR"/>
              </w:rPr>
              <w:t xml:space="preserve">v.p.s. 10.000,01 kn </w:t>
            </w:r>
          </w:p>
        </w:tc>
        <w:tc>
          <w:tcPr>
            <w:tcW w:w="1447" w:type="dxa"/>
          </w:tcPr>
          <w:p w:rsidR="00696F40" w:rsidRPr="006F4BC2" w:rsidRDefault="00696F40" w:rsidP="002C19F2">
            <w:pPr>
              <w:rPr>
                <w:sz w:val="18"/>
                <w:szCs w:val="18"/>
                <w:lang w:eastAsia="hr-HR"/>
              </w:rPr>
            </w:pPr>
            <w:r w:rsidRPr="006F4BC2">
              <w:rPr>
                <w:sz w:val="18"/>
                <w:szCs w:val="18"/>
                <w:lang w:eastAsia="hr-HR"/>
              </w:rPr>
              <w:t xml:space="preserve">Uvećano za sudske troškove i kamate, po primitku presude suda </w:t>
            </w:r>
          </w:p>
        </w:tc>
        <w:tc>
          <w:tcPr>
            <w:tcW w:w="1709" w:type="dxa"/>
          </w:tcPr>
          <w:p w:rsidR="00696F40" w:rsidRPr="006F4BC2" w:rsidRDefault="00696F40" w:rsidP="002C19F2">
            <w:pPr>
              <w:rPr>
                <w:sz w:val="18"/>
                <w:szCs w:val="18"/>
                <w:lang w:eastAsia="hr-HR"/>
              </w:rPr>
            </w:pPr>
            <w:r w:rsidRPr="006F4BC2">
              <w:rPr>
                <w:sz w:val="18"/>
                <w:szCs w:val="18"/>
                <w:lang w:eastAsia="hr-HR"/>
              </w:rPr>
              <w:t>Sudski postupak je u tijeku i teško je procijeniti ishod istog</w:t>
            </w:r>
          </w:p>
        </w:tc>
        <w:tc>
          <w:tcPr>
            <w:tcW w:w="1184" w:type="dxa"/>
          </w:tcPr>
          <w:p w:rsidR="00696F40" w:rsidRPr="006F4BC2" w:rsidRDefault="00696F40" w:rsidP="002C19F2">
            <w:pPr>
              <w:rPr>
                <w:sz w:val="18"/>
                <w:szCs w:val="18"/>
                <w:lang w:eastAsia="hr-HR"/>
              </w:rPr>
            </w:pPr>
            <w:r w:rsidRPr="006F4BC2">
              <w:rPr>
                <w:sz w:val="18"/>
                <w:szCs w:val="18"/>
                <w:lang w:eastAsia="hr-HR"/>
              </w:rPr>
              <w:t>17.09.2019.</w:t>
            </w:r>
          </w:p>
        </w:tc>
        <w:tc>
          <w:tcPr>
            <w:tcW w:w="2236" w:type="dxa"/>
          </w:tcPr>
          <w:p w:rsidR="00696F40" w:rsidRPr="006F4BC2" w:rsidRDefault="00696F40" w:rsidP="002C19F2">
            <w:pPr>
              <w:rPr>
                <w:sz w:val="18"/>
                <w:szCs w:val="18"/>
                <w:lang w:eastAsia="hr-HR"/>
              </w:rPr>
            </w:pPr>
          </w:p>
        </w:tc>
      </w:tr>
      <w:tr w:rsidR="00696F40" w:rsidRPr="006F4BC2" w:rsidTr="00696F40">
        <w:trPr>
          <w:trHeight w:val="955"/>
        </w:trPr>
        <w:tc>
          <w:tcPr>
            <w:tcW w:w="527" w:type="dxa"/>
            <w:shd w:val="clear" w:color="auto" w:fill="auto"/>
          </w:tcPr>
          <w:p w:rsidR="00696F40" w:rsidRPr="006F4BC2" w:rsidRDefault="00696F40" w:rsidP="002C19F2">
            <w:pPr>
              <w:rPr>
                <w:sz w:val="18"/>
                <w:szCs w:val="18"/>
                <w:lang w:eastAsia="hr-HR"/>
              </w:rPr>
            </w:pPr>
            <w:r>
              <w:rPr>
                <w:sz w:val="18"/>
                <w:szCs w:val="18"/>
                <w:lang w:eastAsia="hr-HR"/>
              </w:rPr>
              <w:lastRenderedPageBreak/>
              <w:t>2</w:t>
            </w:r>
            <w:r w:rsidRPr="006F4BC2">
              <w:rPr>
                <w:sz w:val="18"/>
                <w:szCs w:val="18"/>
                <w:lang w:eastAsia="hr-HR"/>
              </w:rPr>
              <w:t>.</w:t>
            </w:r>
          </w:p>
        </w:tc>
        <w:tc>
          <w:tcPr>
            <w:tcW w:w="1315" w:type="dxa"/>
            <w:shd w:val="clear" w:color="auto" w:fill="auto"/>
          </w:tcPr>
          <w:p w:rsidR="00696F40" w:rsidRPr="006F4BC2" w:rsidRDefault="00696F40" w:rsidP="002C19F2">
            <w:pPr>
              <w:rPr>
                <w:sz w:val="18"/>
                <w:szCs w:val="18"/>
                <w:lang w:eastAsia="hr-HR"/>
              </w:rPr>
            </w:pPr>
            <w:r w:rsidRPr="006F4BC2">
              <w:rPr>
                <w:sz w:val="18"/>
                <w:szCs w:val="18"/>
                <w:lang w:eastAsia="hr-HR"/>
              </w:rPr>
              <w:t xml:space="preserve">Općinski sud u Novom Zagrebu </w:t>
            </w:r>
          </w:p>
          <w:p w:rsidR="00696F40" w:rsidRPr="006F4BC2" w:rsidRDefault="00696F40" w:rsidP="002C19F2">
            <w:pPr>
              <w:rPr>
                <w:sz w:val="18"/>
                <w:szCs w:val="18"/>
                <w:lang w:eastAsia="hr-HR"/>
              </w:rPr>
            </w:pPr>
            <w:r w:rsidRPr="006F4BC2">
              <w:rPr>
                <w:sz w:val="18"/>
                <w:szCs w:val="18"/>
                <w:lang w:eastAsia="hr-HR"/>
              </w:rPr>
              <w:t xml:space="preserve">Novi Zagreb-Istok, Turinina </w:t>
            </w:r>
          </w:p>
        </w:tc>
        <w:tc>
          <w:tcPr>
            <w:tcW w:w="1052" w:type="dxa"/>
            <w:shd w:val="clear" w:color="auto" w:fill="auto"/>
          </w:tcPr>
          <w:p w:rsidR="00696F40" w:rsidRPr="006F4BC2" w:rsidRDefault="00696F40" w:rsidP="002C19F2">
            <w:pPr>
              <w:rPr>
                <w:sz w:val="18"/>
                <w:szCs w:val="18"/>
                <w:lang w:eastAsia="hr-HR"/>
              </w:rPr>
            </w:pPr>
            <w:r w:rsidRPr="006F4BC2">
              <w:rPr>
                <w:sz w:val="18"/>
                <w:szCs w:val="18"/>
                <w:lang w:eastAsia="hr-HR"/>
              </w:rPr>
              <w:t xml:space="preserve">Općina Dubravica </w:t>
            </w:r>
          </w:p>
          <w:p w:rsidR="00696F40" w:rsidRPr="006F4BC2" w:rsidRDefault="00696F40" w:rsidP="002C19F2">
            <w:pPr>
              <w:rPr>
                <w:sz w:val="18"/>
                <w:szCs w:val="18"/>
                <w:lang w:eastAsia="hr-HR"/>
              </w:rPr>
            </w:pPr>
            <w:r w:rsidRPr="006F4BC2">
              <w:rPr>
                <w:sz w:val="18"/>
                <w:szCs w:val="18"/>
                <w:lang w:eastAsia="hr-HR"/>
              </w:rPr>
              <w:t>M.O.</w:t>
            </w:r>
          </w:p>
        </w:tc>
        <w:tc>
          <w:tcPr>
            <w:tcW w:w="920" w:type="dxa"/>
          </w:tcPr>
          <w:p w:rsidR="00696F40" w:rsidRPr="006F4BC2" w:rsidRDefault="00696F40" w:rsidP="002C19F2">
            <w:pPr>
              <w:jc w:val="right"/>
              <w:rPr>
                <w:sz w:val="18"/>
                <w:szCs w:val="18"/>
                <w:lang w:eastAsia="hr-HR"/>
              </w:rPr>
            </w:pPr>
            <w:r w:rsidRPr="006F4BC2">
              <w:rPr>
                <w:sz w:val="18"/>
                <w:szCs w:val="18"/>
                <w:lang w:eastAsia="hr-HR"/>
              </w:rPr>
              <w:t>J.O.</w:t>
            </w:r>
          </w:p>
          <w:p w:rsidR="00696F40" w:rsidRPr="006F4BC2" w:rsidRDefault="00696F40" w:rsidP="002C19F2">
            <w:pPr>
              <w:jc w:val="right"/>
              <w:rPr>
                <w:sz w:val="18"/>
                <w:szCs w:val="18"/>
                <w:lang w:eastAsia="hr-HR"/>
              </w:rPr>
            </w:pPr>
            <w:r w:rsidRPr="006F4BC2">
              <w:rPr>
                <w:sz w:val="18"/>
                <w:szCs w:val="18"/>
                <w:lang w:eastAsia="hr-HR"/>
              </w:rPr>
              <w:t>T.O.</w:t>
            </w:r>
          </w:p>
        </w:tc>
        <w:tc>
          <w:tcPr>
            <w:tcW w:w="2105" w:type="dxa"/>
            <w:shd w:val="clear" w:color="auto" w:fill="auto"/>
          </w:tcPr>
          <w:p w:rsidR="00696F40" w:rsidRPr="006F4BC2" w:rsidRDefault="00696F40" w:rsidP="002C19F2">
            <w:pPr>
              <w:rPr>
                <w:sz w:val="18"/>
                <w:szCs w:val="18"/>
                <w:lang w:eastAsia="hr-HR"/>
              </w:rPr>
            </w:pPr>
            <w:r w:rsidRPr="006F4BC2">
              <w:rPr>
                <w:sz w:val="18"/>
                <w:szCs w:val="18"/>
                <w:lang w:eastAsia="hr-HR"/>
              </w:rPr>
              <w:t xml:space="preserve">Radi utvrđenja prava vlasništva </w:t>
            </w:r>
          </w:p>
        </w:tc>
        <w:tc>
          <w:tcPr>
            <w:tcW w:w="1578" w:type="dxa"/>
          </w:tcPr>
          <w:p w:rsidR="00696F40" w:rsidRPr="006F4BC2" w:rsidRDefault="00696F40" w:rsidP="002C19F2">
            <w:pPr>
              <w:rPr>
                <w:sz w:val="18"/>
                <w:szCs w:val="18"/>
                <w:lang w:eastAsia="hr-HR"/>
              </w:rPr>
            </w:pPr>
            <w:r w:rsidRPr="006F4BC2">
              <w:rPr>
                <w:sz w:val="18"/>
                <w:szCs w:val="18"/>
                <w:lang w:eastAsia="hr-HR"/>
              </w:rPr>
              <w:t>v.p.s. 10.000,01</w:t>
            </w:r>
          </w:p>
        </w:tc>
        <w:tc>
          <w:tcPr>
            <w:tcW w:w="1447" w:type="dxa"/>
          </w:tcPr>
          <w:p w:rsidR="00696F40" w:rsidRPr="006F4BC2" w:rsidRDefault="00696F40" w:rsidP="002C19F2">
            <w:pPr>
              <w:rPr>
                <w:sz w:val="18"/>
                <w:szCs w:val="18"/>
                <w:lang w:eastAsia="hr-HR"/>
              </w:rPr>
            </w:pPr>
            <w:r w:rsidRPr="006F4BC2">
              <w:rPr>
                <w:sz w:val="18"/>
                <w:szCs w:val="18"/>
                <w:lang w:eastAsia="hr-HR"/>
              </w:rPr>
              <w:t>Uvećano za sudske troškove i kamate</w:t>
            </w:r>
          </w:p>
        </w:tc>
        <w:tc>
          <w:tcPr>
            <w:tcW w:w="1709" w:type="dxa"/>
          </w:tcPr>
          <w:p w:rsidR="00696F40" w:rsidRPr="006F4BC2" w:rsidRDefault="00696F40" w:rsidP="002C19F2">
            <w:pPr>
              <w:rPr>
                <w:sz w:val="18"/>
                <w:szCs w:val="18"/>
                <w:lang w:eastAsia="hr-HR"/>
              </w:rPr>
            </w:pPr>
            <w:r w:rsidRPr="006F4BC2">
              <w:rPr>
                <w:sz w:val="18"/>
                <w:szCs w:val="18"/>
                <w:lang w:eastAsia="hr-HR"/>
              </w:rPr>
              <w:t>Sudski postupak je u tijeku i teško je procijeniti ishod istog</w:t>
            </w:r>
          </w:p>
        </w:tc>
        <w:tc>
          <w:tcPr>
            <w:tcW w:w="1184" w:type="dxa"/>
          </w:tcPr>
          <w:p w:rsidR="00696F40" w:rsidRPr="006F4BC2" w:rsidRDefault="00696F40" w:rsidP="002C19F2">
            <w:pPr>
              <w:rPr>
                <w:sz w:val="18"/>
                <w:szCs w:val="18"/>
                <w:lang w:eastAsia="hr-HR"/>
              </w:rPr>
            </w:pPr>
            <w:r w:rsidRPr="006F4BC2">
              <w:rPr>
                <w:sz w:val="18"/>
                <w:szCs w:val="18"/>
                <w:lang w:eastAsia="hr-HR"/>
              </w:rPr>
              <w:t>19.10.2018.</w:t>
            </w:r>
          </w:p>
        </w:tc>
        <w:tc>
          <w:tcPr>
            <w:tcW w:w="2236" w:type="dxa"/>
          </w:tcPr>
          <w:p w:rsidR="00696F40" w:rsidRPr="006F4BC2" w:rsidRDefault="00696F40" w:rsidP="002C19F2">
            <w:pPr>
              <w:rPr>
                <w:sz w:val="18"/>
                <w:szCs w:val="18"/>
                <w:lang w:eastAsia="hr-HR"/>
              </w:rPr>
            </w:pPr>
          </w:p>
        </w:tc>
      </w:tr>
      <w:bookmarkEnd w:id="3"/>
    </w:tbl>
    <w:p w:rsidR="00696F40" w:rsidRPr="00183F75" w:rsidRDefault="00696F40" w:rsidP="00696F40">
      <w:pPr>
        <w:tabs>
          <w:tab w:val="left" w:pos="6147"/>
        </w:tabs>
        <w:rPr>
          <w:sz w:val="24"/>
          <w:szCs w:val="24"/>
        </w:rPr>
      </w:pPr>
    </w:p>
    <w:p w:rsidR="00696F40" w:rsidRPr="00D401BA" w:rsidRDefault="00696F40" w:rsidP="00696F40">
      <w:pPr>
        <w:tabs>
          <w:tab w:val="left" w:pos="6147"/>
        </w:tabs>
        <w:ind w:left="-567"/>
        <w:rPr>
          <w:rFonts w:ascii="Arial Narrow" w:hAnsi="Arial Narrow"/>
          <w:szCs w:val="24"/>
        </w:rPr>
      </w:pPr>
      <w:r w:rsidRPr="00D401BA">
        <w:rPr>
          <w:rFonts w:ascii="Arial Narrow" w:hAnsi="Arial Narrow"/>
          <w:szCs w:val="24"/>
        </w:rPr>
        <w:t>Ovaj Polugodišnji izvještaj o izvršenju Proračuna Općine Dubravica za 2022. godinu objaviti će se u Službenom glasniku Općine Dubravica te na internetskoj stranici Općine Dubravica.</w:t>
      </w:r>
    </w:p>
    <w:p w:rsidR="00696F40" w:rsidRPr="00D401BA" w:rsidRDefault="00696F40" w:rsidP="00D401BA">
      <w:pPr>
        <w:tabs>
          <w:tab w:val="left" w:pos="6147"/>
        </w:tabs>
        <w:ind w:left="-567"/>
        <w:jc w:val="right"/>
        <w:rPr>
          <w:rFonts w:ascii="Arial Narrow" w:hAnsi="Arial Narrow"/>
          <w:szCs w:val="24"/>
        </w:rPr>
      </w:pPr>
      <w:r w:rsidRPr="00D401BA">
        <w:rPr>
          <w:rFonts w:ascii="Arial Narrow" w:hAnsi="Arial Narrow"/>
          <w:szCs w:val="24"/>
        </w:rPr>
        <w:t xml:space="preserve">        </w:t>
      </w:r>
      <w:r w:rsidRPr="00D401BA">
        <w:rPr>
          <w:rFonts w:ascii="Arial Narrow" w:hAnsi="Arial Narrow"/>
          <w:szCs w:val="24"/>
        </w:rPr>
        <w:tab/>
      </w:r>
      <w:r w:rsidRPr="00D401BA">
        <w:rPr>
          <w:rFonts w:ascii="Arial Narrow" w:hAnsi="Arial Narrow"/>
          <w:szCs w:val="24"/>
        </w:rPr>
        <w:tab/>
      </w:r>
      <w:r w:rsidRPr="00D401BA">
        <w:rPr>
          <w:rFonts w:ascii="Arial Narrow" w:hAnsi="Arial Narrow"/>
          <w:szCs w:val="24"/>
        </w:rPr>
        <w:tab/>
        <w:t>OPĆINSKO VIJEĆE OPĆINE DUBRAVICA</w:t>
      </w:r>
    </w:p>
    <w:p w:rsidR="00C7575B" w:rsidRPr="00D843F7" w:rsidRDefault="00D843F7" w:rsidP="00D401BA">
      <w:pPr>
        <w:tabs>
          <w:tab w:val="left" w:pos="6147"/>
        </w:tabs>
        <w:ind w:left="-567"/>
        <w:jc w:val="right"/>
        <w:rPr>
          <w:sz w:val="24"/>
          <w:szCs w:val="24"/>
        </w:rPr>
      </w:pPr>
      <w:r w:rsidRPr="00D401BA">
        <w:rPr>
          <w:rFonts w:ascii="Arial Narrow" w:hAnsi="Arial Narrow"/>
          <w:szCs w:val="24"/>
        </w:rPr>
        <w:tab/>
      </w:r>
      <w:r w:rsidRPr="00D401BA">
        <w:rPr>
          <w:rFonts w:ascii="Arial Narrow" w:hAnsi="Arial Narrow"/>
          <w:szCs w:val="24"/>
        </w:rPr>
        <w:tab/>
      </w:r>
      <w:r w:rsidRPr="00D401BA">
        <w:rPr>
          <w:rFonts w:ascii="Arial Narrow" w:hAnsi="Arial Narrow"/>
          <w:szCs w:val="24"/>
        </w:rPr>
        <w:tab/>
      </w:r>
      <w:r w:rsidR="00D401BA">
        <w:rPr>
          <w:rFonts w:ascii="Arial Narrow" w:hAnsi="Arial Narrow"/>
          <w:szCs w:val="24"/>
        </w:rPr>
        <w:tab/>
      </w:r>
      <w:r w:rsidR="00D401BA">
        <w:rPr>
          <w:rFonts w:ascii="Arial Narrow" w:hAnsi="Arial Narrow"/>
          <w:szCs w:val="24"/>
        </w:rPr>
        <w:tab/>
      </w:r>
      <w:r w:rsidR="00D401BA">
        <w:rPr>
          <w:rFonts w:ascii="Arial Narrow" w:hAnsi="Arial Narrow"/>
          <w:szCs w:val="24"/>
        </w:rPr>
        <w:tab/>
      </w:r>
      <w:r w:rsidR="00D401BA">
        <w:rPr>
          <w:rFonts w:ascii="Arial Narrow" w:hAnsi="Arial Narrow"/>
          <w:szCs w:val="24"/>
        </w:rPr>
        <w:tab/>
      </w:r>
      <w:r w:rsidR="00D401BA">
        <w:rPr>
          <w:rFonts w:ascii="Arial Narrow" w:hAnsi="Arial Narrow"/>
          <w:szCs w:val="24"/>
        </w:rPr>
        <w:tab/>
      </w:r>
      <w:r w:rsidR="00D401BA">
        <w:rPr>
          <w:rFonts w:ascii="Arial Narrow" w:hAnsi="Arial Narrow"/>
          <w:szCs w:val="24"/>
        </w:rPr>
        <w:tab/>
      </w:r>
      <w:r w:rsidRPr="00D401BA">
        <w:rPr>
          <w:rFonts w:ascii="Arial Narrow" w:hAnsi="Arial Narrow"/>
          <w:szCs w:val="24"/>
        </w:rPr>
        <w:t>Predsjednik Ivica Stiperski</w:t>
      </w:r>
      <w:r w:rsidR="007A64E0" w:rsidRPr="00D401BA">
        <w:rPr>
          <w:rFonts w:ascii="Arial Narrow" w:hAnsi="Arial Narrow"/>
          <w:sz w:val="20"/>
        </w:rPr>
        <w:tab/>
      </w:r>
      <w:r w:rsidR="007A64E0" w:rsidRPr="00D401BA">
        <w:rPr>
          <w:rFonts w:ascii="Arial Narrow" w:hAnsi="Arial Narrow"/>
          <w:sz w:val="20"/>
        </w:rPr>
        <w:tab/>
      </w:r>
      <w:r w:rsidR="007A64E0" w:rsidRPr="00023768">
        <w:rPr>
          <w:rFonts w:ascii="Arial Narrow" w:hAnsi="Arial Narrow"/>
        </w:rPr>
        <w:tab/>
      </w:r>
      <w:r w:rsidR="007A64E0" w:rsidRPr="00023768">
        <w:rPr>
          <w:rFonts w:ascii="Arial Narrow" w:hAnsi="Arial Narrow"/>
        </w:rPr>
        <w:tab/>
      </w:r>
      <w:r w:rsidR="007A64E0" w:rsidRPr="00023768">
        <w:rPr>
          <w:rFonts w:ascii="Arial Narrow" w:hAnsi="Arial Narrow"/>
        </w:rPr>
        <w:tab/>
      </w:r>
      <w:r w:rsidR="00DD7593" w:rsidRPr="00670848">
        <w:rPr>
          <w:rFonts w:ascii="Arial Narrow" w:hAnsi="Arial Narrow"/>
        </w:rPr>
        <w:tab/>
      </w:r>
      <w:r w:rsidR="00DD7593" w:rsidRPr="00670848">
        <w:rPr>
          <w:rFonts w:ascii="Arial Narrow" w:hAnsi="Arial Narrow"/>
        </w:rPr>
        <w:tab/>
      </w:r>
      <w:r w:rsidR="00DD7593" w:rsidRPr="00670848">
        <w:rPr>
          <w:rFonts w:ascii="Arial Narrow" w:hAnsi="Arial Narrow"/>
        </w:rPr>
        <w:tab/>
      </w:r>
      <w:r w:rsidR="00DD7593" w:rsidRPr="00670848">
        <w:rPr>
          <w:rFonts w:ascii="Arial Narrow" w:hAnsi="Arial Narrow"/>
        </w:rPr>
        <w:tab/>
      </w:r>
      <w:r w:rsidR="00DD7593" w:rsidRPr="00670848">
        <w:rPr>
          <w:rFonts w:ascii="Arial Narrow" w:hAnsi="Arial Narrow"/>
        </w:rPr>
        <w:tab/>
      </w:r>
      <w:r w:rsidR="00DD7593" w:rsidRPr="00670848">
        <w:rPr>
          <w:rFonts w:ascii="Arial Narrow" w:hAnsi="Arial Narrow"/>
        </w:rPr>
        <w:tab/>
      </w:r>
      <w:r w:rsidR="00DD7593" w:rsidRPr="00670848">
        <w:rPr>
          <w:rFonts w:ascii="Arial Narrow" w:hAnsi="Arial Narrow"/>
        </w:rPr>
        <w:tab/>
      </w:r>
      <w:r w:rsidR="00DD7593" w:rsidRPr="00670848">
        <w:rPr>
          <w:rFonts w:ascii="Arial Narrow" w:hAnsi="Arial Narrow"/>
        </w:rPr>
        <w:tab/>
      </w:r>
    </w:p>
    <w:p w:rsidR="00C7575B" w:rsidRPr="00F83400" w:rsidRDefault="00616E78" w:rsidP="00C7575B">
      <w:pPr>
        <w:spacing w:line="360" w:lineRule="auto"/>
        <w:jc w:val="right"/>
        <w:rPr>
          <w:b/>
        </w:rPr>
      </w:pPr>
      <w:r w:rsidRPr="00670848">
        <w:rPr>
          <w:rFonts w:ascii="Arial Narrow" w:hAnsi="Arial Narrow"/>
          <w:b/>
          <w:noProof/>
          <w:lang w:eastAsia="hr-HR"/>
        </w:rPr>
        <mc:AlternateContent>
          <mc:Choice Requires="wps">
            <w:drawing>
              <wp:anchor distT="0" distB="0" distL="114300" distR="114300" simplePos="0" relativeHeight="251779072" behindDoc="0" locked="0" layoutInCell="1" allowOverlap="1" wp14:anchorId="020CB8F1" wp14:editId="3D1FB2D8">
                <wp:simplePos x="0" y="0"/>
                <wp:positionH relativeFrom="margin">
                  <wp:posOffset>-5867</wp:posOffset>
                </wp:positionH>
                <wp:positionV relativeFrom="paragraph">
                  <wp:posOffset>112291</wp:posOffset>
                </wp:positionV>
                <wp:extent cx="334371" cy="362197"/>
                <wp:effectExtent l="57150" t="114300" r="142240" b="76200"/>
                <wp:wrapNone/>
                <wp:docPr id="32"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572324" w:rsidRPr="00104EAC" w:rsidRDefault="00572324" w:rsidP="00616E78">
                            <w:pPr>
                              <w:jc w:val="center"/>
                              <w:rPr>
                                <w:rFonts w:ascii="Arial Narrow" w:hAnsi="Arial Narrow"/>
                                <w:sz w:val="24"/>
                                <w:szCs w:val="24"/>
                              </w:rPr>
                            </w:pPr>
                            <w:r>
                              <w:rPr>
                                <w:rFonts w:ascii="Arial Narrow" w:hAnsi="Arial Narrow"/>
                                <w:sz w:val="24"/>
                                <w:szCs w:val="24"/>
                              </w:rPr>
                              <w:t>2</w:t>
                            </w:r>
                          </w:p>
                          <w:p w:rsidR="00572324" w:rsidRDefault="00572324" w:rsidP="00616E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0CB8F1" id="_x0000_s1027" style="position:absolute;left:0;text-align:left;margin-left:-.45pt;margin-top:8.85pt;width:26.35pt;height:28.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" fillcolor="#afabab" strokecolor="#8e8e8e" strokeweight="1.52778mm">
                <v:stroke linestyle="thickThin"/>
                <v:shadow on="t" color="black" opacity="26214f" origin="-.5,.5" offset=".74836mm,-.74836mm"/>
                <v:textbox>
                  <w:txbxContent>
                    <w:p w:rsidR="00572324" w:rsidRPr="00104EAC" w:rsidRDefault="00572324" w:rsidP="00616E78">
                      <w:pPr>
                        <w:jc w:val="center"/>
                        <w:rPr>
                          <w:rFonts w:ascii="Arial Narrow" w:hAnsi="Arial Narrow"/>
                          <w:sz w:val="24"/>
                          <w:szCs w:val="24"/>
                        </w:rPr>
                      </w:pPr>
                      <w:r>
                        <w:rPr>
                          <w:rFonts w:ascii="Arial Narrow" w:hAnsi="Arial Narrow"/>
                          <w:sz w:val="24"/>
                          <w:szCs w:val="24"/>
                        </w:rPr>
                        <w:t>2</w:t>
                      </w:r>
                    </w:p>
                    <w:p w:rsidR="00572324" w:rsidRDefault="00572324" w:rsidP="00616E78">
                      <w:pPr>
                        <w:jc w:val="center"/>
                      </w:pPr>
                    </w:p>
                  </w:txbxContent>
                </v:textbox>
                <w10:wrap anchorx="margin"/>
              </v:roundrect>
            </w:pict>
          </mc:Fallback>
        </mc:AlternateContent>
      </w:r>
      <w:r w:rsidR="00C7575B" w:rsidRPr="00F83400">
        <w:rPr>
          <w:b/>
        </w:rPr>
        <w:t xml:space="preserve"> </w:t>
      </w:r>
    </w:p>
    <w:p w:rsidR="00C7575B" w:rsidRDefault="00C7575B" w:rsidP="00C7575B">
      <w:pPr>
        <w:tabs>
          <w:tab w:val="left" w:pos="390"/>
          <w:tab w:val="num" w:pos="1080"/>
          <w:tab w:val="left" w:pos="3105"/>
        </w:tabs>
        <w:rPr>
          <w:b/>
          <w:lang w:val="pl-PL"/>
        </w:rPr>
      </w:pPr>
    </w:p>
    <w:p w:rsidR="00C7575B" w:rsidRDefault="00C7575B" w:rsidP="00C7575B">
      <w:pPr>
        <w:tabs>
          <w:tab w:val="left" w:pos="390"/>
          <w:tab w:val="num" w:pos="1080"/>
          <w:tab w:val="left" w:pos="3105"/>
        </w:tabs>
        <w:rPr>
          <w:b/>
        </w:rPr>
      </w:pPr>
    </w:p>
    <w:p w:rsidR="00C7575B" w:rsidRPr="00F6784D" w:rsidRDefault="00C7575B" w:rsidP="00C7575B">
      <w:pPr>
        <w:tabs>
          <w:tab w:val="left" w:pos="390"/>
          <w:tab w:val="num" w:pos="1080"/>
          <w:tab w:val="left" w:pos="3105"/>
        </w:tabs>
        <w:rPr>
          <w:rFonts w:ascii="Arial Narrow" w:hAnsi="Arial Narrow"/>
        </w:rPr>
      </w:pPr>
      <w:r w:rsidRPr="00F6784D">
        <w:rPr>
          <w:rFonts w:ascii="Arial Narrow" w:hAnsi="Arial Narrow"/>
          <w:b/>
        </w:rPr>
        <w:t xml:space="preserve">KLASA: </w:t>
      </w:r>
      <w:r w:rsidRPr="00F6784D">
        <w:rPr>
          <w:rFonts w:ascii="Arial Narrow" w:hAnsi="Arial Narrow"/>
        </w:rPr>
        <w:t>024-02/22-01/11</w:t>
      </w:r>
    </w:p>
    <w:p w:rsidR="00C7575B" w:rsidRPr="00F6784D" w:rsidRDefault="00C7575B" w:rsidP="00C7575B">
      <w:pPr>
        <w:tabs>
          <w:tab w:val="left" w:pos="390"/>
          <w:tab w:val="num" w:pos="1080"/>
          <w:tab w:val="left" w:pos="3105"/>
        </w:tabs>
        <w:rPr>
          <w:rFonts w:ascii="Arial Narrow" w:hAnsi="Arial Narrow"/>
        </w:rPr>
      </w:pPr>
      <w:r w:rsidRPr="00F6784D">
        <w:rPr>
          <w:rFonts w:ascii="Arial Narrow" w:hAnsi="Arial Narrow"/>
          <w:b/>
        </w:rPr>
        <w:t>URBROJ:</w:t>
      </w:r>
      <w:r w:rsidRPr="00F6784D">
        <w:rPr>
          <w:rFonts w:ascii="Arial Narrow" w:hAnsi="Arial Narrow"/>
        </w:rPr>
        <w:t xml:space="preserve"> 238-40-02-22-4</w:t>
      </w:r>
    </w:p>
    <w:p w:rsidR="00C7575B" w:rsidRPr="00F6784D" w:rsidRDefault="00C7575B" w:rsidP="00C7575B">
      <w:pPr>
        <w:tabs>
          <w:tab w:val="left" w:pos="390"/>
          <w:tab w:val="num" w:pos="1080"/>
          <w:tab w:val="left" w:pos="3105"/>
        </w:tabs>
        <w:rPr>
          <w:rFonts w:ascii="Arial Narrow" w:hAnsi="Arial Narrow"/>
        </w:rPr>
      </w:pPr>
      <w:r w:rsidRPr="00F6784D">
        <w:rPr>
          <w:rFonts w:ascii="Arial Narrow" w:hAnsi="Arial Narrow"/>
        </w:rPr>
        <w:t>Dubravica, 27. rujna 2022. godine</w:t>
      </w:r>
    </w:p>
    <w:p w:rsidR="00C7575B" w:rsidRPr="00F6784D" w:rsidRDefault="00C7575B" w:rsidP="00C7575B">
      <w:pPr>
        <w:tabs>
          <w:tab w:val="left" w:pos="390"/>
          <w:tab w:val="num" w:pos="1080"/>
          <w:tab w:val="left" w:pos="3105"/>
        </w:tabs>
        <w:rPr>
          <w:rFonts w:ascii="Arial Narrow" w:hAnsi="Arial Narrow"/>
          <w:b/>
          <w:u w:val="single"/>
        </w:rPr>
      </w:pPr>
    </w:p>
    <w:p w:rsidR="00C7575B" w:rsidRPr="00F6784D" w:rsidRDefault="00C7575B" w:rsidP="00C7575B">
      <w:pPr>
        <w:rPr>
          <w:rFonts w:ascii="Arial Narrow" w:hAnsi="Arial Narrow"/>
        </w:rPr>
      </w:pPr>
      <w:r w:rsidRPr="00F6784D">
        <w:rPr>
          <w:rFonts w:ascii="Arial Narrow" w:hAnsi="Arial Narrow"/>
        </w:rPr>
        <w:t>Na temelju članka 35. b. stavka 1. Zakona o lokalnoj i područnoj (regionalnoj) samoupravi („Narodne novine“, broj 33/01, 60/01, 129/05, 109/07, 125/08, 36/09, 150/11, 144/12, 19/13,  137/15, 123/17, 98/19, 144/20) i članka 21. i 40. Statuta Općine Dubravica (Službeni glasnik Općine Dubravica br. 01/2021) Općinsko vijeće Općine Dubravica na svojoj 09. sjednici održanoj 27. rujna 2022. godine donosi</w:t>
      </w:r>
    </w:p>
    <w:p w:rsidR="00C7575B" w:rsidRPr="00F6784D" w:rsidRDefault="00C7575B" w:rsidP="00C7575B">
      <w:pPr>
        <w:rPr>
          <w:rFonts w:ascii="Arial Narrow" w:hAnsi="Arial Narrow"/>
          <w:b/>
        </w:rPr>
      </w:pPr>
    </w:p>
    <w:p w:rsidR="00C7575B" w:rsidRPr="00F6784D" w:rsidRDefault="00C7575B" w:rsidP="00C7575B">
      <w:pPr>
        <w:jc w:val="center"/>
        <w:rPr>
          <w:rFonts w:ascii="Arial Narrow" w:hAnsi="Arial Narrow"/>
          <w:b/>
        </w:rPr>
      </w:pPr>
      <w:r w:rsidRPr="00F6784D">
        <w:rPr>
          <w:rFonts w:ascii="Arial Narrow" w:hAnsi="Arial Narrow"/>
          <w:b/>
        </w:rPr>
        <w:t>ODLUKU</w:t>
      </w:r>
    </w:p>
    <w:p w:rsidR="00C7575B" w:rsidRPr="00F6784D" w:rsidRDefault="00C7575B" w:rsidP="00C7575B">
      <w:pPr>
        <w:jc w:val="center"/>
        <w:rPr>
          <w:rFonts w:ascii="Arial Narrow" w:hAnsi="Arial Narrow"/>
          <w:b/>
        </w:rPr>
      </w:pPr>
      <w:r w:rsidRPr="00F6784D">
        <w:rPr>
          <w:rFonts w:ascii="Arial Narrow" w:hAnsi="Arial Narrow"/>
          <w:b/>
        </w:rPr>
        <w:t xml:space="preserve">o primanju na znanje Izvješća Općinskoga načelnika o svom radu </w:t>
      </w:r>
    </w:p>
    <w:p w:rsidR="00C7575B" w:rsidRPr="00F6784D" w:rsidRDefault="00C7575B" w:rsidP="00C7575B">
      <w:pPr>
        <w:jc w:val="center"/>
        <w:rPr>
          <w:rFonts w:ascii="Arial Narrow" w:hAnsi="Arial Narrow"/>
          <w:b/>
        </w:rPr>
      </w:pPr>
      <w:r w:rsidRPr="00F6784D">
        <w:rPr>
          <w:rFonts w:ascii="Arial Narrow" w:hAnsi="Arial Narrow"/>
          <w:b/>
        </w:rPr>
        <w:t>za razdoblje od 01.01.- 30.06.2022. godine</w:t>
      </w:r>
    </w:p>
    <w:p w:rsidR="00C7575B" w:rsidRPr="00F6784D" w:rsidRDefault="00C7575B" w:rsidP="00C7575B">
      <w:pPr>
        <w:ind w:left="60"/>
        <w:jc w:val="center"/>
        <w:rPr>
          <w:rFonts w:ascii="Arial Narrow" w:hAnsi="Arial Narrow"/>
        </w:rPr>
      </w:pPr>
    </w:p>
    <w:p w:rsidR="00C7575B" w:rsidRPr="00F6784D" w:rsidRDefault="00C7575B" w:rsidP="00C7575B">
      <w:pPr>
        <w:jc w:val="center"/>
        <w:rPr>
          <w:rFonts w:ascii="Arial Narrow" w:hAnsi="Arial Narrow"/>
          <w:b/>
        </w:rPr>
      </w:pPr>
      <w:r w:rsidRPr="00F6784D">
        <w:rPr>
          <w:rFonts w:ascii="Arial Narrow" w:hAnsi="Arial Narrow"/>
          <w:b/>
        </w:rPr>
        <w:lastRenderedPageBreak/>
        <w:t>Članak 1.</w:t>
      </w:r>
    </w:p>
    <w:p w:rsidR="00C7575B" w:rsidRPr="00F6784D" w:rsidRDefault="00C7575B" w:rsidP="00C7575B">
      <w:pPr>
        <w:rPr>
          <w:rFonts w:ascii="Arial Narrow" w:hAnsi="Arial Narrow"/>
        </w:rPr>
      </w:pPr>
      <w:r w:rsidRPr="00F6784D">
        <w:rPr>
          <w:rFonts w:ascii="Arial Narrow" w:hAnsi="Arial Narrow"/>
        </w:rPr>
        <w:t>Ovom se Odlukom prima na znanje Izvješće Općinskog načelnika o svom radu za razdoblje od 1. siječnja do 30. lipnja 2022. godine koje je sastavni dio ove Odluke.</w:t>
      </w:r>
    </w:p>
    <w:p w:rsidR="00C7575B" w:rsidRPr="00F6784D" w:rsidRDefault="00C7575B" w:rsidP="00C7575B">
      <w:pPr>
        <w:jc w:val="center"/>
        <w:rPr>
          <w:rFonts w:ascii="Arial Narrow" w:hAnsi="Arial Narrow"/>
        </w:rPr>
      </w:pPr>
    </w:p>
    <w:p w:rsidR="00C7575B" w:rsidRPr="00F6784D" w:rsidRDefault="00C7575B" w:rsidP="00C7575B">
      <w:pPr>
        <w:jc w:val="center"/>
        <w:rPr>
          <w:rFonts w:ascii="Arial Narrow" w:hAnsi="Arial Narrow"/>
          <w:b/>
        </w:rPr>
      </w:pPr>
      <w:r w:rsidRPr="00F6784D">
        <w:rPr>
          <w:rFonts w:ascii="Arial Narrow" w:hAnsi="Arial Narrow"/>
          <w:b/>
        </w:rPr>
        <w:t>Članak 2.</w:t>
      </w:r>
    </w:p>
    <w:p w:rsidR="00C7575B" w:rsidRPr="00F6784D" w:rsidRDefault="00C7575B" w:rsidP="00C7575B">
      <w:pPr>
        <w:rPr>
          <w:rFonts w:ascii="Arial Narrow" w:hAnsi="Arial Narrow"/>
        </w:rPr>
      </w:pPr>
      <w:r w:rsidRPr="00F6784D">
        <w:rPr>
          <w:rFonts w:ascii="Arial Narrow" w:hAnsi="Arial Narrow"/>
        </w:rPr>
        <w:t>Ova Odluka stupa na snagu osmog dana od dana objave u “Službenom glasniku Općine Dubravica”.</w:t>
      </w:r>
    </w:p>
    <w:p w:rsidR="00C7575B" w:rsidRPr="00F6784D" w:rsidRDefault="00C7575B" w:rsidP="00C7575B">
      <w:pPr>
        <w:tabs>
          <w:tab w:val="left" w:pos="390"/>
          <w:tab w:val="num" w:pos="1080"/>
          <w:tab w:val="left" w:pos="3105"/>
        </w:tabs>
        <w:jc w:val="center"/>
        <w:rPr>
          <w:rFonts w:ascii="Arial Narrow" w:hAnsi="Arial Narrow"/>
          <w:b/>
        </w:rPr>
      </w:pPr>
    </w:p>
    <w:p w:rsidR="00C7575B" w:rsidRPr="00F6784D" w:rsidRDefault="00C7575B" w:rsidP="00C7575B">
      <w:pPr>
        <w:tabs>
          <w:tab w:val="left" w:pos="390"/>
        </w:tabs>
        <w:jc w:val="right"/>
        <w:rPr>
          <w:rFonts w:ascii="Arial Narrow" w:hAnsi="Arial Narrow"/>
        </w:rPr>
      </w:pPr>
      <w:r w:rsidRPr="00F6784D">
        <w:rPr>
          <w:rFonts w:ascii="Arial Narrow" w:hAnsi="Arial Narrow"/>
        </w:rPr>
        <w:tab/>
      </w:r>
      <w:r w:rsidRPr="00F6784D">
        <w:rPr>
          <w:rFonts w:ascii="Arial Narrow" w:hAnsi="Arial Narrow"/>
        </w:rPr>
        <w:tab/>
      </w:r>
      <w:r w:rsidRPr="00F6784D">
        <w:rPr>
          <w:rFonts w:ascii="Arial Narrow" w:hAnsi="Arial Narrow"/>
        </w:rPr>
        <w:tab/>
      </w:r>
      <w:r w:rsidRPr="00F6784D">
        <w:rPr>
          <w:rFonts w:ascii="Arial Narrow" w:hAnsi="Arial Narrow"/>
        </w:rPr>
        <w:tab/>
      </w:r>
      <w:r w:rsidRPr="00F6784D">
        <w:rPr>
          <w:rFonts w:ascii="Arial Narrow" w:hAnsi="Arial Narrow"/>
        </w:rPr>
        <w:tab/>
        <w:t>OPĆINSKO VIJEĆE OPĆINE DUBRAVICA</w:t>
      </w:r>
    </w:p>
    <w:p w:rsidR="00C7575B" w:rsidRPr="00F6784D" w:rsidRDefault="00C7575B" w:rsidP="00C7575B">
      <w:pPr>
        <w:jc w:val="right"/>
        <w:rPr>
          <w:rFonts w:ascii="Arial Narrow" w:hAnsi="Arial Narrow"/>
        </w:rPr>
      </w:pPr>
      <w:r w:rsidRPr="00F6784D">
        <w:rPr>
          <w:rFonts w:ascii="Arial Narrow" w:hAnsi="Arial Narrow"/>
        </w:rPr>
        <w:tab/>
      </w:r>
      <w:r w:rsidRPr="00F6784D">
        <w:rPr>
          <w:rFonts w:ascii="Arial Narrow" w:hAnsi="Arial Narrow"/>
        </w:rPr>
        <w:tab/>
      </w:r>
      <w:r w:rsidRPr="00F6784D">
        <w:rPr>
          <w:rFonts w:ascii="Arial Narrow" w:hAnsi="Arial Narrow"/>
        </w:rPr>
        <w:tab/>
      </w:r>
      <w:r w:rsidRPr="00F6784D">
        <w:rPr>
          <w:rFonts w:ascii="Arial Narrow" w:hAnsi="Arial Narrow"/>
        </w:rPr>
        <w:tab/>
        <w:t>Predsjednik Ivica Stiperski</w:t>
      </w:r>
    </w:p>
    <w:p w:rsidR="00C7575B" w:rsidRPr="00F6784D" w:rsidRDefault="00C7575B" w:rsidP="00C7575B">
      <w:pPr>
        <w:jc w:val="right"/>
        <w:rPr>
          <w:rFonts w:ascii="Arial Narrow" w:hAnsi="Arial Narrow"/>
        </w:rPr>
      </w:pPr>
    </w:p>
    <w:p w:rsidR="00C7575B" w:rsidRPr="00F6784D" w:rsidRDefault="00C7575B" w:rsidP="00C7575B">
      <w:pPr>
        <w:rPr>
          <w:rFonts w:ascii="Arial Narrow" w:hAnsi="Arial Narrow" w:cs="Times New Roman"/>
        </w:rPr>
      </w:pPr>
      <w:r w:rsidRPr="00F6784D">
        <w:rPr>
          <w:rFonts w:ascii="Arial Narrow" w:hAnsi="Arial Narrow" w:cs="Times New Roman"/>
        </w:rPr>
        <w:t>KLASA: 024-07/22-01/11</w:t>
      </w:r>
    </w:p>
    <w:p w:rsidR="00C7575B" w:rsidRPr="00F6784D" w:rsidRDefault="00C7575B" w:rsidP="00C7575B">
      <w:pPr>
        <w:rPr>
          <w:rFonts w:ascii="Arial Narrow" w:hAnsi="Arial Narrow" w:cs="Times New Roman"/>
        </w:rPr>
      </w:pPr>
      <w:r w:rsidRPr="00F6784D">
        <w:rPr>
          <w:rFonts w:ascii="Arial Narrow" w:hAnsi="Arial Narrow" w:cs="Times New Roman"/>
        </w:rPr>
        <w:t>URBROJ: 238-40-01-22-1</w:t>
      </w:r>
    </w:p>
    <w:p w:rsidR="00C7575B" w:rsidRPr="00F6784D" w:rsidRDefault="00C7575B" w:rsidP="00C7575B">
      <w:pPr>
        <w:rPr>
          <w:rFonts w:ascii="Arial Narrow" w:hAnsi="Arial Narrow" w:cs="Times New Roman"/>
        </w:rPr>
      </w:pPr>
      <w:r w:rsidRPr="00F6784D">
        <w:rPr>
          <w:rFonts w:ascii="Arial Narrow" w:hAnsi="Arial Narrow" w:cs="Times New Roman"/>
        </w:rPr>
        <w:t>Dubravica, 15. rujan 2022. godine</w:t>
      </w:r>
    </w:p>
    <w:p w:rsidR="00C7575B" w:rsidRPr="00F6784D" w:rsidRDefault="00C7575B" w:rsidP="00C7575B">
      <w:pPr>
        <w:rPr>
          <w:rFonts w:ascii="Arial Narrow" w:hAnsi="Arial Narrow" w:cs="Times New Roman"/>
        </w:rPr>
      </w:pPr>
    </w:p>
    <w:p w:rsidR="00C7575B" w:rsidRPr="00F6784D" w:rsidRDefault="00C7575B" w:rsidP="00C7575B">
      <w:pPr>
        <w:jc w:val="center"/>
        <w:rPr>
          <w:rFonts w:ascii="Arial Narrow" w:hAnsi="Arial Narrow" w:cs="Times New Roman"/>
          <w:b/>
          <w:sz w:val="24"/>
          <w:szCs w:val="24"/>
        </w:rPr>
      </w:pPr>
      <w:r w:rsidRPr="00F6784D">
        <w:rPr>
          <w:rFonts w:ascii="Arial Narrow" w:hAnsi="Arial Narrow" w:cs="Times New Roman"/>
          <w:b/>
          <w:sz w:val="24"/>
          <w:szCs w:val="24"/>
        </w:rPr>
        <w:t>IZVJEŠĆE NAČELNIKA ZA PERIOD 01.01.2022. DO 30.06.2022.</w:t>
      </w:r>
    </w:p>
    <w:p w:rsidR="00C7575B" w:rsidRPr="00F6784D" w:rsidRDefault="00C7575B" w:rsidP="00C7575B">
      <w:pPr>
        <w:rPr>
          <w:rFonts w:ascii="Arial Narrow" w:hAnsi="Arial Narrow" w:cs="Times New Roman"/>
        </w:rPr>
      </w:pPr>
      <w:r w:rsidRPr="00F6784D">
        <w:rPr>
          <w:rFonts w:ascii="Arial Narrow" w:hAnsi="Arial Narrow" w:cs="Times New Roman"/>
        </w:rPr>
        <w:t>U početku mjeseca siječnja  pokrenuto je čišćenje korita rijeke Sutle u suradnji sa Hrvatskim vodama. Radovi su krenuli od ušća Sutlišta kod željezničke postaje Rozga do kupališta Slap kod Vahtarne.</w:t>
      </w:r>
    </w:p>
    <w:p w:rsidR="00C7575B" w:rsidRPr="00F6784D" w:rsidRDefault="00C7575B" w:rsidP="00C7575B">
      <w:pPr>
        <w:rPr>
          <w:rFonts w:ascii="Arial Narrow" w:hAnsi="Arial Narrow" w:cs="Times New Roman"/>
        </w:rPr>
      </w:pPr>
      <w:r w:rsidRPr="00F6784D">
        <w:rPr>
          <w:rFonts w:ascii="Arial Narrow" w:hAnsi="Arial Narrow" w:cs="Times New Roman"/>
        </w:rPr>
        <w:t>Radovi su obuhvaćali malčiranje korita, vađenje panjeva divljeg raslinja te je nakon toga formirano korito teškom građevinskom mehanizacijom i formiran je put uz obalu rijeke.</w:t>
      </w:r>
    </w:p>
    <w:p w:rsidR="00C7575B" w:rsidRPr="00F6784D" w:rsidRDefault="00C7575B" w:rsidP="00C7575B">
      <w:pPr>
        <w:rPr>
          <w:rFonts w:ascii="Arial Narrow" w:hAnsi="Arial Narrow" w:cs="Times New Roman"/>
        </w:rPr>
      </w:pPr>
      <w:r w:rsidRPr="00F6784D">
        <w:rPr>
          <w:rFonts w:ascii="Arial Narrow" w:hAnsi="Arial Narrow" w:cs="Times New Roman"/>
        </w:rPr>
        <w:t>Obilježili smo i Vincekovo u vinogradu Franje Horvata – Čefa u Bobovcu Rozganskom.</w:t>
      </w:r>
    </w:p>
    <w:p w:rsidR="00C7575B" w:rsidRPr="00F6784D" w:rsidRDefault="00C7575B" w:rsidP="00C7575B">
      <w:pPr>
        <w:rPr>
          <w:rFonts w:ascii="Arial Narrow" w:hAnsi="Arial Narrow" w:cs="Times New Roman"/>
        </w:rPr>
      </w:pPr>
      <w:r w:rsidRPr="00F6784D">
        <w:rPr>
          <w:rFonts w:ascii="Arial Narrow" w:hAnsi="Arial Narrow" w:cs="Times New Roman"/>
        </w:rPr>
        <w:t>Krajem mjeseca veljače dobivena je suglasnost ministarstva turizma kojom se našoj turističkoj zajednici priključuje Općina Pušća.</w:t>
      </w:r>
    </w:p>
    <w:p w:rsidR="00C7575B" w:rsidRPr="00F6784D" w:rsidRDefault="00C7575B" w:rsidP="00C7575B">
      <w:pPr>
        <w:rPr>
          <w:rFonts w:ascii="Arial Narrow" w:hAnsi="Arial Narrow" w:cs="Times New Roman"/>
        </w:rPr>
      </w:pPr>
      <w:r w:rsidRPr="00F6784D">
        <w:rPr>
          <w:rFonts w:ascii="Arial Narrow" w:hAnsi="Arial Narrow" w:cs="Times New Roman"/>
        </w:rPr>
        <w:t>Sredinom veljače krenuli su radovi na izgradnji kanalizacije na području naše općine.</w:t>
      </w:r>
    </w:p>
    <w:p w:rsidR="00C7575B" w:rsidRPr="00F6784D" w:rsidRDefault="00C7575B" w:rsidP="00C7575B">
      <w:pPr>
        <w:rPr>
          <w:rFonts w:ascii="Arial Narrow" w:hAnsi="Arial Narrow" w:cs="Times New Roman"/>
        </w:rPr>
      </w:pPr>
      <w:r w:rsidRPr="00F6784D">
        <w:rPr>
          <w:rFonts w:ascii="Arial Narrow" w:hAnsi="Arial Narrow" w:cs="Times New Roman"/>
        </w:rPr>
        <w:t>Održana je  tradicionalna ekološka akcija na području naše općine u kojoj sudjeluju članovi lovačkog društva, vatrogasaca i članova mjesnih odbora.</w:t>
      </w:r>
    </w:p>
    <w:p w:rsidR="00C7575B" w:rsidRPr="00F6784D" w:rsidRDefault="00C7575B" w:rsidP="00C7575B">
      <w:pPr>
        <w:rPr>
          <w:rFonts w:ascii="Arial Narrow" w:hAnsi="Arial Narrow" w:cs="Times New Roman"/>
        </w:rPr>
      </w:pPr>
      <w:r w:rsidRPr="00F6784D">
        <w:rPr>
          <w:rFonts w:ascii="Arial Narrow" w:hAnsi="Arial Narrow" w:cs="Times New Roman"/>
        </w:rPr>
        <w:t>Akcijom je obuhvaćeno područje cijele općine i prikupljeno je više od dva kontejnera raznog otpada.</w:t>
      </w:r>
    </w:p>
    <w:p w:rsidR="00C7575B" w:rsidRPr="00F6784D" w:rsidRDefault="00C7575B" w:rsidP="00C7575B">
      <w:pPr>
        <w:rPr>
          <w:rFonts w:ascii="Arial Narrow" w:hAnsi="Arial Narrow" w:cs="Times New Roman"/>
        </w:rPr>
      </w:pPr>
      <w:r w:rsidRPr="00F6784D">
        <w:rPr>
          <w:rFonts w:ascii="Arial Narrow" w:hAnsi="Arial Narrow" w:cs="Times New Roman"/>
        </w:rPr>
        <w:t xml:space="preserve">Provođenje projekta „Aktivni u zajednici“, isti započet u 2021. godini, nastavio se u razdoblju od 01.01.-30.06.2022. na način da je nabavljen školski pribor za polaznike radionica (bilježnice, usb-ovi, flomasteri, omoti, kemijske olovke), nabavljena roba za reprezentaciju/osvježenje također za polaznike radionica (sokovi, voda, kava, mlijeko) te je proveden postupak javne nabave za provođenje dviju grupa radionica: Radionica stranog jezika (engleski jezik) te Radionica informatike. Općina je također privukla 30 korisnika kao </w:t>
      </w:r>
      <w:r w:rsidRPr="00F6784D">
        <w:rPr>
          <w:rFonts w:ascii="Arial Narrow" w:hAnsi="Arial Narrow" w:cs="Times New Roman"/>
        </w:rPr>
        <w:lastRenderedPageBreak/>
        <w:t>prihvatljivih polaznika navedenih radionica, sve sukladno uvjetima projekta. Polaznici su nezaposlene osobe, veći broj njih sa područja Općine Dubravica. Kombi vozilo, nabavljeno u 2021. godini upravo kao jedan od uvjeta projekta, stavljeno je u upotrebu na način prijevoza svih polaznika od svoje kućne adrese do zgrade Općine Dubravica u kojoj su se održavale radionice 2-3 puta tjedno. Polaznici su na radionicama koristili prijenosna računala koja su nabavljena u 2021. godini, upravo u svrhu praćenja radionica, naročito radionice informatike. Navedene dvije grupe radionica završene su uspješno krajem 6. mjeseca te su svi polaznici dobili Potvrde o pohađanju koja će im pomoći ubuduće radi bržeg i lakšeg zapošljavanja. Preostale dvije radionice u sklopu projekta „Aktivni u zajednici“ planiraju se provesti do kraja 2022. godine.</w:t>
      </w:r>
    </w:p>
    <w:p w:rsidR="00C7575B" w:rsidRPr="00F6784D" w:rsidRDefault="00C7575B" w:rsidP="00C7575B">
      <w:pPr>
        <w:rPr>
          <w:rFonts w:ascii="Arial Narrow" w:hAnsi="Arial Narrow" w:cs="Times New Roman"/>
        </w:rPr>
      </w:pPr>
      <w:r w:rsidRPr="00F6784D">
        <w:rPr>
          <w:rFonts w:ascii="Arial Narrow" w:hAnsi="Arial Narrow" w:cs="Times New Roman"/>
        </w:rPr>
        <w:t>Krajem ožujka krećemo s pripremama za Uskrsni sajam koji se održao 09. travnja ispred općinske zgrade.</w:t>
      </w:r>
    </w:p>
    <w:p w:rsidR="00C7575B" w:rsidRPr="00F6784D" w:rsidRDefault="00C7575B" w:rsidP="00C7575B">
      <w:pPr>
        <w:rPr>
          <w:rFonts w:ascii="Arial Narrow" w:hAnsi="Arial Narrow" w:cs="Times New Roman"/>
        </w:rPr>
      </w:pPr>
      <w:r w:rsidRPr="00F6784D">
        <w:rPr>
          <w:rFonts w:ascii="Arial Narrow" w:hAnsi="Arial Narrow" w:cs="Times New Roman"/>
        </w:rPr>
        <w:t>Odazvao  se veliki broj izlagača i sajam je bio vrlo uspješan. U sklopu sajma održano je ocjenjivanje vina i domaće šunke. Sve je popraćeno kulturno-umjetničkim programom i zabavnom glazbom.</w:t>
      </w:r>
    </w:p>
    <w:p w:rsidR="00C7575B" w:rsidRPr="00F6784D" w:rsidRDefault="00C7575B" w:rsidP="00C7575B">
      <w:pPr>
        <w:rPr>
          <w:rFonts w:ascii="Arial Narrow" w:hAnsi="Arial Narrow" w:cs="Times New Roman"/>
        </w:rPr>
      </w:pPr>
      <w:r w:rsidRPr="00F6784D">
        <w:rPr>
          <w:rFonts w:ascii="Arial Narrow" w:hAnsi="Arial Narrow" w:cs="Times New Roman"/>
        </w:rPr>
        <w:t>Sredinom travnja donijeta je odluka o odabiru projekta koji smo prijavili prema LAG-u Sava za sufinanciranje iz EU-fonda, a radi se o projektu „Uređenja staza na groblju u Rozgi“.</w:t>
      </w:r>
    </w:p>
    <w:p w:rsidR="00C7575B" w:rsidRPr="00F6784D" w:rsidRDefault="00C7575B" w:rsidP="00C7575B">
      <w:pPr>
        <w:rPr>
          <w:rFonts w:ascii="Arial Narrow" w:hAnsi="Arial Narrow" w:cs="Times New Roman"/>
        </w:rPr>
      </w:pPr>
      <w:r w:rsidRPr="00F6784D">
        <w:rPr>
          <w:rFonts w:ascii="Arial Narrow" w:hAnsi="Arial Narrow" w:cs="Times New Roman"/>
        </w:rPr>
        <w:t>Odobren nam je iznos sufinanciranja od 225.000,00 kn iz EU-fonda a ukupna vrijednost projekta će biti oko 360.000,00 kn.</w:t>
      </w:r>
    </w:p>
    <w:p w:rsidR="00C7575B" w:rsidRPr="00F6784D" w:rsidRDefault="00C7575B" w:rsidP="00C7575B">
      <w:pPr>
        <w:rPr>
          <w:rFonts w:ascii="Arial Narrow" w:hAnsi="Arial Narrow" w:cs="Times New Roman"/>
        </w:rPr>
      </w:pPr>
      <w:r w:rsidRPr="00F6784D">
        <w:rPr>
          <w:rFonts w:ascii="Arial Narrow" w:hAnsi="Arial Narrow" w:cs="Times New Roman"/>
        </w:rPr>
        <w:t>Planiraju se urediti staze oko kapelice, izvesti drenaža i odvodnja oborinskih voda u obližnji postojeći sustav u sklopu ceste.</w:t>
      </w:r>
    </w:p>
    <w:p w:rsidR="00C7575B" w:rsidRPr="00F6784D" w:rsidRDefault="00C7575B" w:rsidP="00C7575B">
      <w:pPr>
        <w:rPr>
          <w:rFonts w:ascii="Arial Narrow" w:hAnsi="Arial Narrow" w:cs="Times New Roman"/>
        </w:rPr>
      </w:pPr>
      <w:r w:rsidRPr="00F6784D">
        <w:rPr>
          <w:rFonts w:ascii="Arial Narrow" w:hAnsi="Arial Narrow" w:cs="Times New Roman"/>
        </w:rPr>
        <w:t>Krajem travnja održana je kazališna predstava u sklopu G-FUK-a u sportskoj dvorani Područne škole u Dubravici.</w:t>
      </w:r>
    </w:p>
    <w:p w:rsidR="00C7575B" w:rsidRPr="00F6784D" w:rsidRDefault="00C7575B" w:rsidP="00C7575B">
      <w:pPr>
        <w:rPr>
          <w:rFonts w:ascii="Arial Narrow" w:hAnsi="Arial Narrow" w:cs="Times New Roman"/>
        </w:rPr>
      </w:pPr>
      <w:r w:rsidRPr="00F6784D">
        <w:rPr>
          <w:rFonts w:ascii="Arial Narrow" w:hAnsi="Arial Narrow" w:cs="Times New Roman"/>
        </w:rPr>
        <w:t>Obilježili smo 75. godina osnutka DVD-a Bobovec u Bobovcu Rozganskom.</w:t>
      </w:r>
    </w:p>
    <w:p w:rsidR="00C7575B" w:rsidRPr="00F6784D" w:rsidRDefault="00C7575B" w:rsidP="00C7575B">
      <w:pPr>
        <w:rPr>
          <w:rFonts w:ascii="Arial Narrow" w:hAnsi="Arial Narrow" w:cs="Times New Roman"/>
        </w:rPr>
      </w:pPr>
      <w:r w:rsidRPr="00F6784D">
        <w:rPr>
          <w:rFonts w:ascii="Arial Narrow" w:hAnsi="Arial Narrow" w:cs="Times New Roman"/>
        </w:rPr>
        <w:t>Početkom svibnja odobreno nam je novih 230.000,00 kn za izgradnju nove zgrade od Ministarstva regionalnog razvoja i fondova EU.</w:t>
      </w:r>
    </w:p>
    <w:p w:rsidR="00C7575B" w:rsidRPr="00F6784D" w:rsidRDefault="00C7575B" w:rsidP="00C7575B">
      <w:pPr>
        <w:rPr>
          <w:rFonts w:ascii="Arial Narrow" w:hAnsi="Arial Narrow" w:cs="Times New Roman"/>
        </w:rPr>
      </w:pPr>
      <w:r w:rsidRPr="00F6784D">
        <w:rPr>
          <w:rFonts w:ascii="Arial Narrow" w:hAnsi="Arial Narrow" w:cs="Times New Roman"/>
        </w:rPr>
        <w:t>Radovi na novoj zgradi odvijaju se prema planu te se planira završetak radova do Dana općine, odnosno do kraja mjeseca srpnja.</w:t>
      </w:r>
    </w:p>
    <w:p w:rsidR="00C7575B" w:rsidRPr="00F6784D" w:rsidRDefault="00C7575B" w:rsidP="00C7575B">
      <w:pPr>
        <w:rPr>
          <w:rFonts w:ascii="Arial Narrow" w:hAnsi="Arial Narrow" w:cs="Times New Roman"/>
        </w:rPr>
      </w:pPr>
      <w:r w:rsidRPr="00F6784D">
        <w:rPr>
          <w:rFonts w:ascii="Arial Narrow" w:hAnsi="Arial Narrow" w:cs="Times New Roman"/>
        </w:rPr>
        <w:t>U svibnju kreću radovi na izmuljivanju vodotoka i otklanjanju naplavina.</w:t>
      </w:r>
    </w:p>
    <w:p w:rsidR="00C7575B" w:rsidRPr="00F6784D" w:rsidRDefault="00C7575B" w:rsidP="00C7575B">
      <w:pPr>
        <w:rPr>
          <w:rFonts w:ascii="Arial Narrow" w:hAnsi="Arial Narrow" w:cs="Times New Roman"/>
        </w:rPr>
      </w:pPr>
      <w:r w:rsidRPr="00F6784D">
        <w:rPr>
          <w:rFonts w:ascii="Arial Narrow" w:hAnsi="Arial Narrow" w:cs="Times New Roman"/>
        </w:rPr>
        <w:t>Čisti se kanal na Gospodskom i potok Skoretina od naselja Dubravica prema Bobovcu.</w:t>
      </w:r>
    </w:p>
    <w:p w:rsidR="00C7575B" w:rsidRPr="00F6784D" w:rsidRDefault="00C7575B" w:rsidP="00C7575B">
      <w:pPr>
        <w:rPr>
          <w:rFonts w:ascii="Arial Narrow" w:hAnsi="Arial Narrow" w:cs="Times New Roman"/>
        </w:rPr>
      </w:pPr>
      <w:r w:rsidRPr="00F6784D">
        <w:rPr>
          <w:rFonts w:ascii="Arial Narrow" w:hAnsi="Arial Narrow" w:cs="Times New Roman"/>
        </w:rPr>
        <w:t xml:space="preserve">Odobren nam je iznos od 220.000,00 kn za pomoć pri smještaju djece u vrtiću od strane Središnjeg državnog ureda za demografiju. Dio sredstava biti će raspoređen i za pomoć roditeljima, pa će slijedom navedenog roditelji biti oslobođeni plaćanja svog dijela vrtića za mjesec svibanj. </w:t>
      </w:r>
    </w:p>
    <w:p w:rsidR="00C7575B" w:rsidRPr="00F6784D" w:rsidRDefault="00C7575B" w:rsidP="00C7575B">
      <w:pPr>
        <w:rPr>
          <w:rFonts w:ascii="Arial Narrow" w:hAnsi="Arial Narrow" w:cs="Times New Roman"/>
        </w:rPr>
      </w:pPr>
    </w:p>
    <w:p w:rsidR="00C7575B" w:rsidRPr="00F6784D" w:rsidRDefault="00C7575B" w:rsidP="00C7575B">
      <w:pPr>
        <w:jc w:val="right"/>
        <w:rPr>
          <w:rFonts w:ascii="Arial Narrow" w:hAnsi="Arial Narrow" w:cs="Times New Roman"/>
          <w:sz w:val="24"/>
          <w:szCs w:val="24"/>
        </w:rPr>
      </w:pPr>
      <w:r w:rsidRPr="00F6784D">
        <w:rPr>
          <w:rFonts w:ascii="Arial Narrow" w:hAnsi="Arial Narrow" w:cs="Times New Roman"/>
          <w:sz w:val="24"/>
          <w:szCs w:val="24"/>
        </w:rPr>
        <w:t xml:space="preserve">                                                                                                    OPĆINA DUBRAVICA</w:t>
      </w:r>
    </w:p>
    <w:p w:rsidR="00C7575B" w:rsidRPr="007F1B45" w:rsidRDefault="00C7575B" w:rsidP="00C7575B">
      <w:pPr>
        <w:jc w:val="right"/>
        <w:rPr>
          <w:rFonts w:ascii="Times New Roman" w:hAnsi="Times New Roman" w:cs="Times New Roman"/>
          <w:sz w:val="24"/>
          <w:szCs w:val="24"/>
        </w:rPr>
      </w:pPr>
      <w:r w:rsidRPr="00F6784D">
        <w:rPr>
          <w:rFonts w:ascii="Arial Narrow" w:hAnsi="Arial Narrow" w:cs="Times New Roman"/>
          <w:sz w:val="24"/>
          <w:szCs w:val="24"/>
        </w:rPr>
        <w:t xml:space="preserve">                                                                                                   Marin Štritof, načelnik</w:t>
      </w:r>
      <w:r w:rsidRPr="007F1B45">
        <w:rPr>
          <w:rFonts w:ascii="Times New Roman" w:hAnsi="Times New Roman" w:cs="Times New Roman"/>
          <w:sz w:val="24"/>
          <w:szCs w:val="24"/>
        </w:rPr>
        <w:t xml:space="preserve">   </w:t>
      </w:r>
    </w:p>
    <w:p w:rsidR="00C7575B" w:rsidRDefault="00C7575B" w:rsidP="00C7575B">
      <w:pPr>
        <w:tabs>
          <w:tab w:val="left" w:pos="390"/>
          <w:tab w:val="num" w:pos="1080"/>
          <w:tab w:val="left" w:pos="3105"/>
        </w:tabs>
      </w:pPr>
    </w:p>
    <w:p w:rsidR="00F12043" w:rsidRDefault="00F12043" w:rsidP="00C7575B">
      <w:pPr>
        <w:tabs>
          <w:tab w:val="left" w:pos="390"/>
          <w:tab w:val="num" w:pos="1080"/>
          <w:tab w:val="left" w:pos="3105"/>
        </w:tabs>
      </w:pPr>
    </w:p>
    <w:p w:rsidR="00F12043" w:rsidRDefault="00F12043" w:rsidP="00C7575B">
      <w:pPr>
        <w:tabs>
          <w:tab w:val="left" w:pos="390"/>
          <w:tab w:val="num" w:pos="1080"/>
          <w:tab w:val="left" w:pos="3105"/>
        </w:tabs>
      </w:pPr>
    </w:p>
    <w:p w:rsidR="00921249" w:rsidRDefault="00921249" w:rsidP="004364D5">
      <w:pPr>
        <w:jc w:val="right"/>
        <w:rPr>
          <w:rFonts w:ascii="Arial Narrow" w:hAnsi="Arial Narrow"/>
        </w:rPr>
      </w:pPr>
      <w:r w:rsidRPr="006329A4">
        <w:rPr>
          <w:rFonts w:ascii="Arial Narrow" w:hAnsi="Arial Narrow"/>
          <w:b/>
          <w:noProof/>
          <w:lang w:eastAsia="hr-HR"/>
        </w:rPr>
        <w:lastRenderedPageBreak/>
        <mc:AlternateContent>
          <mc:Choice Requires="wps">
            <w:drawing>
              <wp:anchor distT="0" distB="0" distL="114300" distR="114300" simplePos="0" relativeHeight="251783168" behindDoc="0" locked="0" layoutInCell="1" allowOverlap="1" wp14:anchorId="763FD7EE" wp14:editId="0A4BC1C5">
                <wp:simplePos x="0" y="0"/>
                <wp:positionH relativeFrom="margin">
                  <wp:posOffset>0</wp:posOffset>
                </wp:positionH>
                <wp:positionV relativeFrom="paragraph">
                  <wp:posOffset>114300</wp:posOffset>
                </wp:positionV>
                <wp:extent cx="334371" cy="362197"/>
                <wp:effectExtent l="57150" t="114300" r="142240" b="76200"/>
                <wp:wrapNone/>
                <wp:docPr id="5"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572324" w:rsidRPr="00104EAC" w:rsidRDefault="00572324" w:rsidP="00921249">
                            <w:pPr>
                              <w:jc w:val="center"/>
                              <w:rPr>
                                <w:rFonts w:ascii="Arial Narrow" w:hAnsi="Arial Narrow"/>
                                <w:sz w:val="24"/>
                                <w:szCs w:val="24"/>
                              </w:rPr>
                            </w:pPr>
                            <w:r>
                              <w:rPr>
                                <w:rFonts w:ascii="Arial Narrow" w:hAnsi="Arial Narrow"/>
                                <w:sz w:val="24"/>
                                <w:szCs w:val="24"/>
                              </w:rPr>
                              <w:t>3</w:t>
                            </w:r>
                          </w:p>
                          <w:p w:rsidR="00572324" w:rsidRDefault="00572324" w:rsidP="009212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3FD7EE" id="_x0000_s1028" style="position:absolute;left:0;text-align:left;margin-left:0;margin-top:9pt;width:26.35pt;height:28.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" fillcolor="#afabab" strokecolor="#8e8e8e" strokeweight="1.52778mm">
                <v:stroke linestyle="thickThin"/>
                <v:shadow on="t" color="black" opacity="26214f" origin="-.5,.5" offset=".74836mm,-.74836mm"/>
                <v:textbox>
                  <w:txbxContent>
                    <w:p w:rsidR="00572324" w:rsidRPr="00104EAC" w:rsidRDefault="00572324" w:rsidP="00921249">
                      <w:pPr>
                        <w:jc w:val="center"/>
                        <w:rPr>
                          <w:rFonts w:ascii="Arial Narrow" w:hAnsi="Arial Narrow"/>
                          <w:sz w:val="24"/>
                          <w:szCs w:val="24"/>
                        </w:rPr>
                      </w:pPr>
                      <w:r>
                        <w:rPr>
                          <w:rFonts w:ascii="Arial Narrow" w:hAnsi="Arial Narrow"/>
                          <w:sz w:val="24"/>
                          <w:szCs w:val="24"/>
                        </w:rPr>
                        <w:t>3</w:t>
                      </w:r>
                    </w:p>
                    <w:p w:rsidR="00572324" w:rsidRDefault="00572324" w:rsidP="00921249">
                      <w:pPr>
                        <w:jc w:val="center"/>
                      </w:pPr>
                    </w:p>
                  </w:txbxContent>
                </v:textbox>
                <w10:wrap anchorx="margin"/>
              </v:roundrect>
            </w:pict>
          </mc:Fallback>
        </mc:AlternateContent>
      </w:r>
    </w:p>
    <w:p w:rsidR="00672FEB" w:rsidRDefault="00672FEB" w:rsidP="00672FEB">
      <w:pPr>
        <w:rPr>
          <w:rFonts w:ascii="Times New Roman" w:hAnsi="Times New Roman" w:cs="Times New Roman"/>
          <w:b/>
          <w:sz w:val="24"/>
          <w:szCs w:val="24"/>
          <w:lang w:eastAsia="hr-HR"/>
        </w:rPr>
      </w:pPr>
    </w:p>
    <w:p w:rsidR="009D2B47" w:rsidRDefault="000D6C52" w:rsidP="009D2B47">
      <w:pPr>
        <w:rPr>
          <w:rFonts w:ascii="Times New Roman" w:hAnsi="Times New Roman"/>
          <w:b/>
        </w:rPr>
      </w:pPr>
      <w:r w:rsidRPr="002104D1">
        <w:rPr>
          <w:bCs/>
          <w:color w:val="666699"/>
        </w:rPr>
        <w:t xml:space="preserve"> </w:t>
      </w:r>
    </w:p>
    <w:p w:rsidR="009D2B47" w:rsidRPr="00F6784D" w:rsidRDefault="009D2B47" w:rsidP="009D2B47">
      <w:pPr>
        <w:tabs>
          <w:tab w:val="left" w:pos="390"/>
          <w:tab w:val="num" w:pos="1080"/>
          <w:tab w:val="left" w:pos="3105"/>
        </w:tabs>
        <w:rPr>
          <w:rFonts w:ascii="Arial Narrow" w:hAnsi="Arial Narrow"/>
        </w:rPr>
      </w:pPr>
      <w:r w:rsidRPr="00F6784D">
        <w:rPr>
          <w:rFonts w:ascii="Arial Narrow" w:hAnsi="Arial Narrow"/>
          <w:b/>
        </w:rPr>
        <w:t xml:space="preserve">KLASA: </w:t>
      </w:r>
      <w:r w:rsidRPr="00F6784D">
        <w:rPr>
          <w:rFonts w:ascii="Arial Narrow" w:hAnsi="Arial Narrow"/>
        </w:rPr>
        <w:t>024-02/22-01/11</w:t>
      </w:r>
      <w:r w:rsidRPr="00F6784D">
        <w:rPr>
          <w:rFonts w:ascii="Arial Narrow" w:hAnsi="Arial Narrow"/>
          <w:b/>
        </w:rPr>
        <w:tab/>
      </w:r>
      <w:r w:rsidRPr="00F6784D">
        <w:rPr>
          <w:rFonts w:ascii="Arial Narrow" w:hAnsi="Arial Narrow"/>
          <w:b/>
        </w:rPr>
        <w:tab/>
      </w:r>
      <w:r w:rsidRPr="00F6784D">
        <w:rPr>
          <w:rFonts w:ascii="Arial Narrow" w:hAnsi="Arial Narrow"/>
          <w:b/>
        </w:rPr>
        <w:tab/>
      </w:r>
      <w:r w:rsidRPr="00F6784D">
        <w:rPr>
          <w:rFonts w:ascii="Arial Narrow" w:hAnsi="Arial Narrow"/>
          <w:b/>
        </w:rPr>
        <w:tab/>
      </w:r>
    </w:p>
    <w:p w:rsidR="009D2B47" w:rsidRPr="00F6784D" w:rsidRDefault="009D2B47" w:rsidP="009D2B47">
      <w:pPr>
        <w:tabs>
          <w:tab w:val="left" w:pos="390"/>
          <w:tab w:val="num" w:pos="1080"/>
          <w:tab w:val="left" w:pos="3105"/>
        </w:tabs>
        <w:rPr>
          <w:rFonts w:ascii="Arial Narrow" w:hAnsi="Arial Narrow"/>
        </w:rPr>
      </w:pPr>
      <w:r w:rsidRPr="00F6784D">
        <w:rPr>
          <w:rFonts w:ascii="Arial Narrow" w:hAnsi="Arial Narrow"/>
          <w:b/>
        </w:rPr>
        <w:t>URBROJ:</w:t>
      </w:r>
      <w:r w:rsidRPr="00F6784D">
        <w:rPr>
          <w:rFonts w:ascii="Arial Narrow" w:hAnsi="Arial Narrow"/>
        </w:rPr>
        <w:t xml:space="preserve"> 238-40-02-22-5</w:t>
      </w:r>
    </w:p>
    <w:p w:rsidR="009D2B47" w:rsidRPr="00F6784D" w:rsidRDefault="009D2B47" w:rsidP="009D2B47">
      <w:pPr>
        <w:tabs>
          <w:tab w:val="left" w:pos="390"/>
          <w:tab w:val="num" w:pos="1080"/>
          <w:tab w:val="left" w:pos="3105"/>
        </w:tabs>
        <w:rPr>
          <w:rFonts w:ascii="Arial Narrow" w:hAnsi="Arial Narrow"/>
        </w:rPr>
      </w:pPr>
      <w:r w:rsidRPr="00F6784D">
        <w:rPr>
          <w:rFonts w:ascii="Arial Narrow" w:hAnsi="Arial Narrow"/>
        </w:rPr>
        <w:t>Dubravica, 27. rujan 2022. godine</w:t>
      </w:r>
    </w:p>
    <w:p w:rsidR="009D2B47" w:rsidRPr="00F6784D" w:rsidRDefault="009D2B47" w:rsidP="009D2B47">
      <w:pPr>
        <w:pStyle w:val="Naslov2"/>
        <w:ind w:firstLine="708"/>
        <w:rPr>
          <w:rFonts w:ascii="Arial Narrow" w:hAnsi="Arial Narrow"/>
          <w:b/>
          <w:sz w:val="21"/>
          <w:szCs w:val="21"/>
        </w:rPr>
      </w:pPr>
    </w:p>
    <w:p w:rsidR="009D2B47" w:rsidRDefault="009D2B47" w:rsidP="009D2B47">
      <w:pPr>
        <w:ind w:firstLine="709"/>
        <w:rPr>
          <w:rFonts w:ascii="Arial Narrow" w:hAnsi="Arial Narrow"/>
        </w:rPr>
      </w:pPr>
      <w:r w:rsidRPr="00F6784D">
        <w:rPr>
          <w:rFonts w:ascii="Arial Narrow" w:hAnsi="Arial Narrow"/>
        </w:rPr>
        <w:t>Na temelju članka 57. stavka 3. Zakona o porezu na dohodak („Narodne novine“ broj 115/16, 106/18, 121/19, 32/20, 138/20), članka 2. Pravilnika o paušalnom oporezivanju djelatnosti iznajmljivanja i organiziranja smještaja u turizmu („Narodne novine“ broj 01/2019, 01/2020) i članka 21. Statuta Općine Dubravica (Službeni glasnik Općine Dubravica br. 01/2021) Općinsko vijeće Općine Dubravica na svojoj 09. sjednici održanoj dana 27. rujna 2022. godine donijelo je</w:t>
      </w:r>
    </w:p>
    <w:p w:rsidR="00F12043" w:rsidRPr="00F6784D" w:rsidRDefault="00F12043" w:rsidP="009D2B47">
      <w:pPr>
        <w:ind w:firstLine="709"/>
        <w:rPr>
          <w:rFonts w:ascii="Arial Narrow" w:hAnsi="Arial Narrow"/>
        </w:rPr>
      </w:pPr>
    </w:p>
    <w:p w:rsidR="009D2B47" w:rsidRPr="00F6784D" w:rsidRDefault="009D2B47" w:rsidP="009D2B47">
      <w:pPr>
        <w:jc w:val="center"/>
        <w:rPr>
          <w:rFonts w:ascii="Arial Narrow" w:hAnsi="Arial Narrow"/>
          <w:b/>
          <w:bCs/>
        </w:rPr>
      </w:pPr>
      <w:r w:rsidRPr="00F6784D">
        <w:rPr>
          <w:rFonts w:ascii="Arial Narrow" w:hAnsi="Arial Narrow"/>
          <w:b/>
          <w:bCs/>
        </w:rPr>
        <w:t>ODLUKU</w:t>
      </w:r>
    </w:p>
    <w:p w:rsidR="009D2B47" w:rsidRPr="00F6784D" w:rsidRDefault="009D2B47" w:rsidP="009D2B47">
      <w:pPr>
        <w:jc w:val="center"/>
        <w:rPr>
          <w:rFonts w:ascii="Arial Narrow" w:hAnsi="Arial Narrow"/>
          <w:b/>
          <w:bCs/>
        </w:rPr>
      </w:pPr>
      <w:r w:rsidRPr="00F6784D">
        <w:rPr>
          <w:rFonts w:ascii="Arial Narrow" w:hAnsi="Arial Narrow"/>
          <w:b/>
          <w:bCs/>
        </w:rPr>
        <w:t xml:space="preserve">o visini paušalnog poreza po krevetu,  po smještajnoj jedinici u kampu i/ili kamp odmorištu, </w:t>
      </w:r>
    </w:p>
    <w:p w:rsidR="009D2B47" w:rsidRPr="00F6784D" w:rsidRDefault="009D2B47" w:rsidP="009D2B47">
      <w:pPr>
        <w:jc w:val="center"/>
        <w:rPr>
          <w:rFonts w:ascii="Arial Narrow" w:hAnsi="Arial Narrow"/>
          <w:b/>
          <w:bCs/>
        </w:rPr>
      </w:pPr>
      <w:r w:rsidRPr="00F6784D">
        <w:rPr>
          <w:rFonts w:ascii="Arial Narrow" w:hAnsi="Arial Narrow"/>
          <w:b/>
          <w:bCs/>
        </w:rPr>
        <w:t>po smještajnoj jedinici u objektu za robinzonski smještaj, za djelatnosti iznajmljivanja i smještaja u turizmu na području Općine Dubravica za 2023. godinu</w:t>
      </w:r>
    </w:p>
    <w:p w:rsidR="009D2B47" w:rsidRPr="00F6784D" w:rsidRDefault="009D2B47" w:rsidP="009D2B47">
      <w:pPr>
        <w:jc w:val="center"/>
        <w:rPr>
          <w:rFonts w:ascii="Arial Narrow" w:hAnsi="Arial Narrow"/>
          <w:bCs/>
        </w:rPr>
      </w:pPr>
    </w:p>
    <w:p w:rsidR="009D2B47" w:rsidRPr="00F6784D" w:rsidRDefault="009D2B47" w:rsidP="009D2B47">
      <w:pPr>
        <w:jc w:val="center"/>
        <w:rPr>
          <w:rFonts w:ascii="Arial Narrow" w:hAnsi="Arial Narrow"/>
          <w:b/>
          <w:bCs/>
        </w:rPr>
      </w:pPr>
      <w:r w:rsidRPr="00F6784D">
        <w:rPr>
          <w:rFonts w:ascii="Arial Narrow" w:hAnsi="Arial Narrow"/>
          <w:b/>
          <w:bCs/>
        </w:rPr>
        <w:t>Članak 1.</w:t>
      </w:r>
    </w:p>
    <w:p w:rsidR="009D2B47" w:rsidRPr="00F6784D" w:rsidRDefault="009D2B47" w:rsidP="009D2B47">
      <w:pPr>
        <w:ind w:firstLine="709"/>
        <w:rPr>
          <w:rFonts w:ascii="Arial Narrow" w:hAnsi="Arial Narrow"/>
          <w:bCs/>
        </w:rPr>
      </w:pPr>
      <w:r w:rsidRPr="00F6784D">
        <w:rPr>
          <w:rFonts w:ascii="Arial Narrow" w:hAnsi="Arial Narrow"/>
          <w:bCs/>
        </w:rPr>
        <w:t>Ovom Odlukom određuje se visina paušalnog poreza po krevetu u sobama, apartmanima i kućama za odmor, po smještajnoj jedinici u kampu i/ili kamp-odmorištu te smještajnoj jedinici u objektu za robinzonski smještaj, za djelatnosti iznajmljivanja i smještaja u turizmu koje se obavljaju na području Općine Dubravica za 2023. godinu.</w:t>
      </w:r>
    </w:p>
    <w:p w:rsidR="009D2B47" w:rsidRPr="00F6784D" w:rsidRDefault="009D2B47" w:rsidP="009D2B47">
      <w:pPr>
        <w:ind w:firstLine="709"/>
        <w:rPr>
          <w:rFonts w:ascii="Arial Narrow" w:hAnsi="Arial Narrow"/>
          <w:bCs/>
        </w:rPr>
      </w:pPr>
    </w:p>
    <w:p w:rsidR="009D2B47" w:rsidRPr="00F6784D" w:rsidRDefault="009D2B47" w:rsidP="009D2B47">
      <w:pPr>
        <w:jc w:val="center"/>
        <w:rPr>
          <w:rFonts w:ascii="Arial Narrow" w:hAnsi="Arial Narrow"/>
          <w:b/>
          <w:bCs/>
        </w:rPr>
      </w:pPr>
      <w:r w:rsidRPr="00F6784D">
        <w:rPr>
          <w:rFonts w:ascii="Arial Narrow" w:hAnsi="Arial Narrow"/>
          <w:b/>
          <w:bCs/>
        </w:rPr>
        <w:t>Članak 2.</w:t>
      </w:r>
    </w:p>
    <w:p w:rsidR="009D2B47" w:rsidRPr="00F6784D" w:rsidRDefault="009D2B47" w:rsidP="009D2B47">
      <w:pPr>
        <w:ind w:firstLine="709"/>
        <w:rPr>
          <w:rFonts w:ascii="Arial Narrow" w:hAnsi="Arial Narrow"/>
          <w:bCs/>
        </w:rPr>
      </w:pPr>
      <w:r w:rsidRPr="00F6784D">
        <w:rPr>
          <w:rFonts w:ascii="Arial Narrow" w:hAnsi="Arial Narrow"/>
          <w:bCs/>
        </w:rPr>
        <w:t>Iznos godišnjeg paušalnog poreza na dohodak iz članka 1. ove Odluke utvrđuje se u visini  od 150,00 HRK po krevetu odnosno po smještajnoj jedinici u kampu i/ili kamp-odmorištu i po smještajnoj jedinicu u objektu za robinzonski smještaj, u svim naseljima Općine Dubravica u kojima se obavlja djelatnost iznajmljivanja i smještaja u turizmu.</w:t>
      </w:r>
    </w:p>
    <w:p w:rsidR="009D2B47" w:rsidRPr="00F6784D" w:rsidRDefault="009D2B47" w:rsidP="009D2B47">
      <w:pPr>
        <w:ind w:firstLine="709"/>
        <w:rPr>
          <w:rFonts w:ascii="Arial Narrow" w:hAnsi="Arial Narrow"/>
          <w:bCs/>
        </w:rPr>
      </w:pPr>
      <w:r w:rsidRPr="00F6784D">
        <w:rPr>
          <w:rFonts w:ascii="Arial Narrow" w:hAnsi="Arial Narrow"/>
          <w:bCs/>
        </w:rPr>
        <w:t>Iznos godišnjeg paušalnog poreza na dohodak iz članka 1. ove Odluke utvrđuje se u visini  od 19,91 EUR (fiksni tečaj konverzije 1 EUR=7,53450 HRK) po krevetu odnosno po smještajnoj jedinici u kampu i/ili kamp-odmorištu i po smještajnoj jedinicu u objektu za robinzonski smještaj, u svim naseljima Općine Dubravica u kojima se obavlja djelatnost iznajmljivanja i smještaja u turizmu.</w:t>
      </w:r>
    </w:p>
    <w:p w:rsidR="009D2B47" w:rsidRPr="00F6784D" w:rsidRDefault="009D2B47" w:rsidP="009D2B47">
      <w:pPr>
        <w:ind w:firstLine="709"/>
        <w:rPr>
          <w:rFonts w:ascii="Arial Narrow" w:hAnsi="Arial Narrow"/>
          <w:bCs/>
        </w:rPr>
      </w:pPr>
      <w:r w:rsidRPr="00F6784D">
        <w:rPr>
          <w:rFonts w:ascii="Arial Narrow" w:hAnsi="Arial Narrow"/>
          <w:bCs/>
        </w:rPr>
        <w:lastRenderedPageBreak/>
        <w:t>Članak 2. stavak 1. ove Odluke prestaje važiti na dan uvođenja eura kao službene valute u Republici Hrvatskoj.</w:t>
      </w:r>
    </w:p>
    <w:p w:rsidR="009D2B47" w:rsidRPr="00F6784D" w:rsidRDefault="009D2B47" w:rsidP="009D2B47">
      <w:pPr>
        <w:rPr>
          <w:rFonts w:ascii="Arial Narrow" w:hAnsi="Arial Narrow"/>
          <w:bCs/>
        </w:rPr>
      </w:pPr>
    </w:p>
    <w:p w:rsidR="009D2B47" w:rsidRPr="00F6784D" w:rsidRDefault="009D2B47" w:rsidP="009D2B47">
      <w:pPr>
        <w:jc w:val="center"/>
        <w:rPr>
          <w:rFonts w:ascii="Arial Narrow" w:hAnsi="Arial Narrow"/>
          <w:b/>
          <w:bCs/>
        </w:rPr>
      </w:pPr>
      <w:r w:rsidRPr="00F6784D">
        <w:rPr>
          <w:rFonts w:ascii="Arial Narrow" w:hAnsi="Arial Narrow"/>
          <w:b/>
          <w:bCs/>
        </w:rPr>
        <w:t>Članak 3.</w:t>
      </w:r>
    </w:p>
    <w:p w:rsidR="009D2B47" w:rsidRPr="00F6784D" w:rsidRDefault="009D2B47" w:rsidP="009D2B47">
      <w:pPr>
        <w:rPr>
          <w:rFonts w:ascii="Arial Narrow" w:hAnsi="Arial Narrow"/>
          <w:bCs/>
        </w:rPr>
      </w:pPr>
      <w:r w:rsidRPr="00F6784D">
        <w:rPr>
          <w:rFonts w:ascii="Arial Narrow" w:hAnsi="Arial Narrow"/>
          <w:bCs/>
        </w:rPr>
        <w:tab/>
        <w:t>Ova Odluka stupa na snagu prvog dana od dana objave u „Službenom glasniku Općine Dubravica“, a primjenjuje se od 01. siječnja 2023. godine te će se dostaviti Ministarstvu financija, Poreznoj upravi radi objave na mrežnim stranicama Porezne uprave.</w:t>
      </w:r>
    </w:p>
    <w:p w:rsidR="009D2B47" w:rsidRPr="00F6784D" w:rsidRDefault="009D2B47" w:rsidP="009D2B47">
      <w:pPr>
        <w:rPr>
          <w:rFonts w:ascii="Arial Narrow" w:hAnsi="Arial Narrow"/>
          <w:bCs/>
        </w:rPr>
      </w:pPr>
    </w:p>
    <w:p w:rsidR="009D2B47" w:rsidRPr="00F6784D" w:rsidRDefault="009D2B47" w:rsidP="009D2B47">
      <w:pPr>
        <w:jc w:val="right"/>
        <w:rPr>
          <w:rFonts w:ascii="Arial Narrow" w:hAnsi="Arial Narrow"/>
          <w:bCs/>
        </w:rPr>
      </w:pPr>
      <w:r w:rsidRPr="00F6784D">
        <w:rPr>
          <w:rFonts w:ascii="Arial Narrow" w:hAnsi="Arial Narrow"/>
          <w:bCs/>
        </w:rPr>
        <w:tab/>
      </w:r>
      <w:r w:rsidRPr="00F6784D">
        <w:rPr>
          <w:rFonts w:ascii="Arial Narrow" w:hAnsi="Arial Narrow"/>
          <w:bCs/>
        </w:rPr>
        <w:tab/>
      </w:r>
      <w:r w:rsidRPr="00F6784D">
        <w:rPr>
          <w:rFonts w:ascii="Arial Narrow" w:hAnsi="Arial Narrow"/>
          <w:bCs/>
        </w:rPr>
        <w:tab/>
      </w:r>
      <w:r w:rsidRPr="00F6784D">
        <w:rPr>
          <w:rFonts w:ascii="Arial Narrow" w:hAnsi="Arial Narrow"/>
          <w:bCs/>
        </w:rPr>
        <w:tab/>
      </w:r>
      <w:r w:rsidRPr="00F6784D">
        <w:rPr>
          <w:rFonts w:ascii="Arial Narrow" w:hAnsi="Arial Narrow"/>
          <w:bCs/>
        </w:rPr>
        <w:tab/>
      </w:r>
      <w:r w:rsidRPr="00F6784D">
        <w:rPr>
          <w:rFonts w:ascii="Arial Narrow" w:hAnsi="Arial Narrow"/>
          <w:bCs/>
        </w:rPr>
        <w:tab/>
      </w:r>
      <w:r w:rsidRPr="00F6784D">
        <w:rPr>
          <w:rFonts w:ascii="Arial Narrow" w:hAnsi="Arial Narrow"/>
          <w:bCs/>
        </w:rPr>
        <w:tab/>
        <w:t>OPĆINSKO VIJEĆE OPĆINE DUBRAVICA</w:t>
      </w:r>
    </w:p>
    <w:p w:rsidR="009D2B47" w:rsidRPr="00F6784D" w:rsidRDefault="009D2B47" w:rsidP="00F6784D">
      <w:pPr>
        <w:jc w:val="right"/>
        <w:rPr>
          <w:rFonts w:ascii="Arial Narrow" w:hAnsi="Arial Narrow"/>
          <w:bCs/>
        </w:rPr>
      </w:pPr>
      <w:r w:rsidRPr="00F6784D">
        <w:rPr>
          <w:rFonts w:ascii="Arial Narrow" w:hAnsi="Arial Narrow"/>
          <w:bCs/>
        </w:rPr>
        <w:tab/>
      </w:r>
      <w:r w:rsidRPr="00F6784D">
        <w:rPr>
          <w:rFonts w:ascii="Arial Narrow" w:hAnsi="Arial Narrow"/>
          <w:bCs/>
        </w:rPr>
        <w:tab/>
      </w:r>
      <w:r w:rsidRPr="00F6784D">
        <w:rPr>
          <w:rFonts w:ascii="Arial Narrow" w:hAnsi="Arial Narrow"/>
          <w:bCs/>
        </w:rPr>
        <w:tab/>
      </w:r>
      <w:r w:rsidRPr="00F6784D">
        <w:rPr>
          <w:rFonts w:ascii="Arial Narrow" w:hAnsi="Arial Narrow"/>
          <w:bCs/>
        </w:rPr>
        <w:tab/>
      </w:r>
      <w:r w:rsidRPr="00F6784D">
        <w:rPr>
          <w:rFonts w:ascii="Arial Narrow" w:hAnsi="Arial Narrow"/>
          <w:bCs/>
        </w:rPr>
        <w:tab/>
      </w:r>
      <w:r w:rsidRPr="00F6784D">
        <w:rPr>
          <w:rFonts w:ascii="Arial Narrow" w:hAnsi="Arial Narrow"/>
          <w:bCs/>
        </w:rPr>
        <w:tab/>
      </w:r>
      <w:r w:rsidRPr="00F6784D">
        <w:rPr>
          <w:rFonts w:ascii="Arial Narrow" w:hAnsi="Arial Narrow"/>
          <w:bCs/>
        </w:rPr>
        <w:tab/>
      </w:r>
      <w:r w:rsidR="00F6784D">
        <w:rPr>
          <w:rFonts w:ascii="Arial Narrow" w:hAnsi="Arial Narrow"/>
          <w:bCs/>
        </w:rPr>
        <w:t>Predsjednik Ivica Stiperski</w:t>
      </w:r>
    </w:p>
    <w:p w:rsidR="00BE5BD6" w:rsidRDefault="00BE5BD6" w:rsidP="00BE5BD6">
      <w:pPr>
        <w:pStyle w:val="StandardWeb"/>
        <w:spacing w:before="0" w:beforeAutospacing="0" w:after="135" w:afterAutospacing="0"/>
        <w:jc w:val="right"/>
        <w:rPr>
          <w:rFonts w:ascii="Arial Narrow" w:hAnsi="Arial Narrow"/>
          <w:sz w:val="22"/>
          <w:szCs w:val="22"/>
        </w:rPr>
      </w:pPr>
      <w:r w:rsidRPr="006329A4">
        <w:rPr>
          <w:rFonts w:ascii="Arial Narrow" w:hAnsi="Arial Narrow"/>
          <w:b/>
          <w:noProof/>
        </w:rPr>
        <mc:AlternateContent>
          <mc:Choice Requires="wps">
            <w:drawing>
              <wp:anchor distT="0" distB="0" distL="114300" distR="114300" simplePos="0" relativeHeight="251883520" behindDoc="0" locked="0" layoutInCell="1" allowOverlap="1" wp14:anchorId="0D476613" wp14:editId="0723A373">
                <wp:simplePos x="0" y="0"/>
                <wp:positionH relativeFrom="margin">
                  <wp:posOffset>0</wp:posOffset>
                </wp:positionH>
                <wp:positionV relativeFrom="paragraph">
                  <wp:posOffset>113665</wp:posOffset>
                </wp:positionV>
                <wp:extent cx="334371" cy="362197"/>
                <wp:effectExtent l="57150" t="114300" r="142240" b="76200"/>
                <wp:wrapNone/>
                <wp:docPr id="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572324" w:rsidRPr="00104EAC" w:rsidRDefault="00572324" w:rsidP="00BE5BD6">
                            <w:pPr>
                              <w:jc w:val="center"/>
                              <w:rPr>
                                <w:rFonts w:ascii="Arial Narrow" w:hAnsi="Arial Narrow"/>
                                <w:sz w:val="24"/>
                                <w:szCs w:val="24"/>
                              </w:rPr>
                            </w:pPr>
                            <w:r>
                              <w:rPr>
                                <w:rFonts w:ascii="Arial Narrow" w:hAnsi="Arial Narrow"/>
                                <w:sz w:val="24"/>
                                <w:szCs w:val="24"/>
                              </w:rPr>
                              <w:t>4</w:t>
                            </w:r>
                          </w:p>
                          <w:p w:rsidR="00572324" w:rsidRDefault="00572324" w:rsidP="00BE5B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476613" id="_x0000_s1029" style="position:absolute;left:0;text-align:left;margin-left:0;margin-top:8.95pt;width:26.35pt;height:28.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" fillcolor="#afabab" strokecolor="#8e8e8e" strokeweight="1.52778mm">
                <v:stroke linestyle="thickThin"/>
                <v:shadow on="t" color="black" opacity="26214f" origin="-.5,.5" offset=".74836mm,-.74836mm"/>
                <v:textbox>
                  <w:txbxContent>
                    <w:p w:rsidR="00572324" w:rsidRPr="00104EAC" w:rsidRDefault="00572324" w:rsidP="00BE5BD6">
                      <w:pPr>
                        <w:jc w:val="center"/>
                        <w:rPr>
                          <w:rFonts w:ascii="Arial Narrow" w:hAnsi="Arial Narrow"/>
                          <w:sz w:val="24"/>
                          <w:szCs w:val="24"/>
                        </w:rPr>
                      </w:pPr>
                      <w:r>
                        <w:rPr>
                          <w:rFonts w:ascii="Arial Narrow" w:hAnsi="Arial Narrow"/>
                          <w:sz w:val="24"/>
                          <w:szCs w:val="24"/>
                        </w:rPr>
                        <w:t>4</w:t>
                      </w:r>
                    </w:p>
                    <w:p w:rsidR="00572324" w:rsidRDefault="00572324" w:rsidP="00BE5BD6">
                      <w:pPr>
                        <w:jc w:val="center"/>
                      </w:pPr>
                    </w:p>
                  </w:txbxContent>
                </v:textbox>
                <w10:wrap anchorx="margin"/>
              </v:roundrect>
            </w:pict>
          </mc:Fallback>
        </mc:AlternateContent>
      </w:r>
    </w:p>
    <w:p w:rsidR="00BE5BD6" w:rsidRPr="00BE5BD6" w:rsidRDefault="00BE5BD6" w:rsidP="00BE5BD6">
      <w:pPr>
        <w:rPr>
          <w:lang w:eastAsia="hr-HR"/>
        </w:rPr>
      </w:pPr>
    </w:p>
    <w:p w:rsidR="002C19F2" w:rsidRDefault="002C19F2" w:rsidP="002C19F2">
      <w:pPr>
        <w:tabs>
          <w:tab w:val="left" w:pos="390"/>
          <w:tab w:val="num" w:pos="1080"/>
          <w:tab w:val="left" w:pos="3105"/>
        </w:tabs>
        <w:rPr>
          <w:rFonts w:ascii="Times New Roman" w:hAnsi="Times New Roman"/>
          <w:b/>
          <w:sz w:val="24"/>
          <w:szCs w:val="24"/>
          <w:lang w:eastAsia="hr-HR"/>
        </w:rPr>
      </w:pPr>
    </w:p>
    <w:p w:rsidR="002C19F2" w:rsidRPr="00F6784D" w:rsidRDefault="002C19F2" w:rsidP="002C19F2">
      <w:pPr>
        <w:tabs>
          <w:tab w:val="left" w:pos="390"/>
          <w:tab w:val="num" w:pos="1080"/>
          <w:tab w:val="left" w:pos="3105"/>
        </w:tabs>
        <w:rPr>
          <w:rFonts w:ascii="Arial Narrow" w:hAnsi="Arial Narrow"/>
          <w:lang w:val="pl-PL" w:eastAsia="hr-HR"/>
        </w:rPr>
      </w:pPr>
      <w:r w:rsidRPr="00F6784D">
        <w:rPr>
          <w:rFonts w:ascii="Arial Narrow" w:hAnsi="Arial Narrow"/>
          <w:b/>
          <w:lang w:val="pl-PL" w:eastAsia="hr-HR"/>
        </w:rPr>
        <w:t xml:space="preserve">KLASA: </w:t>
      </w:r>
      <w:r w:rsidRPr="00F6784D">
        <w:rPr>
          <w:rFonts w:ascii="Arial Narrow" w:hAnsi="Arial Narrow"/>
          <w:lang w:val="pl-PL" w:eastAsia="hr-HR"/>
        </w:rPr>
        <w:t>024-02/22-01/11</w:t>
      </w:r>
    </w:p>
    <w:p w:rsidR="002C19F2" w:rsidRPr="00F6784D" w:rsidRDefault="002C19F2" w:rsidP="002C19F2">
      <w:pPr>
        <w:tabs>
          <w:tab w:val="left" w:pos="390"/>
          <w:tab w:val="num" w:pos="1080"/>
          <w:tab w:val="left" w:pos="3105"/>
        </w:tabs>
        <w:rPr>
          <w:rFonts w:ascii="Arial Narrow" w:hAnsi="Arial Narrow"/>
          <w:lang w:val="pl-PL" w:eastAsia="hr-HR"/>
        </w:rPr>
      </w:pPr>
      <w:r w:rsidRPr="00F6784D">
        <w:rPr>
          <w:rFonts w:ascii="Arial Narrow" w:hAnsi="Arial Narrow"/>
          <w:b/>
          <w:lang w:val="pl-PL" w:eastAsia="hr-HR"/>
        </w:rPr>
        <w:t>URBROJ:</w:t>
      </w:r>
      <w:r w:rsidRPr="00F6784D">
        <w:rPr>
          <w:rFonts w:ascii="Arial Narrow" w:hAnsi="Arial Narrow"/>
          <w:lang w:val="pl-PL" w:eastAsia="hr-HR"/>
        </w:rPr>
        <w:t xml:space="preserve"> 238-40-02-22-6</w:t>
      </w:r>
    </w:p>
    <w:p w:rsidR="002C19F2" w:rsidRPr="00F6784D" w:rsidRDefault="002C19F2" w:rsidP="002C19F2">
      <w:pPr>
        <w:tabs>
          <w:tab w:val="left" w:pos="390"/>
          <w:tab w:val="num" w:pos="1080"/>
          <w:tab w:val="left" w:pos="3105"/>
        </w:tabs>
        <w:rPr>
          <w:rFonts w:ascii="Arial Narrow" w:hAnsi="Arial Narrow"/>
          <w:lang w:val="pl-PL" w:eastAsia="hr-HR"/>
        </w:rPr>
      </w:pPr>
      <w:r w:rsidRPr="00F6784D">
        <w:rPr>
          <w:rFonts w:ascii="Arial Narrow" w:hAnsi="Arial Narrow"/>
          <w:lang w:val="pl-PL" w:eastAsia="hr-HR"/>
        </w:rPr>
        <w:t>Dubravica, 27. rujna 2022. godine</w:t>
      </w:r>
    </w:p>
    <w:p w:rsidR="002C19F2" w:rsidRPr="00F6784D" w:rsidRDefault="002C19F2" w:rsidP="002C19F2">
      <w:pPr>
        <w:rPr>
          <w:rFonts w:ascii="Arial Narrow" w:hAnsi="Arial Narrow"/>
          <w:lang w:eastAsia="hr-HR"/>
        </w:rPr>
      </w:pPr>
    </w:p>
    <w:p w:rsidR="002C19F2" w:rsidRPr="00F6784D" w:rsidRDefault="002C19F2" w:rsidP="002C19F2">
      <w:pPr>
        <w:rPr>
          <w:rFonts w:ascii="Arial Narrow" w:hAnsi="Arial Narrow"/>
          <w:lang w:val="en-US" w:eastAsia="hr-HR"/>
        </w:rPr>
      </w:pPr>
      <w:r w:rsidRPr="00F6784D">
        <w:rPr>
          <w:rFonts w:ascii="Arial Narrow" w:hAnsi="Arial Narrow"/>
          <w:lang w:val="en-US" w:eastAsia="hr-HR"/>
        </w:rPr>
        <w:t xml:space="preserve">Na temelju članka 15. i članka 18. Zakona o upravljanju državnom imovinom (Narodne novine broj 52/18), članka 21. Statuta Općine Dubravica („Službeni glasnik Općine Dubravica“ br. 01/2021) Općinsko vijeće Općine Dubravica na svojoj 09. sjednici održanoj dana 27. rujna 2022. godine donosi </w:t>
      </w:r>
    </w:p>
    <w:p w:rsidR="002C19F2" w:rsidRPr="00F6784D" w:rsidRDefault="002C19F2" w:rsidP="002C19F2">
      <w:pPr>
        <w:rPr>
          <w:rFonts w:ascii="Arial Narrow" w:hAnsi="Arial Narrow"/>
          <w:lang w:val="en-US" w:eastAsia="hr-HR"/>
        </w:rPr>
      </w:pPr>
    </w:p>
    <w:p w:rsidR="002C19F2" w:rsidRPr="00F6784D" w:rsidRDefault="002C19F2" w:rsidP="002C19F2">
      <w:pPr>
        <w:jc w:val="center"/>
        <w:rPr>
          <w:rFonts w:ascii="Arial Narrow" w:hAnsi="Arial Narrow"/>
          <w:b/>
          <w:sz w:val="24"/>
        </w:rPr>
      </w:pPr>
      <w:r w:rsidRPr="00F6784D">
        <w:rPr>
          <w:rFonts w:ascii="Arial Narrow" w:hAnsi="Arial Narrow"/>
          <w:b/>
          <w:sz w:val="24"/>
        </w:rPr>
        <w:t>STRATEGIJU</w:t>
      </w:r>
    </w:p>
    <w:p w:rsidR="002C19F2" w:rsidRPr="00F6784D" w:rsidRDefault="002C19F2" w:rsidP="002C19F2">
      <w:pPr>
        <w:jc w:val="center"/>
        <w:rPr>
          <w:rFonts w:ascii="Arial Narrow" w:hAnsi="Arial Narrow"/>
          <w:b/>
          <w:sz w:val="24"/>
        </w:rPr>
      </w:pPr>
      <w:r w:rsidRPr="00F6784D">
        <w:rPr>
          <w:rFonts w:ascii="Arial Narrow" w:hAnsi="Arial Narrow"/>
          <w:b/>
          <w:sz w:val="24"/>
        </w:rPr>
        <w:t>UPRAVLJANJA I RASPOLAGANJA</w:t>
      </w:r>
    </w:p>
    <w:p w:rsidR="002C19F2" w:rsidRPr="00F6784D" w:rsidRDefault="002C19F2" w:rsidP="002C19F2">
      <w:pPr>
        <w:jc w:val="center"/>
        <w:rPr>
          <w:rFonts w:ascii="Arial Narrow" w:hAnsi="Arial Narrow"/>
          <w:b/>
          <w:sz w:val="24"/>
        </w:rPr>
      </w:pPr>
      <w:r w:rsidRPr="00F6784D">
        <w:rPr>
          <w:rFonts w:ascii="Arial Narrow" w:hAnsi="Arial Narrow"/>
          <w:b/>
          <w:sz w:val="24"/>
        </w:rPr>
        <w:t>NEKRETNINAMA</w:t>
      </w:r>
    </w:p>
    <w:p w:rsidR="002C19F2" w:rsidRPr="00F6784D" w:rsidRDefault="002C19F2" w:rsidP="002C19F2">
      <w:pPr>
        <w:jc w:val="center"/>
        <w:rPr>
          <w:rFonts w:ascii="Arial Narrow" w:hAnsi="Arial Narrow"/>
          <w:b/>
          <w:sz w:val="24"/>
        </w:rPr>
      </w:pPr>
      <w:r w:rsidRPr="00F6784D">
        <w:rPr>
          <w:rFonts w:ascii="Arial Narrow" w:hAnsi="Arial Narrow"/>
          <w:b/>
          <w:sz w:val="24"/>
        </w:rPr>
        <w:t>U VLASNIŠTVU OPĆINE DUBRAVICA</w:t>
      </w:r>
    </w:p>
    <w:p w:rsidR="002C19F2" w:rsidRPr="00F6784D" w:rsidRDefault="002C19F2" w:rsidP="002C19F2">
      <w:pPr>
        <w:jc w:val="center"/>
        <w:rPr>
          <w:rFonts w:ascii="Arial Narrow" w:hAnsi="Arial Narrow"/>
          <w:b/>
          <w:sz w:val="24"/>
        </w:rPr>
      </w:pPr>
      <w:r w:rsidRPr="00F6784D">
        <w:rPr>
          <w:rFonts w:ascii="Arial Narrow" w:hAnsi="Arial Narrow"/>
          <w:b/>
          <w:sz w:val="24"/>
        </w:rPr>
        <w:t>ZA RAZDOBLJE OD 2023.-2029.</w:t>
      </w:r>
    </w:p>
    <w:p w:rsidR="002C19F2" w:rsidRPr="00F6784D" w:rsidRDefault="002C19F2" w:rsidP="002C19F2">
      <w:pPr>
        <w:rPr>
          <w:rFonts w:ascii="Arial Narrow" w:hAnsi="Arial Narrow"/>
        </w:rPr>
      </w:pPr>
    </w:p>
    <w:p w:rsidR="002C19F2" w:rsidRPr="00F6784D" w:rsidRDefault="002C19F2" w:rsidP="002C19F2">
      <w:pPr>
        <w:rPr>
          <w:rFonts w:ascii="Arial Narrow" w:hAnsi="Arial Narrow"/>
          <w:b/>
        </w:rPr>
      </w:pPr>
      <w:r w:rsidRPr="00F6784D">
        <w:rPr>
          <w:rFonts w:ascii="Arial Narrow" w:hAnsi="Arial Narrow"/>
          <w:b/>
        </w:rPr>
        <w:lastRenderedPageBreak/>
        <w:t>UVOD</w:t>
      </w:r>
    </w:p>
    <w:p w:rsidR="002C19F2" w:rsidRPr="00F6784D" w:rsidRDefault="002C19F2" w:rsidP="002C19F2">
      <w:pPr>
        <w:rPr>
          <w:rFonts w:ascii="Arial Narrow" w:hAnsi="Arial Narrow"/>
        </w:rPr>
      </w:pPr>
      <w:r w:rsidRPr="00F6784D">
        <w:rPr>
          <w:rFonts w:ascii="Arial Narrow" w:hAnsi="Arial Narrow"/>
        </w:rPr>
        <w:t>Općina Dubravica, OIB: 89243140464, Pavla Štoosa 3, 10 293 Dubravica.</w:t>
      </w:r>
    </w:p>
    <w:p w:rsidR="002C19F2" w:rsidRPr="00F6784D" w:rsidRDefault="002C19F2" w:rsidP="002C19F2">
      <w:pPr>
        <w:rPr>
          <w:rFonts w:ascii="Arial Narrow" w:hAnsi="Arial Narrow"/>
        </w:rPr>
      </w:pPr>
      <w:r w:rsidRPr="00F6784D">
        <w:rPr>
          <w:rFonts w:ascii="Arial Narrow" w:hAnsi="Arial Narrow"/>
        </w:rPr>
        <w:t>Na čelu Općine Dubravica se nalazi Općinski načelnik koji je i odgovorna osoba za zastupanje Općine i nositelj izvršne vlasti.</w:t>
      </w:r>
    </w:p>
    <w:p w:rsidR="002C19F2" w:rsidRPr="00F6784D" w:rsidRDefault="002C19F2" w:rsidP="002C19F2">
      <w:pPr>
        <w:rPr>
          <w:rFonts w:ascii="Arial Narrow" w:hAnsi="Arial Narrow"/>
        </w:rPr>
      </w:pPr>
      <w:r w:rsidRPr="00F6784D">
        <w:rPr>
          <w:rFonts w:ascii="Arial Narrow" w:hAnsi="Arial Narrow"/>
        </w:rPr>
        <w:t>Općina Dubravica smještena je u sjeverozapadnom dijelu Zagrebačke županije. Područje općine sastoji se od dvije prostorno-funkcionalne cjeline: doline rijeke Sutle u zapadnom dijelu općine i brežuljkastog predjela marijagoričkog pobrđa. Općina Dubravica na istoku graniči s Općinom Luka i Gradom Zaprešićem. Jugoistočni dio općine graniči s Općinom Pušća, a južni dio s Općinom Marija Gorica. Sjeverni dio općine graniči sa Krapinsko-zagorskom županijom. Zapadna granica pruža se duž rijeke Sutle koja ujedno predstavlja i državnu granicu sa Republikom Slovenijom. Općina Dubravica udaljena je 30 km od administrativnog središta Županije – Grada Zagreba. U sastavu općine nalazi se 10 naselja: Bobovec Rozganski, Donji Čemehovec, Dubravica, Kraj Gornji Dubravički, Lugarski Breg, Lukavec Sutlanski, Pologi, Prosinec, Rozga i Vučilčevo. Općina se prostire na 20,46 km</w:t>
      </w:r>
      <w:r w:rsidRPr="00F6784D">
        <w:rPr>
          <w:rFonts w:ascii="Arial Narrow" w:hAnsi="Arial Narrow"/>
          <w:vertAlign w:val="superscript"/>
        </w:rPr>
        <w:t>2</w:t>
      </w:r>
      <w:r w:rsidRPr="00F6784D">
        <w:rPr>
          <w:rFonts w:ascii="Arial Narrow" w:hAnsi="Arial Narrow"/>
        </w:rPr>
        <w:t xml:space="preserve"> što predstavlja 0,67 % ukupne površine Zagrebačke županije te je prema površini među najmanjim općinama unutar županije.</w:t>
      </w:r>
    </w:p>
    <w:p w:rsidR="002C19F2" w:rsidRPr="00F6784D" w:rsidRDefault="002C19F2" w:rsidP="002C19F2">
      <w:pPr>
        <w:rPr>
          <w:rFonts w:ascii="Arial Narrow" w:hAnsi="Arial Narrow"/>
        </w:rPr>
      </w:pPr>
      <w:r w:rsidRPr="00F6784D">
        <w:rPr>
          <w:rFonts w:ascii="Arial Narrow" w:hAnsi="Arial Narrow"/>
        </w:rPr>
        <w:t>Strategija upravljanja i raspolaganja nekretninama u vlasništvu Općine Dubravica (u daljnjem tekstu: Strategija) donosi se za potrebe Općine Dubravica, sukladno članku 18. Zakona o upravljanju državnom imovinom („Narodne novine“ broj 52/18). Strategiju donosi predstavničko tijelo općine na prijedlog izvršnog tijela odnosno općinskog načelnika za razdoblje od 7 (sedam) godina. Strategija određuje srednjoročne ciljeve i smjernice za upravljanje i raspolaganje nekretninama u vlasništvu Općine za razdoblje od sedam godina odnosno od 2023. do 2029. godine. Strategijom upravljanja i raspolaganja se želi osigurati ekonomski svrhovito, učinkovito i transparentno upravljanje i raspolaganje  nekretninama.</w:t>
      </w:r>
    </w:p>
    <w:p w:rsidR="002C19F2" w:rsidRPr="00F6784D" w:rsidRDefault="002C19F2" w:rsidP="002C19F2">
      <w:pPr>
        <w:rPr>
          <w:rFonts w:ascii="Arial Narrow" w:hAnsi="Arial Narrow"/>
        </w:rPr>
      </w:pPr>
      <w:r w:rsidRPr="00F6784D">
        <w:rPr>
          <w:rFonts w:ascii="Arial Narrow" w:hAnsi="Arial Narrow"/>
        </w:rPr>
        <w:t>Strategija se oslanja na Strategiju upravljanja imovinom za razdoblje 2019. - 2025. („Narodne novine“ broj 96/2019) i načela koja su propisana za upravljanje i raspolaganje državnom imovinom.</w:t>
      </w:r>
    </w:p>
    <w:p w:rsidR="002C19F2" w:rsidRPr="00F6784D" w:rsidRDefault="002C19F2" w:rsidP="002C19F2">
      <w:pPr>
        <w:rPr>
          <w:rFonts w:ascii="Arial Narrow" w:hAnsi="Arial Narrow"/>
        </w:rPr>
      </w:pPr>
      <w:r w:rsidRPr="00F6784D">
        <w:rPr>
          <w:rFonts w:ascii="Arial Narrow" w:hAnsi="Arial Narrow"/>
        </w:rPr>
        <w:t>Upravljanje imovinom definira se kao proces odlučivanja i provedbe odluka u vezi sa stjecanjem, korištenjem ili raspolaganjem nekretninama i podrazumijeva proces kojim se osigurava da imovina proizvodi optimalne kratkoročne i dugoročne rezultate, uključujući tijek novca i povećanje vrijednosti.</w:t>
      </w:r>
    </w:p>
    <w:p w:rsidR="002C19F2" w:rsidRPr="00F6784D" w:rsidRDefault="002C19F2" w:rsidP="002C19F2">
      <w:pPr>
        <w:rPr>
          <w:rFonts w:ascii="Arial Narrow" w:hAnsi="Arial Narrow"/>
        </w:rPr>
      </w:pPr>
      <w:r w:rsidRPr="00F6784D">
        <w:rPr>
          <w:rFonts w:ascii="Arial Narrow" w:hAnsi="Arial Narrow"/>
        </w:rPr>
        <w:t>Nekretninama u vlasništvu Općine Dubravica mora se odgovorno upravljati i raspolagati jer predstavljaju kapital koji je potrebno staviti u funkciju i po potrebi sačuvati za buduće generacije.</w:t>
      </w:r>
    </w:p>
    <w:p w:rsidR="002C19F2" w:rsidRPr="00F6784D" w:rsidRDefault="002C19F2" w:rsidP="002C19F2">
      <w:pPr>
        <w:rPr>
          <w:rFonts w:ascii="Arial Narrow" w:hAnsi="Arial Narrow"/>
        </w:rPr>
      </w:pPr>
      <w:r w:rsidRPr="00F6784D">
        <w:rPr>
          <w:rFonts w:ascii="Arial Narrow" w:hAnsi="Arial Narrow"/>
        </w:rPr>
        <w:t xml:space="preserve">Tijekom sljedećih godina struktura ove Strategije će se usavršavati, posebno u vidu modela planiranja koji bi bio primjenjiv na metode upotrebe i mjerljivosti rezultata ostvarivanja provedbe iste te će se nedostaci pokušati ukloniti. </w:t>
      </w:r>
    </w:p>
    <w:p w:rsidR="002C19F2" w:rsidRDefault="002C19F2" w:rsidP="002C19F2">
      <w:pPr>
        <w:rPr>
          <w:rFonts w:ascii="Arial Narrow" w:hAnsi="Arial Narrow"/>
        </w:rPr>
      </w:pPr>
      <w:r w:rsidRPr="00F6784D">
        <w:rPr>
          <w:rFonts w:ascii="Arial Narrow" w:hAnsi="Arial Narrow"/>
        </w:rPr>
        <w:t>Nekretnine u vlasništvu Općine biti će evidentirane u Registru imovine/nekretnina Općine Dubravica.</w:t>
      </w:r>
    </w:p>
    <w:p w:rsidR="00F12043" w:rsidRPr="00F6784D" w:rsidRDefault="00F12043" w:rsidP="002C19F2">
      <w:pPr>
        <w:rPr>
          <w:rFonts w:ascii="Arial Narrow" w:hAnsi="Arial Narrow"/>
        </w:rPr>
      </w:pPr>
    </w:p>
    <w:p w:rsidR="002C19F2" w:rsidRPr="00F6784D" w:rsidRDefault="002C19F2" w:rsidP="002C19F2">
      <w:pPr>
        <w:rPr>
          <w:rFonts w:ascii="Arial Narrow" w:hAnsi="Arial Narrow"/>
          <w:b/>
        </w:rPr>
      </w:pPr>
      <w:r w:rsidRPr="00F6784D">
        <w:rPr>
          <w:rFonts w:ascii="Arial Narrow" w:hAnsi="Arial Narrow"/>
          <w:b/>
        </w:rPr>
        <w:t>VAŽEĆI PROPISI U SVEZI UPRAVLJANJA I RASPOLAGANJA NEKRETNINAMA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5"/>
      </w:tblGrid>
      <w:tr w:rsidR="002C19F2" w:rsidRPr="00F6784D" w:rsidTr="002C19F2">
        <w:tc>
          <w:tcPr>
            <w:tcW w:w="9062" w:type="dxa"/>
          </w:tcPr>
          <w:p w:rsidR="002C19F2" w:rsidRPr="00F6784D" w:rsidRDefault="002C19F2" w:rsidP="002C19F2">
            <w:pPr>
              <w:rPr>
                <w:rFonts w:ascii="Arial Narrow" w:hAnsi="Arial Narrow"/>
              </w:rPr>
            </w:pPr>
            <w:r w:rsidRPr="00F6784D">
              <w:rPr>
                <w:rFonts w:ascii="Arial Narrow" w:hAnsi="Arial Narrow"/>
              </w:rPr>
              <w:lastRenderedPageBreak/>
              <w:t>Zakon o vlasništvu i drugim stvarnim pravima (NN 91/96, 68/98, 137/99, 22/00, 73/00, 114/01, 79/06, 141/06, 146/08, 38/09, 153/09, 143/12 i 152/14)</w:t>
            </w:r>
          </w:p>
        </w:tc>
      </w:tr>
      <w:tr w:rsidR="002C19F2" w:rsidRPr="00F6784D" w:rsidTr="002C19F2">
        <w:tc>
          <w:tcPr>
            <w:tcW w:w="9062" w:type="dxa"/>
          </w:tcPr>
          <w:p w:rsidR="002C19F2" w:rsidRPr="00F6784D" w:rsidRDefault="002C19F2" w:rsidP="002C19F2">
            <w:pPr>
              <w:rPr>
                <w:rFonts w:ascii="Arial Narrow" w:hAnsi="Arial Narrow"/>
              </w:rPr>
            </w:pPr>
            <w:r w:rsidRPr="00F6784D">
              <w:rPr>
                <w:rFonts w:ascii="Arial Narrow" w:hAnsi="Arial Narrow"/>
              </w:rPr>
              <w:t>Zakon o zemljišnim knjigama (NN 63/19)</w:t>
            </w:r>
          </w:p>
        </w:tc>
      </w:tr>
      <w:tr w:rsidR="002C19F2" w:rsidRPr="00F6784D" w:rsidTr="002C19F2">
        <w:tc>
          <w:tcPr>
            <w:tcW w:w="9062" w:type="dxa"/>
          </w:tcPr>
          <w:p w:rsidR="002C19F2" w:rsidRPr="00F6784D" w:rsidRDefault="002C19F2" w:rsidP="002C19F2">
            <w:pPr>
              <w:rPr>
                <w:rFonts w:ascii="Arial Narrow" w:hAnsi="Arial Narrow"/>
              </w:rPr>
            </w:pPr>
            <w:r w:rsidRPr="00F6784D">
              <w:rPr>
                <w:rFonts w:ascii="Arial Narrow" w:hAnsi="Arial Narrow"/>
              </w:rPr>
              <w:t xml:space="preserve">Zakon o prostornom uređenju (NN 153/13, </w:t>
            </w:r>
            <w:hyperlink r:id="rId15" w:tgtFrame="_blank" w:history="1">
              <w:r w:rsidRPr="00F6784D">
                <w:rPr>
                  <w:rFonts w:ascii="Arial Narrow" w:hAnsi="Arial Narrow"/>
                </w:rPr>
                <w:t>65/17</w:t>
              </w:r>
            </w:hyperlink>
            <w:r w:rsidRPr="00F6784D">
              <w:rPr>
                <w:rFonts w:ascii="Arial Narrow" w:hAnsi="Arial Narrow"/>
              </w:rPr>
              <w:t>, </w:t>
            </w:r>
            <w:hyperlink r:id="rId16" w:tgtFrame="_blank" w:history="1">
              <w:r w:rsidRPr="00F6784D">
                <w:rPr>
                  <w:rFonts w:ascii="Arial Narrow" w:hAnsi="Arial Narrow"/>
                </w:rPr>
                <w:t>114/18</w:t>
              </w:r>
            </w:hyperlink>
            <w:r w:rsidRPr="00F6784D">
              <w:rPr>
                <w:rFonts w:ascii="Arial Narrow" w:hAnsi="Arial Narrow"/>
              </w:rPr>
              <w:t>, </w:t>
            </w:r>
            <w:hyperlink r:id="rId17" w:history="1">
              <w:r w:rsidRPr="00F6784D">
                <w:rPr>
                  <w:rFonts w:ascii="Arial Narrow" w:hAnsi="Arial Narrow"/>
                </w:rPr>
                <w:t>39/19</w:t>
              </w:r>
            </w:hyperlink>
            <w:r w:rsidRPr="00F6784D">
              <w:rPr>
                <w:rFonts w:ascii="Arial Narrow" w:hAnsi="Arial Narrow"/>
              </w:rPr>
              <w:t>, </w:t>
            </w:r>
            <w:hyperlink r:id="rId18" w:history="1">
              <w:r w:rsidRPr="00F6784D">
                <w:rPr>
                  <w:rFonts w:ascii="Arial Narrow" w:hAnsi="Arial Narrow"/>
                </w:rPr>
                <w:t>98/19</w:t>
              </w:r>
            </w:hyperlink>
            <w:r w:rsidRPr="00F6784D">
              <w:rPr>
                <w:rFonts w:ascii="Arial Narrow" w:hAnsi="Arial Narrow"/>
              </w:rPr>
              <w:t>)</w:t>
            </w:r>
          </w:p>
        </w:tc>
      </w:tr>
      <w:tr w:rsidR="002C19F2" w:rsidRPr="00F6784D" w:rsidTr="002C19F2">
        <w:tc>
          <w:tcPr>
            <w:tcW w:w="9062" w:type="dxa"/>
          </w:tcPr>
          <w:p w:rsidR="002C19F2" w:rsidRPr="00F6784D" w:rsidRDefault="002C19F2" w:rsidP="002C19F2">
            <w:pPr>
              <w:rPr>
                <w:rFonts w:ascii="Arial Narrow" w:hAnsi="Arial Narrow"/>
              </w:rPr>
            </w:pPr>
            <w:r w:rsidRPr="00F6784D">
              <w:rPr>
                <w:rFonts w:ascii="Arial Narrow" w:hAnsi="Arial Narrow"/>
              </w:rPr>
              <w:t xml:space="preserve">Zakon o gradnji (NN 153/13, </w:t>
            </w:r>
            <w:hyperlink r:id="rId19" w:tgtFrame="_blank" w:history="1">
              <w:r w:rsidRPr="00F6784D">
                <w:rPr>
                  <w:rFonts w:ascii="Arial Narrow" w:hAnsi="Arial Narrow"/>
                </w:rPr>
                <w:t>20/17</w:t>
              </w:r>
            </w:hyperlink>
            <w:r w:rsidRPr="00F6784D">
              <w:rPr>
                <w:rFonts w:ascii="Arial Narrow" w:hAnsi="Arial Narrow"/>
              </w:rPr>
              <w:t>, </w:t>
            </w:r>
            <w:hyperlink r:id="rId20" w:tgtFrame="_blank" w:history="1">
              <w:r w:rsidRPr="00F6784D">
                <w:rPr>
                  <w:rFonts w:ascii="Arial Narrow" w:hAnsi="Arial Narrow"/>
                </w:rPr>
                <w:t>39/19</w:t>
              </w:r>
            </w:hyperlink>
            <w:r w:rsidRPr="00F6784D">
              <w:rPr>
                <w:rFonts w:ascii="Arial Narrow" w:hAnsi="Arial Narrow"/>
              </w:rPr>
              <w:t>, </w:t>
            </w:r>
            <w:hyperlink r:id="rId21" w:tgtFrame="_blank" w:history="1">
              <w:r w:rsidRPr="00F6784D">
                <w:rPr>
                  <w:rFonts w:ascii="Arial Narrow" w:hAnsi="Arial Narrow"/>
                </w:rPr>
                <w:t>125/19</w:t>
              </w:r>
            </w:hyperlink>
            <w:r w:rsidRPr="00F6784D">
              <w:rPr>
                <w:rFonts w:ascii="Arial Narrow" w:hAnsi="Arial Narrow"/>
              </w:rPr>
              <w:t>)</w:t>
            </w:r>
          </w:p>
        </w:tc>
      </w:tr>
      <w:tr w:rsidR="002C19F2" w:rsidRPr="00F6784D" w:rsidTr="002C19F2">
        <w:tc>
          <w:tcPr>
            <w:tcW w:w="9062" w:type="dxa"/>
          </w:tcPr>
          <w:p w:rsidR="002C19F2" w:rsidRPr="00F6784D" w:rsidRDefault="002C19F2" w:rsidP="002C19F2">
            <w:pPr>
              <w:rPr>
                <w:rFonts w:ascii="Arial Narrow" w:hAnsi="Arial Narrow"/>
              </w:rPr>
            </w:pPr>
            <w:r w:rsidRPr="00F6784D">
              <w:rPr>
                <w:rFonts w:ascii="Arial Narrow" w:hAnsi="Arial Narrow"/>
              </w:rPr>
              <w:t xml:space="preserve">Zakon o najmu stanova (NN 91/96, 48/98, 66/98, 22/06, </w:t>
            </w:r>
            <w:hyperlink r:id="rId22" w:tgtFrame="_blank" w:history="1">
              <w:r w:rsidRPr="00F6784D">
                <w:rPr>
                  <w:rFonts w:ascii="Arial Narrow" w:hAnsi="Arial Narrow"/>
                </w:rPr>
                <w:t>68/18</w:t>
              </w:r>
            </w:hyperlink>
            <w:r w:rsidRPr="00F6784D">
              <w:rPr>
                <w:rFonts w:ascii="Arial Narrow" w:hAnsi="Arial Narrow"/>
              </w:rPr>
              <w:t>, </w:t>
            </w:r>
            <w:hyperlink r:id="rId23" w:tgtFrame="_blank" w:history="1">
              <w:r w:rsidRPr="00F6784D">
                <w:rPr>
                  <w:rFonts w:ascii="Arial Narrow" w:hAnsi="Arial Narrow"/>
                </w:rPr>
                <w:t>105/20</w:t>
              </w:r>
            </w:hyperlink>
            <w:r w:rsidRPr="00F6784D">
              <w:rPr>
                <w:rFonts w:ascii="Arial Narrow" w:hAnsi="Arial Narrow"/>
              </w:rPr>
              <w:t>)</w:t>
            </w:r>
          </w:p>
        </w:tc>
      </w:tr>
      <w:tr w:rsidR="002C19F2" w:rsidRPr="00F6784D" w:rsidTr="002C19F2">
        <w:tc>
          <w:tcPr>
            <w:tcW w:w="9062" w:type="dxa"/>
          </w:tcPr>
          <w:p w:rsidR="002C19F2" w:rsidRPr="00F6784D" w:rsidRDefault="002C19F2" w:rsidP="002C19F2">
            <w:pPr>
              <w:rPr>
                <w:rFonts w:ascii="Arial Narrow" w:hAnsi="Arial Narrow"/>
              </w:rPr>
            </w:pPr>
            <w:r w:rsidRPr="00F6784D">
              <w:rPr>
                <w:rFonts w:ascii="Arial Narrow" w:hAnsi="Arial Narrow"/>
              </w:rPr>
              <w:t>Uredba o uvjetima i mjerilima za utvrđivanje zaštićene najamnine (NN 40/97, 117/05)</w:t>
            </w:r>
          </w:p>
        </w:tc>
      </w:tr>
      <w:tr w:rsidR="002C19F2" w:rsidRPr="00F6784D" w:rsidTr="002C19F2">
        <w:tc>
          <w:tcPr>
            <w:tcW w:w="9062" w:type="dxa"/>
          </w:tcPr>
          <w:p w:rsidR="002C19F2" w:rsidRPr="00F6784D" w:rsidRDefault="002C19F2" w:rsidP="002C19F2">
            <w:pPr>
              <w:rPr>
                <w:rFonts w:ascii="Arial Narrow" w:hAnsi="Arial Narrow"/>
              </w:rPr>
            </w:pPr>
            <w:r w:rsidRPr="00F6784D">
              <w:rPr>
                <w:rFonts w:ascii="Arial Narrow" w:hAnsi="Arial Narrow"/>
              </w:rPr>
              <w:t>Zakon o prodaji stanova na kojima postoji stanarsko pravo (NN 43/92, 69/92, 87/92, 25/93, 26/93, 48/93, 2/94, 44/94, 47/94, 58/95, 103/95, 11/96, 76/96, 111/96, 11/97, 103/97, 119/97, 68/98, 163/98 22/99, 96/99, 120/00, 94/01 i 78/02)</w:t>
            </w:r>
          </w:p>
        </w:tc>
      </w:tr>
      <w:tr w:rsidR="002C19F2" w:rsidRPr="00F6784D" w:rsidTr="002C19F2">
        <w:tc>
          <w:tcPr>
            <w:tcW w:w="9062" w:type="dxa"/>
          </w:tcPr>
          <w:p w:rsidR="002C19F2" w:rsidRPr="00F6784D" w:rsidRDefault="002C19F2" w:rsidP="002C19F2">
            <w:pPr>
              <w:rPr>
                <w:rFonts w:ascii="Arial Narrow" w:hAnsi="Arial Narrow"/>
              </w:rPr>
            </w:pPr>
            <w:r w:rsidRPr="00F6784D">
              <w:rPr>
                <w:rFonts w:ascii="Arial Narrow" w:hAnsi="Arial Narrow"/>
              </w:rPr>
              <w:t xml:space="preserve">Zakon o obveznim odnosima (NN 35/05, 41/08, 125/11, 78/15, </w:t>
            </w:r>
            <w:hyperlink r:id="rId24" w:tgtFrame="_blank" w:history="1">
              <w:r w:rsidRPr="00F6784D">
                <w:rPr>
                  <w:rFonts w:ascii="Arial Narrow" w:hAnsi="Arial Narrow"/>
                </w:rPr>
                <w:t>29/18</w:t>
              </w:r>
            </w:hyperlink>
            <w:r w:rsidRPr="00F6784D">
              <w:rPr>
                <w:rFonts w:ascii="Arial Narrow" w:hAnsi="Arial Narrow"/>
              </w:rPr>
              <w:t>, </w:t>
            </w:r>
            <w:hyperlink r:id="rId25" w:tgtFrame="_blank" w:history="1">
              <w:r w:rsidRPr="00F6784D">
                <w:rPr>
                  <w:rFonts w:ascii="Arial Narrow" w:hAnsi="Arial Narrow"/>
                </w:rPr>
                <w:t>126/21</w:t>
              </w:r>
            </w:hyperlink>
            <w:r w:rsidRPr="00F6784D">
              <w:rPr>
                <w:rFonts w:ascii="Arial Narrow" w:hAnsi="Arial Narrow"/>
              </w:rPr>
              <w:t>)</w:t>
            </w:r>
          </w:p>
        </w:tc>
      </w:tr>
      <w:tr w:rsidR="002C19F2" w:rsidRPr="00F6784D" w:rsidTr="002C19F2">
        <w:tc>
          <w:tcPr>
            <w:tcW w:w="9062" w:type="dxa"/>
          </w:tcPr>
          <w:p w:rsidR="002C19F2" w:rsidRPr="00F6784D" w:rsidRDefault="002C19F2" w:rsidP="002C19F2">
            <w:pPr>
              <w:rPr>
                <w:rFonts w:ascii="Arial Narrow" w:hAnsi="Arial Narrow"/>
              </w:rPr>
            </w:pPr>
            <w:r w:rsidRPr="00F6784D">
              <w:rPr>
                <w:rFonts w:ascii="Arial Narrow" w:hAnsi="Arial Narrow"/>
              </w:rPr>
              <w:t xml:space="preserve">Zakon o postupanju s nezakonito izgrađenim zgradama (NN 86/12, 143/13, </w:t>
            </w:r>
            <w:hyperlink r:id="rId26" w:tgtFrame="_blank" w:history="1">
              <w:r w:rsidRPr="00F6784D">
                <w:rPr>
                  <w:rFonts w:ascii="Arial Narrow" w:hAnsi="Arial Narrow"/>
                </w:rPr>
                <w:t>65/17</w:t>
              </w:r>
            </w:hyperlink>
            <w:r w:rsidRPr="00F6784D">
              <w:rPr>
                <w:rFonts w:ascii="Arial Narrow" w:hAnsi="Arial Narrow"/>
              </w:rPr>
              <w:t>, </w:t>
            </w:r>
            <w:hyperlink r:id="rId27" w:tgtFrame="_blank" w:history="1">
              <w:r w:rsidRPr="00F6784D">
                <w:rPr>
                  <w:rFonts w:ascii="Arial Narrow" w:hAnsi="Arial Narrow"/>
                </w:rPr>
                <w:t>14/19</w:t>
              </w:r>
            </w:hyperlink>
            <w:r w:rsidRPr="00F6784D">
              <w:rPr>
                <w:rFonts w:ascii="Arial Narrow" w:hAnsi="Arial Narrow"/>
              </w:rPr>
              <w:t>)</w:t>
            </w:r>
          </w:p>
        </w:tc>
      </w:tr>
      <w:tr w:rsidR="002C19F2" w:rsidRPr="00F6784D" w:rsidTr="002C19F2">
        <w:tc>
          <w:tcPr>
            <w:tcW w:w="9062" w:type="dxa"/>
          </w:tcPr>
          <w:p w:rsidR="002C19F2" w:rsidRPr="00F6784D" w:rsidRDefault="002C19F2" w:rsidP="002C19F2">
            <w:pPr>
              <w:rPr>
                <w:rFonts w:ascii="Arial Narrow" w:hAnsi="Arial Narrow"/>
              </w:rPr>
            </w:pPr>
            <w:r w:rsidRPr="00F6784D">
              <w:rPr>
                <w:rFonts w:ascii="Arial Narrow" w:hAnsi="Arial Narrow"/>
              </w:rPr>
              <w:t>Zakon o zaštiti i očuvanju kulturnih dobara (NN 69/99, 151/03, 157/03, 100/04, 87/09, 88/10, 61/11, 25/12, 136/12, 157/13, 152/14, 98/15,  </w:t>
            </w:r>
            <w:hyperlink r:id="rId28" w:tgtFrame="_blank" w:history="1">
              <w:r w:rsidRPr="00F6784D">
                <w:rPr>
                  <w:rFonts w:ascii="Arial Narrow" w:hAnsi="Arial Narrow"/>
                </w:rPr>
                <w:t>44/17</w:t>
              </w:r>
            </w:hyperlink>
            <w:r w:rsidRPr="00F6784D">
              <w:rPr>
                <w:rFonts w:ascii="Arial Narrow" w:hAnsi="Arial Narrow"/>
              </w:rPr>
              <w:t>, </w:t>
            </w:r>
            <w:hyperlink r:id="rId29" w:tgtFrame="_blank" w:history="1">
              <w:r w:rsidRPr="00F6784D">
                <w:rPr>
                  <w:rFonts w:ascii="Arial Narrow" w:hAnsi="Arial Narrow"/>
                </w:rPr>
                <w:t>90/18</w:t>
              </w:r>
            </w:hyperlink>
            <w:r w:rsidRPr="00F6784D">
              <w:rPr>
                <w:rFonts w:ascii="Arial Narrow" w:hAnsi="Arial Narrow"/>
              </w:rPr>
              <w:t>, </w:t>
            </w:r>
            <w:hyperlink r:id="rId30" w:tgtFrame="_blank" w:history="1">
              <w:r w:rsidRPr="00F6784D">
                <w:rPr>
                  <w:rFonts w:ascii="Arial Narrow" w:hAnsi="Arial Narrow"/>
                </w:rPr>
                <w:t>32/20</w:t>
              </w:r>
            </w:hyperlink>
            <w:r w:rsidRPr="00F6784D">
              <w:rPr>
                <w:rFonts w:ascii="Arial Narrow" w:hAnsi="Arial Narrow"/>
              </w:rPr>
              <w:t>, </w:t>
            </w:r>
            <w:hyperlink r:id="rId31" w:tgtFrame="_blank" w:history="1">
              <w:r w:rsidRPr="00F6784D">
                <w:rPr>
                  <w:rFonts w:ascii="Arial Narrow" w:hAnsi="Arial Narrow"/>
                </w:rPr>
                <w:t>62/20</w:t>
              </w:r>
            </w:hyperlink>
            <w:r w:rsidRPr="00F6784D">
              <w:rPr>
                <w:rFonts w:ascii="Arial Narrow" w:hAnsi="Arial Narrow"/>
              </w:rPr>
              <w:t>, </w:t>
            </w:r>
            <w:hyperlink r:id="rId32" w:tgtFrame="_blank" w:history="1">
              <w:r w:rsidRPr="00F6784D">
                <w:rPr>
                  <w:rFonts w:ascii="Arial Narrow" w:hAnsi="Arial Narrow"/>
                </w:rPr>
                <w:t>117/21</w:t>
              </w:r>
            </w:hyperlink>
            <w:r w:rsidRPr="00F6784D">
              <w:rPr>
                <w:rFonts w:ascii="Arial Narrow" w:hAnsi="Arial Narrow"/>
              </w:rPr>
              <w:t>)</w:t>
            </w:r>
          </w:p>
        </w:tc>
      </w:tr>
      <w:tr w:rsidR="002C19F2" w:rsidRPr="00F6784D" w:rsidTr="002C19F2">
        <w:tc>
          <w:tcPr>
            <w:tcW w:w="9062" w:type="dxa"/>
          </w:tcPr>
          <w:p w:rsidR="002C19F2" w:rsidRPr="00F6784D" w:rsidRDefault="002C19F2" w:rsidP="002C19F2">
            <w:pPr>
              <w:rPr>
                <w:rFonts w:ascii="Arial Narrow" w:hAnsi="Arial Narrow"/>
              </w:rPr>
            </w:pPr>
            <w:r w:rsidRPr="00F6784D">
              <w:rPr>
                <w:rFonts w:ascii="Arial Narrow" w:hAnsi="Arial Narrow"/>
              </w:rPr>
              <w:t>Zakon o državnoj izmjeri i katastru nekretnina (NN 112/18)</w:t>
            </w:r>
          </w:p>
        </w:tc>
      </w:tr>
      <w:tr w:rsidR="002C19F2" w:rsidRPr="00F6784D" w:rsidTr="002C19F2">
        <w:tc>
          <w:tcPr>
            <w:tcW w:w="9062" w:type="dxa"/>
          </w:tcPr>
          <w:p w:rsidR="002C19F2" w:rsidRPr="00F6784D" w:rsidRDefault="002C19F2" w:rsidP="002C19F2">
            <w:pPr>
              <w:rPr>
                <w:rFonts w:ascii="Arial Narrow" w:hAnsi="Arial Narrow"/>
              </w:rPr>
            </w:pPr>
            <w:r w:rsidRPr="00F6784D">
              <w:rPr>
                <w:rFonts w:ascii="Arial Narrow" w:hAnsi="Arial Narrow"/>
              </w:rPr>
              <w:t>Zakon o zakupu i kupoprodaji poslovnog prostora (NN 125/11, 64/15, 112/18)</w:t>
            </w:r>
          </w:p>
        </w:tc>
      </w:tr>
      <w:tr w:rsidR="002C19F2" w:rsidRPr="00F6784D" w:rsidTr="002C19F2">
        <w:tc>
          <w:tcPr>
            <w:tcW w:w="9062" w:type="dxa"/>
          </w:tcPr>
          <w:p w:rsidR="002C19F2" w:rsidRPr="00F6784D" w:rsidRDefault="002C19F2" w:rsidP="002C19F2">
            <w:pPr>
              <w:rPr>
                <w:rFonts w:ascii="Arial Narrow" w:hAnsi="Arial Narrow"/>
              </w:rPr>
            </w:pPr>
            <w:r w:rsidRPr="00F6784D">
              <w:rPr>
                <w:rFonts w:ascii="Arial Narrow" w:hAnsi="Arial Narrow"/>
              </w:rPr>
              <w:t>Zakon o procjeni vrijednosti nekretnina (NN 78/15)</w:t>
            </w:r>
          </w:p>
        </w:tc>
      </w:tr>
      <w:tr w:rsidR="002C19F2" w:rsidRPr="00F6784D" w:rsidTr="002C19F2">
        <w:tc>
          <w:tcPr>
            <w:tcW w:w="9062" w:type="dxa"/>
          </w:tcPr>
          <w:p w:rsidR="002C19F2" w:rsidRPr="00F6784D" w:rsidRDefault="002C19F2" w:rsidP="002C19F2">
            <w:pPr>
              <w:rPr>
                <w:rFonts w:ascii="Arial Narrow" w:hAnsi="Arial Narrow"/>
              </w:rPr>
            </w:pPr>
            <w:r w:rsidRPr="00F6784D">
              <w:rPr>
                <w:rFonts w:ascii="Arial Narrow" w:hAnsi="Arial Narrow"/>
              </w:rPr>
              <w:t xml:space="preserve">Zakon o cestama (NN 84/11, 22/13, 54/13, 148/13, 92/14, </w:t>
            </w:r>
            <w:hyperlink r:id="rId33" w:tgtFrame="_blank" w:history="1">
              <w:r w:rsidRPr="00F6784D">
                <w:rPr>
                  <w:rFonts w:ascii="Arial Narrow" w:hAnsi="Arial Narrow"/>
                </w:rPr>
                <w:t>110/19</w:t>
              </w:r>
            </w:hyperlink>
            <w:r w:rsidRPr="00F6784D">
              <w:rPr>
                <w:rFonts w:ascii="Arial Narrow" w:hAnsi="Arial Narrow"/>
              </w:rPr>
              <w:t>, </w:t>
            </w:r>
            <w:hyperlink r:id="rId34" w:tgtFrame="_blank" w:history="1">
              <w:r w:rsidRPr="00F6784D">
                <w:rPr>
                  <w:rFonts w:ascii="Arial Narrow" w:hAnsi="Arial Narrow"/>
                </w:rPr>
                <w:t>144/21</w:t>
              </w:r>
            </w:hyperlink>
            <w:r w:rsidRPr="00F6784D">
              <w:rPr>
                <w:rFonts w:ascii="Arial Narrow" w:hAnsi="Arial Narrow"/>
              </w:rPr>
              <w:t>)</w:t>
            </w:r>
          </w:p>
        </w:tc>
      </w:tr>
      <w:tr w:rsidR="002C19F2" w:rsidRPr="00F6784D" w:rsidTr="002C19F2">
        <w:tc>
          <w:tcPr>
            <w:tcW w:w="9062" w:type="dxa"/>
          </w:tcPr>
          <w:p w:rsidR="002C19F2" w:rsidRPr="00F6784D" w:rsidRDefault="002C19F2" w:rsidP="002C19F2">
            <w:pPr>
              <w:rPr>
                <w:rFonts w:ascii="Arial Narrow" w:hAnsi="Arial Narrow"/>
              </w:rPr>
            </w:pPr>
            <w:r w:rsidRPr="00F6784D">
              <w:rPr>
                <w:rFonts w:ascii="Arial Narrow" w:hAnsi="Arial Narrow"/>
              </w:rPr>
              <w:t xml:space="preserve">Zakon o izvlaštenju i određivanju naknade (NN 74/14, </w:t>
            </w:r>
            <w:hyperlink r:id="rId35" w:history="1">
              <w:r w:rsidRPr="00F6784D">
                <w:rPr>
                  <w:rFonts w:ascii="Arial Narrow" w:hAnsi="Arial Narrow"/>
                </w:rPr>
                <w:t>69/17</w:t>
              </w:r>
            </w:hyperlink>
            <w:r w:rsidRPr="00F6784D">
              <w:rPr>
                <w:rFonts w:ascii="Arial Narrow" w:hAnsi="Arial Narrow"/>
              </w:rPr>
              <w:t>, </w:t>
            </w:r>
            <w:hyperlink r:id="rId36" w:history="1">
              <w:r w:rsidRPr="00F6784D">
                <w:rPr>
                  <w:rFonts w:ascii="Arial Narrow" w:hAnsi="Arial Narrow"/>
                </w:rPr>
                <w:t>98/19</w:t>
              </w:r>
            </w:hyperlink>
            <w:r w:rsidRPr="00F6784D">
              <w:rPr>
                <w:rFonts w:ascii="Arial Narrow" w:hAnsi="Arial Narrow"/>
              </w:rPr>
              <w:t>)</w:t>
            </w:r>
          </w:p>
        </w:tc>
      </w:tr>
      <w:tr w:rsidR="002C19F2" w:rsidRPr="00F6784D" w:rsidTr="002C19F2">
        <w:tc>
          <w:tcPr>
            <w:tcW w:w="9062" w:type="dxa"/>
          </w:tcPr>
          <w:p w:rsidR="002C19F2" w:rsidRPr="00F6784D" w:rsidRDefault="002C19F2" w:rsidP="002C19F2">
            <w:pPr>
              <w:rPr>
                <w:rFonts w:ascii="Arial Narrow" w:hAnsi="Arial Narrow"/>
              </w:rPr>
            </w:pPr>
            <w:r w:rsidRPr="00F6784D">
              <w:rPr>
                <w:rFonts w:ascii="Arial Narrow" w:hAnsi="Arial Narrow"/>
              </w:rPr>
              <w:t>Zakon o lokalnoj i područnoj  regionalnoj) samoupravi (NN  </w:t>
            </w:r>
            <w:hyperlink r:id="rId37" w:tgtFrame="_blank" w:history="1">
              <w:r w:rsidRPr="00F6784D">
                <w:rPr>
                  <w:rFonts w:ascii="Arial Narrow" w:hAnsi="Arial Narrow"/>
                </w:rPr>
                <w:t>33/01</w:t>
              </w:r>
            </w:hyperlink>
            <w:r w:rsidRPr="00F6784D">
              <w:rPr>
                <w:rFonts w:ascii="Arial Narrow" w:hAnsi="Arial Narrow"/>
              </w:rPr>
              <w:t>, </w:t>
            </w:r>
            <w:hyperlink r:id="rId38" w:tgtFrame="_blank" w:history="1">
              <w:r w:rsidRPr="00F6784D">
                <w:rPr>
                  <w:rFonts w:ascii="Arial Narrow" w:hAnsi="Arial Narrow"/>
                </w:rPr>
                <w:t>60/01</w:t>
              </w:r>
            </w:hyperlink>
            <w:r w:rsidRPr="00F6784D">
              <w:rPr>
                <w:rFonts w:ascii="Arial Narrow" w:hAnsi="Arial Narrow"/>
              </w:rPr>
              <w:t>, </w:t>
            </w:r>
            <w:hyperlink r:id="rId39" w:tgtFrame="_blank" w:history="1">
              <w:r w:rsidRPr="00F6784D">
                <w:rPr>
                  <w:rFonts w:ascii="Arial Narrow" w:hAnsi="Arial Narrow"/>
                </w:rPr>
                <w:t>129/05</w:t>
              </w:r>
            </w:hyperlink>
            <w:r w:rsidRPr="00F6784D">
              <w:rPr>
                <w:rFonts w:ascii="Arial Narrow" w:hAnsi="Arial Narrow"/>
              </w:rPr>
              <w:t>, </w:t>
            </w:r>
            <w:hyperlink r:id="rId40" w:tgtFrame="_blank" w:history="1">
              <w:r w:rsidRPr="00F6784D">
                <w:rPr>
                  <w:rFonts w:ascii="Arial Narrow" w:hAnsi="Arial Narrow"/>
                </w:rPr>
                <w:t>109/07</w:t>
              </w:r>
            </w:hyperlink>
            <w:r w:rsidRPr="00F6784D">
              <w:rPr>
                <w:rFonts w:ascii="Arial Narrow" w:hAnsi="Arial Narrow"/>
              </w:rPr>
              <w:t>, </w:t>
            </w:r>
            <w:hyperlink r:id="rId41" w:tgtFrame="_blank" w:history="1">
              <w:r w:rsidRPr="00F6784D">
                <w:rPr>
                  <w:rFonts w:ascii="Arial Narrow" w:hAnsi="Arial Narrow"/>
                </w:rPr>
                <w:t>125/08</w:t>
              </w:r>
            </w:hyperlink>
            <w:r w:rsidRPr="00F6784D">
              <w:rPr>
                <w:rFonts w:ascii="Arial Narrow" w:hAnsi="Arial Narrow"/>
              </w:rPr>
              <w:t>, </w:t>
            </w:r>
            <w:hyperlink r:id="rId42" w:tgtFrame="_blank" w:history="1">
              <w:r w:rsidRPr="00F6784D">
                <w:rPr>
                  <w:rFonts w:ascii="Arial Narrow" w:hAnsi="Arial Narrow"/>
                </w:rPr>
                <w:t>36/09</w:t>
              </w:r>
            </w:hyperlink>
            <w:r w:rsidRPr="00F6784D">
              <w:rPr>
                <w:rFonts w:ascii="Arial Narrow" w:hAnsi="Arial Narrow"/>
              </w:rPr>
              <w:t>, </w:t>
            </w:r>
            <w:hyperlink r:id="rId43" w:tgtFrame="_blank" w:history="1">
              <w:r w:rsidRPr="00F6784D">
                <w:rPr>
                  <w:rFonts w:ascii="Arial Narrow" w:hAnsi="Arial Narrow"/>
                </w:rPr>
                <w:t>36/09</w:t>
              </w:r>
            </w:hyperlink>
            <w:r w:rsidRPr="00F6784D">
              <w:rPr>
                <w:rFonts w:ascii="Arial Narrow" w:hAnsi="Arial Narrow"/>
              </w:rPr>
              <w:t>, </w:t>
            </w:r>
            <w:hyperlink r:id="rId44" w:tgtFrame="_blank" w:history="1">
              <w:r w:rsidRPr="00F6784D">
                <w:rPr>
                  <w:rFonts w:ascii="Arial Narrow" w:hAnsi="Arial Narrow"/>
                </w:rPr>
                <w:t>150/11</w:t>
              </w:r>
            </w:hyperlink>
            <w:r w:rsidRPr="00F6784D">
              <w:rPr>
                <w:rFonts w:ascii="Arial Narrow" w:hAnsi="Arial Narrow"/>
              </w:rPr>
              <w:t>, </w:t>
            </w:r>
            <w:hyperlink r:id="rId45" w:tgtFrame="_blank" w:history="1">
              <w:r w:rsidRPr="00F6784D">
                <w:rPr>
                  <w:rFonts w:ascii="Arial Narrow" w:hAnsi="Arial Narrow"/>
                </w:rPr>
                <w:t>144/12</w:t>
              </w:r>
            </w:hyperlink>
            <w:r w:rsidRPr="00F6784D">
              <w:rPr>
                <w:rFonts w:ascii="Arial Narrow" w:hAnsi="Arial Narrow"/>
              </w:rPr>
              <w:t>, </w:t>
            </w:r>
            <w:hyperlink r:id="rId46" w:tgtFrame="_blank" w:history="1">
              <w:r w:rsidRPr="00F6784D">
                <w:rPr>
                  <w:rFonts w:ascii="Arial Narrow" w:hAnsi="Arial Narrow"/>
                </w:rPr>
                <w:t>19/13</w:t>
              </w:r>
            </w:hyperlink>
            <w:r w:rsidRPr="00F6784D">
              <w:rPr>
                <w:rFonts w:ascii="Arial Narrow" w:hAnsi="Arial Narrow"/>
              </w:rPr>
              <w:t>, </w:t>
            </w:r>
            <w:hyperlink r:id="rId47" w:tgtFrame="_blank" w:history="1">
              <w:r w:rsidRPr="00F6784D">
                <w:rPr>
                  <w:rFonts w:ascii="Arial Narrow" w:hAnsi="Arial Narrow"/>
                </w:rPr>
                <w:t>137/15</w:t>
              </w:r>
            </w:hyperlink>
            <w:r w:rsidRPr="00F6784D">
              <w:rPr>
                <w:rFonts w:ascii="Arial Narrow" w:hAnsi="Arial Narrow"/>
              </w:rPr>
              <w:t>, </w:t>
            </w:r>
            <w:hyperlink r:id="rId48" w:tgtFrame="_blank" w:history="1">
              <w:r w:rsidRPr="00F6784D">
                <w:rPr>
                  <w:rFonts w:ascii="Arial Narrow" w:hAnsi="Arial Narrow"/>
                </w:rPr>
                <w:t>123/17</w:t>
              </w:r>
            </w:hyperlink>
            <w:r w:rsidRPr="00F6784D">
              <w:rPr>
                <w:rFonts w:ascii="Arial Narrow" w:hAnsi="Arial Narrow"/>
              </w:rPr>
              <w:t>, </w:t>
            </w:r>
            <w:hyperlink r:id="rId49" w:tgtFrame="_blank" w:history="1">
              <w:r w:rsidRPr="00F6784D">
                <w:rPr>
                  <w:rFonts w:ascii="Arial Narrow" w:hAnsi="Arial Narrow"/>
                </w:rPr>
                <w:t>98/19</w:t>
              </w:r>
            </w:hyperlink>
            <w:r w:rsidRPr="00F6784D">
              <w:rPr>
                <w:rFonts w:ascii="Arial Narrow" w:hAnsi="Arial Narrow"/>
              </w:rPr>
              <w:t>, </w:t>
            </w:r>
            <w:hyperlink r:id="rId50" w:tgtFrame="_blank" w:history="1">
              <w:r w:rsidRPr="00F6784D">
                <w:rPr>
                  <w:rFonts w:ascii="Arial Narrow" w:hAnsi="Arial Narrow"/>
                </w:rPr>
                <w:t>144/20</w:t>
              </w:r>
            </w:hyperlink>
            <w:r w:rsidRPr="00F6784D">
              <w:rPr>
                <w:rFonts w:ascii="Arial Narrow" w:hAnsi="Arial Narrow"/>
              </w:rPr>
              <w:t>)</w:t>
            </w:r>
          </w:p>
        </w:tc>
      </w:tr>
    </w:tbl>
    <w:p w:rsidR="002C19F2" w:rsidRPr="00F6784D" w:rsidRDefault="002C19F2" w:rsidP="002C19F2">
      <w:pPr>
        <w:rPr>
          <w:rFonts w:ascii="Arial Narrow" w:hAnsi="Arial Narrow"/>
        </w:rPr>
      </w:pPr>
    </w:p>
    <w:p w:rsidR="002C19F2" w:rsidRPr="00F6784D" w:rsidRDefault="002C19F2" w:rsidP="002C19F2">
      <w:pPr>
        <w:rPr>
          <w:rFonts w:ascii="Arial Narrow" w:hAnsi="Arial Narrow"/>
        </w:rPr>
      </w:pPr>
    </w:p>
    <w:p w:rsidR="002C19F2" w:rsidRPr="00F6784D" w:rsidRDefault="002C19F2" w:rsidP="002C19F2">
      <w:pPr>
        <w:rPr>
          <w:rFonts w:ascii="Arial Narrow" w:hAnsi="Arial Narrow"/>
          <w:b/>
        </w:rPr>
      </w:pPr>
      <w:r w:rsidRPr="00F6784D">
        <w:rPr>
          <w:rFonts w:ascii="Arial Narrow" w:hAnsi="Arial Narrow"/>
          <w:b/>
        </w:rPr>
        <w:t>VAŽEĆI AKTI OPĆINE DUBRAVICA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75"/>
      </w:tblGrid>
      <w:tr w:rsidR="002C19F2" w:rsidRPr="00F6784D" w:rsidTr="002C19F2">
        <w:tc>
          <w:tcPr>
            <w:tcW w:w="8875" w:type="dxa"/>
          </w:tcPr>
          <w:p w:rsidR="002C19F2" w:rsidRPr="00F6784D" w:rsidRDefault="002C19F2" w:rsidP="002C19F2">
            <w:pPr>
              <w:rPr>
                <w:rFonts w:ascii="Arial Narrow" w:hAnsi="Arial Narrow"/>
              </w:rPr>
            </w:pPr>
            <w:r w:rsidRPr="00F6784D">
              <w:rPr>
                <w:rFonts w:ascii="Arial Narrow" w:hAnsi="Arial Narrow"/>
              </w:rPr>
              <w:lastRenderedPageBreak/>
              <w:t>Statut Općine Dubravica („Službeni glasnik Općine Dubravica“ broj: 01/2021)</w:t>
            </w:r>
          </w:p>
        </w:tc>
      </w:tr>
      <w:tr w:rsidR="002C19F2" w:rsidRPr="00F6784D" w:rsidTr="002C19F2">
        <w:trPr>
          <w:trHeight w:val="342"/>
        </w:trPr>
        <w:tc>
          <w:tcPr>
            <w:tcW w:w="8875" w:type="dxa"/>
          </w:tcPr>
          <w:p w:rsidR="002C19F2" w:rsidRPr="00F6784D" w:rsidRDefault="002C19F2" w:rsidP="002C19F2">
            <w:pPr>
              <w:pStyle w:val="Odlomakpopisa"/>
              <w:tabs>
                <w:tab w:val="left" w:pos="0"/>
              </w:tabs>
              <w:spacing w:before="93" w:line="276" w:lineRule="auto"/>
              <w:ind w:left="0" w:right="115"/>
              <w:rPr>
                <w:rFonts w:ascii="Arial Narrow" w:hAnsi="Arial Narrow"/>
              </w:rPr>
            </w:pPr>
            <w:r w:rsidRPr="00F6784D">
              <w:rPr>
                <w:rFonts w:ascii="Arial Narrow" w:hAnsi="Arial Narrow"/>
              </w:rPr>
              <w:t>Odluka o korištenju stare zgrade PŠ Dubravica za udruge i stranke („Službeni glasnik Općine Dubravica“  3/15) i Odluka o dopuni Odluke o korištenju stare zgrade PŠ Dubravica za udruge i stranke (Službeni glasnik Općine Dubravica broj 01/19)</w:t>
            </w:r>
          </w:p>
        </w:tc>
      </w:tr>
      <w:tr w:rsidR="002C19F2" w:rsidRPr="00F6784D" w:rsidTr="002C19F2">
        <w:trPr>
          <w:trHeight w:val="342"/>
        </w:trPr>
        <w:tc>
          <w:tcPr>
            <w:tcW w:w="8875" w:type="dxa"/>
          </w:tcPr>
          <w:p w:rsidR="002C19F2" w:rsidRPr="00F6784D" w:rsidRDefault="002C19F2" w:rsidP="002C19F2">
            <w:pPr>
              <w:pStyle w:val="Odlomakpopisa"/>
              <w:tabs>
                <w:tab w:val="left" w:pos="0"/>
              </w:tabs>
              <w:spacing w:before="93" w:line="276" w:lineRule="auto"/>
              <w:ind w:left="0" w:right="115"/>
              <w:rPr>
                <w:rFonts w:ascii="Arial Narrow" w:hAnsi="Arial Narrow"/>
              </w:rPr>
            </w:pPr>
            <w:r w:rsidRPr="00F6784D">
              <w:rPr>
                <w:rFonts w:ascii="Arial Narrow" w:hAnsi="Arial Narrow"/>
              </w:rPr>
              <w:t>Odluka o zakupu poslovnog prostora – dječji vrtić, Pavla Štoosa 26, Dubravica (Službeni glasnik Općine Dubravica broj 4/18)</w:t>
            </w:r>
          </w:p>
        </w:tc>
      </w:tr>
      <w:tr w:rsidR="002C19F2" w:rsidRPr="00F6784D" w:rsidTr="002C19F2">
        <w:trPr>
          <w:trHeight w:val="342"/>
        </w:trPr>
        <w:tc>
          <w:tcPr>
            <w:tcW w:w="8875" w:type="dxa"/>
          </w:tcPr>
          <w:p w:rsidR="002C19F2" w:rsidRPr="00F6784D" w:rsidRDefault="002C19F2" w:rsidP="002C19F2">
            <w:pPr>
              <w:pStyle w:val="Odlomakpopisa"/>
              <w:tabs>
                <w:tab w:val="left" w:pos="0"/>
              </w:tabs>
              <w:spacing w:before="93" w:line="276" w:lineRule="auto"/>
              <w:ind w:left="0" w:right="115"/>
              <w:rPr>
                <w:rFonts w:ascii="Arial Narrow" w:hAnsi="Arial Narrow"/>
              </w:rPr>
            </w:pPr>
            <w:r w:rsidRPr="00F6784D">
              <w:rPr>
                <w:rFonts w:ascii="Arial Narrow" w:hAnsi="Arial Narrow"/>
              </w:rPr>
              <w:t xml:space="preserve">Procedura upravljanja i raspolaganja nekretninama u vlasništvu Općine Dubravica (Službeni glasnik Općine Dubravica broj 01/2020)   </w:t>
            </w:r>
          </w:p>
        </w:tc>
      </w:tr>
      <w:tr w:rsidR="002C19F2" w:rsidRPr="00F6784D" w:rsidTr="002C19F2">
        <w:trPr>
          <w:trHeight w:val="342"/>
        </w:trPr>
        <w:tc>
          <w:tcPr>
            <w:tcW w:w="8875" w:type="dxa"/>
          </w:tcPr>
          <w:p w:rsidR="002C19F2" w:rsidRPr="00F6784D" w:rsidRDefault="002C19F2" w:rsidP="002C19F2">
            <w:pPr>
              <w:pStyle w:val="Odlomakpopisa"/>
              <w:tabs>
                <w:tab w:val="left" w:pos="0"/>
              </w:tabs>
              <w:spacing w:before="93" w:line="276" w:lineRule="auto"/>
              <w:ind w:left="0" w:right="115"/>
              <w:rPr>
                <w:rFonts w:ascii="Arial Narrow" w:hAnsi="Arial Narrow"/>
              </w:rPr>
            </w:pPr>
            <w:r w:rsidRPr="00F6784D">
              <w:rPr>
                <w:rFonts w:ascii="Arial Narrow" w:hAnsi="Arial Narrow"/>
              </w:rPr>
              <w:t>Odluka o davanju suglasnosti na sklapanje Ugovora o prodaji nekretnine izravnom pogodbom (Službeni glasnik Općine Dubravica broj 01/2020)</w:t>
            </w:r>
          </w:p>
        </w:tc>
      </w:tr>
    </w:tbl>
    <w:p w:rsidR="002C19F2" w:rsidRPr="00F6784D" w:rsidRDefault="002C19F2" w:rsidP="002C19F2">
      <w:pPr>
        <w:rPr>
          <w:rFonts w:ascii="Arial Narrow" w:hAnsi="Arial Narrow"/>
          <w:b/>
        </w:rPr>
      </w:pPr>
    </w:p>
    <w:p w:rsidR="002C19F2" w:rsidRPr="00F6784D" w:rsidRDefault="002C19F2" w:rsidP="002C19F2">
      <w:pPr>
        <w:rPr>
          <w:rFonts w:ascii="Arial Narrow" w:hAnsi="Arial Narrow"/>
          <w:b/>
        </w:rPr>
      </w:pPr>
      <w:r w:rsidRPr="00F6784D">
        <w:rPr>
          <w:rFonts w:ascii="Arial Narrow" w:hAnsi="Arial Narrow"/>
          <w:b/>
        </w:rPr>
        <w:t>ANALIZA STANJA NEKRETNINA I POSTOJEĆI MODEL UPRAVLJANJA I RASPOLAGANJA NEKRETNINAMA</w:t>
      </w:r>
    </w:p>
    <w:p w:rsidR="002C19F2" w:rsidRPr="00F6784D" w:rsidRDefault="002C19F2" w:rsidP="002C19F2">
      <w:pPr>
        <w:rPr>
          <w:rFonts w:ascii="Arial Narrow" w:hAnsi="Arial Narrow"/>
        </w:rPr>
      </w:pPr>
      <w:r w:rsidRPr="00F6784D">
        <w:rPr>
          <w:rFonts w:ascii="Arial Narrow" w:hAnsi="Arial Narrow"/>
        </w:rPr>
        <w:t>Općina u svom vlasništvu ima slijedeći portfelj imovine:</w:t>
      </w:r>
    </w:p>
    <w:p w:rsidR="002C19F2" w:rsidRPr="00F6784D" w:rsidRDefault="002C19F2" w:rsidP="00507068">
      <w:pPr>
        <w:pStyle w:val="Odlomakpopisa"/>
        <w:widowControl/>
        <w:numPr>
          <w:ilvl w:val="0"/>
          <w:numId w:val="8"/>
        </w:numPr>
        <w:autoSpaceDE/>
        <w:autoSpaceDN/>
        <w:spacing w:after="160" w:line="259" w:lineRule="auto"/>
        <w:contextualSpacing/>
        <w:rPr>
          <w:rFonts w:ascii="Arial Narrow" w:hAnsi="Arial Narrow"/>
        </w:rPr>
      </w:pPr>
      <w:r w:rsidRPr="00F6784D">
        <w:rPr>
          <w:rFonts w:ascii="Arial Narrow" w:hAnsi="Arial Narrow"/>
        </w:rPr>
        <w:t>Zemljišta,</w:t>
      </w:r>
    </w:p>
    <w:p w:rsidR="002C19F2" w:rsidRPr="00F6784D" w:rsidRDefault="002C19F2" w:rsidP="00507068">
      <w:pPr>
        <w:pStyle w:val="Odlomakpopisa"/>
        <w:widowControl/>
        <w:numPr>
          <w:ilvl w:val="0"/>
          <w:numId w:val="8"/>
        </w:numPr>
        <w:autoSpaceDE/>
        <w:autoSpaceDN/>
        <w:spacing w:after="160" w:line="259" w:lineRule="auto"/>
        <w:contextualSpacing/>
        <w:rPr>
          <w:rFonts w:ascii="Arial Narrow" w:hAnsi="Arial Narrow"/>
        </w:rPr>
      </w:pPr>
      <w:r w:rsidRPr="00F6784D">
        <w:rPr>
          <w:rFonts w:ascii="Arial Narrow" w:hAnsi="Arial Narrow"/>
        </w:rPr>
        <w:t>Poslovne prostore (za potrebe Općine i za iznajmljivanje)</w:t>
      </w:r>
    </w:p>
    <w:p w:rsidR="002C19F2" w:rsidRPr="00F6784D" w:rsidRDefault="002C19F2" w:rsidP="00507068">
      <w:pPr>
        <w:pStyle w:val="Odlomakpopisa"/>
        <w:widowControl/>
        <w:numPr>
          <w:ilvl w:val="0"/>
          <w:numId w:val="8"/>
        </w:numPr>
        <w:autoSpaceDE/>
        <w:autoSpaceDN/>
        <w:spacing w:after="160" w:line="259" w:lineRule="auto"/>
        <w:contextualSpacing/>
        <w:rPr>
          <w:rFonts w:ascii="Arial Narrow" w:hAnsi="Arial Narrow"/>
        </w:rPr>
      </w:pPr>
      <w:r w:rsidRPr="00F6784D">
        <w:rPr>
          <w:rFonts w:ascii="Arial Narrow" w:hAnsi="Arial Narrow"/>
        </w:rPr>
        <w:t xml:space="preserve">Javne površine i prostore (javne zelene površine) </w:t>
      </w:r>
    </w:p>
    <w:p w:rsidR="002C19F2" w:rsidRPr="00F6784D" w:rsidRDefault="002C19F2" w:rsidP="00507068">
      <w:pPr>
        <w:pStyle w:val="Odlomakpopisa"/>
        <w:widowControl/>
        <w:numPr>
          <w:ilvl w:val="0"/>
          <w:numId w:val="8"/>
        </w:numPr>
        <w:autoSpaceDE/>
        <w:autoSpaceDN/>
        <w:spacing w:after="160" w:line="259" w:lineRule="auto"/>
        <w:contextualSpacing/>
        <w:rPr>
          <w:rFonts w:ascii="Arial Narrow" w:hAnsi="Arial Narrow"/>
        </w:rPr>
      </w:pPr>
      <w:r w:rsidRPr="00F6784D">
        <w:rPr>
          <w:rFonts w:ascii="Arial Narrow" w:hAnsi="Arial Narrow"/>
        </w:rPr>
        <w:t>Komunalnu infrastrukturu (nerazvrstane ceste, javna rasvjeta, groblja (staro i novo) i zgrada mrtvačnice, autobusna stajališta (nadstrešnice).</w:t>
      </w:r>
    </w:p>
    <w:p w:rsidR="002C19F2" w:rsidRPr="00F6784D" w:rsidRDefault="002C19F2" w:rsidP="002C19F2">
      <w:pPr>
        <w:rPr>
          <w:rFonts w:ascii="Arial Narrow" w:hAnsi="Arial Narrow"/>
          <w:b/>
        </w:rPr>
      </w:pPr>
      <w:r w:rsidRPr="00F6784D">
        <w:rPr>
          <w:rFonts w:ascii="Arial Narrow" w:hAnsi="Arial Narrow"/>
          <w:b/>
        </w:rPr>
        <w:t>Upravljanje nekretninama obuhvaća sljedeće aktivnosti:</w:t>
      </w:r>
    </w:p>
    <w:p w:rsidR="002C19F2" w:rsidRPr="00F6784D" w:rsidRDefault="002C19F2" w:rsidP="00507068">
      <w:pPr>
        <w:pStyle w:val="Odlomakpopisa"/>
        <w:widowControl/>
        <w:numPr>
          <w:ilvl w:val="0"/>
          <w:numId w:val="8"/>
        </w:numPr>
        <w:autoSpaceDE/>
        <w:autoSpaceDN/>
        <w:spacing w:after="160" w:line="259" w:lineRule="auto"/>
        <w:contextualSpacing/>
        <w:rPr>
          <w:rFonts w:ascii="Arial Narrow" w:hAnsi="Arial Narrow"/>
        </w:rPr>
      </w:pPr>
      <w:r w:rsidRPr="00F6784D">
        <w:rPr>
          <w:rFonts w:ascii="Arial Narrow" w:hAnsi="Arial Narrow"/>
        </w:rPr>
        <w:t>stjecanje i raspolaganje nekretninama i ostvarivanje vlasničkih prava u skladu s propisima koji uređuju vlasništvo i druga stvarna prava,</w:t>
      </w:r>
    </w:p>
    <w:p w:rsidR="002C19F2" w:rsidRPr="00F6784D" w:rsidRDefault="002C19F2" w:rsidP="00507068">
      <w:pPr>
        <w:pStyle w:val="Odlomakpopisa"/>
        <w:widowControl/>
        <w:numPr>
          <w:ilvl w:val="0"/>
          <w:numId w:val="8"/>
        </w:numPr>
        <w:autoSpaceDE/>
        <w:autoSpaceDN/>
        <w:spacing w:after="160" w:line="259" w:lineRule="auto"/>
        <w:contextualSpacing/>
        <w:rPr>
          <w:rFonts w:ascii="Arial Narrow" w:hAnsi="Arial Narrow"/>
        </w:rPr>
      </w:pPr>
      <w:r w:rsidRPr="00F6784D">
        <w:rPr>
          <w:rFonts w:ascii="Arial Narrow" w:hAnsi="Arial Narrow"/>
        </w:rPr>
        <w:t>utvrđivanje vlasničko pravnog statusa nekretnina, njihov popis i procjenu te upis u javne registre i očevidnike,</w:t>
      </w:r>
    </w:p>
    <w:p w:rsidR="002C19F2" w:rsidRPr="00F6784D" w:rsidRDefault="002C19F2" w:rsidP="00507068">
      <w:pPr>
        <w:pStyle w:val="Odlomakpopisa"/>
        <w:widowControl/>
        <w:numPr>
          <w:ilvl w:val="0"/>
          <w:numId w:val="8"/>
        </w:numPr>
        <w:autoSpaceDE/>
        <w:autoSpaceDN/>
        <w:spacing w:after="160" w:line="259" w:lineRule="auto"/>
        <w:contextualSpacing/>
        <w:rPr>
          <w:rFonts w:ascii="Arial Narrow" w:hAnsi="Arial Narrow"/>
        </w:rPr>
      </w:pPr>
      <w:r w:rsidRPr="00F6784D">
        <w:rPr>
          <w:rFonts w:ascii="Arial Narrow" w:hAnsi="Arial Narrow"/>
        </w:rPr>
        <w:t>tekuće i investicijsko održavanje nekretnina te kapitalna ulaganja, financijsko praćenje prihoda i rashoda od nekretnina te</w:t>
      </w:r>
    </w:p>
    <w:p w:rsidR="002C19F2" w:rsidRPr="00F6784D" w:rsidRDefault="002C19F2" w:rsidP="00507068">
      <w:pPr>
        <w:pStyle w:val="Odlomakpopisa"/>
        <w:widowControl/>
        <w:numPr>
          <w:ilvl w:val="0"/>
          <w:numId w:val="8"/>
        </w:numPr>
        <w:autoSpaceDE/>
        <w:autoSpaceDN/>
        <w:spacing w:after="160" w:line="259" w:lineRule="auto"/>
        <w:contextualSpacing/>
        <w:rPr>
          <w:rFonts w:ascii="Arial Narrow" w:hAnsi="Arial Narrow"/>
        </w:rPr>
      </w:pPr>
      <w:r w:rsidRPr="00F6784D">
        <w:rPr>
          <w:rFonts w:ascii="Arial Narrow" w:hAnsi="Arial Narrow"/>
        </w:rPr>
        <w:lastRenderedPageBreak/>
        <w:t>obavljanje drugih poslova u vezi upravljanja nekretninama</w:t>
      </w:r>
    </w:p>
    <w:p w:rsidR="002C19F2" w:rsidRPr="00F6784D" w:rsidRDefault="002C19F2" w:rsidP="002C19F2">
      <w:pPr>
        <w:rPr>
          <w:rFonts w:ascii="Arial Narrow" w:hAnsi="Arial Narrow"/>
          <w:b/>
        </w:rPr>
      </w:pPr>
      <w:r w:rsidRPr="00F6784D">
        <w:rPr>
          <w:rFonts w:ascii="Arial Narrow" w:hAnsi="Arial Narrow"/>
          <w:b/>
        </w:rPr>
        <w:t>Uspostava baze podataka o nekretninama</w:t>
      </w:r>
    </w:p>
    <w:p w:rsidR="002C19F2" w:rsidRPr="00F6784D" w:rsidRDefault="002C19F2" w:rsidP="002C19F2">
      <w:pPr>
        <w:rPr>
          <w:rFonts w:ascii="Arial Narrow" w:hAnsi="Arial Narrow"/>
        </w:rPr>
      </w:pPr>
      <w:r w:rsidRPr="00F6784D">
        <w:rPr>
          <w:rFonts w:ascii="Arial Narrow" w:hAnsi="Arial Narrow"/>
        </w:rPr>
        <w:t>Baza podataka o nekretninama/imovini oslanja se na točne i podrobne podatke preuzete iz katastra nekretnina i zemljišnih knjiga. Neki od tih podataka su stalni i rijetko se mijenjaju (oznaka katastarske čestice, površina, adresa, opis prostorno planska namjena) dok su ostali podaci (financijski rezultati, prihodi, izdaci, korisnici, trenutna namjena) podložni češćim promjenama.</w:t>
      </w:r>
    </w:p>
    <w:p w:rsidR="002C19F2" w:rsidRPr="00F6784D" w:rsidRDefault="002C19F2" w:rsidP="002C19F2">
      <w:pPr>
        <w:rPr>
          <w:rFonts w:ascii="Arial Narrow" w:hAnsi="Arial Narrow"/>
        </w:rPr>
      </w:pPr>
      <w:r w:rsidRPr="00F6784D">
        <w:rPr>
          <w:rFonts w:ascii="Arial Narrow" w:hAnsi="Arial Narrow"/>
        </w:rPr>
        <w:t>Uspostavljanje baze podataka i popisa imovine prvi je i najvažniji korak u uspostavi djelotvornog sustava upravljanja imovinom. Detaljna baza podataka omogućava nadzor i analizu nekretnina i portfelja te osigurava transparentnost u radu.</w:t>
      </w:r>
    </w:p>
    <w:p w:rsidR="002C19F2" w:rsidRPr="00F6784D" w:rsidRDefault="002C19F2" w:rsidP="002C19F2">
      <w:pPr>
        <w:rPr>
          <w:rFonts w:ascii="Arial Narrow" w:hAnsi="Arial Narrow"/>
        </w:rPr>
      </w:pPr>
      <w:r w:rsidRPr="00F6784D">
        <w:rPr>
          <w:rFonts w:ascii="Arial Narrow" w:hAnsi="Arial Narrow"/>
        </w:rPr>
        <w:t>Općina Dubravica ima ustrojen, javno objavljen na svojoj mrežnoj stranici te redovito ažuriran:</w:t>
      </w:r>
    </w:p>
    <w:p w:rsidR="002C19F2" w:rsidRPr="00F6784D" w:rsidRDefault="002C19F2" w:rsidP="002C19F2">
      <w:pPr>
        <w:rPr>
          <w:rFonts w:ascii="Arial Narrow" w:hAnsi="Arial Narrow"/>
        </w:rPr>
      </w:pPr>
      <w:r w:rsidRPr="00F6784D">
        <w:rPr>
          <w:rFonts w:ascii="Arial Narrow" w:hAnsi="Arial Narrow"/>
        </w:rPr>
        <w:t>-  Registar imovine/nekretnina Općine Dubravica</w:t>
      </w:r>
    </w:p>
    <w:p w:rsidR="002C19F2" w:rsidRPr="00F6784D" w:rsidRDefault="002C19F2" w:rsidP="002C19F2">
      <w:pPr>
        <w:rPr>
          <w:rFonts w:ascii="Arial Narrow" w:hAnsi="Arial Narrow"/>
        </w:rPr>
      </w:pPr>
      <w:r w:rsidRPr="00F6784D">
        <w:rPr>
          <w:rFonts w:ascii="Arial Narrow" w:hAnsi="Arial Narrow"/>
        </w:rPr>
        <w:t>-  Registar nerazvrstanih cesta</w:t>
      </w:r>
    </w:p>
    <w:p w:rsidR="002C19F2" w:rsidRPr="00F6784D" w:rsidRDefault="002C19F2" w:rsidP="002C19F2">
      <w:pPr>
        <w:rPr>
          <w:rFonts w:ascii="Arial Narrow" w:hAnsi="Arial Narrow"/>
        </w:rPr>
      </w:pPr>
      <w:r w:rsidRPr="00F6784D">
        <w:rPr>
          <w:rFonts w:ascii="Arial Narrow" w:hAnsi="Arial Narrow"/>
        </w:rPr>
        <w:t>-  Registar komunalne infrastrukture</w:t>
      </w:r>
    </w:p>
    <w:p w:rsidR="002C19F2" w:rsidRDefault="002C19F2" w:rsidP="002C19F2">
      <w:pPr>
        <w:rPr>
          <w:rFonts w:ascii="Arial Narrow" w:hAnsi="Arial Narrow"/>
        </w:rPr>
      </w:pPr>
      <w:r w:rsidRPr="00F6784D">
        <w:rPr>
          <w:rFonts w:ascii="Arial Narrow" w:hAnsi="Arial Narrow"/>
        </w:rPr>
        <w:t>Općina Dubravica svake godine izrađuje i javno objavljuje godišnju Analizu i vrednovanje učinaka upravljanja komunalnom infrastrukturom.</w:t>
      </w:r>
    </w:p>
    <w:p w:rsidR="00F6784D" w:rsidRPr="00F6784D" w:rsidRDefault="00F6784D" w:rsidP="002C19F2">
      <w:pPr>
        <w:rPr>
          <w:rFonts w:ascii="Arial Narrow" w:hAnsi="Arial Narrow"/>
        </w:rPr>
      </w:pPr>
    </w:p>
    <w:p w:rsidR="002C19F2" w:rsidRPr="00F6784D" w:rsidRDefault="002C19F2" w:rsidP="002C19F2">
      <w:pPr>
        <w:rPr>
          <w:rFonts w:ascii="Arial Narrow" w:hAnsi="Arial Narrow"/>
          <w:b/>
        </w:rPr>
      </w:pPr>
      <w:r w:rsidRPr="00F6784D">
        <w:rPr>
          <w:rFonts w:ascii="Arial Narrow" w:hAnsi="Arial Narrow"/>
          <w:b/>
        </w:rPr>
        <w:t>ZEMLJIŠTA</w:t>
      </w:r>
    </w:p>
    <w:p w:rsidR="002C19F2" w:rsidRPr="00F6784D" w:rsidRDefault="002C19F2" w:rsidP="002C19F2">
      <w:pPr>
        <w:rPr>
          <w:rFonts w:ascii="Arial Narrow" w:hAnsi="Arial Narrow"/>
          <w:b/>
        </w:rPr>
      </w:pPr>
    </w:p>
    <w:p w:rsidR="002C19F2" w:rsidRPr="00F6784D" w:rsidRDefault="002C19F2" w:rsidP="002C19F2">
      <w:pPr>
        <w:rPr>
          <w:rFonts w:ascii="Arial Narrow" w:hAnsi="Arial Narrow"/>
        </w:rPr>
      </w:pPr>
      <w:r w:rsidRPr="00F6784D">
        <w:rPr>
          <w:rFonts w:ascii="Arial Narrow" w:hAnsi="Arial Narrow"/>
        </w:rPr>
        <w:t>Općina Dubravica ustrojila je i javno objavila na mrežnim stranicama općine Registar imovine/nekretnina Općine Dubravica te se isti redovito ažurira.</w:t>
      </w:r>
    </w:p>
    <w:p w:rsidR="002C19F2" w:rsidRPr="00F6784D" w:rsidRDefault="002C19F2" w:rsidP="002C19F2">
      <w:pPr>
        <w:rPr>
          <w:rFonts w:ascii="Arial Narrow" w:hAnsi="Arial Narrow"/>
        </w:rPr>
      </w:pPr>
      <w:r w:rsidRPr="00F6784D">
        <w:rPr>
          <w:rFonts w:ascii="Arial Narrow" w:hAnsi="Arial Narrow"/>
        </w:rPr>
        <w:t xml:space="preserve">U portfelju nekretninama u vlasništvu Općine Dubravica postoji nekoliko zemljišta koji predstavlja veliki potencijal za investicije i ostvarivanje ekonomskog rasta. </w:t>
      </w:r>
    </w:p>
    <w:p w:rsidR="002C19F2" w:rsidRPr="00F6784D" w:rsidRDefault="002C19F2" w:rsidP="002C19F2">
      <w:pPr>
        <w:rPr>
          <w:rFonts w:ascii="Arial Narrow" w:hAnsi="Arial Narrow"/>
        </w:rPr>
      </w:pPr>
    </w:p>
    <w:p w:rsidR="002C19F2" w:rsidRPr="00F6784D" w:rsidRDefault="002C19F2" w:rsidP="002C19F2">
      <w:pPr>
        <w:rPr>
          <w:rFonts w:ascii="Arial Narrow" w:hAnsi="Arial Narrow"/>
          <w:u w:val="single"/>
        </w:rPr>
      </w:pPr>
      <w:r w:rsidRPr="00F6784D">
        <w:rPr>
          <w:rFonts w:ascii="Arial Narrow" w:hAnsi="Arial Narrow"/>
          <w:u w:val="single"/>
        </w:rPr>
        <w:t>UVJETI PRODAJE</w:t>
      </w:r>
    </w:p>
    <w:p w:rsidR="002C19F2" w:rsidRPr="00F6784D" w:rsidRDefault="002C19F2" w:rsidP="002C19F2">
      <w:pPr>
        <w:rPr>
          <w:rFonts w:ascii="Arial Narrow" w:hAnsi="Arial Narrow"/>
          <w:u w:val="single"/>
        </w:rPr>
      </w:pPr>
    </w:p>
    <w:p w:rsidR="002C19F2" w:rsidRPr="00F6784D" w:rsidRDefault="002C19F2" w:rsidP="002C19F2">
      <w:pPr>
        <w:rPr>
          <w:rFonts w:ascii="Arial Narrow" w:hAnsi="Arial Narrow"/>
        </w:rPr>
      </w:pPr>
      <w:r w:rsidRPr="00F6784D">
        <w:rPr>
          <w:rFonts w:ascii="Arial Narrow" w:hAnsi="Arial Narrow"/>
        </w:rPr>
        <w:t>Raspolaganje nekretninama vrši se isključivo temeljem provedenih javnih natječaja, osim u slučajevima kada je to posebnim zakonima drugačije uređeno.</w:t>
      </w:r>
    </w:p>
    <w:p w:rsidR="002C19F2" w:rsidRPr="00F6784D" w:rsidRDefault="002C19F2" w:rsidP="002C19F2">
      <w:pPr>
        <w:rPr>
          <w:rFonts w:ascii="Arial Narrow" w:hAnsi="Arial Narrow"/>
        </w:rPr>
      </w:pPr>
      <w:r w:rsidRPr="00F6784D">
        <w:rPr>
          <w:rFonts w:ascii="Arial Narrow" w:hAnsi="Arial Narrow"/>
        </w:rPr>
        <w:t xml:space="preserve">Općina Dubravica donijela je Proceduru upravljanja i raspolaganja nekretninama u vlasništvu Općine Dubravica (Službeni glasnik Općine Dubravica broj 01/2020). </w:t>
      </w:r>
    </w:p>
    <w:p w:rsidR="002C19F2" w:rsidRPr="00F6784D" w:rsidRDefault="002C19F2" w:rsidP="002C19F2">
      <w:pPr>
        <w:rPr>
          <w:rFonts w:ascii="Arial Narrow" w:hAnsi="Arial Narrow"/>
        </w:rPr>
      </w:pPr>
    </w:p>
    <w:p w:rsidR="002C19F2" w:rsidRPr="00F6784D" w:rsidRDefault="002C19F2" w:rsidP="002C19F2">
      <w:pPr>
        <w:rPr>
          <w:rFonts w:ascii="Arial Narrow" w:hAnsi="Arial Narrow"/>
        </w:rPr>
      </w:pPr>
      <w:r w:rsidRPr="00F6784D">
        <w:rPr>
          <w:rFonts w:ascii="Arial Narrow" w:hAnsi="Arial Narrow"/>
        </w:rPr>
        <w:t>Prihodi od zemljišta se u poslovnim knjigama iskazuju za one nekretnine koje su prodane putem javnih natječaja i temeljem sklopljenih ugovora dane u zakup.</w:t>
      </w:r>
    </w:p>
    <w:p w:rsidR="002C19F2" w:rsidRPr="00F6784D" w:rsidRDefault="002C19F2" w:rsidP="002C19F2">
      <w:pPr>
        <w:rPr>
          <w:rFonts w:ascii="Arial Narrow" w:hAnsi="Arial Narrow"/>
        </w:rPr>
      </w:pPr>
    </w:p>
    <w:p w:rsidR="002C19F2" w:rsidRPr="00F6784D" w:rsidRDefault="002C19F2" w:rsidP="002C19F2">
      <w:pPr>
        <w:rPr>
          <w:rFonts w:ascii="Arial Narrow" w:hAnsi="Arial Narrow"/>
          <w:u w:val="single"/>
        </w:rPr>
      </w:pPr>
      <w:r w:rsidRPr="00F6784D">
        <w:rPr>
          <w:rFonts w:ascii="Arial Narrow" w:hAnsi="Arial Narrow"/>
          <w:u w:val="single"/>
        </w:rPr>
        <w:lastRenderedPageBreak/>
        <w:t>ULAGANJA</w:t>
      </w:r>
    </w:p>
    <w:p w:rsidR="002C19F2" w:rsidRPr="00F6784D" w:rsidRDefault="002C19F2" w:rsidP="002C19F2">
      <w:pPr>
        <w:rPr>
          <w:rFonts w:ascii="Arial Narrow" w:hAnsi="Arial Narrow"/>
          <w:u w:val="single"/>
        </w:rPr>
      </w:pPr>
    </w:p>
    <w:p w:rsidR="002C19F2" w:rsidRPr="00F6784D" w:rsidRDefault="002C19F2" w:rsidP="002C19F2">
      <w:pPr>
        <w:rPr>
          <w:rFonts w:ascii="Arial Narrow" w:hAnsi="Arial Narrow"/>
        </w:rPr>
      </w:pPr>
      <w:r w:rsidRPr="00F6784D">
        <w:rPr>
          <w:rFonts w:ascii="Arial Narrow" w:hAnsi="Arial Narrow"/>
        </w:rPr>
        <w:t xml:space="preserve">Općina Dubravica ulaže u nekretnine u svom vlasništvu, naročito nekretnina koja predstavljaju komunalnu infrastrukturu. Sva ulaganja su iskazana u knjigovodstvenim evidencijama. </w:t>
      </w:r>
    </w:p>
    <w:p w:rsidR="002C19F2" w:rsidRPr="00F6784D" w:rsidRDefault="002C19F2" w:rsidP="002C19F2">
      <w:pPr>
        <w:rPr>
          <w:rFonts w:ascii="Arial Narrow" w:hAnsi="Arial Narrow"/>
          <w:u w:val="single"/>
        </w:rPr>
      </w:pPr>
      <w:r w:rsidRPr="00F6784D">
        <w:rPr>
          <w:rFonts w:ascii="Arial Narrow" w:hAnsi="Arial Narrow"/>
          <w:u w:val="single"/>
        </w:rPr>
        <w:t>HIPOTEKE</w:t>
      </w:r>
    </w:p>
    <w:p w:rsidR="002C19F2" w:rsidRPr="00F6784D" w:rsidRDefault="002C19F2" w:rsidP="002C19F2">
      <w:pPr>
        <w:rPr>
          <w:rFonts w:ascii="Arial Narrow" w:hAnsi="Arial Narrow"/>
        </w:rPr>
      </w:pPr>
      <w:r w:rsidRPr="00F6784D">
        <w:rPr>
          <w:rFonts w:ascii="Arial Narrow" w:hAnsi="Arial Narrow"/>
        </w:rPr>
        <w:t>Nekretnine u vlasništvu Općine Dubravica nisu opterećene hipotekama.</w:t>
      </w:r>
    </w:p>
    <w:p w:rsidR="002C19F2" w:rsidRPr="00F6784D" w:rsidRDefault="002C19F2" w:rsidP="002C19F2">
      <w:pPr>
        <w:rPr>
          <w:rFonts w:ascii="Arial Narrow" w:hAnsi="Arial Narrow"/>
          <w:u w:val="single"/>
        </w:rPr>
      </w:pPr>
      <w:r w:rsidRPr="00F6784D">
        <w:rPr>
          <w:rFonts w:ascii="Arial Narrow" w:hAnsi="Arial Narrow"/>
          <w:u w:val="single"/>
        </w:rPr>
        <w:t>OSNOVE RASPOLAGANJA</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2C19F2" w:rsidRPr="00F6784D" w:rsidTr="002C19F2">
        <w:tc>
          <w:tcPr>
            <w:tcW w:w="9209" w:type="dxa"/>
          </w:tcPr>
          <w:p w:rsidR="002C19F2" w:rsidRPr="00F6784D" w:rsidRDefault="002C19F2" w:rsidP="002C19F2">
            <w:pPr>
              <w:rPr>
                <w:rFonts w:ascii="Arial Narrow" w:hAnsi="Arial Narrow"/>
              </w:rPr>
            </w:pPr>
            <w:r w:rsidRPr="00F6784D">
              <w:rPr>
                <w:rFonts w:ascii="Arial Narrow" w:hAnsi="Arial Narrow"/>
              </w:rPr>
              <w:t>Zakon o vlasništvu i drugim stvarnim pravima (NN 91/96, 68/98, 137/99, 22/00, 73/00, 114/01, 79/06, 141/06, 146/08, 38/09, 153/09, 143/12 i 152/14)</w:t>
            </w:r>
          </w:p>
        </w:tc>
      </w:tr>
      <w:tr w:rsidR="002C19F2" w:rsidRPr="00F6784D" w:rsidTr="002C19F2">
        <w:tc>
          <w:tcPr>
            <w:tcW w:w="9209" w:type="dxa"/>
          </w:tcPr>
          <w:p w:rsidR="002C19F2" w:rsidRPr="00F6784D" w:rsidRDefault="002C19F2" w:rsidP="002C19F2">
            <w:pPr>
              <w:rPr>
                <w:rFonts w:ascii="Arial Narrow" w:hAnsi="Arial Narrow"/>
              </w:rPr>
            </w:pPr>
            <w:r w:rsidRPr="00F6784D">
              <w:rPr>
                <w:rFonts w:ascii="Arial Narrow" w:hAnsi="Arial Narrow"/>
              </w:rPr>
              <w:t>Zakon o zemljišnim knjigama (NN 63/19)</w:t>
            </w:r>
          </w:p>
        </w:tc>
      </w:tr>
      <w:tr w:rsidR="002C19F2" w:rsidRPr="00F6784D" w:rsidTr="002C19F2">
        <w:tc>
          <w:tcPr>
            <w:tcW w:w="9209" w:type="dxa"/>
          </w:tcPr>
          <w:p w:rsidR="002C19F2" w:rsidRPr="00F6784D" w:rsidRDefault="002C19F2" w:rsidP="002C19F2">
            <w:pPr>
              <w:rPr>
                <w:rFonts w:ascii="Arial Narrow" w:hAnsi="Arial Narrow"/>
              </w:rPr>
            </w:pPr>
            <w:r w:rsidRPr="00F6784D">
              <w:rPr>
                <w:rFonts w:ascii="Arial Narrow" w:hAnsi="Arial Narrow"/>
              </w:rPr>
              <w:t xml:space="preserve">Zakon o prostornom uređenju (NN 153/13, </w:t>
            </w:r>
            <w:hyperlink r:id="rId51" w:tgtFrame="_blank" w:history="1">
              <w:r w:rsidRPr="00F6784D">
                <w:rPr>
                  <w:rFonts w:ascii="Arial Narrow" w:hAnsi="Arial Narrow"/>
                </w:rPr>
                <w:t>65/17</w:t>
              </w:r>
            </w:hyperlink>
            <w:r w:rsidRPr="00F6784D">
              <w:rPr>
                <w:rFonts w:ascii="Arial Narrow" w:hAnsi="Arial Narrow"/>
              </w:rPr>
              <w:t>, </w:t>
            </w:r>
            <w:hyperlink r:id="rId52" w:tgtFrame="_blank" w:history="1">
              <w:r w:rsidRPr="00F6784D">
                <w:rPr>
                  <w:rFonts w:ascii="Arial Narrow" w:hAnsi="Arial Narrow"/>
                </w:rPr>
                <w:t>114/18</w:t>
              </w:r>
            </w:hyperlink>
            <w:r w:rsidRPr="00F6784D">
              <w:rPr>
                <w:rFonts w:ascii="Arial Narrow" w:hAnsi="Arial Narrow"/>
              </w:rPr>
              <w:t>, </w:t>
            </w:r>
            <w:hyperlink r:id="rId53" w:history="1">
              <w:r w:rsidRPr="00F6784D">
                <w:rPr>
                  <w:rFonts w:ascii="Arial Narrow" w:hAnsi="Arial Narrow"/>
                </w:rPr>
                <w:t>39/19</w:t>
              </w:r>
            </w:hyperlink>
            <w:r w:rsidRPr="00F6784D">
              <w:rPr>
                <w:rFonts w:ascii="Arial Narrow" w:hAnsi="Arial Narrow"/>
              </w:rPr>
              <w:t>, </w:t>
            </w:r>
            <w:hyperlink r:id="rId54" w:history="1">
              <w:r w:rsidRPr="00F6784D">
                <w:rPr>
                  <w:rFonts w:ascii="Arial Narrow" w:hAnsi="Arial Narrow"/>
                </w:rPr>
                <w:t>98/19</w:t>
              </w:r>
            </w:hyperlink>
            <w:r w:rsidRPr="00F6784D">
              <w:rPr>
                <w:rFonts w:ascii="Arial Narrow" w:hAnsi="Arial Narrow"/>
              </w:rPr>
              <w:t>)</w:t>
            </w:r>
          </w:p>
        </w:tc>
      </w:tr>
      <w:tr w:rsidR="002C19F2" w:rsidRPr="00F6784D" w:rsidTr="002C19F2">
        <w:tc>
          <w:tcPr>
            <w:tcW w:w="9209" w:type="dxa"/>
          </w:tcPr>
          <w:p w:rsidR="002C19F2" w:rsidRPr="00F6784D" w:rsidRDefault="002C19F2" w:rsidP="002C19F2">
            <w:pPr>
              <w:rPr>
                <w:rFonts w:ascii="Arial Narrow" w:hAnsi="Arial Narrow"/>
              </w:rPr>
            </w:pPr>
            <w:r w:rsidRPr="00F6784D">
              <w:rPr>
                <w:rFonts w:ascii="Arial Narrow" w:hAnsi="Arial Narrow"/>
              </w:rPr>
              <w:t xml:space="preserve">Zakon o gradnji (NN 153/13, </w:t>
            </w:r>
            <w:hyperlink r:id="rId55" w:tgtFrame="_blank" w:history="1">
              <w:r w:rsidRPr="00F6784D">
                <w:rPr>
                  <w:rFonts w:ascii="Arial Narrow" w:hAnsi="Arial Narrow"/>
                </w:rPr>
                <w:t>20/17</w:t>
              </w:r>
            </w:hyperlink>
            <w:r w:rsidRPr="00F6784D">
              <w:rPr>
                <w:rFonts w:ascii="Arial Narrow" w:hAnsi="Arial Narrow"/>
              </w:rPr>
              <w:t>, </w:t>
            </w:r>
            <w:hyperlink r:id="rId56" w:tgtFrame="_blank" w:history="1">
              <w:r w:rsidRPr="00F6784D">
                <w:rPr>
                  <w:rFonts w:ascii="Arial Narrow" w:hAnsi="Arial Narrow"/>
                </w:rPr>
                <w:t>39/19</w:t>
              </w:r>
            </w:hyperlink>
            <w:r w:rsidRPr="00F6784D">
              <w:rPr>
                <w:rFonts w:ascii="Arial Narrow" w:hAnsi="Arial Narrow"/>
              </w:rPr>
              <w:t>, </w:t>
            </w:r>
            <w:hyperlink r:id="rId57" w:tgtFrame="_blank" w:history="1">
              <w:r w:rsidRPr="00F6784D">
                <w:rPr>
                  <w:rFonts w:ascii="Arial Narrow" w:hAnsi="Arial Narrow"/>
                </w:rPr>
                <w:t>125/19</w:t>
              </w:r>
            </w:hyperlink>
            <w:r w:rsidRPr="00F6784D">
              <w:rPr>
                <w:rFonts w:ascii="Arial Narrow" w:hAnsi="Arial Narrow"/>
              </w:rPr>
              <w:t>)</w:t>
            </w:r>
          </w:p>
        </w:tc>
      </w:tr>
      <w:tr w:rsidR="002C19F2" w:rsidRPr="00F6784D" w:rsidTr="002C19F2">
        <w:tc>
          <w:tcPr>
            <w:tcW w:w="9209" w:type="dxa"/>
          </w:tcPr>
          <w:p w:rsidR="002C19F2" w:rsidRPr="00F6784D" w:rsidRDefault="002C19F2" w:rsidP="002C19F2">
            <w:pPr>
              <w:rPr>
                <w:rFonts w:ascii="Arial Narrow" w:hAnsi="Arial Narrow"/>
              </w:rPr>
            </w:pPr>
            <w:r w:rsidRPr="00F6784D">
              <w:rPr>
                <w:rFonts w:ascii="Arial Narrow" w:hAnsi="Arial Narrow"/>
              </w:rPr>
              <w:t>Zakon o procjeni vrijednosti nekretnina (NN 78/15)</w:t>
            </w:r>
          </w:p>
        </w:tc>
      </w:tr>
      <w:tr w:rsidR="002C19F2" w:rsidRPr="00F6784D" w:rsidTr="002C19F2">
        <w:tc>
          <w:tcPr>
            <w:tcW w:w="9209" w:type="dxa"/>
          </w:tcPr>
          <w:p w:rsidR="002C19F2" w:rsidRPr="00F6784D" w:rsidRDefault="002C19F2" w:rsidP="002C19F2">
            <w:pPr>
              <w:rPr>
                <w:rFonts w:ascii="Arial Narrow" w:hAnsi="Arial Narrow"/>
              </w:rPr>
            </w:pPr>
            <w:r w:rsidRPr="00F6784D">
              <w:rPr>
                <w:rFonts w:ascii="Arial Narrow" w:hAnsi="Arial Narrow"/>
              </w:rPr>
              <w:t xml:space="preserve">Zakon o postupanju s nezakonito izgrađenim zgradama (NN 86/12, 143/13, </w:t>
            </w:r>
            <w:hyperlink r:id="rId58" w:tgtFrame="_blank" w:history="1">
              <w:r w:rsidRPr="00F6784D">
                <w:rPr>
                  <w:rFonts w:ascii="Arial Narrow" w:hAnsi="Arial Narrow"/>
                </w:rPr>
                <w:t>65/17</w:t>
              </w:r>
            </w:hyperlink>
            <w:r w:rsidRPr="00F6784D">
              <w:rPr>
                <w:rFonts w:ascii="Arial Narrow" w:hAnsi="Arial Narrow"/>
              </w:rPr>
              <w:t>, </w:t>
            </w:r>
            <w:hyperlink r:id="rId59" w:tgtFrame="_blank" w:history="1">
              <w:r w:rsidRPr="00F6784D">
                <w:rPr>
                  <w:rFonts w:ascii="Arial Narrow" w:hAnsi="Arial Narrow"/>
                </w:rPr>
                <w:t>14/19</w:t>
              </w:r>
            </w:hyperlink>
            <w:r w:rsidRPr="00F6784D">
              <w:rPr>
                <w:rFonts w:ascii="Arial Narrow" w:hAnsi="Arial Narrow"/>
              </w:rPr>
              <w:t>)</w:t>
            </w:r>
          </w:p>
        </w:tc>
      </w:tr>
      <w:tr w:rsidR="002C19F2" w:rsidRPr="00F6784D" w:rsidTr="002C19F2">
        <w:tc>
          <w:tcPr>
            <w:tcW w:w="9209" w:type="dxa"/>
          </w:tcPr>
          <w:p w:rsidR="002C19F2" w:rsidRPr="00F6784D" w:rsidRDefault="002C19F2" w:rsidP="002C19F2">
            <w:pPr>
              <w:rPr>
                <w:rFonts w:ascii="Arial Narrow" w:hAnsi="Arial Narrow"/>
              </w:rPr>
            </w:pPr>
            <w:r w:rsidRPr="00F6784D">
              <w:rPr>
                <w:rFonts w:ascii="Arial Narrow" w:hAnsi="Arial Narrow"/>
              </w:rPr>
              <w:t>Zakon o zaštiti i očuvanju kulturnih dobara (NN 69/99, 151/03, 157/03, 100/04, 87/09, 88/10, 61/11, 25/12, 136/12, 157/13, 152/14, 98/15,  </w:t>
            </w:r>
            <w:hyperlink r:id="rId60" w:tgtFrame="_blank" w:history="1">
              <w:r w:rsidRPr="00F6784D">
                <w:rPr>
                  <w:rFonts w:ascii="Arial Narrow" w:hAnsi="Arial Narrow"/>
                </w:rPr>
                <w:t>44/17</w:t>
              </w:r>
            </w:hyperlink>
            <w:r w:rsidRPr="00F6784D">
              <w:rPr>
                <w:rFonts w:ascii="Arial Narrow" w:hAnsi="Arial Narrow"/>
              </w:rPr>
              <w:t>, </w:t>
            </w:r>
            <w:hyperlink r:id="rId61" w:tgtFrame="_blank" w:history="1">
              <w:r w:rsidRPr="00F6784D">
                <w:rPr>
                  <w:rFonts w:ascii="Arial Narrow" w:hAnsi="Arial Narrow"/>
                </w:rPr>
                <w:t>90/18</w:t>
              </w:r>
            </w:hyperlink>
            <w:r w:rsidRPr="00F6784D">
              <w:rPr>
                <w:rFonts w:ascii="Arial Narrow" w:hAnsi="Arial Narrow"/>
              </w:rPr>
              <w:t>, </w:t>
            </w:r>
            <w:hyperlink r:id="rId62" w:tgtFrame="_blank" w:history="1">
              <w:r w:rsidRPr="00F6784D">
                <w:rPr>
                  <w:rFonts w:ascii="Arial Narrow" w:hAnsi="Arial Narrow"/>
                </w:rPr>
                <w:t>32/20</w:t>
              </w:r>
            </w:hyperlink>
            <w:r w:rsidRPr="00F6784D">
              <w:rPr>
                <w:rFonts w:ascii="Arial Narrow" w:hAnsi="Arial Narrow"/>
              </w:rPr>
              <w:t>, </w:t>
            </w:r>
            <w:hyperlink r:id="rId63" w:tgtFrame="_blank" w:history="1">
              <w:r w:rsidRPr="00F6784D">
                <w:rPr>
                  <w:rFonts w:ascii="Arial Narrow" w:hAnsi="Arial Narrow"/>
                </w:rPr>
                <w:t>62/20</w:t>
              </w:r>
            </w:hyperlink>
            <w:r w:rsidRPr="00F6784D">
              <w:rPr>
                <w:rFonts w:ascii="Arial Narrow" w:hAnsi="Arial Narrow"/>
              </w:rPr>
              <w:t>, </w:t>
            </w:r>
            <w:hyperlink r:id="rId64" w:tgtFrame="_blank" w:history="1">
              <w:r w:rsidRPr="00F6784D">
                <w:rPr>
                  <w:rFonts w:ascii="Arial Narrow" w:hAnsi="Arial Narrow"/>
                </w:rPr>
                <w:t>117/21</w:t>
              </w:r>
            </w:hyperlink>
            <w:r w:rsidRPr="00F6784D">
              <w:rPr>
                <w:rFonts w:ascii="Arial Narrow" w:hAnsi="Arial Narrow"/>
              </w:rPr>
              <w:t>)</w:t>
            </w:r>
          </w:p>
        </w:tc>
      </w:tr>
      <w:tr w:rsidR="002C19F2" w:rsidRPr="00F6784D" w:rsidTr="002C19F2">
        <w:tc>
          <w:tcPr>
            <w:tcW w:w="9209" w:type="dxa"/>
          </w:tcPr>
          <w:p w:rsidR="002C19F2" w:rsidRPr="00F6784D" w:rsidRDefault="002C19F2" w:rsidP="002C19F2">
            <w:pPr>
              <w:rPr>
                <w:rFonts w:ascii="Arial Narrow" w:hAnsi="Arial Narrow"/>
              </w:rPr>
            </w:pPr>
            <w:r w:rsidRPr="00F6784D">
              <w:rPr>
                <w:rFonts w:ascii="Arial Narrow" w:hAnsi="Arial Narrow"/>
              </w:rPr>
              <w:t>Zakon o državnoj izmjeri i katastru nekretnina (NN 112/18)</w:t>
            </w:r>
          </w:p>
        </w:tc>
      </w:tr>
      <w:tr w:rsidR="002C19F2" w:rsidRPr="00F6784D" w:rsidTr="002C19F2">
        <w:tc>
          <w:tcPr>
            <w:tcW w:w="9209" w:type="dxa"/>
          </w:tcPr>
          <w:p w:rsidR="002C19F2" w:rsidRPr="00F6784D" w:rsidRDefault="002C19F2" w:rsidP="002C19F2">
            <w:pPr>
              <w:rPr>
                <w:rFonts w:ascii="Arial Narrow" w:hAnsi="Arial Narrow"/>
              </w:rPr>
            </w:pPr>
            <w:r w:rsidRPr="00F6784D">
              <w:rPr>
                <w:rFonts w:ascii="Arial Narrow" w:hAnsi="Arial Narrow"/>
              </w:rPr>
              <w:t xml:space="preserve">Zakon o cestama (NN 84/11, 22/13, 54/13, 148/13, 92/14, </w:t>
            </w:r>
            <w:hyperlink r:id="rId65" w:tgtFrame="_blank" w:history="1">
              <w:r w:rsidRPr="00F6784D">
                <w:rPr>
                  <w:rFonts w:ascii="Arial Narrow" w:hAnsi="Arial Narrow"/>
                </w:rPr>
                <w:t>110/19</w:t>
              </w:r>
            </w:hyperlink>
            <w:r w:rsidRPr="00F6784D">
              <w:rPr>
                <w:rFonts w:ascii="Arial Narrow" w:hAnsi="Arial Narrow"/>
              </w:rPr>
              <w:t>, </w:t>
            </w:r>
            <w:hyperlink r:id="rId66" w:tgtFrame="_blank" w:history="1">
              <w:r w:rsidRPr="00F6784D">
                <w:rPr>
                  <w:rFonts w:ascii="Arial Narrow" w:hAnsi="Arial Narrow"/>
                </w:rPr>
                <w:t>144/21</w:t>
              </w:r>
            </w:hyperlink>
            <w:r w:rsidRPr="00F6784D">
              <w:rPr>
                <w:rFonts w:ascii="Arial Narrow" w:hAnsi="Arial Narrow"/>
              </w:rPr>
              <w:t>)</w:t>
            </w:r>
          </w:p>
        </w:tc>
      </w:tr>
      <w:tr w:rsidR="002C19F2" w:rsidRPr="00F6784D" w:rsidTr="002C19F2">
        <w:tc>
          <w:tcPr>
            <w:tcW w:w="9209" w:type="dxa"/>
          </w:tcPr>
          <w:p w:rsidR="002C19F2" w:rsidRPr="00F6784D" w:rsidRDefault="002C19F2" w:rsidP="002C19F2">
            <w:pPr>
              <w:rPr>
                <w:rFonts w:ascii="Arial Narrow" w:hAnsi="Arial Narrow"/>
              </w:rPr>
            </w:pPr>
            <w:r w:rsidRPr="00F6784D">
              <w:rPr>
                <w:rFonts w:ascii="Arial Narrow" w:hAnsi="Arial Narrow"/>
              </w:rPr>
              <w:t>Zakon o lokalnoj i područnoj  regionalnoj) samoupravi (NN  </w:t>
            </w:r>
            <w:hyperlink r:id="rId67" w:tgtFrame="_blank" w:history="1">
              <w:r w:rsidRPr="00F6784D">
                <w:rPr>
                  <w:rFonts w:ascii="Arial Narrow" w:hAnsi="Arial Narrow"/>
                </w:rPr>
                <w:t>33/01</w:t>
              </w:r>
            </w:hyperlink>
            <w:r w:rsidRPr="00F6784D">
              <w:rPr>
                <w:rFonts w:ascii="Arial Narrow" w:hAnsi="Arial Narrow"/>
              </w:rPr>
              <w:t>, </w:t>
            </w:r>
            <w:hyperlink r:id="rId68" w:tgtFrame="_blank" w:history="1">
              <w:r w:rsidRPr="00F6784D">
                <w:rPr>
                  <w:rFonts w:ascii="Arial Narrow" w:hAnsi="Arial Narrow"/>
                </w:rPr>
                <w:t>60/01</w:t>
              </w:r>
            </w:hyperlink>
            <w:r w:rsidRPr="00F6784D">
              <w:rPr>
                <w:rFonts w:ascii="Arial Narrow" w:hAnsi="Arial Narrow"/>
              </w:rPr>
              <w:t>, </w:t>
            </w:r>
            <w:hyperlink r:id="rId69" w:tgtFrame="_blank" w:history="1">
              <w:r w:rsidRPr="00F6784D">
                <w:rPr>
                  <w:rFonts w:ascii="Arial Narrow" w:hAnsi="Arial Narrow"/>
                </w:rPr>
                <w:t>129/05</w:t>
              </w:r>
            </w:hyperlink>
            <w:r w:rsidRPr="00F6784D">
              <w:rPr>
                <w:rFonts w:ascii="Arial Narrow" w:hAnsi="Arial Narrow"/>
              </w:rPr>
              <w:t>, </w:t>
            </w:r>
            <w:hyperlink r:id="rId70" w:tgtFrame="_blank" w:history="1">
              <w:r w:rsidRPr="00F6784D">
                <w:rPr>
                  <w:rFonts w:ascii="Arial Narrow" w:hAnsi="Arial Narrow"/>
                </w:rPr>
                <w:t>109/07</w:t>
              </w:r>
            </w:hyperlink>
            <w:r w:rsidRPr="00F6784D">
              <w:rPr>
                <w:rFonts w:ascii="Arial Narrow" w:hAnsi="Arial Narrow"/>
              </w:rPr>
              <w:t>, </w:t>
            </w:r>
            <w:hyperlink r:id="rId71" w:tgtFrame="_blank" w:history="1">
              <w:r w:rsidRPr="00F6784D">
                <w:rPr>
                  <w:rFonts w:ascii="Arial Narrow" w:hAnsi="Arial Narrow"/>
                </w:rPr>
                <w:t>125/08</w:t>
              </w:r>
            </w:hyperlink>
            <w:r w:rsidRPr="00F6784D">
              <w:rPr>
                <w:rFonts w:ascii="Arial Narrow" w:hAnsi="Arial Narrow"/>
              </w:rPr>
              <w:t>, </w:t>
            </w:r>
            <w:hyperlink r:id="rId72" w:tgtFrame="_blank" w:history="1">
              <w:r w:rsidRPr="00F6784D">
                <w:rPr>
                  <w:rFonts w:ascii="Arial Narrow" w:hAnsi="Arial Narrow"/>
                </w:rPr>
                <w:t>36/09</w:t>
              </w:r>
            </w:hyperlink>
            <w:r w:rsidRPr="00F6784D">
              <w:rPr>
                <w:rFonts w:ascii="Arial Narrow" w:hAnsi="Arial Narrow"/>
              </w:rPr>
              <w:t>, </w:t>
            </w:r>
            <w:hyperlink r:id="rId73" w:tgtFrame="_blank" w:history="1">
              <w:r w:rsidRPr="00F6784D">
                <w:rPr>
                  <w:rFonts w:ascii="Arial Narrow" w:hAnsi="Arial Narrow"/>
                </w:rPr>
                <w:t>36/09</w:t>
              </w:r>
            </w:hyperlink>
            <w:r w:rsidRPr="00F6784D">
              <w:rPr>
                <w:rFonts w:ascii="Arial Narrow" w:hAnsi="Arial Narrow"/>
              </w:rPr>
              <w:t>, </w:t>
            </w:r>
            <w:hyperlink r:id="rId74" w:tgtFrame="_blank" w:history="1">
              <w:r w:rsidRPr="00F6784D">
                <w:rPr>
                  <w:rFonts w:ascii="Arial Narrow" w:hAnsi="Arial Narrow"/>
                </w:rPr>
                <w:t>150/11</w:t>
              </w:r>
            </w:hyperlink>
            <w:r w:rsidRPr="00F6784D">
              <w:rPr>
                <w:rFonts w:ascii="Arial Narrow" w:hAnsi="Arial Narrow"/>
              </w:rPr>
              <w:t>, </w:t>
            </w:r>
            <w:hyperlink r:id="rId75" w:tgtFrame="_blank" w:history="1">
              <w:r w:rsidRPr="00F6784D">
                <w:rPr>
                  <w:rFonts w:ascii="Arial Narrow" w:hAnsi="Arial Narrow"/>
                </w:rPr>
                <w:t>144/12</w:t>
              </w:r>
            </w:hyperlink>
            <w:r w:rsidRPr="00F6784D">
              <w:rPr>
                <w:rFonts w:ascii="Arial Narrow" w:hAnsi="Arial Narrow"/>
              </w:rPr>
              <w:t>, </w:t>
            </w:r>
            <w:hyperlink r:id="rId76" w:tgtFrame="_blank" w:history="1">
              <w:r w:rsidRPr="00F6784D">
                <w:rPr>
                  <w:rFonts w:ascii="Arial Narrow" w:hAnsi="Arial Narrow"/>
                </w:rPr>
                <w:t>19/13</w:t>
              </w:r>
            </w:hyperlink>
            <w:r w:rsidRPr="00F6784D">
              <w:rPr>
                <w:rFonts w:ascii="Arial Narrow" w:hAnsi="Arial Narrow"/>
              </w:rPr>
              <w:t>, </w:t>
            </w:r>
            <w:hyperlink r:id="rId77" w:tgtFrame="_blank" w:history="1">
              <w:r w:rsidRPr="00F6784D">
                <w:rPr>
                  <w:rFonts w:ascii="Arial Narrow" w:hAnsi="Arial Narrow"/>
                </w:rPr>
                <w:t>137/15</w:t>
              </w:r>
            </w:hyperlink>
            <w:r w:rsidRPr="00F6784D">
              <w:rPr>
                <w:rFonts w:ascii="Arial Narrow" w:hAnsi="Arial Narrow"/>
              </w:rPr>
              <w:t>, </w:t>
            </w:r>
            <w:hyperlink r:id="rId78" w:tgtFrame="_blank" w:history="1">
              <w:r w:rsidRPr="00F6784D">
                <w:rPr>
                  <w:rFonts w:ascii="Arial Narrow" w:hAnsi="Arial Narrow"/>
                </w:rPr>
                <w:t>123/17</w:t>
              </w:r>
            </w:hyperlink>
            <w:r w:rsidRPr="00F6784D">
              <w:rPr>
                <w:rFonts w:ascii="Arial Narrow" w:hAnsi="Arial Narrow"/>
              </w:rPr>
              <w:t>, </w:t>
            </w:r>
            <w:hyperlink r:id="rId79" w:tgtFrame="_blank" w:history="1">
              <w:r w:rsidRPr="00F6784D">
                <w:rPr>
                  <w:rFonts w:ascii="Arial Narrow" w:hAnsi="Arial Narrow"/>
                </w:rPr>
                <w:t>98/19</w:t>
              </w:r>
            </w:hyperlink>
            <w:r w:rsidRPr="00F6784D">
              <w:rPr>
                <w:rFonts w:ascii="Arial Narrow" w:hAnsi="Arial Narrow"/>
              </w:rPr>
              <w:t>, </w:t>
            </w:r>
            <w:hyperlink r:id="rId80" w:tgtFrame="_blank" w:history="1">
              <w:r w:rsidRPr="00F6784D">
                <w:rPr>
                  <w:rFonts w:ascii="Arial Narrow" w:hAnsi="Arial Narrow"/>
                </w:rPr>
                <w:t>144/20</w:t>
              </w:r>
            </w:hyperlink>
            <w:r w:rsidRPr="00F6784D">
              <w:rPr>
                <w:rFonts w:ascii="Arial Narrow" w:hAnsi="Arial Narrow"/>
              </w:rPr>
              <w:t>)</w:t>
            </w:r>
          </w:p>
        </w:tc>
      </w:tr>
    </w:tbl>
    <w:p w:rsidR="002C19F2" w:rsidRPr="00F6784D" w:rsidRDefault="002C19F2" w:rsidP="002C19F2">
      <w:pPr>
        <w:rPr>
          <w:rFonts w:ascii="Arial Narrow" w:hAnsi="Arial Narrow"/>
          <w:u w:val="single"/>
        </w:rPr>
      </w:pPr>
    </w:p>
    <w:p w:rsidR="002C19F2" w:rsidRPr="00F6784D" w:rsidRDefault="002C19F2" w:rsidP="002C19F2">
      <w:pPr>
        <w:rPr>
          <w:rFonts w:ascii="Arial Narrow" w:hAnsi="Arial Narrow"/>
          <w:b/>
        </w:rPr>
      </w:pPr>
      <w:r w:rsidRPr="00F6784D">
        <w:rPr>
          <w:rFonts w:ascii="Arial Narrow" w:hAnsi="Arial Narrow"/>
          <w:b/>
        </w:rPr>
        <w:t>POSLOVNI PROSTORI</w:t>
      </w:r>
    </w:p>
    <w:p w:rsidR="002C19F2" w:rsidRPr="00F6784D" w:rsidRDefault="002C19F2" w:rsidP="002C19F2">
      <w:pPr>
        <w:pStyle w:val="Odlomakpopisa"/>
        <w:ind w:left="-90"/>
        <w:rPr>
          <w:rFonts w:ascii="Arial Narrow" w:hAnsi="Arial Narrow"/>
        </w:rPr>
      </w:pPr>
      <w:r w:rsidRPr="00F6784D">
        <w:rPr>
          <w:rFonts w:ascii="Arial Narrow" w:hAnsi="Arial Narrow"/>
        </w:rPr>
        <w:t>Općina Dubravica vlasnik je poslovnih prostora. Poslovni prostori upisani su u zemljišne knjige kao vlasništvo Općine Dubravica.</w:t>
      </w:r>
    </w:p>
    <w:p w:rsidR="002C19F2" w:rsidRPr="00F6784D" w:rsidRDefault="002C19F2" w:rsidP="002C19F2">
      <w:pPr>
        <w:pStyle w:val="Odlomakpopisa"/>
        <w:ind w:left="-90"/>
        <w:rPr>
          <w:rFonts w:ascii="Arial Narrow" w:hAnsi="Arial Narrow"/>
        </w:rPr>
      </w:pPr>
    </w:p>
    <w:p w:rsidR="002C19F2" w:rsidRPr="00F6784D" w:rsidRDefault="002C19F2" w:rsidP="002C19F2">
      <w:pPr>
        <w:pStyle w:val="Odlomakpopisa"/>
        <w:ind w:left="-90"/>
        <w:rPr>
          <w:rFonts w:ascii="Arial Narrow" w:hAnsi="Arial Narrow"/>
          <w:u w:val="single"/>
        </w:rPr>
      </w:pPr>
      <w:r w:rsidRPr="00F6784D">
        <w:rPr>
          <w:rFonts w:ascii="Arial Narrow" w:hAnsi="Arial Narrow"/>
          <w:u w:val="single"/>
        </w:rPr>
        <w:t>OSNOVE KORIŠTENJA</w:t>
      </w:r>
    </w:p>
    <w:p w:rsidR="002C19F2" w:rsidRPr="00F6784D" w:rsidRDefault="002C19F2" w:rsidP="002C19F2">
      <w:pPr>
        <w:pStyle w:val="Odlomakpopisa"/>
        <w:ind w:left="-90"/>
        <w:rPr>
          <w:rFonts w:ascii="Arial Narrow" w:hAnsi="Arial Narrow"/>
          <w:i/>
          <w:u w:val="single"/>
        </w:rPr>
      </w:pPr>
    </w:p>
    <w:p w:rsidR="002C19F2" w:rsidRPr="00F6784D" w:rsidRDefault="002C19F2" w:rsidP="002C19F2">
      <w:pPr>
        <w:pStyle w:val="Odlomakpopisa"/>
        <w:ind w:left="-90"/>
        <w:rPr>
          <w:rFonts w:ascii="Arial Narrow" w:hAnsi="Arial Narrow"/>
        </w:rPr>
      </w:pPr>
      <w:r w:rsidRPr="00F6784D">
        <w:rPr>
          <w:rFonts w:ascii="Arial Narrow" w:hAnsi="Arial Narrow"/>
        </w:rPr>
        <w:t>- Zakon o zakupu i kupoprodaji poslovnog prostora (NN 125/11, 64/15, 112/18)</w:t>
      </w:r>
    </w:p>
    <w:p w:rsidR="002C19F2" w:rsidRPr="00F6784D" w:rsidRDefault="002C19F2" w:rsidP="002C19F2">
      <w:pPr>
        <w:pStyle w:val="Odlomakpopisa"/>
        <w:ind w:left="-90"/>
        <w:rPr>
          <w:rFonts w:ascii="Arial Narrow" w:hAnsi="Arial Narrow"/>
        </w:rPr>
      </w:pPr>
      <w:r w:rsidRPr="00F6784D">
        <w:rPr>
          <w:rFonts w:ascii="Arial Narrow" w:hAnsi="Arial Narrow"/>
        </w:rPr>
        <w:t>- Odluka o korištenju stare zgrade PŠ Dubravica za udruge i stranke  („Službeni glasnik Općine Dubravica“ 3/15) i Odluka o dopuni Odluke o korištenju stare zgrade PŠ Dubravica za udruge i stranke (Službeni glasnik Općine Dubravica broj 01/19)</w:t>
      </w:r>
    </w:p>
    <w:p w:rsidR="002C19F2" w:rsidRPr="00F6784D" w:rsidRDefault="002C19F2" w:rsidP="002C19F2">
      <w:pPr>
        <w:pStyle w:val="Odlomakpopisa"/>
        <w:tabs>
          <w:tab w:val="left" w:pos="0"/>
        </w:tabs>
        <w:spacing w:before="93" w:line="276" w:lineRule="auto"/>
        <w:ind w:left="0" w:right="115"/>
        <w:rPr>
          <w:rFonts w:ascii="Arial Narrow" w:hAnsi="Arial Narrow"/>
        </w:rPr>
      </w:pPr>
      <w:r w:rsidRPr="00F6784D">
        <w:rPr>
          <w:rFonts w:ascii="Arial Narrow" w:hAnsi="Arial Narrow"/>
        </w:rPr>
        <w:t>- Odluka o zakupu poslovnog prostora – dječji vrtić, Pavla Štoosa 26, Dubravica (Službeni glasnik Općine Dubravica broj 4/18)</w:t>
      </w:r>
    </w:p>
    <w:p w:rsidR="002C19F2" w:rsidRPr="00F6784D" w:rsidRDefault="002C19F2" w:rsidP="002C19F2">
      <w:pPr>
        <w:pStyle w:val="Odlomakpopisa"/>
        <w:tabs>
          <w:tab w:val="left" w:pos="0"/>
        </w:tabs>
        <w:spacing w:before="93" w:line="276" w:lineRule="auto"/>
        <w:ind w:left="0" w:right="115"/>
        <w:rPr>
          <w:rFonts w:ascii="Arial Narrow" w:hAnsi="Arial Narrow"/>
        </w:rPr>
      </w:pPr>
      <w:r w:rsidRPr="00F6784D">
        <w:rPr>
          <w:rFonts w:ascii="Arial Narrow" w:hAnsi="Arial Narrow"/>
        </w:rPr>
        <w:t>- Odluka o davanju suglasnosti na sklapanje Ugovora o prodaji nekretnine izravnom pogodbom (Službeni glasnik Općine Dubravica broj 01/2020)</w:t>
      </w:r>
    </w:p>
    <w:p w:rsidR="002C19F2" w:rsidRPr="00F6784D" w:rsidRDefault="002C19F2" w:rsidP="002C19F2">
      <w:pPr>
        <w:pStyle w:val="Odlomakpopisa"/>
        <w:tabs>
          <w:tab w:val="left" w:pos="0"/>
        </w:tabs>
        <w:spacing w:before="93" w:line="276" w:lineRule="auto"/>
        <w:ind w:left="0" w:right="115"/>
        <w:rPr>
          <w:rFonts w:ascii="Arial Narrow" w:hAnsi="Arial Narrow"/>
        </w:rPr>
      </w:pPr>
      <w:r w:rsidRPr="00F6784D">
        <w:rPr>
          <w:rFonts w:ascii="Arial Narrow" w:hAnsi="Arial Narrow"/>
        </w:rPr>
        <w:t xml:space="preserve">- Procedura upravljanja i raspolaganja nekretninama u vlasništvu Općine Dubravica (Službeni glasnik Općine Dubravica broj 01/2020)   </w:t>
      </w:r>
    </w:p>
    <w:p w:rsidR="002C19F2" w:rsidRPr="00F6784D" w:rsidRDefault="002C19F2" w:rsidP="002C19F2">
      <w:pPr>
        <w:pStyle w:val="Odlomakpopisa"/>
        <w:ind w:left="-90"/>
        <w:rPr>
          <w:rFonts w:ascii="Arial Narrow" w:hAnsi="Arial Narrow"/>
        </w:rPr>
      </w:pPr>
    </w:p>
    <w:p w:rsidR="002C19F2" w:rsidRPr="00F6784D" w:rsidRDefault="002C19F2" w:rsidP="002C19F2">
      <w:pPr>
        <w:pStyle w:val="Odlomakpopisa"/>
        <w:ind w:left="-90"/>
        <w:rPr>
          <w:rFonts w:ascii="Arial Narrow" w:hAnsi="Arial Narrow"/>
        </w:rPr>
      </w:pPr>
      <w:r w:rsidRPr="00F6784D">
        <w:rPr>
          <w:rFonts w:ascii="Arial Narrow" w:hAnsi="Arial Narrow"/>
          <w:u w:val="single"/>
        </w:rPr>
        <w:t>UVJETI PRODAJE POSLOVNIH PROSTORA</w:t>
      </w:r>
    </w:p>
    <w:p w:rsidR="002C19F2" w:rsidRPr="00F6784D" w:rsidRDefault="002C19F2" w:rsidP="002C19F2">
      <w:pPr>
        <w:pStyle w:val="Odlomakpopisa"/>
        <w:ind w:left="-90"/>
        <w:rPr>
          <w:rFonts w:ascii="Arial Narrow" w:hAnsi="Arial Narrow"/>
        </w:rPr>
      </w:pPr>
    </w:p>
    <w:p w:rsidR="002C19F2" w:rsidRPr="00F6784D" w:rsidRDefault="002C19F2" w:rsidP="002C19F2">
      <w:pPr>
        <w:pStyle w:val="Odlomakpopisa"/>
        <w:ind w:left="-90"/>
        <w:rPr>
          <w:rFonts w:ascii="Arial Narrow" w:hAnsi="Arial Narrow"/>
        </w:rPr>
      </w:pPr>
      <w:r w:rsidRPr="00F6784D">
        <w:rPr>
          <w:rFonts w:ascii="Arial Narrow" w:hAnsi="Arial Narrow"/>
        </w:rPr>
        <w:t>Sukladno zakonu poslovni prostori prodaju se na temelju javnog natječaja i neposrednom prodajom, osim ako Zakonom ili podzakonskim aktima nije propisano drugačije.</w:t>
      </w:r>
    </w:p>
    <w:p w:rsidR="002C19F2" w:rsidRPr="00F6784D" w:rsidRDefault="002C19F2" w:rsidP="002C19F2">
      <w:pPr>
        <w:pStyle w:val="Odlomakpopisa"/>
        <w:ind w:left="-90"/>
        <w:rPr>
          <w:rFonts w:ascii="Arial Narrow" w:hAnsi="Arial Narrow"/>
        </w:rPr>
      </w:pPr>
      <w:r w:rsidRPr="00F6784D">
        <w:rPr>
          <w:rFonts w:ascii="Arial Narrow" w:hAnsi="Arial Narrow"/>
        </w:rPr>
        <w:t xml:space="preserve">Postupak prodaje propisan je i Procedurom upravljanja i raspolaganja nekretninama u vlasništvu Općine Dubravica (Službeni glasnik Općine Dubravica broj 01/2020).  </w:t>
      </w:r>
    </w:p>
    <w:p w:rsidR="002C19F2" w:rsidRPr="00F6784D" w:rsidRDefault="002C19F2" w:rsidP="002C19F2">
      <w:pPr>
        <w:pStyle w:val="Odlomakpopisa"/>
        <w:ind w:left="-90"/>
        <w:rPr>
          <w:rFonts w:ascii="Arial Narrow" w:hAnsi="Arial Narrow"/>
        </w:rPr>
      </w:pPr>
    </w:p>
    <w:p w:rsidR="002C19F2" w:rsidRPr="00F6784D" w:rsidRDefault="002C19F2" w:rsidP="002C19F2">
      <w:pPr>
        <w:pStyle w:val="Odlomakpopisa"/>
        <w:ind w:left="-90"/>
        <w:rPr>
          <w:rFonts w:ascii="Arial Narrow" w:hAnsi="Arial Narrow"/>
        </w:rPr>
      </w:pPr>
      <w:r w:rsidRPr="00F6784D">
        <w:rPr>
          <w:rFonts w:ascii="Arial Narrow" w:hAnsi="Arial Narrow"/>
        </w:rPr>
        <w:t>Javni natječaj za prodaju nekretnina objavljuju se na web stranicama i oglasnoj ploči Općine Dubravica, zainteresirane osobe se obavještavaju o istima.</w:t>
      </w:r>
    </w:p>
    <w:p w:rsidR="002C19F2" w:rsidRPr="00F6784D" w:rsidRDefault="002C19F2" w:rsidP="002C19F2">
      <w:pPr>
        <w:pStyle w:val="Odlomakpopisa"/>
        <w:ind w:left="-90"/>
        <w:rPr>
          <w:rFonts w:ascii="Arial Narrow" w:hAnsi="Arial Narrow"/>
        </w:rPr>
      </w:pPr>
      <w:r w:rsidRPr="00F6784D">
        <w:rPr>
          <w:rFonts w:ascii="Arial Narrow" w:hAnsi="Arial Narrow"/>
        </w:rPr>
        <w:t>Općina Dubravica u planiranom razdoblju 2023.-2029. godine ne planira prodaju poslovnih prostora u vlasništvu općine.</w:t>
      </w:r>
    </w:p>
    <w:p w:rsidR="002C19F2" w:rsidRPr="00F6784D" w:rsidRDefault="002C19F2" w:rsidP="002C19F2">
      <w:pPr>
        <w:pStyle w:val="Odlomakpopisa"/>
        <w:ind w:left="-90"/>
        <w:rPr>
          <w:rFonts w:ascii="Arial Narrow" w:hAnsi="Arial Narrow"/>
        </w:rPr>
      </w:pPr>
    </w:p>
    <w:p w:rsidR="002C19F2" w:rsidRPr="00F6784D" w:rsidRDefault="002C19F2" w:rsidP="002C19F2">
      <w:pPr>
        <w:pStyle w:val="Odlomakpopisa"/>
        <w:ind w:left="-90"/>
        <w:rPr>
          <w:rFonts w:ascii="Arial Narrow" w:hAnsi="Arial Narrow"/>
        </w:rPr>
      </w:pPr>
      <w:r w:rsidRPr="00F6784D">
        <w:rPr>
          <w:rFonts w:ascii="Arial Narrow" w:hAnsi="Arial Narrow"/>
        </w:rPr>
        <w:t>Zakonom o vlasništvu je propisano kako se na pravo vlasništva jedinice lokalne samouprave na odgovarajući način primjenjuju pravila o vlasništvu Republike Hrvatske, ako nije što drugo određeno zakonom niti proizlazi iz naravi tih osoba.</w:t>
      </w:r>
    </w:p>
    <w:p w:rsidR="002C19F2" w:rsidRPr="00F6784D" w:rsidRDefault="002C19F2" w:rsidP="002C19F2">
      <w:pPr>
        <w:pStyle w:val="Odlomakpopisa"/>
        <w:tabs>
          <w:tab w:val="left" w:pos="450"/>
        </w:tabs>
        <w:ind w:left="-90"/>
        <w:rPr>
          <w:rFonts w:ascii="Arial Narrow" w:hAnsi="Arial Narrow"/>
        </w:rPr>
      </w:pPr>
    </w:p>
    <w:p w:rsidR="002C19F2" w:rsidRPr="00F6784D" w:rsidRDefault="002C19F2" w:rsidP="002C19F2">
      <w:pPr>
        <w:pStyle w:val="Odlomakpopisa"/>
        <w:ind w:left="-90"/>
        <w:rPr>
          <w:rFonts w:ascii="Arial Narrow" w:hAnsi="Arial Narrow"/>
          <w:u w:val="single"/>
        </w:rPr>
      </w:pPr>
      <w:r w:rsidRPr="00F6784D">
        <w:rPr>
          <w:rFonts w:ascii="Arial Narrow" w:hAnsi="Arial Narrow"/>
          <w:u w:val="single"/>
        </w:rPr>
        <w:t>UVJETI ZAKUPA POSLOVNIH PROSTORA</w:t>
      </w:r>
    </w:p>
    <w:p w:rsidR="002C19F2" w:rsidRPr="00F6784D" w:rsidRDefault="002C19F2" w:rsidP="002C19F2">
      <w:pPr>
        <w:pStyle w:val="Odlomakpopisa"/>
        <w:ind w:left="-90"/>
        <w:rPr>
          <w:rFonts w:ascii="Arial Narrow" w:hAnsi="Arial Narrow"/>
          <w:u w:val="single"/>
        </w:rPr>
      </w:pPr>
    </w:p>
    <w:p w:rsidR="002C19F2" w:rsidRPr="00F6784D" w:rsidRDefault="002C19F2" w:rsidP="002C19F2">
      <w:pPr>
        <w:pStyle w:val="Odlomakpopisa"/>
        <w:ind w:left="-90"/>
        <w:rPr>
          <w:rFonts w:ascii="Arial Narrow" w:hAnsi="Arial Narrow"/>
        </w:rPr>
      </w:pPr>
      <w:r w:rsidRPr="00F6784D">
        <w:rPr>
          <w:rFonts w:ascii="Arial Narrow" w:hAnsi="Arial Narrow"/>
        </w:rPr>
        <w:t>Poslovni prostori u vlasništvu općine planiraju se davati u zakup u planiranom razdoblju 2023.-2029. godine temeljem posebne Odluke Općinskog vijeća Općine Dubravica koja će detaljno propisivati odredbe javnog natječaja za zakup poslovnog prostora, a ista će se donijeti sukladno odredbama Zakona o zakupu i kupoprodaji poslovnog prostora (NN 125/11, 64/15, 112/18) i odredbama podzakonskih akata.</w:t>
      </w:r>
    </w:p>
    <w:p w:rsidR="002C19F2" w:rsidRPr="00F6784D" w:rsidRDefault="002C19F2" w:rsidP="002C19F2">
      <w:pPr>
        <w:pStyle w:val="Odlomakpopisa"/>
        <w:tabs>
          <w:tab w:val="left" w:pos="0"/>
        </w:tabs>
        <w:ind w:left="-90"/>
        <w:rPr>
          <w:rFonts w:ascii="Arial Narrow" w:hAnsi="Arial Narrow"/>
        </w:rPr>
      </w:pPr>
      <w:r w:rsidRPr="00F6784D">
        <w:rPr>
          <w:rFonts w:ascii="Arial Narrow" w:hAnsi="Arial Narrow"/>
        </w:rPr>
        <w:lastRenderedPageBreak/>
        <w:t>Tijekom razdoblja 2023.-2029. godine planirane su sljedeće aktivnosti glede zakupa poslovnih prostora:</w:t>
      </w:r>
    </w:p>
    <w:p w:rsidR="002C19F2" w:rsidRPr="00F6784D" w:rsidRDefault="002C19F2" w:rsidP="00507068">
      <w:pPr>
        <w:pStyle w:val="Odlomakpopisa"/>
        <w:widowControl/>
        <w:numPr>
          <w:ilvl w:val="0"/>
          <w:numId w:val="8"/>
        </w:numPr>
        <w:autoSpaceDE/>
        <w:autoSpaceDN/>
        <w:spacing w:after="160" w:line="259" w:lineRule="auto"/>
        <w:contextualSpacing/>
        <w:rPr>
          <w:rFonts w:ascii="Arial Narrow" w:hAnsi="Arial Narrow"/>
          <w:strike/>
        </w:rPr>
      </w:pPr>
      <w:r w:rsidRPr="00F6784D">
        <w:rPr>
          <w:rFonts w:ascii="Arial Narrow" w:hAnsi="Arial Narrow"/>
        </w:rPr>
        <w:t>Na građevinskom zemljištu na k.č.br. 72/2 k.o. Dubravica u Ulici Pavla Štoosa 18, 2022. godine izgrađena je nova slobodnostojeća javno-poslovna zgrada koja je ujedno i Poduzetnički inkubator. Zgrada se sastoji od 5 (pet) poslovnih prostora: 2 (dva) u prizemlju i 3 (tri) na I. katu zgrade. U prizemlju je 1 (jedan) poslovni prostor prodan Domu zdravlja Zagrebačke županije za svrhu otvaranja ordinacije opće prakse te stomatološke ordinacije. Za drugi poslovni prostor u prizemlju, namijenjen za potrebe ljekarne, planira se davanje istog u zakup u razdoblju 2023.-2029. godine. 3 (tri) poslovna prostora na I. katu zgrade također se u planiranom razdoblju planiraju davati u zakup poduzetnicima u poduzetničke svrhe.</w:t>
      </w:r>
    </w:p>
    <w:p w:rsidR="002C19F2" w:rsidRPr="00F6784D" w:rsidRDefault="002C19F2" w:rsidP="002C19F2">
      <w:pPr>
        <w:pStyle w:val="Odlomakpopisa"/>
        <w:ind w:left="-90"/>
        <w:rPr>
          <w:rFonts w:ascii="Arial Narrow" w:hAnsi="Arial Narrow"/>
        </w:rPr>
      </w:pPr>
      <w:r w:rsidRPr="00F6784D">
        <w:rPr>
          <w:rFonts w:ascii="Arial Narrow" w:hAnsi="Arial Narrow"/>
        </w:rPr>
        <w:t xml:space="preserve"> </w:t>
      </w:r>
    </w:p>
    <w:p w:rsidR="002C19F2" w:rsidRPr="00F6784D" w:rsidRDefault="002C19F2" w:rsidP="002C19F2">
      <w:pPr>
        <w:pStyle w:val="Odlomakpopisa"/>
        <w:ind w:left="-90"/>
        <w:rPr>
          <w:rFonts w:ascii="Arial Narrow" w:hAnsi="Arial Narrow"/>
          <w:b/>
        </w:rPr>
      </w:pPr>
      <w:r w:rsidRPr="00F6784D">
        <w:rPr>
          <w:rFonts w:ascii="Arial Narrow" w:hAnsi="Arial Narrow"/>
          <w:b/>
        </w:rPr>
        <w:t>GRAĐEVINSKA ZEMLJIŠTA</w:t>
      </w:r>
    </w:p>
    <w:p w:rsidR="002C19F2" w:rsidRPr="00F6784D" w:rsidRDefault="002C19F2" w:rsidP="002C19F2">
      <w:pPr>
        <w:pStyle w:val="Odlomakpopisa"/>
        <w:ind w:left="-90"/>
        <w:rPr>
          <w:rFonts w:ascii="Arial Narrow" w:hAnsi="Arial Narrow"/>
          <w:b/>
        </w:rPr>
      </w:pPr>
    </w:p>
    <w:p w:rsidR="002C19F2" w:rsidRPr="00F6784D" w:rsidRDefault="002C19F2" w:rsidP="002C19F2">
      <w:pPr>
        <w:pStyle w:val="Odlomakpopisa"/>
        <w:ind w:left="-90"/>
        <w:rPr>
          <w:rFonts w:ascii="Arial Narrow" w:hAnsi="Arial Narrow"/>
        </w:rPr>
      </w:pPr>
      <w:r w:rsidRPr="00F6784D">
        <w:rPr>
          <w:rFonts w:ascii="Arial Narrow" w:hAnsi="Arial Narrow"/>
        </w:rPr>
        <w:t xml:space="preserve">U planiranju korištenja potencijala građevinskog zemljišta u vlasništvu Općine u funkciji rasta i razvoja, važnu ulogu ima i prostorno planiranje. </w:t>
      </w:r>
    </w:p>
    <w:p w:rsidR="002C19F2" w:rsidRPr="00F6784D" w:rsidRDefault="002C19F2" w:rsidP="002C19F2">
      <w:pPr>
        <w:pStyle w:val="Odlomakpopisa"/>
        <w:ind w:left="-90"/>
        <w:rPr>
          <w:rFonts w:ascii="Arial Narrow" w:hAnsi="Arial Narrow"/>
        </w:rPr>
      </w:pPr>
    </w:p>
    <w:p w:rsidR="002C19F2" w:rsidRPr="00F6784D" w:rsidRDefault="002C19F2" w:rsidP="002C19F2">
      <w:pPr>
        <w:pStyle w:val="Odlomakpopisa"/>
        <w:tabs>
          <w:tab w:val="left" w:pos="0"/>
        </w:tabs>
        <w:ind w:left="-90"/>
        <w:rPr>
          <w:rFonts w:ascii="Arial Narrow" w:hAnsi="Arial Narrow"/>
        </w:rPr>
      </w:pPr>
      <w:r w:rsidRPr="00F6784D">
        <w:rPr>
          <w:rFonts w:ascii="Arial Narrow" w:hAnsi="Arial Narrow"/>
        </w:rPr>
        <w:t>Tijekom razdoblja 2023.-2029. godine planirane su sljedeće aktivnosti:</w:t>
      </w:r>
    </w:p>
    <w:p w:rsidR="002C19F2" w:rsidRPr="00F6784D" w:rsidRDefault="002C19F2" w:rsidP="00507068">
      <w:pPr>
        <w:pStyle w:val="Odlomakpopisa"/>
        <w:widowControl/>
        <w:numPr>
          <w:ilvl w:val="0"/>
          <w:numId w:val="8"/>
        </w:numPr>
        <w:autoSpaceDE/>
        <w:autoSpaceDN/>
        <w:spacing w:after="160" w:line="259" w:lineRule="auto"/>
        <w:contextualSpacing/>
        <w:rPr>
          <w:rFonts w:ascii="Arial Narrow" w:hAnsi="Arial Narrow"/>
        </w:rPr>
      </w:pPr>
      <w:r w:rsidRPr="00F6784D">
        <w:rPr>
          <w:rFonts w:ascii="Arial Narrow" w:hAnsi="Arial Narrow"/>
        </w:rPr>
        <w:t>Na građevinskom zemljištu k.č.br. 72/4 k.o. Dubravica u sklopu zgrade Dječjeg vrtića Smokvica u Dubravici, ista dana u zakup, planira se izgradnja nove zgrade vrtića</w:t>
      </w:r>
    </w:p>
    <w:p w:rsidR="002C19F2" w:rsidRPr="00F6784D" w:rsidRDefault="002C19F2" w:rsidP="00507068">
      <w:pPr>
        <w:pStyle w:val="Odlomakpopisa"/>
        <w:widowControl/>
        <w:numPr>
          <w:ilvl w:val="0"/>
          <w:numId w:val="8"/>
        </w:numPr>
        <w:autoSpaceDE/>
        <w:autoSpaceDN/>
        <w:spacing w:after="160" w:line="259" w:lineRule="auto"/>
        <w:contextualSpacing/>
        <w:rPr>
          <w:rFonts w:ascii="Arial Narrow" w:hAnsi="Arial Narrow"/>
        </w:rPr>
      </w:pPr>
      <w:r w:rsidRPr="00F6784D">
        <w:rPr>
          <w:rFonts w:ascii="Arial Narrow" w:hAnsi="Arial Narrow"/>
        </w:rPr>
        <w:t>Na građevinskom zemljištu na mjestu stare škole, k.č.br. 76/2 k.o. Dubravica u Ulici Pavla Štoosa 38, čiji su poslovni prostori dani u zakup udrugama sa područja Općine Dubravica, planira se rušenje stare škole te izgradnja nove zgrade Kulturnog centra Dubravica.</w:t>
      </w:r>
    </w:p>
    <w:p w:rsidR="002C19F2" w:rsidRPr="00F6784D" w:rsidRDefault="002C19F2" w:rsidP="002C19F2">
      <w:pPr>
        <w:ind w:left="-180" w:firstLine="90"/>
        <w:rPr>
          <w:rFonts w:ascii="Arial Narrow" w:hAnsi="Arial Narrow"/>
          <w:b/>
        </w:rPr>
      </w:pPr>
      <w:r w:rsidRPr="00F6784D">
        <w:rPr>
          <w:rFonts w:ascii="Arial Narrow" w:hAnsi="Arial Narrow"/>
          <w:b/>
        </w:rPr>
        <w:t>STAMBENI OBJEKTI</w:t>
      </w:r>
    </w:p>
    <w:p w:rsidR="002C19F2" w:rsidRPr="00F6784D" w:rsidRDefault="002C19F2" w:rsidP="002C19F2">
      <w:pPr>
        <w:rPr>
          <w:rFonts w:ascii="Arial Narrow" w:hAnsi="Arial Narrow"/>
        </w:rPr>
      </w:pPr>
      <w:r w:rsidRPr="00F6784D">
        <w:rPr>
          <w:rFonts w:ascii="Arial Narrow" w:hAnsi="Arial Narrow"/>
        </w:rPr>
        <w:t>Općina Dubravica ima stambene objekte u svom vlasništvu/suvlasništvu opisanih u tabeli ispod za koje je planirana namjena njihovog upravljanja i raspolaganja: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3379"/>
        <w:gridCol w:w="2834"/>
      </w:tblGrid>
      <w:tr w:rsidR="002C19F2" w:rsidRPr="00F6784D" w:rsidTr="002C19F2">
        <w:tc>
          <w:tcPr>
            <w:tcW w:w="3363" w:type="dxa"/>
            <w:shd w:val="clear" w:color="auto" w:fill="auto"/>
          </w:tcPr>
          <w:p w:rsidR="002C19F2" w:rsidRPr="00F6784D" w:rsidRDefault="002C19F2" w:rsidP="002C19F2">
            <w:pPr>
              <w:rPr>
                <w:rFonts w:ascii="Arial Narrow" w:hAnsi="Arial Narrow"/>
                <w:b/>
              </w:rPr>
            </w:pPr>
            <w:r w:rsidRPr="00F6784D">
              <w:rPr>
                <w:rFonts w:ascii="Arial Narrow" w:hAnsi="Arial Narrow"/>
                <w:b/>
              </w:rPr>
              <w:t>Stambeni objekt u vlasništvu Općine Dubravica, adresa</w:t>
            </w:r>
          </w:p>
        </w:tc>
        <w:tc>
          <w:tcPr>
            <w:tcW w:w="3379" w:type="dxa"/>
            <w:shd w:val="clear" w:color="auto" w:fill="auto"/>
          </w:tcPr>
          <w:p w:rsidR="002C19F2" w:rsidRPr="00F6784D" w:rsidRDefault="002C19F2" w:rsidP="002C19F2">
            <w:pPr>
              <w:rPr>
                <w:rFonts w:ascii="Arial Narrow" w:hAnsi="Arial Narrow"/>
                <w:b/>
              </w:rPr>
            </w:pPr>
            <w:r w:rsidRPr="00F6784D">
              <w:rPr>
                <w:rFonts w:ascii="Arial Narrow" w:hAnsi="Arial Narrow"/>
                <w:b/>
              </w:rPr>
              <w:t>Osnova stjecanja</w:t>
            </w:r>
          </w:p>
        </w:tc>
        <w:tc>
          <w:tcPr>
            <w:tcW w:w="2834" w:type="dxa"/>
            <w:shd w:val="clear" w:color="auto" w:fill="auto"/>
          </w:tcPr>
          <w:p w:rsidR="002C19F2" w:rsidRPr="00F6784D" w:rsidRDefault="002C19F2" w:rsidP="002C19F2">
            <w:pPr>
              <w:rPr>
                <w:rFonts w:ascii="Arial Narrow" w:hAnsi="Arial Narrow"/>
                <w:b/>
              </w:rPr>
            </w:pPr>
            <w:r w:rsidRPr="00F6784D">
              <w:rPr>
                <w:rFonts w:ascii="Arial Narrow" w:hAnsi="Arial Narrow"/>
                <w:b/>
              </w:rPr>
              <w:t>Namjena</w:t>
            </w:r>
          </w:p>
        </w:tc>
      </w:tr>
      <w:tr w:rsidR="002C19F2" w:rsidRPr="00F6784D" w:rsidTr="002C19F2">
        <w:tc>
          <w:tcPr>
            <w:tcW w:w="3363" w:type="dxa"/>
            <w:shd w:val="clear" w:color="auto" w:fill="auto"/>
          </w:tcPr>
          <w:p w:rsidR="002C19F2" w:rsidRPr="00F6784D" w:rsidRDefault="002C19F2" w:rsidP="002C19F2">
            <w:pPr>
              <w:rPr>
                <w:rFonts w:ascii="Arial Narrow" w:hAnsi="Arial Narrow"/>
              </w:rPr>
            </w:pPr>
            <w:r w:rsidRPr="00F6784D">
              <w:rPr>
                <w:rFonts w:ascii="Arial Narrow" w:hAnsi="Arial Narrow"/>
              </w:rPr>
              <w:t>Kuća „Bogović“, Pavla Štoosa 22, Dubravica</w:t>
            </w:r>
          </w:p>
        </w:tc>
        <w:tc>
          <w:tcPr>
            <w:tcW w:w="3379" w:type="dxa"/>
            <w:shd w:val="clear" w:color="auto" w:fill="auto"/>
          </w:tcPr>
          <w:p w:rsidR="002C19F2" w:rsidRPr="00F6784D" w:rsidRDefault="002C19F2" w:rsidP="002C19F2">
            <w:pPr>
              <w:rPr>
                <w:rFonts w:ascii="Arial Narrow" w:hAnsi="Arial Narrow"/>
              </w:rPr>
            </w:pPr>
            <w:r w:rsidRPr="00F6784D">
              <w:rPr>
                <w:rFonts w:ascii="Arial Narrow" w:hAnsi="Arial Narrow"/>
              </w:rPr>
              <w:t>Ugovor o kupoprodaji nekretnine od 14.12.2017.</w:t>
            </w:r>
          </w:p>
        </w:tc>
        <w:tc>
          <w:tcPr>
            <w:tcW w:w="2834" w:type="dxa"/>
            <w:shd w:val="clear" w:color="auto" w:fill="auto"/>
          </w:tcPr>
          <w:p w:rsidR="002C19F2" w:rsidRPr="00F6784D" w:rsidRDefault="002C19F2" w:rsidP="002C19F2">
            <w:pPr>
              <w:rPr>
                <w:rFonts w:ascii="Arial Narrow" w:hAnsi="Arial Narrow"/>
              </w:rPr>
            </w:pPr>
            <w:r w:rsidRPr="00F6784D">
              <w:rPr>
                <w:rFonts w:ascii="Arial Narrow" w:hAnsi="Arial Narrow"/>
              </w:rPr>
              <w:t>Rekonstrukcija i obnova objekta u svrhu najma mladim obiteljima</w:t>
            </w:r>
          </w:p>
        </w:tc>
      </w:tr>
      <w:tr w:rsidR="002C19F2" w:rsidRPr="00F6784D" w:rsidTr="002C19F2">
        <w:tc>
          <w:tcPr>
            <w:tcW w:w="3363" w:type="dxa"/>
            <w:shd w:val="clear" w:color="auto" w:fill="auto"/>
          </w:tcPr>
          <w:p w:rsidR="002C19F2" w:rsidRPr="00F6784D" w:rsidRDefault="002C19F2" w:rsidP="002C19F2">
            <w:pPr>
              <w:rPr>
                <w:rFonts w:ascii="Arial Narrow" w:hAnsi="Arial Narrow"/>
              </w:rPr>
            </w:pPr>
            <w:r w:rsidRPr="00F6784D">
              <w:rPr>
                <w:rFonts w:ascii="Arial Narrow" w:hAnsi="Arial Narrow"/>
              </w:rPr>
              <w:t>Kuća „Vojin“, Kumrovečka cesta 260B, Bobovec Rozganski</w:t>
            </w:r>
          </w:p>
        </w:tc>
        <w:tc>
          <w:tcPr>
            <w:tcW w:w="3379" w:type="dxa"/>
            <w:shd w:val="clear" w:color="auto" w:fill="auto"/>
          </w:tcPr>
          <w:p w:rsidR="002C19F2" w:rsidRPr="00F6784D" w:rsidRDefault="002C19F2" w:rsidP="002C19F2">
            <w:pPr>
              <w:rPr>
                <w:rFonts w:ascii="Arial Narrow" w:hAnsi="Arial Narrow"/>
              </w:rPr>
            </w:pPr>
            <w:r w:rsidRPr="00F6784D">
              <w:rPr>
                <w:rFonts w:ascii="Arial Narrow" w:hAnsi="Arial Narrow"/>
              </w:rPr>
              <w:t xml:space="preserve">Ošasna imovina temeljem Rješenja o nasljeđivanju – 7/10 k.č.br. 1120/17 k.o. </w:t>
            </w:r>
            <w:r w:rsidRPr="00F6784D">
              <w:rPr>
                <w:rFonts w:ascii="Arial Narrow" w:hAnsi="Arial Narrow"/>
              </w:rPr>
              <w:lastRenderedPageBreak/>
              <w:t xml:space="preserve">Dubravica kuća br. 260B u suvlasništvu Općine Dubravica </w:t>
            </w:r>
          </w:p>
        </w:tc>
        <w:tc>
          <w:tcPr>
            <w:tcW w:w="2834" w:type="dxa"/>
            <w:shd w:val="clear" w:color="auto" w:fill="auto"/>
          </w:tcPr>
          <w:p w:rsidR="002C19F2" w:rsidRPr="00F6784D" w:rsidRDefault="002C19F2" w:rsidP="002C19F2">
            <w:pPr>
              <w:rPr>
                <w:rFonts w:ascii="Arial Narrow" w:hAnsi="Arial Narrow"/>
              </w:rPr>
            </w:pPr>
            <w:r w:rsidRPr="00F6784D">
              <w:rPr>
                <w:rFonts w:ascii="Arial Narrow" w:hAnsi="Arial Narrow"/>
              </w:rPr>
              <w:lastRenderedPageBreak/>
              <w:t xml:space="preserve">Rješavanje imovinsko-pravnih pitanja vlasništva te provedba postupka prodaje nekretnine u </w:t>
            </w:r>
            <w:r w:rsidRPr="00F6784D">
              <w:rPr>
                <w:rFonts w:ascii="Arial Narrow" w:hAnsi="Arial Narrow"/>
              </w:rPr>
              <w:lastRenderedPageBreak/>
              <w:t>svrhu namirenja vjerovnika tražbine na nekretnini</w:t>
            </w:r>
          </w:p>
        </w:tc>
      </w:tr>
    </w:tbl>
    <w:p w:rsidR="002C19F2" w:rsidRPr="00F6784D" w:rsidRDefault="002C19F2" w:rsidP="002C19F2">
      <w:pPr>
        <w:rPr>
          <w:rFonts w:ascii="Arial Narrow" w:hAnsi="Arial Narrow"/>
        </w:rPr>
      </w:pPr>
    </w:p>
    <w:p w:rsidR="002C19F2" w:rsidRPr="00F6784D" w:rsidRDefault="002C19F2" w:rsidP="002C19F2">
      <w:pPr>
        <w:ind w:left="-90"/>
        <w:rPr>
          <w:rFonts w:ascii="Arial Narrow" w:hAnsi="Arial Narrow"/>
          <w:b/>
        </w:rPr>
      </w:pPr>
      <w:r w:rsidRPr="00F6784D">
        <w:rPr>
          <w:rFonts w:ascii="Arial Narrow" w:hAnsi="Arial Narrow"/>
          <w:b/>
        </w:rPr>
        <w:t>ZAJEDNIČKA VLASNIŠTVA</w:t>
      </w:r>
    </w:p>
    <w:p w:rsidR="002C19F2" w:rsidRPr="00F6784D" w:rsidRDefault="002C19F2" w:rsidP="002C19F2">
      <w:pPr>
        <w:ind w:left="-90"/>
        <w:rPr>
          <w:rFonts w:ascii="Arial Narrow" w:hAnsi="Arial Narrow"/>
        </w:rPr>
      </w:pPr>
      <w:r w:rsidRPr="00F6784D">
        <w:rPr>
          <w:rFonts w:ascii="Arial Narrow" w:hAnsi="Arial Narrow"/>
        </w:rPr>
        <w:t xml:space="preserve">Općina Dubravica sudjeluje u vlasničkoj strukturi trgovačkog društva: </w:t>
      </w:r>
    </w:p>
    <w:p w:rsidR="002C19F2" w:rsidRPr="00F6784D" w:rsidRDefault="002C19F2" w:rsidP="00507068">
      <w:pPr>
        <w:pStyle w:val="Odlomakpopisa"/>
        <w:widowControl/>
        <w:numPr>
          <w:ilvl w:val="0"/>
          <w:numId w:val="9"/>
        </w:numPr>
        <w:autoSpaceDE/>
        <w:autoSpaceDN/>
        <w:spacing w:after="160" w:line="259" w:lineRule="auto"/>
        <w:contextualSpacing/>
        <w:rPr>
          <w:rFonts w:ascii="Arial Narrow" w:hAnsi="Arial Narrow"/>
        </w:rPr>
      </w:pPr>
      <w:r w:rsidRPr="00F6784D">
        <w:rPr>
          <w:rFonts w:ascii="Arial Narrow" w:hAnsi="Arial Narrow"/>
        </w:rPr>
        <w:t>Zaprešić d.o.o., Zelengaj 15, Zaprešić (suvlasnički dio iznosi 1,2%)</w:t>
      </w:r>
    </w:p>
    <w:p w:rsidR="002C19F2" w:rsidRPr="00F6784D" w:rsidRDefault="002C19F2" w:rsidP="002C19F2">
      <w:pPr>
        <w:tabs>
          <w:tab w:val="left" w:pos="270"/>
        </w:tabs>
        <w:ind w:left="-90"/>
        <w:rPr>
          <w:rFonts w:ascii="Arial Narrow" w:hAnsi="Arial Narrow"/>
          <w:b/>
        </w:rPr>
      </w:pPr>
      <w:r w:rsidRPr="00F6784D">
        <w:rPr>
          <w:rFonts w:ascii="Arial Narrow" w:hAnsi="Arial Narrow"/>
          <w:b/>
        </w:rPr>
        <w:t xml:space="preserve">PLAN INVESTICIJA </w:t>
      </w:r>
    </w:p>
    <w:p w:rsidR="002C19F2" w:rsidRPr="00F6784D" w:rsidRDefault="002C19F2" w:rsidP="002C19F2">
      <w:pPr>
        <w:tabs>
          <w:tab w:val="left" w:pos="270"/>
        </w:tabs>
        <w:ind w:left="-90"/>
        <w:rPr>
          <w:rFonts w:ascii="Arial Narrow" w:hAnsi="Arial Narrow"/>
        </w:rPr>
      </w:pPr>
      <w:r w:rsidRPr="00F6784D">
        <w:rPr>
          <w:rFonts w:ascii="Arial Narrow" w:hAnsi="Arial Narrow"/>
        </w:rPr>
        <w:t>Godišnje se planira iz proračuna Općine investirati u Građenje objekata i uređaja komunalne infrastrukture: proširenje javne rasvjete, rekonstrukcija traktorskih puteva u šumske ceste u gospodarskoj jedinici „Zaprešićke šume“ (Rozganska cesta i II Lugarska), izgradnja grobnih mjesta i ograde, izgradnja nogostupa (Rekonstrukcija Kumrovečke ceste izgradnjom nogostupa) rekonstrukcija nerazvrstanih cesta, rekonstrukcija staze na groblju, legalizacija nerazvrstanih cesta, evidentiranje komunalne infrastrukture u katastar i zemljišne knjige.</w:t>
      </w:r>
    </w:p>
    <w:p w:rsidR="002C19F2" w:rsidRPr="00F6784D" w:rsidRDefault="002C19F2" w:rsidP="002C19F2">
      <w:pPr>
        <w:tabs>
          <w:tab w:val="left" w:pos="270"/>
        </w:tabs>
        <w:ind w:left="-90"/>
        <w:rPr>
          <w:rFonts w:ascii="Arial Narrow" w:hAnsi="Arial Narrow"/>
        </w:rPr>
      </w:pPr>
      <w:r w:rsidRPr="00F6784D">
        <w:rPr>
          <w:rFonts w:ascii="Arial Narrow" w:hAnsi="Arial Narrow"/>
        </w:rPr>
        <w:t>Godišnje se planira iz proračuna Općine investirati u Održavanje komunalne infrastrukture: održavanje javne rasvjete, energetska usluga, održavanje javnih zelenih površina, održavanje čistoće javnih površina (nogostup), nabava materijala i opreme za održavanje cesta, održavanje nerazvrstanih cesta (šodranje,grabe,kanali) te javnih površina na kojima nije dopušten promet motornim vozilima, košnja trave i raslinja uz nerazvrstane ceste, zimsko održavanje nerazvrstanih cesta, održavanje groblja, sanacija cijevnog propusta.</w:t>
      </w:r>
    </w:p>
    <w:p w:rsidR="002C19F2" w:rsidRPr="00F6784D" w:rsidRDefault="002C19F2" w:rsidP="002C19F2">
      <w:pPr>
        <w:tabs>
          <w:tab w:val="left" w:pos="270"/>
        </w:tabs>
        <w:ind w:left="-90"/>
        <w:rPr>
          <w:rFonts w:ascii="Arial Narrow" w:hAnsi="Arial Narrow"/>
        </w:rPr>
      </w:pPr>
      <w:r w:rsidRPr="00F6784D">
        <w:rPr>
          <w:rFonts w:ascii="Arial Narrow" w:hAnsi="Arial Narrow"/>
          <w:b/>
        </w:rPr>
        <w:t>IZVOR SREDSTAVA ZA INVESTICIJE</w:t>
      </w:r>
      <w:r w:rsidRPr="00F6784D">
        <w:rPr>
          <w:rFonts w:ascii="Arial Narrow" w:hAnsi="Arial Narrow"/>
        </w:rPr>
        <w:t xml:space="preserve"> </w:t>
      </w:r>
    </w:p>
    <w:p w:rsidR="002C19F2" w:rsidRPr="00F6784D" w:rsidRDefault="002C19F2" w:rsidP="002C19F2">
      <w:pPr>
        <w:tabs>
          <w:tab w:val="left" w:pos="270"/>
        </w:tabs>
        <w:ind w:left="-90"/>
        <w:rPr>
          <w:rFonts w:ascii="Arial Narrow" w:hAnsi="Arial Narrow"/>
        </w:rPr>
      </w:pPr>
      <w:r w:rsidRPr="00F6784D">
        <w:rPr>
          <w:rFonts w:ascii="Arial Narrow" w:hAnsi="Arial Narrow"/>
        </w:rPr>
        <w:t>Investicije će se financirati iz poreznih izvora, izvora komunalne naknade i komunalnog doprinosa, izvora prodaje i zakupa nekretnina i građevinskog zemljišta, te sredstava zakupa i prodaje poljoprivrednog zemljišta.</w:t>
      </w:r>
    </w:p>
    <w:p w:rsidR="002C19F2" w:rsidRPr="00F6784D" w:rsidRDefault="002C19F2" w:rsidP="002C19F2">
      <w:pPr>
        <w:tabs>
          <w:tab w:val="left" w:pos="270"/>
        </w:tabs>
        <w:ind w:left="-90"/>
        <w:rPr>
          <w:rFonts w:ascii="Arial Narrow" w:hAnsi="Arial Narrow"/>
          <w:b/>
        </w:rPr>
      </w:pPr>
      <w:r w:rsidRPr="00F6784D">
        <w:rPr>
          <w:rFonts w:ascii="Arial Narrow" w:hAnsi="Arial Narrow"/>
          <w:b/>
        </w:rPr>
        <w:t xml:space="preserve">PLAN POSTUPAKA VEZANIH UZ SAVJETOVANJE SA ZAINTERESIRANOM JAVNOŠĆU I PRAVO NA PRISTUP INFORMACIJAMA KOJE SE TIČU UPRAVLJANJA I RASPOLAGANJA IMOVINOM U VLASNIŠTVU OPĆINE </w:t>
      </w:r>
    </w:p>
    <w:p w:rsidR="002C19F2" w:rsidRPr="00F6784D" w:rsidRDefault="002C19F2" w:rsidP="002C19F2">
      <w:pPr>
        <w:tabs>
          <w:tab w:val="left" w:pos="270"/>
        </w:tabs>
        <w:ind w:left="-90"/>
        <w:rPr>
          <w:rFonts w:ascii="Arial Narrow" w:hAnsi="Arial Narrow"/>
        </w:rPr>
      </w:pPr>
      <w:r w:rsidRPr="00F6784D">
        <w:rPr>
          <w:rFonts w:ascii="Arial Narrow" w:hAnsi="Arial Narrow"/>
        </w:rPr>
        <w:t>1. Na mrežnoj stranici Općine, u rubrici Registri općine, javno objavljen i redovito ažuriran:</w:t>
      </w:r>
    </w:p>
    <w:p w:rsidR="002C19F2" w:rsidRPr="00F6784D" w:rsidRDefault="002C19F2" w:rsidP="002C19F2">
      <w:pPr>
        <w:rPr>
          <w:rFonts w:ascii="Arial Narrow" w:hAnsi="Arial Narrow"/>
        </w:rPr>
      </w:pPr>
      <w:r w:rsidRPr="00F6784D">
        <w:rPr>
          <w:rFonts w:ascii="Arial Narrow" w:hAnsi="Arial Narrow"/>
        </w:rPr>
        <w:t>-  Registar imovine/nekretnina Općine Dubravica</w:t>
      </w:r>
    </w:p>
    <w:p w:rsidR="002C19F2" w:rsidRPr="00F6784D" w:rsidRDefault="002C19F2" w:rsidP="002C19F2">
      <w:pPr>
        <w:rPr>
          <w:rFonts w:ascii="Arial Narrow" w:hAnsi="Arial Narrow"/>
        </w:rPr>
      </w:pPr>
      <w:r w:rsidRPr="00F6784D">
        <w:rPr>
          <w:rFonts w:ascii="Arial Narrow" w:hAnsi="Arial Narrow"/>
        </w:rPr>
        <w:t>-  Registar nerazvrstanih cesta</w:t>
      </w:r>
    </w:p>
    <w:p w:rsidR="002C19F2" w:rsidRPr="00F6784D" w:rsidRDefault="002C19F2" w:rsidP="002C19F2">
      <w:pPr>
        <w:rPr>
          <w:rFonts w:ascii="Arial Narrow" w:hAnsi="Arial Narrow"/>
        </w:rPr>
      </w:pPr>
      <w:r w:rsidRPr="00F6784D">
        <w:rPr>
          <w:rFonts w:ascii="Arial Narrow" w:hAnsi="Arial Narrow"/>
        </w:rPr>
        <w:t>-  Registar komunalne infrastrukture</w:t>
      </w:r>
    </w:p>
    <w:p w:rsidR="002C19F2" w:rsidRPr="00F6784D" w:rsidRDefault="002C19F2" w:rsidP="002C19F2">
      <w:pPr>
        <w:tabs>
          <w:tab w:val="left" w:pos="270"/>
        </w:tabs>
        <w:ind w:left="-90"/>
        <w:rPr>
          <w:rFonts w:ascii="Arial Narrow" w:hAnsi="Arial Narrow"/>
        </w:rPr>
      </w:pPr>
      <w:r w:rsidRPr="00F6784D">
        <w:rPr>
          <w:rFonts w:ascii="Arial Narrow" w:hAnsi="Arial Narrow"/>
        </w:rPr>
        <w:lastRenderedPageBreak/>
        <w:t xml:space="preserve">2. Sukladno čl. 15. Zakona </w:t>
      </w:r>
      <w:r w:rsidRPr="00F6784D">
        <w:rPr>
          <w:rFonts w:ascii="Arial Narrow" w:hAnsi="Arial Narrow"/>
          <w:lang w:val="en-US" w:eastAsia="hr-HR"/>
        </w:rPr>
        <w:t>o upravljanju državnom imovinom (Narodne novine broj 52/18) ova Strategija te svi godišnji Planovi upravljanja imovinom Općine Dubravica objaviti će se na mrežnoj stranici Općine Dubravica, uključujući izvješća o provedbi godišnjih planova.</w:t>
      </w:r>
    </w:p>
    <w:p w:rsidR="002C19F2" w:rsidRPr="00F6784D" w:rsidRDefault="002C19F2" w:rsidP="002C19F2">
      <w:pPr>
        <w:tabs>
          <w:tab w:val="left" w:pos="270"/>
        </w:tabs>
        <w:ind w:left="-90"/>
        <w:rPr>
          <w:rFonts w:ascii="Arial Narrow" w:hAnsi="Arial Narrow"/>
        </w:rPr>
      </w:pPr>
      <w:r w:rsidRPr="00F6784D">
        <w:rPr>
          <w:rFonts w:ascii="Arial Narrow" w:hAnsi="Arial Narrow"/>
        </w:rPr>
        <w:t xml:space="preserve">3. Organizirati učinkovitije korištenje imovine u vlasništvu Općine, s ciljem stvaranja novih vrijednosti i ostvarivanja veće ekonomske koristi. </w:t>
      </w:r>
    </w:p>
    <w:p w:rsidR="002C19F2" w:rsidRPr="00F6784D" w:rsidRDefault="002C19F2" w:rsidP="002C19F2">
      <w:pPr>
        <w:tabs>
          <w:tab w:val="left" w:pos="270"/>
        </w:tabs>
        <w:ind w:left="-90"/>
        <w:rPr>
          <w:rFonts w:ascii="Arial Narrow" w:hAnsi="Arial Narrow"/>
        </w:rPr>
      </w:pPr>
      <w:r w:rsidRPr="00F6784D">
        <w:rPr>
          <w:rFonts w:ascii="Arial Narrow" w:hAnsi="Arial Narrow"/>
        </w:rPr>
        <w:t xml:space="preserve">Zakonski propisi kojima je uređeno postupanje vezano uz savjetovanje sa zainteresiranom javnošću i pravo na pristup informacijama koje se tiču upravljanja i raspolaganja imovinom u vlasništvu Republike Hrvatske: </w:t>
      </w:r>
    </w:p>
    <w:p w:rsidR="002C19F2" w:rsidRPr="00F6784D" w:rsidRDefault="002C19F2" w:rsidP="002C19F2">
      <w:pPr>
        <w:tabs>
          <w:tab w:val="left" w:pos="270"/>
        </w:tabs>
        <w:ind w:left="-90"/>
        <w:rPr>
          <w:rFonts w:ascii="Arial Narrow" w:hAnsi="Arial Narrow"/>
        </w:rPr>
      </w:pPr>
      <w:r w:rsidRPr="00F6784D">
        <w:rPr>
          <w:rFonts w:ascii="Arial Narrow" w:hAnsi="Arial Narrow"/>
        </w:rPr>
        <w:t xml:space="preserve">1. Zakon o upravljanju državnom imovinom (»Narodne novine«, broj 52/18) </w:t>
      </w:r>
    </w:p>
    <w:p w:rsidR="002C19F2" w:rsidRDefault="002C19F2" w:rsidP="002C19F2">
      <w:pPr>
        <w:tabs>
          <w:tab w:val="left" w:pos="270"/>
        </w:tabs>
        <w:ind w:left="-90"/>
        <w:rPr>
          <w:rFonts w:ascii="Arial Narrow" w:hAnsi="Arial Narrow"/>
        </w:rPr>
      </w:pPr>
      <w:r w:rsidRPr="00F6784D">
        <w:rPr>
          <w:rFonts w:ascii="Arial Narrow" w:hAnsi="Arial Narrow"/>
        </w:rPr>
        <w:t>2. Zakon o pravu na pristup informacijama (»Narodne novine«, broj 25/2013, 85/15, 69/22)</w:t>
      </w:r>
    </w:p>
    <w:p w:rsidR="00F12043" w:rsidRPr="00F6784D" w:rsidRDefault="00F12043" w:rsidP="002C19F2">
      <w:pPr>
        <w:tabs>
          <w:tab w:val="left" w:pos="270"/>
        </w:tabs>
        <w:ind w:left="-90"/>
        <w:rPr>
          <w:rFonts w:ascii="Arial Narrow" w:hAnsi="Arial Narrow"/>
        </w:rPr>
      </w:pPr>
      <w:bookmarkStart w:id="4" w:name="_GoBack"/>
      <w:bookmarkEnd w:id="4"/>
    </w:p>
    <w:p w:rsidR="002C19F2" w:rsidRPr="00F6784D" w:rsidRDefault="002C19F2" w:rsidP="002C19F2">
      <w:pPr>
        <w:rPr>
          <w:rFonts w:ascii="Arial Narrow" w:hAnsi="Arial Narrow"/>
          <w:b/>
        </w:rPr>
      </w:pPr>
      <w:r w:rsidRPr="00F6784D">
        <w:rPr>
          <w:rFonts w:ascii="Arial Narrow" w:hAnsi="Arial Narrow"/>
          <w:b/>
        </w:rPr>
        <w:t xml:space="preserve">VIZIJE I SMJERNICE ZA RASPOLAGANJE I UPRAVLJANJE NEKRETNINAMA </w:t>
      </w:r>
    </w:p>
    <w:p w:rsidR="002C19F2" w:rsidRPr="00F6784D" w:rsidRDefault="002C19F2" w:rsidP="002C19F2">
      <w:pPr>
        <w:rPr>
          <w:rFonts w:ascii="Arial Narrow" w:hAnsi="Arial Narrow"/>
          <w:b/>
          <w:color w:val="FF0000"/>
        </w:rPr>
      </w:pPr>
      <w:r w:rsidRPr="00F6784D">
        <w:rPr>
          <w:rFonts w:ascii="Arial Narrow" w:hAnsi="Arial Narrow"/>
          <w:b/>
        </w:rPr>
        <w:t xml:space="preserve">U RAZDOBLJU OD 2023.-2029. GODINE </w:t>
      </w:r>
    </w:p>
    <w:p w:rsidR="002C19F2" w:rsidRPr="00F6784D" w:rsidRDefault="002C19F2" w:rsidP="002C19F2">
      <w:pPr>
        <w:rPr>
          <w:rFonts w:ascii="Arial Narrow" w:hAnsi="Arial Narrow"/>
          <w:b/>
        </w:rPr>
      </w:pPr>
    </w:p>
    <w:p w:rsidR="002C19F2" w:rsidRPr="00F6784D" w:rsidRDefault="002C19F2" w:rsidP="002C19F2">
      <w:pPr>
        <w:rPr>
          <w:rFonts w:ascii="Arial Narrow" w:hAnsi="Arial Narrow"/>
        </w:rPr>
      </w:pPr>
      <w:r w:rsidRPr="00F6784D">
        <w:rPr>
          <w:rFonts w:ascii="Arial Narrow" w:hAnsi="Arial Narrow"/>
        </w:rPr>
        <w:t>Vizija Općine Dubravica je stvaranje što kvalitetnijeg sustava upravljanja i raspolaganja nekretninama u vlasništvu Općine po najvišim standardima, uz optimalne troškove poslovanja.</w:t>
      </w:r>
    </w:p>
    <w:p w:rsidR="002C19F2" w:rsidRPr="00F6784D" w:rsidRDefault="002C19F2" w:rsidP="002C19F2">
      <w:pPr>
        <w:rPr>
          <w:rFonts w:ascii="Arial Narrow" w:hAnsi="Arial Narrow"/>
        </w:rPr>
      </w:pPr>
      <w:r w:rsidRPr="00F6784D">
        <w:rPr>
          <w:rFonts w:ascii="Arial Narrow" w:hAnsi="Arial Narrow"/>
        </w:rPr>
        <w:t>Cilj predstavlja određivanje smjernica za izradu plana aktivnosti kojima će se ostvariti učinkovito i transparentno upravljanje i raspolaganje nekretninama, konkretno njihovo otuđivanje ili očuvanje.</w:t>
      </w:r>
    </w:p>
    <w:p w:rsidR="002C19F2" w:rsidRPr="00F6784D" w:rsidRDefault="002C19F2" w:rsidP="002C19F2">
      <w:pPr>
        <w:rPr>
          <w:rFonts w:ascii="Arial Narrow" w:hAnsi="Arial Narrow"/>
        </w:rPr>
      </w:pPr>
      <w:r w:rsidRPr="00F6784D">
        <w:rPr>
          <w:rFonts w:ascii="Arial Narrow" w:hAnsi="Arial Narrow"/>
        </w:rPr>
        <w:t>Vezano uz postupke legalizacije nekretnina, poduzeti će se sve mjere u očuvanju imovine Općine Dubravica na kojoj su izgrađene i legalizirane građevine kao i provođenje postupaka proglašenja komunalne infrastrukture javnim dobrom u općoj uporabi u vlasništvu Općine Dubravica te njihov upis u zemljišne knjige i katastar.</w:t>
      </w:r>
    </w:p>
    <w:p w:rsidR="002C19F2" w:rsidRPr="00F6784D" w:rsidRDefault="002C19F2" w:rsidP="002C19F2">
      <w:pPr>
        <w:rPr>
          <w:rFonts w:ascii="Arial Narrow" w:hAnsi="Arial Narrow"/>
          <w:b/>
          <w:u w:val="single"/>
        </w:rPr>
      </w:pPr>
      <w:r w:rsidRPr="00F6784D">
        <w:rPr>
          <w:rFonts w:ascii="Arial Narrow" w:hAnsi="Arial Narrow"/>
          <w:b/>
          <w:u w:val="single"/>
        </w:rPr>
        <w:t>Smjernice za učinkovito upravljanje/raspolaganje nekretninama:</w:t>
      </w:r>
    </w:p>
    <w:p w:rsidR="002C19F2" w:rsidRPr="00F6784D" w:rsidRDefault="002C19F2" w:rsidP="00507068">
      <w:pPr>
        <w:pStyle w:val="Odlomakpopisa"/>
        <w:widowControl/>
        <w:numPr>
          <w:ilvl w:val="0"/>
          <w:numId w:val="8"/>
        </w:numPr>
        <w:autoSpaceDE/>
        <w:autoSpaceDN/>
        <w:spacing w:after="160" w:line="259" w:lineRule="auto"/>
        <w:contextualSpacing/>
        <w:rPr>
          <w:rFonts w:ascii="Arial Narrow" w:hAnsi="Arial Narrow"/>
        </w:rPr>
      </w:pPr>
      <w:r w:rsidRPr="00F6784D">
        <w:rPr>
          <w:rFonts w:ascii="Arial Narrow" w:hAnsi="Arial Narrow"/>
        </w:rPr>
        <w:t>neprestani rad na detektiranju  imovine u vlasništvu Općine Dubravica,</w:t>
      </w:r>
    </w:p>
    <w:p w:rsidR="002C19F2" w:rsidRPr="00F6784D" w:rsidRDefault="002C19F2" w:rsidP="00507068">
      <w:pPr>
        <w:pStyle w:val="Odlomakpopisa"/>
        <w:widowControl/>
        <w:numPr>
          <w:ilvl w:val="0"/>
          <w:numId w:val="8"/>
        </w:numPr>
        <w:autoSpaceDE/>
        <w:autoSpaceDN/>
        <w:spacing w:after="160" w:line="259" w:lineRule="auto"/>
        <w:contextualSpacing/>
        <w:rPr>
          <w:rFonts w:ascii="Arial Narrow" w:hAnsi="Arial Narrow"/>
        </w:rPr>
      </w:pPr>
      <w:r w:rsidRPr="00F6784D">
        <w:rPr>
          <w:rFonts w:ascii="Arial Narrow" w:hAnsi="Arial Narrow"/>
        </w:rPr>
        <w:t>redovito ažuriranje i upotpunjavanje evidencija nekretnina u vlasništvu Općine Dubravica (Registar imovine/nekretnina Općine Dubravica, Registar nerazvrstanih cesta, Registar komunalne infrastrukture)</w:t>
      </w:r>
    </w:p>
    <w:p w:rsidR="002C19F2" w:rsidRPr="00F6784D" w:rsidRDefault="002C19F2" w:rsidP="00507068">
      <w:pPr>
        <w:pStyle w:val="Odlomakpopisa"/>
        <w:widowControl/>
        <w:numPr>
          <w:ilvl w:val="0"/>
          <w:numId w:val="8"/>
        </w:numPr>
        <w:autoSpaceDE/>
        <w:autoSpaceDN/>
        <w:spacing w:after="160" w:line="259" w:lineRule="auto"/>
        <w:contextualSpacing/>
        <w:rPr>
          <w:rFonts w:ascii="Arial Narrow" w:hAnsi="Arial Narrow"/>
        </w:rPr>
      </w:pPr>
      <w:r w:rsidRPr="00F6784D">
        <w:rPr>
          <w:rFonts w:ascii="Arial Narrow" w:hAnsi="Arial Narrow"/>
        </w:rPr>
        <w:t>uočavanje razlika i usklađenje podataka katastra i zemljišnih knjiga s ciljem učinkovitijeg i transparentnijeg upravljanja i raspolaganja,</w:t>
      </w:r>
    </w:p>
    <w:p w:rsidR="002C19F2" w:rsidRPr="00F6784D" w:rsidRDefault="002C19F2" w:rsidP="00507068">
      <w:pPr>
        <w:pStyle w:val="Odlomakpopisa"/>
        <w:widowControl/>
        <w:numPr>
          <w:ilvl w:val="0"/>
          <w:numId w:val="8"/>
        </w:numPr>
        <w:autoSpaceDE/>
        <w:autoSpaceDN/>
        <w:spacing w:after="160" w:line="259" w:lineRule="auto"/>
        <w:contextualSpacing/>
        <w:rPr>
          <w:rFonts w:ascii="Arial Narrow" w:hAnsi="Arial Narrow"/>
        </w:rPr>
      </w:pPr>
      <w:r w:rsidRPr="00F6784D">
        <w:rPr>
          <w:rFonts w:ascii="Arial Narrow" w:hAnsi="Arial Narrow"/>
        </w:rPr>
        <w:t>povezivanje evidentiranih nekretnina sa saznanjima o obuhvatu, statusu i njihovoj namjeni u odnosu na važeće dokumente prostornog uređenja,</w:t>
      </w:r>
    </w:p>
    <w:p w:rsidR="002C19F2" w:rsidRPr="00F6784D" w:rsidRDefault="002C19F2" w:rsidP="00507068">
      <w:pPr>
        <w:pStyle w:val="Odlomakpopisa"/>
        <w:widowControl/>
        <w:numPr>
          <w:ilvl w:val="0"/>
          <w:numId w:val="8"/>
        </w:numPr>
        <w:autoSpaceDE/>
        <w:autoSpaceDN/>
        <w:spacing w:after="160" w:line="259" w:lineRule="auto"/>
        <w:contextualSpacing/>
        <w:rPr>
          <w:rFonts w:ascii="Arial Narrow" w:hAnsi="Arial Narrow"/>
        </w:rPr>
      </w:pPr>
      <w:r w:rsidRPr="00F6784D">
        <w:rPr>
          <w:rFonts w:ascii="Arial Narrow" w:hAnsi="Arial Narrow"/>
        </w:rPr>
        <w:t>vođenje računa o interesima Općine Dubravica kao vlasnika nekretnina prilikom izrade prostorne dokumentacije,</w:t>
      </w:r>
    </w:p>
    <w:p w:rsidR="002C19F2" w:rsidRPr="00F6784D" w:rsidRDefault="002C19F2" w:rsidP="00507068">
      <w:pPr>
        <w:pStyle w:val="Odlomakpopisa"/>
        <w:widowControl/>
        <w:numPr>
          <w:ilvl w:val="0"/>
          <w:numId w:val="8"/>
        </w:numPr>
        <w:autoSpaceDE/>
        <w:autoSpaceDN/>
        <w:spacing w:after="160" w:line="259" w:lineRule="auto"/>
        <w:contextualSpacing/>
        <w:rPr>
          <w:rFonts w:ascii="Arial Narrow" w:hAnsi="Arial Narrow"/>
        </w:rPr>
      </w:pPr>
      <w:r w:rsidRPr="00F6784D">
        <w:rPr>
          <w:rFonts w:ascii="Arial Narrow" w:hAnsi="Arial Narrow"/>
        </w:rPr>
        <w:t>uspostava jedinstvenog sustava i kriterija u procjeni vrijednosti nekretnina,</w:t>
      </w:r>
    </w:p>
    <w:p w:rsidR="002C19F2" w:rsidRPr="00F6784D" w:rsidRDefault="002C19F2" w:rsidP="00507068">
      <w:pPr>
        <w:pStyle w:val="Odlomakpopisa"/>
        <w:widowControl/>
        <w:numPr>
          <w:ilvl w:val="0"/>
          <w:numId w:val="8"/>
        </w:numPr>
        <w:autoSpaceDE/>
        <w:autoSpaceDN/>
        <w:spacing w:after="160" w:line="259" w:lineRule="auto"/>
        <w:contextualSpacing/>
        <w:rPr>
          <w:rFonts w:ascii="Arial Narrow" w:hAnsi="Arial Narrow"/>
        </w:rPr>
      </w:pPr>
      <w:r w:rsidRPr="00F6784D">
        <w:rPr>
          <w:rFonts w:ascii="Arial Narrow" w:hAnsi="Arial Narrow"/>
        </w:rPr>
        <w:lastRenderedPageBreak/>
        <w:t>temeljenje odluka o raspolaganju na najvećem mogućem ekonomskom učinku i održivom razvoju,</w:t>
      </w:r>
    </w:p>
    <w:p w:rsidR="002C19F2" w:rsidRPr="00F6784D" w:rsidRDefault="002C19F2" w:rsidP="00507068">
      <w:pPr>
        <w:pStyle w:val="Odlomakpopisa"/>
        <w:widowControl/>
        <w:numPr>
          <w:ilvl w:val="0"/>
          <w:numId w:val="8"/>
        </w:numPr>
        <w:autoSpaceDE/>
        <w:autoSpaceDN/>
        <w:spacing w:after="160" w:line="259" w:lineRule="auto"/>
        <w:contextualSpacing/>
        <w:rPr>
          <w:rFonts w:ascii="Arial Narrow" w:hAnsi="Arial Narrow"/>
        </w:rPr>
      </w:pPr>
      <w:r w:rsidRPr="00F6784D">
        <w:rPr>
          <w:rFonts w:ascii="Arial Narrow" w:hAnsi="Arial Narrow"/>
        </w:rPr>
        <w:t>za sve nekretnine na kojima postoji upisano suvlasništvo, ukoliko je to moguće, provesti razvrgnuće suvlasničke zajednice,</w:t>
      </w:r>
    </w:p>
    <w:p w:rsidR="002C19F2" w:rsidRPr="00F6784D" w:rsidRDefault="002C19F2" w:rsidP="00507068">
      <w:pPr>
        <w:pStyle w:val="Odlomakpopisa"/>
        <w:widowControl/>
        <w:numPr>
          <w:ilvl w:val="0"/>
          <w:numId w:val="8"/>
        </w:numPr>
        <w:autoSpaceDE/>
        <w:autoSpaceDN/>
        <w:spacing w:after="160" w:line="259" w:lineRule="auto"/>
        <w:contextualSpacing/>
        <w:rPr>
          <w:rFonts w:ascii="Arial Narrow" w:hAnsi="Arial Narrow"/>
        </w:rPr>
      </w:pPr>
      <w:r w:rsidRPr="00F6784D">
        <w:rPr>
          <w:rFonts w:ascii="Arial Narrow" w:hAnsi="Arial Narrow"/>
        </w:rPr>
        <w:t>žurno rješavanje imovinskopravnih odnosa na nekretninama u svrhu realizacije investicijskih projekata,</w:t>
      </w:r>
    </w:p>
    <w:p w:rsidR="002C19F2" w:rsidRPr="00F6784D" w:rsidRDefault="002C19F2" w:rsidP="00507068">
      <w:pPr>
        <w:pStyle w:val="Odlomakpopisa"/>
        <w:widowControl/>
        <w:numPr>
          <w:ilvl w:val="0"/>
          <w:numId w:val="8"/>
        </w:numPr>
        <w:autoSpaceDE/>
        <w:autoSpaceDN/>
        <w:spacing w:after="160" w:line="259" w:lineRule="auto"/>
        <w:contextualSpacing/>
        <w:rPr>
          <w:rFonts w:ascii="Arial Narrow" w:hAnsi="Arial Narrow"/>
        </w:rPr>
      </w:pPr>
      <w:r w:rsidRPr="00F6784D">
        <w:rPr>
          <w:rFonts w:ascii="Arial Narrow" w:hAnsi="Arial Narrow"/>
        </w:rPr>
        <w:t>zabrana prodaje osobito vrijednih i povijesno važnih nekretnina,</w:t>
      </w:r>
    </w:p>
    <w:p w:rsidR="002C19F2" w:rsidRPr="00F6784D" w:rsidRDefault="002C19F2" w:rsidP="00507068">
      <w:pPr>
        <w:pStyle w:val="Odlomakpopisa"/>
        <w:widowControl/>
        <w:numPr>
          <w:ilvl w:val="0"/>
          <w:numId w:val="8"/>
        </w:numPr>
        <w:autoSpaceDE/>
        <w:autoSpaceDN/>
        <w:spacing w:after="160" w:line="259" w:lineRule="auto"/>
        <w:contextualSpacing/>
        <w:rPr>
          <w:rFonts w:ascii="Arial Narrow" w:hAnsi="Arial Narrow"/>
        </w:rPr>
      </w:pPr>
      <w:r w:rsidRPr="00F6784D">
        <w:rPr>
          <w:rFonts w:ascii="Arial Narrow" w:hAnsi="Arial Narrow"/>
        </w:rPr>
        <w:t>rješavanje imovinsko-pravnih pitanja vlasništva ošasne imovine</w:t>
      </w:r>
    </w:p>
    <w:p w:rsidR="002C19F2" w:rsidRPr="00F6784D" w:rsidRDefault="002C19F2" w:rsidP="00507068">
      <w:pPr>
        <w:pStyle w:val="Odlomakpopisa"/>
        <w:widowControl/>
        <w:numPr>
          <w:ilvl w:val="0"/>
          <w:numId w:val="8"/>
        </w:numPr>
        <w:autoSpaceDE/>
        <w:autoSpaceDN/>
        <w:spacing w:after="160" w:line="259" w:lineRule="auto"/>
        <w:contextualSpacing/>
        <w:rPr>
          <w:rFonts w:ascii="Arial Narrow" w:hAnsi="Arial Narrow"/>
        </w:rPr>
      </w:pPr>
      <w:r w:rsidRPr="00F6784D">
        <w:rPr>
          <w:rFonts w:ascii="Arial Narrow" w:hAnsi="Arial Narrow"/>
        </w:rPr>
        <w:t>redovita objava dokumenata upravljanja imovinom na internetskoj stranici općine,</w:t>
      </w:r>
    </w:p>
    <w:p w:rsidR="002C19F2" w:rsidRPr="00F6784D" w:rsidRDefault="002C19F2" w:rsidP="00507068">
      <w:pPr>
        <w:pStyle w:val="Odlomakpopisa"/>
        <w:widowControl/>
        <w:numPr>
          <w:ilvl w:val="0"/>
          <w:numId w:val="8"/>
        </w:numPr>
        <w:autoSpaceDE/>
        <w:autoSpaceDN/>
        <w:spacing w:after="160" w:line="259" w:lineRule="auto"/>
        <w:contextualSpacing/>
        <w:rPr>
          <w:rFonts w:ascii="Arial Narrow" w:hAnsi="Arial Narrow"/>
        </w:rPr>
      </w:pPr>
      <w:r w:rsidRPr="00F6784D">
        <w:rPr>
          <w:rFonts w:ascii="Arial Narrow" w:hAnsi="Arial Narrow"/>
        </w:rPr>
        <w:t>redoviti pregledi imovine radi nadgledanja i planiranja održavanja,</w:t>
      </w:r>
    </w:p>
    <w:p w:rsidR="002C19F2" w:rsidRPr="00F6784D" w:rsidRDefault="002C19F2" w:rsidP="00507068">
      <w:pPr>
        <w:pStyle w:val="Odlomakpopisa"/>
        <w:widowControl/>
        <w:numPr>
          <w:ilvl w:val="0"/>
          <w:numId w:val="8"/>
        </w:numPr>
        <w:autoSpaceDE/>
        <w:autoSpaceDN/>
        <w:spacing w:after="160" w:line="259" w:lineRule="auto"/>
        <w:contextualSpacing/>
        <w:rPr>
          <w:rFonts w:ascii="Arial Narrow" w:hAnsi="Arial Narrow"/>
        </w:rPr>
      </w:pPr>
      <w:r w:rsidRPr="00F6784D">
        <w:rPr>
          <w:rFonts w:ascii="Arial Narrow" w:hAnsi="Arial Narrow"/>
        </w:rPr>
        <w:t>čuvanje zapisa o nekretninama.</w:t>
      </w:r>
    </w:p>
    <w:p w:rsidR="002C19F2" w:rsidRPr="00F6784D" w:rsidRDefault="002C19F2" w:rsidP="002C19F2">
      <w:pPr>
        <w:rPr>
          <w:rFonts w:ascii="Arial Narrow" w:hAnsi="Arial Narrow"/>
          <w:b/>
        </w:rPr>
      </w:pPr>
    </w:p>
    <w:p w:rsidR="002C19F2" w:rsidRPr="00F6784D" w:rsidRDefault="002C19F2" w:rsidP="002C19F2">
      <w:pPr>
        <w:rPr>
          <w:rFonts w:ascii="Arial Narrow" w:hAnsi="Arial Narrow"/>
          <w:b/>
        </w:rPr>
      </w:pPr>
      <w:r w:rsidRPr="00F6784D">
        <w:rPr>
          <w:rFonts w:ascii="Arial Narrow" w:hAnsi="Arial Narrow"/>
          <w:b/>
        </w:rPr>
        <w:t>ZAKLJUČAK</w:t>
      </w:r>
    </w:p>
    <w:p w:rsidR="002C19F2" w:rsidRPr="00F6784D" w:rsidRDefault="002C19F2" w:rsidP="002C19F2">
      <w:pPr>
        <w:rPr>
          <w:rFonts w:ascii="Arial Narrow" w:hAnsi="Arial Narrow"/>
        </w:rPr>
      </w:pPr>
    </w:p>
    <w:p w:rsidR="002C19F2" w:rsidRPr="00F6784D" w:rsidRDefault="002C19F2" w:rsidP="002C19F2">
      <w:pPr>
        <w:rPr>
          <w:rFonts w:ascii="Arial Narrow" w:hAnsi="Arial Narrow"/>
          <w:b/>
        </w:rPr>
      </w:pPr>
      <w:r w:rsidRPr="00F6784D">
        <w:rPr>
          <w:rFonts w:ascii="Arial Narrow" w:hAnsi="Arial Narrow"/>
        </w:rPr>
        <w:t xml:space="preserve">Općina Dubravica za novo sedmogodišnje razdoblje 2023. – 2029. godine mora donijeti strategiju upravljanja i raspolaganja imovinom kojom je potrebno odrediti srednjoročne ciljeve i smjernice upravljanja i raspolaganja imovinom uvažavajući gospodarske i razvojne interese Općine Dubravica, godišnji plan upravljanja i raspolaganja imovinom, kojim je potrebno odrediti kratkoročne ciljeve i smjernice upravljanja imovinom i provedbene mjere u svrhu provođenja strategije. </w:t>
      </w:r>
    </w:p>
    <w:p w:rsidR="002C19F2" w:rsidRPr="00F6784D" w:rsidRDefault="002C19F2" w:rsidP="002C19F2">
      <w:pPr>
        <w:rPr>
          <w:rFonts w:ascii="Arial Narrow" w:hAnsi="Arial Narrow"/>
        </w:rPr>
      </w:pPr>
    </w:p>
    <w:p w:rsidR="002C19F2" w:rsidRPr="00F6784D" w:rsidRDefault="002C19F2" w:rsidP="002C19F2">
      <w:pPr>
        <w:rPr>
          <w:rFonts w:ascii="Arial Narrow" w:hAnsi="Arial Narrow"/>
        </w:rPr>
      </w:pPr>
      <w:r w:rsidRPr="00F6784D">
        <w:rPr>
          <w:rFonts w:ascii="Arial Narrow" w:hAnsi="Arial Narrow"/>
        </w:rPr>
        <w:t>Donošenjem ove Strategije upravljanja i raspolaganja nekretninama u vlasništvu Općine Dubravica za razdoblje od 2023. – 2029. Općina bi trebala utvrditi jednaka pravila postupanja pri upravljanju i raspolaganju imovinom uvažavajući propisana načela upravljanja imovinom u vlasništvu Republike Hrvatske (načelo odgovornosti, javnosti, ekonomičnosti, predvidljivosti) i dugoročne strateške ciljeve u gospodarenju i upravljanju imovinom koji se odnose na očuvanje važnih i vrijednih dijelova imovine za potrebe sadašnjih i budućih naraštaja te organizaciju učinkovitog i transparentnog korištenja imovine s ciljem stvaranja novih vrijednosti i ostvarivanja veće ekonomske koristi.</w:t>
      </w:r>
    </w:p>
    <w:p w:rsidR="002C19F2" w:rsidRPr="00F6784D" w:rsidRDefault="002C19F2" w:rsidP="002C19F2">
      <w:pPr>
        <w:rPr>
          <w:rFonts w:ascii="Arial Narrow" w:hAnsi="Arial Narrow"/>
        </w:rPr>
      </w:pPr>
    </w:p>
    <w:p w:rsidR="002C19F2" w:rsidRPr="00F6784D" w:rsidRDefault="002C19F2" w:rsidP="002C19F2">
      <w:pPr>
        <w:rPr>
          <w:rFonts w:ascii="Arial Narrow" w:hAnsi="Arial Narrow"/>
        </w:rPr>
      </w:pPr>
    </w:p>
    <w:p w:rsidR="002C19F2" w:rsidRPr="00F6784D" w:rsidRDefault="002C19F2" w:rsidP="002C19F2">
      <w:pPr>
        <w:tabs>
          <w:tab w:val="left" w:pos="390"/>
          <w:tab w:val="num" w:pos="1080"/>
          <w:tab w:val="left" w:pos="3105"/>
        </w:tabs>
        <w:jc w:val="center"/>
        <w:rPr>
          <w:rFonts w:ascii="Arial Narrow" w:hAnsi="Arial Narrow"/>
          <w:b/>
          <w:lang w:val="pl-PL" w:eastAsia="hr-HR"/>
        </w:rPr>
      </w:pPr>
    </w:p>
    <w:p w:rsidR="002C19F2" w:rsidRPr="00F6784D" w:rsidRDefault="002C19F2" w:rsidP="002C19F2">
      <w:pPr>
        <w:jc w:val="right"/>
        <w:rPr>
          <w:rFonts w:ascii="Arial Narrow" w:hAnsi="Arial Narrow"/>
          <w:lang w:val="pl-PL" w:eastAsia="hr-HR"/>
        </w:rPr>
      </w:pPr>
      <w:r w:rsidRPr="00F6784D">
        <w:rPr>
          <w:rFonts w:ascii="Arial Narrow" w:hAnsi="Arial Narrow"/>
          <w:b/>
          <w:lang w:val="pl-PL" w:eastAsia="hr-HR"/>
        </w:rPr>
        <w:t xml:space="preserve">                                       </w:t>
      </w:r>
      <w:r w:rsidRPr="00F6784D">
        <w:rPr>
          <w:rFonts w:ascii="Arial Narrow" w:hAnsi="Arial Narrow"/>
          <w:b/>
          <w:lang w:val="pl-PL" w:eastAsia="hr-HR"/>
        </w:rPr>
        <w:tab/>
      </w:r>
      <w:r w:rsidRPr="00F6784D">
        <w:rPr>
          <w:rFonts w:ascii="Arial Narrow" w:hAnsi="Arial Narrow"/>
          <w:b/>
          <w:lang w:val="pl-PL" w:eastAsia="hr-HR"/>
        </w:rPr>
        <w:tab/>
      </w:r>
      <w:r w:rsidRPr="00F6784D">
        <w:rPr>
          <w:rFonts w:ascii="Arial Narrow" w:hAnsi="Arial Narrow"/>
          <w:lang w:val="pl-PL" w:eastAsia="hr-HR"/>
        </w:rPr>
        <w:t>OPĆINSKO VIJEĆE OPĆINE DUBRAVICA</w:t>
      </w:r>
    </w:p>
    <w:p w:rsidR="002C19F2" w:rsidRPr="00F6784D" w:rsidRDefault="002C19F2" w:rsidP="002C19F2">
      <w:pPr>
        <w:jc w:val="right"/>
        <w:rPr>
          <w:rFonts w:ascii="Arial Narrow" w:hAnsi="Arial Narrow"/>
          <w:lang w:val="pl-PL" w:eastAsia="hr-HR"/>
        </w:rPr>
      </w:pPr>
      <w:r w:rsidRPr="00F6784D">
        <w:rPr>
          <w:rFonts w:ascii="Arial Narrow" w:hAnsi="Arial Narrow"/>
          <w:lang w:val="pl-PL" w:eastAsia="hr-HR"/>
        </w:rPr>
        <w:t>Predsjednik Ivica Stiperski</w:t>
      </w:r>
    </w:p>
    <w:p w:rsidR="003E0461" w:rsidRPr="003E0461" w:rsidRDefault="003E0461" w:rsidP="002C19F2">
      <w:pPr>
        <w:rPr>
          <w:rFonts w:ascii="Times New Roman" w:hAnsi="Times New Roman"/>
          <w:sz w:val="24"/>
          <w:szCs w:val="24"/>
          <w:lang w:val="pl-PL" w:eastAsia="hr-HR"/>
        </w:rPr>
      </w:pPr>
      <w:r>
        <w:rPr>
          <w:rFonts w:ascii="Times New Roman" w:hAnsi="Times New Roman"/>
          <w:sz w:val="24"/>
          <w:szCs w:val="24"/>
          <w:lang w:val="pl-PL" w:eastAsia="hr-HR"/>
        </w:rPr>
        <w:lastRenderedPageBreak/>
        <w:tab/>
      </w:r>
      <w:r>
        <w:rPr>
          <w:rFonts w:ascii="Times New Roman" w:hAnsi="Times New Roman"/>
          <w:sz w:val="24"/>
          <w:szCs w:val="24"/>
          <w:lang w:val="pl-PL" w:eastAsia="hr-HR"/>
        </w:rPr>
        <w:tab/>
      </w:r>
      <w:r>
        <w:rPr>
          <w:rFonts w:ascii="Times New Roman" w:hAnsi="Times New Roman"/>
          <w:sz w:val="24"/>
          <w:szCs w:val="24"/>
          <w:lang w:val="pl-PL" w:eastAsia="hr-HR"/>
        </w:rPr>
        <w:tab/>
        <w:t xml:space="preserve">                  </w:t>
      </w:r>
    </w:p>
    <w:p w:rsidR="003E0461" w:rsidRDefault="003E0461" w:rsidP="00BE5BD6">
      <w:pPr>
        <w:pStyle w:val="StandardWeb"/>
        <w:spacing w:before="0" w:beforeAutospacing="0" w:after="135" w:afterAutospacing="0"/>
        <w:jc w:val="center"/>
        <w:rPr>
          <w:rFonts w:ascii="Arial Narrow" w:hAnsi="Arial Narrow"/>
          <w:sz w:val="22"/>
          <w:szCs w:val="22"/>
        </w:rPr>
      </w:pPr>
      <w:r w:rsidRPr="006329A4">
        <w:rPr>
          <w:rFonts w:ascii="Arial Narrow" w:hAnsi="Arial Narrow"/>
          <w:b/>
          <w:noProof/>
        </w:rPr>
        <mc:AlternateContent>
          <mc:Choice Requires="wps">
            <w:drawing>
              <wp:anchor distT="0" distB="0" distL="114300" distR="114300" simplePos="0" relativeHeight="251885568" behindDoc="0" locked="0" layoutInCell="1" allowOverlap="1" wp14:anchorId="0027A4AB" wp14:editId="0BE4F5D6">
                <wp:simplePos x="0" y="0"/>
                <wp:positionH relativeFrom="margin">
                  <wp:posOffset>0</wp:posOffset>
                </wp:positionH>
                <wp:positionV relativeFrom="paragraph">
                  <wp:posOffset>114300</wp:posOffset>
                </wp:positionV>
                <wp:extent cx="334371" cy="362197"/>
                <wp:effectExtent l="57150" t="114300" r="142240" b="76200"/>
                <wp:wrapNone/>
                <wp:docPr id="20"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572324" w:rsidRPr="00104EAC" w:rsidRDefault="00572324" w:rsidP="003E0461">
                            <w:pPr>
                              <w:jc w:val="center"/>
                              <w:rPr>
                                <w:rFonts w:ascii="Arial Narrow" w:hAnsi="Arial Narrow"/>
                                <w:sz w:val="24"/>
                                <w:szCs w:val="24"/>
                              </w:rPr>
                            </w:pPr>
                            <w:r>
                              <w:rPr>
                                <w:rFonts w:ascii="Arial Narrow" w:hAnsi="Arial Narrow"/>
                                <w:sz w:val="24"/>
                                <w:szCs w:val="24"/>
                              </w:rPr>
                              <w:t>5</w:t>
                            </w:r>
                          </w:p>
                          <w:p w:rsidR="00572324" w:rsidRDefault="00572324" w:rsidP="003E04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7A4AB" id="_x0000_s1030" style="position:absolute;left:0;text-align:left;margin-left:0;margin-top:9pt;width:26.35pt;height:28.5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" fillcolor="#afabab" strokecolor="#8e8e8e" strokeweight="1.52778mm">
                <v:stroke linestyle="thickThin"/>
                <v:shadow on="t" color="black" opacity="26214f" origin="-.5,.5" offset=".74836mm,-.74836mm"/>
                <v:textbox>
                  <w:txbxContent>
                    <w:p w:rsidR="00572324" w:rsidRPr="00104EAC" w:rsidRDefault="00572324" w:rsidP="003E0461">
                      <w:pPr>
                        <w:jc w:val="center"/>
                        <w:rPr>
                          <w:rFonts w:ascii="Arial Narrow" w:hAnsi="Arial Narrow"/>
                          <w:sz w:val="24"/>
                          <w:szCs w:val="24"/>
                        </w:rPr>
                      </w:pPr>
                      <w:r>
                        <w:rPr>
                          <w:rFonts w:ascii="Arial Narrow" w:hAnsi="Arial Narrow"/>
                          <w:sz w:val="24"/>
                          <w:szCs w:val="24"/>
                        </w:rPr>
                        <w:t>5</w:t>
                      </w:r>
                    </w:p>
                    <w:p w:rsidR="00572324" w:rsidRDefault="00572324" w:rsidP="003E0461">
                      <w:pPr>
                        <w:jc w:val="center"/>
                      </w:pPr>
                    </w:p>
                  </w:txbxContent>
                </v:textbox>
                <w10:wrap anchorx="margin"/>
              </v:roundrect>
            </w:pict>
          </mc:Fallback>
        </mc:AlternateContent>
      </w:r>
    </w:p>
    <w:p w:rsidR="003E0461" w:rsidRPr="003E0461" w:rsidRDefault="003E0461" w:rsidP="003E0461">
      <w:pPr>
        <w:rPr>
          <w:lang w:eastAsia="hr-HR"/>
        </w:rPr>
      </w:pPr>
    </w:p>
    <w:p w:rsidR="003E0461" w:rsidRDefault="003E0461" w:rsidP="003E0461">
      <w:pPr>
        <w:rPr>
          <w:lang w:eastAsia="hr-HR"/>
        </w:rPr>
      </w:pPr>
    </w:p>
    <w:p w:rsidR="003E0461" w:rsidRPr="00D51A8A" w:rsidRDefault="003E0461" w:rsidP="003E0461">
      <w:pPr>
        <w:tabs>
          <w:tab w:val="left" w:pos="390"/>
          <w:tab w:val="num" w:pos="1080"/>
          <w:tab w:val="left" w:pos="3105"/>
        </w:tabs>
        <w:rPr>
          <w:rFonts w:ascii="Arial Narrow" w:hAnsi="Arial Narrow" w:cs="Times New Roman"/>
        </w:rPr>
      </w:pPr>
      <w:r w:rsidRPr="00D51A8A">
        <w:rPr>
          <w:rFonts w:ascii="Arial Narrow" w:hAnsi="Arial Narrow" w:cs="Times New Roman"/>
          <w:b/>
        </w:rPr>
        <w:t>KLASA: 024-02/22-01/11</w:t>
      </w:r>
    </w:p>
    <w:p w:rsidR="003E0461" w:rsidRPr="00D51A8A" w:rsidRDefault="003E0461" w:rsidP="003E0461">
      <w:pPr>
        <w:tabs>
          <w:tab w:val="left" w:pos="390"/>
          <w:tab w:val="num" w:pos="1080"/>
          <w:tab w:val="left" w:pos="3105"/>
        </w:tabs>
        <w:rPr>
          <w:rFonts w:ascii="Arial Narrow" w:hAnsi="Arial Narrow" w:cs="Times New Roman"/>
        </w:rPr>
      </w:pPr>
      <w:r w:rsidRPr="00D51A8A">
        <w:rPr>
          <w:rFonts w:ascii="Arial Narrow" w:hAnsi="Arial Narrow" w:cs="Times New Roman"/>
          <w:b/>
        </w:rPr>
        <w:t>URBROJ:</w:t>
      </w:r>
      <w:r w:rsidRPr="00D51A8A">
        <w:rPr>
          <w:rFonts w:ascii="Arial Narrow" w:hAnsi="Arial Narrow" w:cs="Times New Roman"/>
        </w:rPr>
        <w:t xml:space="preserve"> 238-40-02-22-7</w:t>
      </w:r>
    </w:p>
    <w:p w:rsidR="003E0461" w:rsidRPr="00D51A8A" w:rsidRDefault="003E0461" w:rsidP="003E0461">
      <w:pPr>
        <w:tabs>
          <w:tab w:val="left" w:pos="390"/>
          <w:tab w:val="num" w:pos="1080"/>
          <w:tab w:val="left" w:pos="3105"/>
        </w:tabs>
        <w:rPr>
          <w:rFonts w:ascii="Arial Narrow" w:hAnsi="Arial Narrow" w:cs="Times New Roman"/>
        </w:rPr>
      </w:pPr>
      <w:r w:rsidRPr="00D51A8A">
        <w:rPr>
          <w:rFonts w:ascii="Arial Narrow" w:hAnsi="Arial Narrow" w:cs="Times New Roman"/>
        </w:rPr>
        <w:t>Dubravica, 27. rujan 2022. godine</w:t>
      </w:r>
    </w:p>
    <w:p w:rsidR="003E0461" w:rsidRPr="00D51A8A" w:rsidRDefault="003E0461" w:rsidP="003E0461">
      <w:pPr>
        <w:tabs>
          <w:tab w:val="left" w:pos="390"/>
          <w:tab w:val="num" w:pos="1080"/>
          <w:tab w:val="left" w:pos="3105"/>
        </w:tabs>
        <w:rPr>
          <w:rFonts w:ascii="Arial Narrow" w:hAnsi="Arial Narrow" w:cs="Times New Roman"/>
        </w:rPr>
      </w:pPr>
    </w:p>
    <w:p w:rsidR="003E0461" w:rsidRPr="00D51A8A" w:rsidRDefault="003E0461" w:rsidP="003E0461">
      <w:pPr>
        <w:tabs>
          <w:tab w:val="left" w:pos="390"/>
          <w:tab w:val="num" w:pos="1080"/>
          <w:tab w:val="left" w:pos="3105"/>
        </w:tabs>
        <w:rPr>
          <w:rFonts w:ascii="Arial Narrow" w:hAnsi="Arial Narrow" w:cs="Times New Roman"/>
        </w:rPr>
      </w:pPr>
      <w:r w:rsidRPr="00D51A8A">
        <w:rPr>
          <w:rFonts w:ascii="Arial Narrow" w:hAnsi="Arial Narrow" w:cs="Times New Roman"/>
        </w:rPr>
        <w:t>Na temelju Strategije upravljanja i raspolaganja nekretninama u vlasništvu Općine Dubravica za razdoblje od 2023.-2029. (KLASA: 024-02/22-01/11 URBROJ: 238-40-02-22-6 od 27. rujna 2022. godine), članka 19. Zakona o upravljanju državnom imovinom (Narodne novine broj 52/18) i članka 21. Statuta Općine Dubravica („Službeni glasnik Općine Dubravica“ br. 01/2021), Općinsko vijeće Općine Dubravica na svojoj 09. sjednici održanoj dana 27. rujna 2022. godine donosi</w:t>
      </w:r>
    </w:p>
    <w:p w:rsidR="003E0461" w:rsidRPr="00D51A8A" w:rsidRDefault="003E0461" w:rsidP="003E0461">
      <w:pPr>
        <w:tabs>
          <w:tab w:val="left" w:pos="390"/>
          <w:tab w:val="num" w:pos="1080"/>
          <w:tab w:val="left" w:pos="3105"/>
        </w:tabs>
        <w:rPr>
          <w:rFonts w:ascii="Arial Narrow" w:hAnsi="Arial Narrow" w:cs="Times New Roman"/>
        </w:rPr>
      </w:pPr>
    </w:p>
    <w:p w:rsidR="003E0461" w:rsidRPr="00D51A8A" w:rsidRDefault="003E0461" w:rsidP="003E0461">
      <w:pPr>
        <w:tabs>
          <w:tab w:val="left" w:pos="390"/>
          <w:tab w:val="num" w:pos="1080"/>
          <w:tab w:val="left" w:pos="3105"/>
        </w:tabs>
        <w:rPr>
          <w:rFonts w:ascii="Arial Narrow" w:hAnsi="Arial Narrow" w:cs="Times New Roman"/>
        </w:rPr>
      </w:pPr>
    </w:p>
    <w:p w:rsidR="003E0461" w:rsidRPr="00D51A8A" w:rsidRDefault="003E0461" w:rsidP="003E0461">
      <w:pPr>
        <w:tabs>
          <w:tab w:val="left" w:pos="390"/>
          <w:tab w:val="num" w:pos="1080"/>
          <w:tab w:val="left" w:pos="3105"/>
        </w:tabs>
        <w:jc w:val="center"/>
        <w:rPr>
          <w:rFonts w:ascii="Arial Narrow" w:hAnsi="Arial Narrow" w:cs="Times New Roman"/>
          <w:b/>
        </w:rPr>
      </w:pPr>
      <w:r w:rsidRPr="00D51A8A">
        <w:rPr>
          <w:rFonts w:ascii="Arial Narrow" w:hAnsi="Arial Narrow" w:cs="Times New Roman"/>
          <w:b/>
        </w:rPr>
        <w:t xml:space="preserve">PLAN UPRAVLJANJA IMOVINOM </w:t>
      </w:r>
    </w:p>
    <w:p w:rsidR="003E0461" w:rsidRPr="00D51A8A" w:rsidRDefault="003E0461" w:rsidP="003E0461">
      <w:pPr>
        <w:tabs>
          <w:tab w:val="left" w:pos="390"/>
          <w:tab w:val="num" w:pos="1080"/>
          <w:tab w:val="left" w:pos="3105"/>
        </w:tabs>
        <w:jc w:val="center"/>
        <w:rPr>
          <w:rFonts w:ascii="Arial Narrow" w:hAnsi="Arial Narrow" w:cs="Times New Roman"/>
          <w:b/>
        </w:rPr>
      </w:pPr>
      <w:r w:rsidRPr="00D51A8A">
        <w:rPr>
          <w:rFonts w:ascii="Arial Narrow" w:hAnsi="Arial Narrow" w:cs="Times New Roman"/>
          <w:b/>
        </w:rPr>
        <w:t xml:space="preserve">U VLASNIŠTVU OPĆINE DUBRAVICA </w:t>
      </w:r>
    </w:p>
    <w:p w:rsidR="003E0461" w:rsidRPr="00D51A8A" w:rsidRDefault="003E0461" w:rsidP="003E0461">
      <w:pPr>
        <w:tabs>
          <w:tab w:val="left" w:pos="390"/>
          <w:tab w:val="num" w:pos="1080"/>
          <w:tab w:val="left" w:pos="3105"/>
        </w:tabs>
        <w:jc w:val="center"/>
        <w:rPr>
          <w:rFonts w:ascii="Arial Narrow" w:hAnsi="Arial Narrow" w:cs="Times New Roman"/>
          <w:b/>
        </w:rPr>
      </w:pPr>
      <w:r w:rsidRPr="00D51A8A">
        <w:rPr>
          <w:rFonts w:ascii="Arial Narrow" w:hAnsi="Arial Narrow" w:cs="Times New Roman"/>
          <w:b/>
        </w:rPr>
        <w:t>ZA 2023. GODINU</w:t>
      </w:r>
    </w:p>
    <w:p w:rsidR="003E0461" w:rsidRPr="00D51A8A" w:rsidRDefault="003E0461" w:rsidP="003E0461">
      <w:pPr>
        <w:tabs>
          <w:tab w:val="left" w:pos="390"/>
          <w:tab w:val="num" w:pos="1080"/>
          <w:tab w:val="left" w:pos="3105"/>
        </w:tabs>
        <w:jc w:val="center"/>
        <w:rPr>
          <w:rFonts w:ascii="Arial Narrow" w:hAnsi="Arial Narrow" w:cs="Times New Roman"/>
          <w:b/>
        </w:rPr>
      </w:pPr>
    </w:p>
    <w:p w:rsidR="003E0461" w:rsidRPr="00D51A8A" w:rsidRDefault="003E0461" w:rsidP="003E0461">
      <w:pPr>
        <w:tabs>
          <w:tab w:val="left" w:pos="390"/>
          <w:tab w:val="num" w:pos="1080"/>
          <w:tab w:val="left" w:pos="3105"/>
        </w:tabs>
        <w:jc w:val="center"/>
        <w:rPr>
          <w:rFonts w:ascii="Arial Narrow" w:hAnsi="Arial Narrow" w:cs="Times New Roman"/>
          <w:b/>
        </w:rPr>
      </w:pPr>
    </w:p>
    <w:p w:rsidR="003E0461" w:rsidRPr="00D51A8A" w:rsidRDefault="003E0461" w:rsidP="003E0461">
      <w:pPr>
        <w:tabs>
          <w:tab w:val="left" w:pos="390"/>
          <w:tab w:val="num" w:pos="1080"/>
          <w:tab w:val="left" w:pos="3105"/>
        </w:tabs>
        <w:jc w:val="center"/>
        <w:rPr>
          <w:rFonts w:ascii="Arial Narrow" w:hAnsi="Arial Narrow" w:cs="Times New Roman"/>
          <w:b/>
        </w:rPr>
      </w:pPr>
    </w:p>
    <w:p w:rsidR="003E0461" w:rsidRPr="00D51A8A" w:rsidRDefault="003E0461" w:rsidP="003E0461">
      <w:pPr>
        <w:tabs>
          <w:tab w:val="left" w:pos="390"/>
          <w:tab w:val="num" w:pos="1080"/>
          <w:tab w:val="left" w:pos="3105"/>
        </w:tabs>
        <w:jc w:val="center"/>
        <w:rPr>
          <w:rFonts w:ascii="Arial Narrow" w:hAnsi="Arial Narrow" w:cs="Times New Roman"/>
          <w:b/>
        </w:rPr>
      </w:pPr>
      <w:r w:rsidRPr="00D51A8A">
        <w:rPr>
          <w:rFonts w:ascii="Arial Narrow" w:hAnsi="Arial Narrow" w:cs="Times New Roman"/>
          <w:b/>
        </w:rPr>
        <w:t>Članak 1.</w:t>
      </w:r>
    </w:p>
    <w:p w:rsidR="003E0461" w:rsidRDefault="003E0461" w:rsidP="003E0461">
      <w:pPr>
        <w:tabs>
          <w:tab w:val="left" w:pos="390"/>
          <w:tab w:val="num" w:pos="1080"/>
          <w:tab w:val="left" w:pos="3105"/>
        </w:tabs>
        <w:rPr>
          <w:rFonts w:ascii="Arial Narrow" w:hAnsi="Arial Narrow" w:cs="Times New Roman"/>
        </w:rPr>
      </w:pPr>
      <w:r w:rsidRPr="00D51A8A">
        <w:rPr>
          <w:rFonts w:ascii="Arial Narrow" w:hAnsi="Arial Narrow" w:cs="Times New Roman"/>
        </w:rPr>
        <w:t>Općinsko vijeće Općine Dubravica donosi Plan upravljanja imovinom u vlasništvu Općine Dubravica za 2023. godinu na temelju Strategije upravljanja i raspolaganja nekretninama u vlasništvu Općine Dubravica za razdoblje od 2023.-2029.</w:t>
      </w:r>
    </w:p>
    <w:p w:rsidR="00D51A8A" w:rsidRDefault="00D51A8A" w:rsidP="003E0461">
      <w:pPr>
        <w:tabs>
          <w:tab w:val="left" w:pos="390"/>
          <w:tab w:val="num" w:pos="1080"/>
          <w:tab w:val="left" w:pos="3105"/>
        </w:tabs>
        <w:rPr>
          <w:rFonts w:ascii="Arial Narrow" w:hAnsi="Arial Narrow" w:cs="Times New Roman"/>
        </w:rPr>
      </w:pPr>
    </w:p>
    <w:p w:rsidR="00D51A8A" w:rsidRPr="00D51A8A" w:rsidRDefault="00D51A8A" w:rsidP="003E0461">
      <w:pPr>
        <w:tabs>
          <w:tab w:val="left" w:pos="390"/>
          <w:tab w:val="num" w:pos="1080"/>
          <w:tab w:val="left" w:pos="3105"/>
        </w:tabs>
        <w:rPr>
          <w:rFonts w:ascii="Arial Narrow" w:hAnsi="Arial Narrow" w:cs="Times New Roman"/>
        </w:rPr>
      </w:pPr>
    </w:p>
    <w:p w:rsidR="003E0461" w:rsidRPr="00D51A8A" w:rsidRDefault="003E0461" w:rsidP="003E0461">
      <w:pPr>
        <w:rPr>
          <w:rFonts w:ascii="Arial Narrow" w:hAnsi="Arial Narrow"/>
          <w:lang w:eastAsia="hr-HR"/>
        </w:rPr>
      </w:pPr>
    </w:p>
    <w:p w:rsidR="003E0461" w:rsidRPr="00D51A8A" w:rsidRDefault="003E0461" w:rsidP="003E0461">
      <w:pPr>
        <w:rPr>
          <w:rFonts w:ascii="Arial Narrow" w:hAnsi="Arial Narrow"/>
          <w:lang w:eastAsia="hr-HR"/>
        </w:rPr>
      </w:pPr>
    </w:p>
    <w:p w:rsidR="003E0461" w:rsidRPr="00D51A8A" w:rsidRDefault="003E0461" w:rsidP="003E0461">
      <w:pPr>
        <w:rPr>
          <w:rFonts w:ascii="Arial Narrow" w:hAnsi="Arial Narrow"/>
          <w:lang w:eastAsia="hr-HR"/>
        </w:rPr>
      </w:pPr>
      <w:r w:rsidRPr="00D51A8A">
        <w:rPr>
          <w:rFonts w:ascii="Arial Narrow" w:hAnsi="Arial Narrow"/>
          <w:noProof/>
          <w:lang w:eastAsia="hr-HR"/>
        </w:rPr>
        <w:drawing>
          <wp:anchor distT="0" distB="0" distL="114300" distR="114300" simplePos="0" relativeHeight="251887616" behindDoc="0" locked="0" layoutInCell="1" allowOverlap="1" wp14:anchorId="35562158" wp14:editId="4449F4D3">
            <wp:simplePos x="0" y="0"/>
            <wp:positionH relativeFrom="margin">
              <wp:align>center</wp:align>
            </wp:positionH>
            <wp:positionV relativeFrom="paragraph">
              <wp:posOffset>8890</wp:posOffset>
            </wp:positionV>
            <wp:extent cx="1025525" cy="1105231"/>
            <wp:effectExtent l="0" t="0" r="3175" b="0"/>
            <wp:wrapNone/>
            <wp:docPr id="37" name="Slika 3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5525" cy="1105231"/>
                    </a:xfrm>
                    <a:prstGeom prst="rect">
                      <a:avLst/>
                    </a:prstGeom>
                    <a:noFill/>
                  </pic:spPr>
                </pic:pic>
              </a:graphicData>
            </a:graphic>
            <wp14:sizeRelH relativeFrom="page">
              <wp14:pctWidth>0</wp14:pctWidth>
            </wp14:sizeRelH>
            <wp14:sizeRelV relativeFrom="page">
              <wp14:pctHeight>0</wp14:pctHeight>
            </wp14:sizeRelV>
          </wp:anchor>
        </w:drawing>
      </w:r>
    </w:p>
    <w:p w:rsidR="003E0461" w:rsidRPr="00D51A8A" w:rsidRDefault="003E0461" w:rsidP="003E0461">
      <w:pPr>
        <w:rPr>
          <w:rFonts w:ascii="Arial Narrow" w:hAnsi="Arial Narrow"/>
          <w:lang w:eastAsia="hr-HR"/>
        </w:rPr>
      </w:pPr>
    </w:p>
    <w:p w:rsidR="003E0461" w:rsidRPr="00D51A8A" w:rsidRDefault="003E0461" w:rsidP="003E0461">
      <w:pPr>
        <w:rPr>
          <w:rFonts w:ascii="Arial Narrow" w:hAnsi="Arial Narrow"/>
          <w:lang w:eastAsia="hr-HR"/>
        </w:rPr>
      </w:pPr>
    </w:p>
    <w:p w:rsidR="003E0461" w:rsidRPr="00D51A8A" w:rsidRDefault="003E0461" w:rsidP="003E0461">
      <w:pPr>
        <w:rPr>
          <w:rFonts w:ascii="Arial Narrow" w:hAnsi="Arial Narrow"/>
          <w:lang w:eastAsia="hr-HR"/>
        </w:rPr>
      </w:pPr>
    </w:p>
    <w:p w:rsidR="003E0461" w:rsidRPr="00D51A8A" w:rsidRDefault="003E0461" w:rsidP="003E0461">
      <w:pPr>
        <w:rPr>
          <w:rFonts w:ascii="Arial Narrow" w:hAnsi="Arial Narrow"/>
          <w:lang w:eastAsia="hr-HR"/>
        </w:rPr>
      </w:pPr>
    </w:p>
    <w:p w:rsidR="003E0461" w:rsidRPr="00D51A8A" w:rsidRDefault="003E0461" w:rsidP="003E0461">
      <w:pPr>
        <w:rPr>
          <w:rFonts w:ascii="Arial Narrow" w:hAnsi="Arial Narrow"/>
          <w:lang w:eastAsia="hr-HR"/>
        </w:rPr>
      </w:pPr>
    </w:p>
    <w:p w:rsidR="003E0461" w:rsidRPr="00D51A8A" w:rsidRDefault="003E0461" w:rsidP="003E0461">
      <w:pPr>
        <w:rPr>
          <w:rFonts w:ascii="Arial Narrow" w:hAnsi="Arial Narrow"/>
          <w:lang w:eastAsia="hr-HR"/>
        </w:rPr>
      </w:pPr>
    </w:p>
    <w:p w:rsidR="003E0461" w:rsidRPr="00D51A8A" w:rsidRDefault="003E0461" w:rsidP="003E0461">
      <w:pPr>
        <w:rPr>
          <w:rFonts w:ascii="Arial Narrow" w:hAnsi="Arial Narrow"/>
          <w:lang w:eastAsia="hr-HR"/>
        </w:rPr>
      </w:pPr>
    </w:p>
    <w:p w:rsidR="003E0461" w:rsidRPr="00D51A8A" w:rsidRDefault="003E0461" w:rsidP="003E0461">
      <w:pPr>
        <w:rPr>
          <w:rFonts w:ascii="Arial Narrow" w:hAnsi="Arial Narrow"/>
          <w:lang w:eastAsia="hr-HR"/>
        </w:rPr>
      </w:pPr>
    </w:p>
    <w:p w:rsidR="003E0461" w:rsidRPr="00D51A8A" w:rsidRDefault="003E0461" w:rsidP="003E0461">
      <w:pPr>
        <w:rPr>
          <w:rFonts w:ascii="Arial Narrow" w:hAnsi="Arial Narrow"/>
          <w:lang w:eastAsia="hr-HR"/>
        </w:rPr>
      </w:pPr>
    </w:p>
    <w:p w:rsidR="003E0461" w:rsidRPr="00D51A8A" w:rsidRDefault="003E0461" w:rsidP="003E0461">
      <w:pPr>
        <w:jc w:val="center"/>
        <w:rPr>
          <w:rFonts w:ascii="Arial Narrow" w:hAnsi="Arial Narrow"/>
          <w:b/>
          <w:lang w:eastAsia="hr-HR"/>
        </w:rPr>
      </w:pPr>
      <w:r w:rsidRPr="00D51A8A">
        <w:rPr>
          <w:rFonts w:ascii="Arial Narrow" w:hAnsi="Arial Narrow"/>
          <w:b/>
          <w:lang w:eastAsia="hr-HR"/>
        </w:rPr>
        <w:t>PLAN UPRAVLJANJA IMOVINOM</w:t>
      </w:r>
    </w:p>
    <w:p w:rsidR="003E0461" w:rsidRPr="00D51A8A" w:rsidRDefault="003E0461" w:rsidP="003E0461">
      <w:pPr>
        <w:jc w:val="center"/>
        <w:rPr>
          <w:rFonts w:ascii="Arial Narrow" w:hAnsi="Arial Narrow"/>
          <w:b/>
          <w:lang w:eastAsia="hr-HR"/>
        </w:rPr>
      </w:pPr>
      <w:r w:rsidRPr="00D51A8A">
        <w:rPr>
          <w:rFonts w:ascii="Arial Narrow" w:hAnsi="Arial Narrow"/>
          <w:b/>
          <w:lang w:eastAsia="hr-HR"/>
        </w:rPr>
        <w:t>U VLASNIŠTVU OPĆINE DUBRAVICA</w:t>
      </w:r>
    </w:p>
    <w:p w:rsidR="003E0461" w:rsidRPr="00D51A8A" w:rsidRDefault="003E0461" w:rsidP="003E0461">
      <w:pPr>
        <w:jc w:val="center"/>
        <w:rPr>
          <w:rFonts w:ascii="Arial Narrow" w:hAnsi="Arial Narrow"/>
          <w:b/>
          <w:lang w:eastAsia="hr-HR"/>
        </w:rPr>
      </w:pPr>
      <w:r w:rsidRPr="00D51A8A">
        <w:rPr>
          <w:rFonts w:ascii="Arial Narrow" w:hAnsi="Arial Narrow"/>
          <w:b/>
          <w:lang w:eastAsia="hr-HR"/>
        </w:rPr>
        <w:t>ZA 2023. GODINU</w:t>
      </w:r>
    </w:p>
    <w:p w:rsidR="003E0461" w:rsidRPr="00D51A8A" w:rsidRDefault="003E0461" w:rsidP="003E0461">
      <w:pPr>
        <w:jc w:val="center"/>
        <w:rPr>
          <w:rFonts w:ascii="Arial Narrow" w:hAnsi="Arial Narrow"/>
          <w:b/>
          <w:lang w:eastAsia="hr-HR"/>
        </w:rPr>
      </w:pPr>
    </w:p>
    <w:p w:rsidR="003E0461" w:rsidRPr="00D51A8A" w:rsidRDefault="003E0461" w:rsidP="00507068">
      <w:pPr>
        <w:pStyle w:val="Naslov1"/>
        <w:keepNext w:val="0"/>
        <w:widowControl w:val="0"/>
        <w:numPr>
          <w:ilvl w:val="0"/>
          <w:numId w:val="10"/>
        </w:numPr>
        <w:tabs>
          <w:tab w:val="left" w:pos="0"/>
        </w:tabs>
        <w:autoSpaceDE w:val="0"/>
        <w:autoSpaceDN w:val="0"/>
        <w:spacing w:before="77"/>
        <w:ind w:left="0" w:firstLine="0"/>
        <w:jc w:val="center"/>
        <w:rPr>
          <w:rFonts w:ascii="Arial Narrow" w:hAnsi="Arial Narrow"/>
          <w:sz w:val="22"/>
          <w:szCs w:val="22"/>
        </w:rPr>
      </w:pPr>
      <w:r w:rsidRPr="00D51A8A">
        <w:rPr>
          <w:rFonts w:ascii="Arial Narrow" w:hAnsi="Arial Narrow"/>
          <w:sz w:val="22"/>
          <w:szCs w:val="22"/>
        </w:rPr>
        <w:t>UVOD</w:t>
      </w:r>
    </w:p>
    <w:p w:rsidR="003E0461" w:rsidRPr="00D51A8A" w:rsidRDefault="003E0461" w:rsidP="003E0461">
      <w:pPr>
        <w:pStyle w:val="Tijeloteksta"/>
        <w:spacing w:before="3"/>
        <w:rPr>
          <w:rFonts w:ascii="Arial Narrow" w:hAnsi="Arial Narrow" w:cs="Times New Roman"/>
          <w:b/>
        </w:rPr>
      </w:pPr>
    </w:p>
    <w:p w:rsidR="003E0461" w:rsidRPr="00D51A8A" w:rsidRDefault="003E0461" w:rsidP="003E0461">
      <w:pPr>
        <w:pStyle w:val="Tijeloteksta"/>
        <w:spacing w:line="276" w:lineRule="auto"/>
        <w:ind w:left="116" w:right="108"/>
        <w:rPr>
          <w:rFonts w:ascii="Arial Narrow" w:hAnsi="Arial Narrow" w:cs="Times New Roman"/>
        </w:rPr>
      </w:pPr>
      <w:r w:rsidRPr="00D51A8A">
        <w:rPr>
          <w:rFonts w:ascii="Arial Narrow" w:hAnsi="Arial Narrow" w:cs="Times New Roman"/>
        </w:rPr>
        <w:t>Tri su ključna i međusobno povezana dokumenta upravljanja i raspolaganja imovinom JLS: Strategija upravljanja imovinom, Plan upravljanja i Izvješće o provedbi Plana upravljanja. Strategijom upravljanja i raspolaganja nekretninama u vlasništvu Općine Dubravica za razdoblje od 2023.-2029. (KLASA: 024-02/22-01/11 URBROJ: 238-40-02-22-6 od 27. rujna 2022. godine), određeni su srednjoročni ciljevi i smjernice za upravljanje i raspolaganje nekretninama u vlasništvu Općine u razdoblju od 2023. do 2029. godine., uvažavajući pritom gospodarske</w:t>
      </w:r>
      <w:r w:rsidRPr="00D51A8A">
        <w:rPr>
          <w:rFonts w:ascii="Arial Narrow" w:hAnsi="Arial Narrow" w:cs="Times New Roman"/>
          <w:spacing w:val="-21"/>
        </w:rPr>
        <w:t xml:space="preserve"> </w:t>
      </w:r>
      <w:r w:rsidRPr="00D51A8A">
        <w:rPr>
          <w:rFonts w:ascii="Arial Narrow" w:hAnsi="Arial Narrow" w:cs="Times New Roman"/>
        </w:rPr>
        <w:t>i</w:t>
      </w:r>
      <w:r w:rsidRPr="00D51A8A">
        <w:rPr>
          <w:rFonts w:ascii="Arial Narrow" w:hAnsi="Arial Narrow" w:cs="Times New Roman"/>
          <w:spacing w:val="-18"/>
        </w:rPr>
        <w:t xml:space="preserve"> </w:t>
      </w:r>
      <w:r w:rsidRPr="00D51A8A">
        <w:rPr>
          <w:rFonts w:ascii="Arial Narrow" w:hAnsi="Arial Narrow" w:cs="Times New Roman"/>
        </w:rPr>
        <w:t>razvojne</w:t>
      </w:r>
      <w:r w:rsidRPr="00D51A8A">
        <w:rPr>
          <w:rFonts w:ascii="Arial Narrow" w:hAnsi="Arial Narrow" w:cs="Times New Roman"/>
          <w:spacing w:val="-14"/>
        </w:rPr>
        <w:t xml:space="preserve"> </w:t>
      </w:r>
      <w:r w:rsidRPr="00D51A8A">
        <w:rPr>
          <w:rFonts w:ascii="Arial Narrow" w:hAnsi="Arial Narrow" w:cs="Times New Roman"/>
        </w:rPr>
        <w:t>interese</w:t>
      </w:r>
      <w:r w:rsidRPr="00D51A8A">
        <w:rPr>
          <w:rFonts w:ascii="Arial Narrow" w:hAnsi="Arial Narrow" w:cs="Times New Roman"/>
          <w:spacing w:val="-17"/>
        </w:rPr>
        <w:t xml:space="preserve"> </w:t>
      </w:r>
      <w:r w:rsidRPr="00D51A8A">
        <w:rPr>
          <w:rFonts w:ascii="Arial Narrow" w:hAnsi="Arial Narrow" w:cs="Times New Roman"/>
        </w:rPr>
        <w:t>Općine te ekonomski svrhovito, učinkovito i transparentno upravljanje i raspolaganje nekretninama.</w:t>
      </w:r>
      <w:r w:rsidRPr="00D51A8A">
        <w:rPr>
          <w:rFonts w:ascii="Arial Narrow" w:hAnsi="Arial Narrow" w:cs="Times New Roman"/>
          <w:spacing w:val="-17"/>
        </w:rPr>
        <w:t xml:space="preserve"> </w:t>
      </w:r>
      <w:r w:rsidRPr="00D51A8A">
        <w:rPr>
          <w:rFonts w:ascii="Arial Narrow" w:hAnsi="Arial Narrow" w:cs="Times New Roman"/>
        </w:rPr>
        <w:t>Godišnjim</w:t>
      </w:r>
      <w:r w:rsidRPr="00D51A8A">
        <w:rPr>
          <w:rFonts w:ascii="Arial Narrow" w:hAnsi="Arial Narrow" w:cs="Times New Roman"/>
          <w:spacing w:val="-16"/>
        </w:rPr>
        <w:t xml:space="preserve"> </w:t>
      </w:r>
      <w:r w:rsidRPr="00D51A8A">
        <w:rPr>
          <w:rFonts w:ascii="Arial Narrow" w:hAnsi="Arial Narrow" w:cs="Times New Roman"/>
        </w:rPr>
        <w:t>planom</w:t>
      </w:r>
      <w:r w:rsidRPr="00D51A8A">
        <w:rPr>
          <w:rFonts w:ascii="Arial Narrow" w:hAnsi="Arial Narrow" w:cs="Times New Roman"/>
          <w:spacing w:val="-15"/>
        </w:rPr>
        <w:t xml:space="preserve"> </w:t>
      </w:r>
      <w:r w:rsidRPr="00D51A8A">
        <w:rPr>
          <w:rFonts w:ascii="Arial Narrow" w:hAnsi="Arial Narrow" w:cs="Times New Roman"/>
        </w:rPr>
        <w:t>upravljanja</w:t>
      </w:r>
      <w:r w:rsidRPr="00D51A8A">
        <w:rPr>
          <w:rFonts w:ascii="Arial Narrow" w:hAnsi="Arial Narrow" w:cs="Times New Roman"/>
          <w:spacing w:val="-17"/>
        </w:rPr>
        <w:t xml:space="preserve"> </w:t>
      </w:r>
      <w:r w:rsidRPr="00D51A8A">
        <w:rPr>
          <w:rFonts w:ascii="Arial Narrow" w:hAnsi="Arial Narrow" w:cs="Times New Roman"/>
        </w:rPr>
        <w:t>imovinom</w:t>
      </w:r>
      <w:r w:rsidRPr="00D51A8A">
        <w:rPr>
          <w:rFonts w:ascii="Arial Narrow" w:hAnsi="Arial Narrow" w:cs="Times New Roman"/>
          <w:spacing w:val="-16"/>
        </w:rPr>
        <w:t xml:space="preserve"> </w:t>
      </w:r>
      <w:r w:rsidRPr="00D51A8A">
        <w:rPr>
          <w:rFonts w:ascii="Arial Narrow" w:hAnsi="Arial Narrow" w:cs="Times New Roman"/>
        </w:rPr>
        <w:t>Općine, određeni su kratkoročni ciljevi i smjernice upravljanja te su operacionalizirane provedbene mjere, a sve u svrhu provođenja Strategije</w:t>
      </w:r>
      <w:r w:rsidRPr="00D51A8A">
        <w:rPr>
          <w:rFonts w:ascii="Arial Narrow" w:hAnsi="Arial Narrow" w:cs="Times New Roman"/>
          <w:spacing w:val="-9"/>
        </w:rPr>
        <w:t xml:space="preserve"> </w:t>
      </w:r>
      <w:r w:rsidRPr="00D51A8A">
        <w:rPr>
          <w:rFonts w:ascii="Arial Narrow" w:hAnsi="Arial Narrow" w:cs="Times New Roman"/>
        </w:rPr>
        <w:t>upravljanja.</w:t>
      </w:r>
    </w:p>
    <w:p w:rsidR="003E0461" w:rsidRPr="00D51A8A" w:rsidRDefault="003E0461" w:rsidP="003E0461">
      <w:pPr>
        <w:ind w:left="116"/>
        <w:rPr>
          <w:rFonts w:ascii="Arial Narrow" w:hAnsi="Arial Narrow" w:cs="Times New Roman"/>
        </w:rPr>
      </w:pPr>
      <w:r w:rsidRPr="00D51A8A">
        <w:rPr>
          <w:rFonts w:ascii="Arial Narrow" w:hAnsi="Arial Narrow" w:cs="Times New Roman"/>
        </w:rPr>
        <w:lastRenderedPageBreak/>
        <w:t xml:space="preserve">Plan upravljanja imovinom Općine Dubravica donosi Općinsko vijeće na prijedlog Općinskog načelnika. </w:t>
      </w:r>
    </w:p>
    <w:p w:rsidR="003E0461" w:rsidRPr="00D51A8A" w:rsidRDefault="003E0461" w:rsidP="003E0461">
      <w:pPr>
        <w:pStyle w:val="Tijeloteksta"/>
        <w:spacing w:before="6"/>
        <w:rPr>
          <w:rFonts w:ascii="Arial Narrow" w:hAnsi="Arial Narrow" w:cs="Times New Roman"/>
        </w:rPr>
      </w:pPr>
    </w:p>
    <w:p w:rsidR="003E0461" w:rsidRPr="00D51A8A" w:rsidRDefault="003E0461" w:rsidP="003E0461">
      <w:pPr>
        <w:ind w:left="116"/>
        <w:rPr>
          <w:rFonts w:ascii="Arial Narrow" w:hAnsi="Arial Narrow" w:cs="Times New Roman"/>
        </w:rPr>
      </w:pPr>
      <w:r w:rsidRPr="00D51A8A">
        <w:rPr>
          <w:rFonts w:ascii="Arial Narrow" w:hAnsi="Arial Narrow" w:cs="Times New Roman"/>
        </w:rPr>
        <w:t>Plan upravljanja imovinom u vlasništvu Općine Dubravica za 2023. godinu (dalje u tekstu: Plan) je izrađen sukladno Godišnjem planu upravljanja državnom imovinom i Uredbom o obveznom sadržaju plana upravljanja imovinom u vlasništvu Republike Hrvatske (“Narodne novine” broj 24/2014). Njime se određuju kratkoročni ciljevi i smjernice upravljanja imovinom te izvedbene mjere u svrhu provođenja.</w:t>
      </w:r>
    </w:p>
    <w:p w:rsidR="003E0461" w:rsidRPr="00D51A8A" w:rsidRDefault="003E0461" w:rsidP="003E0461">
      <w:pPr>
        <w:pStyle w:val="Tijeloteksta"/>
        <w:spacing w:before="7"/>
        <w:rPr>
          <w:rFonts w:ascii="Arial Narrow" w:hAnsi="Arial Narrow" w:cs="Times New Roman"/>
        </w:rPr>
      </w:pPr>
    </w:p>
    <w:p w:rsidR="003E0461" w:rsidRPr="00D51A8A" w:rsidRDefault="003E0461" w:rsidP="003E0461">
      <w:pPr>
        <w:pStyle w:val="Tijeloteksta"/>
        <w:spacing w:line="276" w:lineRule="auto"/>
        <w:ind w:left="116" w:right="109"/>
        <w:rPr>
          <w:rFonts w:ascii="Arial Narrow" w:hAnsi="Arial Narrow" w:cs="Times New Roman"/>
        </w:rPr>
      </w:pPr>
      <w:r w:rsidRPr="00D51A8A">
        <w:rPr>
          <w:rFonts w:ascii="Arial Narrow" w:hAnsi="Arial Narrow" w:cs="Times New Roman"/>
        </w:rPr>
        <w:t>Donošenje Godišnjeg plana upravljanja imovinom utvrđeno je člankom 15. i 19. Zakona o upravljanju državnom imovinom („Narodne novine“, br. 52/18), gdje je propisana obveza donošenja Plana upravljanja imovinom u vlasništvu Republike Hrvatske. Kako se sukladno članku 35.st.8. Zakona o vlasništvu i drugim stvarnim pravima („Narodne novine“, br. 91/96, 68/98, 22/00, 73/00, 129/00, 114/01, 79/06, 141/06, 146/08, 38/09, 153/09, 143/12, 152/14, 81/15, 94/17) na pravo vlasništva jedinica lokalne samouprave na odgovarajući način primjenjuju pravila o vlasništvu Republike Hrvatske, to se načelo upravljanja imovinom u vlasništvu države treba dosljedno i u cijelosti primjenjivati i na imovinu jedinica lokalne samouprave.</w:t>
      </w:r>
    </w:p>
    <w:p w:rsidR="003E0461" w:rsidRPr="00D51A8A" w:rsidRDefault="003E0461" w:rsidP="003E0461">
      <w:pPr>
        <w:pStyle w:val="Tijeloteksta"/>
        <w:spacing w:before="8"/>
        <w:rPr>
          <w:rFonts w:ascii="Arial Narrow" w:hAnsi="Arial Narrow" w:cs="Times New Roman"/>
        </w:rPr>
      </w:pPr>
    </w:p>
    <w:p w:rsidR="003E0461" w:rsidRPr="00D51A8A" w:rsidRDefault="003E0461" w:rsidP="003E0461">
      <w:pPr>
        <w:ind w:left="116"/>
        <w:rPr>
          <w:rFonts w:ascii="Arial Narrow" w:hAnsi="Arial Narrow" w:cs="Times New Roman"/>
        </w:rPr>
      </w:pPr>
      <w:r w:rsidRPr="00D51A8A">
        <w:rPr>
          <w:rFonts w:ascii="Arial Narrow" w:hAnsi="Arial Narrow" w:cs="Times New Roman"/>
        </w:rPr>
        <w:t>Namjera je Plana definirati i popisati ciljeve upravljanja i raspolaganja općinskom imovinom, čija je održivost važna za život i rad postojećih i budućih naraštaja. Istodobno, cilj je Plana osigurati da imovina Općine Dubravica bude u službi gospodarskog rasta te zaštite nacionalnih interesa.</w:t>
      </w:r>
    </w:p>
    <w:p w:rsidR="003E0461" w:rsidRPr="00D51A8A" w:rsidRDefault="003E0461" w:rsidP="003E0461">
      <w:pPr>
        <w:pStyle w:val="Tijeloteksta"/>
        <w:spacing w:before="6"/>
        <w:rPr>
          <w:rFonts w:ascii="Arial Narrow" w:hAnsi="Arial Narrow" w:cs="Times New Roman"/>
        </w:rPr>
      </w:pPr>
    </w:p>
    <w:p w:rsidR="003E0461" w:rsidRPr="00D51A8A" w:rsidRDefault="003E0461" w:rsidP="003E0461">
      <w:pPr>
        <w:ind w:left="116"/>
        <w:rPr>
          <w:rFonts w:ascii="Arial Narrow" w:hAnsi="Arial Narrow" w:cs="Times New Roman"/>
        </w:rPr>
      </w:pPr>
      <w:r w:rsidRPr="00D51A8A">
        <w:rPr>
          <w:rFonts w:ascii="Arial Narrow" w:hAnsi="Arial Narrow" w:cs="Times New Roman"/>
        </w:rPr>
        <w:t>Upravljanje imovinom podrazumijeva pronalaženje optimalnih rješenja koja će dugoročno očuvati imovinu, čuvati interese Općine i generirati gospodarski rast. Vlasništvo države osigurava kontrolu, javni interes i pravično raspolaganje nad prirodnim bogatstvima, kulturnom i tradicijskom baštinom, i drugim resursima u vlasništvu Općine, kao i prihode koji se mogu koristiti za opće dobro.</w:t>
      </w:r>
    </w:p>
    <w:p w:rsidR="003E0461" w:rsidRPr="00D51A8A" w:rsidRDefault="003E0461" w:rsidP="003E0461">
      <w:pPr>
        <w:pStyle w:val="Tijeloteksta"/>
        <w:spacing w:before="5"/>
        <w:rPr>
          <w:rFonts w:ascii="Arial Narrow" w:hAnsi="Arial Narrow" w:cs="Times New Roman"/>
        </w:rPr>
      </w:pPr>
    </w:p>
    <w:p w:rsidR="003E0461" w:rsidRPr="00D51A8A" w:rsidRDefault="003E0461" w:rsidP="003E0461">
      <w:pPr>
        <w:ind w:left="116"/>
        <w:rPr>
          <w:rFonts w:ascii="Arial Narrow" w:hAnsi="Arial Narrow" w:cs="Times New Roman"/>
        </w:rPr>
      </w:pPr>
      <w:r w:rsidRPr="00D51A8A">
        <w:rPr>
          <w:rFonts w:ascii="Arial Narrow" w:hAnsi="Arial Narrow" w:cs="Times New Roman"/>
        </w:rPr>
        <w:t>Vlasništvo Općine važan je instrument postizanja strateških razvojnih ciljeva vezanih za regionalnu prometnu, kulturnu i zdravstvenu politiku, kao i za druge razvojne politike Općine. Učinkovito upravljanje imovinom Općine Dubravica trebalo bi poticati razvoj gospodarstva i važno je za njegovu stabilnost, a istodobno pridonosi boljoj kvaliteti života svih građana općine.</w:t>
      </w:r>
    </w:p>
    <w:p w:rsidR="003E0461" w:rsidRPr="00D51A8A" w:rsidRDefault="003E0461" w:rsidP="003E0461">
      <w:pPr>
        <w:ind w:left="116"/>
        <w:rPr>
          <w:rFonts w:ascii="Arial Narrow" w:hAnsi="Arial Narrow" w:cs="Times New Roman"/>
        </w:rPr>
      </w:pPr>
    </w:p>
    <w:p w:rsidR="003E0461" w:rsidRPr="00D51A8A" w:rsidRDefault="003E0461" w:rsidP="003E0461">
      <w:pPr>
        <w:ind w:left="116"/>
        <w:rPr>
          <w:rFonts w:ascii="Arial Narrow" w:hAnsi="Arial Narrow" w:cs="Times New Roman"/>
        </w:rPr>
      </w:pPr>
      <w:r w:rsidRPr="00D51A8A">
        <w:rPr>
          <w:rFonts w:ascii="Arial Narrow" w:hAnsi="Arial Narrow" w:cs="Times New Roman"/>
        </w:rPr>
        <w:t>Da bi se Plan mogao provoditi, jedan od prioriteta je izrada registra imovine/nekretnine Općine Dubravica. Registar imovine/nekretnine kao temeljni akt služi da je na jednom mjestu popisana imovina Općine Dubravica kao jedinstvena cjelina svih nekretnina kojima Općina raspolaže. Registar imovine/nekretnina Općine Dubravica ustrojen je u 2020. godini, javno objavljen na mrežnoj stranici općine te se redovito ažurira.</w:t>
      </w:r>
    </w:p>
    <w:p w:rsidR="003E0461" w:rsidRPr="00D51A8A" w:rsidRDefault="003E0461" w:rsidP="003E0461">
      <w:pPr>
        <w:ind w:left="142"/>
        <w:rPr>
          <w:rFonts w:ascii="Arial Narrow" w:hAnsi="Arial Narrow" w:cs="Times New Roman"/>
        </w:rPr>
      </w:pPr>
      <w:r w:rsidRPr="00D51A8A">
        <w:rPr>
          <w:rFonts w:ascii="Arial Narrow" w:hAnsi="Arial Narrow" w:cs="Times New Roman"/>
        </w:rPr>
        <w:t>Općina Dubravica ujedno ima ustrojen, javno objavljen na svojoj mrežnoj stranici te redovito ažuriran:</w:t>
      </w:r>
    </w:p>
    <w:p w:rsidR="003E0461" w:rsidRPr="00D51A8A" w:rsidRDefault="003E0461" w:rsidP="003E0461">
      <w:pPr>
        <w:rPr>
          <w:rFonts w:ascii="Arial Narrow" w:hAnsi="Arial Narrow" w:cs="Times New Roman"/>
        </w:rPr>
      </w:pPr>
      <w:r w:rsidRPr="00D51A8A">
        <w:rPr>
          <w:rFonts w:ascii="Arial Narrow" w:hAnsi="Arial Narrow" w:cs="Times New Roman"/>
        </w:rPr>
        <w:tab/>
        <w:t>-  Registar nerazvrstanih cesta</w:t>
      </w:r>
    </w:p>
    <w:p w:rsidR="003E0461" w:rsidRPr="00D51A8A" w:rsidRDefault="003E0461" w:rsidP="003E0461">
      <w:pPr>
        <w:rPr>
          <w:rFonts w:ascii="Arial Narrow" w:hAnsi="Arial Narrow" w:cs="Times New Roman"/>
        </w:rPr>
      </w:pPr>
      <w:r w:rsidRPr="00D51A8A">
        <w:rPr>
          <w:rFonts w:ascii="Arial Narrow" w:hAnsi="Arial Narrow" w:cs="Times New Roman"/>
        </w:rPr>
        <w:tab/>
        <w:t>-  Registar komunalne infrastrukture</w:t>
      </w:r>
    </w:p>
    <w:p w:rsidR="003E0461" w:rsidRPr="00D51A8A" w:rsidRDefault="003E0461" w:rsidP="003E0461">
      <w:pPr>
        <w:ind w:left="142"/>
        <w:rPr>
          <w:rFonts w:ascii="Arial Narrow" w:hAnsi="Arial Narrow" w:cs="Times New Roman"/>
        </w:rPr>
      </w:pPr>
      <w:r w:rsidRPr="00D51A8A">
        <w:rPr>
          <w:rFonts w:ascii="Arial Narrow" w:hAnsi="Arial Narrow" w:cs="Times New Roman"/>
        </w:rPr>
        <w:t>Općina Dubravica svake godine izrađuje i javno objavljuje godišnju Analizu i vrednovanje učinaka        upravljanja komunalnom infrastrukturom.</w:t>
      </w:r>
    </w:p>
    <w:p w:rsidR="003E0461" w:rsidRPr="00D51A8A" w:rsidRDefault="003E0461" w:rsidP="003E0461">
      <w:pPr>
        <w:ind w:left="116"/>
        <w:rPr>
          <w:rFonts w:ascii="Arial Narrow" w:hAnsi="Arial Narrow" w:cs="Times New Roman"/>
        </w:rPr>
      </w:pPr>
    </w:p>
    <w:p w:rsidR="003E0461" w:rsidRPr="00D51A8A" w:rsidRDefault="003E0461" w:rsidP="003E0461">
      <w:pPr>
        <w:pStyle w:val="Tijeloteksta"/>
        <w:spacing w:before="79" w:line="276" w:lineRule="auto"/>
        <w:ind w:left="116" w:right="110"/>
        <w:rPr>
          <w:rFonts w:ascii="Arial Narrow" w:hAnsi="Arial Narrow" w:cs="Times New Roman"/>
        </w:rPr>
      </w:pPr>
      <w:r w:rsidRPr="00D51A8A">
        <w:rPr>
          <w:rFonts w:ascii="Arial Narrow" w:hAnsi="Arial Narrow" w:cs="Times New Roman"/>
        </w:rPr>
        <w:t>Tijekom</w:t>
      </w:r>
      <w:r w:rsidRPr="00D51A8A">
        <w:rPr>
          <w:rFonts w:ascii="Arial Narrow" w:hAnsi="Arial Narrow" w:cs="Times New Roman"/>
          <w:spacing w:val="-9"/>
        </w:rPr>
        <w:t xml:space="preserve"> </w:t>
      </w:r>
      <w:r w:rsidRPr="00D51A8A">
        <w:rPr>
          <w:rFonts w:ascii="Arial Narrow" w:hAnsi="Arial Narrow" w:cs="Times New Roman"/>
        </w:rPr>
        <w:t>sljedećih</w:t>
      </w:r>
      <w:r w:rsidRPr="00D51A8A">
        <w:rPr>
          <w:rFonts w:ascii="Arial Narrow" w:hAnsi="Arial Narrow" w:cs="Times New Roman"/>
          <w:spacing w:val="-9"/>
        </w:rPr>
        <w:t xml:space="preserve"> </w:t>
      </w:r>
      <w:r w:rsidRPr="00D51A8A">
        <w:rPr>
          <w:rFonts w:ascii="Arial Narrow" w:hAnsi="Arial Narrow" w:cs="Times New Roman"/>
        </w:rPr>
        <w:t>godina</w:t>
      </w:r>
      <w:r w:rsidRPr="00D51A8A">
        <w:rPr>
          <w:rFonts w:ascii="Arial Narrow" w:hAnsi="Arial Narrow" w:cs="Times New Roman"/>
          <w:spacing w:val="-9"/>
        </w:rPr>
        <w:t xml:space="preserve"> </w:t>
      </w:r>
      <w:r w:rsidRPr="00D51A8A">
        <w:rPr>
          <w:rFonts w:ascii="Arial Narrow" w:hAnsi="Arial Narrow" w:cs="Times New Roman"/>
        </w:rPr>
        <w:t>struktura</w:t>
      </w:r>
      <w:r w:rsidRPr="00D51A8A">
        <w:rPr>
          <w:rFonts w:ascii="Arial Narrow" w:hAnsi="Arial Narrow" w:cs="Times New Roman"/>
          <w:spacing w:val="-9"/>
        </w:rPr>
        <w:t xml:space="preserve"> </w:t>
      </w:r>
      <w:r w:rsidRPr="00D51A8A">
        <w:rPr>
          <w:rFonts w:ascii="Arial Narrow" w:hAnsi="Arial Narrow" w:cs="Times New Roman"/>
        </w:rPr>
        <w:t>ovog</w:t>
      </w:r>
      <w:r w:rsidRPr="00D51A8A">
        <w:rPr>
          <w:rFonts w:ascii="Arial Narrow" w:hAnsi="Arial Narrow" w:cs="Times New Roman"/>
          <w:spacing w:val="-12"/>
        </w:rPr>
        <w:t xml:space="preserve"> </w:t>
      </w:r>
      <w:r w:rsidRPr="00D51A8A">
        <w:rPr>
          <w:rFonts w:ascii="Arial Narrow" w:hAnsi="Arial Narrow" w:cs="Times New Roman"/>
        </w:rPr>
        <w:t>Plana</w:t>
      </w:r>
      <w:r w:rsidRPr="00D51A8A">
        <w:rPr>
          <w:rFonts w:ascii="Arial Narrow" w:hAnsi="Arial Narrow" w:cs="Times New Roman"/>
          <w:spacing w:val="-9"/>
        </w:rPr>
        <w:t xml:space="preserve"> </w:t>
      </w:r>
      <w:r w:rsidRPr="00D51A8A">
        <w:rPr>
          <w:rFonts w:ascii="Arial Narrow" w:hAnsi="Arial Narrow" w:cs="Times New Roman"/>
        </w:rPr>
        <w:t>će</w:t>
      </w:r>
      <w:r w:rsidRPr="00D51A8A">
        <w:rPr>
          <w:rFonts w:ascii="Arial Narrow" w:hAnsi="Arial Narrow" w:cs="Times New Roman"/>
          <w:spacing w:val="-9"/>
        </w:rPr>
        <w:t xml:space="preserve"> </w:t>
      </w:r>
      <w:r w:rsidRPr="00D51A8A">
        <w:rPr>
          <w:rFonts w:ascii="Arial Narrow" w:hAnsi="Arial Narrow" w:cs="Times New Roman"/>
        </w:rPr>
        <w:t>se</w:t>
      </w:r>
      <w:r w:rsidRPr="00D51A8A">
        <w:rPr>
          <w:rFonts w:ascii="Arial Narrow" w:hAnsi="Arial Narrow" w:cs="Times New Roman"/>
          <w:spacing w:val="-9"/>
        </w:rPr>
        <w:t xml:space="preserve"> </w:t>
      </w:r>
      <w:r w:rsidRPr="00D51A8A">
        <w:rPr>
          <w:rFonts w:ascii="Arial Narrow" w:hAnsi="Arial Narrow" w:cs="Times New Roman"/>
        </w:rPr>
        <w:t>usavršavati,</w:t>
      </w:r>
      <w:r w:rsidRPr="00D51A8A">
        <w:rPr>
          <w:rFonts w:ascii="Arial Narrow" w:hAnsi="Arial Narrow" w:cs="Times New Roman"/>
          <w:spacing w:val="-10"/>
        </w:rPr>
        <w:t xml:space="preserve"> </w:t>
      </w:r>
      <w:r w:rsidRPr="00D51A8A">
        <w:rPr>
          <w:rFonts w:ascii="Arial Narrow" w:hAnsi="Arial Narrow" w:cs="Times New Roman"/>
        </w:rPr>
        <w:t>posebno</w:t>
      </w:r>
      <w:r w:rsidRPr="00D51A8A">
        <w:rPr>
          <w:rFonts w:ascii="Arial Narrow" w:hAnsi="Arial Narrow" w:cs="Times New Roman"/>
          <w:spacing w:val="-8"/>
        </w:rPr>
        <w:t xml:space="preserve"> </w:t>
      </w:r>
      <w:r w:rsidRPr="00D51A8A">
        <w:rPr>
          <w:rFonts w:ascii="Arial Narrow" w:hAnsi="Arial Narrow" w:cs="Times New Roman"/>
        </w:rPr>
        <w:t>u</w:t>
      </w:r>
      <w:r w:rsidRPr="00D51A8A">
        <w:rPr>
          <w:rFonts w:ascii="Arial Narrow" w:hAnsi="Arial Narrow" w:cs="Times New Roman"/>
          <w:spacing w:val="-9"/>
        </w:rPr>
        <w:t xml:space="preserve"> </w:t>
      </w:r>
      <w:r w:rsidRPr="00D51A8A">
        <w:rPr>
          <w:rFonts w:ascii="Arial Narrow" w:hAnsi="Arial Narrow" w:cs="Times New Roman"/>
        </w:rPr>
        <w:t>vidu</w:t>
      </w:r>
      <w:r w:rsidRPr="00D51A8A">
        <w:rPr>
          <w:rFonts w:ascii="Arial Narrow" w:hAnsi="Arial Narrow" w:cs="Times New Roman"/>
          <w:spacing w:val="-9"/>
        </w:rPr>
        <w:t xml:space="preserve"> </w:t>
      </w:r>
      <w:r w:rsidRPr="00D51A8A">
        <w:rPr>
          <w:rFonts w:ascii="Arial Narrow" w:hAnsi="Arial Narrow" w:cs="Times New Roman"/>
        </w:rPr>
        <w:t>modela planiranja koji bi bio primjenjiv na metode usporedbe i mjerljivosti rezultata ostvarivanja provedbe Plana. Nedostaci će se svakako pokušati maksimalno ukloniti razvijanjem unificirane</w:t>
      </w:r>
      <w:r w:rsidRPr="00D51A8A">
        <w:rPr>
          <w:rFonts w:ascii="Arial Narrow" w:hAnsi="Arial Narrow" w:cs="Times New Roman"/>
          <w:spacing w:val="-10"/>
        </w:rPr>
        <w:t xml:space="preserve"> </w:t>
      </w:r>
      <w:r w:rsidRPr="00D51A8A">
        <w:rPr>
          <w:rFonts w:ascii="Arial Narrow" w:hAnsi="Arial Narrow" w:cs="Times New Roman"/>
        </w:rPr>
        <w:t>metode</w:t>
      </w:r>
      <w:r w:rsidRPr="00D51A8A">
        <w:rPr>
          <w:rFonts w:ascii="Arial Narrow" w:hAnsi="Arial Narrow" w:cs="Times New Roman"/>
          <w:spacing w:val="-9"/>
        </w:rPr>
        <w:t xml:space="preserve"> </w:t>
      </w:r>
      <w:r w:rsidRPr="00D51A8A">
        <w:rPr>
          <w:rFonts w:ascii="Arial Narrow" w:hAnsi="Arial Narrow" w:cs="Times New Roman"/>
        </w:rPr>
        <w:t>izvještavanja</w:t>
      </w:r>
      <w:r w:rsidRPr="00D51A8A">
        <w:rPr>
          <w:rFonts w:ascii="Arial Narrow" w:hAnsi="Arial Narrow" w:cs="Times New Roman"/>
          <w:spacing w:val="-10"/>
        </w:rPr>
        <w:t xml:space="preserve"> </w:t>
      </w:r>
      <w:r w:rsidRPr="00D51A8A">
        <w:rPr>
          <w:rFonts w:ascii="Arial Narrow" w:hAnsi="Arial Narrow" w:cs="Times New Roman"/>
        </w:rPr>
        <w:t>provedbe</w:t>
      </w:r>
      <w:r w:rsidRPr="00D51A8A">
        <w:rPr>
          <w:rFonts w:ascii="Arial Narrow" w:hAnsi="Arial Narrow" w:cs="Times New Roman"/>
          <w:spacing w:val="-9"/>
        </w:rPr>
        <w:t xml:space="preserve"> </w:t>
      </w:r>
      <w:r w:rsidRPr="00D51A8A">
        <w:rPr>
          <w:rFonts w:ascii="Arial Narrow" w:hAnsi="Arial Narrow" w:cs="Times New Roman"/>
        </w:rPr>
        <w:t>Plana</w:t>
      </w:r>
      <w:r w:rsidRPr="00D51A8A">
        <w:rPr>
          <w:rFonts w:ascii="Arial Narrow" w:hAnsi="Arial Narrow" w:cs="Times New Roman"/>
          <w:spacing w:val="-10"/>
        </w:rPr>
        <w:t xml:space="preserve"> </w:t>
      </w:r>
      <w:r w:rsidRPr="00D51A8A">
        <w:rPr>
          <w:rFonts w:ascii="Arial Narrow" w:hAnsi="Arial Narrow" w:cs="Times New Roman"/>
        </w:rPr>
        <w:t>i</w:t>
      </w:r>
      <w:r w:rsidRPr="00D51A8A">
        <w:rPr>
          <w:rFonts w:ascii="Arial Narrow" w:hAnsi="Arial Narrow" w:cs="Times New Roman"/>
          <w:spacing w:val="-11"/>
        </w:rPr>
        <w:t xml:space="preserve"> </w:t>
      </w:r>
      <w:r w:rsidRPr="00D51A8A">
        <w:rPr>
          <w:rFonts w:ascii="Arial Narrow" w:hAnsi="Arial Narrow" w:cs="Times New Roman"/>
        </w:rPr>
        <w:t>mjerljivosti</w:t>
      </w:r>
      <w:r w:rsidRPr="00D51A8A">
        <w:rPr>
          <w:rFonts w:ascii="Arial Narrow" w:hAnsi="Arial Narrow" w:cs="Times New Roman"/>
          <w:spacing w:val="-8"/>
        </w:rPr>
        <w:t xml:space="preserve"> </w:t>
      </w:r>
      <w:r w:rsidRPr="00D51A8A">
        <w:rPr>
          <w:rFonts w:ascii="Arial Narrow" w:hAnsi="Arial Narrow" w:cs="Times New Roman"/>
        </w:rPr>
        <w:t>rezultata</w:t>
      </w:r>
      <w:r w:rsidRPr="00D51A8A">
        <w:rPr>
          <w:rFonts w:ascii="Arial Narrow" w:hAnsi="Arial Narrow" w:cs="Times New Roman"/>
          <w:spacing w:val="-9"/>
        </w:rPr>
        <w:t xml:space="preserve"> </w:t>
      </w:r>
      <w:r w:rsidRPr="00D51A8A">
        <w:rPr>
          <w:rFonts w:ascii="Arial Narrow" w:hAnsi="Arial Narrow" w:cs="Times New Roman"/>
        </w:rPr>
        <w:t>rada.</w:t>
      </w:r>
      <w:r w:rsidRPr="00D51A8A">
        <w:rPr>
          <w:rFonts w:ascii="Arial Narrow" w:hAnsi="Arial Narrow" w:cs="Times New Roman"/>
          <w:spacing w:val="-1"/>
        </w:rPr>
        <w:t xml:space="preserve"> </w:t>
      </w:r>
      <w:r w:rsidRPr="00D51A8A">
        <w:rPr>
          <w:rFonts w:ascii="Arial Narrow" w:hAnsi="Arial Narrow" w:cs="Times New Roman"/>
        </w:rPr>
        <w:t>Ovaj</w:t>
      </w:r>
      <w:r w:rsidRPr="00D51A8A">
        <w:rPr>
          <w:rFonts w:ascii="Arial Narrow" w:hAnsi="Arial Narrow" w:cs="Times New Roman"/>
          <w:spacing w:val="-8"/>
        </w:rPr>
        <w:t xml:space="preserve"> </w:t>
      </w:r>
      <w:r w:rsidRPr="00D51A8A">
        <w:rPr>
          <w:rFonts w:ascii="Arial Narrow" w:hAnsi="Arial Narrow" w:cs="Times New Roman"/>
        </w:rPr>
        <w:t>je</w:t>
      </w:r>
      <w:r w:rsidRPr="00D51A8A">
        <w:rPr>
          <w:rFonts w:ascii="Arial Narrow" w:hAnsi="Arial Narrow" w:cs="Times New Roman"/>
          <w:spacing w:val="-10"/>
        </w:rPr>
        <w:t xml:space="preserve"> </w:t>
      </w:r>
      <w:r w:rsidRPr="00D51A8A">
        <w:rPr>
          <w:rFonts w:ascii="Arial Narrow" w:hAnsi="Arial Narrow" w:cs="Times New Roman"/>
        </w:rPr>
        <w:t>Plan i iskorak u smislu transparentnosti i javne objave podataka vezanih za upravljanje i raspolaganje općinskom</w:t>
      </w:r>
      <w:r w:rsidRPr="00D51A8A">
        <w:rPr>
          <w:rFonts w:ascii="Arial Narrow" w:hAnsi="Arial Narrow" w:cs="Times New Roman"/>
          <w:spacing w:val="-1"/>
        </w:rPr>
        <w:t xml:space="preserve"> </w:t>
      </w:r>
      <w:r w:rsidRPr="00D51A8A">
        <w:rPr>
          <w:rFonts w:ascii="Arial Narrow" w:hAnsi="Arial Narrow" w:cs="Times New Roman"/>
        </w:rPr>
        <w:t>imovinom.</w:t>
      </w:r>
    </w:p>
    <w:p w:rsidR="003E0461" w:rsidRPr="00D51A8A" w:rsidRDefault="003E0461" w:rsidP="003E0461">
      <w:pPr>
        <w:pStyle w:val="Tijeloteksta"/>
        <w:spacing w:before="6"/>
        <w:rPr>
          <w:rFonts w:ascii="Arial Narrow" w:hAnsi="Arial Narrow" w:cs="Times New Roman"/>
        </w:rPr>
      </w:pPr>
    </w:p>
    <w:p w:rsidR="003E0461" w:rsidRPr="00D51A8A" w:rsidRDefault="003E0461" w:rsidP="003E0461">
      <w:pPr>
        <w:ind w:left="116"/>
        <w:rPr>
          <w:rFonts w:ascii="Arial Narrow" w:hAnsi="Arial Narrow" w:cs="Times New Roman"/>
        </w:rPr>
      </w:pPr>
      <w:r w:rsidRPr="00D51A8A">
        <w:rPr>
          <w:rFonts w:ascii="Arial Narrow" w:hAnsi="Arial Narrow" w:cs="Times New Roman"/>
        </w:rPr>
        <w:t>Sukladno odredbama Zakona o lokalnoj i područnoj (regionalnoj) samoupravi, propisana su tijela za upravljanje nekretninama i pokretninama u vlasništvu jedinica lokalne, odnosno područne (regionalne) samouprave kao i njezinim prihodima i rashodima u skladu sa zakonom i statutom.</w:t>
      </w:r>
    </w:p>
    <w:p w:rsidR="003E0461" w:rsidRPr="00D51A8A" w:rsidRDefault="003E0461" w:rsidP="003E0461">
      <w:pPr>
        <w:ind w:left="116"/>
        <w:rPr>
          <w:rFonts w:ascii="Arial Narrow" w:hAnsi="Arial Narrow" w:cs="Times New Roman"/>
        </w:rPr>
      </w:pPr>
      <w:r w:rsidRPr="00D51A8A">
        <w:rPr>
          <w:rFonts w:ascii="Arial Narrow" w:hAnsi="Arial Narrow" w:cs="Times New Roman"/>
        </w:rPr>
        <w:t>Pri raspolaganju nekretninama u vlasništvu jedinica lokalne i područne samouprave obvezatno je postupati u skladu s odredbom čl. 391. ZV, osim kada je posebnim zakonom propisan drukčiji način raspolaganja određenim nekretninama (primjerice poslovnim prostorom) – legalizacija.</w:t>
      </w:r>
    </w:p>
    <w:p w:rsidR="003E0461" w:rsidRPr="00D51A8A" w:rsidRDefault="003E0461" w:rsidP="003E0461">
      <w:pPr>
        <w:ind w:left="116"/>
        <w:rPr>
          <w:rFonts w:ascii="Arial Narrow" w:hAnsi="Arial Narrow" w:cs="Times New Roman"/>
        </w:rPr>
      </w:pPr>
      <w:r w:rsidRPr="00D51A8A">
        <w:rPr>
          <w:rFonts w:ascii="Arial Narrow" w:hAnsi="Arial Narrow" w:cs="Times New Roman"/>
        </w:rPr>
        <w:t>Člankom 48. Zakona o lokalnoj i područnoj (regionalnoj) samoupravi (NN </w:t>
      </w:r>
      <w:hyperlink r:id="rId81" w:history="1">
        <w:r w:rsidRPr="00D51A8A">
          <w:rPr>
            <w:rStyle w:val="Hiperveza"/>
            <w:rFonts w:ascii="Arial Narrow" w:hAnsi="Arial Narrow" w:cs="Times New Roman"/>
          </w:rPr>
          <w:t>33/01</w:t>
        </w:r>
      </w:hyperlink>
      <w:r w:rsidRPr="00D51A8A">
        <w:rPr>
          <w:rFonts w:ascii="Arial Narrow" w:hAnsi="Arial Narrow" w:cs="Times New Roman"/>
        </w:rPr>
        <w:t>, </w:t>
      </w:r>
      <w:hyperlink r:id="rId82" w:history="1">
        <w:r w:rsidRPr="00D51A8A">
          <w:rPr>
            <w:rStyle w:val="Hiperveza"/>
            <w:rFonts w:ascii="Arial Narrow" w:hAnsi="Arial Narrow" w:cs="Times New Roman"/>
          </w:rPr>
          <w:t>60/01</w:t>
        </w:r>
      </w:hyperlink>
      <w:r w:rsidRPr="00D51A8A">
        <w:rPr>
          <w:rFonts w:ascii="Arial Narrow" w:hAnsi="Arial Narrow" w:cs="Times New Roman"/>
        </w:rPr>
        <w:t>, </w:t>
      </w:r>
      <w:hyperlink r:id="rId83" w:history="1">
        <w:r w:rsidRPr="00D51A8A">
          <w:rPr>
            <w:rStyle w:val="Hiperveza"/>
            <w:rFonts w:ascii="Arial Narrow" w:hAnsi="Arial Narrow" w:cs="Times New Roman"/>
          </w:rPr>
          <w:t>129/05</w:t>
        </w:r>
      </w:hyperlink>
      <w:r w:rsidRPr="00D51A8A">
        <w:rPr>
          <w:rFonts w:ascii="Arial Narrow" w:hAnsi="Arial Narrow" w:cs="Times New Roman"/>
        </w:rPr>
        <w:t>, </w:t>
      </w:r>
      <w:hyperlink r:id="rId84" w:history="1">
        <w:r w:rsidRPr="00D51A8A">
          <w:rPr>
            <w:rStyle w:val="Hiperveza"/>
            <w:rFonts w:ascii="Arial Narrow" w:hAnsi="Arial Narrow" w:cs="Times New Roman"/>
          </w:rPr>
          <w:t>109/07</w:t>
        </w:r>
      </w:hyperlink>
      <w:r w:rsidRPr="00D51A8A">
        <w:rPr>
          <w:rFonts w:ascii="Arial Narrow" w:hAnsi="Arial Narrow" w:cs="Times New Roman"/>
        </w:rPr>
        <w:t>, </w:t>
      </w:r>
      <w:hyperlink r:id="rId85" w:history="1">
        <w:r w:rsidRPr="00D51A8A">
          <w:rPr>
            <w:rStyle w:val="Hiperveza"/>
            <w:rFonts w:ascii="Arial Narrow" w:hAnsi="Arial Narrow" w:cs="Times New Roman"/>
          </w:rPr>
          <w:t>125/08</w:t>
        </w:r>
      </w:hyperlink>
      <w:r w:rsidRPr="00D51A8A">
        <w:rPr>
          <w:rFonts w:ascii="Arial Narrow" w:hAnsi="Arial Narrow" w:cs="Times New Roman"/>
        </w:rPr>
        <w:t>, </w:t>
      </w:r>
      <w:hyperlink r:id="rId86" w:history="1">
        <w:r w:rsidRPr="00D51A8A">
          <w:rPr>
            <w:rStyle w:val="Hiperveza"/>
            <w:rFonts w:ascii="Arial Narrow" w:hAnsi="Arial Narrow" w:cs="Times New Roman"/>
          </w:rPr>
          <w:t>36/09</w:t>
        </w:r>
      </w:hyperlink>
      <w:r w:rsidRPr="00D51A8A">
        <w:rPr>
          <w:rFonts w:ascii="Arial Narrow" w:hAnsi="Arial Narrow" w:cs="Times New Roman"/>
        </w:rPr>
        <w:t>, </w:t>
      </w:r>
      <w:hyperlink r:id="rId87" w:history="1">
        <w:r w:rsidRPr="00D51A8A">
          <w:rPr>
            <w:rStyle w:val="Hiperveza"/>
            <w:rFonts w:ascii="Arial Narrow" w:hAnsi="Arial Narrow" w:cs="Times New Roman"/>
          </w:rPr>
          <w:t>36/09</w:t>
        </w:r>
      </w:hyperlink>
      <w:r w:rsidRPr="00D51A8A">
        <w:rPr>
          <w:rFonts w:ascii="Arial Narrow" w:hAnsi="Arial Narrow" w:cs="Times New Roman"/>
        </w:rPr>
        <w:t>, </w:t>
      </w:r>
      <w:hyperlink r:id="rId88" w:history="1">
        <w:r w:rsidRPr="00D51A8A">
          <w:rPr>
            <w:rStyle w:val="Hiperveza"/>
            <w:rFonts w:ascii="Arial Narrow" w:hAnsi="Arial Narrow" w:cs="Times New Roman"/>
          </w:rPr>
          <w:t>150/11</w:t>
        </w:r>
      </w:hyperlink>
      <w:r w:rsidRPr="00D51A8A">
        <w:rPr>
          <w:rFonts w:ascii="Arial Narrow" w:hAnsi="Arial Narrow" w:cs="Times New Roman"/>
        </w:rPr>
        <w:t>, </w:t>
      </w:r>
      <w:hyperlink r:id="rId89" w:history="1">
        <w:r w:rsidRPr="00D51A8A">
          <w:rPr>
            <w:rStyle w:val="Hiperveza"/>
            <w:rFonts w:ascii="Arial Narrow" w:hAnsi="Arial Narrow" w:cs="Times New Roman"/>
          </w:rPr>
          <w:t>144/12</w:t>
        </w:r>
      </w:hyperlink>
      <w:r w:rsidRPr="00D51A8A">
        <w:rPr>
          <w:rFonts w:ascii="Arial Narrow" w:hAnsi="Arial Narrow" w:cs="Times New Roman"/>
        </w:rPr>
        <w:t>, </w:t>
      </w:r>
      <w:hyperlink r:id="rId90" w:history="1">
        <w:r w:rsidRPr="00D51A8A">
          <w:rPr>
            <w:rStyle w:val="Hiperveza"/>
            <w:rFonts w:ascii="Arial Narrow" w:hAnsi="Arial Narrow" w:cs="Times New Roman"/>
          </w:rPr>
          <w:t>19/13</w:t>
        </w:r>
      </w:hyperlink>
      <w:r w:rsidRPr="00D51A8A">
        <w:rPr>
          <w:rFonts w:ascii="Arial Narrow" w:hAnsi="Arial Narrow" w:cs="Times New Roman"/>
        </w:rPr>
        <w:t>, </w:t>
      </w:r>
      <w:hyperlink r:id="rId91" w:history="1">
        <w:r w:rsidRPr="00D51A8A">
          <w:rPr>
            <w:rStyle w:val="Hiperveza"/>
            <w:rFonts w:ascii="Arial Narrow" w:hAnsi="Arial Narrow" w:cs="Times New Roman"/>
          </w:rPr>
          <w:t>137/15</w:t>
        </w:r>
      </w:hyperlink>
      <w:r w:rsidRPr="00D51A8A">
        <w:rPr>
          <w:rFonts w:ascii="Arial Narrow" w:hAnsi="Arial Narrow" w:cs="Times New Roman"/>
        </w:rPr>
        <w:t>, </w:t>
      </w:r>
      <w:hyperlink r:id="rId92" w:tgtFrame="_blank" w:history="1">
        <w:r w:rsidRPr="00D51A8A">
          <w:rPr>
            <w:rStyle w:val="Hiperveza"/>
            <w:rFonts w:ascii="Arial Narrow" w:hAnsi="Arial Narrow" w:cs="Times New Roman"/>
          </w:rPr>
          <w:t>123/17</w:t>
        </w:r>
      </w:hyperlink>
      <w:r w:rsidRPr="00D51A8A">
        <w:rPr>
          <w:rFonts w:ascii="Arial Narrow" w:hAnsi="Arial Narrow" w:cs="Times New Roman"/>
        </w:rPr>
        <w:t>, </w:t>
      </w:r>
      <w:hyperlink r:id="rId93" w:history="1">
        <w:r w:rsidRPr="00D51A8A">
          <w:rPr>
            <w:rStyle w:val="Hiperveza"/>
            <w:rFonts w:ascii="Arial Narrow" w:hAnsi="Arial Narrow" w:cs="Times New Roman"/>
          </w:rPr>
          <w:t>98/19</w:t>
        </w:r>
      </w:hyperlink>
      <w:r w:rsidRPr="00D51A8A">
        <w:rPr>
          <w:rStyle w:val="Hiperveza"/>
          <w:rFonts w:ascii="Arial Narrow" w:hAnsi="Arial Narrow" w:cs="Times New Roman"/>
        </w:rPr>
        <w:t>, 144/20</w:t>
      </w:r>
      <w:r w:rsidRPr="00D51A8A">
        <w:rPr>
          <w:rFonts w:ascii="Arial Narrow" w:hAnsi="Arial Narrow" w:cs="Times New Roman"/>
        </w:rPr>
        <w:t>) i čl. 21. Statuta Općine Dubravica (Službeni glasnik Općine Dubravica broj 01/2021) propisano je da vrijednostima nekretnina iznad 0,5% prihoda bez primitaka iz prethodne godine raspolaže Općinsko vijeće, a ispod iznosa 0,5% načelnik Općine Dubravica.</w:t>
      </w:r>
    </w:p>
    <w:p w:rsidR="003E0461" w:rsidRPr="00D51A8A" w:rsidRDefault="003E0461" w:rsidP="003E0461">
      <w:pPr>
        <w:pStyle w:val="Tijeloteksta"/>
        <w:spacing w:before="3"/>
        <w:rPr>
          <w:rFonts w:ascii="Arial Narrow" w:hAnsi="Arial Narrow" w:cs="Times New Roman"/>
          <w:i/>
        </w:rPr>
      </w:pPr>
    </w:p>
    <w:p w:rsidR="003E0461" w:rsidRPr="00D51A8A" w:rsidRDefault="003E0461" w:rsidP="00507068">
      <w:pPr>
        <w:pStyle w:val="Naslov1"/>
        <w:keepNext w:val="0"/>
        <w:widowControl w:val="0"/>
        <w:numPr>
          <w:ilvl w:val="0"/>
          <w:numId w:val="10"/>
        </w:numPr>
        <w:tabs>
          <w:tab w:val="left" w:pos="2189"/>
        </w:tabs>
        <w:autoSpaceDE w:val="0"/>
        <w:autoSpaceDN w:val="0"/>
        <w:ind w:left="2533" w:right="1466" w:hanging="707"/>
        <w:jc w:val="center"/>
        <w:rPr>
          <w:rFonts w:ascii="Arial Narrow" w:hAnsi="Arial Narrow"/>
          <w:sz w:val="22"/>
          <w:szCs w:val="22"/>
        </w:rPr>
      </w:pPr>
      <w:r w:rsidRPr="00D51A8A">
        <w:rPr>
          <w:rFonts w:ascii="Arial Narrow" w:hAnsi="Arial Narrow"/>
          <w:sz w:val="22"/>
          <w:szCs w:val="22"/>
        </w:rPr>
        <w:t xml:space="preserve">PLAN UPRAVLJANJA </w:t>
      </w:r>
      <w:r w:rsidRPr="00D51A8A">
        <w:rPr>
          <w:rFonts w:ascii="Arial Narrow" w:hAnsi="Arial Narrow"/>
          <w:sz w:val="22"/>
          <w:szCs w:val="22"/>
          <w:u w:val="single"/>
        </w:rPr>
        <w:t>TRGOVAČKIM DRUŠTVIMA</w:t>
      </w:r>
      <w:r w:rsidRPr="00D51A8A">
        <w:rPr>
          <w:rFonts w:ascii="Arial Narrow" w:hAnsi="Arial Narrow"/>
          <w:sz w:val="22"/>
          <w:szCs w:val="22"/>
        </w:rPr>
        <w:t xml:space="preserve"> U VLASNIŠTVU/SUVLASNIŠTVU OPĆINE</w:t>
      </w:r>
      <w:r w:rsidRPr="00D51A8A">
        <w:rPr>
          <w:rFonts w:ascii="Arial Narrow" w:hAnsi="Arial Narrow"/>
          <w:spacing w:val="-5"/>
          <w:sz w:val="22"/>
          <w:szCs w:val="22"/>
        </w:rPr>
        <w:t xml:space="preserve"> </w:t>
      </w:r>
      <w:r w:rsidRPr="00D51A8A">
        <w:rPr>
          <w:rFonts w:ascii="Arial Narrow" w:hAnsi="Arial Narrow"/>
          <w:sz w:val="22"/>
          <w:szCs w:val="22"/>
        </w:rPr>
        <w:t>DUBRAVICA</w:t>
      </w:r>
    </w:p>
    <w:p w:rsidR="003E0461" w:rsidRPr="00D51A8A" w:rsidRDefault="003E0461" w:rsidP="003E0461">
      <w:pPr>
        <w:pStyle w:val="Tijeloteksta"/>
        <w:spacing w:before="6"/>
        <w:rPr>
          <w:rFonts w:ascii="Arial Narrow" w:hAnsi="Arial Narrow" w:cs="Times New Roman"/>
          <w:b/>
        </w:rPr>
      </w:pPr>
    </w:p>
    <w:p w:rsidR="003E0461" w:rsidRPr="00D51A8A" w:rsidRDefault="003E0461" w:rsidP="003E0461">
      <w:pPr>
        <w:ind w:left="476"/>
        <w:rPr>
          <w:rFonts w:ascii="Arial Narrow" w:hAnsi="Arial Narrow" w:cs="Times New Roman"/>
          <w:b/>
        </w:rPr>
      </w:pPr>
      <w:r w:rsidRPr="00D51A8A">
        <w:rPr>
          <w:rFonts w:ascii="Arial Narrow" w:hAnsi="Arial Narrow"/>
          <w:noProof/>
          <w:lang w:eastAsia="hr-HR"/>
        </w:rPr>
        <w:lastRenderedPageBreak/>
        <w:drawing>
          <wp:anchor distT="0" distB="0" distL="0" distR="0" simplePos="0" relativeHeight="251889664" behindDoc="0" locked="0" layoutInCell="1" allowOverlap="1" wp14:anchorId="366B1426" wp14:editId="44F0D962">
            <wp:simplePos x="0" y="0"/>
            <wp:positionH relativeFrom="page">
              <wp:posOffset>920115</wp:posOffset>
            </wp:positionH>
            <wp:positionV relativeFrom="paragraph">
              <wp:posOffset>94615</wp:posOffset>
            </wp:positionV>
            <wp:extent cx="105410" cy="105410"/>
            <wp:effectExtent l="0" t="0" r="8890" b="8890"/>
            <wp:wrapNone/>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pic:spPr>
                </pic:pic>
              </a:graphicData>
            </a:graphic>
            <wp14:sizeRelH relativeFrom="page">
              <wp14:pctWidth>0</wp14:pctWidth>
            </wp14:sizeRelH>
            <wp14:sizeRelV relativeFrom="page">
              <wp14:pctHeight>0</wp14:pctHeight>
            </wp14:sizeRelV>
          </wp:anchor>
        </w:drawing>
      </w:r>
      <w:r w:rsidRPr="00D51A8A">
        <w:rPr>
          <w:rFonts w:ascii="Arial Narrow" w:hAnsi="Arial Narrow" w:cs="Times New Roman"/>
          <w:b/>
        </w:rPr>
        <w:t>Trgovačka društva u vlasništvu/suvlasništvu Općine Dubravica</w:t>
      </w:r>
    </w:p>
    <w:p w:rsidR="003E0461" w:rsidRPr="00D51A8A" w:rsidRDefault="003E0461" w:rsidP="003E0461">
      <w:pPr>
        <w:pStyle w:val="Tijeloteksta"/>
        <w:spacing w:before="9"/>
        <w:rPr>
          <w:rFonts w:ascii="Arial Narrow" w:hAnsi="Arial Narrow" w:cs="Times New Roman"/>
          <w:b/>
        </w:rPr>
      </w:pPr>
    </w:p>
    <w:p w:rsidR="003E0461" w:rsidRPr="00D51A8A" w:rsidRDefault="003E0461" w:rsidP="003E0461">
      <w:pPr>
        <w:pStyle w:val="Tijeloteksta"/>
        <w:spacing w:before="92"/>
        <w:ind w:left="116"/>
        <w:rPr>
          <w:rFonts w:ascii="Arial Narrow" w:hAnsi="Arial Narrow" w:cs="Times New Roman"/>
        </w:rPr>
      </w:pPr>
      <w:r w:rsidRPr="00D51A8A">
        <w:rPr>
          <w:rFonts w:ascii="Arial Narrow" w:hAnsi="Arial Narrow" w:cs="Times New Roman"/>
        </w:rPr>
        <w:t>Općina ima udjele u vlasništvu sljedećih trgovačkih društava:</w:t>
      </w:r>
    </w:p>
    <w:p w:rsidR="003E0461" w:rsidRPr="00D51A8A" w:rsidRDefault="003E0461" w:rsidP="003E0461">
      <w:pPr>
        <w:pStyle w:val="Tijeloteksta"/>
        <w:spacing w:before="43" w:line="276" w:lineRule="auto"/>
        <w:ind w:left="476" w:right="5491"/>
        <w:rPr>
          <w:rFonts w:ascii="Arial Narrow" w:hAnsi="Arial Narrow" w:cs="Times New Roman"/>
        </w:rPr>
      </w:pPr>
      <w:r w:rsidRPr="00D51A8A">
        <w:rPr>
          <w:rFonts w:ascii="Arial Narrow" w:hAnsi="Arial Narrow" w:cs="Times New Roman"/>
        </w:rPr>
        <w:t xml:space="preserve">1. Zaprešić d.o.o., Zelengaj 15, 10290 Zaprešić (poslovni udio općine 1,20%) </w:t>
      </w:r>
    </w:p>
    <w:p w:rsidR="003E0461" w:rsidRPr="00D51A8A" w:rsidRDefault="003E0461" w:rsidP="003E0461">
      <w:pPr>
        <w:pStyle w:val="Tijeloteksta"/>
        <w:spacing w:before="43" w:line="276" w:lineRule="auto"/>
        <w:ind w:left="476" w:right="5491"/>
        <w:rPr>
          <w:rFonts w:ascii="Arial Narrow" w:hAnsi="Arial Narrow" w:cs="Times New Roman"/>
        </w:rPr>
      </w:pPr>
    </w:p>
    <w:p w:rsidR="003E0461" w:rsidRPr="00D51A8A" w:rsidRDefault="003E0461" w:rsidP="003E0461">
      <w:pPr>
        <w:pStyle w:val="Tijeloteksta"/>
        <w:tabs>
          <w:tab w:val="left" w:pos="3600"/>
        </w:tabs>
        <w:spacing w:line="276" w:lineRule="auto"/>
        <w:ind w:right="92" w:firstLine="476"/>
        <w:rPr>
          <w:rFonts w:ascii="Arial Narrow" w:hAnsi="Arial Narrow" w:cs="Times New Roman"/>
          <w:b/>
        </w:rPr>
      </w:pPr>
      <w:r w:rsidRPr="00D51A8A">
        <w:rPr>
          <w:rFonts w:ascii="Arial Narrow" w:hAnsi="Arial Narrow"/>
          <w:noProof/>
          <w:lang w:eastAsia="hr-HR"/>
        </w:rPr>
        <w:drawing>
          <wp:anchor distT="0" distB="0" distL="0" distR="0" simplePos="0" relativeHeight="251890688" behindDoc="0" locked="0" layoutInCell="1" allowOverlap="1" wp14:anchorId="66D06DCD" wp14:editId="65112C35">
            <wp:simplePos x="0" y="0"/>
            <wp:positionH relativeFrom="page">
              <wp:posOffset>920115</wp:posOffset>
            </wp:positionH>
            <wp:positionV relativeFrom="paragraph">
              <wp:posOffset>94615</wp:posOffset>
            </wp:positionV>
            <wp:extent cx="105410" cy="106045"/>
            <wp:effectExtent l="0" t="0" r="8890" b="8255"/>
            <wp:wrapNone/>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05410" cy="106045"/>
                    </a:xfrm>
                    <a:prstGeom prst="rect">
                      <a:avLst/>
                    </a:prstGeom>
                    <a:noFill/>
                  </pic:spPr>
                </pic:pic>
              </a:graphicData>
            </a:graphic>
            <wp14:sizeRelH relativeFrom="page">
              <wp14:pctWidth>0</wp14:pctWidth>
            </wp14:sizeRelH>
            <wp14:sizeRelV relativeFrom="page">
              <wp14:pctHeight>0</wp14:pctHeight>
            </wp14:sizeRelV>
          </wp:anchor>
        </w:drawing>
      </w:r>
      <w:r w:rsidRPr="00D51A8A">
        <w:rPr>
          <w:rFonts w:ascii="Arial Narrow" w:hAnsi="Arial Narrow" w:cs="Times New Roman"/>
          <w:b/>
        </w:rPr>
        <w:t>Ciljevi upravljanja trgovačkim društvima u vlasništvu/suvlasništvu Općine Dubravica</w:t>
      </w:r>
    </w:p>
    <w:p w:rsidR="003E0461" w:rsidRPr="00D51A8A" w:rsidRDefault="003E0461" w:rsidP="003E0461">
      <w:pPr>
        <w:pStyle w:val="Tijeloteksta"/>
        <w:spacing w:before="10"/>
        <w:rPr>
          <w:rFonts w:ascii="Arial Narrow" w:hAnsi="Arial Narrow" w:cs="Times New Roman"/>
          <w:b/>
        </w:rPr>
      </w:pPr>
    </w:p>
    <w:p w:rsidR="003E0461" w:rsidRPr="00D51A8A" w:rsidRDefault="003E0461" w:rsidP="00507068">
      <w:pPr>
        <w:pStyle w:val="Odlomakpopisa"/>
        <w:numPr>
          <w:ilvl w:val="0"/>
          <w:numId w:val="11"/>
        </w:numPr>
        <w:tabs>
          <w:tab w:val="left" w:pos="477"/>
        </w:tabs>
        <w:spacing w:before="100" w:line="271" w:lineRule="auto"/>
        <w:ind w:right="111"/>
        <w:rPr>
          <w:rFonts w:ascii="Arial Narrow" w:hAnsi="Arial Narrow"/>
        </w:rPr>
      </w:pPr>
      <w:r w:rsidRPr="00D51A8A">
        <w:rPr>
          <w:rFonts w:ascii="Arial Narrow" w:hAnsi="Arial Narrow"/>
        </w:rPr>
        <w:t>Vršiti stalnu kontrolu nad trgovačkim društvima u kojima Općina Dubravica ima poslovni udio, kako bi ta društva poslovala ekonomski opravdano i prema zakonskim odredbama</w:t>
      </w:r>
    </w:p>
    <w:p w:rsidR="003E0461" w:rsidRPr="00D51A8A" w:rsidRDefault="003E0461" w:rsidP="00507068">
      <w:pPr>
        <w:pStyle w:val="Odlomakpopisa"/>
        <w:numPr>
          <w:ilvl w:val="0"/>
          <w:numId w:val="11"/>
        </w:numPr>
        <w:tabs>
          <w:tab w:val="left" w:pos="477"/>
        </w:tabs>
        <w:spacing w:before="3" w:line="271" w:lineRule="auto"/>
        <w:ind w:right="113"/>
        <w:rPr>
          <w:rFonts w:ascii="Arial Narrow" w:hAnsi="Arial Narrow"/>
        </w:rPr>
      </w:pPr>
      <w:r w:rsidRPr="00D51A8A">
        <w:rPr>
          <w:rFonts w:ascii="Arial Narrow" w:hAnsi="Arial Narrow"/>
        </w:rPr>
        <w:t>Objavljivati podatke na internetskim stranicama o trgovačkim društvima u vlasništvu/suvlasništvu</w:t>
      </w:r>
      <w:r w:rsidRPr="00D51A8A">
        <w:rPr>
          <w:rFonts w:ascii="Arial Narrow" w:hAnsi="Arial Narrow"/>
          <w:spacing w:val="4"/>
        </w:rPr>
        <w:t xml:space="preserve"> </w:t>
      </w:r>
      <w:r w:rsidRPr="00D51A8A">
        <w:rPr>
          <w:rFonts w:ascii="Arial Narrow" w:hAnsi="Arial Narrow"/>
        </w:rPr>
        <w:t>Općine</w:t>
      </w:r>
    </w:p>
    <w:p w:rsidR="003E0461" w:rsidRPr="00D51A8A" w:rsidRDefault="003E0461" w:rsidP="00507068">
      <w:pPr>
        <w:pStyle w:val="Odlomakpopisa"/>
        <w:numPr>
          <w:ilvl w:val="0"/>
          <w:numId w:val="11"/>
        </w:numPr>
        <w:tabs>
          <w:tab w:val="left" w:pos="477"/>
        </w:tabs>
        <w:spacing w:before="3"/>
        <w:ind w:hanging="361"/>
        <w:rPr>
          <w:rFonts w:ascii="Arial Narrow" w:hAnsi="Arial Narrow"/>
        </w:rPr>
      </w:pPr>
      <w:r w:rsidRPr="00D51A8A">
        <w:rPr>
          <w:rFonts w:ascii="Arial Narrow" w:hAnsi="Arial Narrow"/>
        </w:rPr>
        <w:t>Sudjelovati na sjednicama skupština trgovačkih</w:t>
      </w:r>
      <w:r w:rsidRPr="00D51A8A">
        <w:rPr>
          <w:rFonts w:ascii="Arial Narrow" w:hAnsi="Arial Narrow"/>
          <w:spacing w:val="-2"/>
        </w:rPr>
        <w:t xml:space="preserve"> </w:t>
      </w:r>
      <w:r w:rsidRPr="00D51A8A">
        <w:rPr>
          <w:rFonts w:ascii="Arial Narrow" w:hAnsi="Arial Narrow"/>
        </w:rPr>
        <w:t>društava</w:t>
      </w:r>
    </w:p>
    <w:p w:rsidR="003E0461" w:rsidRPr="00D51A8A" w:rsidRDefault="003E0461" w:rsidP="003E0461">
      <w:pPr>
        <w:pStyle w:val="Odlomakpopisa"/>
        <w:tabs>
          <w:tab w:val="left" w:pos="477"/>
        </w:tabs>
        <w:spacing w:before="3"/>
        <w:ind w:left="476" w:firstLine="0"/>
        <w:rPr>
          <w:rFonts w:ascii="Arial Narrow" w:hAnsi="Arial Narrow"/>
        </w:rPr>
      </w:pPr>
    </w:p>
    <w:p w:rsidR="003E0461" w:rsidRPr="00D51A8A" w:rsidRDefault="003E0461" w:rsidP="00507068">
      <w:pPr>
        <w:pStyle w:val="Naslov1"/>
        <w:keepNext w:val="0"/>
        <w:widowControl w:val="0"/>
        <w:numPr>
          <w:ilvl w:val="1"/>
          <w:numId w:val="12"/>
        </w:numPr>
        <w:autoSpaceDE w:val="0"/>
        <w:autoSpaceDN w:val="0"/>
        <w:spacing w:before="74"/>
        <w:ind w:left="0" w:firstLine="0"/>
        <w:jc w:val="center"/>
        <w:rPr>
          <w:rFonts w:ascii="Arial Narrow" w:hAnsi="Arial Narrow"/>
          <w:sz w:val="22"/>
          <w:szCs w:val="22"/>
        </w:rPr>
      </w:pPr>
      <w:r w:rsidRPr="00D51A8A">
        <w:rPr>
          <w:rFonts w:ascii="Arial Narrow" w:hAnsi="Arial Narrow"/>
          <w:sz w:val="22"/>
          <w:szCs w:val="22"/>
        </w:rPr>
        <w:t xml:space="preserve">PLAN UPRAVLJANJA I RASPOLAGANJA </w:t>
      </w:r>
      <w:r w:rsidRPr="00D51A8A">
        <w:rPr>
          <w:rFonts w:ascii="Arial Narrow" w:hAnsi="Arial Narrow"/>
          <w:sz w:val="22"/>
          <w:szCs w:val="22"/>
          <w:u w:val="single"/>
        </w:rPr>
        <w:t>POSLOVNIM PROSTORIMA</w:t>
      </w:r>
      <w:r w:rsidRPr="00D51A8A">
        <w:rPr>
          <w:rFonts w:ascii="Arial Narrow" w:hAnsi="Arial Narrow"/>
          <w:spacing w:val="-14"/>
          <w:sz w:val="22"/>
          <w:szCs w:val="22"/>
        </w:rPr>
        <w:t xml:space="preserve"> </w:t>
      </w:r>
      <w:r w:rsidRPr="00D51A8A">
        <w:rPr>
          <w:rFonts w:ascii="Arial Narrow" w:hAnsi="Arial Narrow"/>
          <w:sz w:val="22"/>
          <w:szCs w:val="22"/>
        </w:rPr>
        <w:t>U</w:t>
      </w:r>
    </w:p>
    <w:p w:rsidR="003E0461" w:rsidRPr="00D51A8A" w:rsidRDefault="003E0461" w:rsidP="003E0461">
      <w:pPr>
        <w:jc w:val="center"/>
        <w:rPr>
          <w:rFonts w:ascii="Arial Narrow" w:hAnsi="Arial Narrow" w:cs="Times New Roman"/>
          <w:b/>
        </w:rPr>
      </w:pPr>
      <w:r w:rsidRPr="00D51A8A">
        <w:rPr>
          <w:rFonts w:ascii="Arial Narrow" w:hAnsi="Arial Narrow" w:cs="Times New Roman"/>
          <w:b/>
        </w:rPr>
        <w:t>VLASNIŠTVU OPĆINE DUBRAVICA</w:t>
      </w:r>
    </w:p>
    <w:p w:rsidR="003E0461" w:rsidRPr="00D51A8A" w:rsidRDefault="003E0461" w:rsidP="003E0461">
      <w:pPr>
        <w:pStyle w:val="Tijeloteksta"/>
        <w:spacing w:before="9"/>
        <w:rPr>
          <w:rFonts w:ascii="Arial Narrow" w:hAnsi="Arial Narrow" w:cs="Times New Roman"/>
          <w:b/>
        </w:rPr>
      </w:pPr>
    </w:p>
    <w:p w:rsidR="003E0461" w:rsidRPr="00D51A8A" w:rsidRDefault="003E0461" w:rsidP="003E0461">
      <w:pPr>
        <w:pStyle w:val="Tijeloteksta"/>
        <w:spacing w:line="276" w:lineRule="auto"/>
        <w:ind w:left="116" w:right="112"/>
        <w:rPr>
          <w:rFonts w:ascii="Arial Narrow" w:hAnsi="Arial Narrow" w:cs="Times New Roman"/>
        </w:rPr>
      </w:pPr>
      <w:r w:rsidRPr="00D51A8A">
        <w:rPr>
          <w:rFonts w:ascii="Arial Narrow" w:hAnsi="Arial Narrow" w:cs="Times New Roman"/>
        </w:rPr>
        <w:t>Poslovni prostori su, prema odredbama Zakona o zakupu i kupoprodaji poslovnog prostora („Narodne novine“, br. 125/11,64/15, 112/18) poslovne zgrade, poslovne prostorije, garaže i garažna mjesta.</w:t>
      </w:r>
    </w:p>
    <w:p w:rsidR="003E0461" w:rsidRPr="00D51A8A" w:rsidRDefault="003E0461" w:rsidP="003E0461">
      <w:pPr>
        <w:pStyle w:val="Tijeloteksta"/>
        <w:spacing w:before="7"/>
        <w:rPr>
          <w:rFonts w:ascii="Arial Narrow" w:hAnsi="Arial Narrow" w:cs="Times New Roman"/>
        </w:rPr>
      </w:pPr>
    </w:p>
    <w:p w:rsidR="003E0461" w:rsidRPr="00D51A8A" w:rsidRDefault="003E0461" w:rsidP="003E0461">
      <w:pPr>
        <w:pStyle w:val="Tijeloteksta"/>
        <w:spacing w:line="276" w:lineRule="auto"/>
        <w:ind w:left="116" w:right="109"/>
        <w:rPr>
          <w:rFonts w:ascii="Arial Narrow" w:hAnsi="Arial Narrow" w:cs="Times New Roman"/>
        </w:rPr>
      </w:pPr>
      <w:r w:rsidRPr="00D51A8A">
        <w:rPr>
          <w:rFonts w:ascii="Arial Narrow" w:hAnsi="Arial Narrow" w:cs="Times New Roman"/>
        </w:rPr>
        <w:lastRenderedPageBreak/>
        <w:t>Općina Dubravica ima u svom vlasništvu poslovne prostore (stara škola) koji su dani na korištenje udrugama i političkim strankama temeljem Odluke o korištenju stare zgrade PŠ Dubravica za udruge i stranke (Službeni glasnik Općine Dubravica broj 03/15) te Odluke o dopuni Odluke o korištenju stare zgrade PŠ Dubravica za udruge i stranke (Službeni glasnik Općine Dubravica broj 01/19).</w:t>
      </w:r>
    </w:p>
    <w:p w:rsidR="003E0461" w:rsidRPr="00D51A8A" w:rsidRDefault="003E0461" w:rsidP="003E0461">
      <w:pPr>
        <w:pStyle w:val="Tijeloteksta"/>
        <w:spacing w:line="276" w:lineRule="auto"/>
        <w:ind w:left="116" w:right="109"/>
        <w:rPr>
          <w:rFonts w:ascii="Arial Narrow" w:hAnsi="Arial Narrow" w:cs="Times New Roman"/>
        </w:rPr>
      </w:pPr>
      <w:r w:rsidRPr="00D51A8A">
        <w:rPr>
          <w:rFonts w:ascii="Arial Narrow" w:hAnsi="Arial Narrow" w:cs="Times New Roman"/>
        </w:rPr>
        <w:t>Općina Dubravica ima u svom vlasništvu poslovni prostor koji je dan u zakup dječjem vrtiću temeljem Odluke o zakupu poslovnog prostora – dječji vrtić, Pavla Štoosa 26, Dubravica (Službeni glasnik Općine Dubravica broj 4/18). Poslovni prostori Općine su navedeni u sljedećoj</w:t>
      </w:r>
      <w:r w:rsidRPr="00D51A8A">
        <w:rPr>
          <w:rFonts w:ascii="Arial Narrow" w:hAnsi="Arial Narrow" w:cs="Times New Roman"/>
          <w:spacing w:val="-14"/>
        </w:rPr>
        <w:t xml:space="preserve"> </w:t>
      </w:r>
      <w:r w:rsidRPr="00D51A8A">
        <w:rPr>
          <w:rFonts w:ascii="Arial Narrow" w:hAnsi="Arial Narrow" w:cs="Times New Roman"/>
        </w:rPr>
        <w:t>tablici.</w:t>
      </w:r>
    </w:p>
    <w:p w:rsidR="003E0461" w:rsidRPr="00D51A8A" w:rsidRDefault="003E0461" w:rsidP="003E0461">
      <w:pPr>
        <w:ind w:left="18" w:right="15"/>
        <w:jc w:val="center"/>
        <w:rPr>
          <w:rFonts w:ascii="Arial Narrow" w:hAnsi="Arial Narrow" w:cs="Times New Roman"/>
          <w:i/>
        </w:rPr>
      </w:pPr>
      <w:r w:rsidRPr="00D51A8A">
        <w:rPr>
          <w:rFonts w:ascii="Arial Narrow" w:hAnsi="Arial Narrow" w:cs="Times New Roman"/>
          <w:i/>
        </w:rPr>
        <w:t>Popis poslovnih prostora u vlasništvu Općine</w:t>
      </w:r>
      <w:r w:rsidRPr="00D51A8A">
        <w:rPr>
          <w:rFonts w:ascii="Arial Narrow" w:hAnsi="Arial Narrow" w:cs="Times New Roman"/>
          <w:i/>
          <w:spacing w:val="-30"/>
        </w:rPr>
        <w:t xml:space="preserve"> </w:t>
      </w:r>
      <w:r w:rsidRPr="00D51A8A">
        <w:rPr>
          <w:rFonts w:ascii="Arial Narrow" w:hAnsi="Arial Narrow" w:cs="Times New Roman"/>
          <w:i/>
        </w:rPr>
        <w:t>Dubravica – dani u zakup</w:t>
      </w: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
        <w:gridCol w:w="3959"/>
        <w:gridCol w:w="2364"/>
        <w:gridCol w:w="1895"/>
        <w:gridCol w:w="3549"/>
      </w:tblGrid>
      <w:tr w:rsidR="003E0461" w:rsidRPr="00D51A8A" w:rsidTr="003E0461">
        <w:trPr>
          <w:trHeight w:val="758"/>
        </w:trPr>
        <w:tc>
          <w:tcPr>
            <w:tcW w:w="965" w:type="dxa"/>
            <w:tcBorders>
              <w:top w:val="single" w:sz="4" w:space="0" w:color="000000"/>
              <w:left w:val="single" w:sz="4" w:space="0" w:color="000000"/>
              <w:bottom w:val="single" w:sz="4" w:space="0" w:color="000000"/>
              <w:right w:val="single" w:sz="4" w:space="0" w:color="000000"/>
            </w:tcBorders>
            <w:shd w:val="clear" w:color="auto" w:fill="808080"/>
            <w:hideMark/>
          </w:tcPr>
          <w:p w:rsidR="003E0461" w:rsidRPr="00D51A8A" w:rsidRDefault="003E0461" w:rsidP="00572324">
            <w:pPr>
              <w:pStyle w:val="TableParagraph"/>
              <w:spacing w:before="129" w:line="276" w:lineRule="auto"/>
              <w:ind w:left="218" w:right="101" w:hanging="89"/>
              <w:jc w:val="left"/>
              <w:rPr>
                <w:rFonts w:ascii="Arial Narrow" w:hAnsi="Arial Narrow" w:cs="Times New Roman"/>
                <w:b/>
              </w:rPr>
            </w:pPr>
            <w:r w:rsidRPr="00D51A8A">
              <w:rPr>
                <w:rFonts w:ascii="Arial Narrow" w:hAnsi="Arial Narrow" w:cs="Times New Roman"/>
                <w:b/>
                <w:color w:val="FFFFFF"/>
              </w:rPr>
              <w:t>Red.</w:t>
            </w:r>
            <w:r w:rsidRPr="00D51A8A">
              <w:rPr>
                <w:rFonts w:ascii="Arial Narrow" w:hAnsi="Arial Narrow" w:cs="Times New Roman"/>
                <w:b/>
                <w:color w:val="FFFFFF"/>
                <w:w w:val="99"/>
              </w:rPr>
              <w:t xml:space="preserve"> </w:t>
            </w:r>
            <w:r w:rsidRPr="00D51A8A">
              <w:rPr>
                <w:rFonts w:ascii="Arial Narrow" w:hAnsi="Arial Narrow" w:cs="Times New Roman"/>
                <w:b/>
                <w:color w:val="FFFFFF"/>
              </w:rPr>
              <w:t>br.</w:t>
            </w:r>
          </w:p>
        </w:tc>
        <w:tc>
          <w:tcPr>
            <w:tcW w:w="3959" w:type="dxa"/>
            <w:tcBorders>
              <w:top w:val="single" w:sz="4" w:space="0" w:color="000000"/>
              <w:left w:val="single" w:sz="4" w:space="0" w:color="000000"/>
              <w:bottom w:val="single" w:sz="4" w:space="0" w:color="000000"/>
              <w:right w:val="single" w:sz="4" w:space="0" w:color="000000"/>
            </w:tcBorders>
            <w:shd w:val="clear" w:color="auto" w:fill="808080"/>
            <w:hideMark/>
          </w:tcPr>
          <w:p w:rsidR="003E0461" w:rsidRPr="00D51A8A" w:rsidRDefault="003E0461" w:rsidP="00572324">
            <w:pPr>
              <w:pStyle w:val="TableParagraph"/>
              <w:spacing w:before="129" w:line="276" w:lineRule="auto"/>
              <w:ind w:left="416" w:right="96" w:hanging="296"/>
              <w:jc w:val="left"/>
              <w:rPr>
                <w:rFonts w:ascii="Arial Narrow" w:hAnsi="Arial Narrow" w:cs="Times New Roman"/>
                <w:b/>
              </w:rPr>
            </w:pPr>
            <w:r w:rsidRPr="00D51A8A">
              <w:rPr>
                <w:rFonts w:ascii="Arial Narrow" w:hAnsi="Arial Narrow" w:cs="Times New Roman"/>
                <w:b/>
                <w:color w:val="FFFFFF"/>
              </w:rPr>
              <w:t>Naziv/opis jedinice imovine (poslovnog prostora)</w:t>
            </w:r>
          </w:p>
        </w:tc>
        <w:tc>
          <w:tcPr>
            <w:tcW w:w="2364" w:type="dxa"/>
            <w:tcBorders>
              <w:top w:val="single" w:sz="4" w:space="0" w:color="000000"/>
              <w:left w:val="single" w:sz="4" w:space="0" w:color="000000"/>
              <w:bottom w:val="single" w:sz="4" w:space="0" w:color="000000"/>
              <w:right w:val="single" w:sz="4" w:space="0" w:color="000000"/>
            </w:tcBorders>
            <w:shd w:val="clear" w:color="auto" w:fill="808080"/>
          </w:tcPr>
          <w:p w:rsidR="003E0461" w:rsidRPr="00D51A8A" w:rsidRDefault="003E0461" w:rsidP="00572324">
            <w:pPr>
              <w:pStyle w:val="TableParagraph"/>
              <w:spacing w:before="8"/>
              <w:jc w:val="left"/>
              <w:rPr>
                <w:rFonts w:ascii="Arial Narrow" w:hAnsi="Arial Narrow" w:cs="Times New Roman"/>
                <w:i/>
              </w:rPr>
            </w:pPr>
          </w:p>
          <w:p w:rsidR="003E0461" w:rsidRPr="00D51A8A" w:rsidRDefault="003E0461" w:rsidP="00572324">
            <w:pPr>
              <w:pStyle w:val="TableParagraph"/>
              <w:ind w:left="133" w:right="125"/>
              <w:rPr>
                <w:rFonts w:ascii="Arial Narrow" w:hAnsi="Arial Narrow" w:cs="Times New Roman"/>
                <w:b/>
              </w:rPr>
            </w:pPr>
            <w:r w:rsidRPr="00D51A8A">
              <w:rPr>
                <w:rFonts w:ascii="Arial Narrow" w:hAnsi="Arial Narrow" w:cs="Times New Roman"/>
                <w:b/>
                <w:color w:val="FFFFFF"/>
              </w:rPr>
              <w:t>Adresa</w:t>
            </w:r>
          </w:p>
        </w:tc>
        <w:tc>
          <w:tcPr>
            <w:tcW w:w="1895" w:type="dxa"/>
            <w:tcBorders>
              <w:top w:val="single" w:sz="4" w:space="0" w:color="000000"/>
              <w:left w:val="single" w:sz="4" w:space="0" w:color="000000"/>
              <w:bottom w:val="single" w:sz="4" w:space="0" w:color="000000"/>
              <w:right w:val="single" w:sz="4" w:space="0" w:color="000000"/>
            </w:tcBorders>
            <w:shd w:val="clear" w:color="auto" w:fill="808080"/>
          </w:tcPr>
          <w:p w:rsidR="003E0461" w:rsidRPr="00D51A8A" w:rsidRDefault="003E0461" w:rsidP="00572324">
            <w:pPr>
              <w:pStyle w:val="TableParagraph"/>
              <w:spacing w:before="8"/>
              <w:jc w:val="left"/>
              <w:rPr>
                <w:rFonts w:ascii="Arial Narrow" w:hAnsi="Arial Narrow" w:cs="Times New Roman"/>
                <w:i/>
              </w:rPr>
            </w:pPr>
          </w:p>
          <w:p w:rsidR="003E0461" w:rsidRPr="00D51A8A" w:rsidRDefault="003E0461" w:rsidP="00572324">
            <w:pPr>
              <w:pStyle w:val="TableParagraph"/>
              <w:ind w:left="229" w:right="226"/>
              <w:rPr>
                <w:rFonts w:ascii="Arial Narrow" w:hAnsi="Arial Narrow" w:cs="Times New Roman"/>
                <w:b/>
              </w:rPr>
            </w:pPr>
            <w:r w:rsidRPr="00D51A8A">
              <w:rPr>
                <w:rFonts w:ascii="Arial Narrow" w:hAnsi="Arial Narrow" w:cs="Times New Roman"/>
                <w:b/>
                <w:color w:val="FFFFFF"/>
              </w:rPr>
              <w:t>Površina</w:t>
            </w:r>
          </w:p>
        </w:tc>
        <w:tc>
          <w:tcPr>
            <w:tcW w:w="3549" w:type="dxa"/>
            <w:tcBorders>
              <w:top w:val="single" w:sz="4" w:space="0" w:color="000000"/>
              <w:left w:val="single" w:sz="4" w:space="0" w:color="000000"/>
              <w:bottom w:val="single" w:sz="4" w:space="0" w:color="000000"/>
              <w:right w:val="single" w:sz="4" w:space="0" w:color="000000"/>
            </w:tcBorders>
            <w:shd w:val="clear" w:color="auto" w:fill="808080"/>
            <w:hideMark/>
          </w:tcPr>
          <w:p w:rsidR="003E0461" w:rsidRPr="00D51A8A" w:rsidRDefault="003E0461" w:rsidP="00572324">
            <w:pPr>
              <w:pStyle w:val="TableParagraph"/>
              <w:ind w:left="209" w:right="208"/>
              <w:rPr>
                <w:rFonts w:ascii="Arial Narrow" w:hAnsi="Arial Narrow" w:cs="Times New Roman"/>
                <w:b/>
              </w:rPr>
            </w:pPr>
            <w:r w:rsidRPr="00D51A8A">
              <w:rPr>
                <w:rFonts w:ascii="Arial Narrow" w:hAnsi="Arial Narrow" w:cs="Times New Roman"/>
                <w:b/>
                <w:color w:val="FFFFFF"/>
              </w:rPr>
              <w:t>Korištenje</w:t>
            </w:r>
          </w:p>
        </w:tc>
      </w:tr>
      <w:tr w:rsidR="003E0461" w:rsidRPr="00D51A8A" w:rsidTr="003E0461">
        <w:trPr>
          <w:trHeight w:val="251"/>
        </w:trPr>
        <w:tc>
          <w:tcPr>
            <w:tcW w:w="965"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line="229" w:lineRule="exact"/>
              <w:ind w:left="165"/>
              <w:jc w:val="left"/>
              <w:rPr>
                <w:rFonts w:ascii="Arial Narrow" w:hAnsi="Arial Narrow" w:cs="Times New Roman"/>
              </w:rPr>
            </w:pPr>
            <w:r w:rsidRPr="00D51A8A">
              <w:rPr>
                <w:rFonts w:ascii="Arial Narrow" w:hAnsi="Arial Narrow" w:cs="Times New Roman"/>
              </w:rPr>
              <w:t>1.</w:t>
            </w:r>
          </w:p>
        </w:tc>
        <w:tc>
          <w:tcPr>
            <w:tcW w:w="3959"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before="14"/>
              <w:ind w:left="231" w:right="228"/>
              <w:rPr>
                <w:rFonts w:ascii="Arial Narrow" w:hAnsi="Arial Narrow" w:cs="Times New Roman"/>
              </w:rPr>
            </w:pPr>
            <w:r w:rsidRPr="00D51A8A">
              <w:rPr>
                <w:rFonts w:ascii="Arial Narrow" w:hAnsi="Arial Narrow" w:cs="Times New Roman"/>
              </w:rPr>
              <w:t>Poslovni prostor - prizemlje (stara škola)</w:t>
            </w:r>
          </w:p>
        </w:tc>
        <w:tc>
          <w:tcPr>
            <w:tcW w:w="2364"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before="14"/>
              <w:ind w:left="133" w:right="126"/>
              <w:rPr>
                <w:rFonts w:ascii="Arial Narrow" w:hAnsi="Arial Narrow" w:cs="Times New Roman"/>
              </w:rPr>
            </w:pPr>
            <w:r w:rsidRPr="00D51A8A">
              <w:rPr>
                <w:rFonts w:ascii="Arial Narrow" w:hAnsi="Arial Narrow" w:cs="Times New Roman"/>
              </w:rPr>
              <w:t>Pavla Štoosa 38, Dubravica</w:t>
            </w:r>
          </w:p>
        </w:tc>
        <w:tc>
          <w:tcPr>
            <w:tcW w:w="1895"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before="14"/>
              <w:ind w:left="231" w:right="224"/>
              <w:rPr>
                <w:rFonts w:ascii="Arial Narrow" w:hAnsi="Arial Narrow" w:cs="Times New Roman"/>
              </w:rPr>
            </w:pPr>
            <w:r w:rsidRPr="00D51A8A">
              <w:rPr>
                <w:rFonts w:ascii="Arial Narrow" w:hAnsi="Arial Narrow" w:cs="Times New Roman"/>
              </w:rPr>
              <w:t>41,36 m</w:t>
            </w:r>
            <w:r w:rsidRPr="00D51A8A">
              <w:rPr>
                <w:rFonts w:ascii="Arial Narrow" w:hAnsi="Arial Narrow" w:cs="Times New Roman"/>
                <w:vertAlign w:val="superscript"/>
              </w:rPr>
              <w:t>2</w:t>
            </w:r>
            <w:r w:rsidRPr="00D51A8A">
              <w:rPr>
                <w:rFonts w:ascii="Arial Narrow" w:hAnsi="Arial Narrow" w:cs="Times New Roman"/>
              </w:rPr>
              <w:t xml:space="preserve">  </w:t>
            </w:r>
          </w:p>
        </w:tc>
        <w:tc>
          <w:tcPr>
            <w:tcW w:w="3549"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before="14"/>
              <w:ind w:left="209" w:right="204"/>
              <w:rPr>
                <w:rFonts w:ascii="Arial Narrow" w:hAnsi="Arial Narrow" w:cs="Times New Roman"/>
              </w:rPr>
            </w:pPr>
            <w:r w:rsidRPr="00D51A8A">
              <w:rPr>
                <w:rFonts w:ascii="Arial Narrow" w:hAnsi="Arial Narrow" w:cs="Times New Roman"/>
              </w:rPr>
              <w:t>KUD „Pavao Štoos“ Dubravica – Ugovor o korištenju prostora stare zgrade PŠ Dubravica</w:t>
            </w:r>
          </w:p>
        </w:tc>
      </w:tr>
      <w:tr w:rsidR="003E0461" w:rsidRPr="00D51A8A" w:rsidTr="003E0461">
        <w:trPr>
          <w:trHeight w:val="251"/>
        </w:trPr>
        <w:tc>
          <w:tcPr>
            <w:tcW w:w="965" w:type="dxa"/>
            <w:tcBorders>
              <w:top w:val="single" w:sz="4" w:space="0" w:color="000000"/>
              <w:left w:val="single" w:sz="4" w:space="0" w:color="000000"/>
              <w:bottom w:val="single" w:sz="4" w:space="0" w:color="000000"/>
              <w:right w:val="single" w:sz="4" w:space="0" w:color="000000"/>
            </w:tcBorders>
          </w:tcPr>
          <w:p w:rsidR="003E0461" w:rsidRPr="00D51A8A" w:rsidRDefault="003E0461" w:rsidP="00572324">
            <w:pPr>
              <w:pStyle w:val="TableParagraph"/>
              <w:spacing w:line="229" w:lineRule="exact"/>
              <w:ind w:left="165"/>
              <w:jc w:val="left"/>
              <w:rPr>
                <w:rFonts w:ascii="Arial Narrow" w:hAnsi="Arial Narrow" w:cs="Times New Roman"/>
              </w:rPr>
            </w:pPr>
          </w:p>
        </w:tc>
        <w:tc>
          <w:tcPr>
            <w:tcW w:w="3959"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before="14"/>
              <w:ind w:left="231" w:right="228"/>
              <w:rPr>
                <w:rFonts w:ascii="Arial Narrow" w:hAnsi="Arial Narrow" w:cs="Times New Roman"/>
              </w:rPr>
            </w:pPr>
            <w:r w:rsidRPr="00D51A8A">
              <w:rPr>
                <w:rFonts w:ascii="Arial Narrow" w:hAnsi="Arial Narrow" w:cs="Times New Roman"/>
              </w:rPr>
              <w:t>Poslovni prostor – prvi kat (stara škola)</w:t>
            </w:r>
          </w:p>
        </w:tc>
        <w:tc>
          <w:tcPr>
            <w:tcW w:w="2364"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before="14"/>
              <w:ind w:left="133" w:right="126"/>
              <w:rPr>
                <w:rFonts w:ascii="Arial Narrow" w:hAnsi="Arial Narrow" w:cs="Times New Roman"/>
              </w:rPr>
            </w:pPr>
            <w:r w:rsidRPr="00D51A8A">
              <w:rPr>
                <w:rFonts w:ascii="Arial Narrow" w:hAnsi="Arial Narrow" w:cs="Times New Roman"/>
              </w:rPr>
              <w:t>Pavla Štoosa 38, Dubravica</w:t>
            </w:r>
          </w:p>
        </w:tc>
        <w:tc>
          <w:tcPr>
            <w:tcW w:w="1895"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before="14"/>
              <w:ind w:left="231" w:right="224"/>
              <w:rPr>
                <w:rFonts w:ascii="Arial Narrow" w:hAnsi="Arial Narrow" w:cs="Times New Roman"/>
              </w:rPr>
            </w:pPr>
            <w:r w:rsidRPr="00D51A8A">
              <w:rPr>
                <w:rFonts w:ascii="Arial Narrow" w:hAnsi="Arial Narrow" w:cs="Times New Roman"/>
              </w:rPr>
              <w:t>43,45 m</w:t>
            </w:r>
            <w:r w:rsidRPr="00D51A8A">
              <w:rPr>
                <w:rFonts w:ascii="Arial Narrow" w:hAnsi="Arial Narrow" w:cs="Times New Roman"/>
                <w:vertAlign w:val="superscript"/>
              </w:rPr>
              <w:t>2</w:t>
            </w:r>
            <w:r w:rsidRPr="00D51A8A">
              <w:rPr>
                <w:rFonts w:ascii="Arial Narrow" w:hAnsi="Arial Narrow" w:cs="Times New Roman"/>
              </w:rPr>
              <w:t xml:space="preserve">  </w:t>
            </w:r>
          </w:p>
        </w:tc>
        <w:tc>
          <w:tcPr>
            <w:tcW w:w="3549"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before="14"/>
              <w:ind w:left="209" w:right="204"/>
              <w:rPr>
                <w:rFonts w:ascii="Arial Narrow" w:hAnsi="Arial Narrow" w:cs="Times New Roman"/>
              </w:rPr>
            </w:pPr>
            <w:r w:rsidRPr="00D51A8A">
              <w:rPr>
                <w:rFonts w:ascii="Arial Narrow" w:hAnsi="Arial Narrow" w:cs="Times New Roman"/>
              </w:rPr>
              <w:t>Limena glazba KUD-a Sv. Ana Rozga – Ugovor o korištenju prostora stare zgrade PŠ Dubravica</w:t>
            </w:r>
          </w:p>
        </w:tc>
      </w:tr>
      <w:tr w:rsidR="003E0461" w:rsidRPr="00D51A8A" w:rsidTr="003E0461">
        <w:trPr>
          <w:trHeight w:val="765"/>
        </w:trPr>
        <w:tc>
          <w:tcPr>
            <w:tcW w:w="965" w:type="dxa"/>
            <w:tcBorders>
              <w:top w:val="single" w:sz="4" w:space="0" w:color="000000"/>
              <w:left w:val="single" w:sz="4" w:space="0" w:color="000000"/>
              <w:bottom w:val="single" w:sz="4" w:space="0" w:color="000000"/>
              <w:right w:val="single" w:sz="4" w:space="0" w:color="000000"/>
            </w:tcBorders>
          </w:tcPr>
          <w:p w:rsidR="003E0461" w:rsidRPr="00D51A8A" w:rsidRDefault="003E0461" w:rsidP="00572324">
            <w:pPr>
              <w:pStyle w:val="TableParagraph"/>
              <w:jc w:val="left"/>
              <w:rPr>
                <w:rFonts w:ascii="Arial Narrow" w:hAnsi="Arial Narrow" w:cs="Times New Roman"/>
                <w:i/>
              </w:rPr>
            </w:pPr>
          </w:p>
        </w:tc>
        <w:tc>
          <w:tcPr>
            <w:tcW w:w="3959"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rPr>
                <w:rFonts w:ascii="Arial Narrow" w:hAnsi="Arial Narrow" w:cs="Times New Roman"/>
                <w:i/>
              </w:rPr>
            </w:pPr>
            <w:r w:rsidRPr="00D51A8A">
              <w:rPr>
                <w:rFonts w:ascii="Arial Narrow" w:hAnsi="Arial Narrow" w:cs="Times New Roman"/>
              </w:rPr>
              <w:t>Poslovni prostor – prizemlje (stara škola)</w:t>
            </w:r>
          </w:p>
        </w:tc>
        <w:tc>
          <w:tcPr>
            <w:tcW w:w="2364"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jc w:val="left"/>
              <w:rPr>
                <w:rFonts w:ascii="Arial Narrow" w:hAnsi="Arial Narrow" w:cs="Times New Roman"/>
                <w:i/>
              </w:rPr>
            </w:pPr>
            <w:r w:rsidRPr="00D51A8A">
              <w:rPr>
                <w:rFonts w:ascii="Arial Narrow" w:hAnsi="Arial Narrow" w:cs="Times New Roman"/>
              </w:rPr>
              <w:t>Pavla Štoosa 38, Dubravica</w:t>
            </w:r>
          </w:p>
        </w:tc>
        <w:tc>
          <w:tcPr>
            <w:tcW w:w="1895"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before="33"/>
              <w:ind w:left="229" w:right="226"/>
              <w:rPr>
                <w:rFonts w:ascii="Arial Narrow" w:hAnsi="Arial Narrow" w:cs="Times New Roman"/>
              </w:rPr>
            </w:pPr>
            <w:r w:rsidRPr="00D51A8A">
              <w:rPr>
                <w:rFonts w:ascii="Arial Narrow" w:hAnsi="Arial Narrow" w:cs="Times New Roman"/>
              </w:rPr>
              <w:t>46,20 m</w:t>
            </w:r>
            <w:r w:rsidRPr="00D51A8A">
              <w:rPr>
                <w:rFonts w:ascii="Arial Narrow" w:hAnsi="Arial Narrow" w:cs="Times New Roman"/>
                <w:vertAlign w:val="superscript"/>
              </w:rPr>
              <w:t>2</w:t>
            </w:r>
          </w:p>
        </w:tc>
        <w:tc>
          <w:tcPr>
            <w:tcW w:w="3549"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rPr>
                <w:rFonts w:ascii="Arial Narrow" w:hAnsi="Arial Narrow" w:cs="Times New Roman"/>
                <w:i/>
              </w:rPr>
            </w:pPr>
            <w:r w:rsidRPr="00D51A8A">
              <w:rPr>
                <w:rFonts w:ascii="Arial Narrow" w:hAnsi="Arial Narrow" w:cs="Times New Roman"/>
              </w:rPr>
              <w:t>Puhački orkestar Rozga – Ugovor o korištenju prostora stare zgrade PŠ Dubravica</w:t>
            </w:r>
          </w:p>
        </w:tc>
      </w:tr>
      <w:tr w:rsidR="003E0461" w:rsidRPr="00D51A8A" w:rsidTr="003E0461">
        <w:trPr>
          <w:trHeight w:val="1010"/>
        </w:trPr>
        <w:tc>
          <w:tcPr>
            <w:tcW w:w="965" w:type="dxa"/>
            <w:tcBorders>
              <w:top w:val="single" w:sz="4" w:space="0" w:color="000000"/>
              <w:left w:val="single" w:sz="4" w:space="0" w:color="000000"/>
              <w:bottom w:val="single" w:sz="4" w:space="0" w:color="000000"/>
              <w:right w:val="single" w:sz="4" w:space="0" w:color="000000"/>
            </w:tcBorders>
          </w:tcPr>
          <w:p w:rsidR="003E0461" w:rsidRPr="00D51A8A" w:rsidRDefault="003E0461" w:rsidP="00572324">
            <w:pPr>
              <w:pStyle w:val="TableParagraph"/>
              <w:jc w:val="left"/>
              <w:rPr>
                <w:rFonts w:ascii="Arial Narrow" w:hAnsi="Arial Narrow" w:cs="Times New Roman"/>
                <w:i/>
              </w:rPr>
            </w:pPr>
          </w:p>
        </w:tc>
        <w:tc>
          <w:tcPr>
            <w:tcW w:w="3959"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rPr>
                <w:rFonts w:ascii="Arial Narrow" w:hAnsi="Arial Narrow" w:cs="Times New Roman"/>
                <w:i/>
              </w:rPr>
            </w:pPr>
            <w:r w:rsidRPr="00D51A8A">
              <w:rPr>
                <w:rFonts w:ascii="Arial Narrow" w:hAnsi="Arial Narrow" w:cs="Times New Roman"/>
              </w:rPr>
              <w:t>Poslovni prostor – prvi kat (stara škola)</w:t>
            </w:r>
          </w:p>
        </w:tc>
        <w:tc>
          <w:tcPr>
            <w:tcW w:w="2364"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rPr>
                <w:rFonts w:ascii="Arial Narrow" w:hAnsi="Arial Narrow" w:cs="Times New Roman"/>
                <w:i/>
              </w:rPr>
            </w:pPr>
            <w:r w:rsidRPr="00D51A8A">
              <w:rPr>
                <w:rFonts w:ascii="Arial Narrow" w:hAnsi="Arial Narrow" w:cs="Times New Roman"/>
              </w:rPr>
              <w:t>Pavla Štoosa 38, Dubravica</w:t>
            </w:r>
          </w:p>
        </w:tc>
        <w:tc>
          <w:tcPr>
            <w:tcW w:w="1895"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before="33"/>
              <w:ind w:left="229" w:right="226"/>
              <w:rPr>
                <w:rFonts w:ascii="Arial Narrow" w:hAnsi="Arial Narrow" w:cs="Times New Roman"/>
              </w:rPr>
            </w:pPr>
            <w:r w:rsidRPr="00D51A8A">
              <w:rPr>
                <w:rFonts w:ascii="Arial Narrow" w:hAnsi="Arial Narrow" w:cs="Times New Roman"/>
              </w:rPr>
              <w:t>36,49 m2</w:t>
            </w:r>
          </w:p>
        </w:tc>
        <w:tc>
          <w:tcPr>
            <w:tcW w:w="3549"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rPr>
                <w:rFonts w:ascii="Arial Narrow" w:hAnsi="Arial Narrow" w:cs="Times New Roman"/>
                <w:i/>
              </w:rPr>
            </w:pPr>
            <w:r w:rsidRPr="00D51A8A">
              <w:rPr>
                <w:rFonts w:ascii="Arial Narrow" w:hAnsi="Arial Narrow" w:cs="Times New Roman"/>
              </w:rPr>
              <w:t>Udruga umirovljenika – Ugovor o korištenju prostora stare zgrade PŠ Dubravica</w:t>
            </w:r>
          </w:p>
        </w:tc>
      </w:tr>
      <w:tr w:rsidR="003E0461" w:rsidRPr="00D51A8A" w:rsidTr="003E0461">
        <w:trPr>
          <w:trHeight w:val="801"/>
        </w:trPr>
        <w:tc>
          <w:tcPr>
            <w:tcW w:w="965" w:type="dxa"/>
            <w:tcBorders>
              <w:top w:val="single" w:sz="4" w:space="0" w:color="000000"/>
              <w:left w:val="single" w:sz="4" w:space="0" w:color="000000"/>
              <w:bottom w:val="single" w:sz="4" w:space="0" w:color="000000"/>
              <w:right w:val="single" w:sz="4" w:space="0" w:color="000000"/>
            </w:tcBorders>
          </w:tcPr>
          <w:p w:rsidR="003E0461" w:rsidRPr="00D51A8A" w:rsidRDefault="003E0461" w:rsidP="00572324">
            <w:pPr>
              <w:pStyle w:val="TableParagraph"/>
              <w:jc w:val="left"/>
              <w:rPr>
                <w:rFonts w:ascii="Arial Narrow" w:hAnsi="Arial Narrow" w:cs="Times New Roman"/>
                <w:i/>
              </w:rPr>
            </w:pPr>
          </w:p>
        </w:tc>
        <w:tc>
          <w:tcPr>
            <w:tcW w:w="3959"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rPr>
                <w:rFonts w:ascii="Arial Narrow" w:hAnsi="Arial Narrow" w:cs="Times New Roman"/>
                <w:i/>
              </w:rPr>
            </w:pPr>
            <w:r w:rsidRPr="00D51A8A">
              <w:rPr>
                <w:rFonts w:ascii="Arial Narrow" w:hAnsi="Arial Narrow" w:cs="Times New Roman"/>
              </w:rPr>
              <w:t>Poslovni prostor – prizemlje (stara škola)</w:t>
            </w:r>
          </w:p>
        </w:tc>
        <w:tc>
          <w:tcPr>
            <w:tcW w:w="2364"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rPr>
                <w:rFonts w:ascii="Arial Narrow" w:hAnsi="Arial Narrow" w:cs="Times New Roman"/>
                <w:i/>
              </w:rPr>
            </w:pPr>
            <w:r w:rsidRPr="00D51A8A">
              <w:rPr>
                <w:rFonts w:ascii="Arial Narrow" w:hAnsi="Arial Narrow" w:cs="Times New Roman"/>
              </w:rPr>
              <w:t>Pavla Štoosa 38, Dubravica</w:t>
            </w:r>
          </w:p>
        </w:tc>
        <w:tc>
          <w:tcPr>
            <w:tcW w:w="1895"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before="33"/>
              <w:ind w:left="229" w:right="226"/>
              <w:rPr>
                <w:rFonts w:ascii="Arial Narrow" w:hAnsi="Arial Narrow" w:cs="Times New Roman"/>
              </w:rPr>
            </w:pPr>
            <w:r w:rsidRPr="00D51A8A">
              <w:rPr>
                <w:rFonts w:ascii="Arial Narrow" w:hAnsi="Arial Narrow" w:cs="Times New Roman"/>
              </w:rPr>
              <w:t>27 m2</w:t>
            </w:r>
          </w:p>
        </w:tc>
        <w:tc>
          <w:tcPr>
            <w:tcW w:w="3549"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rPr>
                <w:rFonts w:ascii="Arial Narrow" w:hAnsi="Arial Narrow" w:cs="Times New Roman"/>
                <w:i/>
              </w:rPr>
            </w:pPr>
            <w:r w:rsidRPr="00D51A8A">
              <w:rPr>
                <w:rFonts w:ascii="Arial Narrow" w:hAnsi="Arial Narrow" w:cs="Times New Roman"/>
              </w:rPr>
              <w:t>Udruga vinogradara i podrumara Općine Dubravica -</w:t>
            </w:r>
            <w:r w:rsidRPr="00D51A8A">
              <w:rPr>
                <w:rFonts w:ascii="Arial Narrow" w:hAnsi="Arial Narrow" w:cs="Times New Roman"/>
                <w:i/>
              </w:rPr>
              <w:t xml:space="preserve"> </w:t>
            </w:r>
            <w:r w:rsidRPr="00D51A8A">
              <w:rPr>
                <w:rFonts w:ascii="Arial Narrow" w:hAnsi="Arial Narrow" w:cs="Times New Roman"/>
              </w:rPr>
              <w:t>Ugovor o korištenju prostora stare zgrade PŠ Dubravica</w:t>
            </w:r>
          </w:p>
        </w:tc>
      </w:tr>
      <w:tr w:rsidR="003E0461" w:rsidRPr="00D51A8A" w:rsidTr="003E0461">
        <w:trPr>
          <w:trHeight w:val="663"/>
        </w:trPr>
        <w:tc>
          <w:tcPr>
            <w:tcW w:w="965" w:type="dxa"/>
            <w:tcBorders>
              <w:top w:val="single" w:sz="4" w:space="0" w:color="000000"/>
              <w:left w:val="single" w:sz="4" w:space="0" w:color="000000"/>
              <w:bottom w:val="single" w:sz="4" w:space="0" w:color="000000"/>
              <w:right w:val="single" w:sz="4" w:space="0" w:color="000000"/>
            </w:tcBorders>
          </w:tcPr>
          <w:p w:rsidR="003E0461" w:rsidRPr="00D51A8A" w:rsidRDefault="003E0461" w:rsidP="00572324">
            <w:pPr>
              <w:pStyle w:val="TableParagraph"/>
              <w:jc w:val="left"/>
              <w:rPr>
                <w:rFonts w:ascii="Arial Narrow" w:hAnsi="Arial Narrow" w:cs="Times New Roman"/>
                <w:i/>
              </w:rPr>
            </w:pPr>
          </w:p>
        </w:tc>
        <w:tc>
          <w:tcPr>
            <w:tcW w:w="3959"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rPr>
                <w:rFonts w:ascii="Arial Narrow" w:hAnsi="Arial Narrow" w:cs="Times New Roman"/>
                <w:i/>
              </w:rPr>
            </w:pPr>
            <w:r w:rsidRPr="00D51A8A">
              <w:rPr>
                <w:rFonts w:ascii="Arial Narrow" w:hAnsi="Arial Narrow" w:cs="Times New Roman"/>
              </w:rPr>
              <w:t>Poslovni prostor – prizemlje (stara škola)</w:t>
            </w:r>
          </w:p>
        </w:tc>
        <w:tc>
          <w:tcPr>
            <w:tcW w:w="2364"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rPr>
                <w:rFonts w:ascii="Arial Narrow" w:hAnsi="Arial Narrow" w:cs="Times New Roman"/>
                <w:i/>
              </w:rPr>
            </w:pPr>
            <w:r w:rsidRPr="00D51A8A">
              <w:rPr>
                <w:rFonts w:ascii="Arial Narrow" w:hAnsi="Arial Narrow" w:cs="Times New Roman"/>
              </w:rPr>
              <w:t>Pavla Štoosa 38, Dubravica</w:t>
            </w:r>
          </w:p>
        </w:tc>
        <w:tc>
          <w:tcPr>
            <w:tcW w:w="1895"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before="33"/>
              <w:ind w:left="229" w:right="226"/>
              <w:rPr>
                <w:rFonts w:ascii="Arial Narrow" w:hAnsi="Arial Narrow" w:cs="Times New Roman"/>
              </w:rPr>
            </w:pPr>
            <w:r w:rsidRPr="00D51A8A">
              <w:rPr>
                <w:rFonts w:ascii="Arial Narrow" w:hAnsi="Arial Narrow" w:cs="Times New Roman"/>
              </w:rPr>
              <w:t xml:space="preserve">24,75 m2  </w:t>
            </w:r>
          </w:p>
        </w:tc>
        <w:tc>
          <w:tcPr>
            <w:tcW w:w="3549"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rPr>
                <w:rFonts w:ascii="Arial Narrow" w:hAnsi="Arial Narrow" w:cs="Times New Roman"/>
                <w:i/>
              </w:rPr>
            </w:pPr>
            <w:r w:rsidRPr="00D51A8A">
              <w:rPr>
                <w:rFonts w:ascii="Arial Narrow" w:hAnsi="Arial Narrow" w:cs="Times New Roman"/>
              </w:rPr>
              <w:t>HDZ OO Dubravica</w:t>
            </w:r>
            <w:r w:rsidRPr="00D51A8A">
              <w:rPr>
                <w:rFonts w:ascii="Arial Narrow" w:hAnsi="Arial Narrow" w:cs="Times New Roman"/>
                <w:i/>
              </w:rPr>
              <w:t xml:space="preserve"> </w:t>
            </w:r>
            <w:r w:rsidRPr="00D51A8A">
              <w:rPr>
                <w:rFonts w:ascii="Arial Narrow" w:hAnsi="Arial Narrow" w:cs="Times New Roman"/>
              </w:rPr>
              <w:t>-</w:t>
            </w:r>
            <w:r w:rsidRPr="00D51A8A">
              <w:rPr>
                <w:rFonts w:ascii="Arial Narrow" w:hAnsi="Arial Narrow" w:cs="Times New Roman"/>
                <w:i/>
              </w:rPr>
              <w:t xml:space="preserve"> </w:t>
            </w:r>
            <w:r w:rsidRPr="00D51A8A">
              <w:rPr>
                <w:rFonts w:ascii="Arial Narrow" w:hAnsi="Arial Narrow" w:cs="Times New Roman"/>
              </w:rPr>
              <w:t>Ugovor o korištenju prostora stare zgrade PŠ Dubravica</w:t>
            </w:r>
          </w:p>
        </w:tc>
      </w:tr>
      <w:tr w:rsidR="003E0461" w:rsidRPr="00D51A8A" w:rsidTr="003E0461">
        <w:trPr>
          <w:trHeight w:val="673"/>
        </w:trPr>
        <w:tc>
          <w:tcPr>
            <w:tcW w:w="965" w:type="dxa"/>
            <w:tcBorders>
              <w:top w:val="single" w:sz="4" w:space="0" w:color="000000"/>
              <w:left w:val="single" w:sz="4" w:space="0" w:color="000000"/>
              <w:bottom w:val="single" w:sz="4" w:space="0" w:color="000000"/>
              <w:right w:val="single" w:sz="4" w:space="0" w:color="000000"/>
            </w:tcBorders>
          </w:tcPr>
          <w:p w:rsidR="003E0461" w:rsidRPr="00D51A8A" w:rsidRDefault="003E0461" w:rsidP="00572324">
            <w:pPr>
              <w:pStyle w:val="TableParagraph"/>
              <w:jc w:val="left"/>
              <w:rPr>
                <w:rFonts w:ascii="Arial Narrow" w:hAnsi="Arial Narrow" w:cs="Times New Roman"/>
                <w:i/>
              </w:rPr>
            </w:pPr>
          </w:p>
        </w:tc>
        <w:tc>
          <w:tcPr>
            <w:tcW w:w="3959"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rPr>
                <w:rFonts w:ascii="Arial Narrow" w:hAnsi="Arial Narrow" w:cs="Times New Roman"/>
                <w:i/>
              </w:rPr>
            </w:pPr>
            <w:r w:rsidRPr="00D51A8A">
              <w:rPr>
                <w:rFonts w:ascii="Arial Narrow" w:hAnsi="Arial Narrow" w:cs="Times New Roman"/>
              </w:rPr>
              <w:t>Poslovni prostor – prvi kat (stara škola)</w:t>
            </w:r>
          </w:p>
        </w:tc>
        <w:tc>
          <w:tcPr>
            <w:tcW w:w="2364"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rPr>
                <w:rFonts w:ascii="Arial Narrow" w:hAnsi="Arial Narrow" w:cs="Times New Roman"/>
                <w:i/>
              </w:rPr>
            </w:pPr>
            <w:r w:rsidRPr="00D51A8A">
              <w:rPr>
                <w:rFonts w:ascii="Arial Narrow" w:hAnsi="Arial Narrow" w:cs="Times New Roman"/>
              </w:rPr>
              <w:t>Pavla Štoosa 38, Dubravica</w:t>
            </w:r>
          </w:p>
        </w:tc>
        <w:tc>
          <w:tcPr>
            <w:tcW w:w="1895"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before="33"/>
              <w:ind w:left="229" w:right="226"/>
              <w:rPr>
                <w:rFonts w:ascii="Arial Narrow" w:hAnsi="Arial Narrow" w:cs="Times New Roman"/>
              </w:rPr>
            </w:pPr>
            <w:r w:rsidRPr="00D51A8A">
              <w:rPr>
                <w:rFonts w:ascii="Arial Narrow" w:hAnsi="Arial Narrow" w:cs="Times New Roman"/>
              </w:rPr>
              <w:t>45,72 m2</w:t>
            </w:r>
          </w:p>
        </w:tc>
        <w:tc>
          <w:tcPr>
            <w:tcW w:w="3549"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jc w:val="left"/>
              <w:rPr>
                <w:rFonts w:ascii="Arial Narrow" w:hAnsi="Arial Narrow" w:cs="Times New Roman"/>
                <w:i/>
              </w:rPr>
            </w:pPr>
            <w:r w:rsidRPr="00D51A8A">
              <w:rPr>
                <w:rFonts w:ascii="Arial Narrow" w:hAnsi="Arial Narrow" w:cs="Times New Roman"/>
              </w:rPr>
              <w:t>HSS OO Dubravica</w:t>
            </w:r>
            <w:r w:rsidRPr="00D51A8A">
              <w:rPr>
                <w:rFonts w:ascii="Arial Narrow" w:hAnsi="Arial Narrow" w:cs="Times New Roman"/>
                <w:i/>
              </w:rPr>
              <w:t xml:space="preserve"> - </w:t>
            </w:r>
            <w:r w:rsidRPr="00D51A8A">
              <w:rPr>
                <w:rFonts w:ascii="Arial Narrow" w:hAnsi="Arial Narrow" w:cs="Times New Roman"/>
              </w:rPr>
              <w:t>Ugovor o korištenju prostora stare zgrade PŠ Dubravica</w:t>
            </w:r>
          </w:p>
        </w:tc>
      </w:tr>
      <w:tr w:rsidR="003E0461" w:rsidRPr="00D51A8A" w:rsidTr="003E0461">
        <w:trPr>
          <w:trHeight w:val="939"/>
        </w:trPr>
        <w:tc>
          <w:tcPr>
            <w:tcW w:w="965" w:type="dxa"/>
            <w:tcBorders>
              <w:top w:val="single" w:sz="4" w:space="0" w:color="000000"/>
              <w:left w:val="single" w:sz="4" w:space="0" w:color="000000"/>
              <w:bottom w:val="single" w:sz="4" w:space="0" w:color="000000"/>
              <w:right w:val="single" w:sz="4" w:space="0" w:color="000000"/>
            </w:tcBorders>
          </w:tcPr>
          <w:p w:rsidR="003E0461" w:rsidRPr="00D51A8A" w:rsidRDefault="003E0461" w:rsidP="00572324">
            <w:pPr>
              <w:pStyle w:val="TableParagraph"/>
              <w:jc w:val="left"/>
              <w:rPr>
                <w:rFonts w:ascii="Arial Narrow" w:hAnsi="Arial Narrow" w:cs="Times New Roman"/>
                <w:i/>
              </w:rPr>
            </w:pPr>
          </w:p>
          <w:p w:rsidR="003E0461" w:rsidRPr="00D51A8A" w:rsidRDefault="003E0461" w:rsidP="00572324">
            <w:pPr>
              <w:pStyle w:val="TableParagraph"/>
              <w:spacing w:before="142"/>
              <w:ind w:left="165"/>
              <w:jc w:val="left"/>
              <w:rPr>
                <w:rFonts w:ascii="Arial Narrow" w:hAnsi="Arial Narrow" w:cs="Times New Roman"/>
              </w:rPr>
            </w:pPr>
            <w:r w:rsidRPr="00D51A8A">
              <w:rPr>
                <w:rFonts w:ascii="Arial Narrow" w:hAnsi="Arial Narrow" w:cs="Times New Roman"/>
              </w:rPr>
              <w:t>2.</w:t>
            </w:r>
          </w:p>
        </w:tc>
        <w:tc>
          <w:tcPr>
            <w:tcW w:w="3959" w:type="dxa"/>
            <w:tcBorders>
              <w:top w:val="single" w:sz="4" w:space="0" w:color="000000"/>
              <w:left w:val="single" w:sz="4" w:space="0" w:color="000000"/>
              <w:bottom w:val="single" w:sz="4" w:space="0" w:color="000000"/>
              <w:right w:val="single" w:sz="4" w:space="0" w:color="000000"/>
            </w:tcBorders>
          </w:tcPr>
          <w:p w:rsidR="003E0461" w:rsidRPr="00D51A8A" w:rsidRDefault="003E0461" w:rsidP="00572324">
            <w:pPr>
              <w:pStyle w:val="TableParagraph"/>
              <w:jc w:val="left"/>
              <w:rPr>
                <w:rFonts w:ascii="Arial Narrow" w:hAnsi="Arial Narrow" w:cs="Times New Roman"/>
              </w:rPr>
            </w:pPr>
          </w:p>
          <w:p w:rsidR="003E0461" w:rsidRPr="00D51A8A" w:rsidRDefault="003E0461" w:rsidP="00572324">
            <w:pPr>
              <w:pStyle w:val="TableParagraph"/>
              <w:spacing w:before="157"/>
              <w:ind w:left="231" w:right="229"/>
              <w:rPr>
                <w:rFonts w:ascii="Arial Narrow" w:hAnsi="Arial Narrow" w:cs="Times New Roman"/>
              </w:rPr>
            </w:pPr>
            <w:r w:rsidRPr="00D51A8A">
              <w:rPr>
                <w:rFonts w:ascii="Arial Narrow" w:hAnsi="Arial Narrow" w:cs="Times New Roman"/>
              </w:rPr>
              <w:t>Poslovni prostor (Dječji vrtić Smokvica)</w:t>
            </w:r>
          </w:p>
        </w:tc>
        <w:tc>
          <w:tcPr>
            <w:tcW w:w="2364" w:type="dxa"/>
            <w:tcBorders>
              <w:top w:val="single" w:sz="4" w:space="0" w:color="000000"/>
              <w:left w:val="single" w:sz="4" w:space="0" w:color="000000"/>
              <w:bottom w:val="single" w:sz="4" w:space="0" w:color="000000"/>
              <w:right w:val="single" w:sz="4" w:space="0" w:color="000000"/>
            </w:tcBorders>
          </w:tcPr>
          <w:p w:rsidR="003E0461" w:rsidRPr="00D51A8A" w:rsidRDefault="003E0461" w:rsidP="00572324">
            <w:pPr>
              <w:pStyle w:val="TableParagraph"/>
              <w:jc w:val="left"/>
              <w:rPr>
                <w:rFonts w:ascii="Arial Narrow" w:hAnsi="Arial Narrow" w:cs="Times New Roman"/>
                <w:i/>
              </w:rPr>
            </w:pPr>
          </w:p>
          <w:p w:rsidR="003E0461" w:rsidRPr="00D51A8A" w:rsidRDefault="003E0461" w:rsidP="00572324">
            <w:pPr>
              <w:pStyle w:val="TableParagraph"/>
              <w:rPr>
                <w:rFonts w:ascii="Arial Narrow" w:hAnsi="Arial Narrow" w:cs="Times New Roman"/>
              </w:rPr>
            </w:pPr>
            <w:r w:rsidRPr="00D51A8A">
              <w:rPr>
                <w:rFonts w:ascii="Arial Narrow" w:hAnsi="Arial Narrow" w:cs="Times New Roman"/>
              </w:rPr>
              <w:t>Pavla Štoosa 26, Dubravica</w:t>
            </w:r>
          </w:p>
        </w:tc>
        <w:tc>
          <w:tcPr>
            <w:tcW w:w="1895"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before="33"/>
              <w:ind w:left="229" w:right="226"/>
              <w:rPr>
                <w:rFonts w:ascii="Arial Narrow" w:hAnsi="Arial Narrow" w:cs="Times New Roman"/>
              </w:rPr>
            </w:pPr>
            <w:r w:rsidRPr="00D51A8A">
              <w:rPr>
                <w:rFonts w:ascii="Arial Narrow" w:hAnsi="Arial Narrow" w:cs="Times New Roman"/>
              </w:rPr>
              <w:t>227,98 m2</w:t>
            </w:r>
          </w:p>
        </w:tc>
        <w:tc>
          <w:tcPr>
            <w:tcW w:w="3549" w:type="dxa"/>
            <w:tcBorders>
              <w:top w:val="single" w:sz="4" w:space="0" w:color="000000"/>
              <w:left w:val="single" w:sz="4" w:space="0" w:color="000000"/>
              <w:bottom w:val="single" w:sz="4" w:space="0" w:color="000000"/>
              <w:right w:val="single" w:sz="4" w:space="0" w:color="000000"/>
            </w:tcBorders>
          </w:tcPr>
          <w:p w:rsidR="003E0461" w:rsidRPr="00D51A8A" w:rsidRDefault="003E0461" w:rsidP="00572324">
            <w:pPr>
              <w:pStyle w:val="TableParagraph"/>
              <w:rPr>
                <w:rFonts w:ascii="Arial Narrow" w:hAnsi="Arial Narrow" w:cs="Times New Roman"/>
              </w:rPr>
            </w:pPr>
          </w:p>
          <w:p w:rsidR="003E0461" w:rsidRPr="00D51A8A" w:rsidRDefault="003E0461" w:rsidP="00572324">
            <w:pPr>
              <w:pStyle w:val="TableParagraph"/>
              <w:spacing w:before="157"/>
              <w:ind w:left="209" w:right="207"/>
              <w:rPr>
                <w:rFonts w:ascii="Arial Narrow" w:hAnsi="Arial Narrow" w:cs="Times New Roman"/>
              </w:rPr>
            </w:pPr>
            <w:r w:rsidRPr="00D51A8A">
              <w:rPr>
                <w:rFonts w:ascii="Arial Narrow" w:hAnsi="Arial Narrow" w:cs="Times New Roman"/>
              </w:rPr>
              <w:t>Ugovor o zakupu poslovnog prostora, Aneks br. 1 ugovora o zakupu poslovnog prostora od 08.01.2019.-08.01.2024.</w:t>
            </w:r>
          </w:p>
        </w:tc>
      </w:tr>
    </w:tbl>
    <w:p w:rsidR="003E0461" w:rsidRPr="00D51A8A" w:rsidRDefault="003E0461" w:rsidP="003E0461">
      <w:pPr>
        <w:ind w:left="18" w:right="19"/>
        <w:jc w:val="center"/>
        <w:rPr>
          <w:rFonts w:ascii="Arial Narrow" w:hAnsi="Arial Narrow" w:cs="Times New Roman"/>
          <w:i/>
        </w:rPr>
      </w:pPr>
      <w:r w:rsidRPr="00D51A8A">
        <w:rPr>
          <w:rFonts w:ascii="Arial Narrow" w:hAnsi="Arial Narrow" w:cs="Times New Roman"/>
          <w:i/>
        </w:rPr>
        <w:t>Izvor: Općina Dubravica</w:t>
      </w:r>
    </w:p>
    <w:p w:rsidR="003E0461" w:rsidRPr="00D51A8A" w:rsidRDefault="003E0461" w:rsidP="003E0461">
      <w:pPr>
        <w:ind w:left="18" w:right="19"/>
        <w:jc w:val="center"/>
        <w:rPr>
          <w:rFonts w:ascii="Arial Narrow" w:hAnsi="Arial Narrow" w:cs="Times New Roman"/>
          <w:i/>
        </w:rPr>
      </w:pPr>
    </w:p>
    <w:p w:rsidR="003E0461" w:rsidRPr="00D51A8A" w:rsidRDefault="003E0461" w:rsidP="003E0461">
      <w:pPr>
        <w:ind w:left="18" w:right="15"/>
        <w:jc w:val="center"/>
        <w:rPr>
          <w:rFonts w:ascii="Arial Narrow" w:hAnsi="Arial Narrow" w:cs="Times New Roman"/>
          <w:i/>
        </w:rPr>
      </w:pPr>
      <w:r w:rsidRPr="00D51A8A">
        <w:rPr>
          <w:rFonts w:ascii="Arial Narrow" w:hAnsi="Arial Narrow" w:cs="Times New Roman"/>
          <w:i/>
        </w:rPr>
        <w:t>Popis poslovnih prostora u vlasništvu Općine</w:t>
      </w:r>
      <w:r w:rsidRPr="00D51A8A">
        <w:rPr>
          <w:rFonts w:ascii="Arial Narrow" w:hAnsi="Arial Narrow" w:cs="Times New Roman"/>
          <w:i/>
          <w:spacing w:val="-30"/>
        </w:rPr>
        <w:t xml:space="preserve"> </w:t>
      </w:r>
      <w:r w:rsidRPr="00D51A8A">
        <w:rPr>
          <w:rFonts w:ascii="Arial Narrow" w:hAnsi="Arial Narrow" w:cs="Times New Roman"/>
          <w:i/>
        </w:rPr>
        <w:t>Dubravica – novoizgrađena javno poslovna zgrada, Ulica Pavla Štoosa 18, Dubravica</w:t>
      </w:r>
    </w:p>
    <w:p w:rsidR="003E0461" w:rsidRPr="00D51A8A" w:rsidRDefault="003E0461" w:rsidP="003E0461">
      <w:pPr>
        <w:ind w:left="18" w:right="19"/>
        <w:jc w:val="center"/>
        <w:rPr>
          <w:rFonts w:ascii="Arial Narrow" w:hAnsi="Arial Narrow" w:cs="Times New Roman"/>
          <w:i/>
        </w:rPr>
      </w:pPr>
    </w:p>
    <w:tbl>
      <w:tblPr>
        <w:tblStyle w:val="TableNormal"/>
        <w:tblW w:w="13181"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9"/>
        <w:gridCol w:w="4099"/>
        <w:gridCol w:w="2447"/>
        <w:gridCol w:w="1962"/>
        <w:gridCol w:w="3674"/>
      </w:tblGrid>
      <w:tr w:rsidR="003E0461" w:rsidRPr="00D51A8A" w:rsidTr="003E0461">
        <w:trPr>
          <w:trHeight w:val="744"/>
        </w:trPr>
        <w:tc>
          <w:tcPr>
            <w:tcW w:w="999" w:type="dxa"/>
            <w:tcBorders>
              <w:top w:val="single" w:sz="4" w:space="0" w:color="000000"/>
              <w:left w:val="single" w:sz="4" w:space="0" w:color="000000"/>
              <w:bottom w:val="single" w:sz="4" w:space="0" w:color="000000"/>
              <w:right w:val="single" w:sz="4" w:space="0" w:color="000000"/>
            </w:tcBorders>
            <w:shd w:val="clear" w:color="auto" w:fill="808080"/>
            <w:hideMark/>
          </w:tcPr>
          <w:p w:rsidR="003E0461" w:rsidRPr="00D51A8A" w:rsidRDefault="003E0461" w:rsidP="00572324">
            <w:pPr>
              <w:pStyle w:val="TableParagraph"/>
              <w:spacing w:before="129" w:line="276" w:lineRule="auto"/>
              <w:ind w:left="218" w:right="101" w:hanging="89"/>
              <w:jc w:val="left"/>
              <w:rPr>
                <w:rFonts w:ascii="Arial Narrow" w:hAnsi="Arial Narrow" w:cs="Times New Roman"/>
                <w:b/>
              </w:rPr>
            </w:pPr>
            <w:r w:rsidRPr="00D51A8A">
              <w:rPr>
                <w:rFonts w:ascii="Arial Narrow" w:hAnsi="Arial Narrow" w:cs="Times New Roman"/>
                <w:b/>
                <w:color w:val="FFFFFF"/>
              </w:rPr>
              <w:t>Red.</w:t>
            </w:r>
            <w:r w:rsidRPr="00D51A8A">
              <w:rPr>
                <w:rFonts w:ascii="Arial Narrow" w:hAnsi="Arial Narrow" w:cs="Times New Roman"/>
                <w:b/>
                <w:color w:val="FFFFFF"/>
                <w:w w:val="99"/>
              </w:rPr>
              <w:t xml:space="preserve"> </w:t>
            </w:r>
            <w:r w:rsidRPr="00D51A8A">
              <w:rPr>
                <w:rFonts w:ascii="Arial Narrow" w:hAnsi="Arial Narrow" w:cs="Times New Roman"/>
                <w:b/>
                <w:color w:val="FFFFFF"/>
              </w:rPr>
              <w:t>br.</w:t>
            </w:r>
          </w:p>
        </w:tc>
        <w:tc>
          <w:tcPr>
            <w:tcW w:w="4099" w:type="dxa"/>
            <w:tcBorders>
              <w:top w:val="single" w:sz="4" w:space="0" w:color="000000"/>
              <w:left w:val="single" w:sz="4" w:space="0" w:color="000000"/>
              <w:bottom w:val="single" w:sz="4" w:space="0" w:color="000000"/>
              <w:right w:val="single" w:sz="4" w:space="0" w:color="000000"/>
            </w:tcBorders>
            <w:shd w:val="clear" w:color="auto" w:fill="808080"/>
            <w:hideMark/>
          </w:tcPr>
          <w:p w:rsidR="003E0461" w:rsidRPr="00D51A8A" w:rsidRDefault="003E0461" w:rsidP="00572324">
            <w:pPr>
              <w:pStyle w:val="TableParagraph"/>
              <w:spacing w:before="129" w:line="276" w:lineRule="auto"/>
              <w:ind w:left="416" w:right="96" w:hanging="296"/>
              <w:jc w:val="left"/>
              <w:rPr>
                <w:rFonts w:ascii="Arial Narrow" w:hAnsi="Arial Narrow" w:cs="Times New Roman"/>
                <w:b/>
              </w:rPr>
            </w:pPr>
            <w:r w:rsidRPr="00D51A8A">
              <w:rPr>
                <w:rFonts w:ascii="Arial Narrow" w:hAnsi="Arial Narrow" w:cs="Times New Roman"/>
                <w:b/>
                <w:color w:val="FFFFFF"/>
              </w:rPr>
              <w:t>Naziv/opis jedinice imovine (poslovnog prostora)</w:t>
            </w:r>
          </w:p>
        </w:tc>
        <w:tc>
          <w:tcPr>
            <w:tcW w:w="2447" w:type="dxa"/>
            <w:tcBorders>
              <w:top w:val="single" w:sz="4" w:space="0" w:color="000000"/>
              <w:left w:val="single" w:sz="4" w:space="0" w:color="000000"/>
              <w:bottom w:val="single" w:sz="4" w:space="0" w:color="000000"/>
              <w:right w:val="single" w:sz="4" w:space="0" w:color="000000"/>
            </w:tcBorders>
            <w:shd w:val="clear" w:color="auto" w:fill="808080"/>
          </w:tcPr>
          <w:p w:rsidR="003E0461" w:rsidRPr="00D51A8A" w:rsidRDefault="003E0461" w:rsidP="00572324">
            <w:pPr>
              <w:pStyle w:val="TableParagraph"/>
              <w:spacing w:before="8"/>
              <w:jc w:val="left"/>
              <w:rPr>
                <w:rFonts w:ascii="Arial Narrow" w:hAnsi="Arial Narrow" w:cs="Times New Roman"/>
                <w:i/>
              </w:rPr>
            </w:pPr>
          </w:p>
          <w:p w:rsidR="003E0461" w:rsidRPr="00D51A8A" w:rsidRDefault="003E0461" w:rsidP="00572324">
            <w:pPr>
              <w:pStyle w:val="TableParagraph"/>
              <w:ind w:left="133" w:right="125"/>
              <w:rPr>
                <w:rFonts w:ascii="Arial Narrow" w:hAnsi="Arial Narrow" w:cs="Times New Roman"/>
                <w:b/>
              </w:rPr>
            </w:pPr>
            <w:r w:rsidRPr="00D51A8A">
              <w:rPr>
                <w:rFonts w:ascii="Arial Narrow" w:hAnsi="Arial Narrow" w:cs="Times New Roman"/>
                <w:b/>
                <w:color w:val="FFFFFF"/>
              </w:rPr>
              <w:t>Adresa</w:t>
            </w:r>
          </w:p>
        </w:tc>
        <w:tc>
          <w:tcPr>
            <w:tcW w:w="1962" w:type="dxa"/>
            <w:tcBorders>
              <w:top w:val="single" w:sz="4" w:space="0" w:color="000000"/>
              <w:left w:val="single" w:sz="4" w:space="0" w:color="000000"/>
              <w:bottom w:val="single" w:sz="4" w:space="0" w:color="000000"/>
              <w:right w:val="single" w:sz="4" w:space="0" w:color="000000"/>
            </w:tcBorders>
            <w:shd w:val="clear" w:color="auto" w:fill="808080"/>
          </w:tcPr>
          <w:p w:rsidR="003E0461" w:rsidRPr="00D51A8A" w:rsidRDefault="003E0461" w:rsidP="00572324">
            <w:pPr>
              <w:pStyle w:val="TableParagraph"/>
              <w:spacing w:before="8"/>
              <w:jc w:val="left"/>
              <w:rPr>
                <w:rFonts w:ascii="Arial Narrow" w:hAnsi="Arial Narrow" w:cs="Times New Roman"/>
                <w:i/>
              </w:rPr>
            </w:pPr>
          </w:p>
          <w:p w:rsidR="003E0461" w:rsidRPr="00D51A8A" w:rsidRDefault="003E0461" w:rsidP="00572324">
            <w:pPr>
              <w:pStyle w:val="TableParagraph"/>
              <w:ind w:left="229" w:right="226"/>
              <w:rPr>
                <w:rFonts w:ascii="Arial Narrow" w:hAnsi="Arial Narrow" w:cs="Times New Roman"/>
                <w:b/>
              </w:rPr>
            </w:pPr>
            <w:r w:rsidRPr="00D51A8A">
              <w:rPr>
                <w:rFonts w:ascii="Arial Narrow" w:hAnsi="Arial Narrow" w:cs="Times New Roman"/>
                <w:b/>
                <w:color w:val="FFFFFF"/>
              </w:rPr>
              <w:t>Površina</w:t>
            </w:r>
          </w:p>
        </w:tc>
        <w:tc>
          <w:tcPr>
            <w:tcW w:w="3674" w:type="dxa"/>
            <w:tcBorders>
              <w:top w:val="single" w:sz="4" w:space="0" w:color="000000"/>
              <w:left w:val="single" w:sz="4" w:space="0" w:color="000000"/>
              <w:bottom w:val="single" w:sz="4" w:space="0" w:color="000000"/>
              <w:right w:val="single" w:sz="4" w:space="0" w:color="000000"/>
            </w:tcBorders>
            <w:shd w:val="clear" w:color="auto" w:fill="808080"/>
            <w:hideMark/>
          </w:tcPr>
          <w:p w:rsidR="003E0461" w:rsidRPr="00D51A8A" w:rsidRDefault="003E0461" w:rsidP="00572324">
            <w:pPr>
              <w:pStyle w:val="TableParagraph"/>
              <w:ind w:left="209" w:right="208"/>
              <w:rPr>
                <w:rFonts w:ascii="Arial Narrow" w:hAnsi="Arial Narrow" w:cs="Times New Roman"/>
                <w:b/>
              </w:rPr>
            </w:pPr>
            <w:r w:rsidRPr="00D51A8A">
              <w:rPr>
                <w:rFonts w:ascii="Arial Narrow" w:hAnsi="Arial Narrow" w:cs="Times New Roman"/>
                <w:b/>
                <w:color w:val="FFFFFF"/>
              </w:rPr>
              <w:t>Korištenje</w:t>
            </w:r>
          </w:p>
        </w:tc>
      </w:tr>
      <w:tr w:rsidR="003E0461" w:rsidRPr="00D51A8A" w:rsidTr="003E0461">
        <w:trPr>
          <w:trHeight w:val="246"/>
        </w:trPr>
        <w:tc>
          <w:tcPr>
            <w:tcW w:w="999"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line="229" w:lineRule="exact"/>
              <w:ind w:left="165"/>
              <w:jc w:val="left"/>
              <w:rPr>
                <w:rFonts w:ascii="Arial Narrow" w:hAnsi="Arial Narrow" w:cs="Times New Roman"/>
              </w:rPr>
            </w:pPr>
            <w:r w:rsidRPr="00D51A8A">
              <w:rPr>
                <w:rFonts w:ascii="Arial Narrow" w:hAnsi="Arial Narrow" w:cs="Times New Roman"/>
              </w:rPr>
              <w:t>1.</w:t>
            </w:r>
          </w:p>
        </w:tc>
        <w:tc>
          <w:tcPr>
            <w:tcW w:w="4099"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before="14"/>
              <w:ind w:left="231" w:right="228"/>
              <w:rPr>
                <w:rFonts w:ascii="Arial Narrow" w:hAnsi="Arial Narrow" w:cs="Times New Roman"/>
              </w:rPr>
            </w:pPr>
            <w:r w:rsidRPr="00D51A8A">
              <w:rPr>
                <w:rFonts w:ascii="Arial Narrow" w:hAnsi="Arial Narrow" w:cs="Times New Roman"/>
              </w:rPr>
              <w:t>Poslovni prostor - prizemlje lijevo (javno poslovna zgrada)</w:t>
            </w:r>
          </w:p>
        </w:tc>
        <w:tc>
          <w:tcPr>
            <w:tcW w:w="2447"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before="14"/>
              <w:ind w:left="133" w:right="126"/>
              <w:rPr>
                <w:rFonts w:ascii="Arial Narrow" w:hAnsi="Arial Narrow" w:cs="Times New Roman"/>
              </w:rPr>
            </w:pPr>
            <w:r w:rsidRPr="00D51A8A">
              <w:rPr>
                <w:rFonts w:ascii="Arial Narrow" w:hAnsi="Arial Narrow" w:cs="Times New Roman"/>
              </w:rPr>
              <w:t>Ulica Pavla Štoosa 18, Dubravica</w:t>
            </w:r>
          </w:p>
        </w:tc>
        <w:tc>
          <w:tcPr>
            <w:tcW w:w="1962"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before="14"/>
              <w:ind w:left="231" w:right="224"/>
              <w:rPr>
                <w:rFonts w:ascii="Arial Narrow" w:hAnsi="Arial Narrow" w:cs="Times New Roman"/>
              </w:rPr>
            </w:pPr>
            <w:r w:rsidRPr="00D51A8A">
              <w:rPr>
                <w:rFonts w:ascii="Arial Narrow" w:hAnsi="Arial Narrow" w:cs="Times New Roman"/>
              </w:rPr>
              <w:t>Netto površina 79 m2</w:t>
            </w:r>
          </w:p>
        </w:tc>
        <w:tc>
          <w:tcPr>
            <w:tcW w:w="3674"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before="14"/>
              <w:ind w:left="209" w:right="204"/>
              <w:rPr>
                <w:rFonts w:ascii="Arial Narrow" w:hAnsi="Arial Narrow" w:cs="Times New Roman"/>
              </w:rPr>
            </w:pPr>
            <w:r w:rsidRPr="00D51A8A">
              <w:rPr>
                <w:rFonts w:ascii="Arial Narrow" w:hAnsi="Arial Narrow" w:cs="Times New Roman"/>
              </w:rPr>
              <w:t>Ugovor o prodaji posebnog dijela nekretnine izravnom pogodbom, Aneks Ugovora i Aneks 2 Ugovora – DOM ZDRAVLJA ZAGREBAČKE ŽUPANIJE</w:t>
            </w:r>
          </w:p>
          <w:p w:rsidR="003E0461" w:rsidRPr="00D51A8A" w:rsidRDefault="003E0461" w:rsidP="00572324">
            <w:pPr>
              <w:pStyle w:val="TableParagraph"/>
              <w:spacing w:before="14"/>
              <w:ind w:left="209" w:right="204"/>
              <w:rPr>
                <w:rFonts w:ascii="Arial Narrow" w:hAnsi="Arial Narrow" w:cs="Times New Roman"/>
              </w:rPr>
            </w:pPr>
            <w:r w:rsidRPr="00D51A8A">
              <w:rPr>
                <w:rFonts w:ascii="Arial Narrow" w:hAnsi="Arial Narrow" w:cs="Times New Roman"/>
              </w:rPr>
              <w:lastRenderedPageBreak/>
              <w:t>(Odluka o davanju suglasnosti na sklapanje Ugovora o prodaji nekretnine izravnom pogodbom (Službeni glasnik Općine Dubravica broj 01/2020))</w:t>
            </w:r>
          </w:p>
          <w:p w:rsidR="003E0461" w:rsidRPr="00D51A8A" w:rsidRDefault="003E0461" w:rsidP="00572324">
            <w:pPr>
              <w:pStyle w:val="TableParagraph"/>
              <w:spacing w:before="14"/>
              <w:ind w:left="209" w:right="204"/>
              <w:rPr>
                <w:rFonts w:ascii="Arial Narrow" w:hAnsi="Arial Narrow" w:cs="Times New Roman"/>
              </w:rPr>
            </w:pPr>
          </w:p>
        </w:tc>
      </w:tr>
      <w:tr w:rsidR="003E0461" w:rsidRPr="00D51A8A" w:rsidTr="003E0461">
        <w:trPr>
          <w:trHeight w:val="246"/>
        </w:trPr>
        <w:tc>
          <w:tcPr>
            <w:tcW w:w="999" w:type="dxa"/>
            <w:tcBorders>
              <w:top w:val="single" w:sz="4" w:space="0" w:color="000000"/>
              <w:left w:val="single" w:sz="4" w:space="0" w:color="000000"/>
              <w:bottom w:val="single" w:sz="4" w:space="0" w:color="000000"/>
              <w:right w:val="single" w:sz="4" w:space="0" w:color="000000"/>
            </w:tcBorders>
          </w:tcPr>
          <w:p w:rsidR="003E0461" w:rsidRPr="00D51A8A" w:rsidRDefault="003E0461" w:rsidP="00572324">
            <w:pPr>
              <w:pStyle w:val="TableParagraph"/>
              <w:spacing w:line="229" w:lineRule="exact"/>
              <w:ind w:left="165"/>
              <w:jc w:val="left"/>
              <w:rPr>
                <w:rFonts w:ascii="Arial Narrow" w:hAnsi="Arial Narrow" w:cs="Times New Roman"/>
              </w:rPr>
            </w:pPr>
          </w:p>
        </w:tc>
        <w:tc>
          <w:tcPr>
            <w:tcW w:w="4099"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before="14"/>
              <w:ind w:left="231" w:right="228"/>
              <w:rPr>
                <w:rFonts w:ascii="Arial Narrow" w:hAnsi="Arial Narrow" w:cs="Times New Roman"/>
              </w:rPr>
            </w:pPr>
            <w:r w:rsidRPr="00D51A8A">
              <w:rPr>
                <w:rFonts w:ascii="Arial Narrow" w:hAnsi="Arial Narrow" w:cs="Times New Roman"/>
              </w:rPr>
              <w:t>Poslovni prostor - prizemlje desno, trgovina na malo-ljekarna (javno poslovna zgrada)</w:t>
            </w:r>
          </w:p>
        </w:tc>
        <w:tc>
          <w:tcPr>
            <w:tcW w:w="2447"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before="14"/>
              <w:ind w:left="133" w:right="126"/>
              <w:rPr>
                <w:rFonts w:ascii="Arial Narrow" w:hAnsi="Arial Narrow" w:cs="Times New Roman"/>
              </w:rPr>
            </w:pPr>
            <w:r w:rsidRPr="00D51A8A">
              <w:rPr>
                <w:rFonts w:ascii="Arial Narrow" w:hAnsi="Arial Narrow" w:cs="Times New Roman"/>
              </w:rPr>
              <w:t>Ulica Pavla Štoosa 18, Dubravica</w:t>
            </w:r>
          </w:p>
        </w:tc>
        <w:tc>
          <w:tcPr>
            <w:tcW w:w="1962"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before="14"/>
              <w:ind w:left="231" w:right="224"/>
              <w:rPr>
                <w:rFonts w:ascii="Arial Narrow" w:hAnsi="Arial Narrow" w:cs="Times New Roman"/>
              </w:rPr>
            </w:pPr>
            <w:r w:rsidRPr="00D51A8A">
              <w:rPr>
                <w:rFonts w:ascii="Arial Narrow" w:hAnsi="Arial Narrow" w:cs="Times New Roman"/>
              </w:rPr>
              <w:t>89,44 m2</w:t>
            </w:r>
          </w:p>
        </w:tc>
        <w:tc>
          <w:tcPr>
            <w:tcW w:w="3674" w:type="dxa"/>
            <w:tcBorders>
              <w:top w:val="single" w:sz="4" w:space="0" w:color="000000"/>
              <w:left w:val="single" w:sz="4" w:space="0" w:color="000000"/>
              <w:bottom w:val="single" w:sz="4" w:space="0" w:color="000000"/>
              <w:right w:val="single" w:sz="4" w:space="0" w:color="000000"/>
            </w:tcBorders>
          </w:tcPr>
          <w:p w:rsidR="003E0461" w:rsidRPr="00D51A8A" w:rsidRDefault="003E0461" w:rsidP="00572324">
            <w:pPr>
              <w:pStyle w:val="TableParagraph"/>
              <w:spacing w:before="14"/>
              <w:ind w:left="209" w:right="204"/>
              <w:rPr>
                <w:rFonts w:ascii="Arial Narrow" w:hAnsi="Arial Narrow" w:cs="Times New Roman"/>
              </w:rPr>
            </w:pPr>
            <w:r w:rsidRPr="00D51A8A">
              <w:rPr>
                <w:rFonts w:ascii="Arial Narrow" w:hAnsi="Arial Narrow" w:cs="Times New Roman"/>
              </w:rPr>
              <w:t>Planirane aktivnosti davanja poslovnog prostora u zakup</w:t>
            </w:r>
          </w:p>
        </w:tc>
      </w:tr>
      <w:tr w:rsidR="003E0461" w:rsidRPr="00D51A8A" w:rsidTr="003E0461">
        <w:trPr>
          <w:trHeight w:val="752"/>
        </w:trPr>
        <w:tc>
          <w:tcPr>
            <w:tcW w:w="999" w:type="dxa"/>
            <w:tcBorders>
              <w:top w:val="single" w:sz="4" w:space="0" w:color="000000"/>
              <w:left w:val="single" w:sz="4" w:space="0" w:color="000000"/>
              <w:bottom w:val="single" w:sz="4" w:space="0" w:color="000000"/>
              <w:right w:val="single" w:sz="4" w:space="0" w:color="000000"/>
            </w:tcBorders>
          </w:tcPr>
          <w:p w:rsidR="003E0461" w:rsidRPr="00D51A8A" w:rsidRDefault="003E0461" w:rsidP="00572324">
            <w:pPr>
              <w:pStyle w:val="TableParagraph"/>
              <w:jc w:val="left"/>
              <w:rPr>
                <w:rFonts w:ascii="Arial Narrow" w:hAnsi="Arial Narrow" w:cs="Times New Roman"/>
                <w:i/>
              </w:rPr>
            </w:pPr>
          </w:p>
        </w:tc>
        <w:tc>
          <w:tcPr>
            <w:tcW w:w="4099"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rPr>
                <w:rFonts w:ascii="Arial Narrow" w:hAnsi="Arial Narrow" w:cs="Times New Roman"/>
                <w:i/>
              </w:rPr>
            </w:pPr>
            <w:r w:rsidRPr="00D51A8A">
              <w:rPr>
                <w:rFonts w:ascii="Arial Narrow" w:hAnsi="Arial Narrow" w:cs="Times New Roman"/>
              </w:rPr>
              <w:t>Poslovni prostor – I. kat, proctor udruge 1 (javno poslovna zgrada)</w:t>
            </w:r>
          </w:p>
        </w:tc>
        <w:tc>
          <w:tcPr>
            <w:tcW w:w="2447"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rPr>
                <w:rFonts w:ascii="Arial Narrow" w:hAnsi="Arial Narrow" w:cs="Times New Roman"/>
                <w:i/>
              </w:rPr>
            </w:pPr>
            <w:r w:rsidRPr="00D51A8A">
              <w:rPr>
                <w:rFonts w:ascii="Arial Narrow" w:hAnsi="Arial Narrow" w:cs="Times New Roman"/>
              </w:rPr>
              <w:t>Ulica Pavla Štoosa 18, Dubravica</w:t>
            </w:r>
          </w:p>
        </w:tc>
        <w:tc>
          <w:tcPr>
            <w:tcW w:w="1962"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before="33"/>
              <w:ind w:left="229" w:right="226"/>
              <w:rPr>
                <w:rFonts w:ascii="Arial Narrow" w:hAnsi="Arial Narrow" w:cs="Times New Roman"/>
              </w:rPr>
            </w:pPr>
            <w:r w:rsidRPr="00D51A8A">
              <w:rPr>
                <w:rFonts w:ascii="Arial Narrow" w:hAnsi="Arial Narrow" w:cs="Times New Roman"/>
              </w:rPr>
              <w:t>45,39 m2</w:t>
            </w:r>
          </w:p>
        </w:tc>
        <w:tc>
          <w:tcPr>
            <w:tcW w:w="3674" w:type="dxa"/>
            <w:tcBorders>
              <w:top w:val="single" w:sz="4" w:space="0" w:color="000000"/>
              <w:left w:val="single" w:sz="4" w:space="0" w:color="000000"/>
              <w:bottom w:val="single" w:sz="4" w:space="0" w:color="000000"/>
              <w:right w:val="single" w:sz="4" w:space="0" w:color="000000"/>
            </w:tcBorders>
          </w:tcPr>
          <w:p w:rsidR="003E0461" w:rsidRPr="00D51A8A" w:rsidRDefault="003E0461" w:rsidP="00572324">
            <w:pPr>
              <w:pStyle w:val="TableParagraph"/>
              <w:rPr>
                <w:rFonts w:ascii="Arial Narrow" w:hAnsi="Arial Narrow" w:cs="Times New Roman"/>
                <w:i/>
              </w:rPr>
            </w:pPr>
            <w:r w:rsidRPr="00D51A8A">
              <w:rPr>
                <w:rFonts w:ascii="Arial Narrow" w:hAnsi="Arial Narrow" w:cs="Times New Roman"/>
              </w:rPr>
              <w:t>Planirane aktivnosti davanja poslovnog prostora u zakup</w:t>
            </w:r>
          </w:p>
        </w:tc>
      </w:tr>
      <w:tr w:rsidR="003E0461" w:rsidRPr="00D51A8A" w:rsidTr="003E0461">
        <w:trPr>
          <w:trHeight w:val="992"/>
        </w:trPr>
        <w:tc>
          <w:tcPr>
            <w:tcW w:w="999" w:type="dxa"/>
            <w:tcBorders>
              <w:top w:val="single" w:sz="4" w:space="0" w:color="000000"/>
              <w:left w:val="single" w:sz="4" w:space="0" w:color="000000"/>
              <w:bottom w:val="single" w:sz="4" w:space="0" w:color="000000"/>
              <w:right w:val="single" w:sz="4" w:space="0" w:color="000000"/>
            </w:tcBorders>
          </w:tcPr>
          <w:p w:rsidR="003E0461" w:rsidRPr="00D51A8A" w:rsidRDefault="003E0461" w:rsidP="00572324">
            <w:pPr>
              <w:pStyle w:val="TableParagraph"/>
              <w:jc w:val="left"/>
              <w:rPr>
                <w:rFonts w:ascii="Arial Narrow" w:hAnsi="Arial Narrow" w:cs="Times New Roman"/>
                <w:i/>
              </w:rPr>
            </w:pPr>
          </w:p>
        </w:tc>
        <w:tc>
          <w:tcPr>
            <w:tcW w:w="4099"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rPr>
                <w:rFonts w:ascii="Arial Narrow" w:hAnsi="Arial Narrow" w:cs="Times New Roman"/>
                <w:i/>
              </w:rPr>
            </w:pPr>
            <w:r w:rsidRPr="00D51A8A">
              <w:rPr>
                <w:rFonts w:ascii="Arial Narrow" w:hAnsi="Arial Narrow" w:cs="Times New Roman"/>
              </w:rPr>
              <w:t>Poslovni prostor - I. kat, proctor udruge 2 (javno poslovna zgrada)</w:t>
            </w:r>
          </w:p>
        </w:tc>
        <w:tc>
          <w:tcPr>
            <w:tcW w:w="2447"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rPr>
                <w:rFonts w:ascii="Arial Narrow" w:hAnsi="Arial Narrow" w:cs="Times New Roman"/>
                <w:i/>
              </w:rPr>
            </w:pPr>
            <w:r w:rsidRPr="00D51A8A">
              <w:rPr>
                <w:rFonts w:ascii="Arial Narrow" w:hAnsi="Arial Narrow" w:cs="Times New Roman"/>
              </w:rPr>
              <w:t>Ulica Pavla Štoosa 18, Dubravica</w:t>
            </w:r>
          </w:p>
        </w:tc>
        <w:tc>
          <w:tcPr>
            <w:tcW w:w="1962"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before="33"/>
              <w:ind w:left="229" w:right="226"/>
              <w:rPr>
                <w:rFonts w:ascii="Arial Narrow" w:hAnsi="Arial Narrow" w:cs="Times New Roman"/>
              </w:rPr>
            </w:pPr>
            <w:r w:rsidRPr="00D51A8A">
              <w:rPr>
                <w:rFonts w:ascii="Arial Narrow" w:hAnsi="Arial Narrow" w:cs="Times New Roman"/>
              </w:rPr>
              <w:t>44,68 m2</w:t>
            </w:r>
          </w:p>
        </w:tc>
        <w:tc>
          <w:tcPr>
            <w:tcW w:w="3674" w:type="dxa"/>
            <w:tcBorders>
              <w:top w:val="single" w:sz="4" w:space="0" w:color="000000"/>
              <w:left w:val="single" w:sz="4" w:space="0" w:color="000000"/>
              <w:bottom w:val="single" w:sz="4" w:space="0" w:color="000000"/>
              <w:right w:val="single" w:sz="4" w:space="0" w:color="000000"/>
            </w:tcBorders>
          </w:tcPr>
          <w:p w:rsidR="003E0461" w:rsidRPr="00D51A8A" w:rsidRDefault="003E0461" w:rsidP="00572324">
            <w:pPr>
              <w:pStyle w:val="TableParagraph"/>
              <w:rPr>
                <w:rFonts w:ascii="Arial Narrow" w:hAnsi="Arial Narrow" w:cs="Times New Roman"/>
                <w:i/>
              </w:rPr>
            </w:pPr>
            <w:r w:rsidRPr="00D51A8A">
              <w:rPr>
                <w:rFonts w:ascii="Arial Narrow" w:hAnsi="Arial Narrow" w:cs="Times New Roman"/>
              </w:rPr>
              <w:t>Planirane aktivnosti davanja poslovnog prostora u zakup</w:t>
            </w:r>
          </w:p>
        </w:tc>
      </w:tr>
      <w:tr w:rsidR="003E0461" w:rsidRPr="00D51A8A" w:rsidTr="003E0461">
        <w:trPr>
          <w:trHeight w:val="786"/>
        </w:trPr>
        <w:tc>
          <w:tcPr>
            <w:tcW w:w="999" w:type="dxa"/>
            <w:tcBorders>
              <w:top w:val="single" w:sz="4" w:space="0" w:color="000000"/>
              <w:left w:val="single" w:sz="4" w:space="0" w:color="000000"/>
              <w:bottom w:val="single" w:sz="4" w:space="0" w:color="000000"/>
              <w:right w:val="single" w:sz="4" w:space="0" w:color="000000"/>
            </w:tcBorders>
          </w:tcPr>
          <w:p w:rsidR="003E0461" w:rsidRPr="00D51A8A" w:rsidRDefault="003E0461" w:rsidP="00572324">
            <w:pPr>
              <w:pStyle w:val="TableParagraph"/>
              <w:jc w:val="left"/>
              <w:rPr>
                <w:rFonts w:ascii="Arial Narrow" w:hAnsi="Arial Narrow" w:cs="Times New Roman"/>
                <w:i/>
              </w:rPr>
            </w:pPr>
          </w:p>
        </w:tc>
        <w:tc>
          <w:tcPr>
            <w:tcW w:w="4099"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rPr>
                <w:rFonts w:ascii="Arial Narrow" w:hAnsi="Arial Narrow" w:cs="Times New Roman"/>
                <w:i/>
              </w:rPr>
            </w:pPr>
            <w:r w:rsidRPr="00D51A8A">
              <w:rPr>
                <w:rFonts w:ascii="Arial Narrow" w:hAnsi="Arial Narrow" w:cs="Times New Roman"/>
              </w:rPr>
              <w:t>Poslovni prostor -  I. kat, proctor udruge 3 (javno poslovna zgrada)</w:t>
            </w:r>
          </w:p>
        </w:tc>
        <w:tc>
          <w:tcPr>
            <w:tcW w:w="2447"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rPr>
                <w:rFonts w:ascii="Arial Narrow" w:hAnsi="Arial Narrow" w:cs="Times New Roman"/>
                <w:i/>
              </w:rPr>
            </w:pPr>
            <w:r w:rsidRPr="00D51A8A">
              <w:rPr>
                <w:rFonts w:ascii="Arial Narrow" w:hAnsi="Arial Narrow" w:cs="Times New Roman"/>
              </w:rPr>
              <w:t>Ulica Pavla Štoosa 18, Dubravica</w:t>
            </w:r>
          </w:p>
        </w:tc>
        <w:tc>
          <w:tcPr>
            <w:tcW w:w="1962"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before="33"/>
              <w:ind w:left="229" w:right="226"/>
              <w:rPr>
                <w:rFonts w:ascii="Arial Narrow" w:hAnsi="Arial Narrow" w:cs="Times New Roman"/>
              </w:rPr>
            </w:pPr>
            <w:r w:rsidRPr="00D51A8A">
              <w:rPr>
                <w:rFonts w:ascii="Arial Narrow" w:hAnsi="Arial Narrow" w:cs="Times New Roman"/>
              </w:rPr>
              <w:t>67,86 m2</w:t>
            </w:r>
          </w:p>
        </w:tc>
        <w:tc>
          <w:tcPr>
            <w:tcW w:w="3674" w:type="dxa"/>
            <w:tcBorders>
              <w:top w:val="single" w:sz="4" w:space="0" w:color="000000"/>
              <w:left w:val="single" w:sz="4" w:space="0" w:color="000000"/>
              <w:bottom w:val="single" w:sz="4" w:space="0" w:color="000000"/>
              <w:right w:val="single" w:sz="4" w:space="0" w:color="000000"/>
            </w:tcBorders>
          </w:tcPr>
          <w:p w:rsidR="003E0461" w:rsidRPr="00D51A8A" w:rsidRDefault="003E0461" w:rsidP="00572324">
            <w:pPr>
              <w:pStyle w:val="TableParagraph"/>
              <w:rPr>
                <w:rFonts w:ascii="Arial Narrow" w:hAnsi="Arial Narrow" w:cs="Times New Roman"/>
                <w:i/>
              </w:rPr>
            </w:pPr>
            <w:r w:rsidRPr="00D51A8A">
              <w:rPr>
                <w:rFonts w:ascii="Arial Narrow" w:hAnsi="Arial Narrow" w:cs="Times New Roman"/>
              </w:rPr>
              <w:t>Planirane aktivnosti davanja poslovnog prostora u zakup</w:t>
            </w:r>
          </w:p>
        </w:tc>
      </w:tr>
    </w:tbl>
    <w:p w:rsidR="003E0461" w:rsidRPr="00D51A8A" w:rsidRDefault="003E0461" w:rsidP="003E0461">
      <w:pPr>
        <w:ind w:left="18" w:right="19"/>
        <w:jc w:val="center"/>
        <w:rPr>
          <w:rFonts w:ascii="Arial Narrow" w:hAnsi="Arial Narrow" w:cs="Times New Roman"/>
          <w:i/>
        </w:rPr>
      </w:pPr>
      <w:r w:rsidRPr="00D51A8A">
        <w:rPr>
          <w:rFonts w:ascii="Arial Narrow" w:hAnsi="Arial Narrow" w:cs="Times New Roman"/>
          <w:i/>
        </w:rPr>
        <w:t>Izvor: Općina Dubravica</w:t>
      </w:r>
    </w:p>
    <w:p w:rsidR="003E0461" w:rsidRPr="00D51A8A" w:rsidRDefault="003E0461" w:rsidP="003E0461">
      <w:pPr>
        <w:ind w:left="18" w:right="19"/>
        <w:jc w:val="center"/>
        <w:rPr>
          <w:rFonts w:ascii="Arial Narrow" w:hAnsi="Arial Narrow" w:cs="Times New Roman"/>
          <w:i/>
        </w:rPr>
      </w:pPr>
    </w:p>
    <w:p w:rsidR="003E0461" w:rsidRPr="00D51A8A" w:rsidRDefault="003E0461" w:rsidP="003E0461">
      <w:pPr>
        <w:pStyle w:val="Tijeloteksta"/>
        <w:spacing w:before="7"/>
        <w:rPr>
          <w:rFonts w:ascii="Arial Narrow" w:hAnsi="Arial Narrow" w:cs="Times New Roman"/>
          <w:i/>
        </w:rPr>
      </w:pPr>
    </w:p>
    <w:p w:rsidR="003E0461" w:rsidRPr="00D51A8A" w:rsidRDefault="003E0461" w:rsidP="003E0461">
      <w:pPr>
        <w:pStyle w:val="Tijeloteksta"/>
        <w:spacing w:line="276" w:lineRule="auto"/>
        <w:ind w:left="116" w:right="115"/>
        <w:rPr>
          <w:rFonts w:ascii="Arial Narrow" w:hAnsi="Arial Narrow" w:cs="Times New Roman"/>
        </w:rPr>
      </w:pPr>
      <w:r w:rsidRPr="00D51A8A">
        <w:rPr>
          <w:rFonts w:ascii="Arial Narrow" w:hAnsi="Arial Narrow" w:cs="Times New Roman"/>
        </w:rPr>
        <w:t>Definiraju se sljedeće smjernice upravljanja i raspolaganja poslovnim prostorima u vlasništvu Općine:</w:t>
      </w:r>
    </w:p>
    <w:p w:rsidR="003E0461" w:rsidRPr="00D51A8A" w:rsidRDefault="003E0461" w:rsidP="003E0461">
      <w:pPr>
        <w:pStyle w:val="Tijeloteksta"/>
        <w:spacing w:before="5"/>
        <w:rPr>
          <w:rFonts w:ascii="Arial Narrow" w:hAnsi="Arial Narrow" w:cs="Times New Roman"/>
        </w:rPr>
      </w:pPr>
    </w:p>
    <w:p w:rsidR="003E0461" w:rsidRPr="00D51A8A" w:rsidRDefault="003E0461" w:rsidP="00507068">
      <w:pPr>
        <w:pStyle w:val="Odlomakpopisa"/>
        <w:numPr>
          <w:ilvl w:val="0"/>
          <w:numId w:val="11"/>
        </w:numPr>
        <w:tabs>
          <w:tab w:val="left" w:pos="477"/>
        </w:tabs>
        <w:spacing w:before="1" w:line="276" w:lineRule="auto"/>
        <w:ind w:right="109"/>
        <w:rPr>
          <w:rFonts w:ascii="Arial Narrow" w:hAnsi="Arial Narrow"/>
        </w:rPr>
      </w:pPr>
      <w:r w:rsidRPr="00D51A8A">
        <w:rPr>
          <w:rFonts w:ascii="Arial Narrow" w:hAnsi="Arial Narrow"/>
        </w:rPr>
        <w:t>Općina</w:t>
      </w:r>
      <w:r w:rsidRPr="00D51A8A">
        <w:rPr>
          <w:rFonts w:ascii="Arial Narrow" w:hAnsi="Arial Narrow"/>
          <w:spacing w:val="-9"/>
        </w:rPr>
        <w:t xml:space="preserve"> </w:t>
      </w:r>
      <w:r w:rsidRPr="00D51A8A">
        <w:rPr>
          <w:rFonts w:ascii="Arial Narrow" w:hAnsi="Arial Narrow"/>
        </w:rPr>
        <w:t>putem</w:t>
      </w:r>
      <w:r w:rsidRPr="00D51A8A">
        <w:rPr>
          <w:rFonts w:ascii="Arial Narrow" w:hAnsi="Arial Narrow"/>
          <w:spacing w:val="-7"/>
        </w:rPr>
        <w:t xml:space="preserve"> </w:t>
      </w:r>
      <w:r w:rsidRPr="00D51A8A">
        <w:rPr>
          <w:rFonts w:ascii="Arial Narrow" w:hAnsi="Arial Narrow"/>
        </w:rPr>
        <w:t>odluka</w:t>
      </w:r>
      <w:r w:rsidRPr="00D51A8A">
        <w:rPr>
          <w:rFonts w:ascii="Arial Narrow" w:hAnsi="Arial Narrow"/>
          <w:spacing w:val="-8"/>
        </w:rPr>
        <w:t xml:space="preserve"> </w:t>
      </w:r>
      <w:r w:rsidRPr="00D51A8A">
        <w:rPr>
          <w:rFonts w:ascii="Arial Narrow" w:hAnsi="Arial Narrow"/>
        </w:rPr>
        <w:t>Općinskog</w:t>
      </w:r>
      <w:r w:rsidRPr="00D51A8A">
        <w:rPr>
          <w:rFonts w:ascii="Arial Narrow" w:hAnsi="Arial Narrow"/>
          <w:spacing w:val="-8"/>
        </w:rPr>
        <w:t xml:space="preserve"> </w:t>
      </w:r>
      <w:r w:rsidRPr="00D51A8A">
        <w:rPr>
          <w:rFonts w:ascii="Arial Narrow" w:hAnsi="Arial Narrow"/>
        </w:rPr>
        <w:t>vijeća</w:t>
      </w:r>
      <w:r w:rsidRPr="00D51A8A">
        <w:rPr>
          <w:rFonts w:ascii="Arial Narrow" w:hAnsi="Arial Narrow"/>
          <w:spacing w:val="-8"/>
        </w:rPr>
        <w:t xml:space="preserve"> </w:t>
      </w:r>
      <w:r w:rsidRPr="00D51A8A">
        <w:rPr>
          <w:rFonts w:ascii="Arial Narrow" w:hAnsi="Arial Narrow"/>
        </w:rPr>
        <w:t>mora</w:t>
      </w:r>
      <w:r w:rsidRPr="00D51A8A">
        <w:rPr>
          <w:rFonts w:ascii="Arial Narrow" w:hAnsi="Arial Narrow"/>
          <w:spacing w:val="-9"/>
        </w:rPr>
        <w:t xml:space="preserve"> </w:t>
      </w:r>
      <w:r w:rsidRPr="00D51A8A">
        <w:rPr>
          <w:rFonts w:ascii="Arial Narrow" w:hAnsi="Arial Narrow"/>
        </w:rPr>
        <w:t>na</w:t>
      </w:r>
      <w:r w:rsidRPr="00D51A8A">
        <w:rPr>
          <w:rFonts w:ascii="Arial Narrow" w:hAnsi="Arial Narrow"/>
          <w:spacing w:val="-8"/>
        </w:rPr>
        <w:t xml:space="preserve"> </w:t>
      </w:r>
      <w:r w:rsidRPr="00D51A8A">
        <w:rPr>
          <w:rFonts w:ascii="Arial Narrow" w:hAnsi="Arial Narrow"/>
        </w:rPr>
        <w:t>racionalan</w:t>
      </w:r>
      <w:r w:rsidRPr="00D51A8A">
        <w:rPr>
          <w:rFonts w:ascii="Arial Narrow" w:hAnsi="Arial Narrow"/>
          <w:spacing w:val="-8"/>
        </w:rPr>
        <w:t xml:space="preserve"> </w:t>
      </w:r>
      <w:r w:rsidRPr="00D51A8A">
        <w:rPr>
          <w:rFonts w:ascii="Arial Narrow" w:hAnsi="Arial Narrow"/>
        </w:rPr>
        <w:t>i</w:t>
      </w:r>
      <w:r w:rsidRPr="00D51A8A">
        <w:rPr>
          <w:rFonts w:ascii="Arial Narrow" w:hAnsi="Arial Narrow"/>
          <w:spacing w:val="-6"/>
        </w:rPr>
        <w:t xml:space="preserve"> </w:t>
      </w:r>
      <w:r w:rsidRPr="00D51A8A">
        <w:rPr>
          <w:rFonts w:ascii="Arial Narrow" w:hAnsi="Arial Narrow"/>
        </w:rPr>
        <w:t>učinkovit</w:t>
      </w:r>
      <w:r w:rsidRPr="00D51A8A">
        <w:rPr>
          <w:rFonts w:ascii="Arial Narrow" w:hAnsi="Arial Narrow"/>
          <w:spacing w:val="-7"/>
        </w:rPr>
        <w:t xml:space="preserve"> </w:t>
      </w:r>
      <w:r w:rsidRPr="00D51A8A">
        <w:rPr>
          <w:rFonts w:ascii="Arial Narrow" w:hAnsi="Arial Narrow"/>
        </w:rPr>
        <w:t>način</w:t>
      </w:r>
      <w:r w:rsidRPr="00D51A8A">
        <w:rPr>
          <w:rFonts w:ascii="Arial Narrow" w:hAnsi="Arial Narrow"/>
          <w:spacing w:val="-6"/>
        </w:rPr>
        <w:t xml:space="preserve"> </w:t>
      </w:r>
      <w:r w:rsidRPr="00D51A8A">
        <w:rPr>
          <w:rFonts w:ascii="Arial Narrow" w:hAnsi="Arial Narrow"/>
        </w:rPr>
        <w:t>upravljati poslovnim prostorima na način da poslovni prostori mogu</w:t>
      </w:r>
      <w:r w:rsidRPr="00D51A8A">
        <w:rPr>
          <w:rFonts w:ascii="Arial Narrow" w:hAnsi="Arial Narrow"/>
          <w:spacing w:val="-11"/>
        </w:rPr>
        <w:t xml:space="preserve"> </w:t>
      </w:r>
      <w:r w:rsidRPr="00D51A8A">
        <w:rPr>
          <w:rFonts w:ascii="Arial Narrow" w:hAnsi="Arial Narrow"/>
        </w:rPr>
        <w:t>biti</w:t>
      </w:r>
      <w:r w:rsidRPr="00D51A8A">
        <w:rPr>
          <w:rFonts w:ascii="Arial Narrow" w:hAnsi="Arial Narrow"/>
          <w:spacing w:val="-12"/>
        </w:rPr>
        <w:t xml:space="preserve"> </w:t>
      </w:r>
      <w:r w:rsidRPr="00D51A8A">
        <w:rPr>
          <w:rFonts w:ascii="Arial Narrow" w:hAnsi="Arial Narrow"/>
        </w:rPr>
        <w:t>ponuđeni</w:t>
      </w:r>
      <w:r w:rsidRPr="00D51A8A">
        <w:rPr>
          <w:rFonts w:ascii="Arial Narrow" w:hAnsi="Arial Narrow"/>
          <w:spacing w:val="-11"/>
        </w:rPr>
        <w:t xml:space="preserve"> </w:t>
      </w:r>
      <w:r w:rsidRPr="00D51A8A">
        <w:rPr>
          <w:rFonts w:ascii="Arial Narrow" w:hAnsi="Arial Narrow"/>
        </w:rPr>
        <w:t>na</w:t>
      </w:r>
      <w:r w:rsidRPr="00D51A8A">
        <w:rPr>
          <w:rFonts w:ascii="Arial Narrow" w:hAnsi="Arial Narrow"/>
          <w:spacing w:val="-13"/>
        </w:rPr>
        <w:t xml:space="preserve"> </w:t>
      </w:r>
      <w:r w:rsidRPr="00D51A8A">
        <w:rPr>
          <w:rFonts w:ascii="Arial Narrow" w:hAnsi="Arial Narrow"/>
        </w:rPr>
        <w:t>tržištu,</w:t>
      </w:r>
      <w:r w:rsidRPr="00D51A8A">
        <w:rPr>
          <w:rFonts w:ascii="Arial Narrow" w:hAnsi="Arial Narrow"/>
          <w:spacing w:val="-10"/>
        </w:rPr>
        <w:t xml:space="preserve"> </w:t>
      </w:r>
      <w:r w:rsidRPr="00D51A8A">
        <w:rPr>
          <w:rFonts w:ascii="Arial Narrow" w:hAnsi="Arial Narrow"/>
        </w:rPr>
        <w:t>bilo</w:t>
      </w:r>
      <w:r w:rsidRPr="00D51A8A">
        <w:rPr>
          <w:rFonts w:ascii="Arial Narrow" w:hAnsi="Arial Narrow"/>
          <w:spacing w:val="-11"/>
        </w:rPr>
        <w:t xml:space="preserve"> </w:t>
      </w:r>
      <w:r w:rsidRPr="00D51A8A">
        <w:rPr>
          <w:rFonts w:ascii="Arial Narrow" w:hAnsi="Arial Narrow"/>
        </w:rPr>
        <w:lastRenderedPageBreak/>
        <w:t>u</w:t>
      </w:r>
      <w:r w:rsidRPr="00D51A8A">
        <w:rPr>
          <w:rFonts w:ascii="Arial Narrow" w:hAnsi="Arial Narrow"/>
          <w:spacing w:val="-12"/>
        </w:rPr>
        <w:t xml:space="preserve"> </w:t>
      </w:r>
      <w:r w:rsidRPr="00D51A8A">
        <w:rPr>
          <w:rFonts w:ascii="Arial Narrow" w:hAnsi="Arial Narrow"/>
        </w:rPr>
        <w:t>formi</w:t>
      </w:r>
      <w:r w:rsidRPr="00D51A8A">
        <w:rPr>
          <w:rFonts w:ascii="Arial Narrow" w:hAnsi="Arial Narrow"/>
          <w:spacing w:val="-14"/>
        </w:rPr>
        <w:t xml:space="preserve"> </w:t>
      </w:r>
      <w:r w:rsidRPr="00D51A8A">
        <w:rPr>
          <w:rFonts w:ascii="Arial Narrow" w:hAnsi="Arial Narrow"/>
        </w:rPr>
        <w:t>zakupa,</w:t>
      </w:r>
      <w:r w:rsidRPr="00D51A8A">
        <w:rPr>
          <w:rFonts w:ascii="Arial Narrow" w:hAnsi="Arial Narrow"/>
          <w:spacing w:val="-12"/>
        </w:rPr>
        <w:t xml:space="preserve"> </w:t>
      </w:r>
      <w:r w:rsidRPr="00D51A8A">
        <w:rPr>
          <w:rFonts w:ascii="Arial Narrow" w:hAnsi="Arial Narrow"/>
        </w:rPr>
        <w:t>bilo</w:t>
      </w:r>
      <w:r w:rsidRPr="00D51A8A">
        <w:rPr>
          <w:rFonts w:ascii="Arial Narrow" w:hAnsi="Arial Narrow"/>
          <w:spacing w:val="-11"/>
        </w:rPr>
        <w:t xml:space="preserve"> </w:t>
      </w:r>
      <w:r w:rsidRPr="00D51A8A">
        <w:rPr>
          <w:rFonts w:ascii="Arial Narrow" w:hAnsi="Arial Narrow"/>
        </w:rPr>
        <w:t>u</w:t>
      </w:r>
      <w:r w:rsidRPr="00D51A8A">
        <w:rPr>
          <w:rFonts w:ascii="Arial Narrow" w:hAnsi="Arial Narrow"/>
          <w:spacing w:val="-12"/>
        </w:rPr>
        <w:t xml:space="preserve"> </w:t>
      </w:r>
      <w:r w:rsidRPr="00D51A8A">
        <w:rPr>
          <w:rFonts w:ascii="Arial Narrow" w:hAnsi="Arial Narrow"/>
        </w:rPr>
        <w:t>formi</w:t>
      </w:r>
      <w:r w:rsidRPr="00D51A8A">
        <w:rPr>
          <w:rFonts w:ascii="Arial Narrow" w:hAnsi="Arial Narrow"/>
          <w:spacing w:val="-12"/>
        </w:rPr>
        <w:t xml:space="preserve"> </w:t>
      </w:r>
      <w:r w:rsidRPr="00D51A8A">
        <w:rPr>
          <w:rFonts w:ascii="Arial Narrow" w:hAnsi="Arial Narrow"/>
        </w:rPr>
        <w:t>njihove prodaje javnim</w:t>
      </w:r>
      <w:r w:rsidRPr="00D51A8A">
        <w:rPr>
          <w:rFonts w:ascii="Arial Narrow" w:hAnsi="Arial Narrow"/>
          <w:spacing w:val="-3"/>
        </w:rPr>
        <w:t xml:space="preserve"> </w:t>
      </w:r>
      <w:r w:rsidRPr="00D51A8A">
        <w:rPr>
          <w:rFonts w:ascii="Arial Narrow" w:hAnsi="Arial Narrow"/>
        </w:rPr>
        <w:t>natječajem.</w:t>
      </w:r>
    </w:p>
    <w:p w:rsidR="003E0461" w:rsidRPr="00D51A8A" w:rsidRDefault="003E0461" w:rsidP="003E0461">
      <w:pPr>
        <w:pStyle w:val="Tijeloteksta"/>
        <w:spacing w:before="3"/>
        <w:rPr>
          <w:rFonts w:ascii="Arial Narrow" w:hAnsi="Arial Narrow" w:cs="Times New Roman"/>
        </w:rPr>
      </w:pPr>
    </w:p>
    <w:p w:rsidR="003E0461" w:rsidRPr="00D51A8A" w:rsidRDefault="003E0461" w:rsidP="003E0461">
      <w:pPr>
        <w:pStyle w:val="Tijeloteksta"/>
        <w:ind w:left="116"/>
        <w:rPr>
          <w:rFonts w:ascii="Arial Narrow" w:hAnsi="Arial Narrow" w:cs="Times New Roman"/>
        </w:rPr>
      </w:pPr>
      <w:r w:rsidRPr="00D51A8A">
        <w:rPr>
          <w:rFonts w:ascii="Arial Narrow" w:hAnsi="Arial Narrow" w:cs="Times New Roman"/>
          <w:u w:val="single"/>
        </w:rPr>
        <w:t>Akti kojima je regulirano upravljanje i raspolaganje poslovnim prostorima u vlasništvu</w:t>
      </w:r>
      <w:r w:rsidRPr="00D51A8A">
        <w:rPr>
          <w:rFonts w:ascii="Arial Narrow" w:hAnsi="Arial Narrow" w:cs="Times New Roman"/>
        </w:rPr>
        <w:t xml:space="preserve"> </w:t>
      </w:r>
      <w:r w:rsidRPr="00D51A8A">
        <w:rPr>
          <w:rFonts w:ascii="Arial Narrow" w:hAnsi="Arial Narrow" w:cs="Times New Roman"/>
          <w:u w:val="single"/>
        </w:rPr>
        <w:t>Općine Dubravica:</w:t>
      </w:r>
    </w:p>
    <w:p w:rsidR="003E0461" w:rsidRPr="00D51A8A" w:rsidRDefault="003E0461" w:rsidP="003E0461">
      <w:pPr>
        <w:pStyle w:val="Tijeloteksta"/>
        <w:rPr>
          <w:rFonts w:ascii="Arial Narrow" w:hAnsi="Arial Narrow" w:cs="Times New Roman"/>
        </w:rPr>
      </w:pPr>
    </w:p>
    <w:p w:rsidR="003E0461" w:rsidRPr="00D51A8A" w:rsidRDefault="003E0461" w:rsidP="00507068">
      <w:pPr>
        <w:pStyle w:val="Odlomakpopisa"/>
        <w:numPr>
          <w:ilvl w:val="0"/>
          <w:numId w:val="13"/>
        </w:numPr>
        <w:tabs>
          <w:tab w:val="left" w:pos="477"/>
        </w:tabs>
        <w:spacing w:before="93" w:line="276" w:lineRule="auto"/>
        <w:ind w:right="115"/>
        <w:rPr>
          <w:rFonts w:ascii="Arial Narrow" w:hAnsi="Arial Narrow"/>
        </w:rPr>
      </w:pPr>
      <w:r w:rsidRPr="00D51A8A">
        <w:rPr>
          <w:rFonts w:ascii="Arial Narrow" w:hAnsi="Arial Narrow"/>
        </w:rPr>
        <w:t>Zakon</w:t>
      </w:r>
      <w:r w:rsidRPr="00D51A8A">
        <w:rPr>
          <w:rFonts w:ascii="Arial Narrow" w:hAnsi="Arial Narrow"/>
          <w:spacing w:val="-14"/>
        </w:rPr>
        <w:t xml:space="preserve"> </w:t>
      </w:r>
      <w:r w:rsidRPr="00D51A8A">
        <w:rPr>
          <w:rFonts w:ascii="Arial Narrow" w:hAnsi="Arial Narrow"/>
        </w:rPr>
        <w:t>o</w:t>
      </w:r>
      <w:r w:rsidRPr="00D51A8A">
        <w:rPr>
          <w:rFonts w:ascii="Arial Narrow" w:hAnsi="Arial Narrow"/>
          <w:spacing w:val="-16"/>
        </w:rPr>
        <w:t xml:space="preserve"> </w:t>
      </w:r>
      <w:r w:rsidRPr="00D51A8A">
        <w:rPr>
          <w:rFonts w:ascii="Arial Narrow" w:hAnsi="Arial Narrow"/>
        </w:rPr>
        <w:t>zakupu</w:t>
      </w:r>
      <w:r w:rsidRPr="00D51A8A">
        <w:rPr>
          <w:rFonts w:ascii="Arial Narrow" w:hAnsi="Arial Narrow"/>
          <w:spacing w:val="-12"/>
        </w:rPr>
        <w:t xml:space="preserve"> </w:t>
      </w:r>
      <w:r w:rsidRPr="00D51A8A">
        <w:rPr>
          <w:rFonts w:ascii="Arial Narrow" w:hAnsi="Arial Narrow"/>
        </w:rPr>
        <w:t>i</w:t>
      </w:r>
      <w:r w:rsidRPr="00D51A8A">
        <w:rPr>
          <w:rFonts w:ascii="Arial Narrow" w:hAnsi="Arial Narrow"/>
          <w:spacing w:val="-16"/>
        </w:rPr>
        <w:t xml:space="preserve"> </w:t>
      </w:r>
      <w:r w:rsidRPr="00D51A8A">
        <w:rPr>
          <w:rFonts w:ascii="Arial Narrow" w:hAnsi="Arial Narrow"/>
        </w:rPr>
        <w:t>kupoprodaji</w:t>
      </w:r>
      <w:r w:rsidRPr="00D51A8A">
        <w:rPr>
          <w:rFonts w:ascii="Arial Narrow" w:hAnsi="Arial Narrow"/>
          <w:spacing w:val="-15"/>
        </w:rPr>
        <w:t xml:space="preserve"> </w:t>
      </w:r>
      <w:r w:rsidRPr="00D51A8A">
        <w:rPr>
          <w:rFonts w:ascii="Arial Narrow" w:hAnsi="Arial Narrow"/>
        </w:rPr>
        <w:t>poslovnih</w:t>
      </w:r>
      <w:r w:rsidRPr="00D51A8A">
        <w:rPr>
          <w:rFonts w:ascii="Arial Narrow" w:hAnsi="Arial Narrow"/>
          <w:spacing w:val="-15"/>
        </w:rPr>
        <w:t xml:space="preserve"> </w:t>
      </w:r>
      <w:r w:rsidRPr="00D51A8A">
        <w:rPr>
          <w:rFonts w:ascii="Arial Narrow" w:hAnsi="Arial Narrow"/>
        </w:rPr>
        <w:t>prostora</w:t>
      </w:r>
      <w:r w:rsidRPr="00D51A8A">
        <w:rPr>
          <w:rFonts w:ascii="Arial Narrow" w:hAnsi="Arial Narrow"/>
          <w:spacing w:val="-15"/>
        </w:rPr>
        <w:t xml:space="preserve"> </w:t>
      </w:r>
      <w:r w:rsidRPr="00D51A8A">
        <w:rPr>
          <w:rFonts w:ascii="Arial Narrow" w:hAnsi="Arial Narrow"/>
        </w:rPr>
        <w:t>(„Narodne</w:t>
      </w:r>
      <w:r w:rsidRPr="00D51A8A">
        <w:rPr>
          <w:rFonts w:ascii="Arial Narrow" w:hAnsi="Arial Narrow"/>
          <w:spacing w:val="-16"/>
        </w:rPr>
        <w:t xml:space="preserve"> </w:t>
      </w:r>
      <w:r w:rsidRPr="00D51A8A">
        <w:rPr>
          <w:rFonts w:ascii="Arial Narrow" w:hAnsi="Arial Narrow"/>
        </w:rPr>
        <w:t>novine“,</w:t>
      </w:r>
      <w:r w:rsidRPr="00D51A8A">
        <w:rPr>
          <w:rFonts w:ascii="Arial Narrow" w:hAnsi="Arial Narrow"/>
          <w:spacing w:val="-18"/>
        </w:rPr>
        <w:t xml:space="preserve"> </w:t>
      </w:r>
      <w:r w:rsidRPr="00D51A8A">
        <w:rPr>
          <w:rFonts w:ascii="Arial Narrow" w:hAnsi="Arial Narrow"/>
        </w:rPr>
        <w:t>br.</w:t>
      </w:r>
      <w:r w:rsidRPr="00D51A8A">
        <w:rPr>
          <w:rFonts w:ascii="Arial Narrow" w:hAnsi="Arial Narrow"/>
          <w:spacing w:val="-15"/>
        </w:rPr>
        <w:t xml:space="preserve"> </w:t>
      </w:r>
      <w:r w:rsidRPr="00D51A8A">
        <w:rPr>
          <w:rFonts w:ascii="Arial Narrow" w:hAnsi="Arial Narrow"/>
        </w:rPr>
        <w:t>125/11, 64/15, 112/18)</w:t>
      </w:r>
    </w:p>
    <w:p w:rsidR="003E0461" w:rsidRPr="00D51A8A" w:rsidRDefault="003E0461" w:rsidP="00507068">
      <w:pPr>
        <w:pStyle w:val="Odlomakpopisa"/>
        <w:numPr>
          <w:ilvl w:val="0"/>
          <w:numId w:val="13"/>
        </w:numPr>
        <w:tabs>
          <w:tab w:val="left" w:pos="477"/>
        </w:tabs>
        <w:spacing w:before="93" w:line="276" w:lineRule="auto"/>
        <w:ind w:right="115"/>
        <w:rPr>
          <w:rFonts w:ascii="Arial Narrow" w:hAnsi="Arial Narrow"/>
        </w:rPr>
      </w:pPr>
      <w:r w:rsidRPr="00D51A8A">
        <w:rPr>
          <w:rFonts w:ascii="Arial Narrow" w:hAnsi="Arial Narrow"/>
        </w:rPr>
        <w:t>Odluka o korištenju stare zgrade PŠ Dubravica za udruge i stranke (Službeni glasnik Općine Dubravica broj 03/15) i Odluka o dopuni Odluke o korištenju stare zgrade PŠ Dubravica za udruge i stranke (Službeni glasnik Općine Dubravica broj 01/19)</w:t>
      </w:r>
    </w:p>
    <w:p w:rsidR="003E0461" w:rsidRPr="00D51A8A" w:rsidRDefault="003E0461" w:rsidP="00507068">
      <w:pPr>
        <w:pStyle w:val="Odlomakpopisa"/>
        <w:numPr>
          <w:ilvl w:val="0"/>
          <w:numId w:val="13"/>
        </w:numPr>
        <w:tabs>
          <w:tab w:val="left" w:pos="477"/>
        </w:tabs>
        <w:spacing w:before="93" w:line="276" w:lineRule="auto"/>
        <w:ind w:right="115"/>
        <w:rPr>
          <w:rFonts w:ascii="Arial Narrow" w:hAnsi="Arial Narrow"/>
        </w:rPr>
      </w:pPr>
      <w:r w:rsidRPr="00D51A8A">
        <w:rPr>
          <w:rFonts w:ascii="Arial Narrow" w:hAnsi="Arial Narrow"/>
        </w:rPr>
        <w:t>Odluka o zakupu poslovnog prostora – dječji vrtić, Pavla Štoosa 26, Dubravica (Službeni glasnik Općine Dubravica broj 4/18)</w:t>
      </w:r>
    </w:p>
    <w:p w:rsidR="003E0461" w:rsidRPr="00D51A8A" w:rsidRDefault="003E0461" w:rsidP="00507068">
      <w:pPr>
        <w:pStyle w:val="Odlomakpopisa"/>
        <w:numPr>
          <w:ilvl w:val="0"/>
          <w:numId w:val="13"/>
        </w:numPr>
        <w:tabs>
          <w:tab w:val="left" w:pos="477"/>
        </w:tabs>
        <w:spacing w:before="93" w:line="276" w:lineRule="auto"/>
        <w:ind w:right="115"/>
        <w:rPr>
          <w:rFonts w:ascii="Arial Narrow" w:hAnsi="Arial Narrow"/>
        </w:rPr>
      </w:pPr>
      <w:r w:rsidRPr="00D51A8A">
        <w:rPr>
          <w:rFonts w:ascii="Arial Narrow" w:hAnsi="Arial Narrow"/>
        </w:rPr>
        <w:t xml:space="preserve">Procedura upravljanja i raspolaganja nekretninama u vlasništvu Općine Dubravica (Službeni glasnik Općine Dubravica broj 01/2020)   </w:t>
      </w:r>
    </w:p>
    <w:p w:rsidR="003E0461" w:rsidRPr="00D51A8A" w:rsidRDefault="003E0461" w:rsidP="00507068">
      <w:pPr>
        <w:pStyle w:val="Odlomakpopisa"/>
        <w:numPr>
          <w:ilvl w:val="0"/>
          <w:numId w:val="13"/>
        </w:numPr>
        <w:tabs>
          <w:tab w:val="left" w:pos="477"/>
        </w:tabs>
        <w:spacing w:before="93" w:line="276" w:lineRule="auto"/>
        <w:ind w:right="115"/>
        <w:rPr>
          <w:rFonts w:ascii="Arial Narrow" w:hAnsi="Arial Narrow"/>
        </w:rPr>
      </w:pPr>
      <w:r w:rsidRPr="00D51A8A">
        <w:rPr>
          <w:rFonts w:ascii="Arial Narrow" w:hAnsi="Arial Narrow"/>
        </w:rPr>
        <w:t>Odluka o davanju suglasnosti na sklapanje Ugovora o prodaji nekretnine izravnom pogodbom (Službeni glasnik Općine Dubravica broj 01/2020)</w:t>
      </w:r>
    </w:p>
    <w:p w:rsidR="003E0461" w:rsidRPr="00D51A8A" w:rsidRDefault="003E0461" w:rsidP="003E0461">
      <w:pPr>
        <w:pStyle w:val="Odlomakpopisa"/>
        <w:tabs>
          <w:tab w:val="left" w:pos="477"/>
        </w:tabs>
        <w:spacing w:before="93" w:line="276" w:lineRule="auto"/>
        <w:ind w:left="476" w:right="115" w:firstLine="0"/>
        <w:rPr>
          <w:rFonts w:ascii="Arial Narrow" w:hAnsi="Arial Narrow"/>
        </w:rPr>
      </w:pPr>
    </w:p>
    <w:p w:rsidR="003E0461" w:rsidRPr="00D51A8A" w:rsidRDefault="003E0461" w:rsidP="00507068">
      <w:pPr>
        <w:pStyle w:val="Odlomakpopisa"/>
        <w:numPr>
          <w:ilvl w:val="1"/>
          <w:numId w:val="12"/>
        </w:numPr>
        <w:tabs>
          <w:tab w:val="left" w:pos="477"/>
        </w:tabs>
        <w:spacing w:before="77" w:line="276" w:lineRule="auto"/>
        <w:ind w:left="0" w:right="115" w:firstLine="0"/>
        <w:jc w:val="center"/>
        <w:rPr>
          <w:rFonts w:ascii="Arial Narrow" w:hAnsi="Arial Narrow"/>
          <w:b/>
        </w:rPr>
      </w:pPr>
      <w:r w:rsidRPr="00D51A8A">
        <w:rPr>
          <w:rFonts w:ascii="Arial Narrow" w:hAnsi="Arial Narrow"/>
          <w:b/>
        </w:rPr>
        <w:t xml:space="preserve">PLAN UPRAVLJANJA I RASPOLAGANJA </w:t>
      </w:r>
      <w:r w:rsidRPr="00D51A8A">
        <w:rPr>
          <w:rFonts w:ascii="Arial Narrow" w:hAnsi="Arial Narrow"/>
          <w:b/>
          <w:u w:val="single"/>
        </w:rPr>
        <w:t>GRAĐEVINSKIM ZEMLJIŠTEM</w:t>
      </w:r>
      <w:r w:rsidRPr="00D51A8A">
        <w:rPr>
          <w:rFonts w:ascii="Arial Narrow" w:hAnsi="Arial Narrow"/>
          <w:b/>
          <w:spacing w:val="-13"/>
        </w:rPr>
        <w:t xml:space="preserve"> </w:t>
      </w:r>
      <w:r w:rsidRPr="00D51A8A">
        <w:rPr>
          <w:rFonts w:ascii="Arial Narrow" w:hAnsi="Arial Narrow"/>
          <w:b/>
        </w:rPr>
        <w:t>U</w:t>
      </w:r>
    </w:p>
    <w:p w:rsidR="003E0461" w:rsidRPr="00D51A8A" w:rsidRDefault="003E0461" w:rsidP="003E0461">
      <w:pPr>
        <w:jc w:val="center"/>
        <w:rPr>
          <w:rFonts w:ascii="Arial Narrow" w:hAnsi="Arial Narrow" w:cs="Times New Roman"/>
          <w:b/>
        </w:rPr>
      </w:pPr>
      <w:r w:rsidRPr="00D51A8A">
        <w:rPr>
          <w:rFonts w:ascii="Arial Narrow" w:hAnsi="Arial Narrow" w:cs="Times New Roman"/>
          <w:b/>
        </w:rPr>
        <w:t>VLASNIŠTVU OPĆINE DUBRAVICA</w:t>
      </w:r>
    </w:p>
    <w:p w:rsidR="003E0461" w:rsidRPr="00D51A8A" w:rsidRDefault="003E0461" w:rsidP="003E0461">
      <w:pPr>
        <w:pStyle w:val="Tijeloteksta"/>
        <w:spacing w:before="9"/>
        <w:rPr>
          <w:rFonts w:ascii="Arial Narrow" w:hAnsi="Arial Narrow" w:cs="Times New Roman"/>
          <w:b/>
        </w:rPr>
      </w:pPr>
    </w:p>
    <w:p w:rsidR="003E0461" w:rsidRPr="00D51A8A" w:rsidRDefault="003E0461" w:rsidP="003E0461">
      <w:pPr>
        <w:pStyle w:val="Tijeloteksta"/>
        <w:spacing w:line="276" w:lineRule="auto"/>
        <w:ind w:left="116" w:right="110"/>
        <w:rPr>
          <w:rFonts w:ascii="Arial Narrow" w:hAnsi="Arial Narrow" w:cs="Times New Roman"/>
        </w:rPr>
      </w:pPr>
      <w:r w:rsidRPr="00D51A8A">
        <w:rPr>
          <w:rFonts w:ascii="Arial Narrow" w:hAnsi="Arial Narrow" w:cs="Times New Roman"/>
        </w:rPr>
        <w:t>Građevinsko zemljište je, prema odredbama Zakona o prostornom uređenju („Narodne novine“, br. 153/13, 65/17, 114/18, 39/19, 98/19), zemljište koje je izgrađeno, uređeno ili prostornim planom namijenjeno za građenje građevina ili uređenje površina javne namjene.</w:t>
      </w:r>
    </w:p>
    <w:p w:rsidR="003E0461" w:rsidRPr="00D51A8A" w:rsidRDefault="003E0461" w:rsidP="003E0461">
      <w:pPr>
        <w:pStyle w:val="Tijeloteksta"/>
        <w:spacing w:before="6"/>
        <w:rPr>
          <w:rFonts w:ascii="Arial Narrow" w:hAnsi="Arial Narrow" w:cs="Times New Roman"/>
        </w:rPr>
      </w:pPr>
    </w:p>
    <w:p w:rsidR="003E0461" w:rsidRPr="00D51A8A" w:rsidRDefault="003E0461" w:rsidP="003E0461">
      <w:pPr>
        <w:pStyle w:val="Tijeloteksta"/>
        <w:spacing w:before="1" w:line="276" w:lineRule="auto"/>
        <w:ind w:left="116" w:right="112"/>
        <w:rPr>
          <w:rFonts w:ascii="Arial Narrow" w:hAnsi="Arial Narrow" w:cs="Times New Roman"/>
        </w:rPr>
      </w:pPr>
      <w:r w:rsidRPr="00D51A8A">
        <w:rPr>
          <w:rFonts w:ascii="Arial Narrow" w:hAnsi="Arial Narrow" w:cs="Times New Roman"/>
        </w:rPr>
        <w:t xml:space="preserve">U portfelju nekretnina u vlasništvu Općine Dubravica postoji nekoliko zemljišta koji predstavljaju veliki potencijal za investicije i ostvarivanje ekonomskog rasta. </w:t>
      </w:r>
    </w:p>
    <w:p w:rsidR="003E0461" w:rsidRPr="00D51A8A" w:rsidRDefault="003E0461" w:rsidP="003E0461">
      <w:pPr>
        <w:pStyle w:val="Tijeloteksta"/>
        <w:spacing w:before="8"/>
        <w:rPr>
          <w:rFonts w:ascii="Arial Narrow" w:hAnsi="Arial Narrow" w:cs="Times New Roman"/>
        </w:rPr>
      </w:pPr>
    </w:p>
    <w:p w:rsidR="003E0461" w:rsidRPr="00D51A8A" w:rsidRDefault="003E0461" w:rsidP="003E0461">
      <w:pPr>
        <w:tabs>
          <w:tab w:val="left" w:pos="477"/>
        </w:tabs>
        <w:spacing w:line="276" w:lineRule="auto"/>
        <w:ind w:left="142" w:right="113"/>
        <w:rPr>
          <w:rFonts w:ascii="Arial Narrow" w:hAnsi="Arial Narrow" w:cs="Times New Roman"/>
        </w:rPr>
      </w:pPr>
      <w:r w:rsidRPr="00D51A8A">
        <w:rPr>
          <w:rFonts w:ascii="Arial Narrow" w:hAnsi="Arial Narrow" w:cs="Times New Roman"/>
        </w:rPr>
        <w:t>Prema trenutnom stanju uspostavljenog Registra imovine Općine Dubravica, u 2019. godini započeta je izgradnja, temeljem pravomoćne građevinske dozvole, Slobodnostojeće javno-poslovne građevine (ambulanta, ljekarna, društvene prostorije) na građevinskom zemljištu k.č.br. 72/2 k.o. Dubravica, čija je izgradnja podijeljena na I., II., III. i IV. fazu radova.</w:t>
      </w:r>
    </w:p>
    <w:p w:rsidR="003E0461" w:rsidRPr="00D51A8A" w:rsidRDefault="003E0461" w:rsidP="003E0461">
      <w:pPr>
        <w:tabs>
          <w:tab w:val="left" w:pos="477"/>
        </w:tabs>
        <w:spacing w:line="276" w:lineRule="auto"/>
        <w:ind w:left="142" w:right="113"/>
        <w:rPr>
          <w:rFonts w:ascii="Arial Narrow" w:hAnsi="Arial Narrow" w:cs="Times New Roman"/>
        </w:rPr>
      </w:pPr>
      <w:r w:rsidRPr="00D51A8A">
        <w:rPr>
          <w:rFonts w:ascii="Arial Narrow" w:hAnsi="Arial Narrow" w:cs="Times New Roman"/>
        </w:rPr>
        <w:t>Krajem 2022. godine završeni su svi radovi na izgradnji javno-poslovne građevine te je za istu ishođena uporabna dozvola.</w:t>
      </w:r>
    </w:p>
    <w:p w:rsidR="003E0461" w:rsidRPr="00D51A8A" w:rsidRDefault="003E0461" w:rsidP="003E0461">
      <w:pPr>
        <w:tabs>
          <w:tab w:val="left" w:pos="477"/>
        </w:tabs>
        <w:spacing w:line="276" w:lineRule="auto"/>
        <w:ind w:left="142" w:right="113"/>
        <w:rPr>
          <w:rFonts w:ascii="Arial Narrow" w:hAnsi="Arial Narrow" w:cs="Times New Roman"/>
        </w:rPr>
      </w:pPr>
      <w:r w:rsidRPr="00D51A8A">
        <w:rPr>
          <w:rFonts w:ascii="Arial Narrow" w:hAnsi="Arial Narrow" w:cs="Times New Roman"/>
        </w:rPr>
        <w:t>Novoizgrađena slobodnostojeća javno-poslovna zgrada koja je ujedno i Poduzetnički inkubator sastoji se od 5 (pet) poslovnih prostora: 2 (dva) u prizemlju i 3 (tri) na I. katu zgrade. U prizemlju je 1 (jedan) poslovni prostor prodan Domu zdravlja Zagrebačke županije za svrhu otvaranja ordinacije opće prakse te stomatološke ordinacije. Za drugi poslovni prostor u prizemlju, namijenjen za potrebe ljekarne, planira se davanje istog u zakup u razdoblju 2023.-2029. godine. 3 (tri) poslovna prostora na I. katu zgrade također se u planiranom razdoblju planiraju davati u zakup, sve opisano u točki 6. ovog Plana.</w:t>
      </w:r>
    </w:p>
    <w:p w:rsidR="003E0461" w:rsidRPr="00D51A8A" w:rsidRDefault="003E0461" w:rsidP="003E0461">
      <w:pPr>
        <w:tabs>
          <w:tab w:val="left" w:pos="477"/>
        </w:tabs>
        <w:spacing w:line="276" w:lineRule="auto"/>
        <w:ind w:left="142" w:right="113"/>
        <w:rPr>
          <w:rFonts w:ascii="Arial Narrow" w:hAnsi="Arial Narrow" w:cs="Times New Roman"/>
        </w:rPr>
      </w:pPr>
    </w:p>
    <w:p w:rsidR="003E0461" w:rsidRPr="00D51A8A" w:rsidRDefault="003E0461" w:rsidP="003E0461">
      <w:pPr>
        <w:tabs>
          <w:tab w:val="left" w:pos="3045"/>
        </w:tabs>
        <w:ind w:left="142"/>
        <w:rPr>
          <w:rFonts w:ascii="Arial Narrow" w:hAnsi="Arial Narrow" w:cs="Times New Roman"/>
        </w:rPr>
      </w:pPr>
      <w:r w:rsidRPr="00D51A8A">
        <w:rPr>
          <w:rFonts w:ascii="Arial Narrow" w:hAnsi="Arial Narrow" w:cs="Times New Roman"/>
        </w:rPr>
        <w:t>Obzirom da je 2021.g. izgrađeno 14 betonskih okvira za dvostruke zemljane grobove na novom mjesnom groblju u Rozgi te su tijekom 2021./2022.g., nakon iskazivanja interesa mještana Općine Dubravica za dodjelom novih grobnih mjesta na korištenje, isti dodijeljeni na korištenje zainteresiranim korisnicima, planira se u 2023. godini i dalje objavljivanje Poziva na iskaz interesa za dodjelom novih grobnih mjesta na korištenje.</w:t>
      </w:r>
    </w:p>
    <w:p w:rsidR="003E0461" w:rsidRPr="00D51A8A" w:rsidRDefault="003E0461" w:rsidP="003E0461">
      <w:pPr>
        <w:tabs>
          <w:tab w:val="left" w:pos="3045"/>
        </w:tabs>
        <w:ind w:left="142"/>
        <w:rPr>
          <w:rFonts w:ascii="Arial Narrow" w:hAnsi="Arial Narrow" w:cs="Times New Roman"/>
        </w:rPr>
      </w:pPr>
      <w:r w:rsidRPr="00D51A8A">
        <w:rPr>
          <w:rFonts w:ascii="Arial Narrow" w:hAnsi="Arial Narrow" w:cs="Times New Roman"/>
        </w:rPr>
        <w:t xml:space="preserve">U 2023. godini planira se izmjena Glavnog projekta proširenja mjesnog groblja zbog potrebe povećanja dimenzija grobnih mjesta te ujedno smanjenja ukupnog broja istih. </w:t>
      </w:r>
    </w:p>
    <w:p w:rsidR="003E0461" w:rsidRPr="00D51A8A" w:rsidRDefault="003E0461" w:rsidP="003E0461">
      <w:pPr>
        <w:tabs>
          <w:tab w:val="left" w:pos="477"/>
        </w:tabs>
        <w:spacing w:line="276" w:lineRule="auto"/>
        <w:ind w:left="142" w:right="113"/>
        <w:rPr>
          <w:rFonts w:ascii="Arial Narrow" w:hAnsi="Arial Narrow" w:cs="Times New Roman"/>
          <w:color w:val="FF0000"/>
        </w:rPr>
      </w:pPr>
    </w:p>
    <w:p w:rsidR="003E0461" w:rsidRPr="00D51A8A" w:rsidRDefault="003E0461" w:rsidP="003E0461">
      <w:pPr>
        <w:pStyle w:val="Odlomakpopisa"/>
        <w:tabs>
          <w:tab w:val="left" w:pos="142"/>
        </w:tabs>
        <w:ind w:left="284" w:hanging="734"/>
        <w:rPr>
          <w:rFonts w:ascii="Arial Narrow" w:hAnsi="Arial Narrow"/>
        </w:rPr>
      </w:pPr>
      <w:r w:rsidRPr="00D51A8A">
        <w:rPr>
          <w:rFonts w:ascii="Arial Narrow" w:hAnsi="Arial Narrow"/>
        </w:rPr>
        <w:tab/>
        <w:t>Tijekom 2023. godine planirane su i sljedeće aktivnosti:</w:t>
      </w:r>
    </w:p>
    <w:p w:rsidR="003E0461" w:rsidRPr="00D51A8A" w:rsidRDefault="003E0461" w:rsidP="00507068">
      <w:pPr>
        <w:pStyle w:val="Odlomakpopisa"/>
        <w:widowControl/>
        <w:numPr>
          <w:ilvl w:val="0"/>
          <w:numId w:val="8"/>
        </w:numPr>
        <w:autoSpaceDE/>
        <w:autoSpaceDN/>
        <w:spacing w:after="160" w:line="259" w:lineRule="auto"/>
        <w:contextualSpacing/>
        <w:rPr>
          <w:rFonts w:ascii="Arial Narrow" w:hAnsi="Arial Narrow"/>
        </w:rPr>
      </w:pPr>
      <w:r w:rsidRPr="00D51A8A">
        <w:rPr>
          <w:rFonts w:ascii="Arial Narrow" w:hAnsi="Arial Narrow"/>
        </w:rPr>
        <w:t>Na građevinskom zemljištu k.č.br. 72/4 k.o. Dubravica u sklopu zgrade Dječjeg vrtića Smokvica u Dubravici, ista dana u zakup, planira se izgradnja nove zgrade vrtića</w:t>
      </w:r>
    </w:p>
    <w:p w:rsidR="003E0461" w:rsidRPr="00D51A8A" w:rsidRDefault="003E0461" w:rsidP="00507068">
      <w:pPr>
        <w:pStyle w:val="Odlomakpopisa"/>
        <w:widowControl/>
        <w:numPr>
          <w:ilvl w:val="0"/>
          <w:numId w:val="8"/>
        </w:numPr>
        <w:autoSpaceDE/>
        <w:autoSpaceDN/>
        <w:spacing w:after="160" w:line="259" w:lineRule="auto"/>
        <w:contextualSpacing/>
        <w:rPr>
          <w:rFonts w:ascii="Arial Narrow" w:hAnsi="Arial Narrow"/>
        </w:rPr>
      </w:pPr>
      <w:r w:rsidRPr="00D51A8A">
        <w:rPr>
          <w:rFonts w:ascii="Arial Narrow" w:hAnsi="Arial Narrow"/>
        </w:rPr>
        <w:t>Na građevinskom zemljištu na mjestu stare škole, k.č.br. 76/2 k.o. Dubravica u Ulici Pavla Štoosa 38, čiji su poslovni prostori dani u zakup udrugama sa područja Općine Dubravica, planira se rušenje stare škole te izgradnja nove zgrade Kulturnog centra Dubravica.</w:t>
      </w:r>
    </w:p>
    <w:p w:rsidR="003E0461" w:rsidRPr="00D51A8A" w:rsidRDefault="003E0461" w:rsidP="003E0461">
      <w:pPr>
        <w:tabs>
          <w:tab w:val="left" w:pos="477"/>
        </w:tabs>
        <w:spacing w:before="93" w:line="276" w:lineRule="auto"/>
        <w:ind w:left="142" w:right="115"/>
        <w:rPr>
          <w:rFonts w:ascii="Arial Narrow" w:hAnsi="Arial Narrow" w:cs="Times New Roman"/>
        </w:rPr>
      </w:pPr>
      <w:r w:rsidRPr="00D51A8A">
        <w:rPr>
          <w:rFonts w:ascii="Arial Narrow" w:hAnsi="Arial Narrow" w:cs="Times New Roman"/>
        </w:rPr>
        <w:t>Ovim Planom definiraju se sljedeće smjernice vezane za upravljanje i raspolaganje ostalim građevinskim zemljištem:</w:t>
      </w:r>
    </w:p>
    <w:p w:rsidR="003E0461" w:rsidRPr="00D51A8A" w:rsidRDefault="003E0461" w:rsidP="003E0461">
      <w:pPr>
        <w:pStyle w:val="Tijeloteksta"/>
        <w:spacing w:before="6"/>
        <w:rPr>
          <w:rFonts w:ascii="Arial Narrow" w:hAnsi="Arial Narrow" w:cs="Times New Roman"/>
        </w:rPr>
      </w:pPr>
    </w:p>
    <w:p w:rsidR="003E0461" w:rsidRPr="00D51A8A" w:rsidRDefault="003E0461" w:rsidP="00507068">
      <w:pPr>
        <w:pStyle w:val="Odlomakpopisa"/>
        <w:numPr>
          <w:ilvl w:val="1"/>
          <w:numId w:val="13"/>
        </w:numPr>
        <w:tabs>
          <w:tab w:val="left" w:pos="837"/>
        </w:tabs>
        <w:spacing w:line="271" w:lineRule="auto"/>
        <w:ind w:right="119"/>
        <w:rPr>
          <w:rFonts w:ascii="Arial Narrow" w:hAnsi="Arial Narrow"/>
        </w:rPr>
      </w:pPr>
      <w:r w:rsidRPr="00D51A8A">
        <w:rPr>
          <w:rFonts w:ascii="Arial Narrow" w:hAnsi="Arial Narrow"/>
        </w:rPr>
        <w:t xml:space="preserve">poduzimanje aktivnosti da se zemljište koje je prostornim planom predviđeno </w:t>
      </w:r>
      <w:r w:rsidRPr="00D51A8A">
        <w:rPr>
          <w:rFonts w:ascii="Arial Narrow" w:hAnsi="Arial Narrow"/>
          <w:spacing w:val="-3"/>
        </w:rPr>
        <w:t xml:space="preserve">za </w:t>
      </w:r>
      <w:r w:rsidRPr="00D51A8A">
        <w:rPr>
          <w:rFonts w:ascii="Arial Narrow" w:hAnsi="Arial Narrow"/>
        </w:rPr>
        <w:t xml:space="preserve">gradnju uređuje i priprema za izgradnju te da se njime dalje upravlja i raspolaže </w:t>
      </w:r>
      <w:r w:rsidRPr="00D51A8A">
        <w:rPr>
          <w:rFonts w:ascii="Arial Narrow" w:hAnsi="Arial Narrow"/>
        </w:rPr>
        <w:lastRenderedPageBreak/>
        <w:t>sukladno zakonskim odredbama i proračunskim sredstvima</w:t>
      </w:r>
      <w:r w:rsidRPr="00D51A8A">
        <w:rPr>
          <w:rFonts w:ascii="Arial Narrow" w:hAnsi="Arial Narrow"/>
          <w:spacing w:val="-9"/>
        </w:rPr>
        <w:t xml:space="preserve"> </w:t>
      </w:r>
      <w:r w:rsidRPr="00D51A8A">
        <w:rPr>
          <w:rFonts w:ascii="Arial Narrow" w:hAnsi="Arial Narrow"/>
        </w:rPr>
        <w:t>Općine</w:t>
      </w:r>
    </w:p>
    <w:p w:rsidR="003E0461" w:rsidRPr="00D51A8A" w:rsidRDefault="003E0461" w:rsidP="003E0461">
      <w:pPr>
        <w:tabs>
          <w:tab w:val="left" w:pos="837"/>
        </w:tabs>
        <w:spacing w:line="271" w:lineRule="auto"/>
        <w:ind w:right="119"/>
        <w:rPr>
          <w:rFonts w:ascii="Arial Narrow" w:hAnsi="Arial Narrow" w:cs="Times New Roman"/>
        </w:rPr>
      </w:pPr>
    </w:p>
    <w:p w:rsidR="003E0461" w:rsidRPr="00D51A8A" w:rsidRDefault="003E0461" w:rsidP="00507068">
      <w:pPr>
        <w:pStyle w:val="Naslov1"/>
        <w:keepNext w:val="0"/>
        <w:widowControl w:val="0"/>
        <w:numPr>
          <w:ilvl w:val="1"/>
          <w:numId w:val="12"/>
        </w:numPr>
        <w:tabs>
          <w:tab w:val="left" w:pos="612"/>
        </w:tabs>
        <w:autoSpaceDE w:val="0"/>
        <w:autoSpaceDN w:val="0"/>
        <w:spacing w:before="75"/>
        <w:ind w:left="973" w:hanging="973"/>
        <w:jc w:val="center"/>
        <w:rPr>
          <w:rFonts w:ascii="Arial Narrow" w:hAnsi="Arial Narrow"/>
          <w:sz w:val="22"/>
          <w:szCs w:val="22"/>
        </w:rPr>
      </w:pPr>
      <w:r w:rsidRPr="00D51A8A">
        <w:rPr>
          <w:rFonts w:ascii="Arial Narrow" w:hAnsi="Arial Narrow"/>
          <w:sz w:val="22"/>
          <w:szCs w:val="22"/>
        </w:rPr>
        <w:t xml:space="preserve">PLAN UPRAVLJANJA I RASPOLAGANJA </w:t>
      </w:r>
      <w:r w:rsidRPr="00D51A8A">
        <w:rPr>
          <w:rFonts w:ascii="Arial Narrow" w:hAnsi="Arial Narrow"/>
          <w:sz w:val="22"/>
          <w:szCs w:val="22"/>
          <w:u w:val="single"/>
        </w:rPr>
        <w:t>NERAZVRSTANIM CESTAMA</w:t>
      </w:r>
      <w:r w:rsidRPr="00D51A8A">
        <w:rPr>
          <w:rFonts w:ascii="Arial Narrow" w:hAnsi="Arial Narrow"/>
          <w:spacing w:val="-5"/>
          <w:sz w:val="22"/>
          <w:szCs w:val="22"/>
        </w:rPr>
        <w:t xml:space="preserve"> </w:t>
      </w:r>
      <w:r w:rsidRPr="00D51A8A">
        <w:rPr>
          <w:rFonts w:ascii="Arial Narrow" w:hAnsi="Arial Narrow"/>
          <w:sz w:val="22"/>
          <w:szCs w:val="22"/>
        </w:rPr>
        <w:t>U</w:t>
      </w:r>
    </w:p>
    <w:p w:rsidR="003E0461" w:rsidRPr="00D51A8A" w:rsidRDefault="003E0461" w:rsidP="003E0461">
      <w:pPr>
        <w:jc w:val="center"/>
        <w:rPr>
          <w:rFonts w:ascii="Arial Narrow" w:hAnsi="Arial Narrow" w:cs="Times New Roman"/>
          <w:b/>
        </w:rPr>
      </w:pPr>
      <w:r w:rsidRPr="00D51A8A">
        <w:rPr>
          <w:rFonts w:ascii="Arial Narrow" w:hAnsi="Arial Narrow" w:cs="Times New Roman"/>
          <w:b/>
        </w:rPr>
        <w:t>VLASNIŠTVU OPĆINE DUBRAVICA</w:t>
      </w:r>
    </w:p>
    <w:p w:rsidR="003E0461" w:rsidRPr="00D51A8A" w:rsidRDefault="003E0461" w:rsidP="003E0461">
      <w:pPr>
        <w:pStyle w:val="Tijeloteksta"/>
        <w:spacing w:before="8"/>
        <w:rPr>
          <w:rFonts w:ascii="Arial Narrow" w:hAnsi="Arial Narrow" w:cs="Times New Roman"/>
          <w:b/>
        </w:rPr>
      </w:pPr>
    </w:p>
    <w:p w:rsidR="003E0461" w:rsidRPr="00D51A8A" w:rsidRDefault="003E0461" w:rsidP="003E0461">
      <w:pPr>
        <w:pStyle w:val="Tijeloteksta"/>
        <w:spacing w:line="276" w:lineRule="auto"/>
        <w:ind w:left="116" w:right="108"/>
        <w:rPr>
          <w:rFonts w:ascii="Arial Narrow" w:hAnsi="Arial Narrow" w:cs="Times New Roman"/>
        </w:rPr>
      </w:pPr>
      <w:r w:rsidRPr="00D51A8A">
        <w:rPr>
          <w:rFonts w:ascii="Arial Narrow" w:hAnsi="Arial Narrow" w:cs="Times New Roman"/>
        </w:rPr>
        <w:t>Prema Zakonu o cestama („Narodne novine“, br. 84/11, 22/13, 54/13, 148/13, 92/14, 110/19),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w:t>
      </w:r>
      <w:r w:rsidRPr="00D51A8A">
        <w:rPr>
          <w:rFonts w:ascii="Arial Narrow" w:hAnsi="Arial Narrow" w:cs="Times New Roman"/>
          <w:spacing w:val="-9"/>
        </w:rPr>
        <w:t xml:space="preserve"> </w:t>
      </w:r>
      <w:r w:rsidRPr="00D51A8A">
        <w:rPr>
          <w:rFonts w:ascii="Arial Narrow" w:hAnsi="Arial Narrow" w:cs="Times New Roman"/>
        </w:rPr>
        <w:t>lokalne</w:t>
      </w:r>
      <w:r w:rsidRPr="00D51A8A">
        <w:rPr>
          <w:rFonts w:ascii="Arial Narrow" w:hAnsi="Arial Narrow" w:cs="Times New Roman"/>
          <w:spacing w:val="-9"/>
        </w:rPr>
        <w:t xml:space="preserve"> </w:t>
      </w:r>
      <w:r w:rsidRPr="00D51A8A">
        <w:rPr>
          <w:rFonts w:ascii="Arial Narrow" w:hAnsi="Arial Narrow" w:cs="Times New Roman"/>
        </w:rPr>
        <w:t>samouprave,</w:t>
      </w:r>
      <w:r w:rsidRPr="00D51A8A">
        <w:rPr>
          <w:rFonts w:ascii="Arial Narrow" w:hAnsi="Arial Narrow" w:cs="Times New Roman"/>
          <w:spacing w:val="-9"/>
        </w:rPr>
        <w:t xml:space="preserve"> </w:t>
      </w:r>
      <w:r w:rsidRPr="00D51A8A">
        <w:rPr>
          <w:rFonts w:ascii="Arial Narrow" w:hAnsi="Arial Narrow" w:cs="Times New Roman"/>
        </w:rPr>
        <w:t>pod</w:t>
      </w:r>
      <w:r w:rsidRPr="00D51A8A">
        <w:rPr>
          <w:rFonts w:ascii="Arial Narrow" w:hAnsi="Arial Narrow" w:cs="Times New Roman"/>
          <w:spacing w:val="-12"/>
        </w:rPr>
        <w:t xml:space="preserve"> </w:t>
      </w:r>
      <w:r w:rsidRPr="00D51A8A">
        <w:rPr>
          <w:rFonts w:ascii="Arial Narrow" w:hAnsi="Arial Narrow" w:cs="Times New Roman"/>
        </w:rPr>
        <w:t>uvjetima</w:t>
      </w:r>
      <w:r w:rsidRPr="00D51A8A">
        <w:rPr>
          <w:rFonts w:ascii="Arial Narrow" w:hAnsi="Arial Narrow" w:cs="Times New Roman"/>
          <w:spacing w:val="-8"/>
        </w:rPr>
        <w:t xml:space="preserve"> </w:t>
      </w:r>
      <w:r w:rsidRPr="00D51A8A">
        <w:rPr>
          <w:rFonts w:ascii="Arial Narrow" w:hAnsi="Arial Narrow" w:cs="Times New Roman"/>
        </w:rPr>
        <w:t>da</w:t>
      </w:r>
      <w:r w:rsidRPr="00D51A8A">
        <w:rPr>
          <w:rFonts w:ascii="Arial Narrow" w:hAnsi="Arial Narrow" w:cs="Times New Roman"/>
          <w:spacing w:val="-12"/>
        </w:rPr>
        <w:t xml:space="preserve"> </w:t>
      </w:r>
      <w:r w:rsidRPr="00D51A8A">
        <w:rPr>
          <w:rFonts w:ascii="Arial Narrow" w:hAnsi="Arial Narrow" w:cs="Times New Roman"/>
        </w:rPr>
        <w:t>ne</w:t>
      </w:r>
      <w:r w:rsidRPr="00D51A8A">
        <w:rPr>
          <w:rFonts w:ascii="Arial Narrow" w:hAnsi="Arial Narrow" w:cs="Times New Roman"/>
          <w:spacing w:val="-8"/>
        </w:rPr>
        <w:t xml:space="preserve"> </w:t>
      </w:r>
      <w:r w:rsidRPr="00D51A8A">
        <w:rPr>
          <w:rFonts w:ascii="Arial Narrow" w:hAnsi="Arial Narrow" w:cs="Times New Roman"/>
        </w:rPr>
        <w:t>ometaju</w:t>
      </w:r>
      <w:r w:rsidRPr="00D51A8A">
        <w:rPr>
          <w:rFonts w:ascii="Arial Narrow" w:hAnsi="Arial Narrow" w:cs="Times New Roman"/>
          <w:spacing w:val="-11"/>
        </w:rPr>
        <w:t xml:space="preserve"> </w:t>
      </w:r>
      <w:r w:rsidRPr="00D51A8A">
        <w:rPr>
          <w:rFonts w:ascii="Arial Narrow" w:hAnsi="Arial Narrow" w:cs="Times New Roman"/>
        </w:rPr>
        <w:t>odvijanje</w:t>
      </w:r>
      <w:r w:rsidRPr="00D51A8A">
        <w:rPr>
          <w:rFonts w:ascii="Arial Narrow" w:hAnsi="Arial Narrow" w:cs="Times New Roman"/>
          <w:spacing w:val="-10"/>
        </w:rPr>
        <w:t xml:space="preserve"> </w:t>
      </w:r>
      <w:r w:rsidRPr="00D51A8A">
        <w:rPr>
          <w:rFonts w:ascii="Arial Narrow" w:hAnsi="Arial Narrow" w:cs="Times New Roman"/>
        </w:rPr>
        <w:t>prometa</w:t>
      </w:r>
      <w:r w:rsidRPr="00D51A8A">
        <w:rPr>
          <w:rFonts w:ascii="Arial Narrow" w:hAnsi="Arial Narrow" w:cs="Times New Roman"/>
          <w:spacing w:val="-9"/>
        </w:rPr>
        <w:t xml:space="preserve"> </w:t>
      </w:r>
      <w:r w:rsidRPr="00D51A8A">
        <w:rPr>
          <w:rFonts w:ascii="Arial Narrow" w:hAnsi="Arial Narrow" w:cs="Times New Roman"/>
        </w:rPr>
        <w:t>i</w:t>
      </w:r>
      <w:r w:rsidRPr="00D51A8A">
        <w:rPr>
          <w:rFonts w:ascii="Arial Narrow" w:hAnsi="Arial Narrow" w:cs="Times New Roman"/>
          <w:spacing w:val="-10"/>
        </w:rPr>
        <w:t xml:space="preserve"> </w:t>
      </w:r>
      <w:r w:rsidRPr="00D51A8A">
        <w:rPr>
          <w:rFonts w:ascii="Arial Narrow" w:hAnsi="Arial Narrow" w:cs="Times New Roman"/>
        </w:rPr>
        <w:t>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rsidR="003E0461" w:rsidRPr="00D51A8A" w:rsidRDefault="003E0461" w:rsidP="003E0461">
      <w:pPr>
        <w:pStyle w:val="Tijeloteksta"/>
        <w:spacing w:line="276" w:lineRule="auto"/>
        <w:ind w:left="116" w:right="108"/>
        <w:rPr>
          <w:rFonts w:ascii="Arial Narrow" w:hAnsi="Arial Narrow" w:cs="Times New Roman"/>
        </w:rPr>
      </w:pPr>
    </w:p>
    <w:p w:rsidR="003E0461" w:rsidRPr="00D51A8A" w:rsidRDefault="003E0461" w:rsidP="003E0461">
      <w:pPr>
        <w:pStyle w:val="Tijeloteksta"/>
        <w:spacing w:before="1" w:line="276" w:lineRule="auto"/>
        <w:ind w:left="116" w:right="110"/>
        <w:rPr>
          <w:rFonts w:ascii="Arial Narrow" w:hAnsi="Arial Narrow" w:cs="Times New Roman"/>
        </w:rPr>
      </w:pPr>
      <w:r w:rsidRPr="00D51A8A">
        <w:rPr>
          <w:rFonts w:ascii="Arial Narrow" w:hAnsi="Arial Narrow" w:cs="Times New Roman"/>
        </w:rPr>
        <w:t>Općinsko vijeće je donijelo Odluku o nerazvrstanim cestama (Službeni glasnik Općine Dubravica</w:t>
      </w:r>
      <w:r w:rsidRPr="00D51A8A">
        <w:rPr>
          <w:rFonts w:ascii="Arial Narrow" w:hAnsi="Arial Narrow" w:cs="Times New Roman"/>
          <w:spacing w:val="-19"/>
        </w:rPr>
        <w:t xml:space="preserve"> </w:t>
      </w:r>
      <w:r w:rsidRPr="00D51A8A">
        <w:rPr>
          <w:rFonts w:ascii="Arial Narrow" w:hAnsi="Arial Narrow" w:cs="Times New Roman"/>
        </w:rPr>
        <w:t>br.</w:t>
      </w:r>
      <w:r w:rsidRPr="00D51A8A">
        <w:rPr>
          <w:rFonts w:ascii="Arial Narrow" w:hAnsi="Arial Narrow" w:cs="Times New Roman"/>
          <w:spacing w:val="-21"/>
        </w:rPr>
        <w:t xml:space="preserve"> </w:t>
      </w:r>
      <w:r w:rsidRPr="00D51A8A">
        <w:rPr>
          <w:rFonts w:ascii="Arial Narrow" w:hAnsi="Arial Narrow" w:cs="Times New Roman"/>
        </w:rPr>
        <w:t>01/14),</w:t>
      </w:r>
      <w:r w:rsidRPr="00D51A8A">
        <w:rPr>
          <w:rFonts w:ascii="Arial Narrow" w:hAnsi="Arial Narrow" w:cs="Times New Roman"/>
          <w:spacing w:val="-19"/>
        </w:rPr>
        <w:t xml:space="preserve"> </w:t>
      </w:r>
      <w:r w:rsidRPr="00D51A8A">
        <w:rPr>
          <w:rFonts w:ascii="Arial Narrow" w:hAnsi="Arial Narrow" w:cs="Times New Roman"/>
        </w:rPr>
        <w:t>kojom</w:t>
      </w:r>
      <w:r w:rsidRPr="00D51A8A">
        <w:rPr>
          <w:rFonts w:ascii="Arial Narrow" w:hAnsi="Arial Narrow" w:cs="Times New Roman"/>
          <w:spacing w:val="-18"/>
        </w:rPr>
        <w:t xml:space="preserve"> </w:t>
      </w:r>
      <w:r w:rsidRPr="00D51A8A">
        <w:rPr>
          <w:rFonts w:ascii="Arial Narrow" w:hAnsi="Arial Narrow" w:cs="Times New Roman"/>
        </w:rPr>
        <w:t>se</w:t>
      </w:r>
      <w:r w:rsidRPr="00D51A8A">
        <w:rPr>
          <w:rFonts w:ascii="Arial Narrow" w:hAnsi="Arial Narrow" w:cs="Times New Roman"/>
          <w:spacing w:val="-19"/>
        </w:rPr>
        <w:t xml:space="preserve"> </w:t>
      </w:r>
      <w:r w:rsidRPr="00D51A8A">
        <w:rPr>
          <w:rFonts w:ascii="Arial Narrow" w:hAnsi="Arial Narrow" w:cs="Times New Roman"/>
        </w:rPr>
        <w:t>uređuje</w:t>
      </w:r>
      <w:r w:rsidRPr="00D51A8A">
        <w:rPr>
          <w:rFonts w:ascii="Arial Narrow" w:hAnsi="Arial Narrow" w:cs="Times New Roman"/>
          <w:spacing w:val="-18"/>
        </w:rPr>
        <w:t xml:space="preserve"> </w:t>
      </w:r>
      <w:r w:rsidRPr="00D51A8A">
        <w:rPr>
          <w:rFonts w:ascii="Arial Narrow" w:hAnsi="Arial Narrow" w:cs="Times New Roman"/>
        </w:rPr>
        <w:t>upravljanje,</w:t>
      </w:r>
      <w:r w:rsidRPr="00D51A8A">
        <w:rPr>
          <w:rFonts w:ascii="Arial Narrow" w:hAnsi="Arial Narrow" w:cs="Times New Roman"/>
          <w:spacing w:val="-18"/>
        </w:rPr>
        <w:t xml:space="preserve"> </w:t>
      </w:r>
      <w:r w:rsidRPr="00D51A8A">
        <w:rPr>
          <w:rFonts w:ascii="Arial Narrow" w:hAnsi="Arial Narrow" w:cs="Times New Roman"/>
        </w:rPr>
        <w:t>građenje,</w:t>
      </w:r>
      <w:r w:rsidRPr="00D51A8A">
        <w:rPr>
          <w:rFonts w:ascii="Arial Narrow" w:hAnsi="Arial Narrow" w:cs="Times New Roman"/>
          <w:spacing w:val="-18"/>
        </w:rPr>
        <w:t xml:space="preserve"> </w:t>
      </w:r>
      <w:r w:rsidRPr="00D51A8A">
        <w:rPr>
          <w:rFonts w:ascii="Arial Narrow" w:hAnsi="Arial Narrow" w:cs="Times New Roman"/>
        </w:rPr>
        <w:t>rekonstrukcija i</w:t>
      </w:r>
      <w:r w:rsidRPr="00D51A8A">
        <w:rPr>
          <w:rFonts w:ascii="Arial Narrow" w:hAnsi="Arial Narrow" w:cs="Times New Roman"/>
          <w:spacing w:val="-11"/>
        </w:rPr>
        <w:t xml:space="preserve"> </w:t>
      </w:r>
      <w:r w:rsidRPr="00D51A8A">
        <w:rPr>
          <w:rFonts w:ascii="Arial Narrow" w:hAnsi="Arial Narrow" w:cs="Times New Roman"/>
        </w:rPr>
        <w:t>održavanje</w:t>
      </w:r>
      <w:r w:rsidRPr="00D51A8A">
        <w:rPr>
          <w:rFonts w:ascii="Arial Narrow" w:hAnsi="Arial Narrow" w:cs="Times New Roman"/>
          <w:spacing w:val="-10"/>
        </w:rPr>
        <w:t xml:space="preserve"> </w:t>
      </w:r>
      <w:r w:rsidRPr="00D51A8A">
        <w:rPr>
          <w:rFonts w:ascii="Arial Narrow" w:hAnsi="Arial Narrow" w:cs="Times New Roman"/>
        </w:rPr>
        <w:t>nerazvrstanih</w:t>
      </w:r>
      <w:r w:rsidRPr="00D51A8A">
        <w:rPr>
          <w:rFonts w:ascii="Arial Narrow" w:hAnsi="Arial Narrow" w:cs="Times New Roman"/>
          <w:spacing w:val="-10"/>
        </w:rPr>
        <w:t xml:space="preserve"> </w:t>
      </w:r>
      <w:r w:rsidRPr="00D51A8A">
        <w:rPr>
          <w:rFonts w:ascii="Arial Narrow" w:hAnsi="Arial Narrow" w:cs="Times New Roman"/>
        </w:rPr>
        <w:t>cesta</w:t>
      </w:r>
      <w:r w:rsidRPr="00D51A8A">
        <w:rPr>
          <w:rFonts w:ascii="Arial Narrow" w:hAnsi="Arial Narrow" w:cs="Times New Roman"/>
          <w:spacing w:val="-11"/>
        </w:rPr>
        <w:t xml:space="preserve"> </w:t>
      </w:r>
      <w:r w:rsidRPr="00D51A8A">
        <w:rPr>
          <w:rFonts w:ascii="Arial Narrow" w:hAnsi="Arial Narrow" w:cs="Times New Roman"/>
        </w:rPr>
        <w:t>na</w:t>
      </w:r>
      <w:r w:rsidRPr="00D51A8A">
        <w:rPr>
          <w:rFonts w:ascii="Arial Narrow" w:hAnsi="Arial Narrow" w:cs="Times New Roman"/>
          <w:spacing w:val="-12"/>
        </w:rPr>
        <w:t xml:space="preserve"> </w:t>
      </w:r>
      <w:r w:rsidRPr="00D51A8A">
        <w:rPr>
          <w:rFonts w:ascii="Arial Narrow" w:hAnsi="Arial Narrow" w:cs="Times New Roman"/>
        </w:rPr>
        <w:t>području</w:t>
      </w:r>
      <w:r w:rsidRPr="00D51A8A">
        <w:rPr>
          <w:rFonts w:ascii="Arial Narrow" w:hAnsi="Arial Narrow" w:cs="Times New Roman"/>
          <w:spacing w:val="-12"/>
        </w:rPr>
        <w:t xml:space="preserve"> </w:t>
      </w:r>
      <w:r w:rsidRPr="00D51A8A">
        <w:rPr>
          <w:rFonts w:ascii="Arial Narrow" w:hAnsi="Arial Narrow" w:cs="Times New Roman"/>
        </w:rPr>
        <w:t>Općine</w:t>
      </w:r>
      <w:r w:rsidRPr="00D51A8A">
        <w:rPr>
          <w:rFonts w:ascii="Arial Narrow" w:hAnsi="Arial Narrow" w:cs="Times New Roman"/>
          <w:spacing w:val="-11"/>
        </w:rPr>
        <w:t xml:space="preserve"> </w:t>
      </w:r>
      <w:r w:rsidRPr="00D51A8A">
        <w:rPr>
          <w:rFonts w:ascii="Arial Narrow" w:hAnsi="Arial Narrow" w:cs="Times New Roman"/>
        </w:rPr>
        <w:t>Dubravica,</w:t>
      </w:r>
      <w:r w:rsidRPr="00D51A8A">
        <w:rPr>
          <w:rFonts w:ascii="Arial Narrow" w:hAnsi="Arial Narrow" w:cs="Times New Roman"/>
          <w:spacing w:val="-12"/>
        </w:rPr>
        <w:t xml:space="preserve"> </w:t>
      </w:r>
      <w:r w:rsidRPr="00D51A8A">
        <w:rPr>
          <w:rFonts w:ascii="Arial Narrow" w:hAnsi="Arial Narrow" w:cs="Times New Roman"/>
        </w:rPr>
        <w:t>mjere</w:t>
      </w:r>
      <w:r w:rsidRPr="00D51A8A">
        <w:rPr>
          <w:rFonts w:ascii="Arial Narrow" w:hAnsi="Arial Narrow" w:cs="Times New Roman"/>
          <w:spacing w:val="-11"/>
        </w:rPr>
        <w:t xml:space="preserve"> </w:t>
      </w:r>
      <w:r w:rsidRPr="00D51A8A">
        <w:rPr>
          <w:rFonts w:ascii="Arial Narrow" w:hAnsi="Arial Narrow" w:cs="Times New Roman"/>
        </w:rPr>
        <w:t>za</w:t>
      </w:r>
      <w:r w:rsidRPr="00D51A8A">
        <w:rPr>
          <w:rFonts w:ascii="Arial Narrow" w:hAnsi="Arial Narrow" w:cs="Times New Roman"/>
          <w:spacing w:val="-9"/>
        </w:rPr>
        <w:t xml:space="preserve"> </w:t>
      </w:r>
      <w:r w:rsidRPr="00D51A8A">
        <w:rPr>
          <w:rFonts w:ascii="Arial Narrow" w:hAnsi="Arial Narrow" w:cs="Times New Roman"/>
        </w:rPr>
        <w:t>zaštitu</w:t>
      </w:r>
      <w:r w:rsidRPr="00D51A8A">
        <w:rPr>
          <w:rFonts w:ascii="Arial Narrow" w:hAnsi="Arial Narrow" w:cs="Times New Roman"/>
          <w:spacing w:val="-9"/>
        </w:rPr>
        <w:t xml:space="preserve"> </w:t>
      </w:r>
      <w:r w:rsidRPr="00D51A8A">
        <w:rPr>
          <w:rFonts w:ascii="Arial Narrow" w:hAnsi="Arial Narrow" w:cs="Times New Roman"/>
        </w:rPr>
        <w:t>i</w:t>
      </w:r>
      <w:r w:rsidRPr="00D51A8A">
        <w:rPr>
          <w:rFonts w:ascii="Arial Narrow" w:hAnsi="Arial Narrow" w:cs="Times New Roman"/>
          <w:spacing w:val="-13"/>
        </w:rPr>
        <w:t xml:space="preserve"> </w:t>
      </w:r>
      <w:r w:rsidRPr="00D51A8A">
        <w:rPr>
          <w:rFonts w:ascii="Arial Narrow" w:hAnsi="Arial Narrow" w:cs="Times New Roman"/>
        </w:rPr>
        <w:t>nadzor</w:t>
      </w:r>
      <w:r w:rsidRPr="00D51A8A">
        <w:rPr>
          <w:rFonts w:ascii="Arial Narrow" w:hAnsi="Arial Narrow" w:cs="Times New Roman"/>
          <w:spacing w:val="-11"/>
        </w:rPr>
        <w:t xml:space="preserve"> </w:t>
      </w:r>
      <w:r w:rsidRPr="00D51A8A">
        <w:rPr>
          <w:rFonts w:ascii="Arial Narrow" w:hAnsi="Arial Narrow" w:cs="Times New Roman"/>
        </w:rPr>
        <w:t>nad nerazvrstanim cestama te prekršajne</w:t>
      </w:r>
      <w:r w:rsidRPr="00D51A8A">
        <w:rPr>
          <w:rFonts w:ascii="Arial Narrow" w:hAnsi="Arial Narrow" w:cs="Times New Roman"/>
          <w:spacing w:val="-5"/>
        </w:rPr>
        <w:t xml:space="preserve"> </w:t>
      </w:r>
      <w:r w:rsidRPr="00D51A8A">
        <w:rPr>
          <w:rFonts w:ascii="Arial Narrow" w:hAnsi="Arial Narrow" w:cs="Times New Roman"/>
        </w:rPr>
        <w:t>odredbe.</w:t>
      </w:r>
    </w:p>
    <w:p w:rsidR="003E0461" w:rsidRPr="00D51A8A" w:rsidRDefault="003E0461" w:rsidP="003E0461">
      <w:pPr>
        <w:pStyle w:val="Tijeloteksta"/>
        <w:spacing w:before="1" w:line="276" w:lineRule="auto"/>
        <w:ind w:left="116" w:right="110"/>
        <w:rPr>
          <w:rFonts w:ascii="Arial Narrow" w:hAnsi="Arial Narrow" w:cs="Times New Roman"/>
        </w:rPr>
      </w:pPr>
      <w:r w:rsidRPr="00D51A8A">
        <w:rPr>
          <w:rFonts w:ascii="Arial Narrow" w:hAnsi="Arial Narrow" w:cs="Times New Roman"/>
        </w:rPr>
        <w:t xml:space="preserve">Općina Dubravica ima ustrojen Registar nerazvrstanih cesta, objavljen na mrežnoj stranici Općine, </w:t>
      </w:r>
      <w:hyperlink r:id="rId95" w:history="1">
        <w:r w:rsidRPr="00D51A8A">
          <w:rPr>
            <w:rStyle w:val="Hiperveza"/>
            <w:rFonts w:ascii="Arial Narrow" w:hAnsi="Arial Narrow" w:cs="Times New Roman"/>
          </w:rPr>
          <w:t>www.dubravica.hr</w:t>
        </w:r>
      </w:hyperlink>
      <w:r w:rsidRPr="00D51A8A">
        <w:rPr>
          <w:rFonts w:ascii="Arial Narrow" w:hAnsi="Arial Narrow" w:cs="Times New Roman"/>
        </w:rPr>
        <w:t xml:space="preserve"> te se isti redovito ažurira.</w:t>
      </w:r>
    </w:p>
    <w:p w:rsidR="003E0461" w:rsidRPr="00D51A8A" w:rsidRDefault="003E0461" w:rsidP="003E0461">
      <w:pPr>
        <w:pStyle w:val="Tijeloteksta"/>
        <w:spacing w:before="8"/>
        <w:rPr>
          <w:rFonts w:ascii="Arial Narrow" w:hAnsi="Arial Narrow" w:cs="Times New Roman"/>
        </w:rPr>
      </w:pPr>
    </w:p>
    <w:p w:rsidR="003E0461" w:rsidRPr="00D51A8A" w:rsidRDefault="003E0461" w:rsidP="003E0461">
      <w:pPr>
        <w:pStyle w:val="Tijeloteksta"/>
        <w:ind w:left="116"/>
        <w:rPr>
          <w:rFonts w:ascii="Arial Narrow" w:hAnsi="Arial Narrow" w:cs="Times New Roman"/>
        </w:rPr>
      </w:pPr>
      <w:r w:rsidRPr="00D51A8A">
        <w:rPr>
          <w:rFonts w:ascii="Arial Narrow" w:hAnsi="Arial Narrow" w:cs="Times New Roman"/>
        </w:rPr>
        <w:t>Ovim Planom definiraju se sljedeće smjernice za nerazvrstane ceste:</w:t>
      </w:r>
    </w:p>
    <w:p w:rsidR="003E0461" w:rsidRPr="00D51A8A" w:rsidRDefault="003E0461" w:rsidP="003E0461">
      <w:pPr>
        <w:pStyle w:val="Tijeloteksta"/>
        <w:ind w:left="476"/>
        <w:rPr>
          <w:rFonts w:ascii="Arial Narrow" w:hAnsi="Arial Narrow" w:cs="Times New Roman"/>
        </w:rPr>
      </w:pPr>
    </w:p>
    <w:p w:rsidR="003E0461" w:rsidRPr="00D51A8A" w:rsidRDefault="003E0461" w:rsidP="00507068">
      <w:pPr>
        <w:pStyle w:val="Tijeloteksta"/>
        <w:widowControl w:val="0"/>
        <w:numPr>
          <w:ilvl w:val="0"/>
          <w:numId w:val="11"/>
        </w:numPr>
        <w:autoSpaceDE w:val="0"/>
        <w:autoSpaceDN w:val="0"/>
        <w:spacing w:after="0" w:line="276" w:lineRule="auto"/>
        <w:ind w:right="118" w:firstLine="91"/>
        <w:rPr>
          <w:rFonts w:ascii="Arial Narrow" w:hAnsi="Arial Narrow" w:cs="Times New Roman"/>
        </w:rPr>
      </w:pPr>
      <w:r w:rsidRPr="00D51A8A">
        <w:rPr>
          <w:rFonts w:ascii="Arial Narrow" w:hAnsi="Arial Narrow" w:cs="Times New Roman"/>
        </w:rPr>
        <w:lastRenderedPageBreak/>
        <w:t xml:space="preserve"> Općina Dubravica u 2023. godini planira nastaviti provedbu aktivnosti uređenih Odlukom o nerazvrstanim cestama na području Općine Dubravica te provedbu zakonskih obveza temeljem odredbi Zakona o komunalnom gospodarstvu („Narodne novine“ broj 68/18, 110/18, 32/20) o proglašavanju nerazvrstanih cesta javnim dobrom u općoj uporabi u vlasništvu Općine Dubravica i upisivanju tog statusa u zemljišnim knjigama i katastru.</w:t>
      </w:r>
    </w:p>
    <w:p w:rsidR="003E0461" w:rsidRPr="00D51A8A" w:rsidRDefault="003E0461" w:rsidP="003E0461">
      <w:pPr>
        <w:pStyle w:val="Tijeloteksta"/>
        <w:spacing w:before="8"/>
        <w:rPr>
          <w:rFonts w:ascii="Arial Narrow" w:hAnsi="Arial Narrow" w:cs="Times New Roman"/>
        </w:rPr>
      </w:pPr>
    </w:p>
    <w:p w:rsidR="003E0461" w:rsidRPr="00D51A8A" w:rsidRDefault="003E0461" w:rsidP="00507068">
      <w:pPr>
        <w:pStyle w:val="Naslov1"/>
        <w:keepNext w:val="0"/>
        <w:widowControl w:val="0"/>
        <w:numPr>
          <w:ilvl w:val="1"/>
          <w:numId w:val="12"/>
        </w:numPr>
        <w:tabs>
          <w:tab w:val="left" w:pos="854"/>
        </w:tabs>
        <w:autoSpaceDE w:val="0"/>
        <w:autoSpaceDN w:val="0"/>
        <w:spacing w:before="77"/>
        <w:ind w:left="853" w:hanging="361"/>
        <w:jc w:val="center"/>
        <w:rPr>
          <w:rFonts w:ascii="Arial Narrow" w:hAnsi="Arial Narrow"/>
          <w:sz w:val="22"/>
          <w:szCs w:val="22"/>
        </w:rPr>
      </w:pPr>
      <w:r w:rsidRPr="00D51A8A">
        <w:rPr>
          <w:rFonts w:ascii="Arial Narrow" w:hAnsi="Arial Narrow"/>
          <w:sz w:val="22"/>
          <w:szCs w:val="22"/>
        </w:rPr>
        <w:t xml:space="preserve">PLAN </w:t>
      </w:r>
      <w:r w:rsidRPr="00D51A8A">
        <w:rPr>
          <w:rFonts w:ascii="Arial Narrow" w:hAnsi="Arial Narrow"/>
          <w:sz w:val="22"/>
          <w:szCs w:val="22"/>
          <w:u w:val="single"/>
        </w:rPr>
        <w:t>PRODAJE I KUPOVINE NEKRETNINA</w:t>
      </w:r>
      <w:r w:rsidRPr="00D51A8A">
        <w:rPr>
          <w:rFonts w:ascii="Arial Narrow" w:hAnsi="Arial Narrow"/>
          <w:sz w:val="22"/>
          <w:szCs w:val="22"/>
        </w:rPr>
        <w:t xml:space="preserve"> U VLASNIŠTVU OPĆINE</w:t>
      </w:r>
      <w:r w:rsidRPr="00D51A8A">
        <w:rPr>
          <w:rFonts w:ascii="Arial Narrow" w:hAnsi="Arial Narrow"/>
          <w:spacing w:val="-21"/>
          <w:sz w:val="22"/>
          <w:szCs w:val="22"/>
        </w:rPr>
        <w:t xml:space="preserve"> </w:t>
      </w:r>
      <w:r w:rsidRPr="00D51A8A">
        <w:rPr>
          <w:rFonts w:ascii="Arial Narrow" w:hAnsi="Arial Narrow"/>
          <w:sz w:val="22"/>
          <w:szCs w:val="22"/>
        </w:rPr>
        <w:t>DUBRAVICA</w:t>
      </w:r>
    </w:p>
    <w:p w:rsidR="003E0461" w:rsidRPr="00D51A8A" w:rsidRDefault="003E0461" w:rsidP="003E0461">
      <w:pPr>
        <w:pStyle w:val="Tijeloteksta"/>
        <w:spacing w:before="9"/>
        <w:rPr>
          <w:rFonts w:ascii="Arial Narrow" w:hAnsi="Arial Narrow" w:cs="Times New Roman"/>
          <w:b/>
        </w:rPr>
      </w:pPr>
    </w:p>
    <w:p w:rsidR="003E0461" w:rsidRPr="00D51A8A" w:rsidRDefault="003E0461" w:rsidP="003E0461">
      <w:pPr>
        <w:shd w:val="clear" w:color="auto" w:fill="FFFFFF"/>
        <w:spacing w:after="105"/>
        <w:rPr>
          <w:rFonts w:ascii="Arial Narrow" w:hAnsi="Arial Narrow" w:cs="Times New Roman"/>
        </w:rPr>
      </w:pPr>
      <w:r w:rsidRPr="00D51A8A">
        <w:rPr>
          <w:rFonts w:ascii="Arial Narrow" w:hAnsi="Arial Narrow" w:cs="Times New Roman"/>
        </w:rPr>
        <w:t>Procedurom upravljanja i raspolaganja nekretninama u vlasništvu Općine Dubravica (Službeni glasnik Općine Dubravica broj 01/2020) uređuje se postupanje Općine u svezi sa stjecanjem, raspolaganjem i upravljanjem nekretninama u vlasništvu Općine izuzev:</w:t>
      </w:r>
    </w:p>
    <w:p w:rsidR="003E0461" w:rsidRPr="00D51A8A" w:rsidRDefault="003E0461" w:rsidP="003E0461">
      <w:pPr>
        <w:shd w:val="clear" w:color="auto" w:fill="FFFFFF"/>
        <w:spacing w:after="105"/>
        <w:rPr>
          <w:rFonts w:ascii="Arial Narrow" w:hAnsi="Arial Narrow" w:cs="Times New Roman"/>
        </w:rPr>
      </w:pPr>
      <w:r w:rsidRPr="00D51A8A">
        <w:rPr>
          <w:rFonts w:ascii="Arial Narrow" w:hAnsi="Arial Narrow" w:cs="Times New Roman"/>
        </w:rPr>
        <w:t>1. Odluke o korištenju stare zgrade PŠ Dubravica za udruge i stranke (Službeni glasnik Općine Dubravica 3/15)</w:t>
      </w:r>
    </w:p>
    <w:p w:rsidR="003E0461" w:rsidRPr="00D51A8A" w:rsidRDefault="003E0461" w:rsidP="003E0461">
      <w:pPr>
        <w:shd w:val="clear" w:color="auto" w:fill="FFFFFF"/>
        <w:spacing w:after="105"/>
        <w:rPr>
          <w:rFonts w:ascii="Arial Narrow" w:hAnsi="Arial Narrow" w:cs="Times New Roman"/>
        </w:rPr>
      </w:pPr>
      <w:r w:rsidRPr="00D51A8A">
        <w:rPr>
          <w:rFonts w:ascii="Arial Narrow" w:hAnsi="Arial Narrow" w:cs="Times New Roman"/>
        </w:rPr>
        <w:t>2. Odluke o utvrđivanju cijene usluga na groblju u Rozgi (Službeni glasnik Općine Dubravica 3/14)</w:t>
      </w:r>
    </w:p>
    <w:p w:rsidR="003E0461" w:rsidRPr="00D51A8A" w:rsidRDefault="003E0461" w:rsidP="003E0461">
      <w:pPr>
        <w:shd w:val="clear" w:color="auto" w:fill="FFFFFF"/>
        <w:spacing w:after="105"/>
        <w:rPr>
          <w:rFonts w:ascii="Arial Narrow" w:hAnsi="Arial Narrow" w:cs="Times New Roman"/>
        </w:rPr>
      </w:pPr>
      <w:r w:rsidRPr="00D51A8A">
        <w:rPr>
          <w:rFonts w:ascii="Arial Narrow" w:hAnsi="Arial Narrow" w:cs="Times New Roman"/>
        </w:rPr>
        <w:t>3. Odluke o upravljanju grobljem na području Općine Dubravica (Službeni glasnik Općine Dubravica 3/14)</w:t>
      </w:r>
    </w:p>
    <w:p w:rsidR="003E0461" w:rsidRPr="00D51A8A" w:rsidRDefault="003E0461" w:rsidP="003E0461">
      <w:pPr>
        <w:shd w:val="clear" w:color="auto" w:fill="FFFFFF"/>
        <w:spacing w:after="105"/>
        <w:rPr>
          <w:rFonts w:ascii="Arial Narrow" w:hAnsi="Arial Narrow" w:cs="Times New Roman"/>
        </w:rPr>
      </w:pPr>
      <w:r w:rsidRPr="00D51A8A">
        <w:rPr>
          <w:rFonts w:ascii="Arial Narrow" w:hAnsi="Arial Narrow" w:cs="Times New Roman"/>
        </w:rPr>
        <w:t>4. Odluke o visini naknade koja se plaća prilikom dodjele na korištenje napuštenog grobnog mjesta na mjesnom groblju u Rozgi (Službeni glasnik Općine Dubravica 3/12)</w:t>
      </w:r>
    </w:p>
    <w:p w:rsidR="003E0461" w:rsidRPr="00D51A8A" w:rsidRDefault="003E0461" w:rsidP="003E0461">
      <w:pPr>
        <w:shd w:val="clear" w:color="auto" w:fill="FFFFFF"/>
        <w:spacing w:after="105"/>
        <w:rPr>
          <w:rFonts w:ascii="Arial Narrow" w:hAnsi="Arial Narrow" w:cs="Times New Roman"/>
        </w:rPr>
      </w:pPr>
      <w:r w:rsidRPr="00D51A8A">
        <w:rPr>
          <w:rFonts w:ascii="Arial Narrow" w:hAnsi="Arial Narrow" w:cs="Times New Roman"/>
        </w:rPr>
        <w:t>5. Odluke o zakupu poslovnog prostora  - dječji vrtić, Pavla Štoosa 26, Dubravica (Službeni glasnik Općine Dubravica 4/18)</w:t>
      </w:r>
    </w:p>
    <w:p w:rsidR="003E0461" w:rsidRPr="00D51A8A" w:rsidRDefault="003E0461" w:rsidP="003E0461">
      <w:pPr>
        <w:shd w:val="clear" w:color="auto" w:fill="FFFFFF"/>
        <w:spacing w:after="105"/>
        <w:rPr>
          <w:rFonts w:ascii="Arial Narrow" w:hAnsi="Arial Narrow" w:cs="Times New Roman"/>
        </w:rPr>
      </w:pPr>
      <w:r w:rsidRPr="00D51A8A">
        <w:rPr>
          <w:rFonts w:ascii="Arial Narrow" w:hAnsi="Arial Narrow" w:cs="Times New Roman"/>
        </w:rPr>
        <w:t>6. svih postupaka davanja u zakup poslovnih prostora u vlasništvu Općine Dubravica.</w:t>
      </w:r>
    </w:p>
    <w:p w:rsidR="003E0461" w:rsidRPr="00D51A8A" w:rsidRDefault="003E0461" w:rsidP="003E0461">
      <w:pPr>
        <w:rPr>
          <w:rFonts w:ascii="Arial Narrow" w:eastAsia="Times New Roman" w:hAnsi="Arial Narrow" w:cs="Times New Roman"/>
          <w:b/>
          <w:lang w:eastAsia="hr-HR"/>
        </w:rPr>
      </w:pPr>
      <w:r w:rsidRPr="00D51A8A">
        <w:rPr>
          <w:rFonts w:ascii="Arial Narrow" w:hAnsi="Arial Narrow" w:cs="Times New Roman"/>
          <w:lang w:eastAsia="hr-HR"/>
        </w:rPr>
        <w:t xml:space="preserve"> </w:t>
      </w:r>
    </w:p>
    <w:p w:rsidR="003E0461" w:rsidRPr="00D51A8A" w:rsidRDefault="003E0461" w:rsidP="003E0461">
      <w:pPr>
        <w:pStyle w:val="Tijeloteksta"/>
        <w:spacing w:line="276" w:lineRule="auto"/>
        <w:ind w:right="109"/>
        <w:rPr>
          <w:rFonts w:ascii="Arial Narrow" w:hAnsi="Arial Narrow" w:cs="Times New Roman"/>
        </w:rPr>
      </w:pPr>
      <w:r w:rsidRPr="00D51A8A">
        <w:rPr>
          <w:rFonts w:ascii="Arial Narrow" w:eastAsia="Times New Roman" w:hAnsi="Arial Narrow" w:cs="Times New Roman"/>
          <w:lang w:eastAsia="hr-HR"/>
        </w:rPr>
        <w:t>Načelnik i Općinsko vijeće upravljaju nekretninama na načelima zakonitosti i svrsishodnosti, u skladu s namjenom nekretnina i u interesu stvaranja uvjeta za gospodarski razvoj  i osiguranje društvenih i socijalnih interesa Općine.</w:t>
      </w:r>
    </w:p>
    <w:p w:rsidR="003E0461" w:rsidRPr="00D51A8A" w:rsidRDefault="003E0461" w:rsidP="003E0461">
      <w:pPr>
        <w:shd w:val="clear" w:color="auto" w:fill="FFFFFF"/>
        <w:spacing w:after="105"/>
        <w:rPr>
          <w:rFonts w:ascii="Arial Narrow" w:eastAsia="Times New Roman" w:hAnsi="Arial Narrow" w:cs="Times New Roman"/>
          <w:lang w:eastAsia="hr-HR"/>
        </w:rPr>
      </w:pPr>
      <w:r w:rsidRPr="00D51A8A">
        <w:rPr>
          <w:rFonts w:ascii="Arial Narrow" w:hAnsi="Arial Narrow" w:cs="Times New Roman"/>
        </w:rPr>
        <w:t xml:space="preserve">Procedurom upravljanja i raspolaganja nekretninama u vlasništvu Općine Dubravica </w:t>
      </w:r>
      <w:r w:rsidRPr="00D51A8A">
        <w:rPr>
          <w:rFonts w:ascii="Arial Narrow" w:eastAsia="Times New Roman" w:hAnsi="Arial Narrow" w:cs="Times New Roman"/>
          <w:lang w:eastAsia="hr-HR"/>
        </w:rPr>
        <w:t>se naročito uređuje:</w:t>
      </w:r>
      <w:r w:rsidRPr="00D51A8A">
        <w:rPr>
          <w:rFonts w:ascii="Arial Narrow" w:eastAsia="Times New Roman" w:hAnsi="Arial Narrow" w:cs="Times New Roman"/>
          <w:lang w:eastAsia="hr-HR"/>
        </w:rPr>
        <w:br/>
        <w:t>- stjecanje, raspolaganje i upravljanje nekretninama,</w:t>
      </w:r>
      <w:r w:rsidRPr="00D51A8A">
        <w:rPr>
          <w:rFonts w:ascii="Arial Narrow" w:eastAsia="Times New Roman" w:hAnsi="Arial Narrow" w:cs="Times New Roman"/>
          <w:lang w:eastAsia="hr-HR"/>
        </w:rPr>
        <w:br/>
        <w:t>- provođenje natječaja za prodaju nekretnina, prodaja izravnom pogodbom, osnivanje prava građenja, stvarna služnost i založno pravo</w:t>
      </w:r>
    </w:p>
    <w:p w:rsidR="003E0461" w:rsidRPr="00D51A8A" w:rsidRDefault="003E0461" w:rsidP="003E0461">
      <w:pPr>
        <w:adjustRightInd w:val="0"/>
        <w:rPr>
          <w:rFonts w:ascii="Arial Narrow" w:hAnsi="Arial Narrow" w:cs="Times New Roman"/>
        </w:rPr>
      </w:pPr>
      <w:r w:rsidRPr="00D51A8A">
        <w:rPr>
          <w:rFonts w:ascii="Arial Narrow" w:hAnsi="Arial Narrow" w:cs="Times New Roman"/>
        </w:rPr>
        <w:lastRenderedPageBreak/>
        <w:t>Tržišna vrijednost nekretnine je vrijednost izražena u cijeni koja se za određenu nekretninu može postići na tržištu i koja ovisi o odnosu ponude i potražnje u vrijeme njezinog utvrđivanja na području gdje se nekretnina nalazi, odnosno tržišna cijena je najviša cijena ponuđena u postupku javnog natječaja, odnosno usmenog nadmetanja.</w:t>
      </w:r>
    </w:p>
    <w:p w:rsidR="003E0461" w:rsidRPr="00D51A8A" w:rsidRDefault="003E0461" w:rsidP="003E0461">
      <w:pPr>
        <w:adjustRightInd w:val="0"/>
        <w:rPr>
          <w:rFonts w:ascii="Arial Narrow" w:hAnsi="Arial Narrow" w:cs="Times New Roman"/>
        </w:rPr>
      </w:pPr>
      <w:r w:rsidRPr="00D51A8A">
        <w:rPr>
          <w:rFonts w:ascii="Arial Narrow" w:hAnsi="Arial Narrow" w:cs="Times New Roman"/>
        </w:rPr>
        <w:t>Početnu cijenu u postupku provođenja natječaja utvrđuje:</w:t>
      </w:r>
    </w:p>
    <w:p w:rsidR="003E0461" w:rsidRPr="00D51A8A" w:rsidRDefault="003E0461" w:rsidP="003E0461">
      <w:pPr>
        <w:adjustRightInd w:val="0"/>
        <w:rPr>
          <w:rFonts w:ascii="Arial Narrow" w:hAnsi="Arial Narrow" w:cs="Times New Roman"/>
        </w:rPr>
      </w:pPr>
      <w:r w:rsidRPr="00D51A8A">
        <w:rPr>
          <w:rFonts w:ascii="Arial Narrow" w:hAnsi="Arial Narrow" w:cs="Times New Roman"/>
        </w:rPr>
        <w:t>- Općinski načelnik ako pojedinačna vrijednost tih nekretnina ne prelazi 0,5% iznosa prihoda bez primitaka ostvarenih u godini koja prethodi godini u kojoj se odlučuje o stjecanju i otuđivanju pokretnina i nekretnina, a najviše do 1.000.000 kuna, ako je stjecanje i otuđivanje planirano u proračunu i provedeno u skladu sa zakonskim propisima,</w:t>
      </w:r>
    </w:p>
    <w:p w:rsidR="003E0461" w:rsidRPr="00D51A8A" w:rsidRDefault="003E0461" w:rsidP="003E0461">
      <w:pPr>
        <w:adjustRightInd w:val="0"/>
        <w:rPr>
          <w:rFonts w:ascii="Arial Narrow" w:hAnsi="Arial Narrow" w:cs="Times New Roman"/>
        </w:rPr>
      </w:pPr>
      <w:r w:rsidRPr="00D51A8A">
        <w:rPr>
          <w:rFonts w:ascii="Arial Narrow" w:hAnsi="Arial Narrow" w:cs="Times New Roman"/>
        </w:rPr>
        <w:t>- Općinsko vijeće ako je pojedinačna vrijednost nekretnina veća od iznosa iz prethodne alineje ovog stavka u odluci o raspisivanju natječaja.</w:t>
      </w:r>
    </w:p>
    <w:p w:rsidR="003E0461" w:rsidRPr="00D51A8A" w:rsidRDefault="003E0461" w:rsidP="003E0461">
      <w:pPr>
        <w:adjustRightInd w:val="0"/>
        <w:rPr>
          <w:rFonts w:ascii="Arial Narrow" w:hAnsi="Arial Narrow" w:cs="Times New Roman"/>
        </w:rPr>
      </w:pPr>
    </w:p>
    <w:p w:rsidR="003E0461" w:rsidRPr="00D51A8A" w:rsidRDefault="003E0461" w:rsidP="003E0461">
      <w:pPr>
        <w:adjustRightInd w:val="0"/>
        <w:rPr>
          <w:rFonts w:ascii="Arial Narrow" w:hAnsi="Arial Narrow" w:cs="Times New Roman"/>
        </w:rPr>
      </w:pPr>
      <w:r w:rsidRPr="00D51A8A">
        <w:rPr>
          <w:rFonts w:ascii="Arial Narrow" w:hAnsi="Arial Narrow" w:cs="Times New Roman"/>
        </w:rPr>
        <w:t>U točki 4. ovog Plana navedena je izgradnja, temeljem pravomoćne građevinske dozvole, Slobodnostojeće javno-poslovne građevine (ambulanta, ljekarna, društvene prostorije) na građevinskom zemljištu k.č.br. 72/2 k.o. Dubravica, čija je izgradnja podijeljena na I., II., III. i IV. fazu radova.</w:t>
      </w:r>
    </w:p>
    <w:p w:rsidR="003E0461" w:rsidRPr="00D51A8A" w:rsidRDefault="003E0461" w:rsidP="003E0461">
      <w:pPr>
        <w:adjustRightInd w:val="0"/>
        <w:rPr>
          <w:rFonts w:ascii="Arial Narrow" w:hAnsi="Arial Narrow" w:cs="Times New Roman"/>
        </w:rPr>
      </w:pPr>
    </w:p>
    <w:p w:rsidR="003E0461" w:rsidRPr="00D51A8A" w:rsidRDefault="003E0461" w:rsidP="003E0461">
      <w:pPr>
        <w:adjustRightInd w:val="0"/>
        <w:rPr>
          <w:rFonts w:ascii="Arial Narrow" w:hAnsi="Arial Narrow" w:cs="Times New Roman"/>
        </w:rPr>
      </w:pPr>
      <w:r w:rsidRPr="00D51A8A">
        <w:rPr>
          <w:rFonts w:ascii="Arial Narrow" w:hAnsi="Arial Narrow" w:cs="Times New Roman"/>
        </w:rPr>
        <w:t>Na građevinskom zemljištu na k.č.br. 72/2 k.o. Dubravica u Ulici Pavla Štoosa 18, 2022. godine izgrađena je nova slobodnostojeća javno-poslovna zgrada koja je ujedno i Poduzetnički inkubator. Zgrada se sastoji od 5 (pet) poslovnih prostora: 2 (dva) u prizemlju i 3 (tri) na I. katu zgrade. U prizemlju je 1 (jedan) poslovni prostor, sukladno Proceduri upravljanja i raspolaganja nekretninama u vlasništvu Općine Dubravica (Službeni glasnik Općine Dubravica broj 01/2020) i Odluci o davanju suglasnosti na sklapanje Ugovora o prodaji nekretnine izravnom pogodbom (Službeni glasnik Općine Dubravica broj 01/2020) prodan Domu zdravlja Zagrebačke županije temeljem sklopljenog Ugovora o prodaji posebnog dijela nekretnine izravnom pogodbom, Aneksa Ugovora i Aneksa 2 Ugovora o prodaji posebnog dijela nekretnine izravnom pogodbom.</w:t>
      </w:r>
    </w:p>
    <w:p w:rsidR="003E0461" w:rsidRPr="00D51A8A" w:rsidRDefault="003E0461" w:rsidP="003E0461">
      <w:pPr>
        <w:adjustRightInd w:val="0"/>
        <w:rPr>
          <w:rFonts w:ascii="Arial Narrow" w:hAnsi="Arial Narrow" w:cs="Times New Roman"/>
        </w:rPr>
      </w:pPr>
      <w:r w:rsidRPr="00D51A8A">
        <w:rPr>
          <w:rFonts w:ascii="Arial Narrow" w:hAnsi="Arial Narrow" w:cs="Times New Roman"/>
        </w:rPr>
        <w:t>Za drugi poslovni prostor u prizemlju, namijenjen za potrebe ljekarne, planira se davanje istog u zakup u razdoblju 2023.-2029. godine. 3 (tri) poslovna prostora na I. katu zgrade također se u planiranom razdoblju planiraju davati u zakup poduzetnicima u poduzetničke svrhe.</w:t>
      </w:r>
    </w:p>
    <w:p w:rsidR="003E0461" w:rsidRPr="00D51A8A" w:rsidRDefault="003E0461" w:rsidP="003E0461">
      <w:pPr>
        <w:adjustRightInd w:val="0"/>
        <w:rPr>
          <w:rFonts w:ascii="Arial Narrow" w:hAnsi="Arial Narrow" w:cs="Times New Roman"/>
        </w:rPr>
      </w:pPr>
    </w:p>
    <w:p w:rsidR="003E0461" w:rsidRPr="00D51A8A" w:rsidRDefault="003E0461" w:rsidP="003E0461">
      <w:pPr>
        <w:pStyle w:val="Odlomakpopisa"/>
        <w:ind w:left="0" w:firstLine="0"/>
        <w:rPr>
          <w:rFonts w:ascii="Arial Narrow" w:hAnsi="Arial Narrow"/>
        </w:rPr>
      </w:pPr>
      <w:r w:rsidRPr="00D51A8A">
        <w:rPr>
          <w:rFonts w:ascii="Arial Narrow" w:hAnsi="Arial Narrow"/>
        </w:rPr>
        <w:t>Poslovni prostori u vlasništvu općine planiraju se davati u zakup tijekom 2023. godine temeljem posebne Odluke Općinskog vijeća Općine Dubravica koja će detaljno propisivati odredbe javnog natječaja za zakup poslovnog prostora, a ista će se donijeti sukladno odredbama Zakona o zakupu i kupoprodaji poslovnog prostora (NN 125/11, 64/15, 112/18) i odredbama podzakonskih akata.</w:t>
      </w:r>
    </w:p>
    <w:p w:rsidR="003E0461" w:rsidRPr="00D51A8A" w:rsidRDefault="003E0461" w:rsidP="003E0461">
      <w:pPr>
        <w:adjustRightInd w:val="0"/>
        <w:rPr>
          <w:rFonts w:ascii="Arial Narrow" w:hAnsi="Arial Narrow" w:cs="Times New Roman"/>
        </w:rPr>
      </w:pPr>
    </w:p>
    <w:p w:rsidR="003E0461" w:rsidRPr="00D51A8A" w:rsidRDefault="003E0461" w:rsidP="003E0461">
      <w:pPr>
        <w:adjustRightInd w:val="0"/>
        <w:rPr>
          <w:rFonts w:ascii="Arial Narrow" w:hAnsi="Arial Narrow" w:cs="Times New Roman"/>
        </w:rPr>
      </w:pPr>
      <w:r w:rsidRPr="00D51A8A">
        <w:rPr>
          <w:rFonts w:ascii="Arial Narrow" w:hAnsi="Arial Narrow" w:cs="Times New Roman"/>
        </w:rPr>
        <w:t>Izravnom pogodbom može se prodati građevinsko zemljište i ostale nekretnine u vlasništvu Općine:</w:t>
      </w:r>
    </w:p>
    <w:p w:rsidR="003E0461" w:rsidRPr="00D51A8A" w:rsidRDefault="003E0461" w:rsidP="003E0461">
      <w:pPr>
        <w:pStyle w:val="Odlomakpopisa"/>
        <w:adjustRightInd w:val="0"/>
        <w:ind w:firstLine="0"/>
        <w:rPr>
          <w:rFonts w:ascii="Arial Narrow" w:hAnsi="Arial Narrow"/>
        </w:rPr>
      </w:pPr>
      <w:r w:rsidRPr="00D51A8A">
        <w:rPr>
          <w:rFonts w:ascii="Arial Narrow" w:hAnsi="Arial Narrow"/>
        </w:rPr>
        <w:t>- kao naknada za nekretnine koje vlasnik ustupi Općini za određene potrebe,</w:t>
      </w:r>
    </w:p>
    <w:p w:rsidR="003E0461" w:rsidRPr="00D51A8A" w:rsidRDefault="003E0461" w:rsidP="003E0461">
      <w:pPr>
        <w:pStyle w:val="Odlomakpopisa"/>
        <w:adjustRightInd w:val="0"/>
        <w:ind w:firstLine="0"/>
        <w:rPr>
          <w:rFonts w:ascii="Arial Narrow" w:hAnsi="Arial Narrow"/>
        </w:rPr>
      </w:pPr>
      <w:r w:rsidRPr="00D51A8A">
        <w:rPr>
          <w:rFonts w:ascii="Arial Narrow" w:hAnsi="Arial Narrow"/>
        </w:rPr>
        <w:t>- u slučaju dvije uzastopne neuspjele prodaje putem natječaja,</w:t>
      </w:r>
    </w:p>
    <w:p w:rsidR="003E0461" w:rsidRPr="00D51A8A" w:rsidRDefault="003E0461" w:rsidP="003E0461">
      <w:pPr>
        <w:pStyle w:val="Odlomakpopisa"/>
        <w:adjustRightInd w:val="0"/>
        <w:ind w:firstLine="0"/>
        <w:rPr>
          <w:rFonts w:ascii="Arial Narrow" w:hAnsi="Arial Narrow"/>
        </w:rPr>
      </w:pPr>
      <w:r w:rsidRPr="00D51A8A">
        <w:rPr>
          <w:rFonts w:ascii="Arial Narrow" w:hAnsi="Arial Narrow"/>
        </w:rPr>
        <w:lastRenderedPageBreak/>
        <w:t>- radi izgradnje vjerskih objekata, ustanova iz oblasti predškolskog odgoja, školskih ustanova, ustanova iz oblasti kulture i zdravstva, te izgradnje športskih objekata,</w:t>
      </w:r>
    </w:p>
    <w:p w:rsidR="003E0461" w:rsidRPr="00D51A8A" w:rsidRDefault="003E0461" w:rsidP="003E0461">
      <w:pPr>
        <w:pStyle w:val="Odlomakpopisa"/>
        <w:adjustRightInd w:val="0"/>
        <w:ind w:firstLine="0"/>
        <w:rPr>
          <w:rFonts w:ascii="Arial Narrow" w:hAnsi="Arial Narrow"/>
        </w:rPr>
      </w:pPr>
      <w:r w:rsidRPr="00D51A8A">
        <w:rPr>
          <w:rFonts w:ascii="Arial Narrow" w:hAnsi="Arial Narrow"/>
        </w:rPr>
        <w:t>- radi izgradnje objekata komunalne infrastrukture,</w:t>
      </w:r>
    </w:p>
    <w:p w:rsidR="003E0461" w:rsidRPr="00D51A8A" w:rsidRDefault="003E0461" w:rsidP="003E0461">
      <w:pPr>
        <w:pStyle w:val="Odlomakpopisa"/>
        <w:adjustRightInd w:val="0"/>
        <w:ind w:firstLine="0"/>
        <w:rPr>
          <w:rFonts w:ascii="Arial Narrow" w:hAnsi="Arial Narrow"/>
        </w:rPr>
      </w:pPr>
      <w:r w:rsidRPr="00D51A8A">
        <w:rPr>
          <w:rFonts w:ascii="Arial Narrow" w:hAnsi="Arial Narrow"/>
        </w:rPr>
        <w:t>- radi prodaje građevinskog zemljišta koje služi redovitoj uporabi zgrade,</w:t>
      </w:r>
    </w:p>
    <w:p w:rsidR="003E0461" w:rsidRPr="00D51A8A" w:rsidRDefault="003E0461" w:rsidP="003E0461">
      <w:pPr>
        <w:pStyle w:val="Odlomakpopisa"/>
        <w:adjustRightInd w:val="0"/>
        <w:ind w:firstLine="0"/>
        <w:rPr>
          <w:rFonts w:ascii="Arial Narrow" w:hAnsi="Arial Narrow"/>
        </w:rPr>
      </w:pPr>
      <w:r w:rsidRPr="00D51A8A">
        <w:rPr>
          <w:rFonts w:ascii="Arial Narrow" w:hAnsi="Arial Narrow"/>
        </w:rPr>
        <w:t>- radi formiranja neizgrađene građevinske čestice u skladu s lokacijskom dozvolom ili detaljnim planom uređenja, ako taj dio ne prelazi 20% površine planirane građevinske čestice te u ostalim slučajevima propisanim zakonom.</w:t>
      </w:r>
    </w:p>
    <w:p w:rsidR="003E0461" w:rsidRPr="00D51A8A" w:rsidRDefault="003E0461" w:rsidP="003E0461">
      <w:pPr>
        <w:tabs>
          <w:tab w:val="left" w:pos="477"/>
        </w:tabs>
        <w:spacing w:before="93" w:line="276" w:lineRule="auto"/>
        <w:ind w:right="115"/>
        <w:rPr>
          <w:rFonts w:ascii="Arial Narrow" w:hAnsi="Arial Narrow" w:cs="Times New Roman"/>
        </w:rPr>
      </w:pPr>
    </w:p>
    <w:p w:rsidR="003E0461" w:rsidRPr="00D51A8A" w:rsidRDefault="003E0461" w:rsidP="003E0461">
      <w:pPr>
        <w:tabs>
          <w:tab w:val="left" w:pos="477"/>
        </w:tabs>
        <w:spacing w:before="93" w:line="276" w:lineRule="auto"/>
        <w:ind w:right="115"/>
        <w:rPr>
          <w:rFonts w:ascii="Arial Narrow" w:hAnsi="Arial Narrow" w:cs="Times New Roman"/>
        </w:rPr>
      </w:pPr>
      <w:r w:rsidRPr="00D51A8A">
        <w:rPr>
          <w:rFonts w:ascii="Arial Narrow" w:hAnsi="Arial Narrow" w:cs="Times New Roman"/>
        </w:rPr>
        <w:t xml:space="preserve">Za što učinkovitije upravljanje i raspolaganje navedenim građevinskim zemljištem u vlasništvu Općine, za ostale poslovne prostore u izgradnji provesti će se postupak ili prodaje sukladno Proceduri upravljanja i raspolaganja nekretninama u vlasništvu Općine Dubravica (Službeni glasnik Općine Dubravica broj 01/2020) ili zakupa poslovnog prostora sukladno budućim aktima Općinskog vijeća Općine Dubravica. </w:t>
      </w:r>
    </w:p>
    <w:p w:rsidR="003E0461" w:rsidRPr="00D51A8A" w:rsidRDefault="003E0461" w:rsidP="00507068">
      <w:pPr>
        <w:pStyle w:val="Naslov1"/>
        <w:keepNext w:val="0"/>
        <w:widowControl w:val="0"/>
        <w:numPr>
          <w:ilvl w:val="1"/>
          <w:numId w:val="12"/>
        </w:numPr>
        <w:tabs>
          <w:tab w:val="left" w:pos="0"/>
        </w:tabs>
        <w:autoSpaceDE w:val="0"/>
        <w:autoSpaceDN w:val="0"/>
        <w:spacing w:before="77"/>
        <w:ind w:left="0" w:firstLine="0"/>
        <w:jc w:val="center"/>
        <w:rPr>
          <w:rFonts w:ascii="Arial Narrow" w:hAnsi="Arial Narrow"/>
          <w:sz w:val="22"/>
          <w:szCs w:val="22"/>
        </w:rPr>
      </w:pPr>
      <w:r w:rsidRPr="00D51A8A">
        <w:rPr>
          <w:rFonts w:ascii="Arial Narrow" w:hAnsi="Arial Narrow"/>
          <w:sz w:val="22"/>
          <w:szCs w:val="22"/>
        </w:rPr>
        <w:t xml:space="preserve">PLAN PROVOĐENJA POSTUPAKA </w:t>
      </w:r>
      <w:r w:rsidRPr="00D51A8A">
        <w:rPr>
          <w:rFonts w:ascii="Arial Narrow" w:hAnsi="Arial Narrow"/>
          <w:sz w:val="22"/>
          <w:szCs w:val="22"/>
          <w:u w:val="single"/>
        </w:rPr>
        <w:t>PROCJENE IMOVINE</w:t>
      </w:r>
      <w:r w:rsidRPr="00D51A8A">
        <w:rPr>
          <w:rFonts w:ascii="Arial Narrow" w:hAnsi="Arial Narrow"/>
          <w:sz w:val="22"/>
          <w:szCs w:val="22"/>
        </w:rPr>
        <w:t xml:space="preserve"> U VLASNIŠTVU</w:t>
      </w:r>
    </w:p>
    <w:p w:rsidR="003E0461" w:rsidRPr="00D51A8A" w:rsidRDefault="003E0461" w:rsidP="003E0461">
      <w:pPr>
        <w:pStyle w:val="Naslov1"/>
        <w:tabs>
          <w:tab w:val="left" w:pos="854"/>
        </w:tabs>
        <w:spacing w:before="77"/>
        <w:ind w:left="853"/>
        <w:jc w:val="center"/>
        <w:rPr>
          <w:rFonts w:ascii="Arial Narrow" w:hAnsi="Arial Narrow"/>
          <w:sz w:val="22"/>
          <w:szCs w:val="22"/>
        </w:rPr>
      </w:pPr>
      <w:r w:rsidRPr="00D51A8A">
        <w:rPr>
          <w:rFonts w:ascii="Arial Narrow" w:hAnsi="Arial Narrow"/>
          <w:sz w:val="22"/>
          <w:szCs w:val="22"/>
        </w:rPr>
        <w:t>OPĆINE DUBRAVICA</w:t>
      </w:r>
    </w:p>
    <w:p w:rsidR="003E0461" w:rsidRPr="00D51A8A" w:rsidRDefault="003E0461" w:rsidP="003E0461">
      <w:pPr>
        <w:pStyle w:val="Tijeloteksta"/>
        <w:spacing w:before="9"/>
        <w:rPr>
          <w:rFonts w:ascii="Arial Narrow" w:hAnsi="Arial Narrow" w:cs="Times New Roman"/>
          <w:b/>
        </w:rPr>
      </w:pPr>
    </w:p>
    <w:p w:rsidR="003E0461" w:rsidRPr="00D51A8A" w:rsidRDefault="003E0461" w:rsidP="003E0461">
      <w:pPr>
        <w:pStyle w:val="Tijeloteksta"/>
        <w:spacing w:line="276" w:lineRule="auto"/>
        <w:ind w:left="116" w:right="118"/>
        <w:rPr>
          <w:rFonts w:ascii="Arial Narrow" w:hAnsi="Arial Narrow" w:cs="Times New Roman"/>
        </w:rPr>
      </w:pPr>
      <w:r w:rsidRPr="00D51A8A">
        <w:rPr>
          <w:rFonts w:ascii="Arial Narrow" w:hAnsi="Arial Narrow" w:cs="Times New Roman"/>
        </w:rPr>
        <w:t>Procijenjena vrijednost imovine, odnosno pojedinih jedinica imovine rezultat je sveobuhvatnih istraživanja tržišnih cijena za pojedine vrste imovine, odnosno nekretnina na pojedinom području u ovom slučaju na području Općine Dubravica.</w:t>
      </w:r>
    </w:p>
    <w:p w:rsidR="003E0461" w:rsidRPr="00D51A8A" w:rsidRDefault="003E0461" w:rsidP="003E0461">
      <w:pPr>
        <w:pStyle w:val="Tijeloteksta"/>
        <w:spacing w:before="7"/>
        <w:rPr>
          <w:rFonts w:ascii="Arial Narrow" w:hAnsi="Arial Narrow" w:cs="Times New Roman"/>
        </w:rPr>
      </w:pPr>
    </w:p>
    <w:p w:rsidR="003E0461" w:rsidRPr="00D51A8A" w:rsidRDefault="003E0461" w:rsidP="003E0461">
      <w:pPr>
        <w:pStyle w:val="Tijeloteksta"/>
        <w:spacing w:line="276" w:lineRule="auto"/>
        <w:ind w:left="116" w:right="108"/>
        <w:rPr>
          <w:rFonts w:ascii="Arial Narrow" w:hAnsi="Arial Narrow" w:cs="Times New Roman"/>
        </w:rPr>
      </w:pPr>
      <w:r w:rsidRPr="00D51A8A">
        <w:rPr>
          <w:rFonts w:ascii="Arial Narrow" w:hAnsi="Arial Narrow" w:cs="Times New Roman"/>
        </w:rPr>
        <w:t>Procjena potencijala imovine mora se zasnivati na snimanju, popisu i ocjeni realnog stanja. U planiranom razdoblju, kako se budu usklađivali imovinsko-pravni odnosi (vlasnički udjeli), tako će Općina usklađivati, odnosno revalorizirati vrijednosti imovine.</w:t>
      </w:r>
    </w:p>
    <w:p w:rsidR="003E0461" w:rsidRPr="00D51A8A" w:rsidRDefault="003E0461" w:rsidP="003E0461">
      <w:pPr>
        <w:pStyle w:val="Tijeloteksta"/>
        <w:spacing w:line="276" w:lineRule="auto"/>
        <w:ind w:left="116" w:right="37"/>
        <w:rPr>
          <w:rFonts w:ascii="Arial Narrow" w:hAnsi="Arial Narrow" w:cs="Times New Roman"/>
        </w:rPr>
      </w:pPr>
      <w:r w:rsidRPr="00D51A8A">
        <w:rPr>
          <w:rFonts w:ascii="Arial Narrow" w:hAnsi="Arial Narrow" w:cs="Times New Roman"/>
        </w:rPr>
        <w:t>Ovim</w:t>
      </w:r>
      <w:r w:rsidRPr="00D51A8A">
        <w:rPr>
          <w:rFonts w:ascii="Arial Narrow" w:hAnsi="Arial Narrow" w:cs="Times New Roman"/>
          <w:spacing w:val="-15"/>
        </w:rPr>
        <w:t xml:space="preserve"> </w:t>
      </w:r>
      <w:r w:rsidRPr="00D51A8A">
        <w:rPr>
          <w:rFonts w:ascii="Arial Narrow" w:hAnsi="Arial Narrow" w:cs="Times New Roman"/>
        </w:rPr>
        <w:t>Planom</w:t>
      </w:r>
      <w:r w:rsidRPr="00D51A8A">
        <w:rPr>
          <w:rFonts w:ascii="Arial Narrow" w:hAnsi="Arial Narrow" w:cs="Times New Roman"/>
          <w:spacing w:val="-14"/>
        </w:rPr>
        <w:t xml:space="preserve"> </w:t>
      </w:r>
      <w:r w:rsidRPr="00D51A8A">
        <w:rPr>
          <w:rFonts w:ascii="Arial Narrow" w:hAnsi="Arial Narrow" w:cs="Times New Roman"/>
        </w:rPr>
        <w:t>definiraju</w:t>
      </w:r>
      <w:r w:rsidRPr="00D51A8A">
        <w:rPr>
          <w:rFonts w:ascii="Arial Narrow" w:hAnsi="Arial Narrow" w:cs="Times New Roman"/>
          <w:spacing w:val="-14"/>
        </w:rPr>
        <w:t xml:space="preserve"> </w:t>
      </w:r>
      <w:r w:rsidRPr="00D51A8A">
        <w:rPr>
          <w:rFonts w:ascii="Arial Narrow" w:hAnsi="Arial Narrow" w:cs="Times New Roman"/>
        </w:rPr>
        <w:t>se</w:t>
      </w:r>
      <w:r w:rsidRPr="00D51A8A">
        <w:rPr>
          <w:rFonts w:ascii="Arial Narrow" w:hAnsi="Arial Narrow" w:cs="Times New Roman"/>
          <w:spacing w:val="-14"/>
        </w:rPr>
        <w:t xml:space="preserve"> </w:t>
      </w:r>
      <w:r w:rsidRPr="00D51A8A">
        <w:rPr>
          <w:rFonts w:ascii="Arial Narrow" w:hAnsi="Arial Narrow" w:cs="Times New Roman"/>
        </w:rPr>
        <w:t>sljedeće</w:t>
      </w:r>
      <w:r w:rsidRPr="00D51A8A">
        <w:rPr>
          <w:rFonts w:ascii="Arial Narrow" w:hAnsi="Arial Narrow" w:cs="Times New Roman"/>
          <w:spacing w:val="-14"/>
        </w:rPr>
        <w:t xml:space="preserve"> </w:t>
      </w:r>
      <w:r w:rsidRPr="00D51A8A">
        <w:rPr>
          <w:rFonts w:ascii="Arial Narrow" w:hAnsi="Arial Narrow" w:cs="Times New Roman"/>
        </w:rPr>
        <w:t>smjernice</w:t>
      </w:r>
      <w:r w:rsidRPr="00D51A8A">
        <w:rPr>
          <w:rFonts w:ascii="Arial Narrow" w:hAnsi="Arial Narrow" w:cs="Times New Roman"/>
          <w:spacing w:val="-14"/>
        </w:rPr>
        <w:t xml:space="preserve"> </w:t>
      </w:r>
      <w:r w:rsidRPr="00D51A8A">
        <w:rPr>
          <w:rFonts w:ascii="Arial Narrow" w:hAnsi="Arial Narrow" w:cs="Times New Roman"/>
        </w:rPr>
        <w:t>za</w:t>
      </w:r>
      <w:r w:rsidRPr="00D51A8A">
        <w:rPr>
          <w:rFonts w:ascii="Arial Narrow" w:hAnsi="Arial Narrow" w:cs="Times New Roman"/>
          <w:spacing w:val="-14"/>
        </w:rPr>
        <w:t xml:space="preserve"> </w:t>
      </w:r>
      <w:r w:rsidRPr="00D51A8A">
        <w:rPr>
          <w:rFonts w:ascii="Arial Narrow" w:hAnsi="Arial Narrow" w:cs="Times New Roman"/>
        </w:rPr>
        <w:t>provođenje</w:t>
      </w:r>
      <w:r w:rsidRPr="00D51A8A">
        <w:rPr>
          <w:rFonts w:ascii="Arial Narrow" w:hAnsi="Arial Narrow" w:cs="Times New Roman"/>
          <w:spacing w:val="-13"/>
        </w:rPr>
        <w:t xml:space="preserve"> </w:t>
      </w:r>
      <w:r w:rsidRPr="00D51A8A">
        <w:rPr>
          <w:rFonts w:ascii="Arial Narrow" w:hAnsi="Arial Narrow" w:cs="Times New Roman"/>
        </w:rPr>
        <w:t>postupaka</w:t>
      </w:r>
      <w:r w:rsidRPr="00D51A8A">
        <w:rPr>
          <w:rFonts w:ascii="Arial Narrow" w:hAnsi="Arial Narrow" w:cs="Times New Roman"/>
          <w:spacing w:val="-17"/>
        </w:rPr>
        <w:t xml:space="preserve"> </w:t>
      </w:r>
      <w:r w:rsidRPr="00D51A8A">
        <w:rPr>
          <w:rFonts w:ascii="Arial Narrow" w:hAnsi="Arial Narrow" w:cs="Times New Roman"/>
        </w:rPr>
        <w:t>procjene</w:t>
      </w:r>
      <w:r w:rsidRPr="00D51A8A">
        <w:rPr>
          <w:rFonts w:ascii="Arial Narrow" w:hAnsi="Arial Narrow" w:cs="Times New Roman"/>
          <w:spacing w:val="-14"/>
        </w:rPr>
        <w:t xml:space="preserve"> </w:t>
      </w:r>
      <w:r w:rsidRPr="00D51A8A">
        <w:rPr>
          <w:rFonts w:ascii="Arial Narrow" w:hAnsi="Arial Narrow" w:cs="Times New Roman"/>
        </w:rPr>
        <w:t>imovine u vlasništvu</w:t>
      </w:r>
      <w:r w:rsidRPr="00D51A8A">
        <w:rPr>
          <w:rFonts w:ascii="Arial Narrow" w:hAnsi="Arial Narrow" w:cs="Times New Roman"/>
          <w:spacing w:val="-1"/>
        </w:rPr>
        <w:t xml:space="preserve"> </w:t>
      </w:r>
      <w:r w:rsidRPr="00D51A8A">
        <w:rPr>
          <w:rFonts w:ascii="Arial Narrow" w:hAnsi="Arial Narrow" w:cs="Times New Roman"/>
        </w:rPr>
        <w:t>Općine:</w:t>
      </w:r>
    </w:p>
    <w:p w:rsidR="003E0461" w:rsidRPr="00D51A8A" w:rsidRDefault="003E0461" w:rsidP="00507068">
      <w:pPr>
        <w:pStyle w:val="Odlomakpopisa"/>
        <w:numPr>
          <w:ilvl w:val="0"/>
          <w:numId w:val="14"/>
        </w:numPr>
        <w:tabs>
          <w:tab w:val="left" w:pos="837"/>
        </w:tabs>
        <w:spacing w:line="271" w:lineRule="auto"/>
        <w:ind w:right="114"/>
        <w:jc w:val="left"/>
        <w:rPr>
          <w:rFonts w:ascii="Arial Narrow" w:hAnsi="Arial Narrow"/>
        </w:rPr>
      </w:pPr>
      <w:r w:rsidRPr="00D51A8A">
        <w:rPr>
          <w:rFonts w:ascii="Arial Narrow" w:hAnsi="Arial Narrow"/>
        </w:rPr>
        <w:t>procjenu potencijala imovine Općine Dubravica zasnivati na snimanju, popisu i ocjeni realnog</w:t>
      </w:r>
      <w:r w:rsidRPr="00D51A8A">
        <w:rPr>
          <w:rFonts w:ascii="Arial Narrow" w:hAnsi="Arial Narrow"/>
          <w:spacing w:val="-3"/>
        </w:rPr>
        <w:t xml:space="preserve"> </w:t>
      </w:r>
      <w:r w:rsidRPr="00D51A8A">
        <w:rPr>
          <w:rFonts w:ascii="Arial Narrow" w:hAnsi="Arial Narrow"/>
        </w:rPr>
        <w:t>stanja,</w:t>
      </w:r>
    </w:p>
    <w:p w:rsidR="003E0461" w:rsidRPr="00D51A8A" w:rsidRDefault="003E0461" w:rsidP="00507068">
      <w:pPr>
        <w:pStyle w:val="Odlomakpopisa"/>
        <w:numPr>
          <w:ilvl w:val="0"/>
          <w:numId w:val="14"/>
        </w:numPr>
        <w:tabs>
          <w:tab w:val="left" w:pos="837"/>
        </w:tabs>
        <w:spacing w:line="271" w:lineRule="auto"/>
        <w:ind w:right="118"/>
        <w:jc w:val="left"/>
        <w:rPr>
          <w:rFonts w:ascii="Arial Narrow" w:hAnsi="Arial Narrow"/>
        </w:rPr>
      </w:pPr>
      <w:r w:rsidRPr="00D51A8A">
        <w:rPr>
          <w:rFonts w:ascii="Arial Narrow" w:hAnsi="Arial Narrow"/>
        </w:rPr>
        <w:t>uspostaviti jedinstven sustav i kriterije u procjeni vrijednosti pojedinog oblika imovine, kako bi se što transparentnije odredila njezina</w:t>
      </w:r>
      <w:r w:rsidRPr="00D51A8A">
        <w:rPr>
          <w:rFonts w:ascii="Arial Narrow" w:hAnsi="Arial Narrow"/>
          <w:spacing w:val="-10"/>
        </w:rPr>
        <w:t xml:space="preserve"> </w:t>
      </w:r>
      <w:r w:rsidRPr="00D51A8A">
        <w:rPr>
          <w:rFonts w:ascii="Arial Narrow" w:hAnsi="Arial Narrow"/>
        </w:rPr>
        <w:t>vrijednost</w:t>
      </w:r>
    </w:p>
    <w:p w:rsidR="003E0461" w:rsidRPr="00D51A8A" w:rsidRDefault="003E0461" w:rsidP="003E0461">
      <w:pPr>
        <w:pStyle w:val="Tijeloteksta"/>
        <w:spacing w:before="1" w:line="276" w:lineRule="auto"/>
        <w:ind w:left="116" w:right="115"/>
        <w:rPr>
          <w:rFonts w:ascii="Arial Narrow" w:hAnsi="Arial Narrow" w:cs="Times New Roman"/>
        </w:rPr>
      </w:pPr>
      <w:r w:rsidRPr="00D51A8A">
        <w:rPr>
          <w:rFonts w:ascii="Arial Narrow" w:hAnsi="Arial Narrow" w:cs="Times New Roman"/>
        </w:rPr>
        <w:lastRenderedPageBreak/>
        <w:t>Sve</w:t>
      </w:r>
      <w:r w:rsidRPr="00D51A8A">
        <w:rPr>
          <w:rFonts w:ascii="Arial Narrow" w:hAnsi="Arial Narrow" w:cs="Times New Roman"/>
          <w:spacing w:val="-6"/>
        </w:rPr>
        <w:t xml:space="preserve"> </w:t>
      </w:r>
      <w:r w:rsidRPr="00D51A8A">
        <w:rPr>
          <w:rFonts w:ascii="Arial Narrow" w:hAnsi="Arial Narrow" w:cs="Times New Roman"/>
        </w:rPr>
        <w:t>nekretnine</w:t>
      </w:r>
      <w:r w:rsidRPr="00D51A8A">
        <w:rPr>
          <w:rFonts w:ascii="Arial Narrow" w:hAnsi="Arial Narrow" w:cs="Times New Roman"/>
          <w:spacing w:val="-5"/>
        </w:rPr>
        <w:t xml:space="preserve"> </w:t>
      </w:r>
      <w:r w:rsidRPr="00D51A8A">
        <w:rPr>
          <w:rFonts w:ascii="Arial Narrow" w:hAnsi="Arial Narrow" w:cs="Times New Roman"/>
        </w:rPr>
        <w:t>pojedinačno</w:t>
      </w:r>
      <w:r w:rsidRPr="00D51A8A">
        <w:rPr>
          <w:rFonts w:ascii="Arial Narrow" w:hAnsi="Arial Narrow" w:cs="Times New Roman"/>
          <w:spacing w:val="-5"/>
        </w:rPr>
        <w:t xml:space="preserve"> </w:t>
      </w:r>
      <w:r w:rsidRPr="00D51A8A">
        <w:rPr>
          <w:rFonts w:ascii="Arial Narrow" w:hAnsi="Arial Narrow" w:cs="Times New Roman"/>
        </w:rPr>
        <w:t>se</w:t>
      </w:r>
      <w:r w:rsidRPr="00D51A8A">
        <w:rPr>
          <w:rFonts w:ascii="Arial Narrow" w:hAnsi="Arial Narrow" w:cs="Times New Roman"/>
          <w:spacing w:val="-6"/>
        </w:rPr>
        <w:t xml:space="preserve"> </w:t>
      </w:r>
      <w:r w:rsidRPr="00D51A8A">
        <w:rPr>
          <w:rFonts w:ascii="Arial Narrow" w:hAnsi="Arial Narrow" w:cs="Times New Roman"/>
        </w:rPr>
        <w:t>procjenjuju</w:t>
      </w:r>
      <w:r w:rsidRPr="00D51A8A">
        <w:rPr>
          <w:rFonts w:ascii="Arial Narrow" w:hAnsi="Arial Narrow" w:cs="Times New Roman"/>
          <w:spacing w:val="-7"/>
        </w:rPr>
        <w:t xml:space="preserve"> </w:t>
      </w:r>
      <w:r w:rsidRPr="00D51A8A">
        <w:rPr>
          <w:rFonts w:ascii="Arial Narrow" w:hAnsi="Arial Narrow" w:cs="Times New Roman"/>
        </w:rPr>
        <w:t>od</w:t>
      </w:r>
      <w:r w:rsidRPr="00D51A8A">
        <w:rPr>
          <w:rFonts w:ascii="Arial Narrow" w:hAnsi="Arial Narrow" w:cs="Times New Roman"/>
          <w:spacing w:val="-7"/>
        </w:rPr>
        <w:t xml:space="preserve"> </w:t>
      </w:r>
      <w:r w:rsidRPr="00D51A8A">
        <w:rPr>
          <w:rFonts w:ascii="Arial Narrow" w:hAnsi="Arial Narrow" w:cs="Times New Roman"/>
        </w:rPr>
        <w:t>strane</w:t>
      </w:r>
      <w:r w:rsidRPr="00D51A8A">
        <w:rPr>
          <w:rFonts w:ascii="Arial Narrow" w:hAnsi="Arial Narrow" w:cs="Times New Roman"/>
          <w:spacing w:val="-7"/>
        </w:rPr>
        <w:t xml:space="preserve"> </w:t>
      </w:r>
      <w:r w:rsidRPr="00D51A8A">
        <w:rPr>
          <w:rFonts w:ascii="Arial Narrow" w:hAnsi="Arial Narrow" w:cs="Times New Roman"/>
        </w:rPr>
        <w:t>ovlaštenog</w:t>
      </w:r>
      <w:r w:rsidRPr="00D51A8A">
        <w:rPr>
          <w:rFonts w:ascii="Arial Narrow" w:hAnsi="Arial Narrow" w:cs="Times New Roman"/>
          <w:spacing w:val="-8"/>
        </w:rPr>
        <w:t xml:space="preserve"> </w:t>
      </w:r>
      <w:r w:rsidRPr="00D51A8A">
        <w:rPr>
          <w:rFonts w:ascii="Arial Narrow" w:hAnsi="Arial Narrow" w:cs="Times New Roman"/>
        </w:rPr>
        <w:t>sudskog</w:t>
      </w:r>
      <w:r w:rsidRPr="00D51A8A">
        <w:rPr>
          <w:rFonts w:ascii="Arial Narrow" w:hAnsi="Arial Narrow" w:cs="Times New Roman"/>
          <w:spacing w:val="-7"/>
        </w:rPr>
        <w:t xml:space="preserve"> </w:t>
      </w:r>
      <w:r w:rsidRPr="00D51A8A">
        <w:rPr>
          <w:rFonts w:ascii="Arial Narrow" w:hAnsi="Arial Narrow" w:cs="Times New Roman"/>
        </w:rPr>
        <w:t>procjenitelja,</w:t>
      </w:r>
      <w:r w:rsidRPr="00D51A8A">
        <w:rPr>
          <w:rFonts w:ascii="Arial Narrow" w:hAnsi="Arial Narrow" w:cs="Times New Roman"/>
          <w:spacing w:val="-10"/>
        </w:rPr>
        <w:t xml:space="preserve"> </w:t>
      </w:r>
      <w:r w:rsidRPr="00D51A8A">
        <w:rPr>
          <w:rFonts w:ascii="Arial Narrow" w:hAnsi="Arial Narrow" w:cs="Times New Roman"/>
        </w:rPr>
        <w:t>a temeljem procjembenog elaborata napravljenog sukladno važećim zakonskim i podzakonskim propisima.</w:t>
      </w:r>
    </w:p>
    <w:p w:rsidR="003E0461" w:rsidRPr="00D51A8A" w:rsidRDefault="003E0461" w:rsidP="003E0461">
      <w:pPr>
        <w:pStyle w:val="Tijeloteksta"/>
        <w:spacing w:before="1" w:line="276" w:lineRule="auto"/>
        <w:ind w:left="116" w:right="115"/>
        <w:rPr>
          <w:rFonts w:ascii="Arial Narrow" w:hAnsi="Arial Narrow" w:cs="Times New Roman"/>
        </w:rPr>
      </w:pPr>
      <w:r w:rsidRPr="00D51A8A">
        <w:rPr>
          <w:rFonts w:ascii="Arial Narrow" w:hAnsi="Arial Narrow" w:cs="Times New Roman"/>
        </w:rPr>
        <w:t>Po izradi procjembenog elaborata, a sukladno članku 12. Zakona o procjeni vrijednosti nekretnina („Narodne novine“ broj 78/15), Općina Dubravica je u obvezi zatražiti mišljenje Procjeniteljskog povjerenstva Zagrebačke županije o usklađenosti procjembenog elaborata s odredbama tog Zakona.</w:t>
      </w:r>
    </w:p>
    <w:p w:rsidR="003E0461" w:rsidRPr="00D51A8A" w:rsidRDefault="003E0461" w:rsidP="003E0461">
      <w:pPr>
        <w:pStyle w:val="Tijeloteksta"/>
        <w:ind w:left="116"/>
        <w:rPr>
          <w:rFonts w:ascii="Arial Narrow" w:hAnsi="Arial Narrow" w:cs="Times New Roman"/>
        </w:rPr>
      </w:pPr>
      <w:r w:rsidRPr="00D51A8A">
        <w:rPr>
          <w:rFonts w:ascii="Arial Narrow" w:hAnsi="Arial Narrow" w:cs="Times New Roman"/>
        </w:rPr>
        <w:t>Općina Dubravica ima u planu vršiti procjenu nekretnina za one čestice koje su za</w:t>
      </w:r>
      <w:r w:rsidRPr="00D51A8A">
        <w:rPr>
          <w:rFonts w:ascii="Arial Narrow" w:hAnsi="Arial Narrow" w:cs="Times New Roman"/>
          <w:spacing w:val="-22"/>
        </w:rPr>
        <w:t xml:space="preserve"> </w:t>
      </w:r>
      <w:r w:rsidRPr="00D51A8A">
        <w:rPr>
          <w:rFonts w:ascii="Arial Narrow" w:hAnsi="Arial Narrow" w:cs="Times New Roman"/>
        </w:rPr>
        <w:t>prodaju.</w:t>
      </w:r>
    </w:p>
    <w:p w:rsidR="003E0461" w:rsidRPr="00D51A8A" w:rsidRDefault="003E0461" w:rsidP="003E0461">
      <w:pPr>
        <w:pStyle w:val="Tijeloteksta"/>
        <w:spacing w:before="10"/>
        <w:rPr>
          <w:rFonts w:ascii="Arial Narrow" w:hAnsi="Arial Narrow" w:cs="Times New Roman"/>
        </w:rPr>
      </w:pPr>
    </w:p>
    <w:p w:rsidR="003E0461" w:rsidRPr="00D51A8A" w:rsidRDefault="003E0461" w:rsidP="00507068">
      <w:pPr>
        <w:pStyle w:val="Naslov1"/>
        <w:keepNext w:val="0"/>
        <w:widowControl w:val="0"/>
        <w:numPr>
          <w:ilvl w:val="1"/>
          <w:numId w:val="12"/>
        </w:numPr>
        <w:tabs>
          <w:tab w:val="left" w:pos="0"/>
        </w:tabs>
        <w:autoSpaceDE w:val="0"/>
        <w:autoSpaceDN w:val="0"/>
        <w:ind w:left="0" w:firstLine="0"/>
        <w:jc w:val="center"/>
        <w:rPr>
          <w:rFonts w:ascii="Arial Narrow" w:hAnsi="Arial Narrow"/>
          <w:sz w:val="22"/>
          <w:szCs w:val="22"/>
        </w:rPr>
      </w:pPr>
      <w:r w:rsidRPr="00D51A8A">
        <w:rPr>
          <w:rFonts w:ascii="Arial Narrow" w:hAnsi="Arial Narrow"/>
          <w:sz w:val="22"/>
          <w:szCs w:val="22"/>
        </w:rPr>
        <w:t xml:space="preserve">PLAN </w:t>
      </w:r>
      <w:r w:rsidRPr="00D51A8A">
        <w:rPr>
          <w:rFonts w:ascii="Arial Narrow" w:hAnsi="Arial Narrow"/>
          <w:sz w:val="22"/>
          <w:szCs w:val="22"/>
          <w:u w:val="single"/>
        </w:rPr>
        <w:t>RJEŠAVANJA IMOVINSKO-PRAVNIH</w:t>
      </w:r>
      <w:r w:rsidRPr="00D51A8A">
        <w:rPr>
          <w:rFonts w:ascii="Arial Narrow" w:hAnsi="Arial Narrow"/>
          <w:spacing w:val="-15"/>
          <w:sz w:val="22"/>
          <w:szCs w:val="22"/>
          <w:u w:val="single"/>
        </w:rPr>
        <w:t xml:space="preserve"> </w:t>
      </w:r>
      <w:r w:rsidRPr="00D51A8A">
        <w:rPr>
          <w:rFonts w:ascii="Arial Narrow" w:hAnsi="Arial Narrow"/>
          <w:sz w:val="22"/>
          <w:szCs w:val="22"/>
          <w:u w:val="single"/>
        </w:rPr>
        <w:t>ODNOSA</w:t>
      </w:r>
    </w:p>
    <w:p w:rsidR="003E0461" w:rsidRPr="00D51A8A" w:rsidRDefault="003E0461" w:rsidP="003E0461">
      <w:pPr>
        <w:pStyle w:val="Tijeloteksta"/>
        <w:rPr>
          <w:rFonts w:ascii="Arial Narrow" w:hAnsi="Arial Narrow" w:cs="Times New Roman"/>
          <w:b/>
        </w:rPr>
      </w:pPr>
    </w:p>
    <w:p w:rsidR="003E0461" w:rsidRPr="00D51A8A" w:rsidRDefault="003E0461" w:rsidP="003E0461">
      <w:pPr>
        <w:pStyle w:val="Tijeloteksta"/>
        <w:spacing w:line="276" w:lineRule="auto"/>
        <w:ind w:left="116" w:right="111"/>
        <w:rPr>
          <w:rFonts w:ascii="Arial Narrow" w:hAnsi="Arial Narrow" w:cs="Times New Roman"/>
        </w:rPr>
      </w:pPr>
      <w:r w:rsidRPr="00D51A8A">
        <w:rPr>
          <w:rFonts w:ascii="Arial Narrow" w:hAnsi="Arial Narrow" w:cs="Times New Roman"/>
        </w:rPr>
        <w:t>Ovim Planom definiraju se sljedeće smjernice vezane za rješavanje imovinsko-pravnih odnosa:</w:t>
      </w:r>
    </w:p>
    <w:p w:rsidR="003E0461" w:rsidRPr="00D51A8A" w:rsidRDefault="003E0461" w:rsidP="00507068">
      <w:pPr>
        <w:pStyle w:val="Odlomakpopisa"/>
        <w:numPr>
          <w:ilvl w:val="1"/>
          <w:numId w:val="13"/>
        </w:numPr>
        <w:tabs>
          <w:tab w:val="left" w:pos="837"/>
        </w:tabs>
        <w:spacing w:line="276" w:lineRule="auto"/>
        <w:ind w:right="110"/>
        <w:rPr>
          <w:rFonts w:ascii="Arial Narrow" w:hAnsi="Arial Narrow"/>
        </w:rPr>
      </w:pPr>
      <w:r w:rsidRPr="00D51A8A">
        <w:rPr>
          <w:rFonts w:ascii="Arial Narrow" w:hAnsi="Arial Narrow"/>
        </w:rPr>
        <w:t xml:space="preserve">rješavanje imovinsko pravnih odnosa </w:t>
      </w:r>
    </w:p>
    <w:p w:rsidR="003E0461" w:rsidRPr="00D51A8A" w:rsidRDefault="003E0461" w:rsidP="00507068">
      <w:pPr>
        <w:pStyle w:val="Odlomakpopisa"/>
        <w:numPr>
          <w:ilvl w:val="1"/>
          <w:numId w:val="13"/>
        </w:numPr>
        <w:tabs>
          <w:tab w:val="left" w:pos="837"/>
        </w:tabs>
        <w:spacing w:line="291" w:lineRule="exact"/>
        <w:ind w:hanging="361"/>
        <w:rPr>
          <w:rFonts w:ascii="Arial Narrow" w:hAnsi="Arial Narrow"/>
        </w:rPr>
      </w:pPr>
      <w:r w:rsidRPr="00D51A8A">
        <w:rPr>
          <w:rFonts w:ascii="Arial Narrow" w:hAnsi="Arial Narrow"/>
        </w:rPr>
        <w:t>sustavno usklađivanje podataka u zemljišnim knjigama i</w:t>
      </w:r>
      <w:r w:rsidRPr="00D51A8A">
        <w:rPr>
          <w:rFonts w:ascii="Arial Narrow" w:hAnsi="Arial Narrow"/>
          <w:spacing w:val="-6"/>
        </w:rPr>
        <w:t xml:space="preserve"> </w:t>
      </w:r>
      <w:r w:rsidRPr="00D51A8A">
        <w:rPr>
          <w:rFonts w:ascii="Arial Narrow" w:hAnsi="Arial Narrow"/>
        </w:rPr>
        <w:t>katastru</w:t>
      </w:r>
    </w:p>
    <w:p w:rsidR="003E0461" w:rsidRPr="00D51A8A" w:rsidRDefault="003E0461" w:rsidP="00507068">
      <w:pPr>
        <w:pStyle w:val="Odlomakpopisa"/>
        <w:numPr>
          <w:ilvl w:val="1"/>
          <w:numId w:val="13"/>
        </w:numPr>
        <w:tabs>
          <w:tab w:val="left" w:pos="837"/>
        </w:tabs>
        <w:spacing w:before="37" w:line="271" w:lineRule="auto"/>
        <w:ind w:right="119"/>
        <w:rPr>
          <w:rFonts w:ascii="Arial Narrow" w:hAnsi="Arial Narrow"/>
        </w:rPr>
      </w:pPr>
      <w:r w:rsidRPr="00D51A8A">
        <w:rPr>
          <w:rFonts w:ascii="Arial Narrow" w:hAnsi="Arial Narrow"/>
        </w:rPr>
        <w:t>učestalo</w:t>
      </w:r>
      <w:r w:rsidRPr="00D51A8A">
        <w:rPr>
          <w:rFonts w:ascii="Arial Narrow" w:hAnsi="Arial Narrow"/>
          <w:spacing w:val="-8"/>
        </w:rPr>
        <w:t xml:space="preserve"> </w:t>
      </w:r>
      <w:r w:rsidRPr="00D51A8A">
        <w:rPr>
          <w:rFonts w:ascii="Arial Narrow" w:hAnsi="Arial Narrow"/>
        </w:rPr>
        <w:t>i</w:t>
      </w:r>
      <w:r w:rsidRPr="00D51A8A">
        <w:rPr>
          <w:rFonts w:ascii="Arial Narrow" w:hAnsi="Arial Narrow"/>
          <w:spacing w:val="-9"/>
        </w:rPr>
        <w:t xml:space="preserve"> </w:t>
      </w:r>
      <w:r w:rsidRPr="00D51A8A">
        <w:rPr>
          <w:rFonts w:ascii="Arial Narrow" w:hAnsi="Arial Narrow"/>
        </w:rPr>
        <w:t>žurno</w:t>
      </w:r>
      <w:r w:rsidRPr="00D51A8A">
        <w:rPr>
          <w:rFonts w:ascii="Arial Narrow" w:hAnsi="Arial Narrow"/>
          <w:spacing w:val="-8"/>
        </w:rPr>
        <w:t xml:space="preserve"> </w:t>
      </w:r>
      <w:r w:rsidRPr="00D51A8A">
        <w:rPr>
          <w:rFonts w:ascii="Arial Narrow" w:hAnsi="Arial Narrow"/>
        </w:rPr>
        <w:t>rješavanje</w:t>
      </w:r>
      <w:r w:rsidRPr="00D51A8A">
        <w:rPr>
          <w:rFonts w:ascii="Arial Narrow" w:hAnsi="Arial Narrow"/>
          <w:spacing w:val="-7"/>
        </w:rPr>
        <w:t xml:space="preserve"> </w:t>
      </w:r>
      <w:r w:rsidRPr="00D51A8A">
        <w:rPr>
          <w:rFonts w:ascii="Arial Narrow" w:hAnsi="Arial Narrow"/>
        </w:rPr>
        <w:t>imovinsko</w:t>
      </w:r>
      <w:r w:rsidRPr="00D51A8A">
        <w:rPr>
          <w:rFonts w:ascii="Arial Narrow" w:hAnsi="Arial Narrow"/>
          <w:spacing w:val="-8"/>
        </w:rPr>
        <w:t xml:space="preserve"> </w:t>
      </w:r>
      <w:r w:rsidRPr="00D51A8A">
        <w:rPr>
          <w:rFonts w:ascii="Arial Narrow" w:hAnsi="Arial Narrow"/>
        </w:rPr>
        <w:t>pravnih</w:t>
      </w:r>
      <w:r w:rsidRPr="00D51A8A">
        <w:rPr>
          <w:rFonts w:ascii="Arial Narrow" w:hAnsi="Arial Narrow"/>
          <w:spacing w:val="-8"/>
        </w:rPr>
        <w:t xml:space="preserve"> </w:t>
      </w:r>
      <w:r w:rsidRPr="00D51A8A">
        <w:rPr>
          <w:rFonts w:ascii="Arial Narrow" w:hAnsi="Arial Narrow"/>
        </w:rPr>
        <w:t>odnosa</w:t>
      </w:r>
      <w:r w:rsidRPr="00D51A8A">
        <w:rPr>
          <w:rFonts w:ascii="Arial Narrow" w:hAnsi="Arial Narrow"/>
          <w:spacing w:val="-8"/>
        </w:rPr>
        <w:t xml:space="preserve"> </w:t>
      </w:r>
      <w:r w:rsidRPr="00D51A8A">
        <w:rPr>
          <w:rFonts w:ascii="Arial Narrow" w:hAnsi="Arial Narrow"/>
        </w:rPr>
        <w:t>na</w:t>
      </w:r>
      <w:r w:rsidRPr="00D51A8A">
        <w:rPr>
          <w:rFonts w:ascii="Arial Narrow" w:hAnsi="Arial Narrow"/>
          <w:spacing w:val="-9"/>
        </w:rPr>
        <w:t xml:space="preserve"> </w:t>
      </w:r>
      <w:r w:rsidRPr="00D51A8A">
        <w:rPr>
          <w:rFonts w:ascii="Arial Narrow" w:hAnsi="Arial Narrow"/>
        </w:rPr>
        <w:t>nekretninama</w:t>
      </w:r>
      <w:r w:rsidRPr="00D51A8A">
        <w:rPr>
          <w:rFonts w:ascii="Arial Narrow" w:hAnsi="Arial Narrow"/>
          <w:spacing w:val="-8"/>
        </w:rPr>
        <w:t xml:space="preserve"> </w:t>
      </w:r>
      <w:r w:rsidRPr="00D51A8A">
        <w:rPr>
          <w:rFonts w:ascii="Arial Narrow" w:hAnsi="Arial Narrow"/>
        </w:rPr>
        <w:t>potrebnim radi realizacije investicijskih projekata i izgradnje komunalne</w:t>
      </w:r>
      <w:r w:rsidRPr="00D51A8A">
        <w:rPr>
          <w:rFonts w:ascii="Arial Narrow" w:hAnsi="Arial Narrow"/>
          <w:spacing w:val="-8"/>
        </w:rPr>
        <w:t xml:space="preserve"> </w:t>
      </w:r>
      <w:r w:rsidRPr="00D51A8A">
        <w:rPr>
          <w:rFonts w:ascii="Arial Narrow" w:hAnsi="Arial Narrow"/>
        </w:rPr>
        <w:t>infrastrukture</w:t>
      </w:r>
    </w:p>
    <w:p w:rsidR="003E0461" w:rsidRPr="00D51A8A" w:rsidRDefault="003E0461" w:rsidP="003E0461">
      <w:pPr>
        <w:pStyle w:val="Tijeloteksta"/>
        <w:spacing w:before="9"/>
        <w:rPr>
          <w:rFonts w:ascii="Arial Narrow" w:hAnsi="Arial Narrow" w:cs="Times New Roman"/>
        </w:rPr>
      </w:pPr>
    </w:p>
    <w:p w:rsidR="003E0461" w:rsidRPr="00D51A8A" w:rsidRDefault="003E0461" w:rsidP="003E0461">
      <w:pPr>
        <w:pStyle w:val="Tijeloteksta"/>
        <w:spacing w:line="276" w:lineRule="auto"/>
        <w:ind w:left="116" w:right="105"/>
        <w:rPr>
          <w:rFonts w:ascii="Arial Narrow" w:hAnsi="Arial Narrow" w:cs="Times New Roman"/>
        </w:rPr>
      </w:pPr>
      <w:r w:rsidRPr="00D51A8A">
        <w:rPr>
          <w:rFonts w:ascii="Arial Narrow" w:hAnsi="Arial Narrow" w:cs="Times New Roman"/>
        </w:rPr>
        <w:t xml:space="preserve">Obzirom da je u Registru imovine Općine Dubravica evidentirano suvlasništvo Općine Dubravica za 3 (tri) nekretnine te je isto upisano u zemljišne knjige, tijekom 2023. godine Općina Dubravica će, ovisno o potrebi, pokrenuti postupke rješavanja imovinsko-pravnih odnosa. </w:t>
      </w:r>
    </w:p>
    <w:p w:rsidR="003E0461" w:rsidRPr="00D51A8A" w:rsidRDefault="003E0461" w:rsidP="003E0461">
      <w:pPr>
        <w:pStyle w:val="Tijeloteksta"/>
        <w:spacing w:line="276" w:lineRule="auto"/>
        <w:ind w:left="116" w:right="105"/>
        <w:rPr>
          <w:rFonts w:ascii="Arial Narrow" w:hAnsi="Arial Narrow" w:cs="Times New Roman"/>
        </w:rPr>
      </w:pPr>
    </w:p>
    <w:p w:rsidR="003E0461" w:rsidRPr="00D51A8A" w:rsidRDefault="003E0461" w:rsidP="003E0461">
      <w:pPr>
        <w:pStyle w:val="Tijeloteksta"/>
        <w:spacing w:before="4"/>
        <w:rPr>
          <w:rFonts w:ascii="Arial Narrow" w:hAnsi="Arial Narrow" w:cs="Times New Roman"/>
        </w:rPr>
      </w:pPr>
    </w:p>
    <w:p w:rsidR="003E0461" w:rsidRPr="00D51A8A" w:rsidRDefault="003E0461" w:rsidP="00507068">
      <w:pPr>
        <w:pStyle w:val="Naslov1"/>
        <w:keepNext w:val="0"/>
        <w:widowControl w:val="0"/>
        <w:numPr>
          <w:ilvl w:val="0"/>
          <w:numId w:val="15"/>
        </w:numPr>
        <w:tabs>
          <w:tab w:val="left" w:pos="894"/>
        </w:tabs>
        <w:autoSpaceDE w:val="0"/>
        <w:autoSpaceDN w:val="0"/>
        <w:ind w:right="174" w:hanging="747"/>
        <w:jc w:val="left"/>
        <w:rPr>
          <w:rFonts w:ascii="Arial Narrow" w:hAnsi="Arial Narrow"/>
          <w:sz w:val="22"/>
          <w:szCs w:val="22"/>
        </w:rPr>
      </w:pPr>
      <w:r w:rsidRPr="00D51A8A">
        <w:rPr>
          <w:rFonts w:ascii="Arial Narrow" w:hAnsi="Arial Narrow"/>
          <w:sz w:val="22"/>
          <w:szCs w:val="22"/>
        </w:rPr>
        <w:t xml:space="preserve">PLAN POSTUPAKA VEZANIH UZ </w:t>
      </w:r>
      <w:r w:rsidRPr="00D51A8A">
        <w:rPr>
          <w:rFonts w:ascii="Arial Narrow" w:hAnsi="Arial Narrow"/>
          <w:sz w:val="22"/>
          <w:szCs w:val="22"/>
          <w:u w:val="single"/>
        </w:rPr>
        <w:t>SAVJETOVANJE SA</w:t>
      </w:r>
      <w:r w:rsidRPr="00D51A8A">
        <w:rPr>
          <w:rFonts w:ascii="Arial Narrow" w:hAnsi="Arial Narrow"/>
          <w:spacing w:val="-21"/>
          <w:sz w:val="22"/>
          <w:szCs w:val="22"/>
          <w:u w:val="single"/>
        </w:rPr>
        <w:t xml:space="preserve"> </w:t>
      </w:r>
      <w:r w:rsidRPr="00D51A8A">
        <w:rPr>
          <w:rFonts w:ascii="Arial Narrow" w:hAnsi="Arial Narrow"/>
          <w:sz w:val="22"/>
          <w:szCs w:val="22"/>
          <w:u w:val="single"/>
        </w:rPr>
        <w:t>ZAINTERESIRANOM JAVNOŠĆU</w:t>
      </w:r>
      <w:r w:rsidRPr="00D51A8A">
        <w:rPr>
          <w:rFonts w:ascii="Arial Narrow" w:hAnsi="Arial Narrow"/>
          <w:sz w:val="22"/>
          <w:szCs w:val="22"/>
        </w:rPr>
        <w:t xml:space="preserve"> I PRAVO NA PRISTUP INFORMACIJAMA KOJE SE</w:t>
      </w:r>
      <w:r w:rsidRPr="00D51A8A">
        <w:rPr>
          <w:rFonts w:ascii="Arial Narrow" w:hAnsi="Arial Narrow"/>
          <w:spacing w:val="-24"/>
          <w:sz w:val="22"/>
          <w:szCs w:val="22"/>
        </w:rPr>
        <w:t xml:space="preserve"> </w:t>
      </w:r>
      <w:r w:rsidRPr="00D51A8A">
        <w:rPr>
          <w:rFonts w:ascii="Arial Narrow" w:hAnsi="Arial Narrow"/>
          <w:sz w:val="22"/>
          <w:szCs w:val="22"/>
        </w:rPr>
        <w:t>TIČU</w:t>
      </w:r>
    </w:p>
    <w:p w:rsidR="003E0461" w:rsidRPr="00D51A8A" w:rsidRDefault="003E0461" w:rsidP="003E0461">
      <w:pPr>
        <w:ind w:left="1100"/>
        <w:rPr>
          <w:rFonts w:ascii="Arial Narrow" w:hAnsi="Arial Narrow" w:cs="Times New Roman"/>
          <w:b/>
        </w:rPr>
      </w:pPr>
      <w:r w:rsidRPr="00D51A8A">
        <w:rPr>
          <w:rFonts w:ascii="Arial Narrow" w:hAnsi="Arial Narrow" w:cs="Times New Roman"/>
          <w:b/>
        </w:rPr>
        <w:lastRenderedPageBreak/>
        <w:t>UPRAVLJANJA I RASPOLAGANJA IMOVINOM U VLASNIŠTVU OPĆINE</w:t>
      </w:r>
    </w:p>
    <w:p w:rsidR="003E0461" w:rsidRPr="00D51A8A" w:rsidRDefault="003E0461" w:rsidP="003E0461">
      <w:pPr>
        <w:pStyle w:val="Tijeloteksta"/>
        <w:spacing w:before="9"/>
        <w:rPr>
          <w:rFonts w:ascii="Arial Narrow" w:hAnsi="Arial Narrow" w:cs="Times New Roman"/>
          <w:b/>
        </w:rPr>
      </w:pPr>
    </w:p>
    <w:p w:rsidR="003E0461" w:rsidRPr="00D51A8A" w:rsidRDefault="003E0461" w:rsidP="003E0461">
      <w:pPr>
        <w:pStyle w:val="Tijeloteksta"/>
        <w:spacing w:line="276" w:lineRule="auto"/>
        <w:ind w:left="116" w:right="113"/>
        <w:rPr>
          <w:rFonts w:ascii="Arial Narrow" w:hAnsi="Arial Narrow" w:cs="Times New Roman"/>
        </w:rPr>
      </w:pPr>
      <w:r w:rsidRPr="00D51A8A">
        <w:rPr>
          <w:rFonts w:ascii="Arial Narrow" w:hAnsi="Arial Narrow" w:cs="Times New Roman"/>
        </w:rPr>
        <w:t>Definirane su sljedeće smjernice vezane uz savjetovanje sa zainteresiranom javnošću i pravo na pristup informacijama koje se tiču upravljanja i raspolaganja imovinom u vlasništvu Općine Dubravica:</w:t>
      </w:r>
    </w:p>
    <w:p w:rsidR="003E0461" w:rsidRPr="00D51A8A" w:rsidRDefault="003E0461" w:rsidP="00507068">
      <w:pPr>
        <w:pStyle w:val="Odlomakpopisa"/>
        <w:numPr>
          <w:ilvl w:val="0"/>
          <w:numId w:val="11"/>
        </w:numPr>
        <w:tabs>
          <w:tab w:val="left" w:pos="270"/>
        </w:tabs>
        <w:rPr>
          <w:rFonts w:ascii="Arial Narrow" w:hAnsi="Arial Narrow"/>
        </w:rPr>
      </w:pPr>
      <w:r w:rsidRPr="00D51A8A">
        <w:rPr>
          <w:rFonts w:ascii="Arial Narrow" w:hAnsi="Arial Narrow"/>
        </w:rPr>
        <w:tab/>
        <w:t>Na mrežnoj stranici Općine, u rubrici Registri općine, javno objavljen i redovito ažuriran:</w:t>
      </w:r>
    </w:p>
    <w:p w:rsidR="003E0461" w:rsidRPr="00D51A8A" w:rsidRDefault="003E0461" w:rsidP="003E0461">
      <w:pPr>
        <w:rPr>
          <w:rFonts w:ascii="Arial Narrow" w:hAnsi="Arial Narrow" w:cs="Times New Roman"/>
        </w:rPr>
      </w:pPr>
      <w:r w:rsidRPr="00D51A8A">
        <w:rPr>
          <w:rFonts w:ascii="Arial Narrow" w:hAnsi="Arial Narrow" w:cs="Times New Roman"/>
        </w:rPr>
        <w:tab/>
        <w:t>-  Registar imovine/nekretnina Općine Dubravica</w:t>
      </w:r>
    </w:p>
    <w:p w:rsidR="003E0461" w:rsidRPr="00D51A8A" w:rsidRDefault="003E0461" w:rsidP="003E0461">
      <w:pPr>
        <w:rPr>
          <w:rFonts w:ascii="Arial Narrow" w:hAnsi="Arial Narrow" w:cs="Times New Roman"/>
        </w:rPr>
      </w:pPr>
      <w:r w:rsidRPr="00D51A8A">
        <w:rPr>
          <w:rFonts w:ascii="Arial Narrow" w:hAnsi="Arial Narrow" w:cs="Times New Roman"/>
        </w:rPr>
        <w:tab/>
        <w:t>-  Registar nerazvrstanih cesta</w:t>
      </w:r>
    </w:p>
    <w:p w:rsidR="003E0461" w:rsidRPr="00D51A8A" w:rsidRDefault="003E0461" w:rsidP="003E0461">
      <w:pPr>
        <w:rPr>
          <w:rFonts w:ascii="Arial Narrow" w:hAnsi="Arial Narrow" w:cs="Times New Roman"/>
        </w:rPr>
      </w:pPr>
      <w:r w:rsidRPr="00D51A8A">
        <w:rPr>
          <w:rFonts w:ascii="Arial Narrow" w:hAnsi="Arial Narrow" w:cs="Times New Roman"/>
        </w:rPr>
        <w:tab/>
        <w:t>-  Registar komunalne infrastrukture</w:t>
      </w:r>
    </w:p>
    <w:p w:rsidR="003E0461" w:rsidRPr="00D51A8A" w:rsidRDefault="003E0461" w:rsidP="00507068">
      <w:pPr>
        <w:pStyle w:val="Odlomakpopisa"/>
        <w:numPr>
          <w:ilvl w:val="0"/>
          <w:numId w:val="11"/>
        </w:numPr>
        <w:tabs>
          <w:tab w:val="left" w:pos="270"/>
        </w:tabs>
        <w:rPr>
          <w:rFonts w:ascii="Arial Narrow" w:hAnsi="Arial Narrow"/>
        </w:rPr>
      </w:pPr>
      <w:r w:rsidRPr="00D51A8A">
        <w:rPr>
          <w:rFonts w:ascii="Arial Narrow" w:hAnsi="Arial Narrow"/>
        </w:rPr>
        <w:tab/>
        <w:t>Sukladno čl. 15. Zakona o upravljanju državnom imovinom (Narodne novine broj 52/18) ova Strategija te svi godišnji Planovi upravljanja imovinom Općine Dubravica objaviti će se na mrežnoj stranici Općine Dubravica, uključujući izvješća o provedbi godišnjih planova</w:t>
      </w:r>
    </w:p>
    <w:p w:rsidR="003E0461" w:rsidRPr="00D51A8A" w:rsidRDefault="003E0461" w:rsidP="00507068">
      <w:pPr>
        <w:pStyle w:val="Odlomakpopisa"/>
        <w:numPr>
          <w:ilvl w:val="0"/>
          <w:numId w:val="11"/>
        </w:numPr>
        <w:tabs>
          <w:tab w:val="left" w:pos="270"/>
        </w:tabs>
        <w:rPr>
          <w:rFonts w:ascii="Arial Narrow" w:hAnsi="Arial Narrow"/>
        </w:rPr>
      </w:pPr>
      <w:r w:rsidRPr="00D51A8A">
        <w:rPr>
          <w:rFonts w:ascii="Arial Narrow" w:hAnsi="Arial Narrow"/>
        </w:rPr>
        <w:tab/>
        <w:t>provoditi</w:t>
      </w:r>
      <w:r w:rsidRPr="00D51A8A">
        <w:rPr>
          <w:rFonts w:ascii="Arial Narrow" w:hAnsi="Arial Narrow"/>
        </w:rPr>
        <w:tab/>
        <w:t>savjetovanje sa zainteresiranom</w:t>
      </w:r>
      <w:r w:rsidRPr="00D51A8A">
        <w:rPr>
          <w:rFonts w:ascii="Arial Narrow" w:hAnsi="Arial Narrow"/>
        </w:rPr>
        <w:tab/>
        <w:t xml:space="preserve"> javnošću i pravo na pristup informacijama koje se tiču upravljanja i raspolaganja imovinom u vlasništvu Općine</w:t>
      </w:r>
    </w:p>
    <w:p w:rsidR="003E0461" w:rsidRPr="00D51A8A" w:rsidRDefault="003E0461" w:rsidP="00507068">
      <w:pPr>
        <w:pStyle w:val="Odlomakpopisa"/>
        <w:numPr>
          <w:ilvl w:val="0"/>
          <w:numId w:val="11"/>
        </w:numPr>
        <w:tabs>
          <w:tab w:val="left" w:pos="270"/>
        </w:tabs>
        <w:rPr>
          <w:rFonts w:ascii="Arial Narrow" w:hAnsi="Arial Narrow"/>
        </w:rPr>
      </w:pPr>
      <w:r w:rsidRPr="00D51A8A">
        <w:rPr>
          <w:rFonts w:ascii="Arial Narrow" w:hAnsi="Arial Narrow"/>
        </w:rPr>
        <w:tab/>
        <w:t>organizirati učinkovito i transparentno korištenje imovine u vlasništvu Općine s ciljem stvaranja novih vrijednosti i ostvarivanja veće ekonomske koristi</w:t>
      </w:r>
    </w:p>
    <w:p w:rsidR="003E0461" w:rsidRPr="00D51A8A" w:rsidRDefault="003E0461" w:rsidP="003E0461">
      <w:pPr>
        <w:pStyle w:val="Odlomakpopisa"/>
        <w:tabs>
          <w:tab w:val="left" w:pos="837"/>
        </w:tabs>
        <w:spacing w:line="271" w:lineRule="auto"/>
        <w:ind w:right="108" w:firstLine="0"/>
        <w:rPr>
          <w:rFonts w:ascii="Arial Narrow" w:hAnsi="Arial Narrow"/>
        </w:rPr>
      </w:pPr>
    </w:p>
    <w:p w:rsidR="003E0461" w:rsidRPr="00D51A8A" w:rsidRDefault="003E0461" w:rsidP="00507068">
      <w:pPr>
        <w:pStyle w:val="Naslov1"/>
        <w:keepNext w:val="0"/>
        <w:widowControl w:val="0"/>
        <w:numPr>
          <w:ilvl w:val="0"/>
          <w:numId w:val="15"/>
        </w:numPr>
        <w:tabs>
          <w:tab w:val="left" w:pos="0"/>
        </w:tabs>
        <w:autoSpaceDE w:val="0"/>
        <w:autoSpaceDN w:val="0"/>
        <w:spacing w:before="77"/>
        <w:ind w:left="0" w:right="974" w:firstLine="0"/>
        <w:jc w:val="center"/>
        <w:rPr>
          <w:rFonts w:ascii="Arial Narrow" w:hAnsi="Arial Narrow"/>
          <w:sz w:val="22"/>
          <w:szCs w:val="22"/>
        </w:rPr>
      </w:pPr>
      <w:r w:rsidRPr="00D51A8A">
        <w:rPr>
          <w:rFonts w:ascii="Arial Narrow" w:hAnsi="Arial Narrow"/>
          <w:sz w:val="22"/>
          <w:szCs w:val="22"/>
        </w:rPr>
        <w:t xml:space="preserve">PLAN </w:t>
      </w:r>
      <w:r w:rsidRPr="00D51A8A">
        <w:rPr>
          <w:rFonts w:ascii="Arial Narrow" w:hAnsi="Arial Narrow"/>
          <w:sz w:val="22"/>
          <w:szCs w:val="22"/>
          <w:u w:val="single"/>
        </w:rPr>
        <w:t>ZAHTJEVA ZA DODJELU (DAROVANJE) NEKRETNINA UPUĆENIH MINISTARSTVU DRŽAVNE</w:t>
      </w:r>
      <w:r w:rsidRPr="00D51A8A">
        <w:rPr>
          <w:rFonts w:ascii="Arial Narrow" w:hAnsi="Arial Narrow"/>
          <w:spacing w:val="-3"/>
          <w:sz w:val="22"/>
          <w:szCs w:val="22"/>
          <w:u w:val="single"/>
        </w:rPr>
        <w:t xml:space="preserve"> </w:t>
      </w:r>
      <w:r w:rsidRPr="00D51A8A">
        <w:rPr>
          <w:rFonts w:ascii="Arial Narrow" w:hAnsi="Arial Narrow"/>
          <w:sz w:val="22"/>
          <w:szCs w:val="22"/>
          <w:u w:val="single"/>
        </w:rPr>
        <w:t>IMOVINE</w:t>
      </w:r>
    </w:p>
    <w:p w:rsidR="003E0461" w:rsidRPr="00D51A8A" w:rsidRDefault="003E0461" w:rsidP="003E0461">
      <w:pPr>
        <w:pStyle w:val="Tijeloteksta"/>
        <w:spacing w:before="9"/>
        <w:rPr>
          <w:rFonts w:ascii="Arial Narrow" w:hAnsi="Arial Narrow" w:cs="Times New Roman"/>
          <w:b/>
        </w:rPr>
      </w:pPr>
    </w:p>
    <w:p w:rsidR="003E0461" w:rsidRPr="00D51A8A" w:rsidRDefault="003E0461" w:rsidP="003E0461">
      <w:pPr>
        <w:pStyle w:val="Tijeloteksta"/>
        <w:spacing w:line="276" w:lineRule="auto"/>
        <w:ind w:left="116" w:right="118"/>
        <w:rPr>
          <w:rFonts w:ascii="Arial Narrow" w:hAnsi="Arial Narrow" w:cs="Times New Roman"/>
        </w:rPr>
      </w:pPr>
      <w:r w:rsidRPr="00D51A8A">
        <w:rPr>
          <w:rFonts w:ascii="Arial Narrow" w:hAnsi="Arial Narrow" w:cs="Times New Roman"/>
        </w:rPr>
        <w:t>Nekretnine u vlasništvu Republike Hrvatske mogu se darovati jedinicama lokalne i područne (regionalne) samouprave.</w:t>
      </w:r>
    </w:p>
    <w:p w:rsidR="003E0461" w:rsidRPr="00D51A8A" w:rsidRDefault="003E0461" w:rsidP="003E0461">
      <w:pPr>
        <w:pStyle w:val="Tijeloteksta"/>
        <w:spacing w:before="8"/>
        <w:rPr>
          <w:rFonts w:ascii="Arial Narrow" w:hAnsi="Arial Narrow" w:cs="Times New Roman"/>
        </w:rPr>
      </w:pPr>
    </w:p>
    <w:p w:rsidR="003E0461" w:rsidRPr="00D51A8A" w:rsidRDefault="003E0461" w:rsidP="003E0461">
      <w:pPr>
        <w:pStyle w:val="Tijeloteksta"/>
        <w:ind w:left="116"/>
        <w:rPr>
          <w:rFonts w:ascii="Arial Narrow" w:hAnsi="Arial Narrow" w:cs="Times New Roman"/>
        </w:rPr>
      </w:pPr>
      <w:r w:rsidRPr="00D51A8A">
        <w:rPr>
          <w:rFonts w:ascii="Arial Narrow" w:hAnsi="Arial Narrow" w:cs="Times New Roman"/>
        </w:rPr>
        <w:t>Nekretnine u vlasništvu Republike Hrvatske mogu se darovati u svrhu:</w:t>
      </w:r>
    </w:p>
    <w:p w:rsidR="003E0461" w:rsidRPr="00D51A8A" w:rsidRDefault="003E0461" w:rsidP="00507068">
      <w:pPr>
        <w:pStyle w:val="Odlomakpopisa"/>
        <w:numPr>
          <w:ilvl w:val="0"/>
          <w:numId w:val="14"/>
        </w:numPr>
        <w:tabs>
          <w:tab w:val="left" w:pos="837"/>
        </w:tabs>
        <w:spacing w:before="39" w:line="276" w:lineRule="auto"/>
        <w:ind w:right="112"/>
        <w:rPr>
          <w:rFonts w:ascii="Arial Narrow" w:hAnsi="Arial Narrow"/>
        </w:rPr>
      </w:pPr>
      <w:r w:rsidRPr="00D51A8A">
        <w:rPr>
          <w:rFonts w:ascii="Arial Narrow" w:hAnsi="Arial Narrow"/>
        </w:rPr>
        <w:t xml:space="preserve">ostvarenja projekata koji su od osobitog značenja za gospodarski razvoj, poput izgradnje poduzetničkih zona te realizacije strateških investicijskih projekata od šireg značaja za Republiku Hrvatsku i/ili jedinice lokalne i područne (regionalne) samouprave, koji su kao takvi utvrđeni od strane nadležnog tijela jedinica lokalne i područne </w:t>
      </w:r>
      <w:r w:rsidRPr="00D51A8A">
        <w:rPr>
          <w:rFonts w:ascii="Arial Narrow" w:hAnsi="Arial Narrow"/>
        </w:rPr>
        <w:lastRenderedPageBreak/>
        <w:t>(regionalne)</w:t>
      </w:r>
      <w:r w:rsidRPr="00D51A8A">
        <w:rPr>
          <w:rFonts w:ascii="Arial Narrow" w:hAnsi="Arial Narrow"/>
          <w:spacing w:val="-2"/>
        </w:rPr>
        <w:t xml:space="preserve"> </w:t>
      </w:r>
      <w:r w:rsidRPr="00D51A8A">
        <w:rPr>
          <w:rFonts w:ascii="Arial Narrow" w:hAnsi="Arial Narrow"/>
        </w:rPr>
        <w:t>samouprave,</w:t>
      </w:r>
    </w:p>
    <w:p w:rsidR="003E0461" w:rsidRPr="00D51A8A" w:rsidRDefault="003E0461" w:rsidP="00507068">
      <w:pPr>
        <w:pStyle w:val="Odlomakpopisa"/>
        <w:numPr>
          <w:ilvl w:val="0"/>
          <w:numId w:val="14"/>
        </w:numPr>
        <w:tabs>
          <w:tab w:val="left" w:pos="837"/>
        </w:tabs>
        <w:spacing w:line="276" w:lineRule="auto"/>
        <w:ind w:right="115"/>
        <w:rPr>
          <w:rFonts w:ascii="Arial Narrow" w:hAnsi="Arial Narrow"/>
        </w:rPr>
      </w:pPr>
      <w:r w:rsidRPr="00D51A8A">
        <w:rPr>
          <w:rFonts w:ascii="Arial Narrow" w:hAnsi="Arial Narrow"/>
        </w:rPr>
        <w:t>ostvarenja</w:t>
      </w:r>
      <w:r w:rsidRPr="00D51A8A">
        <w:rPr>
          <w:rFonts w:ascii="Arial Narrow" w:hAnsi="Arial Narrow"/>
          <w:spacing w:val="-18"/>
        </w:rPr>
        <w:t xml:space="preserve"> </w:t>
      </w:r>
      <w:r w:rsidRPr="00D51A8A">
        <w:rPr>
          <w:rFonts w:ascii="Arial Narrow" w:hAnsi="Arial Narrow"/>
        </w:rPr>
        <w:t>projekata</w:t>
      </w:r>
      <w:r w:rsidRPr="00D51A8A">
        <w:rPr>
          <w:rFonts w:ascii="Arial Narrow" w:hAnsi="Arial Narrow"/>
          <w:spacing w:val="-16"/>
        </w:rPr>
        <w:t xml:space="preserve"> </w:t>
      </w:r>
      <w:r w:rsidRPr="00D51A8A">
        <w:rPr>
          <w:rFonts w:ascii="Arial Narrow" w:hAnsi="Arial Narrow"/>
        </w:rPr>
        <w:t>koji</w:t>
      </w:r>
      <w:r w:rsidRPr="00D51A8A">
        <w:rPr>
          <w:rFonts w:ascii="Arial Narrow" w:hAnsi="Arial Narrow"/>
          <w:spacing w:val="-18"/>
        </w:rPr>
        <w:t xml:space="preserve"> </w:t>
      </w:r>
      <w:r w:rsidRPr="00D51A8A">
        <w:rPr>
          <w:rFonts w:ascii="Arial Narrow" w:hAnsi="Arial Narrow"/>
        </w:rPr>
        <w:t>su</w:t>
      </w:r>
      <w:r w:rsidRPr="00D51A8A">
        <w:rPr>
          <w:rFonts w:ascii="Arial Narrow" w:hAnsi="Arial Narrow"/>
          <w:spacing w:val="-18"/>
        </w:rPr>
        <w:t xml:space="preserve"> </w:t>
      </w:r>
      <w:r w:rsidRPr="00D51A8A">
        <w:rPr>
          <w:rFonts w:ascii="Arial Narrow" w:hAnsi="Arial Narrow"/>
        </w:rPr>
        <w:t>od</w:t>
      </w:r>
      <w:r w:rsidRPr="00D51A8A">
        <w:rPr>
          <w:rFonts w:ascii="Arial Narrow" w:hAnsi="Arial Narrow"/>
          <w:spacing w:val="-17"/>
        </w:rPr>
        <w:t xml:space="preserve"> </w:t>
      </w:r>
      <w:r w:rsidRPr="00D51A8A">
        <w:rPr>
          <w:rFonts w:ascii="Arial Narrow" w:hAnsi="Arial Narrow"/>
        </w:rPr>
        <w:t>općeg</w:t>
      </w:r>
      <w:r w:rsidRPr="00D51A8A">
        <w:rPr>
          <w:rFonts w:ascii="Arial Narrow" w:hAnsi="Arial Narrow"/>
          <w:spacing w:val="-19"/>
        </w:rPr>
        <w:t xml:space="preserve"> </w:t>
      </w:r>
      <w:r w:rsidRPr="00D51A8A">
        <w:rPr>
          <w:rFonts w:ascii="Arial Narrow" w:hAnsi="Arial Narrow"/>
        </w:rPr>
        <w:t>javnog</w:t>
      </w:r>
      <w:r w:rsidRPr="00D51A8A">
        <w:rPr>
          <w:rFonts w:ascii="Arial Narrow" w:hAnsi="Arial Narrow"/>
          <w:spacing w:val="-19"/>
        </w:rPr>
        <w:t xml:space="preserve"> </w:t>
      </w:r>
      <w:r w:rsidRPr="00D51A8A">
        <w:rPr>
          <w:rFonts w:ascii="Arial Narrow" w:hAnsi="Arial Narrow"/>
        </w:rPr>
        <w:t>ili</w:t>
      </w:r>
      <w:r w:rsidRPr="00D51A8A">
        <w:rPr>
          <w:rFonts w:ascii="Arial Narrow" w:hAnsi="Arial Narrow"/>
          <w:spacing w:val="-19"/>
        </w:rPr>
        <w:t xml:space="preserve"> </w:t>
      </w:r>
      <w:r w:rsidRPr="00D51A8A">
        <w:rPr>
          <w:rFonts w:ascii="Arial Narrow" w:hAnsi="Arial Narrow"/>
        </w:rPr>
        <w:t>socijalnog</w:t>
      </w:r>
      <w:r w:rsidRPr="00D51A8A">
        <w:rPr>
          <w:rFonts w:ascii="Arial Narrow" w:hAnsi="Arial Narrow"/>
          <w:spacing w:val="-19"/>
        </w:rPr>
        <w:t xml:space="preserve"> </w:t>
      </w:r>
      <w:r w:rsidRPr="00D51A8A">
        <w:rPr>
          <w:rFonts w:ascii="Arial Narrow" w:hAnsi="Arial Narrow"/>
        </w:rPr>
        <w:t>interesa,</w:t>
      </w:r>
      <w:r w:rsidRPr="00D51A8A">
        <w:rPr>
          <w:rFonts w:ascii="Arial Narrow" w:hAnsi="Arial Narrow"/>
          <w:spacing w:val="-17"/>
        </w:rPr>
        <w:t xml:space="preserve"> </w:t>
      </w:r>
      <w:r w:rsidRPr="00D51A8A">
        <w:rPr>
          <w:rFonts w:ascii="Arial Narrow" w:hAnsi="Arial Narrow"/>
        </w:rPr>
        <w:t>poput</w:t>
      </w:r>
      <w:r w:rsidRPr="00D51A8A">
        <w:rPr>
          <w:rFonts w:ascii="Arial Narrow" w:hAnsi="Arial Narrow"/>
          <w:spacing w:val="-18"/>
        </w:rPr>
        <w:t xml:space="preserve"> </w:t>
      </w:r>
      <w:r w:rsidRPr="00D51A8A">
        <w:rPr>
          <w:rFonts w:ascii="Arial Narrow" w:hAnsi="Arial Narrow"/>
        </w:rPr>
        <w:t>izgradnje škola, dječjih vrtića, bolnica, domova zdravlja, društvenih domova, izgradnje spomen obilježja i memorijalnih centara, groblja, ustanova socijalne skrbi, provođenje programa deinstitucionalizacije osoba s invaliditetom, izgradnje sportskih</w:t>
      </w:r>
      <w:r w:rsidRPr="00D51A8A">
        <w:rPr>
          <w:rFonts w:ascii="Arial Narrow" w:hAnsi="Arial Narrow"/>
          <w:spacing w:val="-12"/>
        </w:rPr>
        <w:t xml:space="preserve"> </w:t>
      </w:r>
      <w:r w:rsidRPr="00D51A8A">
        <w:rPr>
          <w:rFonts w:ascii="Arial Narrow" w:hAnsi="Arial Narrow"/>
        </w:rPr>
        <w:t>i</w:t>
      </w:r>
      <w:r w:rsidRPr="00D51A8A">
        <w:rPr>
          <w:rFonts w:ascii="Arial Narrow" w:hAnsi="Arial Narrow"/>
          <w:spacing w:val="-12"/>
        </w:rPr>
        <w:t xml:space="preserve"> </w:t>
      </w:r>
      <w:r w:rsidRPr="00D51A8A">
        <w:rPr>
          <w:rFonts w:ascii="Arial Narrow" w:hAnsi="Arial Narrow"/>
        </w:rPr>
        <w:t>drugih</w:t>
      </w:r>
      <w:r w:rsidRPr="00D51A8A">
        <w:rPr>
          <w:rFonts w:ascii="Arial Narrow" w:hAnsi="Arial Narrow"/>
          <w:spacing w:val="-11"/>
        </w:rPr>
        <w:t xml:space="preserve"> </w:t>
      </w:r>
      <w:r w:rsidRPr="00D51A8A">
        <w:rPr>
          <w:rFonts w:ascii="Arial Narrow" w:hAnsi="Arial Narrow"/>
        </w:rPr>
        <w:t>sličnih</w:t>
      </w:r>
      <w:r w:rsidRPr="00D51A8A">
        <w:rPr>
          <w:rFonts w:ascii="Arial Narrow" w:hAnsi="Arial Narrow"/>
          <w:spacing w:val="-11"/>
        </w:rPr>
        <w:t xml:space="preserve"> </w:t>
      </w:r>
      <w:r w:rsidRPr="00D51A8A">
        <w:rPr>
          <w:rFonts w:ascii="Arial Narrow" w:hAnsi="Arial Narrow"/>
        </w:rPr>
        <w:t>objekata</w:t>
      </w:r>
      <w:r w:rsidRPr="00D51A8A">
        <w:rPr>
          <w:rFonts w:ascii="Arial Narrow" w:hAnsi="Arial Narrow"/>
          <w:spacing w:val="-10"/>
        </w:rPr>
        <w:t xml:space="preserve"> </w:t>
      </w:r>
      <w:r w:rsidRPr="00D51A8A">
        <w:rPr>
          <w:rFonts w:ascii="Arial Narrow" w:hAnsi="Arial Narrow"/>
        </w:rPr>
        <w:t>i</w:t>
      </w:r>
      <w:r w:rsidRPr="00D51A8A">
        <w:rPr>
          <w:rFonts w:ascii="Arial Narrow" w:hAnsi="Arial Narrow"/>
          <w:spacing w:val="-15"/>
        </w:rPr>
        <w:t xml:space="preserve"> </w:t>
      </w:r>
      <w:r w:rsidRPr="00D51A8A">
        <w:rPr>
          <w:rFonts w:ascii="Arial Narrow" w:hAnsi="Arial Narrow"/>
        </w:rPr>
        <w:t>provedbe</w:t>
      </w:r>
      <w:r w:rsidRPr="00D51A8A">
        <w:rPr>
          <w:rFonts w:ascii="Arial Narrow" w:hAnsi="Arial Narrow"/>
          <w:spacing w:val="-14"/>
        </w:rPr>
        <w:t xml:space="preserve"> </w:t>
      </w:r>
      <w:r w:rsidRPr="00D51A8A">
        <w:rPr>
          <w:rFonts w:ascii="Arial Narrow" w:hAnsi="Arial Narrow"/>
        </w:rPr>
        <w:t>programa</w:t>
      </w:r>
      <w:r w:rsidRPr="00D51A8A">
        <w:rPr>
          <w:rFonts w:ascii="Arial Narrow" w:hAnsi="Arial Narrow"/>
          <w:spacing w:val="-11"/>
        </w:rPr>
        <w:t xml:space="preserve"> </w:t>
      </w:r>
      <w:r w:rsidRPr="00D51A8A">
        <w:rPr>
          <w:rFonts w:ascii="Arial Narrow" w:hAnsi="Arial Narrow"/>
        </w:rPr>
        <w:t>prema</w:t>
      </w:r>
      <w:r w:rsidRPr="00D51A8A">
        <w:rPr>
          <w:rFonts w:ascii="Arial Narrow" w:hAnsi="Arial Narrow"/>
          <w:spacing w:val="-11"/>
        </w:rPr>
        <w:t xml:space="preserve"> </w:t>
      </w:r>
      <w:r w:rsidRPr="00D51A8A">
        <w:rPr>
          <w:rFonts w:ascii="Arial Narrow" w:hAnsi="Arial Narrow"/>
        </w:rPr>
        <w:t>Zakonu</w:t>
      </w:r>
      <w:r w:rsidRPr="00D51A8A">
        <w:rPr>
          <w:rFonts w:ascii="Arial Narrow" w:hAnsi="Arial Narrow"/>
          <w:spacing w:val="-11"/>
        </w:rPr>
        <w:t xml:space="preserve"> </w:t>
      </w:r>
      <w:r w:rsidRPr="00D51A8A">
        <w:rPr>
          <w:rFonts w:ascii="Arial Narrow" w:hAnsi="Arial Narrow"/>
        </w:rPr>
        <w:t>o</w:t>
      </w:r>
      <w:r w:rsidRPr="00D51A8A">
        <w:rPr>
          <w:rFonts w:ascii="Arial Narrow" w:hAnsi="Arial Narrow"/>
          <w:spacing w:val="-13"/>
        </w:rPr>
        <w:t xml:space="preserve"> </w:t>
      </w:r>
      <w:r w:rsidRPr="00D51A8A">
        <w:rPr>
          <w:rFonts w:ascii="Arial Narrow" w:hAnsi="Arial Narrow"/>
        </w:rPr>
        <w:t>društveno poticanoj stanogradnji, ukoliko se ne osniva pravo građenja,</w:t>
      </w:r>
      <w:r w:rsidRPr="00D51A8A">
        <w:rPr>
          <w:rFonts w:ascii="Arial Narrow" w:hAnsi="Arial Narrow"/>
          <w:spacing w:val="-9"/>
        </w:rPr>
        <w:t xml:space="preserve"> </w:t>
      </w:r>
      <w:r w:rsidRPr="00D51A8A">
        <w:rPr>
          <w:rFonts w:ascii="Arial Narrow" w:hAnsi="Arial Narrow"/>
        </w:rPr>
        <w:t>i</w:t>
      </w:r>
    </w:p>
    <w:p w:rsidR="003E0461" w:rsidRPr="00D51A8A" w:rsidRDefault="003E0461" w:rsidP="00507068">
      <w:pPr>
        <w:pStyle w:val="Odlomakpopisa"/>
        <w:numPr>
          <w:ilvl w:val="0"/>
          <w:numId w:val="14"/>
        </w:numPr>
        <w:tabs>
          <w:tab w:val="left" w:pos="837"/>
        </w:tabs>
        <w:spacing w:line="289" w:lineRule="exact"/>
        <w:ind w:hanging="361"/>
        <w:rPr>
          <w:rFonts w:ascii="Arial Narrow" w:hAnsi="Arial Narrow"/>
        </w:rPr>
      </w:pPr>
      <w:r w:rsidRPr="00D51A8A">
        <w:rPr>
          <w:rFonts w:ascii="Arial Narrow" w:hAnsi="Arial Narrow"/>
        </w:rPr>
        <w:t>izvršenja obveza Republike</w:t>
      </w:r>
      <w:r w:rsidRPr="00D51A8A">
        <w:rPr>
          <w:rFonts w:ascii="Arial Narrow" w:hAnsi="Arial Narrow"/>
          <w:spacing w:val="-1"/>
        </w:rPr>
        <w:t xml:space="preserve"> </w:t>
      </w:r>
      <w:r w:rsidRPr="00D51A8A">
        <w:rPr>
          <w:rFonts w:ascii="Arial Narrow" w:hAnsi="Arial Narrow"/>
        </w:rPr>
        <w:t>Hrvatske.</w:t>
      </w:r>
    </w:p>
    <w:p w:rsidR="003E0461" w:rsidRPr="00D51A8A" w:rsidRDefault="003E0461" w:rsidP="003E0461">
      <w:pPr>
        <w:pStyle w:val="Tijeloteksta"/>
        <w:spacing w:before="79"/>
        <w:ind w:left="284" w:right="19"/>
        <w:rPr>
          <w:rFonts w:ascii="Arial Narrow" w:hAnsi="Arial Narrow" w:cs="Times New Roman"/>
        </w:rPr>
      </w:pPr>
      <w:r w:rsidRPr="00D51A8A">
        <w:rPr>
          <w:rFonts w:ascii="Arial Narrow" w:hAnsi="Arial Narrow" w:cs="Times New Roman"/>
        </w:rPr>
        <w:t>Općina Dubravica je u 2017. godini zatražila od Ministarstva državne imovine dodjelu sljedećih nekretnina te su tijekom 2022. godine ponovno upućene požurnice za isto:</w:t>
      </w:r>
    </w:p>
    <w:p w:rsidR="003E0461" w:rsidRPr="00D51A8A" w:rsidRDefault="003E0461" w:rsidP="003E0461">
      <w:pPr>
        <w:pStyle w:val="Tijeloteksta"/>
        <w:spacing w:before="1"/>
        <w:rPr>
          <w:rFonts w:ascii="Arial Narrow" w:hAnsi="Arial Narrow" w:cs="Times New Roman"/>
        </w:rPr>
      </w:pPr>
    </w:p>
    <w:p w:rsidR="003E0461" w:rsidRPr="00D51A8A" w:rsidRDefault="003E0461" w:rsidP="003E0461">
      <w:pPr>
        <w:spacing w:after="4"/>
        <w:ind w:left="459" w:right="456"/>
        <w:jc w:val="center"/>
        <w:rPr>
          <w:rFonts w:ascii="Arial Narrow" w:hAnsi="Arial Narrow" w:cs="Times New Roman"/>
          <w:i/>
        </w:rPr>
      </w:pPr>
      <w:r w:rsidRPr="00D51A8A">
        <w:rPr>
          <w:rFonts w:ascii="Arial Narrow" w:hAnsi="Arial Narrow" w:cs="Times New Roman"/>
          <w:i/>
        </w:rPr>
        <w:t>Nekretnine za koje je Općina Dubravica zatražila dodjelu od Ministarstva državne imovine</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277"/>
        <w:gridCol w:w="1416"/>
        <w:gridCol w:w="1132"/>
        <w:gridCol w:w="1838"/>
      </w:tblGrid>
      <w:tr w:rsidR="003E0461" w:rsidRPr="00D51A8A" w:rsidTr="00572324">
        <w:trPr>
          <w:trHeight w:val="527"/>
        </w:trPr>
        <w:tc>
          <w:tcPr>
            <w:tcW w:w="3682" w:type="dxa"/>
            <w:tcBorders>
              <w:top w:val="single" w:sz="4" w:space="0" w:color="000000"/>
              <w:left w:val="single" w:sz="4" w:space="0" w:color="000000"/>
              <w:bottom w:val="single" w:sz="4" w:space="0" w:color="000000"/>
              <w:right w:val="single" w:sz="4" w:space="0" w:color="000000"/>
            </w:tcBorders>
            <w:shd w:val="clear" w:color="auto" w:fill="808080"/>
            <w:hideMark/>
          </w:tcPr>
          <w:p w:rsidR="003E0461" w:rsidRPr="00D51A8A" w:rsidRDefault="003E0461" w:rsidP="00572324">
            <w:pPr>
              <w:pStyle w:val="TableParagraph"/>
              <w:spacing w:before="129"/>
              <w:ind w:left="331" w:right="321"/>
              <w:rPr>
                <w:rFonts w:ascii="Arial Narrow" w:hAnsi="Arial Narrow" w:cs="Times New Roman"/>
                <w:b/>
              </w:rPr>
            </w:pPr>
            <w:r w:rsidRPr="00D51A8A">
              <w:rPr>
                <w:rFonts w:ascii="Arial Narrow" w:hAnsi="Arial Narrow" w:cs="Times New Roman"/>
                <w:b/>
                <w:color w:val="FFFFFF"/>
              </w:rPr>
              <w:t>Naziv nekretnine</w:t>
            </w:r>
          </w:p>
        </w:tc>
        <w:tc>
          <w:tcPr>
            <w:tcW w:w="1277" w:type="dxa"/>
            <w:tcBorders>
              <w:top w:val="single" w:sz="4" w:space="0" w:color="000000"/>
              <w:left w:val="single" w:sz="4" w:space="0" w:color="000000"/>
              <w:bottom w:val="single" w:sz="4" w:space="0" w:color="000000"/>
              <w:right w:val="single" w:sz="4" w:space="0" w:color="000000"/>
            </w:tcBorders>
            <w:shd w:val="clear" w:color="auto" w:fill="808080"/>
            <w:hideMark/>
          </w:tcPr>
          <w:p w:rsidR="003E0461" w:rsidRPr="00D51A8A" w:rsidRDefault="003E0461" w:rsidP="00572324">
            <w:pPr>
              <w:pStyle w:val="TableParagraph"/>
              <w:spacing w:line="227" w:lineRule="exact"/>
              <w:ind w:left="254" w:right="244"/>
              <w:rPr>
                <w:rFonts w:ascii="Arial Narrow" w:hAnsi="Arial Narrow" w:cs="Times New Roman"/>
                <w:b/>
              </w:rPr>
            </w:pPr>
            <w:r w:rsidRPr="00D51A8A">
              <w:rPr>
                <w:rFonts w:ascii="Arial Narrow" w:hAnsi="Arial Narrow" w:cs="Times New Roman"/>
                <w:b/>
                <w:color w:val="FFFFFF"/>
              </w:rPr>
              <w:t>Broj</w:t>
            </w:r>
          </w:p>
          <w:p w:rsidR="003E0461" w:rsidRPr="00D51A8A" w:rsidRDefault="003E0461" w:rsidP="00572324">
            <w:pPr>
              <w:pStyle w:val="TableParagraph"/>
              <w:spacing w:before="34"/>
              <w:ind w:left="253" w:right="249"/>
              <w:rPr>
                <w:rFonts w:ascii="Arial Narrow" w:hAnsi="Arial Narrow" w:cs="Times New Roman"/>
                <w:b/>
              </w:rPr>
            </w:pPr>
            <w:r w:rsidRPr="00D51A8A">
              <w:rPr>
                <w:rFonts w:ascii="Arial Narrow" w:hAnsi="Arial Narrow" w:cs="Times New Roman"/>
                <w:b/>
                <w:color w:val="FFFFFF"/>
              </w:rPr>
              <w:t>čestice</w:t>
            </w:r>
          </w:p>
        </w:tc>
        <w:tc>
          <w:tcPr>
            <w:tcW w:w="1416" w:type="dxa"/>
            <w:tcBorders>
              <w:top w:val="single" w:sz="4" w:space="0" w:color="000000"/>
              <w:left w:val="single" w:sz="4" w:space="0" w:color="000000"/>
              <w:bottom w:val="single" w:sz="4" w:space="0" w:color="000000"/>
              <w:right w:val="single" w:sz="4" w:space="0" w:color="000000"/>
            </w:tcBorders>
            <w:shd w:val="clear" w:color="auto" w:fill="808080"/>
            <w:hideMark/>
          </w:tcPr>
          <w:p w:rsidR="003E0461" w:rsidRPr="00D51A8A" w:rsidRDefault="003E0461" w:rsidP="00572324">
            <w:pPr>
              <w:pStyle w:val="TableParagraph"/>
              <w:spacing w:line="227" w:lineRule="exact"/>
              <w:ind w:left="120" w:right="111"/>
              <w:rPr>
                <w:rFonts w:ascii="Arial Narrow" w:hAnsi="Arial Narrow" w:cs="Times New Roman"/>
                <w:b/>
              </w:rPr>
            </w:pPr>
            <w:r w:rsidRPr="00D51A8A">
              <w:rPr>
                <w:rFonts w:ascii="Arial Narrow" w:hAnsi="Arial Narrow" w:cs="Times New Roman"/>
                <w:b/>
                <w:color w:val="FFFFFF"/>
              </w:rPr>
              <w:t>Katastarska</w:t>
            </w:r>
          </w:p>
          <w:p w:rsidR="003E0461" w:rsidRPr="00D51A8A" w:rsidRDefault="003E0461" w:rsidP="00572324">
            <w:pPr>
              <w:pStyle w:val="TableParagraph"/>
              <w:spacing w:before="34"/>
              <w:ind w:left="115" w:right="111"/>
              <w:rPr>
                <w:rFonts w:ascii="Arial Narrow" w:hAnsi="Arial Narrow" w:cs="Times New Roman"/>
                <w:b/>
              </w:rPr>
            </w:pPr>
            <w:r w:rsidRPr="00D51A8A">
              <w:rPr>
                <w:rFonts w:ascii="Arial Narrow" w:hAnsi="Arial Narrow" w:cs="Times New Roman"/>
                <w:b/>
                <w:color w:val="FFFFFF"/>
              </w:rPr>
              <w:t>općina</w:t>
            </w:r>
          </w:p>
        </w:tc>
        <w:tc>
          <w:tcPr>
            <w:tcW w:w="1132" w:type="dxa"/>
            <w:tcBorders>
              <w:top w:val="single" w:sz="4" w:space="0" w:color="000000"/>
              <w:left w:val="single" w:sz="4" w:space="0" w:color="000000"/>
              <w:bottom w:val="single" w:sz="4" w:space="0" w:color="000000"/>
              <w:right w:val="single" w:sz="4" w:space="0" w:color="000000"/>
            </w:tcBorders>
            <w:shd w:val="clear" w:color="auto" w:fill="808080"/>
            <w:hideMark/>
          </w:tcPr>
          <w:p w:rsidR="003E0461" w:rsidRPr="00D51A8A" w:rsidRDefault="003E0461" w:rsidP="00572324">
            <w:pPr>
              <w:pStyle w:val="TableParagraph"/>
              <w:spacing w:line="227" w:lineRule="exact"/>
              <w:ind w:left="123" w:right="114"/>
              <w:rPr>
                <w:rFonts w:ascii="Arial Narrow" w:hAnsi="Arial Narrow" w:cs="Times New Roman"/>
                <w:b/>
              </w:rPr>
            </w:pPr>
            <w:r w:rsidRPr="00D51A8A">
              <w:rPr>
                <w:rFonts w:ascii="Arial Narrow" w:hAnsi="Arial Narrow" w:cs="Times New Roman"/>
                <w:b/>
                <w:color w:val="FFFFFF"/>
              </w:rPr>
              <w:t>Površina</w:t>
            </w:r>
          </w:p>
          <w:p w:rsidR="003E0461" w:rsidRPr="00D51A8A" w:rsidRDefault="003E0461" w:rsidP="00572324">
            <w:pPr>
              <w:pStyle w:val="TableParagraph"/>
              <w:spacing w:before="34"/>
              <w:ind w:left="123" w:right="112"/>
              <w:rPr>
                <w:rFonts w:ascii="Arial Narrow" w:hAnsi="Arial Narrow" w:cs="Times New Roman"/>
                <w:b/>
              </w:rPr>
            </w:pPr>
            <w:r w:rsidRPr="00D51A8A">
              <w:rPr>
                <w:rFonts w:ascii="Arial Narrow" w:hAnsi="Arial Narrow" w:cs="Times New Roman"/>
                <w:b/>
                <w:color w:val="FFFFFF"/>
              </w:rPr>
              <w:t>(m</w:t>
            </w:r>
            <w:r w:rsidRPr="00D51A8A">
              <w:rPr>
                <w:rFonts w:ascii="Arial Narrow" w:hAnsi="Arial Narrow" w:cs="Times New Roman"/>
                <w:b/>
                <w:color w:val="FFFFFF"/>
                <w:vertAlign w:val="superscript"/>
              </w:rPr>
              <w:t>2</w:t>
            </w:r>
            <w:r w:rsidRPr="00D51A8A">
              <w:rPr>
                <w:rFonts w:ascii="Arial Narrow" w:hAnsi="Arial Narrow" w:cs="Times New Roman"/>
                <w:b/>
                <w:color w:val="FFFFFF"/>
              </w:rPr>
              <w:t>)</w:t>
            </w:r>
          </w:p>
        </w:tc>
        <w:tc>
          <w:tcPr>
            <w:tcW w:w="1838" w:type="dxa"/>
            <w:tcBorders>
              <w:top w:val="single" w:sz="4" w:space="0" w:color="000000"/>
              <w:left w:val="single" w:sz="4" w:space="0" w:color="000000"/>
              <w:bottom w:val="single" w:sz="4" w:space="0" w:color="000000"/>
              <w:right w:val="single" w:sz="4" w:space="0" w:color="000000"/>
            </w:tcBorders>
            <w:shd w:val="clear" w:color="auto" w:fill="808080"/>
            <w:hideMark/>
          </w:tcPr>
          <w:p w:rsidR="003E0461" w:rsidRPr="00D51A8A" w:rsidRDefault="003E0461" w:rsidP="00572324">
            <w:pPr>
              <w:pStyle w:val="TableParagraph"/>
              <w:spacing w:line="227" w:lineRule="exact"/>
              <w:ind w:left="151" w:right="136"/>
              <w:rPr>
                <w:rFonts w:ascii="Arial Narrow" w:hAnsi="Arial Narrow" w:cs="Times New Roman"/>
                <w:b/>
              </w:rPr>
            </w:pPr>
            <w:r w:rsidRPr="00D51A8A">
              <w:rPr>
                <w:rFonts w:ascii="Arial Narrow" w:hAnsi="Arial Narrow" w:cs="Times New Roman"/>
                <w:b/>
                <w:color w:val="FFFFFF"/>
              </w:rPr>
              <w:t>Razlog zahtjeva</w:t>
            </w:r>
          </w:p>
          <w:p w:rsidR="003E0461" w:rsidRPr="00D51A8A" w:rsidRDefault="003E0461" w:rsidP="00572324">
            <w:pPr>
              <w:pStyle w:val="TableParagraph"/>
              <w:spacing w:before="34"/>
              <w:ind w:left="148" w:right="136"/>
              <w:rPr>
                <w:rFonts w:ascii="Arial Narrow" w:hAnsi="Arial Narrow" w:cs="Times New Roman"/>
                <w:b/>
              </w:rPr>
            </w:pPr>
            <w:r w:rsidRPr="00D51A8A">
              <w:rPr>
                <w:rFonts w:ascii="Arial Narrow" w:hAnsi="Arial Narrow" w:cs="Times New Roman"/>
                <w:b/>
                <w:color w:val="FFFFFF"/>
              </w:rPr>
              <w:t>za darovanje</w:t>
            </w:r>
          </w:p>
        </w:tc>
      </w:tr>
      <w:tr w:rsidR="003E0461" w:rsidRPr="00D51A8A" w:rsidTr="00572324">
        <w:trPr>
          <w:trHeight w:val="1407"/>
        </w:trPr>
        <w:tc>
          <w:tcPr>
            <w:tcW w:w="3682"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before="2"/>
              <w:ind w:left="330" w:right="321"/>
              <w:rPr>
                <w:rFonts w:ascii="Arial Narrow" w:hAnsi="Arial Narrow" w:cs="Times New Roman"/>
              </w:rPr>
            </w:pPr>
            <w:r w:rsidRPr="00D51A8A">
              <w:rPr>
                <w:rFonts w:ascii="Arial Narrow" w:hAnsi="Arial Narrow" w:cs="Times New Roman"/>
              </w:rPr>
              <w:t>livada Rozganski travnik</w:t>
            </w:r>
          </w:p>
        </w:tc>
        <w:tc>
          <w:tcPr>
            <w:tcW w:w="1277"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before="16"/>
              <w:ind w:left="254" w:right="247"/>
              <w:rPr>
                <w:rFonts w:ascii="Arial Narrow" w:hAnsi="Arial Narrow" w:cs="Times New Roman"/>
              </w:rPr>
            </w:pPr>
            <w:r w:rsidRPr="00D51A8A">
              <w:rPr>
                <w:rFonts w:ascii="Arial Narrow" w:hAnsi="Arial Narrow" w:cs="Times New Roman"/>
              </w:rPr>
              <w:t>536/1</w:t>
            </w:r>
          </w:p>
        </w:tc>
        <w:tc>
          <w:tcPr>
            <w:tcW w:w="1416"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before="16"/>
              <w:ind w:left="116" w:right="111"/>
              <w:rPr>
                <w:rFonts w:ascii="Arial Narrow" w:hAnsi="Arial Narrow" w:cs="Times New Roman"/>
              </w:rPr>
            </w:pPr>
            <w:r w:rsidRPr="00D51A8A">
              <w:rPr>
                <w:rFonts w:ascii="Arial Narrow" w:hAnsi="Arial Narrow" w:cs="Times New Roman"/>
              </w:rPr>
              <w:t>Dubravica</w:t>
            </w:r>
          </w:p>
        </w:tc>
        <w:tc>
          <w:tcPr>
            <w:tcW w:w="1132"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before="16"/>
              <w:ind w:left="121" w:right="114"/>
              <w:rPr>
                <w:rFonts w:ascii="Arial Narrow" w:hAnsi="Arial Narrow" w:cs="Times New Roman"/>
              </w:rPr>
            </w:pPr>
            <w:r w:rsidRPr="00D51A8A">
              <w:rPr>
                <w:rFonts w:ascii="Arial Narrow" w:hAnsi="Arial Narrow" w:cs="Times New Roman"/>
              </w:rPr>
              <w:t>11279</w:t>
            </w:r>
          </w:p>
        </w:tc>
        <w:tc>
          <w:tcPr>
            <w:tcW w:w="1838" w:type="dxa"/>
            <w:vMerge w:val="restart"/>
            <w:tcBorders>
              <w:top w:val="single" w:sz="4" w:space="0" w:color="000000"/>
              <w:left w:val="single" w:sz="4" w:space="0" w:color="000000"/>
              <w:bottom w:val="single" w:sz="4" w:space="0" w:color="000000"/>
              <w:right w:val="single" w:sz="4" w:space="0" w:color="000000"/>
            </w:tcBorders>
          </w:tcPr>
          <w:p w:rsidR="003E0461" w:rsidRPr="00D51A8A" w:rsidRDefault="003E0461" w:rsidP="00572324">
            <w:pPr>
              <w:pStyle w:val="TableParagraph"/>
              <w:jc w:val="left"/>
              <w:rPr>
                <w:rFonts w:ascii="Arial Narrow" w:hAnsi="Arial Narrow" w:cs="Times New Roman"/>
                <w:i/>
              </w:rPr>
            </w:pPr>
          </w:p>
          <w:p w:rsidR="003E0461" w:rsidRPr="00D51A8A" w:rsidRDefault="003E0461" w:rsidP="00572324">
            <w:pPr>
              <w:pStyle w:val="TableParagraph"/>
              <w:jc w:val="left"/>
              <w:rPr>
                <w:rFonts w:ascii="Arial Narrow" w:hAnsi="Arial Narrow" w:cs="Times New Roman"/>
                <w:i/>
              </w:rPr>
            </w:pPr>
          </w:p>
          <w:p w:rsidR="003E0461" w:rsidRPr="00D51A8A" w:rsidRDefault="003E0461" w:rsidP="00572324">
            <w:pPr>
              <w:pStyle w:val="TableParagraph"/>
              <w:rPr>
                <w:rFonts w:ascii="Arial Narrow" w:hAnsi="Arial Narrow" w:cs="Times New Roman"/>
                <w:i/>
              </w:rPr>
            </w:pPr>
            <w:r w:rsidRPr="00D51A8A">
              <w:rPr>
                <w:rFonts w:ascii="Arial Narrow" w:hAnsi="Arial Narrow" w:cs="Times New Roman"/>
              </w:rPr>
              <w:t xml:space="preserve">Redovno i učinkovito održavanje </w:t>
            </w:r>
            <w:r w:rsidRPr="00D51A8A">
              <w:rPr>
                <w:rFonts w:ascii="Arial Narrow" w:hAnsi="Arial Narrow" w:cs="Times New Roman"/>
                <w:spacing w:val="-11"/>
              </w:rPr>
              <w:t xml:space="preserve">i </w:t>
            </w:r>
            <w:r w:rsidRPr="00D51A8A">
              <w:rPr>
                <w:rFonts w:ascii="Arial Narrow" w:hAnsi="Arial Narrow" w:cs="Times New Roman"/>
              </w:rPr>
              <w:t>upravljanje; društvena namjena</w:t>
            </w:r>
          </w:p>
          <w:p w:rsidR="003E0461" w:rsidRPr="00D51A8A" w:rsidRDefault="003E0461" w:rsidP="00572324">
            <w:pPr>
              <w:pStyle w:val="TableParagraph"/>
              <w:jc w:val="left"/>
              <w:rPr>
                <w:rFonts w:ascii="Arial Narrow" w:hAnsi="Arial Narrow" w:cs="Times New Roman"/>
                <w:i/>
              </w:rPr>
            </w:pPr>
          </w:p>
          <w:p w:rsidR="003E0461" w:rsidRPr="00D51A8A" w:rsidRDefault="003E0461" w:rsidP="00572324">
            <w:pPr>
              <w:pStyle w:val="TableParagraph"/>
              <w:jc w:val="left"/>
              <w:rPr>
                <w:rFonts w:ascii="Arial Narrow" w:hAnsi="Arial Narrow" w:cs="Times New Roman"/>
                <w:i/>
              </w:rPr>
            </w:pPr>
          </w:p>
          <w:p w:rsidR="003E0461" w:rsidRPr="00D51A8A" w:rsidRDefault="003E0461" w:rsidP="00572324">
            <w:pPr>
              <w:pStyle w:val="TableParagraph"/>
              <w:spacing w:before="163"/>
              <w:ind w:left="383" w:right="367" w:firstLine="5"/>
              <w:rPr>
                <w:rFonts w:ascii="Arial Narrow" w:hAnsi="Arial Narrow" w:cs="Times New Roman"/>
              </w:rPr>
            </w:pPr>
          </w:p>
        </w:tc>
      </w:tr>
      <w:tr w:rsidR="003E0461" w:rsidRPr="00D51A8A" w:rsidTr="00572324">
        <w:trPr>
          <w:trHeight w:val="426"/>
        </w:trPr>
        <w:tc>
          <w:tcPr>
            <w:tcW w:w="3682"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line="229" w:lineRule="exact"/>
              <w:ind w:left="331" w:right="320"/>
              <w:rPr>
                <w:rFonts w:ascii="Arial Narrow" w:hAnsi="Arial Narrow" w:cs="Times New Roman"/>
              </w:rPr>
            </w:pPr>
            <w:r w:rsidRPr="00D51A8A">
              <w:rPr>
                <w:rFonts w:ascii="Arial Narrow" w:hAnsi="Arial Narrow" w:cs="Times New Roman"/>
              </w:rPr>
              <w:t>oranica iza škole</w:t>
            </w:r>
          </w:p>
        </w:tc>
        <w:tc>
          <w:tcPr>
            <w:tcW w:w="1277"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before="14"/>
              <w:ind w:left="254" w:right="247"/>
              <w:rPr>
                <w:rFonts w:ascii="Arial Narrow" w:hAnsi="Arial Narrow" w:cs="Times New Roman"/>
              </w:rPr>
            </w:pPr>
            <w:r w:rsidRPr="00D51A8A">
              <w:rPr>
                <w:rFonts w:ascii="Arial Narrow" w:hAnsi="Arial Narrow" w:cs="Times New Roman"/>
              </w:rPr>
              <w:t>69/1</w:t>
            </w:r>
          </w:p>
        </w:tc>
        <w:tc>
          <w:tcPr>
            <w:tcW w:w="1416"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before="14"/>
              <w:ind w:left="116" w:right="111"/>
              <w:rPr>
                <w:rFonts w:ascii="Arial Narrow" w:hAnsi="Arial Narrow" w:cs="Times New Roman"/>
              </w:rPr>
            </w:pPr>
            <w:r w:rsidRPr="00D51A8A">
              <w:rPr>
                <w:rFonts w:ascii="Arial Narrow" w:hAnsi="Arial Narrow" w:cs="Times New Roman"/>
              </w:rPr>
              <w:t>Dubravica</w:t>
            </w:r>
          </w:p>
        </w:tc>
        <w:tc>
          <w:tcPr>
            <w:tcW w:w="1132" w:type="dxa"/>
            <w:tcBorders>
              <w:top w:val="single" w:sz="4" w:space="0" w:color="000000"/>
              <w:left w:val="single" w:sz="4" w:space="0" w:color="000000"/>
              <w:bottom w:val="single" w:sz="4" w:space="0" w:color="000000"/>
              <w:right w:val="single" w:sz="4" w:space="0" w:color="000000"/>
            </w:tcBorders>
            <w:hideMark/>
          </w:tcPr>
          <w:p w:rsidR="003E0461" w:rsidRPr="00D51A8A" w:rsidRDefault="003E0461" w:rsidP="00572324">
            <w:pPr>
              <w:pStyle w:val="TableParagraph"/>
              <w:spacing w:before="14"/>
              <w:ind w:left="121" w:right="114"/>
              <w:rPr>
                <w:rFonts w:ascii="Arial Narrow" w:hAnsi="Arial Narrow" w:cs="Times New Roman"/>
              </w:rPr>
            </w:pPr>
            <w:r w:rsidRPr="00D51A8A">
              <w:rPr>
                <w:rFonts w:ascii="Arial Narrow" w:hAnsi="Arial Narrow" w:cs="Times New Roman"/>
              </w:rPr>
              <w:t>2327</w:t>
            </w:r>
          </w:p>
        </w:tc>
        <w:tc>
          <w:tcPr>
            <w:tcW w:w="1838" w:type="dxa"/>
            <w:vMerge/>
            <w:tcBorders>
              <w:top w:val="single" w:sz="4" w:space="0" w:color="000000"/>
              <w:left w:val="single" w:sz="4" w:space="0" w:color="000000"/>
              <w:bottom w:val="single" w:sz="4" w:space="0" w:color="000000"/>
              <w:right w:val="single" w:sz="4" w:space="0" w:color="000000"/>
            </w:tcBorders>
            <w:vAlign w:val="center"/>
            <w:hideMark/>
          </w:tcPr>
          <w:p w:rsidR="003E0461" w:rsidRPr="00D51A8A" w:rsidRDefault="003E0461" w:rsidP="00572324">
            <w:pPr>
              <w:rPr>
                <w:rFonts w:ascii="Arial Narrow" w:hAnsi="Arial Narrow" w:cs="Times New Roman"/>
              </w:rPr>
            </w:pPr>
          </w:p>
        </w:tc>
      </w:tr>
    </w:tbl>
    <w:p w:rsidR="003E0461" w:rsidRPr="00D51A8A" w:rsidRDefault="003E0461" w:rsidP="003E0461">
      <w:pPr>
        <w:ind w:left="18" w:right="19"/>
        <w:jc w:val="center"/>
        <w:rPr>
          <w:rFonts w:ascii="Arial Narrow" w:hAnsi="Arial Narrow" w:cs="Times New Roman"/>
          <w:i/>
        </w:rPr>
      </w:pPr>
      <w:r w:rsidRPr="00D51A8A">
        <w:rPr>
          <w:rFonts w:ascii="Arial Narrow" w:hAnsi="Arial Narrow" w:cs="Times New Roman"/>
          <w:i/>
        </w:rPr>
        <w:t>Izvor: Općina Dubravica</w:t>
      </w:r>
    </w:p>
    <w:p w:rsidR="003E0461" w:rsidRPr="00D51A8A" w:rsidRDefault="003E0461" w:rsidP="003E0461">
      <w:pPr>
        <w:ind w:left="18" w:right="19"/>
        <w:jc w:val="center"/>
        <w:rPr>
          <w:rFonts w:ascii="Arial Narrow" w:hAnsi="Arial Narrow" w:cs="Times New Roman"/>
          <w:i/>
        </w:rPr>
      </w:pPr>
    </w:p>
    <w:p w:rsidR="003E0461" w:rsidRPr="00D51A8A" w:rsidRDefault="003E0461" w:rsidP="003E0461">
      <w:pPr>
        <w:pStyle w:val="Tijeloteksta"/>
        <w:rPr>
          <w:rFonts w:ascii="Arial Narrow" w:hAnsi="Arial Narrow" w:cs="Times New Roman"/>
        </w:rPr>
      </w:pPr>
      <w:r w:rsidRPr="00D51A8A">
        <w:rPr>
          <w:rFonts w:ascii="Arial Narrow" w:hAnsi="Arial Narrow" w:cs="Times New Roman"/>
        </w:rPr>
        <w:lastRenderedPageBreak/>
        <w:t>Na zahtjev Ministarstva prostornog uređenja, graditeljstva i državne imovine Općinsko vijeće Općine Dubravica usvojilo je Odluku o određivanju namjene nekretnine k.č.br. 536/1 k.o. Dubravica u vlasništvu RH u svrhu darovanja Općini Dubravica ("Službeni glasnik Općine Dubravica“ broj 07/2020) kojom je određena namjena nekretnine: izgradnja sportskog igrališta.</w:t>
      </w:r>
    </w:p>
    <w:p w:rsidR="003E0461" w:rsidRPr="00D51A8A" w:rsidRDefault="003E0461" w:rsidP="003E0461">
      <w:pPr>
        <w:pStyle w:val="Tijeloteksta"/>
        <w:rPr>
          <w:rFonts w:ascii="Arial Narrow" w:hAnsi="Arial Narrow" w:cs="Times New Roman"/>
        </w:rPr>
      </w:pPr>
      <w:r w:rsidRPr="00D51A8A">
        <w:rPr>
          <w:rFonts w:ascii="Arial Narrow" w:hAnsi="Arial Narrow" w:cs="Times New Roman"/>
        </w:rPr>
        <w:t xml:space="preserve">U 2021. godini izrađeno je idejno rješenje za izgradnju Sportsko-rekreacijskog centra Dubravica – izgradnja sportskog igrališta s pratećim objektima, tribinama, parkiralište. </w:t>
      </w:r>
    </w:p>
    <w:p w:rsidR="003E0461" w:rsidRPr="00D51A8A" w:rsidRDefault="003E0461" w:rsidP="003E0461">
      <w:pPr>
        <w:pStyle w:val="Tijeloteksta"/>
        <w:rPr>
          <w:rFonts w:ascii="Arial Narrow" w:hAnsi="Arial Narrow" w:cs="Times New Roman"/>
        </w:rPr>
      </w:pPr>
      <w:r w:rsidRPr="00D51A8A">
        <w:rPr>
          <w:rFonts w:ascii="Arial Narrow" w:hAnsi="Arial Narrow" w:cs="Times New Roman"/>
        </w:rPr>
        <w:t>Tijekom 2022. godine nastavila se dostava tražene dokumentacije sukladno uputama Ministarstva prostornog uređenja, graditeljstva i državne imovine (izjava općinskog načelnika o odricanju potraživanja prema RH, potvrda Porezne uprave o stanju duga, dostava Idejnog projekta za izgradnju Sportsko-rekreacijskog centra Dubravica, dostava mišljenja o usklađenosti Idejnog projekta za izgradnju Sportsko-rekreacijskog centra Dubravica s dokumentima prostornog uređenja).</w:t>
      </w:r>
    </w:p>
    <w:p w:rsidR="003E0461" w:rsidRPr="00D51A8A" w:rsidRDefault="003E0461" w:rsidP="003E0461">
      <w:pPr>
        <w:pStyle w:val="Tijeloteksta"/>
        <w:rPr>
          <w:rFonts w:ascii="Arial Narrow" w:hAnsi="Arial Narrow" w:cs="Times New Roman"/>
        </w:rPr>
      </w:pPr>
      <w:r w:rsidRPr="00D51A8A">
        <w:rPr>
          <w:rFonts w:ascii="Arial Narrow" w:hAnsi="Arial Narrow" w:cs="Times New Roman"/>
        </w:rPr>
        <w:t>U 2023. godini planiraju se daljnje radnje u svrhu dodjele (darovanja) državne imovine (k.č.br. 536/1 k.o. Dubravica) u vlasništvo Općine Dubravica. Realizacija ovog projekta provoditi će se tek po rješavanju imovinsko-pravnih odnosa glede prijenosa prava vlasništva navedene nekretnine sa Republike Hrvatske na Općinu Dubravica.</w:t>
      </w:r>
    </w:p>
    <w:p w:rsidR="003E0461" w:rsidRPr="00D51A8A" w:rsidRDefault="003E0461" w:rsidP="003E0461">
      <w:pPr>
        <w:pStyle w:val="Tijeloteksta"/>
        <w:rPr>
          <w:rFonts w:ascii="Arial Narrow" w:hAnsi="Arial Narrow" w:cs="Times New Roman"/>
        </w:rPr>
      </w:pPr>
    </w:p>
    <w:p w:rsidR="003E0461" w:rsidRPr="00D51A8A" w:rsidRDefault="003E0461" w:rsidP="003E0461">
      <w:pPr>
        <w:pStyle w:val="Tijeloteksta"/>
        <w:rPr>
          <w:rFonts w:ascii="Arial Narrow" w:hAnsi="Arial Narrow" w:cs="Times New Roman"/>
        </w:rPr>
      </w:pPr>
      <w:r w:rsidRPr="00D51A8A">
        <w:rPr>
          <w:rFonts w:ascii="Arial Narrow" w:hAnsi="Arial Narrow" w:cs="Times New Roman"/>
        </w:rPr>
        <w:t>Također je na zahtjev Ministarstva prostornog uređenja, graditeljstva i državne imovine Općinsko vijeće Općine Dubravica usvojilo Odluku o određivanju namjene nekretnine k.č.br. 69/1 k.o Dubravica u vlasništvu RH u svrhu darovanja Općini Dubravica ("Službeni glasnik Općine Dubravica“ broj 07/2020) kojom je određena namjena nekretnine: izgradnja zgrade prema Programu društveno poticane stanogradnje (program POS-a) kojom se ovlastio općinski načelnik na provedbu radnji realizacije projekta sa Agencijom za pravni promet i posredovanje nekretninama-APN kao nositelja investitorskih poslova u vezi s izgradnjom, najmom i prodajom stanova.</w:t>
      </w:r>
    </w:p>
    <w:p w:rsidR="003E0461" w:rsidRPr="00D51A8A" w:rsidRDefault="003E0461" w:rsidP="003E0461">
      <w:pPr>
        <w:pStyle w:val="Tijeloteksta"/>
        <w:rPr>
          <w:rFonts w:ascii="Arial Narrow" w:hAnsi="Arial Narrow" w:cs="Times New Roman"/>
        </w:rPr>
      </w:pPr>
      <w:r w:rsidRPr="00D51A8A">
        <w:rPr>
          <w:rFonts w:ascii="Arial Narrow" w:hAnsi="Arial Narrow" w:cs="Times New Roman"/>
        </w:rPr>
        <w:t>U 2023. godini planiraju se daljnje radnje u svrhu dodjele (darovanja) državne imovine (k.č.br. 69/1 k.o. Dubravica) u vlasništvo Općine Dubravica te pregovaračke radnje sa APN-om u svrhu realizacije projekta.</w:t>
      </w:r>
    </w:p>
    <w:p w:rsidR="003E0461" w:rsidRPr="00D51A8A" w:rsidRDefault="003E0461" w:rsidP="003E0461">
      <w:pPr>
        <w:pStyle w:val="Naslov1"/>
        <w:spacing w:before="162"/>
        <w:jc w:val="center"/>
        <w:rPr>
          <w:rFonts w:ascii="Arial Narrow" w:hAnsi="Arial Narrow"/>
          <w:sz w:val="22"/>
          <w:szCs w:val="22"/>
        </w:rPr>
      </w:pPr>
      <w:r w:rsidRPr="00D51A8A">
        <w:rPr>
          <w:rFonts w:ascii="Arial Narrow" w:hAnsi="Arial Narrow"/>
          <w:sz w:val="22"/>
          <w:szCs w:val="22"/>
        </w:rPr>
        <w:t>11. ZAKLJUČAK</w:t>
      </w:r>
    </w:p>
    <w:p w:rsidR="003E0461" w:rsidRPr="00D51A8A" w:rsidRDefault="003E0461" w:rsidP="003E0461">
      <w:pPr>
        <w:pStyle w:val="Tijeloteksta"/>
        <w:spacing w:before="9"/>
        <w:rPr>
          <w:rFonts w:ascii="Arial Narrow" w:hAnsi="Arial Narrow" w:cs="Times New Roman"/>
          <w:b/>
        </w:rPr>
      </w:pPr>
    </w:p>
    <w:p w:rsidR="003E0461" w:rsidRPr="00D51A8A" w:rsidRDefault="003E0461" w:rsidP="003E0461">
      <w:pPr>
        <w:pStyle w:val="Tijeloteksta"/>
        <w:spacing w:line="276" w:lineRule="auto"/>
        <w:ind w:left="116" w:right="111"/>
        <w:rPr>
          <w:rFonts w:ascii="Arial Narrow" w:hAnsi="Arial Narrow" w:cs="Times New Roman"/>
        </w:rPr>
      </w:pPr>
      <w:r w:rsidRPr="00D51A8A">
        <w:rPr>
          <w:rFonts w:ascii="Arial Narrow" w:hAnsi="Arial Narrow" w:cs="Times New Roman"/>
        </w:rPr>
        <w:t>Dužnost</w:t>
      </w:r>
      <w:r w:rsidRPr="00D51A8A">
        <w:rPr>
          <w:rFonts w:ascii="Arial Narrow" w:hAnsi="Arial Narrow" w:cs="Times New Roman"/>
          <w:spacing w:val="-16"/>
        </w:rPr>
        <w:t xml:space="preserve"> </w:t>
      </w:r>
      <w:r w:rsidRPr="00D51A8A">
        <w:rPr>
          <w:rFonts w:ascii="Arial Narrow" w:hAnsi="Arial Narrow" w:cs="Times New Roman"/>
        </w:rPr>
        <w:t>Općine</w:t>
      </w:r>
      <w:r w:rsidRPr="00D51A8A">
        <w:rPr>
          <w:rFonts w:ascii="Arial Narrow" w:hAnsi="Arial Narrow" w:cs="Times New Roman"/>
          <w:spacing w:val="-18"/>
        </w:rPr>
        <w:t xml:space="preserve"> </w:t>
      </w:r>
      <w:r w:rsidRPr="00D51A8A">
        <w:rPr>
          <w:rFonts w:ascii="Arial Narrow" w:hAnsi="Arial Narrow" w:cs="Times New Roman"/>
        </w:rPr>
        <w:t>Dubravica</w:t>
      </w:r>
      <w:r w:rsidRPr="00D51A8A">
        <w:rPr>
          <w:rFonts w:ascii="Arial Narrow" w:hAnsi="Arial Narrow" w:cs="Times New Roman"/>
          <w:spacing w:val="-15"/>
        </w:rPr>
        <w:t xml:space="preserve"> </w:t>
      </w:r>
      <w:r w:rsidRPr="00D51A8A">
        <w:rPr>
          <w:rFonts w:ascii="Arial Narrow" w:hAnsi="Arial Narrow" w:cs="Times New Roman"/>
        </w:rPr>
        <w:t>je</w:t>
      </w:r>
      <w:r w:rsidRPr="00D51A8A">
        <w:rPr>
          <w:rFonts w:ascii="Arial Narrow" w:hAnsi="Arial Narrow" w:cs="Times New Roman"/>
          <w:spacing w:val="-15"/>
        </w:rPr>
        <w:t xml:space="preserve"> </w:t>
      </w:r>
      <w:r w:rsidRPr="00D51A8A">
        <w:rPr>
          <w:rFonts w:ascii="Arial Narrow" w:hAnsi="Arial Narrow" w:cs="Times New Roman"/>
        </w:rPr>
        <w:t>učestalo</w:t>
      </w:r>
      <w:r w:rsidRPr="00D51A8A">
        <w:rPr>
          <w:rFonts w:ascii="Arial Narrow" w:hAnsi="Arial Narrow" w:cs="Times New Roman"/>
          <w:spacing w:val="-17"/>
        </w:rPr>
        <w:t xml:space="preserve"> </w:t>
      </w:r>
      <w:r w:rsidRPr="00D51A8A">
        <w:rPr>
          <w:rFonts w:ascii="Arial Narrow" w:hAnsi="Arial Narrow" w:cs="Times New Roman"/>
        </w:rPr>
        <w:t>pratiti</w:t>
      </w:r>
      <w:r w:rsidRPr="00D51A8A">
        <w:rPr>
          <w:rFonts w:ascii="Arial Narrow" w:hAnsi="Arial Narrow" w:cs="Times New Roman"/>
          <w:spacing w:val="-17"/>
        </w:rPr>
        <w:t xml:space="preserve"> </w:t>
      </w:r>
      <w:r w:rsidRPr="00D51A8A">
        <w:rPr>
          <w:rFonts w:ascii="Arial Narrow" w:hAnsi="Arial Narrow" w:cs="Times New Roman"/>
        </w:rPr>
        <w:t>pravne</w:t>
      </w:r>
      <w:r w:rsidRPr="00D51A8A">
        <w:rPr>
          <w:rFonts w:ascii="Arial Narrow" w:hAnsi="Arial Narrow" w:cs="Times New Roman"/>
          <w:spacing w:val="-16"/>
        </w:rPr>
        <w:t xml:space="preserve"> </w:t>
      </w:r>
      <w:r w:rsidRPr="00D51A8A">
        <w:rPr>
          <w:rFonts w:ascii="Arial Narrow" w:hAnsi="Arial Narrow" w:cs="Times New Roman"/>
        </w:rPr>
        <w:t>propise</w:t>
      </w:r>
      <w:r w:rsidRPr="00D51A8A">
        <w:rPr>
          <w:rFonts w:ascii="Arial Narrow" w:hAnsi="Arial Narrow" w:cs="Times New Roman"/>
          <w:spacing w:val="-19"/>
        </w:rPr>
        <w:t xml:space="preserve"> </w:t>
      </w:r>
      <w:r w:rsidRPr="00D51A8A">
        <w:rPr>
          <w:rFonts w:ascii="Arial Narrow" w:hAnsi="Arial Narrow" w:cs="Times New Roman"/>
        </w:rPr>
        <w:t>i</w:t>
      </w:r>
      <w:r w:rsidRPr="00D51A8A">
        <w:rPr>
          <w:rFonts w:ascii="Arial Narrow" w:hAnsi="Arial Narrow" w:cs="Times New Roman"/>
          <w:spacing w:val="-17"/>
        </w:rPr>
        <w:t xml:space="preserve"> </w:t>
      </w:r>
      <w:r w:rsidRPr="00D51A8A">
        <w:rPr>
          <w:rFonts w:ascii="Arial Narrow" w:hAnsi="Arial Narrow" w:cs="Times New Roman"/>
        </w:rPr>
        <w:t>donositi</w:t>
      </w:r>
      <w:r w:rsidRPr="00D51A8A">
        <w:rPr>
          <w:rFonts w:ascii="Arial Narrow" w:hAnsi="Arial Narrow" w:cs="Times New Roman"/>
          <w:spacing w:val="-18"/>
        </w:rPr>
        <w:t xml:space="preserve"> </w:t>
      </w:r>
      <w:r w:rsidRPr="00D51A8A">
        <w:rPr>
          <w:rFonts w:ascii="Arial Narrow" w:hAnsi="Arial Narrow" w:cs="Times New Roman"/>
        </w:rPr>
        <w:t>odgovarajuće</w:t>
      </w:r>
      <w:r w:rsidRPr="00D51A8A">
        <w:rPr>
          <w:rFonts w:ascii="Arial Narrow" w:hAnsi="Arial Narrow" w:cs="Times New Roman"/>
          <w:spacing w:val="-17"/>
        </w:rPr>
        <w:t xml:space="preserve"> </w:t>
      </w:r>
      <w:r w:rsidRPr="00D51A8A">
        <w:rPr>
          <w:rFonts w:ascii="Arial Narrow" w:hAnsi="Arial Narrow" w:cs="Times New Roman"/>
        </w:rPr>
        <w:t>opće</w:t>
      </w:r>
      <w:r w:rsidRPr="00D51A8A">
        <w:rPr>
          <w:rFonts w:ascii="Arial Narrow" w:hAnsi="Arial Narrow" w:cs="Times New Roman"/>
          <w:spacing w:val="-16"/>
        </w:rPr>
        <w:t xml:space="preserve"> </w:t>
      </w:r>
      <w:r w:rsidRPr="00D51A8A">
        <w:rPr>
          <w:rFonts w:ascii="Arial Narrow" w:hAnsi="Arial Narrow" w:cs="Times New Roman"/>
        </w:rPr>
        <w:t>akte i pravilnike, a radi odgovornog, učinkovitog, ekonomičnog i transparentnijeg raspolaganja i upravljanja svojom imovinom.</w:t>
      </w:r>
    </w:p>
    <w:p w:rsidR="003E0461" w:rsidRPr="00D51A8A" w:rsidRDefault="003E0461" w:rsidP="003E0461">
      <w:pPr>
        <w:pStyle w:val="Tijeloteksta"/>
        <w:spacing w:line="276" w:lineRule="auto"/>
        <w:ind w:left="116" w:right="111"/>
        <w:rPr>
          <w:rFonts w:ascii="Arial Narrow" w:hAnsi="Arial Narrow" w:cs="Times New Roman"/>
        </w:rPr>
      </w:pPr>
      <w:r w:rsidRPr="00D51A8A">
        <w:rPr>
          <w:rFonts w:ascii="Arial Narrow" w:hAnsi="Arial Narrow" w:cs="Times New Roman"/>
        </w:rPr>
        <w:lastRenderedPageBreak/>
        <w:t>Vizija Općine Dubravica je stvaranje što kvalitetnijeg sustava upravljanja imovinom u vlasništvu Općine po najvišim standardima, uz optimalne troškove poslovanja.</w:t>
      </w:r>
    </w:p>
    <w:p w:rsidR="003E0461" w:rsidRPr="00D51A8A" w:rsidRDefault="003E0461" w:rsidP="003E0461">
      <w:pPr>
        <w:pStyle w:val="Tijeloteksta"/>
        <w:spacing w:before="7"/>
        <w:rPr>
          <w:rFonts w:ascii="Arial Narrow" w:hAnsi="Arial Narrow" w:cs="Times New Roman"/>
        </w:rPr>
      </w:pPr>
    </w:p>
    <w:p w:rsidR="003E0461" w:rsidRPr="00D51A8A" w:rsidRDefault="003E0461" w:rsidP="003E0461">
      <w:pPr>
        <w:pStyle w:val="Tijeloteksta"/>
        <w:spacing w:line="276" w:lineRule="auto"/>
        <w:ind w:left="116" w:right="118"/>
        <w:rPr>
          <w:rFonts w:ascii="Arial Narrow" w:hAnsi="Arial Narrow" w:cs="Times New Roman"/>
        </w:rPr>
      </w:pPr>
      <w:r w:rsidRPr="00D51A8A">
        <w:rPr>
          <w:rFonts w:ascii="Arial Narrow" w:hAnsi="Arial Narrow" w:cs="Times New Roman"/>
        </w:rPr>
        <w:t>Općina Dubravica sa ustrojenim i redovito ažuriranim Registrom imovine/nekretnina i izrađenom Strategijom upravljanja i raspolaganja nekretninama u vlasništvu Općine Dubravica za razdoblje od 2023.-2029. te ovim Planom upravljanja imovinom ima dobre pretpostavke za racionalno upravljanje i podlogu za donošenje odluka koje će unaprijediti procese upravljanja imovinom.</w:t>
      </w:r>
    </w:p>
    <w:p w:rsidR="003E0461" w:rsidRPr="00D51A8A" w:rsidRDefault="003E0461" w:rsidP="003E0461">
      <w:pPr>
        <w:pStyle w:val="Tijeloteksta"/>
        <w:spacing w:line="276" w:lineRule="auto"/>
        <w:ind w:left="116" w:right="118"/>
        <w:rPr>
          <w:rFonts w:ascii="Arial Narrow" w:hAnsi="Arial Narrow" w:cs="Times New Roman"/>
        </w:rPr>
      </w:pPr>
      <w:r w:rsidRPr="00D51A8A">
        <w:rPr>
          <w:rFonts w:ascii="Arial Narrow" w:hAnsi="Arial Narrow" w:cs="Times New Roman"/>
        </w:rPr>
        <w:t>Cilj predstavlja određivanje smjernica za izradu plana aktivnosti kojima će se ostvariti učinkovito i transparentno upravljanje imovinom te poduzimanje radnji za ažuriranje Registra imovine/nekretnina.</w:t>
      </w:r>
    </w:p>
    <w:p w:rsidR="003E0461" w:rsidRPr="00D51A8A" w:rsidRDefault="003E0461" w:rsidP="003E0461">
      <w:pPr>
        <w:pStyle w:val="Tijeloteksta"/>
        <w:spacing w:before="7"/>
        <w:rPr>
          <w:rFonts w:ascii="Arial Narrow" w:hAnsi="Arial Narrow" w:cs="Times New Roman"/>
        </w:rPr>
      </w:pPr>
    </w:p>
    <w:p w:rsidR="003E0461" w:rsidRPr="00D51A8A" w:rsidRDefault="003E0461" w:rsidP="003E0461">
      <w:pPr>
        <w:pStyle w:val="Tijeloteksta"/>
        <w:spacing w:line="276" w:lineRule="auto"/>
        <w:ind w:left="116" w:right="118"/>
        <w:rPr>
          <w:rFonts w:ascii="Arial Narrow" w:hAnsi="Arial Narrow" w:cs="Times New Roman"/>
        </w:rPr>
      </w:pPr>
      <w:r w:rsidRPr="00D51A8A">
        <w:rPr>
          <w:rFonts w:ascii="Arial Narrow" w:hAnsi="Arial Narrow" w:cs="Times New Roman"/>
        </w:rPr>
        <w:t>Neovisno</w:t>
      </w:r>
      <w:r w:rsidRPr="00D51A8A">
        <w:rPr>
          <w:rFonts w:ascii="Arial Narrow" w:hAnsi="Arial Narrow" w:cs="Times New Roman"/>
          <w:spacing w:val="-4"/>
        </w:rPr>
        <w:t xml:space="preserve"> </w:t>
      </w:r>
      <w:r w:rsidRPr="00D51A8A">
        <w:rPr>
          <w:rFonts w:ascii="Arial Narrow" w:hAnsi="Arial Narrow" w:cs="Times New Roman"/>
        </w:rPr>
        <w:t>od</w:t>
      </w:r>
      <w:r w:rsidRPr="00D51A8A">
        <w:rPr>
          <w:rFonts w:ascii="Arial Narrow" w:hAnsi="Arial Narrow" w:cs="Times New Roman"/>
          <w:spacing w:val="-5"/>
        </w:rPr>
        <w:t xml:space="preserve"> </w:t>
      </w:r>
      <w:r w:rsidRPr="00D51A8A">
        <w:rPr>
          <w:rFonts w:ascii="Arial Narrow" w:hAnsi="Arial Narrow" w:cs="Times New Roman"/>
        </w:rPr>
        <w:t>činjenice</w:t>
      </w:r>
      <w:r w:rsidRPr="00D51A8A">
        <w:rPr>
          <w:rFonts w:ascii="Arial Narrow" w:hAnsi="Arial Narrow" w:cs="Times New Roman"/>
          <w:spacing w:val="-7"/>
        </w:rPr>
        <w:t xml:space="preserve"> </w:t>
      </w:r>
      <w:r w:rsidRPr="00D51A8A">
        <w:rPr>
          <w:rFonts w:ascii="Arial Narrow" w:hAnsi="Arial Narrow" w:cs="Times New Roman"/>
        </w:rPr>
        <w:t>što</w:t>
      </w:r>
      <w:r w:rsidRPr="00D51A8A">
        <w:rPr>
          <w:rFonts w:ascii="Arial Narrow" w:hAnsi="Arial Narrow" w:cs="Times New Roman"/>
          <w:spacing w:val="-4"/>
        </w:rPr>
        <w:t xml:space="preserve"> </w:t>
      </w:r>
      <w:r w:rsidRPr="00D51A8A">
        <w:rPr>
          <w:rFonts w:ascii="Arial Narrow" w:hAnsi="Arial Narrow" w:cs="Times New Roman"/>
        </w:rPr>
        <w:t>je</w:t>
      </w:r>
      <w:r w:rsidRPr="00D51A8A">
        <w:rPr>
          <w:rFonts w:ascii="Arial Narrow" w:hAnsi="Arial Narrow" w:cs="Times New Roman"/>
          <w:spacing w:val="-4"/>
        </w:rPr>
        <w:t xml:space="preserve"> </w:t>
      </w:r>
      <w:r w:rsidRPr="00D51A8A">
        <w:rPr>
          <w:rFonts w:ascii="Arial Narrow" w:hAnsi="Arial Narrow" w:cs="Times New Roman"/>
        </w:rPr>
        <w:t>do</w:t>
      </w:r>
      <w:r w:rsidRPr="00D51A8A">
        <w:rPr>
          <w:rFonts w:ascii="Arial Narrow" w:hAnsi="Arial Narrow" w:cs="Times New Roman"/>
          <w:spacing w:val="-5"/>
        </w:rPr>
        <w:t xml:space="preserve"> </w:t>
      </w:r>
      <w:r w:rsidRPr="00D51A8A">
        <w:rPr>
          <w:rFonts w:ascii="Arial Narrow" w:hAnsi="Arial Narrow" w:cs="Times New Roman"/>
        </w:rPr>
        <w:t>sada</w:t>
      </w:r>
      <w:r w:rsidRPr="00D51A8A">
        <w:rPr>
          <w:rFonts w:ascii="Arial Narrow" w:hAnsi="Arial Narrow" w:cs="Times New Roman"/>
          <w:spacing w:val="-7"/>
        </w:rPr>
        <w:t xml:space="preserve"> </w:t>
      </w:r>
      <w:r w:rsidRPr="00D51A8A">
        <w:rPr>
          <w:rFonts w:ascii="Arial Narrow" w:hAnsi="Arial Narrow" w:cs="Times New Roman"/>
        </w:rPr>
        <w:t>upravljanje</w:t>
      </w:r>
      <w:r w:rsidRPr="00D51A8A">
        <w:rPr>
          <w:rFonts w:ascii="Arial Narrow" w:hAnsi="Arial Narrow" w:cs="Times New Roman"/>
          <w:spacing w:val="-5"/>
        </w:rPr>
        <w:t xml:space="preserve"> </w:t>
      </w:r>
      <w:r w:rsidRPr="00D51A8A">
        <w:rPr>
          <w:rFonts w:ascii="Arial Narrow" w:hAnsi="Arial Narrow" w:cs="Times New Roman"/>
        </w:rPr>
        <w:t>i</w:t>
      </w:r>
      <w:r w:rsidRPr="00D51A8A">
        <w:rPr>
          <w:rFonts w:ascii="Arial Narrow" w:hAnsi="Arial Narrow" w:cs="Times New Roman"/>
          <w:spacing w:val="-5"/>
        </w:rPr>
        <w:t xml:space="preserve"> </w:t>
      </w:r>
      <w:r w:rsidRPr="00D51A8A">
        <w:rPr>
          <w:rFonts w:ascii="Arial Narrow" w:hAnsi="Arial Narrow" w:cs="Times New Roman"/>
        </w:rPr>
        <w:t>raspolaganje</w:t>
      </w:r>
      <w:r w:rsidRPr="00D51A8A">
        <w:rPr>
          <w:rFonts w:ascii="Arial Narrow" w:hAnsi="Arial Narrow" w:cs="Times New Roman"/>
          <w:spacing w:val="-5"/>
        </w:rPr>
        <w:t xml:space="preserve"> </w:t>
      </w:r>
      <w:r w:rsidRPr="00D51A8A">
        <w:rPr>
          <w:rFonts w:ascii="Arial Narrow" w:hAnsi="Arial Narrow" w:cs="Times New Roman"/>
        </w:rPr>
        <w:t>imovinom</w:t>
      </w:r>
      <w:r w:rsidRPr="00D51A8A">
        <w:rPr>
          <w:rFonts w:ascii="Arial Narrow" w:hAnsi="Arial Narrow" w:cs="Times New Roman"/>
          <w:spacing w:val="-4"/>
        </w:rPr>
        <w:t xml:space="preserve"> </w:t>
      </w:r>
      <w:r w:rsidRPr="00D51A8A">
        <w:rPr>
          <w:rFonts w:ascii="Arial Narrow" w:hAnsi="Arial Narrow" w:cs="Times New Roman"/>
        </w:rPr>
        <w:t>Općine</w:t>
      </w:r>
      <w:r w:rsidRPr="00D51A8A">
        <w:rPr>
          <w:rFonts w:ascii="Arial Narrow" w:hAnsi="Arial Narrow" w:cs="Times New Roman"/>
          <w:spacing w:val="-7"/>
        </w:rPr>
        <w:t xml:space="preserve"> </w:t>
      </w:r>
      <w:r w:rsidRPr="00D51A8A">
        <w:rPr>
          <w:rFonts w:ascii="Arial Narrow" w:hAnsi="Arial Narrow" w:cs="Times New Roman"/>
        </w:rPr>
        <w:t>bilo</w:t>
      </w:r>
      <w:r w:rsidRPr="00D51A8A">
        <w:rPr>
          <w:rFonts w:ascii="Arial Narrow" w:hAnsi="Arial Narrow" w:cs="Times New Roman"/>
          <w:spacing w:val="-5"/>
        </w:rPr>
        <w:t xml:space="preserve"> </w:t>
      </w:r>
      <w:r w:rsidRPr="00D51A8A">
        <w:rPr>
          <w:rFonts w:ascii="Arial Narrow" w:hAnsi="Arial Narrow" w:cs="Times New Roman"/>
        </w:rPr>
        <w:t>na dobroj razini, konstantno valja težiti uspostavi još boljeg sustava gospodarenja općinskom imovinom, a kako bi se ista očuvala za buduće</w:t>
      </w:r>
      <w:r w:rsidRPr="00D51A8A">
        <w:rPr>
          <w:rFonts w:ascii="Arial Narrow" w:hAnsi="Arial Narrow" w:cs="Times New Roman"/>
          <w:spacing w:val="-7"/>
        </w:rPr>
        <w:t xml:space="preserve"> </w:t>
      </w:r>
      <w:r w:rsidRPr="00D51A8A">
        <w:rPr>
          <w:rFonts w:ascii="Arial Narrow" w:hAnsi="Arial Narrow" w:cs="Times New Roman"/>
        </w:rPr>
        <w:t>generacije.</w:t>
      </w:r>
    </w:p>
    <w:p w:rsidR="003E0461" w:rsidRPr="00D51A8A" w:rsidRDefault="003E0461" w:rsidP="003E0461">
      <w:pPr>
        <w:pStyle w:val="Tijeloteksta"/>
        <w:spacing w:line="276" w:lineRule="auto"/>
        <w:ind w:right="118"/>
        <w:rPr>
          <w:rFonts w:ascii="Arial Narrow" w:hAnsi="Arial Narrow" w:cs="Times New Roman"/>
        </w:rPr>
      </w:pPr>
    </w:p>
    <w:p w:rsidR="003E0461" w:rsidRPr="00D51A8A" w:rsidRDefault="003E0461" w:rsidP="003E0461">
      <w:pPr>
        <w:tabs>
          <w:tab w:val="left" w:pos="390"/>
          <w:tab w:val="num" w:pos="1080"/>
          <w:tab w:val="left" w:pos="3105"/>
        </w:tabs>
        <w:jc w:val="center"/>
        <w:rPr>
          <w:rFonts w:ascii="Arial Narrow" w:hAnsi="Arial Narrow" w:cs="Times New Roman"/>
          <w:b/>
        </w:rPr>
      </w:pPr>
      <w:r w:rsidRPr="00D51A8A">
        <w:rPr>
          <w:rFonts w:ascii="Arial Narrow" w:hAnsi="Arial Narrow" w:cs="Times New Roman"/>
          <w:b/>
        </w:rPr>
        <w:t>Članak 2.</w:t>
      </w:r>
    </w:p>
    <w:p w:rsidR="003E0461" w:rsidRPr="00D51A8A" w:rsidRDefault="003E0461" w:rsidP="003E0461">
      <w:pPr>
        <w:tabs>
          <w:tab w:val="left" w:pos="390"/>
          <w:tab w:val="num" w:pos="1080"/>
          <w:tab w:val="left" w:pos="3105"/>
        </w:tabs>
        <w:ind w:left="142"/>
        <w:rPr>
          <w:rFonts w:ascii="Arial Narrow" w:hAnsi="Arial Narrow" w:cs="Times New Roman"/>
        </w:rPr>
      </w:pPr>
      <w:r w:rsidRPr="00D51A8A">
        <w:rPr>
          <w:rFonts w:ascii="Arial Narrow" w:hAnsi="Arial Narrow" w:cs="Times New Roman"/>
        </w:rPr>
        <w:t xml:space="preserve">Ovaj Plan stupa na snagu osmog dana od dana objave u Službenom glasniku Općine Dubravica, a objaviti će se i na mrežnim stranicama Općine Dubravica, </w:t>
      </w:r>
      <w:hyperlink r:id="rId96" w:history="1">
        <w:r w:rsidRPr="00D51A8A">
          <w:rPr>
            <w:rStyle w:val="Hiperveza"/>
            <w:rFonts w:ascii="Arial Narrow" w:hAnsi="Arial Narrow" w:cs="Times New Roman"/>
          </w:rPr>
          <w:t>www.dubravica.hr</w:t>
        </w:r>
      </w:hyperlink>
      <w:r w:rsidRPr="00D51A8A">
        <w:rPr>
          <w:rFonts w:ascii="Arial Narrow" w:hAnsi="Arial Narrow" w:cs="Times New Roman"/>
        </w:rPr>
        <w:t xml:space="preserve"> .</w:t>
      </w:r>
    </w:p>
    <w:p w:rsidR="003E0461" w:rsidRPr="00D51A8A" w:rsidRDefault="003E0461" w:rsidP="003E0461">
      <w:pPr>
        <w:tabs>
          <w:tab w:val="left" w:pos="390"/>
          <w:tab w:val="num" w:pos="1080"/>
          <w:tab w:val="left" w:pos="3105"/>
        </w:tabs>
        <w:rPr>
          <w:rFonts w:ascii="Arial Narrow" w:hAnsi="Arial Narrow" w:cs="Times New Roman"/>
        </w:rPr>
      </w:pPr>
    </w:p>
    <w:p w:rsidR="003E0461" w:rsidRPr="00D51A8A" w:rsidRDefault="003E0461" w:rsidP="003E0461">
      <w:pPr>
        <w:tabs>
          <w:tab w:val="left" w:pos="390"/>
          <w:tab w:val="num" w:pos="1080"/>
          <w:tab w:val="left" w:pos="3105"/>
        </w:tabs>
        <w:jc w:val="right"/>
        <w:rPr>
          <w:rFonts w:ascii="Arial Narrow" w:hAnsi="Arial Narrow" w:cs="Times New Roman"/>
        </w:rPr>
      </w:pPr>
      <w:r w:rsidRPr="00D51A8A">
        <w:rPr>
          <w:rFonts w:ascii="Arial Narrow" w:hAnsi="Arial Narrow" w:cs="Times New Roman"/>
        </w:rPr>
        <w:tab/>
      </w:r>
      <w:r w:rsidRPr="00D51A8A">
        <w:rPr>
          <w:rFonts w:ascii="Arial Narrow" w:hAnsi="Arial Narrow" w:cs="Times New Roman"/>
        </w:rPr>
        <w:tab/>
      </w:r>
      <w:r w:rsidRPr="00D51A8A">
        <w:rPr>
          <w:rFonts w:ascii="Arial Narrow" w:hAnsi="Arial Narrow" w:cs="Times New Roman"/>
        </w:rPr>
        <w:tab/>
      </w:r>
      <w:r w:rsidRPr="00D51A8A">
        <w:rPr>
          <w:rFonts w:ascii="Arial Narrow" w:hAnsi="Arial Narrow" w:cs="Times New Roman"/>
        </w:rPr>
        <w:tab/>
      </w:r>
      <w:r w:rsidRPr="00D51A8A">
        <w:rPr>
          <w:rFonts w:ascii="Arial Narrow" w:hAnsi="Arial Narrow" w:cs="Times New Roman"/>
        </w:rPr>
        <w:tab/>
      </w:r>
      <w:r w:rsidRPr="00D51A8A">
        <w:rPr>
          <w:rFonts w:ascii="Arial Narrow" w:hAnsi="Arial Narrow" w:cs="Times New Roman"/>
        </w:rPr>
        <w:tab/>
        <w:t>OPĆINSKO VIJEĆE OPĆINE DUBRAVICA</w:t>
      </w:r>
    </w:p>
    <w:p w:rsidR="003E0461" w:rsidRDefault="003E0461" w:rsidP="003E0461">
      <w:pPr>
        <w:tabs>
          <w:tab w:val="left" w:pos="390"/>
          <w:tab w:val="num" w:pos="1080"/>
          <w:tab w:val="left" w:pos="3105"/>
        </w:tabs>
        <w:jc w:val="right"/>
        <w:rPr>
          <w:rFonts w:ascii="Arial Narrow" w:hAnsi="Arial Narrow" w:cs="Times New Roman"/>
        </w:rPr>
      </w:pPr>
      <w:r w:rsidRPr="00D51A8A">
        <w:rPr>
          <w:rFonts w:ascii="Arial Narrow" w:hAnsi="Arial Narrow" w:cs="Times New Roman"/>
        </w:rPr>
        <w:tab/>
      </w:r>
      <w:r w:rsidRPr="00D51A8A">
        <w:rPr>
          <w:rFonts w:ascii="Arial Narrow" w:hAnsi="Arial Narrow" w:cs="Times New Roman"/>
        </w:rPr>
        <w:tab/>
      </w:r>
      <w:r w:rsidRPr="00D51A8A">
        <w:rPr>
          <w:rFonts w:ascii="Arial Narrow" w:hAnsi="Arial Narrow" w:cs="Times New Roman"/>
        </w:rPr>
        <w:tab/>
      </w:r>
      <w:r w:rsidRPr="00D51A8A">
        <w:rPr>
          <w:rFonts w:ascii="Arial Narrow" w:hAnsi="Arial Narrow" w:cs="Times New Roman"/>
        </w:rPr>
        <w:tab/>
      </w:r>
      <w:r w:rsidRPr="00D51A8A">
        <w:rPr>
          <w:rFonts w:ascii="Arial Narrow" w:hAnsi="Arial Narrow" w:cs="Times New Roman"/>
        </w:rPr>
        <w:tab/>
      </w:r>
      <w:r w:rsidRPr="00D51A8A">
        <w:rPr>
          <w:rFonts w:ascii="Arial Narrow" w:hAnsi="Arial Narrow" w:cs="Times New Roman"/>
        </w:rPr>
        <w:tab/>
      </w:r>
      <w:r w:rsidRPr="00D51A8A">
        <w:rPr>
          <w:rFonts w:ascii="Arial Narrow" w:hAnsi="Arial Narrow" w:cs="Times New Roman"/>
        </w:rPr>
        <w:tab/>
        <w:t>Predsjednik Ivica Stiperski</w:t>
      </w:r>
    </w:p>
    <w:p w:rsidR="00D51A8A" w:rsidRDefault="00D51A8A" w:rsidP="003E0461">
      <w:pPr>
        <w:tabs>
          <w:tab w:val="left" w:pos="390"/>
          <w:tab w:val="num" w:pos="1080"/>
          <w:tab w:val="left" w:pos="3105"/>
        </w:tabs>
        <w:jc w:val="right"/>
        <w:rPr>
          <w:rFonts w:ascii="Arial Narrow" w:hAnsi="Arial Narrow" w:cs="Times New Roman"/>
        </w:rPr>
      </w:pPr>
    </w:p>
    <w:p w:rsidR="00D51A8A" w:rsidRPr="00D51A8A" w:rsidRDefault="00D51A8A" w:rsidP="003E0461">
      <w:pPr>
        <w:tabs>
          <w:tab w:val="left" w:pos="390"/>
          <w:tab w:val="num" w:pos="1080"/>
          <w:tab w:val="left" w:pos="3105"/>
        </w:tabs>
        <w:jc w:val="right"/>
        <w:rPr>
          <w:rFonts w:ascii="Arial Narrow" w:hAnsi="Arial Narrow" w:cs="Times New Roman"/>
        </w:rPr>
      </w:pPr>
    </w:p>
    <w:p w:rsidR="003E0461" w:rsidRPr="00D51A8A" w:rsidRDefault="003E0461" w:rsidP="003E0461">
      <w:pPr>
        <w:jc w:val="right"/>
        <w:rPr>
          <w:rFonts w:ascii="Arial Narrow" w:hAnsi="Arial Narrow"/>
          <w:b/>
          <w:lang w:eastAsia="hr-HR"/>
        </w:rPr>
      </w:pPr>
    </w:p>
    <w:p w:rsidR="003E0461" w:rsidRDefault="003E0461" w:rsidP="003E0461">
      <w:pPr>
        <w:rPr>
          <w:lang w:eastAsia="hr-HR"/>
        </w:rPr>
      </w:pPr>
      <w:r w:rsidRPr="006329A4">
        <w:rPr>
          <w:rFonts w:ascii="Arial Narrow" w:hAnsi="Arial Narrow"/>
          <w:b/>
          <w:noProof/>
          <w:lang w:eastAsia="hr-HR"/>
        </w:rPr>
        <w:lastRenderedPageBreak/>
        <mc:AlternateContent>
          <mc:Choice Requires="wps">
            <w:drawing>
              <wp:anchor distT="0" distB="0" distL="114300" distR="114300" simplePos="0" relativeHeight="251892736" behindDoc="0" locked="0" layoutInCell="1" allowOverlap="1" wp14:anchorId="6056BBE1" wp14:editId="7A728FEF">
                <wp:simplePos x="0" y="0"/>
                <wp:positionH relativeFrom="margin">
                  <wp:posOffset>0</wp:posOffset>
                </wp:positionH>
                <wp:positionV relativeFrom="paragraph">
                  <wp:posOffset>114300</wp:posOffset>
                </wp:positionV>
                <wp:extent cx="334371" cy="362197"/>
                <wp:effectExtent l="57150" t="114300" r="142240" b="76200"/>
                <wp:wrapNone/>
                <wp:docPr id="40"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572324" w:rsidRPr="00104EAC" w:rsidRDefault="00572324" w:rsidP="003E0461">
                            <w:pPr>
                              <w:jc w:val="center"/>
                              <w:rPr>
                                <w:rFonts w:ascii="Arial Narrow" w:hAnsi="Arial Narrow"/>
                                <w:sz w:val="24"/>
                                <w:szCs w:val="24"/>
                              </w:rPr>
                            </w:pPr>
                            <w:r>
                              <w:rPr>
                                <w:rFonts w:ascii="Arial Narrow" w:hAnsi="Arial Narrow"/>
                                <w:sz w:val="24"/>
                                <w:szCs w:val="24"/>
                              </w:rPr>
                              <w:t>6</w:t>
                            </w:r>
                          </w:p>
                          <w:p w:rsidR="00572324" w:rsidRDefault="00572324" w:rsidP="003E04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56BBE1" id="_x0000_s1031" style="position:absolute;left:0;text-align:left;margin-left:0;margin-top:9pt;width:26.35pt;height:28.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" fillcolor="#afabab" strokecolor="#8e8e8e" strokeweight="1.52778mm">
                <v:stroke linestyle="thickThin"/>
                <v:shadow on="t" color="black" opacity="26214f" origin="-.5,.5" offset=".74836mm,-.74836mm"/>
                <v:textbox>
                  <w:txbxContent>
                    <w:p w:rsidR="00572324" w:rsidRPr="00104EAC" w:rsidRDefault="00572324" w:rsidP="003E0461">
                      <w:pPr>
                        <w:jc w:val="center"/>
                        <w:rPr>
                          <w:rFonts w:ascii="Arial Narrow" w:hAnsi="Arial Narrow"/>
                          <w:sz w:val="24"/>
                          <w:szCs w:val="24"/>
                        </w:rPr>
                      </w:pPr>
                      <w:r>
                        <w:rPr>
                          <w:rFonts w:ascii="Arial Narrow" w:hAnsi="Arial Narrow"/>
                          <w:sz w:val="24"/>
                          <w:szCs w:val="24"/>
                        </w:rPr>
                        <w:t>6</w:t>
                      </w:r>
                    </w:p>
                    <w:p w:rsidR="00572324" w:rsidRDefault="00572324" w:rsidP="003E0461">
                      <w:pPr>
                        <w:jc w:val="center"/>
                      </w:pPr>
                    </w:p>
                  </w:txbxContent>
                </v:textbox>
                <w10:wrap anchorx="margin"/>
              </v:roundrect>
            </w:pict>
          </mc:Fallback>
        </mc:AlternateContent>
      </w:r>
    </w:p>
    <w:p w:rsidR="003E0461" w:rsidRPr="003E0461" w:rsidRDefault="003E0461" w:rsidP="003E0461">
      <w:pPr>
        <w:rPr>
          <w:lang w:eastAsia="hr-HR"/>
        </w:rPr>
      </w:pPr>
    </w:p>
    <w:p w:rsidR="00340796" w:rsidRDefault="00340796" w:rsidP="00340796">
      <w:pPr>
        <w:rPr>
          <w:rFonts w:ascii="Times New Roman" w:hAnsi="Times New Roman" w:cs="Times New Roman"/>
          <w:b/>
        </w:rPr>
      </w:pPr>
    </w:p>
    <w:p w:rsidR="00340796" w:rsidRPr="00284644" w:rsidRDefault="00340796" w:rsidP="00340796">
      <w:pPr>
        <w:tabs>
          <w:tab w:val="left" w:pos="390"/>
          <w:tab w:val="num" w:pos="1080"/>
          <w:tab w:val="left" w:pos="3105"/>
        </w:tabs>
        <w:rPr>
          <w:rFonts w:ascii="Arial Narrow" w:hAnsi="Arial Narrow" w:cs="Times New Roman"/>
        </w:rPr>
      </w:pPr>
      <w:r w:rsidRPr="00284644">
        <w:rPr>
          <w:rFonts w:ascii="Arial Narrow" w:hAnsi="Arial Narrow" w:cs="Times New Roman"/>
          <w:b/>
        </w:rPr>
        <w:t>KLASA: 024-02/22-01/11</w:t>
      </w:r>
    </w:p>
    <w:p w:rsidR="00340796" w:rsidRPr="00284644" w:rsidRDefault="00340796" w:rsidP="00340796">
      <w:pPr>
        <w:tabs>
          <w:tab w:val="left" w:pos="390"/>
          <w:tab w:val="num" w:pos="1080"/>
          <w:tab w:val="left" w:pos="3105"/>
        </w:tabs>
        <w:rPr>
          <w:rFonts w:ascii="Arial Narrow" w:hAnsi="Arial Narrow" w:cs="Times New Roman"/>
        </w:rPr>
      </w:pPr>
      <w:r w:rsidRPr="00284644">
        <w:rPr>
          <w:rFonts w:ascii="Arial Narrow" w:hAnsi="Arial Narrow" w:cs="Times New Roman"/>
          <w:b/>
        </w:rPr>
        <w:t>URBROJ:</w:t>
      </w:r>
      <w:r w:rsidRPr="00284644">
        <w:rPr>
          <w:rFonts w:ascii="Arial Narrow" w:hAnsi="Arial Narrow" w:cs="Times New Roman"/>
        </w:rPr>
        <w:t xml:space="preserve"> 238-40-02-22-8</w:t>
      </w:r>
    </w:p>
    <w:p w:rsidR="00340796" w:rsidRPr="00284644" w:rsidRDefault="00340796" w:rsidP="00340796">
      <w:pPr>
        <w:tabs>
          <w:tab w:val="left" w:pos="390"/>
          <w:tab w:val="num" w:pos="1080"/>
          <w:tab w:val="left" w:pos="3105"/>
        </w:tabs>
        <w:rPr>
          <w:rFonts w:ascii="Arial Narrow" w:hAnsi="Arial Narrow" w:cs="Times New Roman"/>
        </w:rPr>
      </w:pPr>
      <w:r w:rsidRPr="00284644">
        <w:rPr>
          <w:rFonts w:ascii="Arial Narrow" w:hAnsi="Arial Narrow" w:cs="Times New Roman"/>
        </w:rPr>
        <w:t>Dubravica, 27. rujan 2022. godine</w:t>
      </w:r>
    </w:p>
    <w:p w:rsidR="00340796" w:rsidRPr="00284644" w:rsidRDefault="00340796" w:rsidP="00340796">
      <w:pPr>
        <w:tabs>
          <w:tab w:val="left" w:pos="390"/>
          <w:tab w:val="num" w:pos="1080"/>
          <w:tab w:val="left" w:pos="3105"/>
        </w:tabs>
        <w:rPr>
          <w:rFonts w:ascii="Arial Narrow" w:hAnsi="Arial Narrow" w:cs="Times New Roman"/>
        </w:rPr>
      </w:pPr>
    </w:p>
    <w:p w:rsidR="00340796" w:rsidRPr="00284644" w:rsidRDefault="00340796" w:rsidP="00340796">
      <w:pPr>
        <w:rPr>
          <w:rFonts w:ascii="Arial Narrow" w:hAnsi="Arial Narrow" w:cs="Times New Roman"/>
        </w:rPr>
      </w:pPr>
      <w:r w:rsidRPr="00284644">
        <w:rPr>
          <w:rFonts w:ascii="Arial Narrow" w:hAnsi="Arial Narrow" w:cs="Times New Roman"/>
        </w:rPr>
        <w:t xml:space="preserve">Na temelju članka 48. stavka 3. Zakona o lokalnoj i područnoj (regionalnoj) samoupravi („Narodne novine“ broj </w:t>
      </w:r>
      <w:hyperlink r:id="rId97" w:tgtFrame="_blank" w:history="1">
        <w:r w:rsidRPr="00284644">
          <w:rPr>
            <w:rFonts w:ascii="Arial Narrow" w:hAnsi="Arial Narrow" w:cs="Times New Roman"/>
          </w:rPr>
          <w:t>33/01</w:t>
        </w:r>
      </w:hyperlink>
      <w:r w:rsidRPr="00284644">
        <w:rPr>
          <w:rFonts w:ascii="Arial Narrow" w:hAnsi="Arial Narrow" w:cs="Times New Roman"/>
        </w:rPr>
        <w:t xml:space="preserve">, 60/01, 129/05, 109/07, 125/08, 36/09, 36/09, 150/11, 144/12, 19/13, 137/15, </w:t>
      </w:r>
    </w:p>
    <w:p w:rsidR="00340796" w:rsidRPr="00284644" w:rsidRDefault="00340796" w:rsidP="00340796">
      <w:pPr>
        <w:rPr>
          <w:rFonts w:ascii="Arial Narrow" w:hAnsi="Arial Narrow" w:cs="Times New Roman"/>
        </w:rPr>
      </w:pPr>
      <w:hyperlink r:id="rId98" w:tgtFrame="_blank" w:history="1">
        <w:r w:rsidRPr="00284644">
          <w:rPr>
            <w:rFonts w:ascii="Arial Narrow" w:hAnsi="Arial Narrow" w:cs="Times New Roman"/>
          </w:rPr>
          <w:t>123/17</w:t>
        </w:r>
      </w:hyperlink>
      <w:r w:rsidRPr="00284644">
        <w:rPr>
          <w:rFonts w:ascii="Arial Narrow" w:hAnsi="Arial Narrow" w:cs="Times New Roman"/>
        </w:rPr>
        <w:t>, </w:t>
      </w:r>
      <w:hyperlink r:id="rId99" w:tgtFrame="_blank" w:history="1">
        <w:r w:rsidRPr="00284644">
          <w:rPr>
            <w:rFonts w:ascii="Arial Narrow" w:hAnsi="Arial Narrow" w:cs="Times New Roman"/>
          </w:rPr>
          <w:t>98/19</w:t>
        </w:r>
      </w:hyperlink>
      <w:r w:rsidRPr="00284644">
        <w:rPr>
          <w:rFonts w:ascii="Arial Narrow" w:hAnsi="Arial Narrow" w:cs="Times New Roman"/>
        </w:rPr>
        <w:t>, </w:t>
      </w:r>
      <w:hyperlink r:id="rId100" w:tgtFrame="_blank" w:history="1">
        <w:r w:rsidRPr="00284644">
          <w:rPr>
            <w:rFonts w:ascii="Arial Narrow" w:hAnsi="Arial Narrow" w:cs="Times New Roman"/>
          </w:rPr>
          <w:t>144/20</w:t>
        </w:r>
      </w:hyperlink>
      <w:r w:rsidRPr="00284644">
        <w:rPr>
          <w:rFonts w:ascii="Arial Narrow" w:hAnsi="Arial Narrow" w:cs="Times New Roman"/>
        </w:rPr>
        <w:t>) i članka 21. Statuta Općine Dubravica („Službeni glasnik Općine Dubravica“ br. 01/2021) Općinsko vijeće Općine Dubravica na svojoj 09. sjednici održanoj dana 27. rujna 2022. godine donosi</w:t>
      </w:r>
    </w:p>
    <w:p w:rsidR="00340796" w:rsidRPr="00284644" w:rsidRDefault="00340796" w:rsidP="00340796">
      <w:pPr>
        <w:rPr>
          <w:rFonts w:ascii="Arial Narrow" w:hAnsi="Arial Narrow" w:cs="Times New Roman"/>
        </w:rPr>
      </w:pPr>
    </w:p>
    <w:p w:rsidR="00340796" w:rsidRPr="00284644" w:rsidRDefault="00340796" w:rsidP="00340796">
      <w:pPr>
        <w:jc w:val="center"/>
        <w:rPr>
          <w:rFonts w:ascii="Arial Narrow" w:hAnsi="Arial Narrow" w:cs="Times New Roman"/>
          <w:b/>
        </w:rPr>
      </w:pPr>
      <w:r w:rsidRPr="00284644">
        <w:rPr>
          <w:rFonts w:ascii="Arial Narrow" w:hAnsi="Arial Narrow" w:cs="Times New Roman"/>
          <w:b/>
        </w:rPr>
        <w:t>ODLUKU</w:t>
      </w:r>
    </w:p>
    <w:p w:rsidR="00340796" w:rsidRPr="00284644" w:rsidRDefault="00340796" w:rsidP="00340796">
      <w:pPr>
        <w:jc w:val="center"/>
        <w:rPr>
          <w:rFonts w:ascii="Arial Narrow" w:hAnsi="Arial Narrow" w:cs="Times New Roman"/>
          <w:b/>
        </w:rPr>
      </w:pPr>
      <w:r w:rsidRPr="00284644">
        <w:rPr>
          <w:rFonts w:ascii="Arial Narrow" w:hAnsi="Arial Narrow" w:cs="Times New Roman"/>
          <w:b/>
        </w:rPr>
        <w:t xml:space="preserve">o davanju suglasnosti na pokretanje i provedbu otvorenog postupka javne nabave male vrijednosti za izvođenje radova na </w:t>
      </w:r>
    </w:p>
    <w:p w:rsidR="00340796" w:rsidRPr="00284644" w:rsidRDefault="00340796" w:rsidP="00340796">
      <w:pPr>
        <w:jc w:val="center"/>
        <w:rPr>
          <w:rFonts w:ascii="Arial Narrow" w:hAnsi="Arial Narrow" w:cs="Times New Roman"/>
          <w:b/>
        </w:rPr>
      </w:pPr>
      <w:r w:rsidRPr="00284644">
        <w:rPr>
          <w:rFonts w:ascii="Arial Narrow" w:hAnsi="Arial Narrow" w:cs="Times New Roman"/>
          <w:b/>
        </w:rPr>
        <w:t xml:space="preserve">Sanaciji nestabilnog pokosa dijela Kumrovečke ceste prije kućnog broja 188 </w:t>
      </w:r>
    </w:p>
    <w:p w:rsidR="00340796" w:rsidRPr="00284644" w:rsidRDefault="00340796" w:rsidP="00340796">
      <w:pPr>
        <w:jc w:val="center"/>
        <w:rPr>
          <w:rFonts w:ascii="Arial Narrow" w:hAnsi="Arial Narrow" w:cs="Times New Roman"/>
          <w:b/>
        </w:rPr>
      </w:pPr>
      <w:r w:rsidRPr="00284644">
        <w:rPr>
          <w:rFonts w:ascii="Arial Narrow" w:hAnsi="Arial Narrow" w:cs="Times New Roman"/>
          <w:b/>
        </w:rPr>
        <w:t xml:space="preserve">(k.č.br. 1943/1 i 1943/12 k.o. Dubravica) </w:t>
      </w:r>
    </w:p>
    <w:p w:rsidR="00340796" w:rsidRPr="00284644" w:rsidRDefault="00340796" w:rsidP="00340796">
      <w:pPr>
        <w:rPr>
          <w:rFonts w:ascii="Arial Narrow" w:hAnsi="Arial Narrow" w:cs="Times New Roman"/>
          <w:b/>
        </w:rPr>
      </w:pPr>
    </w:p>
    <w:p w:rsidR="00340796" w:rsidRPr="00284644" w:rsidRDefault="00340796" w:rsidP="00340796">
      <w:pPr>
        <w:jc w:val="center"/>
        <w:rPr>
          <w:rFonts w:ascii="Arial Narrow" w:hAnsi="Arial Narrow" w:cs="Times New Roman"/>
          <w:b/>
        </w:rPr>
      </w:pPr>
      <w:r w:rsidRPr="00284644">
        <w:rPr>
          <w:rFonts w:ascii="Arial Narrow" w:hAnsi="Arial Narrow" w:cs="Times New Roman"/>
          <w:b/>
        </w:rPr>
        <w:t>Članak 1.</w:t>
      </w:r>
    </w:p>
    <w:p w:rsidR="00340796" w:rsidRPr="00284644" w:rsidRDefault="00340796" w:rsidP="00340796">
      <w:pPr>
        <w:ind w:right="-58"/>
        <w:rPr>
          <w:rFonts w:ascii="Arial Narrow" w:hAnsi="Arial Narrow" w:cs="Times New Roman"/>
        </w:rPr>
      </w:pPr>
      <w:r w:rsidRPr="00284644">
        <w:rPr>
          <w:rFonts w:ascii="Arial Narrow" w:hAnsi="Arial Narrow" w:cs="Times New Roman"/>
        </w:rPr>
        <w:t>Ovom Odlukom daje se suglasnost na pokretanje i provedbu otvorenog postupka javne nabave male vrijednosti za izvođenje radova na Sanaciji nestabilnog pokosa dijela Kumrovečke ceste prije kućnog broja 188 (k.č.br. 1943/1 i 1943/12 k.o. Dubravica), nabava radova čija se vrijednost procjenjuje na iznos od 800.000,00 kn bez PDV-a.</w:t>
      </w:r>
    </w:p>
    <w:p w:rsidR="00340796" w:rsidRPr="00284644" w:rsidRDefault="00340796" w:rsidP="00340796">
      <w:pPr>
        <w:jc w:val="center"/>
        <w:rPr>
          <w:rFonts w:ascii="Arial Narrow" w:hAnsi="Arial Narrow" w:cs="Times New Roman"/>
          <w:b/>
        </w:rPr>
      </w:pPr>
      <w:r w:rsidRPr="00284644">
        <w:rPr>
          <w:rFonts w:ascii="Arial Narrow" w:hAnsi="Arial Narrow" w:cs="Times New Roman"/>
          <w:b/>
        </w:rPr>
        <w:t>Članak 2.</w:t>
      </w:r>
    </w:p>
    <w:p w:rsidR="00340796" w:rsidRPr="00284644" w:rsidRDefault="00340796" w:rsidP="00340796">
      <w:pPr>
        <w:ind w:right="-58"/>
        <w:rPr>
          <w:rFonts w:ascii="Arial Narrow" w:hAnsi="Arial Narrow" w:cs="Times New Roman"/>
        </w:rPr>
      </w:pPr>
      <w:r w:rsidRPr="00284644">
        <w:rPr>
          <w:rFonts w:ascii="Arial Narrow" w:hAnsi="Arial Narrow" w:cs="Times New Roman"/>
        </w:rPr>
        <w:t>Ovom se Odlukom daje suglasnost općinskom načelniku Općine Dubravica na donošenje Odluke o odabiru kojom će se odabrati najpovoljniji ponuditelj nakon provedenog otvorenog postupka javne nabave male vrijednosti te na sklapanje Ugovora o izvođenju radova kojim će se definirati međusobna prava i obveze ugovornih strana glede izvođenja radova.</w:t>
      </w:r>
    </w:p>
    <w:p w:rsidR="00340796" w:rsidRPr="00284644" w:rsidRDefault="00340796" w:rsidP="00340796">
      <w:pPr>
        <w:pStyle w:val="Odlomakpopisa"/>
        <w:ind w:left="0" w:right="-58"/>
        <w:jc w:val="center"/>
        <w:rPr>
          <w:rFonts w:ascii="Arial Narrow" w:hAnsi="Arial Narrow"/>
          <w:b/>
          <w:bCs/>
          <w:szCs w:val="24"/>
        </w:rPr>
      </w:pPr>
      <w:r w:rsidRPr="00284644">
        <w:rPr>
          <w:rFonts w:ascii="Arial Narrow" w:hAnsi="Arial Narrow"/>
          <w:b/>
          <w:bCs/>
          <w:szCs w:val="24"/>
        </w:rPr>
        <w:t>Članak 3.</w:t>
      </w:r>
    </w:p>
    <w:p w:rsidR="00340796" w:rsidRPr="00284644" w:rsidRDefault="00340796" w:rsidP="00340796">
      <w:pPr>
        <w:pStyle w:val="Odlomakpopisa"/>
        <w:ind w:left="0" w:right="-58"/>
        <w:rPr>
          <w:rFonts w:ascii="Arial Narrow" w:hAnsi="Arial Narrow"/>
          <w:bCs/>
          <w:szCs w:val="24"/>
        </w:rPr>
      </w:pPr>
      <w:r w:rsidRPr="00284644">
        <w:rPr>
          <w:rFonts w:ascii="Arial Narrow" w:hAnsi="Arial Narrow"/>
          <w:bCs/>
          <w:szCs w:val="24"/>
        </w:rPr>
        <w:lastRenderedPageBreak/>
        <w:tab/>
        <w:t>Ova Odluka stupa na snagu prvog dana od dana objave u Službenom glasniku Općine Dubravica.</w:t>
      </w:r>
    </w:p>
    <w:p w:rsidR="00340796" w:rsidRPr="00284644" w:rsidRDefault="00340796" w:rsidP="00340796">
      <w:pPr>
        <w:pStyle w:val="Odlomakpopisa"/>
        <w:ind w:left="0" w:right="-58"/>
        <w:rPr>
          <w:rFonts w:ascii="Arial Narrow" w:hAnsi="Arial Narrow"/>
          <w:bCs/>
          <w:szCs w:val="24"/>
        </w:rPr>
      </w:pPr>
    </w:p>
    <w:p w:rsidR="00340796" w:rsidRPr="00284644" w:rsidRDefault="00340796" w:rsidP="00340796">
      <w:pPr>
        <w:pStyle w:val="Odlomakpopisa"/>
        <w:ind w:left="0" w:right="-58"/>
        <w:jc w:val="right"/>
        <w:rPr>
          <w:rFonts w:ascii="Arial Narrow" w:hAnsi="Arial Narrow"/>
          <w:bCs/>
          <w:szCs w:val="24"/>
        </w:rPr>
      </w:pPr>
      <w:r w:rsidRPr="00284644">
        <w:rPr>
          <w:rFonts w:ascii="Arial Narrow" w:hAnsi="Arial Narrow"/>
          <w:bCs/>
          <w:szCs w:val="24"/>
        </w:rPr>
        <w:tab/>
      </w:r>
      <w:r w:rsidRPr="00284644">
        <w:rPr>
          <w:rFonts w:ascii="Arial Narrow" w:hAnsi="Arial Narrow"/>
          <w:bCs/>
          <w:szCs w:val="24"/>
        </w:rPr>
        <w:tab/>
      </w:r>
      <w:r w:rsidRPr="00284644">
        <w:rPr>
          <w:rFonts w:ascii="Arial Narrow" w:hAnsi="Arial Narrow"/>
          <w:bCs/>
          <w:szCs w:val="24"/>
        </w:rPr>
        <w:tab/>
      </w:r>
      <w:r w:rsidRPr="00284644">
        <w:rPr>
          <w:rFonts w:ascii="Arial Narrow" w:hAnsi="Arial Narrow"/>
          <w:bCs/>
          <w:szCs w:val="24"/>
        </w:rPr>
        <w:tab/>
      </w:r>
      <w:r w:rsidRPr="00284644">
        <w:rPr>
          <w:rFonts w:ascii="Arial Narrow" w:hAnsi="Arial Narrow"/>
          <w:bCs/>
          <w:szCs w:val="24"/>
        </w:rPr>
        <w:tab/>
      </w:r>
      <w:r w:rsidRPr="00284644">
        <w:rPr>
          <w:rFonts w:ascii="Arial Narrow" w:hAnsi="Arial Narrow"/>
          <w:bCs/>
          <w:szCs w:val="24"/>
        </w:rPr>
        <w:tab/>
      </w:r>
      <w:r w:rsidRPr="00284644">
        <w:rPr>
          <w:rFonts w:ascii="Arial Narrow" w:hAnsi="Arial Narrow"/>
          <w:bCs/>
          <w:szCs w:val="24"/>
        </w:rPr>
        <w:tab/>
        <w:t>OPĆINSKO VIJEĆE OPĆINE DUBRAVICA</w:t>
      </w:r>
    </w:p>
    <w:p w:rsidR="003E0461" w:rsidRPr="003E0461" w:rsidRDefault="00340796" w:rsidP="00340796">
      <w:pPr>
        <w:pStyle w:val="Odlomakpopisa"/>
        <w:ind w:left="0" w:right="-58"/>
        <w:jc w:val="right"/>
        <w:rPr>
          <w:lang w:eastAsia="hr-HR"/>
        </w:rPr>
      </w:pPr>
      <w:r w:rsidRPr="00284644">
        <w:rPr>
          <w:rFonts w:ascii="Arial Narrow" w:hAnsi="Arial Narrow"/>
          <w:bCs/>
          <w:szCs w:val="24"/>
        </w:rPr>
        <w:tab/>
      </w:r>
      <w:r w:rsidRPr="00284644">
        <w:rPr>
          <w:rFonts w:ascii="Arial Narrow" w:hAnsi="Arial Narrow"/>
          <w:bCs/>
          <w:szCs w:val="24"/>
        </w:rPr>
        <w:tab/>
      </w:r>
      <w:r w:rsidRPr="00284644">
        <w:rPr>
          <w:rFonts w:ascii="Arial Narrow" w:hAnsi="Arial Narrow"/>
          <w:bCs/>
          <w:szCs w:val="24"/>
        </w:rPr>
        <w:tab/>
      </w:r>
      <w:r w:rsidRPr="00284644">
        <w:rPr>
          <w:rFonts w:ascii="Arial Narrow" w:hAnsi="Arial Narrow"/>
          <w:bCs/>
          <w:szCs w:val="24"/>
        </w:rPr>
        <w:tab/>
      </w:r>
      <w:r w:rsidRPr="00284644">
        <w:rPr>
          <w:rFonts w:ascii="Arial Narrow" w:hAnsi="Arial Narrow"/>
          <w:bCs/>
          <w:szCs w:val="24"/>
        </w:rPr>
        <w:tab/>
      </w:r>
      <w:r w:rsidRPr="00284644">
        <w:rPr>
          <w:rFonts w:ascii="Arial Narrow" w:hAnsi="Arial Narrow"/>
          <w:bCs/>
          <w:szCs w:val="24"/>
        </w:rPr>
        <w:tab/>
      </w:r>
      <w:r w:rsidRPr="00284644">
        <w:rPr>
          <w:rFonts w:ascii="Arial Narrow" w:hAnsi="Arial Narrow"/>
          <w:bCs/>
          <w:szCs w:val="24"/>
        </w:rPr>
        <w:tab/>
        <w:t>Predsjednik Ivica Stiperski</w:t>
      </w:r>
    </w:p>
    <w:p w:rsidR="003E0461" w:rsidRDefault="003E0461" w:rsidP="003E0461">
      <w:pPr>
        <w:rPr>
          <w:lang w:eastAsia="hr-HR"/>
        </w:rPr>
      </w:pPr>
    </w:p>
    <w:p w:rsidR="00340796" w:rsidRDefault="003E0461" w:rsidP="003E0461">
      <w:pPr>
        <w:rPr>
          <w:lang w:eastAsia="hr-HR"/>
        </w:rPr>
      </w:pPr>
      <w:r w:rsidRPr="003E0461">
        <w:rPr>
          <w:rFonts w:ascii="Arial Narrow" w:hAnsi="Arial Narrow"/>
          <w:b/>
          <w:noProof/>
          <w:lang w:eastAsia="hr-HR"/>
        </w:rPr>
        <mc:AlternateContent>
          <mc:Choice Requires="wps">
            <w:drawing>
              <wp:anchor distT="0" distB="0" distL="114300" distR="114300" simplePos="0" relativeHeight="251894784" behindDoc="0" locked="0" layoutInCell="1" allowOverlap="1" wp14:anchorId="58D7AB2C" wp14:editId="64CEAAAC">
                <wp:simplePos x="0" y="0"/>
                <wp:positionH relativeFrom="margin">
                  <wp:posOffset>0</wp:posOffset>
                </wp:positionH>
                <wp:positionV relativeFrom="paragraph">
                  <wp:posOffset>113665</wp:posOffset>
                </wp:positionV>
                <wp:extent cx="334371" cy="362197"/>
                <wp:effectExtent l="57150" t="114300" r="142240" b="76200"/>
                <wp:wrapNone/>
                <wp:docPr id="4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572324" w:rsidRPr="00104EAC" w:rsidRDefault="00572324" w:rsidP="003E0461">
                            <w:pPr>
                              <w:jc w:val="center"/>
                              <w:rPr>
                                <w:rFonts w:ascii="Arial Narrow" w:hAnsi="Arial Narrow"/>
                                <w:sz w:val="24"/>
                                <w:szCs w:val="24"/>
                              </w:rPr>
                            </w:pPr>
                            <w:r>
                              <w:rPr>
                                <w:rFonts w:ascii="Arial Narrow" w:hAnsi="Arial Narrow"/>
                                <w:sz w:val="24"/>
                                <w:szCs w:val="24"/>
                              </w:rPr>
                              <w:t>7</w:t>
                            </w:r>
                          </w:p>
                          <w:p w:rsidR="00572324" w:rsidRDefault="00572324" w:rsidP="003E04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D7AB2C" id="_x0000_s1032" style="position:absolute;left:0;text-align:left;margin-left:0;margin-top:8.95pt;width:26.35pt;height:28.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" fillcolor="#afabab" strokecolor="#8e8e8e" strokeweight="1.52778mm">
                <v:stroke linestyle="thickThin"/>
                <v:shadow on="t" color="black" opacity="26214f" origin="-.5,.5" offset=".74836mm,-.74836mm"/>
                <v:textbox>
                  <w:txbxContent>
                    <w:p w:rsidR="00572324" w:rsidRPr="00104EAC" w:rsidRDefault="00572324" w:rsidP="003E0461">
                      <w:pPr>
                        <w:jc w:val="center"/>
                        <w:rPr>
                          <w:rFonts w:ascii="Arial Narrow" w:hAnsi="Arial Narrow"/>
                          <w:sz w:val="24"/>
                          <w:szCs w:val="24"/>
                        </w:rPr>
                      </w:pPr>
                      <w:r>
                        <w:rPr>
                          <w:rFonts w:ascii="Arial Narrow" w:hAnsi="Arial Narrow"/>
                          <w:sz w:val="24"/>
                          <w:szCs w:val="24"/>
                        </w:rPr>
                        <w:t>7</w:t>
                      </w:r>
                    </w:p>
                    <w:p w:rsidR="00572324" w:rsidRDefault="00572324" w:rsidP="003E0461">
                      <w:pPr>
                        <w:jc w:val="center"/>
                      </w:pPr>
                    </w:p>
                  </w:txbxContent>
                </v:textbox>
                <w10:wrap anchorx="margin"/>
              </v:roundrect>
            </w:pict>
          </mc:Fallback>
        </mc:AlternateContent>
      </w:r>
    </w:p>
    <w:p w:rsidR="00340796" w:rsidRPr="00340796" w:rsidRDefault="00340796" w:rsidP="00340796">
      <w:pPr>
        <w:rPr>
          <w:lang w:eastAsia="hr-HR"/>
        </w:rPr>
      </w:pPr>
    </w:p>
    <w:p w:rsidR="00340796" w:rsidRPr="0050012F" w:rsidRDefault="00340796" w:rsidP="00340796">
      <w:pPr>
        <w:rPr>
          <w:b/>
        </w:rPr>
      </w:pPr>
    </w:p>
    <w:p w:rsidR="00340796" w:rsidRPr="00783188" w:rsidRDefault="00340796" w:rsidP="00340796">
      <w:pPr>
        <w:tabs>
          <w:tab w:val="left" w:pos="390"/>
          <w:tab w:val="num" w:pos="1080"/>
          <w:tab w:val="left" w:pos="3105"/>
        </w:tabs>
        <w:rPr>
          <w:rFonts w:ascii="Arial Narrow" w:hAnsi="Arial Narrow"/>
        </w:rPr>
      </w:pPr>
      <w:r w:rsidRPr="00783188">
        <w:rPr>
          <w:rFonts w:ascii="Arial Narrow" w:hAnsi="Arial Narrow"/>
          <w:b/>
        </w:rPr>
        <w:t xml:space="preserve">KLASA: </w:t>
      </w:r>
      <w:r w:rsidRPr="00783188">
        <w:rPr>
          <w:rFonts w:ascii="Arial Narrow" w:hAnsi="Arial Narrow"/>
        </w:rPr>
        <w:t>024-02/22-01/11</w:t>
      </w:r>
    </w:p>
    <w:p w:rsidR="00340796" w:rsidRPr="00783188" w:rsidRDefault="00340796" w:rsidP="00340796">
      <w:pPr>
        <w:tabs>
          <w:tab w:val="left" w:pos="390"/>
          <w:tab w:val="num" w:pos="1080"/>
          <w:tab w:val="left" w:pos="3105"/>
        </w:tabs>
        <w:rPr>
          <w:rFonts w:ascii="Arial Narrow" w:hAnsi="Arial Narrow"/>
        </w:rPr>
      </w:pPr>
      <w:r w:rsidRPr="00783188">
        <w:rPr>
          <w:rFonts w:ascii="Arial Narrow" w:hAnsi="Arial Narrow"/>
          <w:b/>
        </w:rPr>
        <w:t>URBROJ:</w:t>
      </w:r>
      <w:r w:rsidRPr="00783188">
        <w:rPr>
          <w:rFonts w:ascii="Arial Narrow" w:hAnsi="Arial Narrow"/>
        </w:rPr>
        <w:t xml:space="preserve"> 238-40-02-22-9</w:t>
      </w:r>
    </w:p>
    <w:p w:rsidR="00340796" w:rsidRPr="00783188" w:rsidRDefault="00340796" w:rsidP="00340796">
      <w:pPr>
        <w:tabs>
          <w:tab w:val="left" w:pos="390"/>
          <w:tab w:val="num" w:pos="1080"/>
          <w:tab w:val="left" w:pos="3105"/>
        </w:tabs>
        <w:rPr>
          <w:rFonts w:ascii="Arial Narrow" w:hAnsi="Arial Narrow"/>
        </w:rPr>
      </w:pPr>
      <w:r w:rsidRPr="00783188">
        <w:rPr>
          <w:rFonts w:ascii="Arial Narrow" w:hAnsi="Arial Narrow"/>
        </w:rPr>
        <w:t>Dubravica, 27. rujan 2022. godine</w:t>
      </w:r>
    </w:p>
    <w:p w:rsidR="00340796" w:rsidRPr="00783188" w:rsidRDefault="00340796" w:rsidP="00340796">
      <w:pPr>
        <w:tabs>
          <w:tab w:val="left" w:pos="390"/>
          <w:tab w:val="num" w:pos="1080"/>
          <w:tab w:val="left" w:pos="3105"/>
        </w:tabs>
        <w:rPr>
          <w:rFonts w:ascii="Arial Narrow" w:hAnsi="Arial Narrow"/>
        </w:rPr>
      </w:pPr>
    </w:p>
    <w:p w:rsidR="00340796" w:rsidRPr="00783188" w:rsidRDefault="00340796" w:rsidP="00340796">
      <w:pPr>
        <w:ind w:firstLine="709"/>
        <w:rPr>
          <w:rFonts w:ascii="Arial Narrow" w:hAnsi="Arial Narrow"/>
        </w:rPr>
      </w:pPr>
      <w:r w:rsidRPr="00783188">
        <w:rPr>
          <w:rFonts w:ascii="Arial Narrow" w:hAnsi="Arial Narrow"/>
        </w:rPr>
        <w:t xml:space="preserve">Na temelju članka 2. Zakona o predškolskom odgoju i obrazovanju („Narodne novine“ broj </w:t>
      </w:r>
      <w:hyperlink r:id="rId101" w:tgtFrame="_blank" w:history="1">
        <w:r w:rsidRPr="00783188">
          <w:rPr>
            <w:rFonts w:ascii="Arial Narrow" w:hAnsi="Arial Narrow"/>
          </w:rPr>
          <w:t>10/97</w:t>
        </w:r>
      </w:hyperlink>
      <w:r w:rsidRPr="00783188">
        <w:rPr>
          <w:rFonts w:ascii="Arial Narrow" w:hAnsi="Arial Narrow"/>
        </w:rPr>
        <w:t>, </w:t>
      </w:r>
      <w:hyperlink r:id="rId102" w:tgtFrame="_blank" w:history="1">
        <w:r w:rsidRPr="00783188">
          <w:rPr>
            <w:rFonts w:ascii="Arial Narrow" w:hAnsi="Arial Narrow"/>
          </w:rPr>
          <w:t>107/07</w:t>
        </w:r>
      </w:hyperlink>
      <w:r w:rsidRPr="00783188">
        <w:rPr>
          <w:rFonts w:ascii="Arial Narrow" w:hAnsi="Arial Narrow"/>
        </w:rPr>
        <w:t>, </w:t>
      </w:r>
      <w:hyperlink r:id="rId103" w:tgtFrame="_blank" w:history="1">
        <w:r w:rsidRPr="00783188">
          <w:rPr>
            <w:rFonts w:ascii="Arial Narrow" w:hAnsi="Arial Narrow"/>
          </w:rPr>
          <w:t>94/13</w:t>
        </w:r>
      </w:hyperlink>
      <w:r w:rsidRPr="00783188">
        <w:rPr>
          <w:rFonts w:ascii="Arial Narrow" w:hAnsi="Arial Narrow"/>
        </w:rPr>
        <w:t>, </w:t>
      </w:r>
      <w:hyperlink r:id="rId104" w:tgtFrame="_blank" w:history="1">
        <w:r w:rsidRPr="00783188">
          <w:rPr>
            <w:rFonts w:ascii="Arial Narrow" w:hAnsi="Arial Narrow"/>
          </w:rPr>
          <w:t>98/19</w:t>
        </w:r>
      </w:hyperlink>
      <w:r w:rsidRPr="00783188">
        <w:rPr>
          <w:rFonts w:ascii="Arial Narrow" w:hAnsi="Arial Narrow"/>
        </w:rPr>
        <w:t>, </w:t>
      </w:r>
      <w:hyperlink r:id="rId105" w:tgtFrame="_blank" w:history="1">
        <w:r w:rsidRPr="00783188">
          <w:rPr>
            <w:rFonts w:ascii="Arial Narrow" w:hAnsi="Arial Narrow"/>
          </w:rPr>
          <w:t>57/22</w:t>
        </w:r>
      </w:hyperlink>
      <w:r w:rsidRPr="00783188">
        <w:rPr>
          <w:rFonts w:ascii="Arial Narrow" w:hAnsi="Arial Narrow"/>
        </w:rPr>
        <w:t>) i članka 21. Statuta Općine Dubravica (Službeni glasnik Općine Dubravica br. 01/2021) Općinsko vijeće Općine Dubravica na svojoj 09. sjednici održanoj dana 27. rujna  2022. godine donijelo je</w:t>
      </w:r>
    </w:p>
    <w:p w:rsidR="00340796" w:rsidRPr="00783188" w:rsidRDefault="00340796" w:rsidP="00340796">
      <w:pPr>
        <w:pStyle w:val="Odlomakpopisa1"/>
        <w:tabs>
          <w:tab w:val="left" w:pos="3135"/>
        </w:tabs>
        <w:jc w:val="center"/>
        <w:rPr>
          <w:rFonts w:ascii="Arial Narrow" w:hAnsi="Arial Narrow"/>
          <w:b/>
          <w:i/>
        </w:rPr>
      </w:pPr>
    </w:p>
    <w:p w:rsidR="00340796" w:rsidRPr="00783188" w:rsidRDefault="00340796" w:rsidP="00340796">
      <w:pPr>
        <w:pStyle w:val="Odlomakpopisa1"/>
        <w:tabs>
          <w:tab w:val="left" w:pos="3135"/>
        </w:tabs>
        <w:jc w:val="center"/>
        <w:rPr>
          <w:rFonts w:ascii="Arial Narrow" w:hAnsi="Arial Narrow"/>
          <w:b/>
        </w:rPr>
      </w:pPr>
      <w:r w:rsidRPr="00783188">
        <w:rPr>
          <w:rFonts w:ascii="Arial Narrow" w:hAnsi="Arial Narrow"/>
          <w:b/>
        </w:rPr>
        <w:t xml:space="preserve">ODLUKU O III. IZMJENAMA I DOPUNAMA </w:t>
      </w:r>
    </w:p>
    <w:p w:rsidR="00340796" w:rsidRPr="00783188" w:rsidRDefault="00340796" w:rsidP="00340796">
      <w:pPr>
        <w:pStyle w:val="Odlomakpopisa1"/>
        <w:tabs>
          <w:tab w:val="left" w:pos="3135"/>
        </w:tabs>
        <w:jc w:val="center"/>
        <w:rPr>
          <w:rFonts w:ascii="Arial Narrow" w:hAnsi="Arial Narrow"/>
          <w:b/>
        </w:rPr>
      </w:pPr>
      <w:r w:rsidRPr="00783188">
        <w:rPr>
          <w:rFonts w:ascii="Arial Narrow" w:hAnsi="Arial Narrow"/>
          <w:b/>
        </w:rPr>
        <w:t>Odluke o sufinanciranju i postupku sufinanciranja troškova smještaja djece u dječji vrtić „SMOKVICA“ u Dubravici</w:t>
      </w:r>
    </w:p>
    <w:p w:rsidR="00340796" w:rsidRPr="00783188" w:rsidRDefault="00340796" w:rsidP="00340796">
      <w:pPr>
        <w:pStyle w:val="Odlomakpopisa1"/>
        <w:tabs>
          <w:tab w:val="left" w:pos="3135"/>
        </w:tabs>
        <w:jc w:val="center"/>
        <w:rPr>
          <w:rFonts w:ascii="Arial Narrow" w:hAnsi="Arial Narrow"/>
          <w:b/>
          <w:i/>
        </w:rPr>
      </w:pPr>
    </w:p>
    <w:p w:rsidR="00340796" w:rsidRPr="00783188" w:rsidRDefault="00340796" w:rsidP="00340796">
      <w:pPr>
        <w:pStyle w:val="Odlomakpopisa1"/>
        <w:tabs>
          <w:tab w:val="left" w:pos="3135"/>
        </w:tabs>
        <w:ind w:left="0"/>
        <w:jc w:val="center"/>
        <w:rPr>
          <w:rFonts w:ascii="Arial Narrow" w:hAnsi="Arial Narrow"/>
          <w:b/>
          <w:i/>
        </w:rPr>
      </w:pPr>
      <w:r w:rsidRPr="00783188">
        <w:rPr>
          <w:rFonts w:ascii="Arial Narrow" w:hAnsi="Arial Narrow"/>
          <w:b/>
          <w:i/>
        </w:rPr>
        <w:t>Članak 1.</w:t>
      </w:r>
    </w:p>
    <w:p w:rsidR="00340796" w:rsidRPr="00783188" w:rsidRDefault="00340796" w:rsidP="00340796">
      <w:pPr>
        <w:pStyle w:val="Odlomakpopisa1"/>
        <w:tabs>
          <w:tab w:val="left" w:pos="3135"/>
        </w:tabs>
        <w:ind w:left="0"/>
        <w:jc w:val="both"/>
        <w:rPr>
          <w:rFonts w:ascii="Arial Narrow" w:hAnsi="Arial Narrow"/>
        </w:rPr>
      </w:pPr>
      <w:r w:rsidRPr="00783188">
        <w:rPr>
          <w:rFonts w:ascii="Arial Narrow" w:hAnsi="Arial Narrow"/>
        </w:rPr>
        <w:t xml:space="preserve">Ovom Odlukom </w:t>
      </w:r>
      <w:r w:rsidRPr="00783188">
        <w:rPr>
          <w:rFonts w:ascii="Arial Narrow" w:hAnsi="Arial Narrow"/>
          <w:b/>
        </w:rPr>
        <w:t>članak 8. stavak 3.</w:t>
      </w:r>
      <w:r w:rsidRPr="00783188">
        <w:rPr>
          <w:rFonts w:ascii="Arial Narrow" w:hAnsi="Arial Narrow"/>
        </w:rPr>
        <w:t xml:space="preserve"> Odluke o sufinanciranju i postupku sufinanciranja troškova smještaja djece u dječji vrtić „SMOKVICA“ u Dubravici („Službeni glasnik Općine Dubravica broj 07/2019), koji glasi: </w:t>
      </w:r>
    </w:p>
    <w:p w:rsidR="00340796" w:rsidRPr="00783188" w:rsidRDefault="00340796" w:rsidP="00340796">
      <w:pPr>
        <w:pStyle w:val="Odlomakpopisa1"/>
        <w:tabs>
          <w:tab w:val="left" w:pos="3135"/>
        </w:tabs>
        <w:ind w:left="0"/>
        <w:jc w:val="both"/>
        <w:rPr>
          <w:rFonts w:ascii="Arial Narrow" w:hAnsi="Arial Narrow"/>
          <w:i/>
        </w:rPr>
      </w:pPr>
      <w:r w:rsidRPr="00783188">
        <w:rPr>
          <w:rFonts w:ascii="Arial Narrow" w:hAnsi="Arial Narrow"/>
          <w:i/>
        </w:rPr>
        <w:t>„Općina Dubravica ne sufinancira trošak smještaja djece sa područja Općine Dubravica koja pohađaju neki drugi dječji vrtić umjesto dječjeg vrtića „SMOKVICA“ u Dubravici“,</w:t>
      </w:r>
      <w:r w:rsidRPr="00783188">
        <w:rPr>
          <w:rFonts w:ascii="Arial Narrow" w:hAnsi="Arial Narrow"/>
          <w:b/>
        </w:rPr>
        <w:t>briše se.</w:t>
      </w:r>
    </w:p>
    <w:p w:rsidR="00340796" w:rsidRPr="00783188" w:rsidRDefault="00340796" w:rsidP="00340796">
      <w:pPr>
        <w:pStyle w:val="Odlomakpopisa1"/>
        <w:tabs>
          <w:tab w:val="left" w:pos="3135"/>
        </w:tabs>
        <w:ind w:left="0"/>
        <w:jc w:val="both"/>
        <w:rPr>
          <w:rFonts w:ascii="Arial Narrow" w:hAnsi="Arial Narrow"/>
        </w:rPr>
      </w:pPr>
    </w:p>
    <w:p w:rsidR="00340796" w:rsidRPr="00783188" w:rsidRDefault="00340796" w:rsidP="00340796">
      <w:pPr>
        <w:pStyle w:val="Odlomakpopisa1"/>
        <w:tabs>
          <w:tab w:val="left" w:pos="3135"/>
        </w:tabs>
        <w:ind w:left="0"/>
        <w:jc w:val="center"/>
        <w:rPr>
          <w:rFonts w:ascii="Arial Narrow" w:hAnsi="Arial Narrow"/>
          <w:b/>
          <w:i/>
        </w:rPr>
      </w:pPr>
      <w:r w:rsidRPr="00783188">
        <w:rPr>
          <w:rFonts w:ascii="Arial Narrow" w:hAnsi="Arial Narrow"/>
          <w:b/>
          <w:i/>
        </w:rPr>
        <w:lastRenderedPageBreak/>
        <w:t>Članak 2.</w:t>
      </w:r>
    </w:p>
    <w:p w:rsidR="00340796" w:rsidRPr="00783188" w:rsidRDefault="00340796" w:rsidP="00340796">
      <w:pPr>
        <w:pStyle w:val="Odlomakpopisa1"/>
        <w:tabs>
          <w:tab w:val="left" w:pos="3135"/>
        </w:tabs>
        <w:spacing w:after="0"/>
        <w:ind w:left="0"/>
        <w:jc w:val="both"/>
        <w:rPr>
          <w:rFonts w:ascii="Arial Narrow" w:hAnsi="Arial Narrow"/>
        </w:rPr>
      </w:pPr>
      <w:r w:rsidRPr="00783188">
        <w:rPr>
          <w:rFonts w:ascii="Arial Narrow" w:hAnsi="Arial Narrow"/>
        </w:rPr>
        <w:t xml:space="preserve">Ovom se Odlukom iza članka 8. Odluke o sufinanciranju i postupku sufinanciranja troškova smještaja djece u dječji vrtić „SMOKVICA“ u Dubravici („Službeni glasnik Općine Dubravica broj 07/2019) </w:t>
      </w:r>
      <w:r w:rsidRPr="00783188">
        <w:rPr>
          <w:rFonts w:ascii="Arial Narrow" w:hAnsi="Arial Narrow"/>
          <w:b/>
        </w:rPr>
        <w:t>dodaje novi članak 8a. i glasi:</w:t>
      </w:r>
    </w:p>
    <w:p w:rsidR="00340796" w:rsidRPr="00783188" w:rsidRDefault="00340796" w:rsidP="00340796">
      <w:pPr>
        <w:contextualSpacing/>
        <w:rPr>
          <w:rFonts w:ascii="Arial Narrow" w:hAnsi="Arial Narrow"/>
          <w:b/>
          <w:i/>
        </w:rPr>
      </w:pPr>
      <w:r w:rsidRPr="00783188">
        <w:rPr>
          <w:rFonts w:ascii="Arial Narrow" w:hAnsi="Arial Narrow"/>
          <w:b/>
          <w:i/>
        </w:rPr>
        <w:tab/>
        <w:t xml:space="preserve">„Općina Dubravica će sufinancirati trošak smještaja djece sa područja Općine Dubravica </w:t>
      </w:r>
      <w:r w:rsidRPr="00783188">
        <w:rPr>
          <w:rFonts w:ascii="Arial Narrow" w:hAnsi="Arial Narrow"/>
          <w:b/>
          <w:i/>
          <w:u w:val="single"/>
        </w:rPr>
        <w:t>koja pohađaju neki drugi dječji vrtić</w:t>
      </w:r>
      <w:r w:rsidRPr="00783188">
        <w:rPr>
          <w:rFonts w:ascii="Arial Narrow" w:hAnsi="Arial Narrow"/>
          <w:b/>
          <w:i/>
        </w:rPr>
        <w:t xml:space="preserve"> umjesto dječjeg vrtića „SMOKVICA“ u Dubravici ako su ispunjeni svi propisani uvjeti iz članka 2. ove Odluke uz ispunjenje jednog dodatnog uvjeta:  ishoditi Potvrdu Dječjeg vrtića "Smokvica" da trenutno nije moguć upis djeteta u dječji vrtić u Dubravici zbog  popunjenosti kapaciteta. </w:t>
      </w:r>
    </w:p>
    <w:p w:rsidR="00340796" w:rsidRPr="00783188" w:rsidRDefault="00340796" w:rsidP="00340796">
      <w:pPr>
        <w:rPr>
          <w:rFonts w:ascii="Arial Narrow" w:hAnsi="Arial Narrow"/>
          <w:b/>
          <w:i/>
        </w:rPr>
      </w:pPr>
      <w:r w:rsidRPr="00783188">
        <w:rPr>
          <w:rFonts w:ascii="Arial Narrow" w:hAnsi="Arial Narrow"/>
          <w:b/>
          <w:i/>
        </w:rPr>
        <w:tab/>
        <w:t xml:space="preserve">Dječji vrtić „Smokvica“ se obavezuje obavijestiti roditelje ako/kada se stvore uvjeti za upis njihovog djeteta  u dječji vrtić u Dubravici nakon čega su roditelji/skrbnici djeteta dužni upisati dijete u dječji vrtić „Smokvica“ u Dubravici jer će u protivnom Općina Dubravica prestati sa sufinanciranjem troška smještaja njihovog djeteta u nekom drugom dječjem vrtiću. </w:t>
      </w:r>
    </w:p>
    <w:p w:rsidR="00340796" w:rsidRPr="00783188" w:rsidRDefault="00340796" w:rsidP="00340796">
      <w:pPr>
        <w:pStyle w:val="Odlomakpopisa1"/>
        <w:ind w:left="0"/>
        <w:jc w:val="both"/>
        <w:rPr>
          <w:rFonts w:ascii="Arial Narrow" w:hAnsi="Arial Narrow"/>
          <w:b/>
          <w:i/>
        </w:rPr>
      </w:pPr>
      <w:r w:rsidRPr="00783188">
        <w:rPr>
          <w:rFonts w:ascii="Arial Narrow" w:hAnsi="Arial Narrow"/>
          <w:b/>
          <w:i/>
        </w:rPr>
        <w:tab/>
        <w:t>Iznosi sufinanciranja propisani člankom 3. ove Odluke na jednaki se način primjenjuju i na sufinanciranje troška smještaja djece sa područja Općine Dubravica koja pohađaju neki drugi dječji vrtić umjesto dječjeg vrtića „SMOKVICA“ u Dubravici.</w:t>
      </w:r>
    </w:p>
    <w:p w:rsidR="00340796" w:rsidRPr="00783188" w:rsidRDefault="00340796" w:rsidP="00340796">
      <w:pPr>
        <w:pStyle w:val="Odlomakpopisa1"/>
        <w:ind w:left="0"/>
        <w:jc w:val="both"/>
        <w:rPr>
          <w:rFonts w:ascii="Arial Narrow" w:hAnsi="Arial Narrow"/>
          <w:b/>
          <w:i/>
        </w:rPr>
      </w:pPr>
      <w:r w:rsidRPr="00783188">
        <w:rPr>
          <w:rFonts w:ascii="Arial Narrow" w:hAnsi="Arial Narrow"/>
          <w:b/>
          <w:i/>
        </w:rPr>
        <w:tab/>
        <w:t>Sredstva za sufinanciranje dječjeg vrtića iz čl. 8a. ove Odluke osigurana su u Proračunu Općine Dubravica na skupini konta 3522-Primarni smještaj.“</w:t>
      </w:r>
    </w:p>
    <w:p w:rsidR="00340796" w:rsidRPr="00783188" w:rsidRDefault="00340796" w:rsidP="00340796">
      <w:pPr>
        <w:pStyle w:val="Odlomakpopisa1"/>
        <w:tabs>
          <w:tab w:val="left" w:pos="3135"/>
        </w:tabs>
        <w:ind w:left="0"/>
        <w:jc w:val="both"/>
        <w:rPr>
          <w:rFonts w:ascii="Arial Narrow" w:hAnsi="Arial Narrow"/>
          <w:i/>
        </w:rPr>
      </w:pPr>
    </w:p>
    <w:p w:rsidR="00340796" w:rsidRPr="00783188" w:rsidRDefault="00340796" w:rsidP="00340796">
      <w:pPr>
        <w:pStyle w:val="Odlomakpopisa1"/>
        <w:tabs>
          <w:tab w:val="left" w:pos="3135"/>
        </w:tabs>
        <w:ind w:left="0"/>
        <w:jc w:val="center"/>
        <w:rPr>
          <w:rFonts w:ascii="Arial Narrow" w:hAnsi="Arial Narrow"/>
          <w:b/>
          <w:i/>
        </w:rPr>
      </w:pPr>
      <w:r w:rsidRPr="00783188">
        <w:rPr>
          <w:rFonts w:ascii="Arial Narrow" w:hAnsi="Arial Narrow"/>
          <w:b/>
          <w:i/>
        </w:rPr>
        <w:t>Članak 3.</w:t>
      </w:r>
    </w:p>
    <w:p w:rsidR="00340796" w:rsidRPr="00783188" w:rsidRDefault="00340796" w:rsidP="00340796">
      <w:pPr>
        <w:pStyle w:val="Odlomakpopisa1"/>
        <w:tabs>
          <w:tab w:val="left" w:pos="3135"/>
        </w:tabs>
        <w:ind w:left="0"/>
        <w:jc w:val="both"/>
        <w:rPr>
          <w:rFonts w:ascii="Arial Narrow" w:hAnsi="Arial Narrow"/>
        </w:rPr>
      </w:pPr>
      <w:r w:rsidRPr="00783188">
        <w:rPr>
          <w:rFonts w:ascii="Arial Narrow" w:hAnsi="Arial Narrow"/>
        </w:rPr>
        <w:t>Sve ostale odredbe Odluke o sufinanciranju i postupku sufinanciranja troškova smještaja djece u dječji vrtić „SMOKVICA“ u Dubravici („Službeni glasnik Općine Dubravica broj 07/2019) i odredbe Odluke o II. izmjenama i dopunama Odluke o sufinanciranju i postupku sufinanciranja troškova smještaja djece u dječji vrtić „SMOKVICA“ u Dubravici („Službeni glasnik Općine Dubravica broj 03/2022) ostaju nepromijenjene.</w:t>
      </w:r>
    </w:p>
    <w:p w:rsidR="00340796" w:rsidRPr="00783188" w:rsidRDefault="00340796" w:rsidP="00340796">
      <w:pPr>
        <w:pStyle w:val="Odlomakpopisa1"/>
        <w:tabs>
          <w:tab w:val="left" w:pos="3135"/>
        </w:tabs>
        <w:ind w:left="0"/>
        <w:jc w:val="both"/>
        <w:rPr>
          <w:rFonts w:ascii="Arial Narrow" w:hAnsi="Arial Narrow"/>
        </w:rPr>
      </w:pPr>
    </w:p>
    <w:p w:rsidR="00340796" w:rsidRPr="00783188" w:rsidRDefault="00340796" w:rsidP="00340796">
      <w:pPr>
        <w:pStyle w:val="Odlomakpopisa1"/>
        <w:tabs>
          <w:tab w:val="left" w:pos="3135"/>
        </w:tabs>
        <w:ind w:left="0"/>
        <w:jc w:val="center"/>
        <w:rPr>
          <w:rFonts w:ascii="Arial Narrow" w:hAnsi="Arial Narrow"/>
          <w:b/>
          <w:i/>
        </w:rPr>
      </w:pPr>
      <w:r w:rsidRPr="00783188">
        <w:rPr>
          <w:rFonts w:ascii="Arial Narrow" w:hAnsi="Arial Narrow"/>
          <w:b/>
          <w:i/>
        </w:rPr>
        <w:t>Članak 4.</w:t>
      </w:r>
    </w:p>
    <w:p w:rsidR="00340796" w:rsidRPr="00783188" w:rsidRDefault="00340796" w:rsidP="00340796">
      <w:pPr>
        <w:pStyle w:val="Odlomakpopisa1"/>
        <w:ind w:left="0"/>
        <w:jc w:val="both"/>
        <w:rPr>
          <w:rFonts w:ascii="Arial Narrow" w:hAnsi="Arial Narrow"/>
        </w:rPr>
      </w:pPr>
      <w:r w:rsidRPr="00783188">
        <w:rPr>
          <w:rFonts w:ascii="Arial Narrow" w:hAnsi="Arial Narrow"/>
        </w:rPr>
        <w:t xml:space="preserve">Ova Odluka stupa na snagu prvog dana od dana objave u „Službenom glasniku Općine Dubravica“, a primjenjuje se od </w:t>
      </w:r>
      <w:r w:rsidRPr="00783188">
        <w:rPr>
          <w:rFonts w:ascii="Arial Narrow" w:hAnsi="Arial Narrow"/>
          <w:b/>
        </w:rPr>
        <w:t>01. listopada 2022. godine.</w:t>
      </w:r>
    </w:p>
    <w:p w:rsidR="00340796" w:rsidRPr="00783188" w:rsidRDefault="00340796" w:rsidP="00340796">
      <w:pPr>
        <w:pStyle w:val="Bezproreda1"/>
        <w:jc w:val="right"/>
        <w:rPr>
          <w:rFonts w:ascii="Arial Narrow" w:hAnsi="Arial Narrow"/>
        </w:rPr>
      </w:pPr>
      <w:r w:rsidRPr="00783188">
        <w:rPr>
          <w:rFonts w:ascii="Arial Narrow" w:hAnsi="Arial Narrow"/>
          <w:b/>
          <w:i/>
        </w:rPr>
        <w:t xml:space="preserve">                                                                                     </w:t>
      </w:r>
      <w:r w:rsidRPr="00783188">
        <w:rPr>
          <w:rFonts w:ascii="Arial Narrow" w:hAnsi="Arial Narrow"/>
        </w:rPr>
        <w:t>Općinsko vijeće Općine Dubravica</w:t>
      </w:r>
    </w:p>
    <w:p w:rsidR="00340796" w:rsidRPr="00783188" w:rsidRDefault="00340796" w:rsidP="00340796">
      <w:pPr>
        <w:pStyle w:val="Bezproreda1"/>
        <w:jc w:val="right"/>
        <w:rPr>
          <w:rFonts w:ascii="Arial Narrow" w:hAnsi="Arial Narrow"/>
          <w:b/>
          <w:i/>
        </w:rPr>
      </w:pPr>
      <w:r w:rsidRPr="00783188">
        <w:rPr>
          <w:rFonts w:ascii="Arial Narrow" w:hAnsi="Arial Narrow"/>
        </w:rPr>
        <w:t xml:space="preserve">                                                                                                    Predsjednik Ivica Stiperski                           </w:t>
      </w:r>
    </w:p>
    <w:p w:rsidR="00EF25D5" w:rsidRDefault="00EF25D5" w:rsidP="00340796">
      <w:pPr>
        <w:rPr>
          <w:lang w:eastAsia="hr-HR"/>
        </w:rPr>
      </w:pPr>
    </w:p>
    <w:p w:rsidR="00EF25D5" w:rsidRDefault="00EF25D5" w:rsidP="00EF25D5">
      <w:pPr>
        <w:tabs>
          <w:tab w:val="left" w:pos="2637"/>
          <w:tab w:val="center" w:pos="7002"/>
        </w:tabs>
        <w:jc w:val="center"/>
        <w:rPr>
          <w:rFonts w:ascii="Arial Narrow" w:hAnsi="Arial Narrow"/>
          <w:b/>
          <w:sz w:val="24"/>
        </w:rPr>
      </w:pPr>
      <w:r w:rsidRPr="006329A4">
        <w:rPr>
          <w:rFonts w:ascii="Arial Narrow" w:hAnsi="Arial Narrow"/>
          <w:b/>
          <w:sz w:val="24"/>
        </w:rPr>
        <w:t>AKTI OPĆINSKOG NAČELNIKA OPĆINE DUBRAVICA</w:t>
      </w:r>
    </w:p>
    <w:p w:rsidR="00F868BD" w:rsidRDefault="00F868BD" w:rsidP="00340796">
      <w:pPr>
        <w:rPr>
          <w:lang w:eastAsia="hr-HR"/>
        </w:rPr>
      </w:pPr>
      <w:r w:rsidRPr="003E0461">
        <w:rPr>
          <w:rFonts w:ascii="Arial Narrow" w:hAnsi="Arial Narrow"/>
          <w:b/>
          <w:noProof/>
          <w:lang w:eastAsia="hr-HR"/>
        </w:rPr>
        <mc:AlternateContent>
          <mc:Choice Requires="wps">
            <w:drawing>
              <wp:anchor distT="0" distB="0" distL="114300" distR="114300" simplePos="0" relativeHeight="251896832" behindDoc="0" locked="0" layoutInCell="1" allowOverlap="1" wp14:anchorId="3B7A0C2D" wp14:editId="5431E9FF">
                <wp:simplePos x="0" y="0"/>
                <wp:positionH relativeFrom="margin">
                  <wp:posOffset>0</wp:posOffset>
                </wp:positionH>
                <wp:positionV relativeFrom="paragraph">
                  <wp:posOffset>114300</wp:posOffset>
                </wp:positionV>
                <wp:extent cx="334371" cy="362197"/>
                <wp:effectExtent l="57150" t="114300" r="142240" b="76200"/>
                <wp:wrapNone/>
                <wp:docPr id="46"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572324" w:rsidRPr="00104EAC" w:rsidRDefault="00572324" w:rsidP="00F868BD">
                            <w:pPr>
                              <w:jc w:val="center"/>
                              <w:rPr>
                                <w:rFonts w:ascii="Arial Narrow" w:hAnsi="Arial Narrow"/>
                                <w:sz w:val="24"/>
                                <w:szCs w:val="24"/>
                              </w:rPr>
                            </w:pPr>
                            <w:r>
                              <w:rPr>
                                <w:rFonts w:ascii="Arial Narrow" w:hAnsi="Arial Narrow"/>
                                <w:sz w:val="24"/>
                                <w:szCs w:val="24"/>
                              </w:rPr>
                              <w:t>1</w:t>
                            </w:r>
                          </w:p>
                          <w:p w:rsidR="00572324" w:rsidRDefault="00572324" w:rsidP="00F868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7A0C2D" id="_x0000_s1033" style="position:absolute;left:0;text-align:left;margin-left:0;margin-top:9pt;width:26.35pt;height:28.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" fillcolor="#afabab" strokecolor="#8e8e8e" strokeweight="1.52778mm">
                <v:stroke linestyle="thickThin"/>
                <v:shadow on="t" color="black" opacity="26214f" origin="-.5,.5" offset=".74836mm,-.74836mm"/>
                <v:textbox>
                  <w:txbxContent>
                    <w:p w:rsidR="00572324" w:rsidRPr="00104EAC" w:rsidRDefault="00572324" w:rsidP="00F868BD">
                      <w:pPr>
                        <w:jc w:val="center"/>
                        <w:rPr>
                          <w:rFonts w:ascii="Arial Narrow" w:hAnsi="Arial Narrow"/>
                          <w:sz w:val="24"/>
                          <w:szCs w:val="24"/>
                        </w:rPr>
                      </w:pPr>
                      <w:r>
                        <w:rPr>
                          <w:rFonts w:ascii="Arial Narrow" w:hAnsi="Arial Narrow"/>
                          <w:sz w:val="24"/>
                          <w:szCs w:val="24"/>
                        </w:rPr>
                        <w:t>1</w:t>
                      </w:r>
                    </w:p>
                    <w:p w:rsidR="00572324" w:rsidRDefault="00572324" w:rsidP="00F868BD">
                      <w:pPr>
                        <w:jc w:val="center"/>
                      </w:pPr>
                    </w:p>
                  </w:txbxContent>
                </v:textbox>
                <w10:wrap anchorx="margin"/>
              </v:roundrect>
            </w:pict>
          </mc:Fallback>
        </mc:AlternateContent>
      </w:r>
    </w:p>
    <w:p w:rsidR="00F868BD" w:rsidRPr="00F868BD" w:rsidRDefault="00F868BD" w:rsidP="00F868BD">
      <w:pPr>
        <w:rPr>
          <w:lang w:eastAsia="hr-HR"/>
        </w:rPr>
      </w:pPr>
    </w:p>
    <w:p w:rsidR="00F868BD" w:rsidRPr="00F868BD" w:rsidRDefault="00F868BD" w:rsidP="00F868BD">
      <w:pPr>
        <w:rPr>
          <w:lang w:eastAsia="hr-HR"/>
        </w:rPr>
      </w:pPr>
    </w:p>
    <w:p w:rsidR="00F868BD" w:rsidRPr="00C00222" w:rsidRDefault="00F868BD" w:rsidP="00F868BD">
      <w:pPr>
        <w:rPr>
          <w:rFonts w:ascii="Arial Narrow" w:hAnsi="Arial Narrow"/>
          <w:b/>
          <w:lang w:eastAsia="hr-HR"/>
        </w:rPr>
      </w:pPr>
      <w:r w:rsidRPr="00C00222">
        <w:rPr>
          <w:rFonts w:ascii="Arial Narrow" w:hAnsi="Arial Narrow"/>
          <w:b/>
          <w:lang w:eastAsia="hr-HR"/>
        </w:rPr>
        <w:t>KLASA: 400-05/22-01/18</w:t>
      </w:r>
    </w:p>
    <w:p w:rsidR="00F868BD" w:rsidRPr="00C00222" w:rsidRDefault="00F868BD" w:rsidP="00F868BD">
      <w:pPr>
        <w:rPr>
          <w:rFonts w:ascii="Arial Narrow" w:hAnsi="Arial Narrow"/>
          <w:b/>
          <w:lang w:eastAsia="hr-HR"/>
        </w:rPr>
      </w:pPr>
      <w:r w:rsidRPr="00C00222">
        <w:rPr>
          <w:rFonts w:ascii="Arial Narrow" w:hAnsi="Arial Narrow"/>
          <w:b/>
          <w:lang w:eastAsia="hr-HR"/>
        </w:rPr>
        <w:t>URBROJ: 238-40-01-22-1</w:t>
      </w:r>
    </w:p>
    <w:p w:rsidR="00F868BD" w:rsidRPr="00C00222" w:rsidRDefault="00F868BD" w:rsidP="00F868BD">
      <w:pPr>
        <w:rPr>
          <w:rFonts w:ascii="Arial Narrow" w:hAnsi="Arial Narrow"/>
          <w:lang w:eastAsia="hr-HR"/>
        </w:rPr>
      </w:pPr>
      <w:r w:rsidRPr="00C00222">
        <w:rPr>
          <w:rFonts w:ascii="Arial Narrow" w:hAnsi="Arial Narrow"/>
          <w:lang w:eastAsia="hr-HR"/>
        </w:rPr>
        <w:t>Dubravica, 05. rujan 2022. godine</w:t>
      </w:r>
    </w:p>
    <w:p w:rsidR="00F868BD" w:rsidRPr="00C00222" w:rsidRDefault="00F868BD" w:rsidP="00F868BD">
      <w:pPr>
        <w:rPr>
          <w:rFonts w:ascii="Arial Narrow" w:hAnsi="Arial Narrow"/>
          <w:lang w:eastAsia="hr-HR"/>
        </w:rPr>
      </w:pPr>
    </w:p>
    <w:p w:rsidR="00F868BD" w:rsidRPr="00C00222" w:rsidRDefault="00F868BD" w:rsidP="00F868BD">
      <w:pPr>
        <w:rPr>
          <w:rFonts w:ascii="Arial Narrow" w:hAnsi="Arial Narrow"/>
        </w:rPr>
      </w:pPr>
      <w:r w:rsidRPr="00C00222">
        <w:rPr>
          <w:rFonts w:ascii="Arial Narrow" w:hAnsi="Arial Narrow"/>
        </w:rPr>
        <w:t>Na temelju članka 38. Statuta Općine Dubravica („Službeni glasnik Općine Dubravica“ br. 01/2021) i članka 9. Pravilnika o provedbi postupka jednostavne nabave („Službeni glasnik Općine Dubravica“ broj 1/2017) načelnik Općine Dubravica donosi</w:t>
      </w:r>
    </w:p>
    <w:p w:rsidR="00F868BD" w:rsidRPr="00C00222" w:rsidRDefault="00F868BD" w:rsidP="00F868BD">
      <w:pPr>
        <w:rPr>
          <w:rFonts w:ascii="Arial Narrow" w:hAnsi="Arial Narrow"/>
        </w:rPr>
      </w:pPr>
    </w:p>
    <w:p w:rsidR="00F868BD" w:rsidRDefault="00F868BD" w:rsidP="00F868BD">
      <w:pPr>
        <w:jc w:val="center"/>
        <w:rPr>
          <w:rFonts w:ascii="Arial Narrow" w:hAnsi="Arial Narrow"/>
          <w:b/>
        </w:rPr>
      </w:pPr>
      <w:r w:rsidRPr="00C00222">
        <w:rPr>
          <w:rFonts w:ascii="Arial Narrow" w:hAnsi="Arial Narrow"/>
          <w:b/>
        </w:rPr>
        <w:t>ODLUKU O POČETKU POSTUPKA JEDNOSTAVNE NABAVE</w:t>
      </w:r>
    </w:p>
    <w:p w:rsidR="00C00222" w:rsidRPr="00C00222" w:rsidRDefault="00C00222" w:rsidP="00F868BD">
      <w:pPr>
        <w:jc w:val="center"/>
        <w:rPr>
          <w:rFonts w:ascii="Arial Narrow" w:hAnsi="Arial Narrow"/>
          <w:b/>
        </w:rPr>
      </w:pPr>
    </w:p>
    <w:p w:rsidR="00F868BD" w:rsidRPr="00C00222" w:rsidRDefault="00F868BD" w:rsidP="00F868BD">
      <w:pPr>
        <w:rPr>
          <w:rFonts w:ascii="Arial Narrow" w:hAnsi="Arial Narrow"/>
          <w:u w:val="single"/>
        </w:rPr>
      </w:pPr>
      <w:r w:rsidRPr="00C00222">
        <w:rPr>
          <w:rFonts w:ascii="Arial Narrow" w:hAnsi="Arial Narrow"/>
        </w:rPr>
        <w:t>Naziv predmeta nabave: Rekonstrukcija kurije starog Župnog dvora u Rozgi – 7. faza</w:t>
      </w:r>
    </w:p>
    <w:p w:rsidR="00F868BD" w:rsidRPr="00C00222" w:rsidRDefault="00F868BD" w:rsidP="00F868BD">
      <w:pPr>
        <w:rPr>
          <w:rFonts w:ascii="Arial Narrow" w:hAnsi="Arial Narrow"/>
        </w:rPr>
      </w:pPr>
      <w:r w:rsidRPr="00C00222">
        <w:rPr>
          <w:rFonts w:ascii="Arial Narrow" w:hAnsi="Arial Narrow"/>
        </w:rPr>
        <w:t>Redni/evidencijski broj nabave: 22/2022</w:t>
      </w:r>
    </w:p>
    <w:p w:rsidR="00F868BD" w:rsidRPr="00C00222" w:rsidRDefault="00F868BD" w:rsidP="00F868BD">
      <w:pPr>
        <w:rPr>
          <w:rFonts w:ascii="Arial Narrow" w:hAnsi="Arial Narrow"/>
        </w:rPr>
      </w:pPr>
      <w:r w:rsidRPr="00C00222">
        <w:rPr>
          <w:rFonts w:ascii="Arial Narrow" w:hAnsi="Arial Narrow"/>
        </w:rPr>
        <w:t>Procijenjena vrijednost nabave: 244.000,00 kn bez PDV-a</w:t>
      </w:r>
    </w:p>
    <w:p w:rsidR="00F868BD" w:rsidRPr="00C00222" w:rsidRDefault="00F868BD" w:rsidP="00F868BD">
      <w:pPr>
        <w:rPr>
          <w:rFonts w:ascii="Arial Narrow" w:hAnsi="Arial Narrow"/>
        </w:rPr>
      </w:pPr>
      <w:r w:rsidRPr="00C00222">
        <w:rPr>
          <w:rFonts w:ascii="Arial Narrow" w:hAnsi="Arial Narrow"/>
        </w:rPr>
        <w:t>Nazivi i adrese gospodarskih subjekata kojima će se uputiti Poziv na dostavu ponuda:</w:t>
      </w:r>
    </w:p>
    <w:p w:rsidR="00F868BD" w:rsidRPr="00C00222" w:rsidRDefault="00F868BD" w:rsidP="00507068">
      <w:pPr>
        <w:numPr>
          <w:ilvl w:val="0"/>
          <w:numId w:val="16"/>
        </w:numPr>
        <w:rPr>
          <w:rFonts w:ascii="Arial Narrow" w:hAnsi="Arial Narrow"/>
        </w:rPr>
      </w:pPr>
      <w:r w:rsidRPr="00C00222">
        <w:rPr>
          <w:rFonts w:ascii="Arial Narrow" w:hAnsi="Arial Narrow"/>
        </w:rPr>
        <w:t>Obrt za proizvodnju piljene građe, drvne ambalaže i krovopokrivačke radove, vl. Dalibor Fabijanec, Bobovec Rozganski, Kumrovečka cesta 241, 10293 Dubravica</w:t>
      </w:r>
    </w:p>
    <w:p w:rsidR="00F868BD" w:rsidRPr="00C00222" w:rsidRDefault="00F868BD" w:rsidP="00507068">
      <w:pPr>
        <w:numPr>
          <w:ilvl w:val="0"/>
          <w:numId w:val="16"/>
        </w:numPr>
        <w:rPr>
          <w:rFonts w:ascii="Arial Narrow" w:hAnsi="Arial Narrow"/>
        </w:rPr>
      </w:pPr>
      <w:r w:rsidRPr="00C00222">
        <w:rPr>
          <w:rFonts w:ascii="Arial Narrow" w:hAnsi="Arial Narrow"/>
        </w:rPr>
        <w:t>LEVAK d.o.o., Pavla Štoosa 23, 10293 Dubravica</w:t>
      </w:r>
    </w:p>
    <w:p w:rsidR="00F868BD" w:rsidRPr="00C00222" w:rsidRDefault="00F868BD" w:rsidP="00507068">
      <w:pPr>
        <w:pStyle w:val="Odlomakpopisa"/>
        <w:widowControl/>
        <w:numPr>
          <w:ilvl w:val="0"/>
          <w:numId w:val="16"/>
        </w:numPr>
        <w:autoSpaceDE/>
        <w:autoSpaceDN/>
        <w:spacing w:line="276" w:lineRule="auto"/>
        <w:contextualSpacing/>
        <w:jc w:val="left"/>
        <w:rPr>
          <w:rFonts w:ascii="Arial Narrow" w:hAnsi="Arial Narrow"/>
        </w:rPr>
      </w:pPr>
      <w:r w:rsidRPr="00C00222">
        <w:rPr>
          <w:rFonts w:ascii="Arial Narrow" w:hAnsi="Arial Narrow"/>
        </w:rPr>
        <w:t>Zidarski obrt „NEMČIĆ“, vl. Nemčić Damir, Bobovec Rozganski, Kumrovečka cesta 215</w:t>
      </w:r>
    </w:p>
    <w:p w:rsidR="00F868BD" w:rsidRPr="00C00222" w:rsidRDefault="00F868BD" w:rsidP="00F868BD">
      <w:pPr>
        <w:pStyle w:val="Odlomakpopisa"/>
        <w:rPr>
          <w:rFonts w:ascii="Arial Narrow" w:hAnsi="Arial Narrow"/>
        </w:rPr>
      </w:pPr>
    </w:p>
    <w:p w:rsidR="00F868BD" w:rsidRPr="00C00222" w:rsidRDefault="00F868BD" w:rsidP="00F868BD">
      <w:pPr>
        <w:rPr>
          <w:rFonts w:ascii="Arial Narrow" w:hAnsi="Arial Narrow"/>
        </w:rPr>
      </w:pPr>
      <w:r w:rsidRPr="00C00222">
        <w:rPr>
          <w:rFonts w:ascii="Arial Narrow" w:hAnsi="Arial Narrow"/>
        </w:rPr>
        <w:t>Obrazloženje u slučaju slanja poziva na dostavu ponuda jednom gospodarskom subjektu, sukladno čl.10. Pravilnika o provedbi postupaka jednostavne nabave: N/P</w:t>
      </w:r>
    </w:p>
    <w:p w:rsidR="00F868BD" w:rsidRPr="00C00222" w:rsidRDefault="00F868BD" w:rsidP="00F868BD">
      <w:pPr>
        <w:rPr>
          <w:rFonts w:ascii="Arial Narrow" w:hAnsi="Arial Narrow"/>
        </w:rPr>
      </w:pPr>
      <w:r w:rsidRPr="00C00222">
        <w:rPr>
          <w:rFonts w:ascii="Arial Narrow" w:hAnsi="Arial Narrow"/>
        </w:rPr>
        <w:t xml:space="preserve">Obveza objave poziva na dostavu ponuda    DA     </w:t>
      </w:r>
      <w:r w:rsidRPr="00C00222">
        <w:rPr>
          <w:rFonts w:ascii="Arial Narrow" w:hAnsi="Arial Narrow"/>
          <w:b/>
          <w:u w:val="single"/>
        </w:rPr>
        <w:t>NE</w:t>
      </w:r>
    </w:p>
    <w:p w:rsidR="00F868BD" w:rsidRPr="00C00222" w:rsidRDefault="00F868BD" w:rsidP="00F868BD">
      <w:pPr>
        <w:rPr>
          <w:rFonts w:ascii="Arial Narrow" w:hAnsi="Arial Narrow"/>
        </w:rPr>
      </w:pPr>
      <w:r w:rsidRPr="00C00222">
        <w:rPr>
          <w:rFonts w:ascii="Arial Narrow" w:hAnsi="Arial Narrow"/>
        </w:rPr>
        <w:t>Ako da, medij objave (web stranica naručitelja, EOJN):  N/P</w:t>
      </w:r>
    </w:p>
    <w:p w:rsidR="00F868BD" w:rsidRPr="00C00222" w:rsidRDefault="00F868BD" w:rsidP="00F868BD">
      <w:pPr>
        <w:rPr>
          <w:rFonts w:ascii="Arial Narrow" w:hAnsi="Arial Narrow"/>
          <w:lang w:eastAsia="hr-HR"/>
        </w:rPr>
      </w:pPr>
      <w:r w:rsidRPr="00C00222">
        <w:rPr>
          <w:rFonts w:ascii="Arial Narrow" w:hAnsi="Arial Narrow"/>
          <w:lang w:eastAsia="hr-HR"/>
        </w:rPr>
        <w:lastRenderedPageBreak/>
        <w:t>Članovima Povjerenstva za provedbu postupka jednostavne nabave imenuju se:</w:t>
      </w:r>
    </w:p>
    <w:p w:rsidR="00F868BD" w:rsidRPr="00C00222" w:rsidRDefault="00F868BD" w:rsidP="00F868BD">
      <w:pPr>
        <w:rPr>
          <w:rFonts w:ascii="Arial Narrow" w:hAnsi="Arial Narrow"/>
          <w:lang w:eastAsia="hr-HR"/>
        </w:rPr>
      </w:pPr>
    </w:p>
    <w:p w:rsidR="00F868BD" w:rsidRPr="00C00222" w:rsidRDefault="00F868BD" w:rsidP="00F868BD">
      <w:pPr>
        <w:pStyle w:val="Bezproreda1"/>
        <w:ind w:firstLine="708"/>
        <w:jc w:val="both"/>
        <w:rPr>
          <w:rFonts w:ascii="Arial Narrow" w:hAnsi="Arial Narrow"/>
        </w:rPr>
      </w:pPr>
      <w:r w:rsidRPr="00C00222">
        <w:rPr>
          <w:rFonts w:ascii="Arial Narrow" w:hAnsi="Arial Narrow"/>
        </w:rPr>
        <w:t>1. Silvana Kostanjšek, ovl. osoba za provedbu postupaka javne nabave</w:t>
      </w:r>
    </w:p>
    <w:p w:rsidR="00F868BD" w:rsidRPr="00C00222" w:rsidRDefault="00F868BD" w:rsidP="00F868BD">
      <w:pPr>
        <w:pStyle w:val="Bezproreda1"/>
        <w:ind w:firstLine="708"/>
        <w:jc w:val="both"/>
        <w:rPr>
          <w:rFonts w:ascii="Arial Narrow" w:hAnsi="Arial Narrow"/>
        </w:rPr>
      </w:pPr>
      <w:r w:rsidRPr="00C00222">
        <w:rPr>
          <w:rFonts w:ascii="Arial Narrow" w:hAnsi="Arial Narrow"/>
        </w:rPr>
        <w:t>2. Franjo Frkanec</w:t>
      </w:r>
    </w:p>
    <w:p w:rsidR="00F868BD" w:rsidRPr="00C00222" w:rsidRDefault="00F868BD" w:rsidP="00F868BD">
      <w:pPr>
        <w:pStyle w:val="Bezproreda1"/>
        <w:ind w:firstLine="708"/>
        <w:jc w:val="both"/>
        <w:rPr>
          <w:rFonts w:ascii="Arial Narrow" w:hAnsi="Arial Narrow"/>
        </w:rPr>
      </w:pPr>
      <w:r w:rsidRPr="00C00222">
        <w:rPr>
          <w:rFonts w:ascii="Arial Narrow" w:hAnsi="Arial Narrow"/>
        </w:rPr>
        <w:t>3. Ivica Stiperski</w:t>
      </w:r>
    </w:p>
    <w:p w:rsidR="00F868BD" w:rsidRPr="00C00222" w:rsidRDefault="00F868BD" w:rsidP="00F868BD">
      <w:pPr>
        <w:rPr>
          <w:rFonts w:ascii="Arial Narrow" w:hAnsi="Arial Narrow"/>
          <w:lang w:eastAsia="hr-HR"/>
        </w:rPr>
      </w:pPr>
    </w:p>
    <w:p w:rsidR="00F868BD" w:rsidRPr="00C00222" w:rsidRDefault="00F868BD" w:rsidP="00F868BD">
      <w:pPr>
        <w:rPr>
          <w:rFonts w:ascii="Arial Narrow" w:hAnsi="Arial Narrow"/>
        </w:rPr>
      </w:pPr>
      <w:r w:rsidRPr="00C00222">
        <w:rPr>
          <w:rFonts w:ascii="Arial Narrow" w:hAnsi="Arial Narrow"/>
        </w:rPr>
        <w:t>Obaveze i ovlasti članova povjerenstva za provedbu postupka jednostavne nabave:</w:t>
      </w:r>
    </w:p>
    <w:p w:rsidR="00F868BD" w:rsidRPr="00C00222" w:rsidRDefault="00F868BD" w:rsidP="00507068">
      <w:pPr>
        <w:numPr>
          <w:ilvl w:val="0"/>
          <w:numId w:val="6"/>
        </w:numPr>
        <w:spacing w:line="276" w:lineRule="auto"/>
        <w:rPr>
          <w:rFonts w:ascii="Arial Narrow" w:hAnsi="Arial Narrow"/>
        </w:rPr>
      </w:pPr>
      <w:r w:rsidRPr="00C00222">
        <w:rPr>
          <w:rFonts w:ascii="Arial Narrow" w:hAnsi="Arial Narrow"/>
        </w:rPr>
        <w:t xml:space="preserve">priprema postupka jednostavne nabave: dogovor oko uvjeta vezanih za predmet nabave, kriterija za odabir ponuda, potrebnog sadržaja Poziva na dostavu ponuda, tehničkih specifikacija, ponudbenog troškovnika i ostalih dokumenata vezanih za predmetnu nabavu </w:t>
      </w:r>
    </w:p>
    <w:p w:rsidR="00F868BD" w:rsidRPr="00C00222" w:rsidRDefault="00F868BD" w:rsidP="00507068">
      <w:pPr>
        <w:numPr>
          <w:ilvl w:val="0"/>
          <w:numId w:val="6"/>
        </w:numPr>
        <w:spacing w:after="200" w:line="276" w:lineRule="auto"/>
        <w:rPr>
          <w:rFonts w:ascii="Arial Narrow" w:hAnsi="Arial Narrow"/>
          <w:lang w:eastAsia="hr-HR"/>
        </w:rPr>
      </w:pPr>
      <w:r w:rsidRPr="00C00222">
        <w:rPr>
          <w:rFonts w:ascii="Arial Narrow" w:hAnsi="Arial Narrow"/>
          <w:noProof/>
          <w:lang w:eastAsia="hr-HR"/>
        </w:rPr>
        <mc:AlternateContent>
          <mc:Choice Requires="wps">
            <w:drawing>
              <wp:anchor distT="0" distB="0" distL="114300" distR="114300" simplePos="0" relativeHeight="251906048" behindDoc="0" locked="0" layoutInCell="1" allowOverlap="1" wp14:anchorId="5E4B552A" wp14:editId="0B0F195B">
                <wp:simplePos x="0" y="0"/>
                <wp:positionH relativeFrom="column">
                  <wp:posOffset>6352099</wp:posOffset>
                </wp:positionH>
                <wp:positionV relativeFrom="paragraph">
                  <wp:posOffset>664735</wp:posOffset>
                </wp:positionV>
                <wp:extent cx="2303780" cy="685800"/>
                <wp:effectExtent l="0" t="0" r="1270" b="0"/>
                <wp:wrapNone/>
                <wp:docPr id="50" name="Tekstni okvir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324" w:rsidRDefault="00572324" w:rsidP="00F868BD">
                            <w:pPr>
                              <w:jc w:val="center"/>
                            </w:pPr>
                            <w:r>
                              <w:t>NAČELNIK OPĆINE DUBRAVICA</w:t>
                            </w:r>
                          </w:p>
                          <w:p w:rsidR="00572324" w:rsidRDefault="00572324" w:rsidP="00F868BD">
                            <w:pPr>
                              <w:jc w:val="center"/>
                            </w:pPr>
                            <w:r>
                              <w:t>Marin Štritof</w:t>
                            </w:r>
                          </w:p>
                          <w:p w:rsidR="00572324" w:rsidRPr="003B2C42" w:rsidRDefault="00572324" w:rsidP="00F868BD">
                            <w:pPr>
                              <w:jc w:val="center"/>
                            </w:pPr>
                          </w:p>
                          <w:p w:rsidR="00572324" w:rsidRPr="003B2C42" w:rsidRDefault="00572324" w:rsidP="00F868B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B552A" id="_x0000_t202" coordsize="21600,21600" o:spt="202" path="m,l,21600r21600,l21600,xe">
                <v:stroke joinstyle="miter"/>
                <v:path gradientshapeok="t" o:connecttype="rect"/>
              </v:shapetype>
              <v:shape id="Tekstni okvir 50" o:spid="_x0000_s1034" type="#_x0000_t202" style="position:absolute;left:0;text-align:left;margin-left:500.15pt;margin-top:52.35pt;width:181.4pt;height:54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" stroked="f">
                <v:textbox>
                  <w:txbxContent>
                    <w:p w:rsidR="00572324" w:rsidRDefault="00572324" w:rsidP="00F868BD">
                      <w:pPr>
                        <w:jc w:val="center"/>
                      </w:pPr>
                      <w:r>
                        <w:t>NAČELNIK OPĆINE DUBRAVICA</w:t>
                      </w:r>
                    </w:p>
                    <w:p w:rsidR="00572324" w:rsidRDefault="00572324" w:rsidP="00F868BD">
                      <w:pPr>
                        <w:jc w:val="center"/>
                      </w:pPr>
                      <w:r>
                        <w:t>Marin Štritof</w:t>
                      </w:r>
                    </w:p>
                    <w:p w:rsidR="00572324" w:rsidRPr="003B2C42" w:rsidRDefault="00572324" w:rsidP="00F868BD">
                      <w:pPr>
                        <w:jc w:val="center"/>
                      </w:pPr>
                    </w:p>
                    <w:p w:rsidR="00572324" w:rsidRPr="003B2C42" w:rsidRDefault="00572324" w:rsidP="00F868BD">
                      <w:pPr>
                        <w:jc w:val="center"/>
                      </w:pPr>
                    </w:p>
                  </w:txbxContent>
                </v:textbox>
              </v:shape>
            </w:pict>
          </mc:Fallback>
        </mc:AlternateContent>
      </w:r>
      <w:r w:rsidRPr="00C00222">
        <w:rPr>
          <w:rFonts w:ascii="Arial Narrow" w:hAnsi="Arial Narrow"/>
        </w:rPr>
        <w:t>provedba postupka jednostavne nabave: slanje poziva za dostavu ponuda, otvaranje pristiglih ponuda, sastavljanje zapisnika o otvaranju, pregledu i ocjeni ponuda, odabir najpovoljnije ponude sukladno uvjetima propisanim Pozivom na dostavu ponuda, prijedlog za donošenje Odluke o odabiru ili Odluke o poništenju.</w:t>
      </w:r>
    </w:p>
    <w:p w:rsidR="00F868BD" w:rsidRPr="00C00222" w:rsidRDefault="00F868BD" w:rsidP="00F868BD">
      <w:pPr>
        <w:rPr>
          <w:rFonts w:ascii="Arial Narrow" w:hAnsi="Arial Narrow"/>
          <w:lang w:eastAsia="hr-HR"/>
        </w:rPr>
      </w:pPr>
    </w:p>
    <w:p w:rsidR="00F868BD" w:rsidRPr="00C00222" w:rsidRDefault="00F868BD" w:rsidP="00F868BD">
      <w:pPr>
        <w:rPr>
          <w:rFonts w:ascii="Arial Narrow" w:hAnsi="Arial Narrow"/>
          <w:lang w:eastAsia="hr-HR"/>
        </w:rPr>
      </w:pPr>
    </w:p>
    <w:p w:rsidR="00F868BD" w:rsidRPr="00C00222" w:rsidRDefault="00F868BD" w:rsidP="00F868BD">
      <w:pPr>
        <w:rPr>
          <w:rFonts w:ascii="Arial Narrow" w:hAnsi="Arial Narrow"/>
          <w:lang w:eastAsia="hr-HR"/>
        </w:rPr>
      </w:pPr>
    </w:p>
    <w:p w:rsidR="00F868BD" w:rsidRPr="00C00222" w:rsidRDefault="00F868BD" w:rsidP="00F868BD">
      <w:pPr>
        <w:rPr>
          <w:rFonts w:ascii="Arial Narrow" w:hAnsi="Arial Narrow"/>
          <w:lang w:eastAsia="hr-HR"/>
        </w:rPr>
      </w:pPr>
    </w:p>
    <w:p w:rsidR="00F868BD" w:rsidRPr="00C00222" w:rsidRDefault="00F868BD" w:rsidP="00F868BD">
      <w:pPr>
        <w:rPr>
          <w:rFonts w:ascii="Arial Narrow" w:hAnsi="Arial Narrow"/>
          <w:lang w:eastAsia="hr-HR"/>
        </w:rPr>
      </w:pPr>
    </w:p>
    <w:p w:rsidR="00F868BD" w:rsidRPr="00C00222" w:rsidRDefault="00F868BD" w:rsidP="00F868BD">
      <w:pPr>
        <w:rPr>
          <w:rFonts w:ascii="Arial Narrow" w:hAnsi="Arial Narrow"/>
          <w:lang w:eastAsia="hr-HR"/>
        </w:rPr>
      </w:pPr>
    </w:p>
    <w:p w:rsidR="00F868BD" w:rsidRPr="00C00222" w:rsidRDefault="00F868BD" w:rsidP="00F868BD">
      <w:pPr>
        <w:rPr>
          <w:rFonts w:ascii="Arial Narrow" w:hAnsi="Arial Narrow"/>
          <w:lang w:eastAsia="hr-HR"/>
        </w:rPr>
      </w:pPr>
      <w:r w:rsidRPr="00C00222">
        <w:rPr>
          <w:rFonts w:ascii="Arial Narrow" w:hAnsi="Arial Narrow"/>
          <w:lang w:eastAsia="hr-HR"/>
        </w:rPr>
        <w:t>Dostaviti:</w:t>
      </w:r>
    </w:p>
    <w:p w:rsidR="00F868BD" w:rsidRPr="00C00222" w:rsidRDefault="00F868BD" w:rsidP="00F868BD">
      <w:pPr>
        <w:rPr>
          <w:rFonts w:ascii="Arial Narrow" w:hAnsi="Arial Narrow"/>
          <w:lang w:eastAsia="hr-HR"/>
        </w:rPr>
      </w:pPr>
      <w:r w:rsidRPr="00C00222">
        <w:rPr>
          <w:rFonts w:ascii="Arial Narrow" w:hAnsi="Arial Narrow"/>
          <w:lang w:eastAsia="hr-HR"/>
        </w:rPr>
        <w:t xml:space="preserve">1. Članovima Povjerenstva za provedbu postupka jednostavne nabave </w:t>
      </w:r>
    </w:p>
    <w:p w:rsidR="00F868BD" w:rsidRDefault="00F868BD" w:rsidP="00F868BD">
      <w:pPr>
        <w:rPr>
          <w:rFonts w:ascii="Arial Narrow" w:hAnsi="Arial Narrow"/>
          <w:lang w:eastAsia="hr-HR"/>
        </w:rPr>
      </w:pPr>
      <w:r w:rsidRPr="00C00222">
        <w:rPr>
          <w:rFonts w:ascii="Arial Narrow" w:hAnsi="Arial Narrow"/>
          <w:lang w:eastAsia="hr-HR"/>
        </w:rPr>
        <w:t>2. Pismohrana</w:t>
      </w:r>
    </w:p>
    <w:p w:rsidR="00C00222" w:rsidRDefault="00C00222" w:rsidP="00F868BD">
      <w:pPr>
        <w:rPr>
          <w:rFonts w:ascii="Arial Narrow" w:hAnsi="Arial Narrow"/>
          <w:lang w:eastAsia="hr-HR"/>
        </w:rPr>
      </w:pPr>
    </w:p>
    <w:p w:rsidR="00C00222" w:rsidRDefault="00C00222" w:rsidP="00F868BD">
      <w:pPr>
        <w:rPr>
          <w:rFonts w:ascii="Arial Narrow" w:hAnsi="Arial Narrow"/>
          <w:lang w:eastAsia="hr-HR"/>
        </w:rPr>
      </w:pPr>
    </w:p>
    <w:p w:rsidR="00C00222" w:rsidRDefault="00C00222" w:rsidP="00F868BD">
      <w:pPr>
        <w:rPr>
          <w:rFonts w:ascii="Arial Narrow" w:hAnsi="Arial Narrow"/>
          <w:lang w:eastAsia="hr-HR"/>
        </w:rPr>
      </w:pPr>
    </w:p>
    <w:p w:rsidR="00C00222" w:rsidRDefault="00C00222" w:rsidP="00F868BD">
      <w:pPr>
        <w:rPr>
          <w:rFonts w:ascii="Arial Narrow" w:hAnsi="Arial Narrow"/>
          <w:lang w:eastAsia="hr-HR"/>
        </w:rPr>
      </w:pPr>
    </w:p>
    <w:p w:rsidR="00C00222" w:rsidRPr="00C00222" w:rsidRDefault="00C00222" w:rsidP="00F868BD">
      <w:pPr>
        <w:rPr>
          <w:rFonts w:ascii="Arial Narrow" w:hAnsi="Arial Narrow"/>
        </w:rPr>
      </w:pPr>
    </w:p>
    <w:p w:rsidR="00F868BD" w:rsidRDefault="00F868BD" w:rsidP="00F868BD">
      <w:pPr>
        <w:rPr>
          <w:lang w:eastAsia="hr-HR"/>
        </w:rPr>
      </w:pPr>
      <w:r w:rsidRPr="003E0461">
        <w:rPr>
          <w:rFonts w:ascii="Arial Narrow" w:hAnsi="Arial Narrow"/>
          <w:b/>
          <w:noProof/>
          <w:lang w:eastAsia="hr-HR"/>
        </w:rPr>
        <mc:AlternateContent>
          <mc:Choice Requires="wps">
            <w:drawing>
              <wp:anchor distT="0" distB="0" distL="114300" distR="114300" simplePos="0" relativeHeight="251898880" behindDoc="0" locked="0" layoutInCell="1" allowOverlap="1" wp14:anchorId="3B7A0C2D" wp14:editId="5431E9FF">
                <wp:simplePos x="0" y="0"/>
                <wp:positionH relativeFrom="margin">
                  <wp:posOffset>0</wp:posOffset>
                </wp:positionH>
                <wp:positionV relativeFrom="paragraph">
                  <wp:posOffset>114300</wp:posOffset>
                </wp:positionV>
                <wp:extent cx="334371" cy="362197"/>
                <wp:effectExtent l="57150" t="114300" r="142240" b="76200"/>
                <wp:wrapNone/>
                <wp:docPr id="47"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572324" w:rsidRPr="00104EAC" w:rsidRDefault="00572324" w:rsidP="00F868BD">
                            <w:pPr>
                              <w:jc w:val="center"/>
                              <w:rPr>
                                <w:rFonts w:ascii="Arial Narrow" w:hAnsi="Arial Narrow"/>
                                <w:sz w:val="24"/>
                                <w:szCs w:val="24"/>
                              </w:rPr>
                            </w:pPr>
                            <w:r>
                              <w:rPr>
                                <w:rFonts w:ascii="Arial Narrow" w:hAnsi="Arial Narrow"/>
                                <w:sz w:val="24"/>
                                <w:szCs w:val="24"/>
                              </w:rPr>
                              <w:t>2</w:t>
                            </w:r>
                          </w:p>
                          <w:p w:rsidR="00572324" w:rsidRDefault="00572324" w:rsidP="00F868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7A0C2D" id="_x0000_s1035" style="position:absolute;left:0;text-align:left;margin-left:0;margin-top:9pt;width:26.35pt;height:28.5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" fillcolor="#afabab" strokecolor="#8e8e8e" strokeweight="1.52778mm">
                <v:stroke linestyle="thickThin"/>
                <v:shadow on="t" color="black" opacity="26214f" origin="-.5,.5" offset=".74836mm,-.74836mm"/>
                <v:textbox>
                  <w:txbxContent>
                    <w:p w:rsidR="00572324" w:rsidRPr="00104EAC" w:rsidRDefault="00572324" w:rsidP="00F868BD">
                      <w:pPr>
                        <w:jc w:val="center"/>
                        <w:rPr>
                          <w:rFonts w:ascii="Arial Narrow" w:hAnsi="Arial Narrow"/>
                          <w:sz w:val="24"/>
                          <w:szCs w:val="24"/>
                        </w:rPr>
                      </w:pPr>
                      <w:r>
                        <w:rPr>
                          <w:rFonts w:ascii="Arial Narrow" w:hAnsi="Arial Narrow"/>
                          <w:sz w:val="24"/>
                          <w:szCs w:val="24"/>
                        </w:rPr>
                        <w:t>2</w:t>
                      </w:r>
                    </w:p>
                    <w:p w:rsidR="00572324" w:rsidRDefault="00572324" w:rsidP="00F868BD">
                      <w:pPr>
                        <w:jc w:val="center"/>
                      </w:pPr>
                    </w:p>
                  </w:txbxContent>
                </v:textbox>
                <w10:wrap anchorx="margin"/>
              </v:roundrect>
            </w:pict>
          </mc:Fallback>
        </mc:AlternateContent>
      </w:r>
    </w:p>
    <w:p w:rsidR="00F868BD" w:rsidRPr="00F868BD" w:rsidRDefault="00F868BD" w:rsidP="00F868BD">
      <w:pPr>
        <w:rPr>
          <w:lang w:eastAsia="hr-HR"/>
        </w:rPr>
      </w:pPr>
    </w:p>
    <w:p w:rsidR="00651C10" w:rsidRPr="00794050" w:rsidRDefault="00651C10" w:rsidP="00651C10">
      <w:pPr>
        <w:rPr>
          <w:rFonts w:ascii="Times New Roman" w:hAnsi="Times New Roman"/>
          <w:b/>
          <w:sz w:val="24"/>
          <w:szCs w:val="24"/>
        </w:rPr>
      </w:pPr>
    </w:p>
    <w:p w:rsidR="00651C10" w:rsidRPr="00C00222" w:rsidRDefault="00651C10" w:rsidP="00651C10">
      <w:pPr>
        <w:rPr>
          <w:rFonts w:ascii="Arial Narrow" w:hAnsi="Arial Narrow"/>
        </w:rPr>
      </w:pPr>
      <w:r w:rsidRPr="00C00222">
        <w:rPr>
          <w:rFonts w:ascii="Arial Narrow" w:hAnsi="Arial Narrow"/>
        </w:rPr>
        <w:t>KLASA:400-05/22-01/18</w:t>
      </w:r>
    </w:p>
    <w:p w:rsidR="00651C10" w:rsidRPr="00C00222" w:rsidRDefault="00651C10" w:rsidP="00651C10">
      <w:pPr>
        <w:rPr>
          <w:rFonts w:ascii="Arial Narrow" w:hAnsi="Arial Narrow"/>
        </w:rPr>
      </w:pPr>
      <w:r w:rsidRPr="00C00222">
        <w:rPr>
          <w:rFonts w:ascii="Arial Narrow" w:hAnsi="Arial Narrow"/>
        </w:rPr>
        <w:t>URBROJ: 238-40-01-22-7</w:t>
      </w:r>
    </w:p>
    <w:p w:rsidR="00651C10" w:rsidRPr="00C00222" w:rsidRDefault="00651C10" w:rsidP="00651C10">
      <w:pPr>
        <w:rPr>
          <w:rFonts w:ascii="Arial Narrow" w:hAnsi="Arial Narrow"/>
        </w:rPr>
      </w:pPr>
      <w:r w:rsidRPr="00C00222">
        <w:rPr>
          <w:rFonts w:ascii="Arial Narrow" w:hAnsi="Arial Narrow"/>
        </w:rPr>
        <w:t>Dubravica, 15. rujan 2022. godine</w:t>
      </w:r>
    </w:p>
    <w:p w:rsidR="00651C10" w:rsidRPr="00C00222" w:rsidRDefault="00651C10" w:rsidP="00651C10">
      <w:pPr>
        <w:pStyle w:val="t-9-8"/>
        <w:spacing w:before="0" w:beforeAutospacing="0" w:after="0" w:afterAutospacing="0" w:line="276" w:lineRule="auto"/>
        <w:jc w:val="both"/>
        <w:rPr>
          <w:rFonts w:ascii="Arial Narrow" w:hAnsi="Arial Narrow"/>
          <w:sz w:val="22"/>
          <w:szCs w:val="22"/>
        </w:rPr>
      </w:pPr>
    </w:p>
    <w:p w:rsidR="00651C10" w:rsidRPr="00C00222" w:rsidRDefault="00651C10" w:rsidP="00651C10">
      <w:pPr>
        <w:rPr>
          <w:rFonts w:ascii="Arial Narrow" w:hAnsi="Arial Narrow"/>
        </w:rPr>
      </w:pPr>
      <w:r w:rsidRPr="00C00222">
        <w:rPr>
          <w:rFonts w:ascii="Arial Narrow" w:hAnsi="Arial Narrow"/>
        </w:rPr>
        <w:t xml:space="preserve">Naručitelj Općina Dubravica, </w:t>
      </w:r>
      <w:r w:rsidRPr="00C00222">
        <w:rPr>
          <w:rFonts w:ascii="Arial Narrow" w:hAnsi="Arial Narrow"/>
          <w:bCs/>
        </w:rPr>
        <w:t>Pavla Štoosa 3, 10293 Dubravica</w:t>
      </w:r>
      <w:r w:rsidRPr="00C00222">
        <w:rPr>
          <w:rFonts w:ascii="Arial Narrow" w:hAnsi="Arial Narrow"/>
        </w:rPr>
        <w:t>, na temelju članka 23. Pravilnika o provedbi postupaka jednostavne nabave (Službeni glasnik Općine Dubravica 1/2017, dalje u tekstu: Pravilnik), u postupku jednostavne nabave: Rekonstrukcija kurije starog Župnog dvora u Rozgi – 7. faza, ev.broj nabave: 27/2022, donosi</w:t>
      </w:r>
    </w:p>
    <w:p w:rsidR="00651C10" w:rsidRPr="00C00222" w:rsidRDefault="00651C10" w:rsidP="00651C10">
      <w:pPr>
        <w:rPr>
          <w:rFonts w:ascii="Arial Narrow" w:hAnsi="Arial Narrow"/>
        </w:rPr>
      </w:pPr>
    </w:p>
    <w:p w:rsidR="00651C10" w:rsidRPr="00C00222" w:rsidRDefault="00651C10" w:rsidP="00651C10">
      <w:pPr>
        <w:rPr>
          <w:rFonts w:ascii="Arial Narrow" w:hAnsi="Arial Narrow"/>
        </w:rPr>
      </w:pPr>
    </w:p>
    <w:p w:rsidR="00651C10" w:rsidRPr="00C00222" w:rsidRDefault="00651C10" w:rsidP="00651C10">
      <w:pPr>
        <w:pStyle w:val="t-9-8"/>
        <w:spacing w:before="0" w:beforeAutospacing="0" w:after="240" w:afterAutospacing="0" w:line="276" w:lineRule="auto"/>
        <w:jc w:val="center"/>
        <w:rPr>
          <w:rFonts w:ascii="Arial Narrow" w:hAnsi="Arial Narrow"/>
          <w:b/>
          <w:sz w:val="22"/>
          <w:szCs w:val="22"/>
        </w:rPr>
      </w:pPr>
      <w:r w:rsidRPr="00C00222">
        <w:rPr>
          <w:rFonts w:ascii="Arial Narrow" w:hAnsi="Arial Narrow"/>
          <w:b/>
          <w:sz w:val="22"/>
          <w:szCs w:val="22"/>
        </w:rPr>
        <w:t>ODLUKU O ODABIRU</w:t>
      </w:r>
    </w:p>
    <w:p w:rsidR="00651C10" w:rsidRPr="00C00222" w:rsidRDefault="00651C10" w:rsidP="00651C10">
      <w:pPr>
        <w:spacing w:before="240"/>
        <w:rPr>
          <w:rFonts w:ascii="Arial Narrow" w:hAnsi="Arial Narrow"/>
          <w:b/>
        </w:rPr>
      </w:pPr>
      <w:r w:rsidRPr="00C00222">
        <w:rPr>
          <w:rFonts w:ascii="Arial Narrow" w:hAnsi="Arial Narrow"/>
        </w:rPr>
        <w:t>Kao najpovoljnija ponuda odabrana je ponuda ponuditelja</w:t>
      </w:r>
      <w:r w:rsidRPr="00C00222">
        <w:rPr>
          <w:rFonts w:ascii="Arial Narrow" w:hAnsi="Arial Narrow"/>
          <w:b/>
        </w:rPr>
        <w:t xml:space="preserve">: </w:t>
      </w:r>
    </w:p>
    <w:p w:rsidR="00651C10" w:rsidRPr="00C00222" w:rsidRDefault="00651C10" w:rsidP="00651C10">
      <w:pPr>
        <w:spacing w:before="240"/>
        <w:rPr>
          <w:rFonts w:ascii="Arial Narrow" w:hAnsi="Arial Narrow"/>
          <w:b/>
        </w:rPr>
      </w:pPr>
      <w:r w:rsidRPr="00C00222">
        <w:rPr>
          <w:rFonts w:ascii="Arial Narrow" w:hAnsi="Arial Narrow"/>
          <w:b/>
        </w:rPr>
        <w:t>Zidarski obrt „NEMČIĆ“, vl. Nemčić Damir, Bobovec Rozganski, Kumrovečka cesta 215</w:t>
      </w:r>
    </w:p>
    <w:p w:rsidR="00651C10" w:rsidRPr="00C00222" w:rsidRDefault="00651C10" w:rsidP="00651C10">
      <w:pPr>
        <w:spacing w:before="240"/>
        <w:rPr>
          <w:rFonts w:ascii="Arial Narrow" w:hAnsi="Arial Narrow"/>
        </w:rPr>
      </w:pPr>
      <w:r w:rsidRPr="00C00222">
        <w:rPr>
          <w:rFonts w:ascii="Arial Narrow" w:hAnsi="Arial Narrow"/>
        </w:rPr>
        <w:t>Cijena odabrane ponude iznosi 159.440,00 kn bez PDV-a, odnosno  199.300,00 kn sa PDV-om</w:t>
      </w:r>
    </w:p>
    <w:p w:rsidR="00651C10" w:rsidRPr="00C00222" w:rsidRDefault="00651C10" w:rsidP="00651C10">
      <w:pPr>
        <w:pStyle w:val="t-9-8"/>
        <w:spacing w:before="0" w:beforeAutospacing="0" w:after="240" w:afterAutospacing="0" w:line="276" w:lineRule="auto"/>
        <w:jc w:val="both"/>
        <w:rPr>
          <w:rFonts w:ascii="Arial Narrow" w:hAnsi="Arial Narrow"/>
          <w:sz w:val="22"/>
          <w:szCs w:val="22"/>
        </w:rPr>
      </w:pPr>
      <w:r w:rsidRPr="00C00222">
        <w:rPr>
          <w:rFonts w:ascii="Arial Narrow" w:hAnsi="Arial Narrow"/>
          <w:sz w:val="22"/>
          <w:szCs w:val="22"/>
        </w:rPr>
        <w:t xml:space="preserve">Razlog odabira: najniža cijena </w:t>
      </w:r>
    </w:p>
    <w:p w:rsidR="00651C10" w:rsidRPr="00C00222" w:rsidRDefault="00651C10" w:rsidP="00651C10">
      <w:pPr>
        <w:pStyle w:val="t-9-8"/>
        <w:spacing w:before="0" w:beforeAutospacing="0" w:after="240" w:afterAutospacing="0" w:line="276" w:lineRule="auto"/>
        <w:jc w:val="both"/>
        <w:rPr>
          <w:rFonts w:ascii="Arial Narrow" w:hAnsi="Arial Narrow"/>
          <w:sz w:val="22"/>
          <w:szCs w:val="22"/>
        </w:rPr>
      </w:pPr>
      <w:r w:rsidRPr="00C00222">
        <w:rPr>
          <w:rFonts w:ascii="Arial Narrow" w:hAnsi="Arial Narrow"/>
          <w:sz w:val="22"/>
          <w:szCs w:val="22"/>
        </w:rPr>
        <w:t>Broj zaprimljenih ponuda i nazivi ponuditelja:</w:t>
      </w:r>
    </w:p>
    <w:p w:rsidR="00651C10" w:rsidRPr="00C00222" w:rsidRDefault="00651C10" w:rsidP="00651C10">
      <w:pPr>
        <w:spacing w:before="240"/>
        <w:rPr>
          <w:rFonts w:ascii="Arial Narrow" w:hAnsi="Arial Narrow"/>
        </w:rPr>
      </w:pPr>
      <w:r w:rsidRPr="00C00222">
        <w:rPr>
          <w:rFonts w:ascii="Arial Narrow" w:hAnsi="Arial Narrow"/>
        </w:rPr>
        <w:t>1. Zidarski obrt „NEMČIĆ“, vl. Nemčić Damir, Bobovec Rozganski, Kumrovečka cesta 215</w:t>
      </w:r>
    </w:p>
    <w:p w:rsidR="00651C10" w:rsidRPr="00C00222" w:rsidRDefault="00651C10" w:rsidP="00651C10">
      <w:pPr>
        <w:pStyle w:val="t-9-8"/>
        <w:spacing w:before="0" w:beforeAutospacing="0" w:after="240" w:afterAutospacing="0" w:line="276" w:lineRule="auto"/>
        <w:jc w:val="both"/>
        <w:rPr>
          <w:rFonts w:ascii="Arial Narrow" w:hAnsi="Arial Narrow"/>
          <w:sz w:val="22"/>
          <w:szCs w:val="22"/>
        </w:rPr>
      </w:pPr>
      <w:r w:rsidRPr="00C00222">
        <w:rPr>
          <w:rFonts w:ascii="Arial Narrow" w:hAnsi="Arial Narrow"/>
          <w:sz w:val="22"/>
          <w:szCs w:val="22"/>
        </w:rPr>
        <w:t xml:space="preserve">Razlozi isključenja/odbijanja ponude: - </w:t>
      </w:r>
    </w:p>
    <w:p w:rsidR="00651C10" w:rsidRPr="00C00222" w:rsidRDefault="00651C10" w:rsidP="00651C10">
      <w:pPr>
        <w:pStyle w:val="t-9-8"/>
        <w:spacing w:before="0" w:beforeAutospacing="0" w:after="240" w:afterAutospacing="0" w:line="276" w:lineRule="auto"/>
        <w:jc w:val="both"/>
        <w:rPr>
          <w:rFonts w:ascii="Arial Narrow" w:hAnsi="Arial Narrow"/>
          <w:sz w:val="22"/>
          <w:szCs w:val="22"/>
        </w:rPr>
      </w:pPr>
      <w:r w:rsidRPr="00C00222">
        <w:rPr>
          <w:rFonts w:ascii="Arial Narrow" w:hAnsi="Arial Narrow"/>
          <w:sz w:val="22"/>
          <w:szCs w:val="22"/>
        </w:rPr>
        <w:lastRenderedPageBreak/>
        <w:t>Odluka o odabiru zajedno s preslikom Zapisnika o otvaranju, pregledu i ocjeni ponuda dostavlja se bez odgode svim ponuditeljima na dokaziv način.</w:t>
      </w:r>
    </w:p>
    <w:p w:rsidR="00651C10" w:rsidRPr="00C00222" w:rsidRDefault="00651C10" w:rsidP="00651C10">
      <w:pPr>
        <w:rPr>
          <w:rFonts w:ascii="Arial Narrow" w:hAnsi="Arial Narrow"/>
        </w:rPr>
      </w:pPr>
      <w:r w:rsidRPr="00C00222">
        <w:rPr>
          <w:rFonts w:ascii="Arial Narrow" w:hAnsi="Arial Narrow"/>
          <w:noProof/>
          <w:lang w:eastAsia="hr-HR"/>
        </w:rPr>
        <mc:AlternateContent>
          <mc:Choice Requires="wps">
            <w:drawing>
              <wp:anchor distT="0" distB="0" distL="114300" distR="114300" simplePos="0" relativeHeight="251908096" behindDoc="0" locked="0" layoutInCell="1" allowOverlap="1">
                <wp:simplePos x="0" y="0"/>
                <wp:positionH relativeFrom="column">
                  <wp:posOffset>6308946</wp:posOffset>
                </wp:positionH>
                <wp:positionV relativeFrom="paragraph">
                  <wp:posOffset>9359</wp:posOffset>
                </wp:positionV>
                <wp:extent cx="2303780" cy="1539240"/>
                <wp:effectExtent l="1905" t="0" r="0" b="3810"/>
                <wp:wrapNone/>
                <wp:docPr id="53" name="Tekstni okvir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153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324" w:rsidRPr="009E45D1" w:rsidRDefault="00572324" w:rsidP="00651C10">
                            <w:pPr>
                              <w:jc w:val="center"/>
                              <w:rPr>
                                <w:rFonts w:ascii="Times New Roman" w:hAnsi="Times New Roman"/>
                              </w:rPr>
                            </w:pPr>
                            <w:r>
                              <w:rPr>
                                <w:rFonts w:ascii="Times New Roman" w:hAnsi="Times New Roman"/>
                              </w:rPr>
                              <w:t>Marin Štritof</w:t>
                            </w:r>
                            <w:r w:rsidRPr="009E45D1">
                              <w:rPr>
                                <w:rFonts w:ascii="Times New Roman" w:hAnsi="Times New Roman"/>
                              </w:rPr>
                              <w:t>, načelnik općine</w:t>
                            </w:r>
                          </w:p>
                          <w:p w:rsidR="00572324" w:rsidRDefault="00572324" w:rsidP="00651C10">
                            <w:pPr>
                              <w:jc w:val="center"/>
                              <w:rPr>
                                <w:rFonts w:ascii="Times New Roman" w:hAnsi="Times New Roman"/>
                                <w:u w:val="single"/>
                              </w:rPr>
                            </w:pPr>
                          </w:p>
                          <w:p w:rsidR="00572324" w:rsidRPr="005962B7" w:rsidRDefault="00572324" w:rsidP="00651C10">
                            <w:pPr>
                              <w:jc w:val="center"/>
                              <w:rPr>
                                <w:rFonts w:ascii="Times New Roman" w:hAnsi="Times New Roman"/>
                                <w:u w:val="single"/>
                              </w:rPr>
                            </w:pPr>
                            <w:r>
                              <w:rPr>
                                <w:rFonts w:ascii="Times New Roman" w:hAnsi="Times New Roman"/>
                                <w:u w:val="single"/>
                              </w:rPr>
                              <w:t>___________________</w:t>
                            </w:r>
                          </w:p>
                          <w:p w:rsidR="00572324" w:rsidRPr="005962B7" w:rsidRDefault="00572324" w:rsidP="00651C10">
                            <w:pPr>
                              <w:jc w:val="center"/>
                              <w:rPr>
                                <w:rFonts w:ascii="Times New Roman" w:hAnsi="Times New Roman"/>
                              </w:rPr>
                            </w:pPr>
                            <w:r w:rsidRPr="005962B7">
                              <w:rPr>
                                <w:rFonts w:ascii="Times New Roman" w:hAnsi="Times New Roman"/>
                              </w:rPr>
                              <w:t>Odgovorna osoba naručitelja</w:t>
                            </w:r>
                          </w:p>
                          <w:p w:rsidR="00572324" w:rsidRPr="005962B7" w:rsidRDefault="00572324" w:rsidP="00651C10">
                            <w:pPr>
                              <w:jc w:val="center"/>
                              <w:rPr>
                                <w:rFonts w:ascii="Times New Roman" w:hAnsi="Times New Roman"/>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kstni okvir 53" o:spid="_x0000_s1036" type="#_x0000_t202" style="position:absolute;left:0;text-align:left;margin-left:496.75pt;margin-top:.75pt;width:181.4pt;height:121.2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" stroked="f">
                <v:textbox style="mso-fit-shape-to-text:t">
                  <w:txbxContent>
                    <w:p w:rsidR="00572324" w:rsidRPr="009E45D1" w:rsidRDefault="00572324" w:rsidP="00651C10">
                      <w:pPr>
                        <w:jc w:val="center"/>
                        <w:rPr>
                          <w:rFonts w:ascii="Times New Roman" w:hAnsi="Times New Roman"/>
                        </w:rPr>
                      </w:pPr>
                      <w:r>
                        <w:rPr>
                          <w:rFonts w:ascii="Times New Roman" w:hAnsi="Times New Roman"/>
                        </w:rPr>
                        <w:t>Marin Štritof</w:t>
                      </w:r>
                      <w:r w:rsidRPr="009E45D1">
                        <w:rPr>
                          <w:rFonts w:ascii="Times New Roman" w:hAnsi="Times New Roman"/>
                        </w:rPr>
                        <w:t>, načelnik općine</w:t>
                      </w:r>
                    </w:p>
                    <w:p w:rsidR="00572324" w:rsidRDefault="00572324" w:rsidP="00651C10">
                      <w:pPr>
                        <w:jc w:val="center"/>
                        <w:rPr>
                          <w:rFonts w:ascii="Times New Roman" w:hAnsi="Times New Roman"/>
                          <w:u w:val="single"/>
                        </w:rPr>
                      </w:pPr>
                    </w:p>
                    <w:p w:rsidR="00572324" w:rsidRPr="005962B7" w:rsidRDefault="00572324" w:rsidP="00651C10">
                      <w:pPr>
                        <w:jc w:val="center"/>
                        <w:rPr>
                          <w:rFonts w:ascii="Times New Roman" w:hAnsi="Times New Roman"/>
                          <w:u w:val="single"/>
                        </w:rPr>
                      </w:pPr>
                      <w:r>
                        <w:rPr>
                          <w:rFonts w:ascii="Times New Roman" w:hAnsi="Times New Roman"/>
                          <w:u w:val="single"/>
                        </w:rPr>
                        <w:t>___________________</w:t>
                      </w:r>
                    </w:p>
                    <w:p w:rsidR="00572324" w:rsidRPr="005962B7" w:rsidRDefault="00572324" w:rsidP="00651C10">
                      <w:pPr>
                        <w:jc w:val="center"/>
                        <w:rPr>
                          <w:rFonts w:ascii="Times New Roman" w:hAnsi="Times New Roman"/>
                        </w:rPr>
                      </w:pPr>
                      <w:r w:rsidRPr="005962B7">
                        <w:rPr>
                          <w:rFonts w:ascii="Times New Roman" w:hAnsi="Times New Roman"/>
                        </w:rPr>
                        <w:t>Odgovorna osoba naručitelja</w:t>
                      </w:r>
                    </w:p>
                    <w:p w:rsidR="00572324" w:rsidRPr="005962B7" w:rsidRDefault="00572324" w:rsidP="00651C10">
                      <w:pPr>
                        <w:jc w:val="center"/>
                        <w:rPr>
                          <w:rFonts w:ascii="Times New Roman" w:hAnsi="Times New Roman"/>
                          <w:i/>
                        </w:rPr>
                      </w:pPr>
                    </w:p>
                  </w:txbxContent>
                </v:textbox>
              </v:shape>
            </w:pict>
          </mc:Fallback>
        </mc:AlternateContent>
      </w:r>
    </w:p>
    <w:p w:rsidR="00F868BD" w:rsidRPr="00C00222" w:rsidRDefault="00F868BD" w:rsidP="00F868BD">
      <w:pPr>
        <w:rPr>
          <w:rFonts w:ascii="Arial Narrow" w:hAnsi="Arial Narrow"/>
          <w:lang w:eastAsia="hr-HR"/>
        </w:rPr>
      </w:pPr>
    </w:p>
    <w:p w:rsidR="00F868BD" w:rsidRPr="00C00222" w:rsidRDefault="00F868BD" w:rsidP="00F868BD">
      <w:pPr>
        <w:rPr>
          <w:rFonts w:ascii="Arial Narrow" w:hAnsi="Arial Narrow"/>
          <w:lang w:eastAsia="hr-HR"/>
        </w:rPr>
      </w:pPr>
    </w:p>
    <w:p w:rsidR="00F868BD" w:rsidRPr="00C00222" w:rsidRDefault="00F868BD" w:rsidP="00F868BD">
      <w:pPr>
        <w:rPr>
          <w:rFonts w:ascii="Arial Narrow" w:hAnsi="Arial Narrow"/>
          <w:lang w:eastAsia="hr-HR"/>
        </w:rPr>
      </w:pPr>
    </w:p>
    <w:p w:rsidR="00F868BD" w:rsidRDefault="00F868BD" w:rsidP="00F868BD">
      <w:pPr>
        <w:rPr>
          <w:lang w:eastAsia="hr-HR"/>
        </w:rPr>
      </w:pPr>
      <w:r w:rsidRPr="003E0461">
        <w:rPr>
          <w:rFonts w:ascii="Arial Narrow" w:hAnsi="Arial Narrow"/>
          <w:b/>
          <w:noProof/>
          <w:lang w:eastAsia="hr-HR"/>
        </w:rPr>
        <mc:AlternateContent>
          <mc:Choice Requires="wps">
            <w:drawing>
              <wp:anchor distT="0" distB="0" distL="114300" distR="114300" simplePos="0" relativeHeight="251900928" behindDoc="0" locked="0" layoutInCell="1" allowOverlap="1" wp14:anchorId="13D57C83" wp14:editId="00166E7B">
                <wp:simplePos x="0" y="0"/>
                <wp:positionH relativeFrom="margin">
                  <wp:posOffset>0</wp:posOffset>
                </wp:positionH>
                <wp:positionV relativeFrom="paragraph">
                  <wp:posOffset>113665</wp:posOffset>
                </wp:positionV>
                <wp:extent cx="334371" cy="362197"/>
                <wp:effectExtent l="57150" t="114300" r="142240" b="76200"/>
                <wp:wrapNone/>
                <wp:docPr id="4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572324" w:rsidRPr="00104EAC" w:rsidRDefault="00572324" w:rsidP="00F868BD">
                            <w:pPr>
                              <w:jc w:val="center"/>
                              <w:rPr>
                                <w:rFonts w:ascii="Arial Narrow" w:hAnsi="Arial Narrow"/>
                                <w:sz w:val="24"/>
                                <w:szCs w:val="24"/>
                              </w:rPr>
                            </w:pPr>
                            <w:r>
                              <w:rPr>
                                <w:rFonts w:ascii="Arial Narrow" w:hAnsi="Arial Narrow"/>
                                <w:sz w:val="24"/>
                                <w:szCs w:val="24"/>
                              </w:rPr>
                              <w:t>3</w:t>
                            </w:r>
                          </w:p>
                          <w:p w:rsidR="00572324" w:rsidRDefault="00572324" w:rsidP="00F868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D57C83" id="_x0000_s1037" style="position:absolute;left:0;text-align:left;margin-left:0;margin-top:8.95pt;width:26.35pt;height:28.5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" fillcolor="#afabab" strokecolor="#8e8e8e" strokeweight="1.52778mm">
                <v:stroke linestyle="thickThin"/>
                <v:shadow on="t" color="black" opacity="26214f" origin="-.5,.5" offset=".74836mm,-.74836mm"/>
                <v:textbox>
                  <w:txbxContent>
                    <w:p w:rsidR="00572324" w:rsidRPr="00104EAC" w:rsidRDefault="00572324" w:rsidP="00F868BD">
                      <w:pPr>
                        <w:jc w:val="center"/>
                        <w:rPr>
                          <w:rFonts w:ascii="Arial Narrow" w:hAnsi="Arial Narrow"/>
                          <w:sz w:val="24"/>
                          <w:szCs w:val="24"/>
                        </w:rPr>
                      </w:pPr>
                      <w:r>
                        <w:rPr>
                          <w:rFonts w:ascii="Arial Narrow" w:hAnsi="Arial Narrow"/>
                          <w:sz w:val="24"/>
                          <w:szCs w:val="24"/>
                        </w:rPr>
                        <w:t>3</w:t>
                      </w:r>
                    </w:p>
                    <w:p w:rsidR="00572324" w:rsidRDefault="00572324" w:rsidP="00F868BD">
                      <w:pPr>
                        <w:jc w:val="center"/>
                      </w:pPr>
                    </w:p>
                  </w:txbxContent>
                </v:textbox>
                <w10:wrap anchorx="margin"/>
              </v:roundrect>
            </w:pict>
          </mc:Fallback>
        </mc:AlternateContent>
      </w:r>
    </w:p>
    <w:p w:rsidR="00F868BD" w:rsidRPr="00F868BD" w:rsidRDefault="00F868BD" w:rsidP="00F868BD">
      <w:pPr>
        <w:rPr>
          <w:lang w:eastAsia="hr-HR"/>
        </w:rPr>
      </w:pPr>
    </w:p>
    <w:p w:rsidR="00F868BD" w:rsidRPr="00F868BD" w:rsidRDefault="00F868BD" w:rsidP="00F868BD">
      <w:pPr>
        <w:rPr>
          <w:lang w:eastAsia="hr-HR"/>
        </w:rPr>
      </w:pPr>
    </w:p>
    <w:p w:rsidR="007F646F" w:rsidRPr="00D02E68" w:rsidRDefault="007F646F" w:rsidP="007F646F">
      <w:pPr>
        <w:spacing w:line="0" w:lineRule="atLeast"/>
        <w:jc w:val="left"/>
        <w:rPr>
          <w:rFonts w:ascii="Times New Roman" w:hAnsi="Times New Roman" w:cs="Times New Roman"/>
          <w:color w:val="FF0000"/>
          <w:sz w:val="2"/>
        </w:rPr>
      </w:pPr>
    </w:p>
    <w:p w:rsidR="007F646F" w:rsidRPr="00D02E68" w:rsidRDefault="007F646F" w:rsidP="007F646F">
      <w:pPr>
        <w:spacing w:line="0" w:lineRule="atLeast"/>
        <w:jc w:val="left"/>
        <w:rPr>
          <w:rFonts w:ascii="Times New Roman" w:hAnsi="Times New Roman" w:cs="Times New Roman"/>
          <w:color w:val="FF0000"/>
          <w:sz w:val="2"/>
        </w:rPr>
      </w:pPr>
    </w:p>
    <w:p w:rsidR="007F646F" w:rsidRPr="00D02E68" w:rsidRDefault="007F646F" w:rsidP="007F646F">
      <w:pPr>
        <w:spacing w:line="0" w:lineRule="atLeast"/>
        <w:jc w:val="left"/>
        <w:rPr>
          <w:rFonts w:ascii="Times New Roman" w:hAnsi="Times New Roman" w:cs="Times New Roman"/>
          <w:color w:val="FF0000"/>
          <w:sz w:val="2"/>
        </w:rPr>
      </w:pPr>
      <w:r w:rsidRPr="00D02E68">
        <w:rPr>
          <w:rFonts w:ascii="Times New Roman" w:hAnsi="Times New Roman" w:cs="Times New Roman"/>
          <w:color w:val="FF0000"/>
          <w:sz w:val="2"/>
        </w:rPr>
        <w:cr/>
      </w:r>
    </w:p>
    <w:p w:rsidR="007F646F" w:rsidRPr="00D02E68" w:rsidRDefault="007F646F" w:rsidP="007F646F">
      <w:pPr>
        <w:spacing w:line="0" w:lineRule="atLeast"/>
        <w:jc w:val="left"/>
        <w:rPr>
          <w:rFonts w:ascii="Times New Roman" w:hAnsi="Times New Roman" w:cs="Times New Roman"/>
          <w:color w:val="FF0000"/>
          <w:sz w:val="2"/>
        </w:rPr>
      </w:pPr>
      <w:bookmarkStart w:id="5" w:name="br2"/>
      <w:bookmarkEnd w:id="5"/>
      <w:r w:rsidRPr="00D02E68">
        <w:rPr>
          <w:rFonts w:ascii="Times New Roman" w:hAnsi="Times New Roman" w:cs="Times New Roman"/>
          <w:color w:val="FF0000"/>
          <w:sz w:val="2"/>
        </w:rPr>
        <w:t xml:space="preserve"> </w:t>
      </w:r>
    </w:p>
    <w:p w:rsidR="007F646F" w:rsidRPr="00D02E68" w:rsidRDefault="007F646F" w:rsidP="007F646F">
      <w:pPr>
        <w:spacing w:line="0" w:lineRule="atLeast"/>
        <w:jc w:val="left"/>
        <w:rPr>
          <w:rFonts w:ascii="Times New Roman" w:hAnsi="Times New Roman" w:cs="Times New Roman"/>
          <w:color w:val="FF0000"/>
          <w:sz w:val="2"/>
        </w:rPr>
      </w:pPr>
    </w:p>
    <w:p w:rsidR="007F646F" w:rsidRPr="007F646F" w:rsidRDefault="007F646F" w:rsidP="007F646F">
      <w:pPr>
        <w:spacing w:line="0" w:lineRule="atLeast"/>
        <w:jc w:val="left"/>
        <w:rPr>
          <w:rFonts w:ascii="Times New Roman" w:hAnsi="Times New Roman" w:cs="Times New Roman"/>
          <w:color w:val="FF0000"/>
          <w:sz w:val="2"/>
        </w:rPr>
      </w:pPr>
      <w:r w:rsidRPr="00D02E68">
        <w:rPr>
          <w:rFonts w:ascii="Times New Roman" w:hAnsi="Times New Roman" w:cs="Times New Roman"/>
          <w:color w:val="FF0000"/>
          <w:sz w:val="2"/>
        </w:rPr>
        <w:cr/>
      </w:r>
      <w:bookmarkStart w:id="6" w:name="br3"/>
      <w:bookmarkEnd w:id="6"/>
    </w:p>
    <w:p w:rsidR="007F646F" w:rsidRPr="00994DB5" w:rsidRDefault="007F646F" w:rsidP="007F646F">
      <w:pPr>
        <w:rPr>
          <w:rFonts w:ascii="Arial Narrow" w:hAnsi="Arial Narrow"/>
          <w:b/>
        </w:rPr>
      </w:pPr>
      <w:r w:rsidRPr="00994DB5">
        <w:rPr>
          <w:rFonts w:ascii="Arial Narrow" w:hAnsi="Arial Narrow"/>
          <w:b/>
        </w:rPr>
        <w:t>KLASA: 404-01/22-01/1</w:t>
      </w:r>
    </w:p>
    <w:p w:rsidR="007F646F" w:rsidRPr="00994DB5" w:rsidRDefault="007F646F" w:rsidP="007F646F">
      <w:pPr>
        <w:rPr>
          <w:rFonts w:ascii="Arial Narrow" w:hAnsi="Arial Narrow"/>
          <w:b/>
        </w:rPr>
      </w:pPr>
      <w:r w:rsidRPr="00994DB5">
        <w:rPr>
          <w:rFonts w:ascii="Arial Narrow" w:hAnsi="Arial Narrow"/>
          <w:b/>
        </w:rPr>
        <w:t>URBROJ: 238-40-01-22-1</w:t>
      </w:r>
    </w:p>
    <w:p w:rsidR="007F646F" w:rsidRPr="00994DB5" w:rsidRDefault="007F646F" w:rsidP="007F646F">
      <w:pPr>
        <w:rPr>
          <w:rFonts w:ascii="Arial Narrow" w:hAnsi="Arial Narrow"/>
        </w:rPr>
      </w:pPr>
      <w:r w:rsidRPr="00994DB5">
        <w:rPr>
          <w:rFonts w:ascii="Arial Narrow" w:hAnsi="Arial Narrow"/>
        </w:rPr>
        <w:t>Dubravica, 15. rujan 2022. godine</w:t>
      </w:r>
    </w:p>
    <w:p w:rsidR="007F646F" w:rsidRPr="00994DB5" w:rsidRDefault="007F646F" w:rsidP="007F646F">
      <w:pPr>
        <w:widowControl w:val="0"/>
        <w:autoSpaceDE w:val="0"/>
        <w:autoSpaceDN w:val="0"/>
        <w:spacing w:line="247" w:lineRule="exact"/>
        <w:jc w:val="left"/>
        <w:rPr>
          <w:rFonts w:ascii="Arial Narrow" w:hAnsi="Arial Narrow" w:cs="Times New Roman"/>
          <w:color w:val="000000"/>
          <w:spacing w:val="1"/>
        </w:rPr>
      </w:pPr>
    </w:p>
    <w:p w:rsidR="007F646F" w:rsidRPr="00994DB5" w:rsidRDefault="007F646F" w:rsidP="007F646F">
      <w:pPr>
        <w:widowControl w:val="0"/>
        <w:autoSpaceDE w:val="0"/>
        <w:autoSpaceDN w:val="0"/>
        <w:spacing w:line="247" w:lineRule="exact"/>
        <w:rPr>
          <w:rFonts w:ascii="Arial Narrow" w:hAnsi="Arial Narrow" w:cs="Times New Roman"/>
          <w:color w:val="000000"/>
        </w:rPr>
      </w:pPr>
      <w:r w:rsidRPr="00994DB5">
        <w:rPr>
          <w:rFonts w:ascii="Arial Narrow" w:hAnsi="Arial Narrow" w:cs="Times New Roman"/>
          <w:color w:val="000000"/>
          <w:spacing w:val="1"/>
        </w:rPr>
        <w:t>Na</w:t>
      </w:r>
      <w:r w:rsidRPr="00994DB5">
        <w:rPr>
          <w:rFonts w:ascii="Arial Narrow" w:hAnsi="Arial Narrow" w:cs="Times New Roman"/>
          <w:color w:val="000000"/>
          <w:spacing w:val="4"/>
        </w:rPr>
        <w:t xml:space="preserve"> </w:t>
      </w:r>
      <w:r w:rsidRPr="00994DB5">
        <w:rPr>
          <w:rFonts w:ascii="Arial Narrow" w:hAnsi="Arial Narrow" w:cs="Times New Roman"/>
          <w:color w:val="000000"/>
        </w:rPr>
        <w:t>temelju</w:t>
      </w:r>
      <w:r w:rsidRPr="00994DB5">
        <w:rPr>
          <w:rFonts w:ascii="Arial Narrow" w:hAnsi="Arial Narrow" w:cs="Times New Roman"/>
          <w:color w:val="000000"/>
          <w:spacing w:val="6"/>
        </w:rPr>
        <w:t xml:space="preserve"> </w:t>
      </w:r>
      <w:r w:rsidRPr="00994DB5">
        <w:rPr>
          <w:rFonts w:ascii="Arial Narrow" w:hAnsi="Arial Narrow" w:cs="Times New Roman"/>
          <w:color w:val="000000"/>
        </w:rPr>
        <w:t>članka</w:t>
      </w:r>
      <w:r w:rsidRPr="00994DB5">
        <w:rPr>
          <w:rFonts w:ascii="Arial Narrow" w:hAnsi="Arial Narrow" w:cs="Times New Roman"/>
          <w:color w:val="000000"/>
          <w:spacing w:val="7"/>
        </w:rPr>
        <w:t xml:space="preserve"> 47. Zakona o proračunu (“Narodne novine” br. 144/21) i članka </w:t>
      </w:r>
      <w:r w:rsidRPr="00994DB5">
        <w:rPr>
          <w:rFonts w:ascii="Arial Narrow" w:hAnsi="Arial Narrow" w:cs="Times New Roman"/>
          <w:color w:val="000000"/>
        </w:rPr>
        <w:t>38. Statuta Općine Dubravica („Službeni glasnik Općine Dubravica“ broj 01/2021),</w:t>
      </w:r>
      <w:r w:rsidRPr="00994DB5">
        <w:rPr>
          <w:rFonts w:ascii="Arial Narrow" w:hAnsi="Arial Narrow" w:cs="Times New Roman"/>
          <w:color w:val="000000"/>
          <w:spacing w:val="6"/>
        </w:rPr>
        <w:t xml:space="preserve"> </w:t>
      </w:r>
      <w:r w:rsidRPr="00994DB5">
        <w:rPr>
          <w:rFonts w:ascii="Arial Narrow" w:hAnsi="Arial Narrow" w:cs="Times New Roman"/>
          <w:color w:val="000000"/>
        </w:rPr>
        <w:t>a u</w:t>
      </w:r>
      <w:r w:rsidRPr="00994DB5">
        <w:rPr>
          <w:rFonts w:ascii="Arial Narrow" w:hAnsi="Arial Narrow" w:cs="Times New Roman"/>
          <w:color w:val="000000"/>
          <w:spacing w:val="40"/>
        </w:rPr>
        <w:t xml:space="preserve"> </w:t>
      </w:r>
      <w:r w:rsidRPr="00994DB5">
        <w:rPr>
          <w:rFonts w:ascii="Arial Narrow" w:hAnsi="Arial Narrow" w:cs="Times New Roman"/>
          <w:color w:val="000000"/>
        </w:rPr>
        <w:t>svezi</w:t>
      </w:r>
      <w:r w:rsidRPr="00994DB5">
        <w:rPr>
          <w:rFonts w:ascii="Arial Narrow" w:hAnsi="Arial Narrow" w:cs="Times New Roman"/>
          <w:color w:val="000000"/>
          <w:spacing w:val="35"/>
        </w:rPr>
        <w:t xml:space="preserve"> </w:t>
      </w:r>
      <w:r w:rsidRPr="00994DB5">
        <w:rPr>
          <w:rFonts w:ascii="Arial Narrow" w:hAnsi="Arial Narrow" w:cs="Times New Roman"/>
          <w:color w:val="000000"/>
        </w:rPr>
        <w:t>s</w:t>
      </w:r>
      <w:r w:rsidRPr="00994DB5">
        <w:rPr>
          <w:rFonts w:ascii="Arial Narrow" w:hAnsi="Arial Narrow" w:cs="Times New Roman"/>
          <w:color w:val="000000"/>
          <w:spacing w:val="39"/>
        </w:rPr>
        <w:t xml:space="preserve"> </w:t>
      </w:r>
      <w:r w:rsidRPr="00994DB5">
        <w:rPr>
          <w:rFonts w:ascii="Arial Narrow" w:hAnsi="Arial Narrow" w:cs="Times New Roman"/>
          <w:color w:val="000000"/>
        </w:rPr>
        <w:t>odredbama</w:t>
      </w:r>
      <w:r w:rsidRPr="00994DB5">
        <w:rPr>
          <w:rFonts w:ascii="Arial Narrow" w:hAnsi="Arial Narrow" w:cs="Times New Roman"/>
          <w:color w:val="000000"/>
          <w:spacing w:val="37"/>
        </w:rPr>
        <w:t xml:space="preserve"> </w:t>
      </w:r>
      <w:r w:rsidRPr="00994DB5">
        <w:rPr>
          <w:rFonts w:ascii="Arial Narrow" w:hAnsi="Arial Narrow" w:cs="Times New Roman"/>
          <w:color w:val="000000"/>
        </w:rPr>
        <w:t>Zakona</w:t>
      </w:r>
      <w:r w:rsidRPr="00994DB5">
        <w:rPr>
          <w:rFonts w:ascii="Arial Narrow" w:hAnsi="Arial Narrow" w:cs="Times New Roman"/>
          <w:color w:val="000000"/>
          <w:spacing w:val="40"/>
        </w:rPr>
        <w:t xml:space="preserve"> </w:t>
      </w:r>
      <w:r w:rsidRPr="00994DB5">
        <w:rPr>
          <w:rFonts w:ascii="Arial Narrow" w:hAnsi="Arial Narrow" w:cs="Times New Roman"/>
          <w:color w:val="000000"/>
        </w:rPr>
        <w:t>o</w:t>
      </w:r>
      <w:r w:rsidRPr="00994DB5">
        <w:rPr>
          <w:rFonts w:ascii="Arial Narrow" w:hAnsi="Arial Narrow" w:cs="Times New Roman"/>
          <w:color w:val="000000"/>
          <w:spacing w:val="35"/>
        </w:rPr>
        <w:t xml:space="preserve"> </w:t>
      </w:r>
      <w:r w:rsidRPr="00994DB5">
        <w:rPr>
          <w:rFonts w:ascii="Arial Narrow" w:hAnsi="Arial Narrow" w:cs="Times New Roman"/>
          <w:color w:val="000000"/>
        </w:rPr>
        <w:t>fiskalnoj</w:t>
      </w:r>
      <w:r w:rsidRPr="00994DB5">
        <w:rPr>
          <w:rFonts w:ascii="Arial Narrow" w:hAnsi="Arial Narrow" w:cs="Times New Roman"/>
          <w:color w:val="000000"/>
          <w:spacing w:val="38"/>
        </w:rPr>
        <w:t xml:space="preserve"> </w:t>
      </w:r>
      <w:r w:rsidRPr="00994DB5">
        <w:rPr>
          <w:rFonts w:ascii="Arial Narrow" w:hAnsi="Arial Narrow" w:cs="Times New Roman"/>
          <w:color w:val="000000"/>
        </w:rPr>
        <w:t>odgovornosti</w:t>
      </w:r>
      <w:r w:rsidRPr="00994DB5">
        <w:rPr>
          <w:rFonts w:ascii="Arial Narrow" w:hAnsi="Arial Narrow" w:cs="Times New Roman"/>
          <w:color w:val="000000"/>
          <w:spacing w:val="38"/>
        </w:rPr>
        <w:t xml:space="preserve"> </w:t>
      </w:r>
      <w:r w:rsidRPr="00994DB5">
        <w:rPr>
          <w:rFonts w:ascii="Arial Narrow" w:hAnsi="Arial Narrow" w:cs="Times New Roman"/>
          <w:color w:val="000000"/>
        </w:rPr>
        <w:t>(“Narodne novine”</w:t>
      </w:r>
      <w:r w:rsidRPr="00994DB5">
        <w:rPr>
          <w:rFonts w:ascii="Arial Narrow" w:hAnsi="Arial Narrow" w:cs="Times New Roman"/>
          <w:color w:val="000000"/>
          <w:spacing w:val="37"/>
        </w:rPr>
        <w:t xml:space="preserve"> </w:t>
      </w:r>
      <w:r w:rsidRPr="00994DB5">
        <w:rPr>
          <w:rFonts w:ascii="Arial Narrow" w:hAnsi="Arial Narrow" w:cs="Times New Roman"/>
          <w:color w:val="000000"/>
        </w:rPr>
        <w:t>br.</w:t>
      </w:r>
      <w:r w:rsidRPr="00994DB5">
        <w:rPr>
          <w:rFonts w:ascii="Arial Narrow" w:hAnsi="Arial Narrow" w:cs="Times New Roman"/>
          <w:color w:val="000000"/>
          <w:spacing w:val="34"/>
        </w:rPr>
        <w:t xml:space="preserve"> </w:t>
      </w:r>
      <w:r w:rsidRPr="00994DB5">
        <w:rPr>
          <w:rFonts w:ascii="Arial Narrow" w:hAnsi="Arial Narrow" w:cs="Times New Roman"/>
          <w:color w:val="000000"/>
        </w:rPr>
        <w:t>111/18)</w:t>
      </w:r>
      <w:r w:rsidRPr="00994DB5">
        <w:rPr>
          <w:rFonts w:ascii="Arial Narrow" w:hAnsi="Arial Narrow" w:cs="Times New Roman"/>
          <w:color w:val="000000"/>
          <w:spacing w:val="38"/>
        </w:rPr>
        <w:t xml:space="preserve"> </w:t>
      </w:r>
      <w:r w:rsidRPr="00994DB5">
        <w:rPr>
          <w:rFonts w:ascii="Arial Narrow" w:hAnsi="Arial Narrow" w:cs="Times New Roman"/>
          <w:color w:val="000000"/>
        </w:rPr>
        <w:t>i</w:t>
      </w:r>
      <w:r w:rsidRPr="00994DB5">
        <w:rPr>
          <w:rFonts w:ascii="Arial Narrow" w:hAnsi="Arial Narrow" w:cs="Times New Roman"/>
          <w:color w:val="000000"/>
          <w:spacing w:val="38"/>
        </w:rPr>
        <w:t xml:space="preserve"> </w:t>
      </w:r>
      <w:r w:rsidRPr="00994DB5">
        <w:rPr>
          <w:rFonts w:ascii="Arial Narrow" w:hAnsi="Arial Narrow" w:cs="Times New Roman"/>
          <w:color w:val="000000"/>
        </w:rPr>
        <w:t>Uredbe</w:t>
      </w:r>
      <w:r w:rsidRPr="00994DB5">
        <w:rPr>
          <w:rFonts w:ascii="Arial Narrow" w:hAnsi="Arial Narrow" w:cs="Times New Roman"/>
          <w:color w:val="000000"/>
          <w:spacing w:val="37"/>
        </w:rPr>
        <w:t xml:space="preserve"> </w:t>
      </w:r>
      <w:r w:rsidRPr="00994DB5">
        <w:rPr>
          <w:rFonts w:ascii="Arial Narrow" w:hAnsi="Arial Narrow" w:cs="Times New Roman"/>
          <w:color w:val="000000"/>
        </w:rPr>
        <w:t>o sastavljanju</w:t>
      </w:r>
      <w:r w:rsidRPr="00994DB5">
        <w:rPr>
          <w:rFonts w:ascii="Arial Narrow" w:hAnsi="Arial Narrow" w:cs="Times New Roman"/>
          <w:color w:val="000000"/>
          <w:spacing w:val="38"/>
        </w:rPr>
        <w:t xml:space="preserve"> </w:t>
      </w:r>
      <w:r w:rsidRPr="00994DB5">
        <w:rPr>
          <w:rFonts w:ascii="Arial Narrow" w:hAnsi="Arial Narrow" w:cs="Times New Roman"/>
          <w:color w:val="000000"/>
        </w:rPr>
        <w:t>i</w:t>
      </w:r>
      <w:r w:rsidRPr="00994DB5">
        <w:rPr>
          <w:rFonts w:ascii="Arial Narrow" w:hAnsi="Arial Narrow" w:cs="Times New Roman"/>
          <w:color w:val="000000"/>
          <w:spacing w:val="36"/>
        </w:rPr>
        <w:t xml:space="preserve"> </w:t>
      </w:r>
      <w:r w:rsidRPr="00994DB5">
        <w:rPr>
          <w:rFonts w:ascii="Arial Narrow" w:hAnsi="Arial Narrow" w:cs="Times New Roman"/>
          <w:color w:val="000000"/>
        </w:rPr>
        <w:t>predaji</w:t>
      </w:r>
      <w:r w:rsidRPr="00994DB5">
        <w:rPr>
          <w:rFonts w:ascii="Arial Narrow" w:hAnsi="Arial Narrow" w:cs="Times New Roman"/>
          <w:color w:val="000000"/>
          <w:spacing w:val="34"/>
        </w:rPr>
        <w:t xml:space="preserve"> </w:t>
      </w:r>
      <w:r w:rsidRPr="00994DB5">
        <w:rPr>
          <w:rFonts w:ascii="Arial Narrow" w:hAnsi="Arial Narrow" w:cs="Times New Roman"/>
          <w:color w:val="000000"/>
        </w:rPr>
        <w:t>Izjave</w:t>
      </w:r>
      <w:r w:rsidRPr="00994DB5">
        <w:rPr>
          <w:rFonts w:ascii="Arial Narrow" w:hAnsi="Arial Narrow" w:cs="Times New Roman"/>
          <w:color w:val="000000"/>
          <w:spacing w:val="39"/>
        </w:rPr>
        <w:t xml:space="preserve"> </w:t>
      </w:r>
      <w:r w:rsidRPr="00994DB5">
        <w:rPr>
          <w:rFonts w:ascii="Arial Narrow" w:hAnsi="Arial Narrow" w:cs="Times New Roman"/>
          <w:color w:val="000000"/>
        </w:rPr>
        <w:t>o</w:t>
      </w:r>
      <w:r w:rsidRPr="00994DB5">
        <w:rPr>
          <w:rFonts w:ascii="Arial Narrow" w:hAnsi="Arial Narrow" w:cs="Times New Roman"/>
          <w:color w:val="000000"/>
          <w:spacing w:val="37"/>
        </w:rPr>
        <w:t xml:space="preserve"> </w:t>
      </w:r>
      <w:r w:rsidRPr="00994DB5">
        <w:rPr>
          <w:rFonts w:ascii="Arial Narrow" w:hAnsi="Arial Narrow" w:cs="Times New Roman"/>
          <w:color w:val="000000"/>
        </w:rPr>
        <w:t>fiskalnoj</w:t>
      </w:r>
      <w:r w:rsidRPr="00994DB5">
        <w:rPr>
          <w:rFonts w:ascii="Arial Narrow" w:hAnsi="Arial Narrow" w:cs="Times New Roman"/>
          <w:color w:val="000000"/>
          <w:spacing w:val="41"/>
        </w:rPr>
        <w:t xml:space="preserve"> </w:t>
      </w:r>
      <w:r w:rsidRPr="00994DB5">
        <w:rPr>
          <w:rFonts w:ascii="Arial Narrow" w:hAnsi="Arial Narrow" w:cs="Times New Roman"/>
          <w:color w:val="000000"/>
        </w:rPr>
        <w:t>odgovornosti</w:t>
      </w:r>
      <w:r w:rsidRPr="00994DB5">
        <w:rPr>
          <w:rFonts w:ascii="Arial Narrow" w:hAnsi="Arial Narrow" w:cs="Times New Roman"/>
          <w:color w:val="000000"/>
          <w:spacing w:val="36"/>
        </w:rPr>
        <w:t xml:space="preserve"> </w:t>
      </w:r>
      <w:r w:rsidRPr="00994DB5">
        <w:rPr>
          <w:rFonts w:ascii="Arial Narrow" w:hAnsi="Arial Narrow" w:cs="Times New Roman"/>
          <w:color w:val="000000"/>
        </w:rPr>
        <w:t>i</w:t>
      </w:r>
      <w:r w:rsidRPr="00994DB5">
        <w:rPr>
          <w:rFonts w:ascii="Arial Narrow" w:hAnsi="Arial Narrow" w:cs="Times New Roman"/>
          <w:color w:val="000000"/>
          <w:spacing w:val="36"/>
        </w:rPr>
        <w:t xml:space="preserve"> </w:t>
      </w:r>
      <w:r w:rsidRPr="00994DB5">
        <w:rPr>
          <w:rFonts w:ascii="Arial Narrow" w:hAnsi="Arial Narrow" w:cs="Times New Roman"/>
          <w:color w:val="000000"/>
        </w:rPr>
        <w:t>izvještaja</w:t>
      </w:r>
      <w:r w:rsidRPr="00994DB5">
        <w:rPr>
          <w:rFonts w:ascii="Arial Narrow" w:hAnsi="Arial Narrow" w:cs="Times New Roman"/>
          <w:color w:val="000000"/>
          <w:spacing w:val="37"/>
        </w:rPr>
        <w:t xml:space="preserve"> </w:t>
      </w:r>
      <w:r w:rsidRPr="00994DB5">
        <w:rPr>
          <w:rFonts w:ascii="Arial Narrow" w:hAnsi="Arial Narrow" w:cs="Times New Roman"/>
          <w:color w:val="000000"/>
        </w:rPr>
        <w:t>o</w:t>
      </w:r>
      <w:r w:rsidRPr="00994DB5">
        <w:rPr>
          <w:rFonts w:ascii="Arial Narrow" w:hAnsi="Arial Narrow" w:cs="Times New Roman"/>
          <w:color w:val="000000"/>
          <w:spacing w:val="37"/>
        </w:rPr>
        <w:t xml:space="preserve"> </w:t>
      </w:r>
      <w:r w:rsidRPr="00994DB5">
        <w:rPr>
          <w:rFonts w:ascii="Arial Narrow" w:hAnsi="Arial Narrow" w:cs="Times New Roman"/>
          <w:color w:val="000000"/>
          <w:spacing w:val="-1"/>
        </w:rPr>
        <w:t>primjeni</w:t>
      </w:r>
      <w:r w:rsidRPr="00994DB5">
        <w:rPr>
          <w:rFonts w:ascii="Arial Narrow" w:hAnsi="Arial Narrow" w:cs="Times New Roman"/>
          <w:color w:val="000000"/>
          <w:spacing w:val="37"/>
        </w:rPr>
        <w:t xml:space="preserve"> </w:t>
      </w:r>
      <w:r w:rsidRPr="00994DB5">
        <w:rPr>
          <w:rFonts w:ascii="Arial Narrow" w:hAnsi="Arial Narrow" w:cs="Times New Roman"/>
          <w:color w:val="000000"/>
        </w:rPr>
        <w:t>fiskalnih</w:t>
      </w:r>
      <w:r w:rsidRPr="00994DB5">
        <w:rPr>
          <w:rFonts w:ascii="Arial Narrow" w:hAnsi="Arial Narrow" w:cs="Times New Roman"/>
          <w:color w:val="000000"/>
          <w:spacing w:val="35"/>
        </w:rPr>
        <w:t xml:space="preserve"> </w:t>
      </w:r>
      <w:r w:rsidRPr="00994DB5">
        <w:rPr>
          <w:rFonts w:ascii="Arial Narrow" w:hAnsi="Arial Narrow" w:cs="Times New Roman"/>
          <w:color w:val="000000"/>
        </w:rPr>
        <w:t>pravila (“Narodne novine” br.95/19),</w:t>
      </w:r>
      <w:r w:rsidRPr="00994DB5">
        <w:rPr>
          <w:rFonts w:ascii="Arial Narrow" w:hAnsi="Arial Narrow" w:cs="Times New Roman"/>
          <w:color w:val="000000"/>
          <w:spacing w:val="-3"/>
        </w:rPr>
        <w:t xml:space="preserve"> </w:t>
      </w:r>
      <w:r w:rsidRPr="00994DB5">
        <w:rPr>
          <w:rFonts w:ascii="Arial Narrow" w:hAnsi="Arial Narrow" w:cs="Times New Roman"/>
          <w:color w:val="000000"/>
        </w:rPr>
        <w:t>općinski načelnik Općine</w:t>
      </w:r>
      <w:r w:rsidRPr="00994DB5">
        <w:rPr>
          <w:rFonts w:ascii="Arial Narrow" w:hAnsi="Arial Narrow" w:cs="Times New Roman"/>
          <w:color w:val="000000"/>
          <w:spacing w:val="-5"/>
        </w:rPr>
        <w:t xml:space="preserve"> </w:t>
      </w:r>
      <w:r w:rsidRPr="00994DB5">
        <w:rPr>
          <w:rFonts w:ascii="Arial Narrow" w:hAnsi="Arial Narrow" w:cs="Times New Roman"/>
          <w:color w:val="000000"/>
        </w:rPr>
        <w:t>Dubravica</w:t>
      </w:r>
      <w:r w:rsidRPr="00994DB5">
        <w:rPr>
          <w:rFonts w:ascii="Arial Narrow" w:hAnsi="Arial Narrow" w:cs="Times New Roman"/>
          <w:color w:val="000000"/>
          <w:spacing w:val="3"/>
        </w:rPr>
        <w:t xml:space="preserve"> </w:t>
      </w:r>
      <w:r w:rsidRPr="00994DB5">
        <w:rPr>
          <w:rFonts w:ascii="Arial Narrow" w:hAnsi="Arial Narrow" w:cs="Times New Roman"/>
          <w:color w:val="000000"/>
        </w:rPr>
        <w:t>donosi</w:t>
      </w:r>
    </w:p>
    <w:p w:rsidR="007F646F" w:rsidRPr="00994DB5" w:rsidRDefault="007F646F" w:rsidP="007F646F">
      <w:pPr>
        <w:widowControl w:val="0"/>
        <w:autoSpaceDE w:val="0"/>
        <w:autoSpaceDN w:val="0"/>
        <w:spacing w:before="8" w:line="247" w:lineRule="exact"/>
        <w:jc w:val="left"/>
        <w:rPr>
          <w:rFonts w:ascii="Arial Narrow" w:hAnsi="Arial Narrow" w:cs="Times New Roman"/>
          <w:color w:val="000000"/>
        </w:rPr>
      </w:pPr>
    </w:p>
    <w:p w:rsidR="007F646F" w:rsidRPr="00994DB5" w:rsidRDefault="007F646F" w:rsidP="007F646F">
      <w:pPr>
        <w:widowControl w:val="0"/>
        <w:autoSpaceDE w:val="0"/>
        <w:autoSpaceDN w:val="0"/>
        <w:spacing w:line="268" w:lineRule="exact"/>
        <w:jc w:val="center"/>
        <w:rPr>
          <w:rFonts w:ascii="Arial Narrow" w:hAnsi="Arial Narrow" w:cs="Times New Roman"/>
          <w:b/>
          <w:color w:val="000000"/>
        </w:rPr>
      </w:pPr>
      <w:r w:rsidRPr="00994DB5">
        <w:rPr>
          <w:rFonts w:ascii="Arial Narrow" w:hAnsi="Arial Narrow" w:cs="Times New Roman"/>
          <w:b/>
          <w:color w:val="000000"/>
        </w:rPr>
        <w:t>PRAVILNIK</w:t>
      </w:r>
    </w:p>
    <w:p w:rsidR="007F646F" w:rsidRPr="00994DB5" w:rsidRDefault="007F646F" w:rsidP="007F646F">
      <w:pPr>
        <w:widowControl w:val="0"/>
        <w:autoSpaceDE w:val="0"/>
        <w:autoSpaceDN w:val="0"/>
        <w:spacing w:line="268" w:lineRule="exact"/>
        <w:jc w:val="center"/>
        <w:rPr>
          <w:rFonts w:ascii="Arial Narrow" w:hAnsi="Arial Narrow" w:cs="Times New Roman"/>
          <w:b/>
          <w:color w:val="000000"/>
        </w:rPr>
      </w:pPr>
      <w:r w:rsidRPr="00994DB5">
        <w:rPr>
          <w:rFonts w:ascii="Arial Narrow" w:hAnsi="Arial Narrow" w:cs="Times New Roman"/>
          <w:b/>
          <w:color w:val="000000"/>
        </w:rPr>
        <w:t>O</w:t>
      </w:r>
      <w:r w:rsidRPr="00994DB5">
        <w:rPr>
          <w:rFonts w:ascii="Arial Narrow" w:hAnsi="Arial Narrow" w:cs="Times New Roman"/>
          <w:b/>
          <w:color w:val="000000"/>
          <w:spacing w:val="3"/>
        </w:rPr>
        <w:t xml:space="preserve"> </w:t>
      </w:r>
      <w:r w:rsidRPr="00994DB5">
        <w:rPr>
          <w:rFonts w:ascii="Arial Narrow" w:hAnsi="Arial Narrow" w:cs="Times New Roman"/>
          <w:b/>
          <w:color w:val="000000"/>
          <w:spacing w:val="-1"/>
        </w:rPr>
        <w:t>NAČINU</w:t>
      </w:r>
      <w:r w:rsidRPr="00994DB5">
        <w:rPr>
          <w:rFonts w:ascii="Arial Narrow" w:hAnsi="Arial Narrow" w:cs="Times New Roman"/>
          <w:b/>
          <w:color w:val="000000"/>
        </w:rPr>
        <w:t xml:space="preserve"> PROVOĐENJA</w:t>
      </w:r>
      <w:r w:rsidRPr="00994DB5">
        <w:rPr>
          <w:rFonts w:ascii="Arial Narrow" w:hAnsi="Arial Narrow" w:cs="Times New Roman"/>
          <w:b/>
          <w:color w:val="000000"/>
          <w:spacing w:val="2"/>
        </w:rPr>
        <w:t xml:space="preserve"> </w:t>
      </w:r>
      <w:r w:rsidRPr="00994DB5">
        <w:rPr>
          <w:rFonts w:ascii="Arial Narrow" w:hAnsi="Arial Narrow" w:cs="Times New Roman"/>
          <w:b/>
          <w:color w:val="000000"/>
          <w:spacing w:val="-1"/>
        </w:rPr>
        <w:t>STRUČNOG</w:t>
      </w:r>
      <w:r w:rsidRPr="00994DB5">
        <w:rPr>
          <w:rFonts w:ascii="Arial Narrow" w:hAnsi="Arial Narrow" w:cs="Times New Roman"/>
          <w:b/>
          <w:color w:val="000000"/>
          <w:spacing w:val="3"/>
        </w:rPr>
        <w:t xml:space="preserve"> </w:t>
      </w:r>
      <w:r w:rsidRPr="00994DB5">
        <w:rPr>
          <w:rFonts w:ascii="Arial Narrow" w:hAnsi="Arial Narrow" w:cs="Times New Roman"/>
          <w:b/>
          <w:color w:val="000000"/>
        </w:rPr>
        <w:t>VREDNOVANJA I OCJENE</w:t>
      </w:r>
    </w:p>
    <w:p w:rsidR="007F646F" w:rsidRPr="00994DB5" w:rsidRDefault="007F646F" w:rsidP="007F646F">
      <w:pPr>
        <w:widowControl w:val="0"/>
        <w:autoSpaceDE w:val="0"/>
        <w:autoSpaceDN w:val="0"/>
        <w:spacing w:before="8" w:line="268" w:lineRule="exact"/>
        <w:jc w:val="center"/>
        <w:rPr>
          <w:rFonts w:ascii="Arial Narrow" w:hAnsi="Arial Narrow" w:cs="Times New Roman"/>
          <w:b/>
          <w:color w:val="000000"/>
        </w:rPr>
      </w:pPr>
      <w:r w:rsidRPr="00994DB5">
        <w:rPr>
          <w:rFonts w:ascii="Arial Narrow" w:hAnsi="Arial Narrow" w:cs="Times New Roman"/>
          <w:b/>
          <w:color w:val="000000"/>
        </w:rPr>
        <w:t>OPRAVDANOSTI</w:t>
      </w:r>
      <w:r w:rsidRPr="00994DB5">
        <w:rPr>
          <w:rFonts w:ascii="Arial Narrow" w:hAnsi="Arial Narrow" w:cs="Times New Roman"/>
          <w:b/>
          <w:color w:val="000000"/>
          <w:spacing w:val="-2"/>
        </w:rPr>
        <w:t xml:space="preserve"> </w:t>
      </w:r>
      <w:r w:rsidRPr="00994DB5">
        <w:rPr>
          <w:rFonts w:ascii="Arial Narrow" w:hAnsi="Arial Narrow" w:cs="Times New Roman"/>
          <w:b/>
          <w:color w:val="000000"/>
        </w:rPr>
        <w:t>I</w:t>
      </w:r>
      <w:r w:rsidRPr="00994DB5">
        <w:rPr>
          <w:rFonts w:ascii="Arial Narrow" w:hAnsi="Arial Narrow" w:cs="Times New Roman"/>
          <w:b/>
          <w:color w:val="000000"/>
          <w:spacing w:val="3"/>
        </w:rPr>
        <w:t xml:space="preserve"> </w:t>
      </w:r>
      <w:r w:rsidRPr="00994DB5">
        <w:rPr>
          <w:rFonts w:ascii="Arial Narrow" w:hAnsi="Arial Narrow" w:cs="Times New Roman"/>
          <w:b/>
          <w:color w:val="000000"/>
        </w:rPr>
        <w:t>UČINKOVITOSTI INVESTICIJSKIH PROJEKATA</w:t>
      </w:r>
    </w:p>
    <w:p w:rsidR="007F646F" w:rsidRPr="00994DB5" w:rsidRDefault="007F646F" w:rsidP="007F646F">
      <w:pPr>
        <w:widowControl w:val="0"/>
        <w:autoSpaceDE w:val="0"/>
        <w:autoSpaceDN w:val="0"/>
        <w:spacing w:before="8" w:line="247" w:lineRule="exact"/>
        <w:jc w:val="center"/>
        <w:rPr>
          <w:rFonts w:ascii="Arial Narrow" w:hAnsi="Arial Narrow" w:cs="Times New Roman"/>
          <w:color w:val="000000"/>
        </w:rPr>
      </w:pPr>
    </w:p>
    <w:p w:rsidR="007F646F" w:rsidRPr="00994DB5" w:rsidRDefault="007F646F" w:rsidP="007F646F">
      <w:pPr>
        <w:widowControl w:val="0"/>
        <w:autoSpaceDE w:val="0"/>
        <w:autoSpaceDN w:val="0"/>
        <w:spacing w:line="247" w:lineRule="exact"/>
        <w:jc w:val="center"/>
        <w:rPr>
          <w:rFonts w:ascii="Arial Narrow" w:hAnsi="Arial Narrow" w:cs="Times New Roman"/>
          <w:color w:val="000000"/>
        </w:rPr>
      </w:pPr>
      <w:r w:rsidRPr="00994DB5">
        <w:rPr>
          <w:rFonts w:ascii="Arial Narrow" w:hAnsi="Arial Narrow" w:cs="Times New Roman"/>
          <w:color w:val="000000"/>
        </w:rPr>
        <w:t>Članak</w:t>
      </w:r>
      <w:r w:rsidRPr="00994DB5">
        <w:rPr>
          <w:rFonts w:ascii="Arial Narrow" w:hAnsi="Arial Narrow" w:cs="Times New Roman"/>
          <w:color w:val="000000"/>
          <w:spacing w:val="4"/>
        </w:rPr>
        <w:t xml:space="preserve"> </w:t>
      </w:r>
      <w:r w:rsidRPr="00994DB5">
        <w:rPr>
          <w:rFonts w:ascii="Arial Narrow" w:hAnsi="Arial Narrow" w:cs="Times New Roman"/>
          <w:color w:val="000000"/>
          <w:spacing w:val="-1"/>
        </w:rPr>
        <w:t>1.</w:t>
      </w:r>
    </w:p>
    <w:p w:rsidR="007F646F" w:rsidRPr="00994DB5" w:rsidRDefault="007F646F" w:rsidP="007F646F">
      <w:pPr>
        <w:widowControl w:val="0"/>
        <w:autoSpaceDE w:val="0"/>
        <w:autoSpaceDN w:val="0"/>
        <w:spacing w:line="247" w:lineRule="exact"/>
        <w:rPr>
          <w:rFonts w:ascii="Arial Narrow" w:hAnsi="Arial Narrow" w:cs="Times New Roman"/>
          <w:color w:val="000000"/>
        </w:rPr>
      </w:pPr>
      <w:r w:rsidRPr="00994DB5">
        <w:rPr>
          <w:rFonts w:ascii="Arial Narrow" w:hAnsi="Arial Narrow" w:cs="Times New Roman"/>
          <w:color w:val="000000"/>
        </w:rPr>
        <w:t>Ovim</w:t>
      </w:r>
      <w:r w:rsidRPr="00994DB5">
        <w:rPr>
          <w:rFonts w:ascii="Arial Narrow" w:hAnsi="Arial Narrow" w:cs="Times New Roman"/>
          <w:color w:val="000000"/>
          <w:spacing w:val="45"/>
        </w:rPr>
        <w:t xml:space="preserve"> </w:t>
      </w:r>
      <w:r w:rsidRPr="00994DB5">
        <w:rPr>
          <w:rFonts w:ascii="Arial Narrow" w:hAnsi="Arial Narrow" w:cs="Times New Roman"/>
          <w:color w:val="000000"/>
        </w:rPr>
        <w:t>aktom</w:t>
      </w:r>
      <w:r w:rsidRPr="00994DB5">
        <w:rPr>
          <w:rFonts w:ascii="Arial Narrow" w:hAnsi="Arial Narrow" w:cs="Times New Roman"/>
          <w:color w:val="000000"/>
          <w:spacing w:val="45"/>
        </w:rPr>
        <w:t xml:space="preserve"> </w:t>
      </w:r>
      <w:r w:rsidRPr="00994DB5">
        <w:rPr>
          <w:rFonts w:ascii="Arial Narrow" w:hAnsi="Arial Narrow" w:cs="Times New Roman"/>
          <w:color w:val="000000"/>
        </w:rPr>
        <w:t>propisuje</w:t>
      </w:r>
      <w:r w:rsidRPr="00994DB5">
        <w:rPr>
          <w:rFonts w:ascii="Arial Narrow" w:hAnsi="Arial Narrow" w:cs="Times New Roman"/>
          <w:color w:val="000000"/>
          <w:spacing w:val="46"/>
        </w:rPr>
        <w:t xml:space="preserve"> </w:t>
      </w:r>
      <w:r w:rsidRPr="00994DB5">
        <w:rPr>
          <w:rFonts w:ascii="Arial Narrow" w:hAnsi="Arial Narrow" w:cs="Times New Roman"/>
          <w:color w:val="000000"/>
          <w:spacing w:val="-2"/>
        </w:rPr>
        <w:t>se</w:t>
      </w:r>
      <w:r w:rsidRPr="00994DB5">
        <w:rPr>
          <w:rFonts w:ascii="Arial Narrow" w:hAnsi="Arial Narrow" w:cs="Times New Roman"/>
          <w:color w:val="000000"/>
          <w:spacing w:val="49"/>
        </w:rPr>
        <w:t xml:space="preserve"> </w:t>
      </w:r>
      <w:r w:rsidRPr="00994DB5">
        <w:rPr>
          <w:rFonts w:ascii="Arial Narrow" w:hAnsi="Arial Narrow" w:cs="Times New Roman"/>
          <w:color w:val="000000"/>
        </w:rPr>
        <w:t>način</w:t>
      </w:r>
      <w:r w:rsidRPr="00994DB5">
        <w:rPr>
          <w:rFonts w:ascii="Arial Narrow" w:hAnsi="Arial Narrow" w:cs="Times New Roman"/>
          <w:color w:val="000000"/>
          <w:spacing w:val="46"/>
        </w:rPr>
        <w:t xml:space="preserve"> </w:t>
      </w:r>
      <w:r w:rsidRPr="00994DB5">
        <w:rPr>
          <w:rFonts w:ascii="Arial Narrow" w:hAnsi="Arial Narrow" w:cs="Times New Roman"/>
          <w:color w:val="000000"/>
        </w:rPr>
        <w:t>provođenja</w:t>
      </w:r>
      <w:r w:rsidRPr="00994DB5">
        <w:rPr>
          <w:rFonts w:ascii="Arial Narrow" w:hAnsi="Arial Narrow" w:cs="Times New Roman"/>
          <w:color w:val="000000"/>
          <w:spacing w:val="44"/>
        </w:rPr>
        <w:t xml:space="preserve"> </w:t>
      </w:r>
      <w:r w:rsidRPr="00994DB5">
        <w:rPr>
          <w:rFonts w:ascii="Arial Narrow" w:hAnsi="Arial Narrow" w:cs="Times New Roman"/>
          <w:color w:val="000000"/>
        </w:rPr>
        <w:t>stručnog</w:t>
      </w:r>
      <w:r w:rsidRPr="00994DB5">
        <w:rPr>
          <w:rFonts w:ascii="Arial Narrow" w:hAnsi="Arial Narrow" w:cs="Times New Roman"/>
          <w:color w:val="000000"/>
          <w:spacing w:val="46"/>
        </w:rPr>
        <w:t xml:space="preserve"> </w:t>
      </w:r>
      <w:r w:rsidRPr="00994DB5">
        <w:rPr>
          <w:rFonts w:ascii="Arial Narrow" w:hAnsi="Arial Narrow" w:cs="Times New Roman"/>
          <w:color w:val="000000"/>
        </w:rPr>
        <w:t>vrednovanja</w:t>
      </w:r>
      <w:r w:rsidRPr="00994DB5">
        <w:rPr>
          <w:rFonts w:ascii="Arial Narrow" w:hAnsi="Arial Narrow" w:cs="Times New Roman"/>
          <w:color w:val="000000"/>
          <w:spacing w:val="44"/>
        </w:rPr>
        <w:t xml:space="preserve"> </w:t>
      </w:r>
      <w:r w:rsidRPr="00994DB5">
        <w:rPr>
          <w:rFonts w:ascii="Arial Narrow" w:hAnsi="Arial Narrow" w:cs="Times New Roman"/>
          <w:color w:val="000000"/>
        </w:rPr>
        <w:t>i</w:t>
      </w:r>
      <w:r w:rsidRPr="00994DB5">
        <w:rPr>
          <w:rFonts w:ascii="Arial Narrow" w:hAnsi="Arial Narrow" w:cs="Times New Roman"/>
          <w:color w:val="000000"/>
          <w:spacing w:val="47"/>
        </w:rPr>
        <w:t xml:space="preserve"> </w:t>
      </w:r>
      <w:r w:rsidRPr="00994DB5">
        <w:rPr>
          <w:rFonts w:ascii="Arial Narrow" w:hAnsi="Arial Narrow" w:cs="Times New Roman"/>
          <w:color w:val="000000"/>
          <w:spacing w:val="-1"/>
        </w:rPr>
        <w:t>ocjene</w:t>
      </w:r>
      <w:r w:rsidRPr="00994DB5">
        <w:rPr>
          <w:rFonts w:ascii="Arial Narrow" w:hAnsi="Arial Narrow" w:cs="Times New Roman"/>
          <w:color w:val="000000"/>
          <w:spacing w:val="48"/>
        </w:rPr>
        <w:t xml:space="preserve"> </w:t>
      </w:r>
      <w:r w:rsidRPr="00994DB5">
        <w:rPr>
          <w:rFonts w:ascii="Arial Narrow" w:hAnsi="Arial Narrow" w:cs="Times New Roman"/>
          <w:color w:val="000000"/>
        </w:rPr>
        <w:t>opravdanosti</w:t>
      </w:r>
      <w:r w:rsidRPr="00994DB5">
        <w:rPr>
          <w:rFonts w:ascii="Arial Narrow" w:hAnsi="Arial Narrow" w:cs="Times New Roman"/>
          <w:color w:val="000000"/>
          <w:spacing w:val="43"/>
        </w:rPr>
        <w:t xml:space="preserve"> </w:t>
      </w:r>
      <w:r w:rsidRPr="00994DB5">
        <w:rPr>
          <w:rFonts w:ascii="Arial Narrow" w:hAnsi="Arial Narrow" w:cs="Times New Roman"/>
          <w:color w:val="000000"/>
        </w:rPr>
        <w:t>i učinkovitosti investicijskih</w:t>
      </w:r>
      <w:r w:rsidRPr="00994DB5">
        <w:rPr>
          <w:rFonts w:ascii="Arial Narrow" w:hAnsi="Arial Narrow" w:cs="Times New Roman"/>
          <w:color w:val="000000"/>
          <w:spacing w:val="2"/>
        </w:rPr>
        <w:t xml:space="preserve"> </w:t>
      </w:r>
      <w:r w:rsidRPr="00994DB5">
        <w:rPr>
          <w:rFonts w:ascii="Arial Narrow" w:hAnsi="Arial Narrow" w:cs="Times New Roman"/>
          <w:color w:val="000000"/>
        </w:rPr>
        <w:t>projekata po kojima</w:t>
      </w:r>
      <w:r w:rsidRPr="00994DB5">
        <w:rPr>
          <w:rFonts w:ascii="Arial Narrow" w:hAnsi="Arial Narrow" w:cs="Times New Roman"/>
          <w:color w:val="000000"/>
          <w:spacing w:val="-1"/>
        </w:rPr>
        <w:t xml:space="preserve"> </w:t>
      </w:r>
      <w:r w:rsidRPr="00994DB5">
        <w:rPr>
          <w:rFonts w:ascii="Arial Narrow" w:hAnsi="Arial Narrow" w:cs="Times New Roman"/>
          <w:color w:val="000000"/>
        </w:rPr>
        <w:t>se</w:t>
      </w:r>
      <w:r w:rsidRPr="00994DB5">
        <w:rPr>
          <w:rFonts w:ascii="Arial Narrow" w:hAnsi="Arial Narrow" w:cs="Times New Roman"/>
          <w:color w:val="000000"/>
          <w:spacing w:val="-1"/>
        </w:rPr>
        <w:t xml:space="preserve"> </w:t>
      </w:r>
      <w:r w:rsidRPr="00994DB5">
        <w:rPr>
          <w:rFonts w:ascii="Arial Narrow" w:hAnsi="Arial Narrow" w:cs="Times New Roman"/>
          <w:color w:val="000000"/>
        </w:rPr>
        <w:t>preuzimaju</w:t>
      </w:r>
      <w:r w:rsidRPr="00994DB5">
        <w:rPr>
          <w:rFonts w:ascii="Arial Narrow" w:hAnsi="Arial Narrow" w:cs="Times New Roman"/>
          <w:color w:val="000000"/>
          <w:spacing w:val="2"/>
        </w:rPr>
        <w:t xml:space="preserve"> </w:t>
      </w:r>
      <w:r w:rsidRPr="00994DB5">
        <w:rPr>
          <w:rFonts w:ascii="Arial Narrow" w:hAnsi="Arial Narrow" w:cs="Times New Roman"/>
          <w:color w:val="000000"/>
        </w:rPr>
        <w:t>obveze</w:t>
      </w:r>
      <w:r w:rsidRPr="00994DB5">
        <w:rPr>
          <w:rFonts w:ascii="Arial Narrow" w:hAnsi="Arial Narrow" w:cs="Times New Roman"/>
          <w:color w:val="000000"/>
          <w:spacing w:val="1"/>
        </w:rPr>
        <w:t xml:space="preserve"> </w:t>
      </w:r>
      <w:r w:rsidRPr="00994DB5">
        <w:rPr>
          <w:rFonts w:ascii="Arial Narrow" w:hAnsi="Arial Narrow" w:cs="Times New Roman"/>
          <w:color w:val="000000"/>
        </w:rPr>
        <w:t>predviđene</w:t>
      </w:r>
      <w:r w:rsidRPr="00994DB5">
        <w:rPr>
          <w:rFonts w:ascii="Arial Narrow" w:hAnsi="Arial Narrow" w:cs="Times New Roman"/>
          <w:color w:val="000000"/>
          <w:spacing w:val="1"/>
        </w:rPr>
        <w:t xml:space="preserve"> </w:t>
      </w:r>
      <w:r w:rsidRPr="00994DB5">
        <w:rPr>
          <w:rFonts w:ascii="Arial Narrow" w:hAnsi="Arial Narrow" w:cs="Times New Roman"/>
          <w:color w:val="000000"/>
        </w:rPr>
        <w:t>u</w:t>
      </w:r>
      <w:r w:rsidRPr="00994DB5">
        <w:rPr>
          <w:rFonts w:ascii="Arial Narrow" w:hAnsi="Arial Narrow" w:cs="Times New Roman"/>
          <w:color w:val="000000"/>
          <w:spacing w:val="3"/>
        </w:rPr>
        <w:t xml:space="preserve"> </w:t>
      </w:r>
      <w:r w:rsidRPr="00994DB5">
        <w:rPr>
          <w:rFonts w:ascii="Arial Narrow" w:hAnsi="Arial Narrow" w:cs="Times New Roman"/>
          <w:color w:val="000000"/>
        </w:rPr>
        <w:t>Proračunu i Projekcijama</w:t>
      </w:r>
      <w:r w:rsidRPr="00994DB5">
        <w:rPr>
          <w:rFonts w:ascii="Arial Narrow" w:hAnsi="Arial Narrow" w:cs="Times New Roman"/>
          <w:color w:val="000000"/>
          <w:spacing w:val="-3"/>
        </w:rPr>
        <w:t xml:space="preserve"> </w:t>
      </w:r>
      <w:r w:rsidRPr="00994DB5">
        <w:rPr>
          <w:rFonts w:ascii="Arial Narrow" w:hAnsi="Arial Narrow" w:cs="Times New Roman"/>
          <w:color w:val="000000"/>
        </w:rPr>
        <w:t>Proračuna Općine</w:t>
      </w:r>
      <w:r w:rsidRPr="00994DB5">
        <w:rPr>
          <w:rFonts w:ascii="Arial Narrow" w:hAnsi="Arial Narrow" w:cs="Times New Roman"/>
          <w:color w:val="000000"/>
          <w:spacing w:val="-1"/>
        </w:rPr>
        <w:t xml:space="preserve"> </w:t>
      </w:r>
      <w:r w:rsidRPr="00994DB5">
        <w:rPr>
          <w:rFonts w:ascii="Arial Narrow" w:hAnsi="Arial Narrow" w:cs="Times New Roman"/>
          <w:color w:val="000000"/>
        </w:rPr>
        <w:t>Dubravica.</w:t>
      </w:r>
    </w:p>
    <w:p w:rsidR="007F646F" w:rsidRPr="00994DB5" w:rsidRDefault="007F646F" w:rsidP="007F646F">
      <w:pPr>
        <w:widowControl w:val="0"/>
        <w:autoSpaceDE w:val="0"/>
        <w:autoSpaceDN w:val="0"/>
        <w:spacing w:before="8" w:line="247" w:lineRule="exact"/>
        <w:jc w:val="left"/>
        <w:rPr>
          <w:rFonts w:ascii="Arial Narrow" w:hAnsi="Arial Narrow" w:cs="Times New Roman"/>
          <w:color w:val="000000"/>
        </w:rPr>
      </w:pPr>
    </w:p>
    <w:p w:rsidR="007F646F" w:rsidRPr="00994DB5" w:rsidRDefault="007F646F" w:rsidP="007F646F">
      <w:pPr>
        <w:widowControl w:val="0"/>
        <w:autoSpaceDE w:val="0"/>
        <w:autoSpaceDN w:val="0"/>
        <w:spacing w:line="247" w:lineRule="exact"/>
        <w:jc w:val="center"/>
        <w:rPr>
          <w:rFonts w:ascii="Arial Narrow" w:hAnsi="Arial Narrow" w:cs="Times New Roman"/>
          <w:color w:val="000000"/>
          <w:spacing w:val="-1"/>
        </w:rPr>
      </w:pPr>
      <w:r w:rsidRPr="00994DB5">
        <w:rPr>
          <w:rFonts w:ascii="Arial Narrow" w:hAnsi="Arial Narrow" w:cs="Times New Roman"/>
          <w:color w:val="000000"/>
        </w:rPr>
        <w:t>Članak</w:t>
      </w:r>
      <w:r w:rsidRPr="00994DB5">
        <w:rPr>
          <w:rFonts w:ascii="Arial Narrow" w:hAnsi="Arial Narrow" w:cs="Times New Roman"/>
          <w:color w:val="000000"/>
          <w:spacing w:val="4"/>
        </w:rPr>
        <w:t xml:space="preserve"> </w:t>
      </w:r>
      <w:r w:rsidRPr="00994DB5">
        <w:rPr>
          <w:rFonts w:ascii="Arial Narrow" w:hAnsi="Arial Narrow" w:cs="Times New Roman"/>
          <w:color w:val="000000"/>
          <w:spacing w:val="-1"/>
        </w:rPr>
        <w:t>2.</w:t>
      </w:r>
    </w:p>
    <w:p w:rsidR="007F646F" w:rsidRPr="00994DB5" w:rsidRDefault="007F646F" w:rsidP="007F646F">
      <w:pPr>
        <w:widowControl w:val="0"/>
        <w:autoSpaceDE w:val="0"/>
        <w:autoSpaceDN w:val="0"/>
        <w:spacing w:line="247" w:lineRule="exact"/>
        <w:rPr>
          <w:rFonts w:ascii="Arial Narrow" w:hAnsi="Arial Narrow" w:cs="Times New Roman"/>
          <w:color w:val="000000"/>
        </w:rPr>
      </w:pPr>
      <w:r w:rsidRPr="00994DB5">
        <w:rPr>
          <w:rFonts w:ascii="Arial Narrow" w:hAnsi="Arial Narrow" w:cs="Times New Roman"/>
          <w:color w:val="000000"/>
        </w:rPr>
        <w:t>Općina</w:t>
      </w:r>
      <w:r w:rsidRPr="00994DB5">
        <w:rPr>
          <w:rFonts w:ascii="Arial Narrow" w:hAnsi="Arial Narrow" w:cs="Times New Roman"/>
          <w:color w:val="000000"/>
          <w:spacing w:val="126"/>
        </w:rPr>
        <w:t xml:space="preserve"> </w:t>
      </w:r>
      <w:r w:rsidRPr="00994DB5">
        <w:rPr>
          <w:rFonts w:ascii="Arial Narrow" w:hAnsi="Arial Narrow" w:cs="Times New Roman"/>
          <w:color w:val="000000"/>
        </w:rPr>
        <w:t>Dubravica</w:t>
      </w:r>
      <w:r w:rsidRPr="00994DB5">
        <w:rPr>
          <w:rFonts w:ascii="Arial Narrow" w:hAnsi="Arial Narrow" w:cs="Times New Roman"/>
          <w:color w:val="000000"/>
          <w:spacing w:val="125"/>
        </w:rPr>
        <w:t xml:space="preserve"> </w:t>
      </w:r>
      <w:r w:rsidRPr="00994DB5">
        <w:rPr>
          <w:rFonts w:ascii="Arial Narrow" w:hAnsi="Arial Narrow" w:cs="Times New Roman"/>
          <w:color w:val="000000"/>
        </w:rPr>
        <w:t>može</w:t>
      </w:r>
      <w:r w:rsidRPr="00994DB5">
        <w:rPr>
          <w:rFonts w:ascii="Arial Narrow" w:hAnsi="Arial Narrow" w:cs="Times New Roman"/>
          <w:color w:val="000000"/>
          <w:spacing w:val="126"/>
        </w:rPr>
        <w:t xml:space="preserve"> </w:t>
      </w:r>
      <w:r w:rsidRPr="00994DB5">
        <w:rPr>
          <w:rFonts w:ascii="Arial Narrow" w:hAnsi="Arial Narrow" w:cs="Times New Roman"/>
          <w:color w:val="000000"/>
        </w:rPr>
        <w:t>preuzeti</w:t>
      </w:r>
      <w:r w:rsidRPr="00994DB5">
        <w:rPr>
          <w:rFonts w:ascii="Arial Narrow" w:hAnsi="Arial Narrow" w:cs="Times New Roman"/>
          <w:color w:val="000000"/>
          <w:spacing w:val="124"/>
        </w:rPr>
        <w:t xml:space="preserve"> </w:t>
      </w:r>
      <w:r w:rsidRPr="00994DB5">
        <w:rPr>
          <w:rFonts w:ascii="Arial Narrow" w:hAnsi="Arial Narrow" w:cs="Times New Roman"/>
          <w:color w:val="000000"/>
        </w:rPr>
        <w:t>obaveze</w:t>
      </w:r>
      <w:r w:rsidRPr="00994DB5">
        <w:rPr>
          <w:rFonts w:ascii="Arial Narrow" w:hAnsi="Arial Narrow" w:cs="Times New Roman"/>
          <w:color w:val="000000"/>
          <w:spacing w:val="123"/>
        </w:rPr>
        <w:t xml:space="preserve"> </w:t>
      </w:r>
      <w:r w:rsidRPr="00994DB5">
        <w:rPr>
          <w:rFonts w:ascii="Arial Narrow" w:hAnsi="Arial Narrow" w:cs="Times New Roman"/>
          <w:color w:val="000000"/>
        </w:rPr>
        <w:t>po investicijskim</w:t>
      </w:r>
      <w:r w:rsidRPr="00994DB5">
        <w:rPr>
          <w:rFonts w:ascii="Arial Narrow" w:hAnsi="Arial Narrow" w:cs="Times New Roman"/>
          <w:color w:val="000000"/>
          <w:spacing w:val="4"/>
        </w:rPr>
        <w:t xml:space="preserve"> </w:t>
      </w:r>
      <w:r w:rsidRPr="00994DB5">
        <w:rPr>
          <w:rFonts w:ascii="Arial Narrow" w:hAnsi="Arial Narrow" w:cs="Times New Roman"/>
          <w:color w:val="000000"/>
        </w:rPr>
        <w:t>projektima</w:t>
      </w:r>
      <w:r w:rsidRPr="00994DB5">
        <w:rPr>
          <w:rFonts w:ascii="Arial Narrow" w:hAnsi="Arial Narrow" w:cs="Times New Roman"/>
          <w:color w:val="000000"/>
          <w:spacing w:val="-3"/>
        </w:rPr>
        <w:t xml:space="preserve"> </w:t>
      </w:r>
      <w:r w:rsidRPr="00994DB5">
        <w:rPr>
          <w:rFonts w:ascii="Arial Narrow" w:hAnsi="Arial Narrow" w:cs="Times New Roman"/>
          <w:color w:val="000000"/>
          <w:spacing w:val="1"/>
        </w:rPr>
        <w:t>tek</w:t>
      </w:r>
      <w:r w:rsidRPr="00994DB5">
        <w:rPr>
          <w:rFonts w:ascii="Arial Narrow" w:hAnsi="Arial Narrow" w:cs="Times New Roman"/>
          <w:color w:val="000000"/>
          <w:spacing w:val="2"/>
        </w:rPr>
        <w:t xml:space="preserve"> </w:t>
      </w:r>
      <w:r w:rsidRPr="00994DB5">
        <w:rPr>
          <w:rFonts w:ascii="Arial Narrow" w:hAnsi="Arial Narrow" w:cs="Times New Roman"/>
          <w:color w:val="000000"/>
          <w:spacing w:val="-1"/>
        </w:rPr>
        <w:t>po</w:t>
      </w:r>
      <w:r w:rsidRPr="00994DB5">
        <w:rPr>
          <w:rFonts w:ascii="Arial Narrow" w:hAnsi="Arial Narrow" w:cs="Times New Roman"/>
          <w:color w:val="000000"/>
          <w:spacing w:val="3"/>
        </w:rPr>
        <w:t xml:space="preserve"> </w:t>
      </w:r>
      <w:r w:rsidRPr="00994DB5">
        <w:rPr>
          <w:rFonts w:ascii="Arial Narrow" w:hAnsi="Arial Narrow" w:cs="Times New Roman"/>
          <w:color w:val="000000"/>
        </w:rPr>
        <w:t>provedenom</w:t>
      </w:r>
      <w:r w:rsidRPr="00994DB5">
        <w:rPr>
          <w:rFonts w:ascii="Arial Narrow" w:hAnsi="Arial Narrow" w:cs="Times New Roman"/>
          <w:color w:val="000000"/>
          <w:spacing w:val="4"/>
        </w:rPr>
        <w:t xml:space="preserve"> </w:t>
      </w:r>
      <w:r w:rsidRPr="00994DB5">
        <w:rPr>
          <w:rFonts w:ascii="Arial Narrow" w:hAnsi="Arial Narrow" w:cs="Times New Roman"/>
          <w:color w:val="000000"/>
          <w:spacing w:val="-1"/>
        </w:rPr>
        <w:t>stručnom</w:t>
      </w:r>
      <w:r w:rsidRPr="00994DB5">
        <w:rPr>
          <w:rFonts w:ascii="Arial Narrow" w:hAnsi="Arial Narrow" w:cs="Times New Roman"/>
          <w:color w:val="000000"/>
          <w:spacing w:val="4"/>
        </w:rPr>
        <w:t xml:space="preserve"> </w:t>
      </w:r>
      <w:r w:rsidRPr="00994DB5">
        <w:rPr>
          <w:rFonts w:ascii="Arial Narrow" w:hAnsi="Arial Narrow" w:cs="Times New Roman"/>
          <w:color w:val="000000"/>
        </w:rPr>
        <w:t>vrednovanju</w:t>
      </w:r>
      <w:r w:rsidRPr="00994DB5">
        <w:rPr>
          <w:rFonts w:ascii="Arial Narrow" w:hAnsi="Arial Narrow" w:cs="Times New Roman"/>
          <w:color w:val="000000"/>
          <w:spacing w:val="2"/>
        </w:rPr>
        <w:t xml:space="preserve"> </w:t>
      </w:r>
      <w:r w:rsidRPr="00994DB5">
        <w:rPr>
          <w:rFonts w:ascii="Arial Narrow" w:hAnsi="Arial Narrow" w:cs="Times New Roman"/>
          <w:color w:val="000000"/>
        </w:rPr>
        <w:t>i ocijenjenoj</w:t>
      </w:r>
      <w:r w:rsidRPr="00994DB5">
        <w:rPr>
          <w:rFonts w:ascii="Arial Narrow" w:hAnsi="Arial Narrow" w:cs="Times New Roman"/>
          <w:color w:val="000000"/>
          <w:spacing w:val="3"/>
        </w:rPr>
        <w:t xml:space="preserve"> </w:t>
      </w:r>
      <w:r w:rsidRPr="00994DB5">
        <w:rPr>
          <w:rFonts w:ascii="Arial Narrow" w:hAnsi="Arial Narrow" w:cs="Times New Roman"/>
          <w:color w:val="000000"/>
        </w:rPr>
        <w:t>opravdanosti i učinkovitosti investicijskog</w:t>
      </w:r>
      <w:r w:rsidRPr="00994DB5">
        <w:rPr>
          <w:rFonts w:ascii="Arial Narrow" w:hAnsi="Arial Narrow" w:cs="Times New Roman"/>
          <w:color w:val="000000"/>
          <w:spacing w:val="1"/>
        </w:rPr>
        <w:t xml:space="preserve"> </w:t>
      </w:r>
      <w:r w:rsidRPr="00994DB5">
        <w:rPr>
          <w:rFonts w:ascii="Arial Narrow" w:hAnsi="Arial Narrow" w:cs="Times New Roman"/>
          <w:color w:val="000000"/>
        </w:rPr>
        <w:t>projekta,</w:t>
      </w:r>
      <w:r w:rsidRPr="00994DB5">
        <w:rPr>
          <w:rFonts w:ascii="Arial Narrow" w:hAnsi="Arial Narrow" w:cs="Times New Roman"/>
          <w:color w:val="000000"/>
          <w:spacing w:val="3"/>
        </w:rPr>
        <w:t xml:space="preserve"> </w:t>
      </w:r>
      <w:r w:rsidRPr="00994DB5">
        <w:rPr>
          <w:rFonts w:ascii="Arial Narrow" w:hAnsi="Arial Narrow" w:cs="Times New Roman"/>
          <w:color w:val="000000"/>
          <w:spacing w:val="-1"/>
        </w:rPr>
        <w:t>odnosno</w:t>
      </w:r>
      <w:r w:rsidRPr="00994DB5">
        <w:rPr>
          <w:rFonts w:ascii="Arial Narrow" w:hAnsi="Arial Narrow" w:cs="Times New Roman"/>
          <w:color w:val="000000"/>
          <w:spacing w:val="4"/>
        </w:rPr>
        <w:t xml:space="preserve"> </w:t>
      </w:r>
      <w:r w:rsidRPr="00994DB5">
        <w:rPr>
          <w:rFonts w:ascii="Arial Narrow" w:hAnsi="Arial Narrow" w:cs="Times New Roman"/>
          <w:color w:val="000000"/>
        </w:rPr>
        <w:t>ulaganja.</w:t>
      </w:r>
    </w:p>
    <w:p w:rsidR="007F646F" w:rsidRPr="00994DB5" w:rsidRDefault="007F646F" w:rsidP="007F646F">
      <w:pPr>
        <w:widowControl w:val="0"/>
        <w:autoSpaceDE w:val="0"/>
        <w:autoSpaceDN w:val="0"/>
        <w:spacing w:line="247" w:lineRule="exact"/>
        <w:jc w:val="center"/>
        <w:rPr>
          <w:rFonts w:ascii="Arial Narrow" w:hAnsi="Arial Narrow" w:cs="Times New Roman"/>
          <w:color w:val="000000"/>
        </w:rPr>
      </w:pPr>
    </w:p>
    <w:p w:rsidR="007F646F" w:rsidRPr="00994DB5" w:rsidRDefault="007F646F" w:rsidP="007F646F">
      <w:pPr>
        <w:widowControl w:val="0"/>
        <w:autoSpaceDE w:val="0"/>
        <w:autoSpaceDN w:val="0"/>
        <w:spacing w:line="247" w:lineRule="exact"/>
        <w:jc w:val="center"/>
        <w:rPr>
          <w:rFonts w:ascii="Arial Narrow" w:hAnsi="Arial Narrow" w:cs="Times New Roman"/>
          <w:color w:val="000000"/>
          <w:spacing w:val="-1"/>
        </w:rPr>
      </w:pPr>
      <w:r w:rsidRPr="00994DB5">
        <w:rPr>
          <w:rFonts w:ascii="Arial Narrow" w:hAnsi="Arial Narrow" w:cs="Times New Roman"/>
          <w:color w:val="000000"/>
        </w:rPr>
        <w:t>Članak</w:t>
      </w:r>
      <w:r w:rsidRPr="00994DB5">
        <w:rPr>
          <w:rFonts w:ascii="Arial Narrow" w:hAnsi="Arial Narrow" w:cs="Times New Roman"/>
          <w:color w:val="000000"/>
          <w:spacing w:val="4"/>
        </w:rPr>
        <w:t xml:space="preserve"> </w:t>
      </w:r>
      <w:r w:rsidRPr="00994DB5">
        <w:rPr>
          <w:rFonts w:ascii="Arial Narrow" w:hAnsi="Arial Narrow" w:cs="Times New Roman"/>
          <w:color w:val="000000"/>
          <w:spacing w:val="-1"/>
        </w:rPr>
        <w:t>3.</w:t>
      </w:r>
    </w:p>
    <w:p w:rsidR="007F646F" w:rsidRPr="00994DB5" w:rsidRDefault="007F646F" w:rsidP="007F646F">
      <w:pPr>
        <w:widowControl w:val="0"/>
        <w:autoSpaceDE w:val="0"/>
        <w:autoSpaceDN w:val="0"/>
        <w:spacing w:line="247" w:lineRule="exact"/>
        <w:rPr>
          <w:rFonts w:ascii="Arial Narrow" w:hAnsi="Arial Narrow" w:cs="Times New Roman"/>
          <w:color w:val="000000"/>
        </w:rPr>
      </w:pPr>
      <w:r w:rsidRPr="00994DB5">
        <w:rPr>
          <w:rFonts w:ascii="Arial Narrow" w:hAnsi="Arial Narrow" w:cs="Times New Roman"/>
          <w:color w:val="000000"/>
        </w:rPr>
        <w:t>Stručno</w:t>
      </w:r>
      <w:r w:rsidRPr="00994DB5">
        <w:rPr>
          <w:rFonts w:ascii="Arial Narrow" w:hAnsi="Arial Narrow" w:cs="Times New Roman"/>
          <w:color w:val="000000"/>
          <w:spacing w:val="52"/>
        </w:rPr>
        <w:t xml:space="preserve"> </w:t>
      </w:r>
      <w:r w:rsidRPr="00994DB5">
        <w:rPr>
          <w:rFonts w:ascii="Arial Narrow" w:hAnsi="Arial Narrow" w:cs="Times New Roman"/>
          <w:color w:val="000000"/>
        </w:rPr>
        <w:t>vrednovanje</w:t>
      </w:r>
      <w:r w:rsidRPr="00994DB5">
        <w:rPr>
          <w:rFonts w:ascii="Arial Narrow" w:hAnsi="Arial Narrow" w:cs="Times New Roman"/>
          <w:color w:val="000000"/>
          <w:spacing w:val="54"/>
        </w:rPr>
        <w:t xml:space="preserve"> </w:t>
      </w:r>
      <w:r w:rsidRPr="00994DB5">
        <w:rPr>
          <w:rFonts w:ascii="Arial Narrow" w:hAnsi="Arial Narrow" w:cs="Times New Roman"/>
          <w:color w:val="000000"/>
        </w:rPr>
        <w:t>i</w:t>
      </w:r>
      <w:r w:rsidRPr="00994DB5">
        <w:rPr>
          <w:rFonts w:ascii="Arial Narrow" w:hAnsi="Arial Narrow" w:cs="Times New Roman"/>
          <w:color w:val="000000"/>
          <w:spacing w:val="52"/>
        </w:rPr>
        <w:t xml:space="preserve"> </w:t>
      </w:r>
      <w:r w:rsidRPr="00994DB5">
        <w:rPr>
          <w:rFonts w:ascii="Arial Narrow" w:hAnsi="Arial Narrow" w:cs="Times New Roman"/>
          <w:color w:val="000000"/>
        </w:rPr>
        <w:t>ocjena</w:t>
      </w:r>
      <w:r w:rsidRPr="00994DB5">
        <w:rPr>
          <w:rFonts w:ascii="Arial Narrow" w:hAnsi="Arial Narrow" w:cs="Times New Roman"/>
          <w:color w:val="000000"/>
          <w:spacing w:val="54"/>
        </w:rPr>
        <w:t xml:space="preserve"> </w:t>
      </w:r>
      <w:r w:rsidRPr="00994DB5">
        <w:rPr>
          <w:rFonts w:ascii="Arial Narrow" w:hAnsi="Arial Narrow" w:cs="Times New Roman"/>
          <w:color w:val="000000"/>
        </w:rPr>
        <w:t>opravdanosti</w:t>
      </w:r>
      <w:r w:rsidRPr="00994DB5">
        <w:rPr>
          <w:rFonts w:ascii="Arial Narrow" w:hAnsi="Arial Narrow" w:cs="Times New Roman"/>
          <w:color w:val="000000"/>
          <w:spacing w:val="54"/>
        </w:rPr>
        <w:t xml:space="preserve"> </w:t>
      </w:r>
      <w:r w:rsidRPr="00994DB5">
        <w:rPr>
          <w:rFonts w:ascii="Arial Narrow" w:hAnsi="Arial Narrow" w:cs="Times New Roman"/>
          <w:color w:val="000000"/>
        </w:rPr>
        <w:t>i</w:t>
      </w:r>
      <w:r w:rsidRPr="00994DB5">
        <w:rPr>
          <w:rFonts w:ascii="Arial Narrow" w:hAnsi="Arial Narrow" w:cs="Times New Roman"/>
          <w:color w:val="000000"/>
          <w:spacing w:val="54"/>
        </w:rPr>
        <w:t xml:space="preserve"> </w:t>
      </w:r>
      <w:r w:rsidRPr="00994DB5">
        <w:rPr>
          <w:rFonts w:ascii="Arial Narrow" w:hAnsi="Arial Narrow" w:cs="Times New Roman"/>
          <w:color w:val="000000"/>
        </w:rPr>
        <w:t>učinkovitosti</w:t>
      </w:r>
      <w:r w:rsidRPr="00994DB5">
        <w:rPr>
          <w:rFonts w:ascii="Arial Narrow" w:hAnsi="Arial Narrow" w:cs="Times New Roman"/>
          <w:color w:val="000000"/>
          <w:spacing w:val="54"/>
        </w:rPr>
        <w:t xml:space="preserve"> </w:t>
      </w:r>
      <w:r w:rsidRPr="00994DB5">
        <w:rPr>
          <w:rFonts w:ascii="Arial Narrow" w:hAnsi="Arial Narrow" w:cs="Times New Roman"/>
          <w:color w:val="000000"/>
        </w:rPr>
        <w:t>ukazuje</w:t>
      </w:r>
      <w:r w:rsidRPr="00994DB5">
        <w:rPr>
          <w:rFonts w:ascii="Arial Narrow" w:hAnsi="Arial Narrow" w:cs="Times New Roman"/>
          <w:color w:val="000000"/>
          <w:spacing w:val="53"/>
        </w:rPr>
        <w:t xml:space="preserve"> </w:t>
      </w:r>
      <w:r w:rsidRPr="00994DB5">
        <w:rPr>
          <w:rFonts w:ascii="Arial Narrow" w:hAnsi="Arial Narrow" w:cs="Times New Roman"/>
          <w:color w:val="000000"/>
        </w:rPr>
        <w:t>na</w:t>
      </w:r>
      <w:r w:rsidRPr="00994DB5">
        <w:rPr>
          <w:rFonts w:ascii="Arial Narrow" w:hAnsi="Arial Narrow" w:cs="Times New Roman"/>
          <w:color w:val="000000"/>
          <w:spacing w:val="48"/>
        </w:rPr>
        <w:t xml:space="preserve"> </w:t>
      </w:r>
      <w:r w:rsidRPr="00994DB5">
        <w:rPr>
          <w:rFonts w:ascii="Arial Narrow" w:hAnsi="Arial Narrow" w:cs="Times New Roman"/>
          <w:color w:val="000000"/>
        </w:rPr>
        <w:t>sadašnje</w:t>
      </w:r>
      <w:r w:rsidRPr="00994DB5">
        <w:rPr>
          <w:rFonts w:ascii="Arial Narrow" w:hAnsi="Arial Narrow" w:cs="Times New Roman"/>
          <w:color w:val="000000"/>
          <w:spacing w:val="54"/>
        </w:rPr>
        <w:t xml:space="preserve"> </w:t>
      </w:r>
      <w:r w:rsidRPr="00994DB5">
        <w:rPr>
          <w:rFonts w:ascii="Arial Narrow" w:hAnsi="Arial Narrow" w:cs="Times New Roman"/>
          <w:color w:val="000000"/>
        </w:rPr>
        <w:t>i</w:t>
      </w:r>
      <w:r w:rsidRPr="00994DB5">
        <w:rPr>
          <w:rFonts w:ascii="Arial Narrow" w:hAnsi="Arial Narrow" w:cs="Times New Roman"/>
          <w:color w:val="000000"/>
          <w:spacing w:val="54"/>
        </w:rPr>
        <w:t xml:space="preserve"> </w:t>
      </w:r>
      <w:r w:rsidRPr="00994DB5">
        <w:rPr>
          <w:rFonts w:ascii="Arial Narrow" w:hAnsi="Arial Narrow" w:cs="Times New Roman"/>
          <w:color w:val="000000"/>
          <w:spacing w:val="-1"/>
        </w:rPr>
        <w:t>buduće</w:t>
      </w:r>
      <w:r w:rsidRPr="00994DB5">
        <w:rPr>
          <w:rFonts w:ascii="Arial Narrow" w:hAnsi="Arial Narrow" w:cs="Times New Roman"/>
          <w:color w:val="000000"/>
        </w:rPr>
        <w:t xml:space="preserve"> troškove</w:t>
      </w:r>
      <w:r w:rsidRPr="00994DB5">
        <w:rPr>
          <w:rFonts w:ascii="Arial Narrow" w:hAnsi="Arial Narrow" w:cs="Times New Roman"/>
          <w:color w:val="000000"/>
          <w:spacing w:val="92"/>
        </w:rPr>
        <w:t xml:space="preserve"> </w:t>
      </w:r>
      <w:r w:rsidRPr="00994DB5">
        <w:rPr>
          <w:rFonts w:ascii="Arial Narrow" w:hAnsi="Arial Narrow" w:cs="Times New Roman"/>
          <w:color w:val="000000"/>
        </w:rPr>
        <w:t>ulaganja</w:t>
      </w:r>
      <w:r w:rsidRPr="00994DB5">
        <w:rPr>
          <w:rFonts w:ascii="Arial Narrow" w:hAnsi="Arial Narrow" w:cs="Times New Roman"/>
          <w:color w:val="000000"/>
          <w:spacing w:val="89"/>
        </w:rPr>
        <w:t xml:space="preserve"> </w:t>
      </w:r>
      <w:r w:rsidRPr="00994DB5">
        <w:rPr>
          <w:rFonts w:ascii="Arial Narrow" w:hAnsi="Arial Narrow" w:cs="Times New Roman"/>
          <w:color w:val="000000"/>
        </w:rPr>
        <w:t>te</w:t>
      </w:r>
      <w:r w:rsidRPr="00994DB5">
        <w:rPr>
          <w:rFonts w:ascii="Arial Narrow" w:hAnsi="Arial Narrow" w:cs="Times New Roman"/>
          <w:color w:val="000000"/>
          <w:spacing w:val="88"/>
        </w:rPr>
        <w:t xml:space="preserve"> </w:t>
      </w:r>
      <w:r w:rsidRPr="00994DB5">
        <w:rPr>
          <w:rFonts w:ascii="Arial Narrow" w:hAnsi="Arial Narrow" w:cs="Times New Roman"/>
          <w:color w:val="000000"/>
        </w:rPr>
        <w:t>iskoristivosti,</w:t>
      </w:r>
      <w:r w:rsidRPr="00994DB5">
        <w:rPr>
          <w:rFonts w:ascii="Arial Narrow" w:hAnsi="Arial Narrow" w:cs="Times New Roman"/>
          <w:color w:val="000000"/>
          <w:spacing w:val="90"/>
        </w:rPr>
        <w:t xml:space="preserve"> </w:t>
      </w:r>
      <w:r w:rsidRPr="00994DB5">
        <w:rPr>
          <w:rFonts w:ascii="Arial Narrow" w:hAnsi="Arial Narrow" w:cs="Times New Roman"/>
          <w:color w:val="000000"/>
        </w:rPr>
        <w:t>odnosno</w:t>
      </w:r>
      <w:r w:rsidRPr="00994DB5">
        <w:rPr>
          <w:rFonts w:ascii="Arial Narrow" w:hAnsi="Arial Narrow" w:cs="Times New Roman"/>
          <w:color w:val="000000"/>
          <w:spacing w:val="88"/>
        </w:rPr>
        <w:t xml:space="preserve"> </w:t>
      </w:r>
      <w:r w:rsidRPr="00994DB5">
        <w:rPr>
          <w:rFonts w:ascii="Arial Narrow" w:hAnsi="Arial Narrow" w:cs="Times New Roman"/>
          <w:color w:val="000000"/>
        </w:rPr>
        <w:t>potrebe</w:t>
      </w:r>
      <w:r w:rsidRPr="00994DB5">
        <w:rPr>
          <w:rFonts w:ascii="Arial Narrow" w:hAnsi="Arial Narrow" w:cs="Times New Roman"/>
          <w:color w:val="000000"/>
          <w:spacing w:val="88"/>
        </w:rPr>
        <w:t xml:space="preserve"> </w:t>
      </w:r>
      <w:r w:rsidRPr="00994DB5">
        <w:rPr>
          <w:rFonts w:ascii="Arial Narrow" w:hAnsi="Arial Narrow" w:cs="Times New Roman"/>
          <w:color w:val="000000"/>
        </w:rPr>
        <w:t>za</w:t>
      </w:r>
      <w:r w:rsidRPr="00994DB5">
        <w:rPr>
          <w:rFonts w:ascii="Arial Narrow" w:hAnsi="Arial Narrow" w:cs="Times New Roman"/>
          <w:color w:val="000000"/>
          <w:spacing w:val="88"/>
        </w:rPr>
        <w:t xml:space="preserve"> </w:t>
      </w:r>
      <w:r w:rsidRPr="00994DB5">
        <w:rPr>
          <w:rFonts w:ascii="Arial Narrow" w:hAnsi="Arial Narrow" w:cs="Times New Roman"/>
          <w:color w:val="000000"/>
        </w:rPr>
        <w:t>provedbom</w:t>
      </w:r>
      <w:r w:rsidRPr="00994DB5">
        <w:rPr>
          <w:rFonts w:ascii="Arial Narrow" w:hAnsi="Arial Narrow" w:cs="Times New Roman"/>
          <w:color w:val="000000"/>
          <w:spacing w:val="88"/>
        </w:rPr>
        <w:t xml:space="preserve"> </w:t>
      </w:r>
      <w:r w:rsidRPr="00994DB5">
        <w:rPr>
          <w:rFonts w:ascii="Arial Narrow" w:hAnsi="Arial Narrow" w:cs="Times New Roman"/>
          <w:color w:val="000000"/>
        </w:rPr>
        <w:t>projekta</w:t>
      </w:r>
      <w:r w:rsidRPr="00994DB5">
        <w:rPr>
          <w:rFonts w:ascii="Arial Narrow" w:hAnsi="Arial Narrow" w:cs="Times New Roman"/>
          <w:color w:val="000000"/>
          <w:spacing w:val="86"/>
        </w:rPr>
        <w:t xml:space="preserve"> </w:t>
      </w:r>
      <w:r w:rsidRPr="00994DB5">
        <w:rPr>
          <w:rFonts w:ascii="Arial Narrow" w:hAnsi="Arial Narrow" w:cs="Times New Roman"/>
          <w:color w:val="000000"/>
        </w:rPr>
        <w:t>uopće</w:t>
      </w:r>
      <w:r w:rsidRPr="00994DB5">
        <w:rPr>
          <w:rFonts w:ascii="Arial Narrow" w:hAnsi="Arial Narrow" w:cs="Times New Roman"/>
          <w:color w:val="000000"/>
          <w:spacing w:val="88"/>
        </w:rPr>
        <w:t xml:space="preserve"> </w:t>
      </w:r>
      <w:r w:rsidRPr="00994DB5">
        <w:rPr>
          <w:rFonts w:ascii="Arial Narrow" w:hAnsi="Arial Narrow" w:cs="Times New Roman"/>
          <w:color w:val="000000"/>
        </w:rPr>
        <w:t>te podrazumijevaju</w:t>
      </w:r>
      <w:r w:rsidRPr="00994DB5">
        <w:rPr>
          <w:rFonts w:ascii="Arial Narrow" w:hAnsi="Arial Narrow" w:cs="Times New Roman"/>
          <w:color w:val="000000"/>
          <w:spacing w:val="-1"/>
        </w:rPr>
        <w:t xml:space="preserve"> </w:t>
      </w:r>
      <w:r w:rsidRPr="00994DB5">
        <w:rPr>
          <w:rFonts w:ascii="Arial Narrow" w:hAnsi="Arial Narrow" w:cs="Times New Roman"/>
          <w:color w:val="000000"/>
        </w:rPr>
        <w:t>sagledavanje</w:t>
      </w:r>
      <w:r w:rsidRPr="00994DB5">
        <w:rPr>
          <w:rFonts w:ascii="Arial Narrow" w:hAnsi="Arial Narrow" w:cs="Times New Roman"/>
          <w:color w:val="000000"/>
          <w:spacing w:val="2"/>
        </w:rPr>
        <w:t xml:space="preserve"> </w:t>
      </w:r>
      <w:r w:rsidRPr="00994DB5">
        <w:rPr>
          <w:rFonts w:ascii="Arial Narrow" w:hAnsi="Arial Narrow" w:cs="Times New Roman"/>
          <w:color w:val="000000"/>
        </w:rPr>
        <w:t>operativnih</w:t>
      </w:r>
      <w:r w:rsidRPr="00994DB5">
        <w:rPr>
          <w:rFonts w:ascii="Arial Narrow" w:hAnsi="Arial Narrow" w:cs="Times New Roman"/>
          <w:color w:val="000000"/>
          <w:spacing w:val="-1"/>
        </w:rPr>
        <w:t xml:space="preserve"> </w:t>
      </w:r>
      <w:r w:rsidRPr="00994DB5">
        <w:rPr>
          <w:rFonts w:ascii="Arial Narrow" w:hAnsi="Arial Narrow" w:cs="Times New Roman"/>
          <w:color w:val="000000"/>
        </w:rPr>
        <w:t>troškova</w:t>
      </w:r>
      <w:r w:rsidRPr="00994DB5">
        <w:rPr>
          <w:rFonts w:ascii="Arial Narrow" w:hAnsi="Arial Narrow" w:cs="Times New Roman"/>
          <w:color w:val="000000"/>
          <w:spacing w:val="2"/>
        </w:rPr>
        <w:t xml:space="preserve"> </w:t>
      </w:r>
      <w:r w:rsidRPr="00994DB5">
        <w:rPr>
          <w:rFonts w:ascii="Arial Narrow" w:hAnsi="Arial Narrow" w:cs="Times New Roman"/>
          <w:color w:val="000000"/>
        </w:rPr>
        <w:t>koje</w:t>
      </w:r>
      <w:r w:rsidRPr="00994DB5">
        <w:rPr>
          <w:rFonts w:ascii="Arial Narrow" w:hAnsi="Arial Narrow" w:cs="Times New Roman"/>
          <w:color w:val="000000"/>
          <w:spacing w:val="-1"/>
        </w:rPr>
        <w:t xml:space="preserve"> </w:t>
      </w:r>
      <w:r w:rsidRPr="00994DB5">
        <w:rPr>
          <w:rFonts w:ascii="Arial Narrow" w:hAnsi="Arial Narrow" w:cs="Times New Roman"/>
          <w:color w:val="000000"/>
        </w:rPr>
        <w:t>investicijski projekt</w:t>
      </w:r>
      <w:r w:rsidRPr="00994DB5">
        <w:rPr>
          <w:rFonts w:ascii="Arial Narrow" w:hAnsi="Arial Narrow" w:cs="Times New Roman"/>
          <w:color w:val="000000"/>
          <w:spacing w:val="3"/>
        </w:rPr>
        <w:t xml:space="preserve"> </w:t>
      </w:r>
      <w:r w:rsidRPr="00994DB5">
        <w:rPr>
          <w:rFonts w:ascii="Arial Narrow" w:hAnsi="Arial Narrow" w:cs="Times New Roman"/>
          <w:color w:val="000000"/>
        </w:rPr>
        <w:t>dugoročno</w:t>
      </w:r>
      <w:r w:rsidRPr="00994DB5">
        <w:rPr>
          <w:rFonts w:ascii="Arial Narrow" w:hAnsi="Arial Narrow" w:cs="Times New Roman"/>
          <w:color w:val="000000"/>
          <w:spacing w:val="1"/>
        </w:rPr>
        <w:t xml:space="preserve"> </w:t>
      </w:r>
      <w:r w:rsidRPr="00994DB5">
        <w:rPr>
          <w:rFonts w:ascii="Arial Narrow" w:hAnsi="Arial Narrow" w:cs="Times New Roman"/>
          <w:color w:val="000000"/>
        </w:rPr>
        <w:t>nosi.</w:t>
      </w:r>
    </w:p>
    <w:p w:rsidR="007F646F" w:rsidRPr="00994DB5" w:rsidRDefault="007F646F" w:rsidP="007F646F">
      <w:pPr>
        <w:widowControl w:val="0"/>
        <w:autoSpaceDE w:val="0"/>
        <w:autoSpaceDN w:val="0"/>
        <w:spacing w:line="247" w:lineRule="exact"/>
        <w:jc w:val="center"/>
        <w:rPr>
          <w:rFonts w:ascii="Arial Narrow" w:hAnsi="Arial Narrow" w:cs="Times New Roman"/>
          <w:color w:val="000000"/>
          <w:spacing w:val="-1"/>
        </w:rPr>
      </w:pPr>
    </w:p>
    <w:p w:rsidR="007F646F" w:rsidRPr="00994DB5" w:rsidRDefault="007F646F" w:rsidP="007F646F">
      <w:pPr>
        <w:widowControl w:val="0"/>
        <w:autoSpaceDE w:val="0"/>
        <w:autoSpaceDN w:val="0"/>
        <w:spacing w:line="247" w:lineRule="exact"/>
        <w:jc w:val="center"/>
        <w:rPr>
          <w:rFonts w:ascii="Arial Narrow" w:hAnsi="Arial Narrow" w:cs="Times New Roman"/>
          <w:color w:val="000000"/>
          <w:spacing w:val="-1"/>
        </w:rPr>
      </w:pPr>
      <w:r w:rsidRPr="00994DB5">
        <w:rPr>
          <w:rFonts w:ascii="Arial Narrow" w:hAnsi="Arial Narrow" w:cs="Times New Roman"/>
          <w:color w:val="000000"/>
        </w:rPr>
        <w:t>Članak</w:t>
      </w:r>
      <w:r w:rsidRPr="00994DB5">
        <w:rPr>
          <w:rFonts w:ascii="Arial Narrow" w:hAnsi="Arial Narrow" w:cs="Times New Roman"/>
          <w:color w:val="000000"/>
          <w:spacing w:val="4"/>
        </w:rPr>
        <w:t xml:space="preserve"> </w:t>
      </w:r>
      <w:r w:rsidRPr="00994DB5">
        <w:rPr>
          <w:rFonts w:ascii="Arial Narrow" w:hAnsi="Arial Narrow" w:cs="Times New Roman"/>
          <w:color w:val="000000"/>
          <w:spacing w:val="-1"/>
        </w:rPr>
        <w:t>4.</w:t>
      </w:r>
    </w:p>
    <w:p w:rsidR="007F646F" w:rsidRPr="00994DB5" w:rsidRDefault="007F646F" w:rsidP="007F646F">
      <w:pPr>
        <w:widowControl w:val="0"/>
        <w:autoSpaceDE w:val="0"/>
        <w:autoSpaceDN w:val="0"/>
        <w:spacing w:line="247" w:lineRule="exact"/>
        <w:rPr>
          <w:rFonts w:ascii="Arial Narrow" w:hAnsi="Arial Narrow" w:cs="Times New Roman"/>
          <w:color w:val="000000"/>
        </w:rPr>
      </w:pPr>
      <w:r w:rsidRPr="00994DB5">
        <w:rPr>
          <w:rFonts w:ascii="Arial Narrow" w:hAnsi="Arial Narrow" w:cs="Times New Roman"/>
          <w:color w:val="000000"/>
        </w:rPr>
        <w:t xml:space="preserve">Investicijski projekti </w:t>
      </w:r>
      <w:r w:rsidRPr="00994DB5">
        <w:rPr>
          <w:rFonts w:ascii="Arial Narrow" w:hAnsi="Arial Narrow" w:cs="Times New Roman"/>
          <w:color w:val="000000"/>
          <w:spacing w:val="-1"/>
        </w:rPr>
        <w:t>se,</w:t>
      </w:r>
      <w:r w:rsidRPr="00994DB5">
        <w:rPr>
          <w:rFonts w:ascii="Arial Narrow" w:hAnsi="Arial Narrow" w:cs="Times New Roman"/>
          <w:color w:val="000000"/>
          <w:spacing w:val="4"/>
        </w:rPr>
        <w:t xml:space="preserve"> </w:t>
      </w:r>
      <w:r w:rsidRPr="00994DB5">
        <w:rPr>
          <w:rFonts w:ascii="Arial Narrow" w:hAnsi="Arial Narrow" w:cs="Times New Roman"/>
          <w:color w:val="000000"/>
        </w:rPr>
        <w:t>s</w:t>
      </w:r>
      <w:r w:rsidRPr="00994DB5">
        <w:rPr>
          <w:rFonts w:ascii="Arial Narrow" w:hAnsi="Arial Narrow" w:cs="Times New Roman"/>
          <w:color w:val="000000"/>
          <w:spacing w:val="-2"/>
        </w:rPr>
        <w:t xml:space="preserve"> </w:t>
      </w:r>
      <w:r w:rsidRPr="00994DB5">
        <w:rPr>
          <w:rFonts w:ascii="Arial Narrow" w:hAnsi="Arial Narrow" w:cs="Times New Roman"/>
          <w:color w:val="000000"/>
        </w:rPr>
        <w:t>obzirom</w:t>
      </w:r>
      <w:r w:rsidRPr="00994DB5">
        <w:rPr>
          <w:rFonts w:ascii="Arial Narrow" w:hAnsi="Arial Narrow" w:cs="Times New Roman"/>
          <w:color w:val="000000"/>
          <w:spacing w:val="1"/>
        </w:rPr>
        <w:t xml:space="preserve"> </w:t>
      </w:r>
      <w:r w:rsidRPr="00994DB5">
        <w:rPr>
          <w:rFonts w:ascii="Arial Narrow" w:hAnsi="Arial Narrow" w:cs="Times New Roman"/>
          <w:color w:val="000000"/>
          <w:spacing w:val="-1"/>
        </w:rPr>
        <w:t>na</w:t>
      </w:r>
      <w:r w:rsidRPr="00994DB5">
        <w:rPr>
          <w:rFonts w:ascii="Arial Narrow" w:hAnsi="Arial Narrow" w:cs="Times New Roman"/>
          <w:color w:val="000000"/>
        </w:rPr>
        <w:t xml:space="preserve"> njihovu vrijednost,</w:t>
      </w:r>
      <w:r w:rsidRPr="00994DB5">
        <w:rPr>
          <w:rFonts w:ascii="Arial Narrow" w:hAnsi="Arial Narrow" w:cs="Times New Roman"/>
          <w:color w:val="000000"/>
          <w:spacing w:val="-1"/>
        </w:rPr>
        <w:t xml:space="preserve"> </w:t>
      </w:r>
      <w:r w:rsidRPr="00994DB5">
        <w:rPr>
          <w:rFonts w:ascii="Arial Narrow" w:hAnsi="Arial Narrow" w:cs="Times New Roman"/>
          <w:color w:val="000000"/>
        </w:rPr>
        <w:t>razvrstavaju u</w:t>
      </w:r>
      <w:r w:rsidRPr="00994DB5">
        <w:rPr>
          <w:rFonts w:ascii="Arial Narrow" w:hAnsi="Arial Narrow" w:cs="Times New Roman"/>
          <w:color w:val="000000"/>
          <w:spacing w:val="-1"/>
        </w:rPr>
        <w:t xml:space="preserve"> </w:t>
      </w:r>
      <w:r w:rsidRPr="00994DB5">
        <w:rPr>
          <w:rFonts w:ascii="Arial Narrow" w:hAnsi="Arial Narrow" w:cs="Times New Roman"/>
          <w:color w:val="000000"/>
        </w:rPr>
        <w:t>tri kategorije:</w:t>
      </w:r>
    </w:p>
    <w:p w:rsidR="007F646F" w:rsidRPr="00994DB5" w:rsidRDefault="007F646F" w:rsidP="007F646F">
      <w:pPr>
        <w:widowControl w:val="0"/>
        <w:autoSpaceDE w:val="0"/>
        <w:autoSpaceDN w:val="0"/>
        <w:spacing w:line="247" w:lineRule="exact"/>
        <w:rPr>
          <w:rFonts w:ascii="Arial Narrow" w:hAnsi="Arial Narrow" w:cs="Times New Roman"/>
          <w:color w:val="000000"/>
          <w:spacing w:val="-1"/>
        </w:rPr>
      </w:pPr>
    </w:p>
    <w:p w:rsidR="007F646F" w:rsidRPr="00994DB5" w:rsidRDefault="007F646F" w:rsidP="007F646F">
      <w:pPr>
        <w:widowControl w:val="0"/>
        <w:autoSpaceDE w:val="0"/>
        <w:autoSpaceDN w:val="0"/>
        <w:spacing w:line="247" w:lineRule="exact"/>
        <w:rPr>
          <w:rFonts w:ascii="Arial Narrow" w:hAnsi="Arial Narrow" w:cs="Times New Roman"/>
          <w:color w:val="000000"/>
        </w:rPr>
      </w:pPr>
      <w:r w:rsidRPr="00994DB5">
        <w:rPr>
          <w:rFonts w:ascii="Arial Narrow" w:hAnsi="Arial Narrow" w:cs="Times New Roman"/>
          <w:color w:val="000000"/>
        </w:rPr>
        <w:t>-</w:t>
      </w:r>
      <w:r w:rsidRPr="00994DB5">
        <w:rPr>
          <w:rFonts w:ascii="Arial Narrow" w:hAnsi="Arial Narrow" w:cs="Times New Roman"/>
          <w:color w:val="000000"/>
        </w:rPr>
        <w:tab/>
        <w:t>Mali investicijski</w:t>
      </w:r>
      <w:r w:rsidRPr="00994DB5">
        <w:rPr>
          <w:rFonts w:ascii="Arial Narrow" w:hAnsi="Arial Narrow" w:cs="Times New Roman"/>
          <w:color w:val="000000"/>
          <w:spacing w:val="-2"/>
        </w:rPr>
        <w:t xml:space="preserve"> </w:t>
      </w:r>
      <w:r w:rsidRPr="00994DB5">
        <w:rPr>
          <w:rFonts w:ascii="Arial Narrow" w:hAnsi="Arial Narrow" w:cs="Times New Roman"/>
          <w:color w:val="000000"/>
        </w:rPr>
        <w:t>projekti</w:t>
      </w:r>
      <w:r w:rsidRPr="00994DB5">
        <w:rPr>
          <w:rFonts w:ascii="Arial Narrow" w:hAnsi="Arial Narrow" w:cs="Times New Roman"/>
          <w:color w:val="000000"/>
          <w:spacing w:val="-7"/>
        </w:rPr>
        <w:t xml:space="preserve"> </w:t>
      </w:r>
      <w:r w:rsidRPr="00994DB5">
        <w:rPr>
          <w:rFonts w:ascii="Arial Narrow" w:hAnsi="Arial Narrow" w:cs="Times New Roman"/>
          <w:color w:val="000000"/>
        </w:rPr>
        <w:t>su projekti vrijednosti</w:t>
      </w:r>
      <w:r w:rsidRPr="00994DB5">
        <w:rPr>
          <w:rFonts w:ascii="Arial Narrow" w:hAnsi="Arial Narrow" w:cs="Times New Roman"/>
          <w:color w:val="000000"/>
          <w:spacing w:val="-3"/>
        </w:rPr>
        <w:t xml:space="preserve"> </w:t>
      </w:r>
      <w:r w:rsidRPr="00994DB5">
        <w:rPr>
          <w:rFonts w:ascii="Arial Narrow" w:hAnsi="Arial Narrow" w:cs="Times New Roman"/>
          <w:color w:val="000000"/>
        </w:rPr>
        <w:t>do</w:t>
      </w:r>
      <w:r w:rsidRPr="00994DB5">
        <w:rPr>
          <w:rFonts w:ascii="Arial Narrow" w:hAnsi="Arial Narrow" w:cs="Times New Roman"/>
          <w:color w:val="000000"/>
          <w:spacing w:val="-2"/>
        </w:rPr>
        <w:t xml:space="preserve"> </w:t>
      </w:r>
      <w:r w:rsidRPr="00994DB5">
        <w:rPr>
          <w:rFonts w:ascii="Arial Narrow" w:hAnsi="Arial Narrow" w:cs="Times New Roman"/>
          <w:color w:val="000000"/>
        </w:rPr>
        <w:t>5.000.000,00</w:t>
      </w:r>
      <w:r w:rsidRPr="00994DB5">
        <w:rPr>
          <w:rFonts w:ascii="Arial Narrow" w:hAnsi="Arial Narrow" w:cs="Times New Roman"/>
          <w:color w:val="000000"/>
          <w:spacing w:val="2"/>
        </w:rPr>
        <w:t xml:space="preserve"> </w:t>
      </w:r>
      <w:r w:rsidRPr="00994DB5">
        <w:rPr>
          <w:rFonts w:ascii="Arial Narrow" w:hAnsi="Arial Narrow" w:cs="Times New Roman"/>
          <w:color w:val="000000"/>
        </w:rPr>
        <w:t>kn/663.614,04 EUR (fiksni tečaj konverzije 1 EUR=7,53450)</w:t>
      </w:r>
    </w:p>
    <w:p w:rsidR="007F646F" w:rsidRPr="00994DB5" w:rsidRDefault="007F646F" w:rsidP="007F646F">
      <w:pPr>
        <w:widowControl w:val="0"/>
        <w:autoSpaceDE w:val="0"/>
        <w:autoSpaceDN w:val="0"/>
        <w:spacing w:before="8" w:line="247" w:lineRule="exact"/>
        <w:rPr>
          <w:rFonts w:ascii="Arial Narrow" w:hAnsi="Arial Narrow" w:cs="Times New Roman"/>
          <w:color w:val="000000"/>
        </w:rPr>
      </w:pPr>
      <w:r w:rsidRPr="00994DB5">
        <w:rPr>
          <w:rFonts w:ascii="Arial Narrow" w:hAnsi="Arial Narrow" w:cs="Times New Roman"/>
          <w:color w:val="000000"/>
        </w:rPr>
        <w:t>-</w:t>
      </w:r>
      <w:r w:rsidRPr="00994DB5">
        <w:rPr>
          <w:rFonts w:ascii="Arial Narrow" w:hAnsi="Arial Narrow" w:cs="Times New Roman"/>
          <w:color w:val="000000"/>
        </w:rPr>
        <w:tab/>
        <w:t>Srednji</w:t>
      </w:r>
      <w:r w:rsidRPr="00994DB5">
        <w:rPr>
          <w:rFonts w:ascii="Arial Narrow" w:hAnsi="Arial Narrow" w:cs="Times New Roman"/>
          <w:color w:val="000000"/>
          <w:spacing w:val="153"/>
        </w:rPr>
        <w:t xml:space="preserve"> </w:t>
      </w:r>
      <w:r w:rsidRPr="00994DB5">
        <w:rPr>
          <w:rFonts w:ascii="Arial Narrow" w:hAnsi="Arial Narrow" w:cs="Times New Roman"/>
          <w:color w:val="000000"/>
        </w:rPr>
        <w:t>investicijski</w:t>
      </w:r>
      <w:r w:rsidRPr="00994DB5">
        <w:rPr>
          <w:rFonts w:ascii="Arial Narrow" w:hAnsi="Arial Narrow" w:cs="Times New Roman"/>
          <w:color w:val="000000"/>
          <w:spacing w:val="155"/>
        </w:rPr>
        <w:t xml:space="preserve"> </w:t>
      </w:r>
      <w:r w:rsidRPr="00994DB5">
        <w:rPr>
          <w:rFonts w:ascii="Arial Narrow" w:hAnsi="Arial Narrow" w:cs="Times New Roman"/>
          <w:color w:val="000000"/>
        </w:rPr>
        <w:t>projekti</w:t>
      </w:r>
      <w:r w:rsidRPr="00994DB5">
        <w:rPr>
          <w:rFonts w:ascii="Arial Narrow" w:hAnsi="Arial Narrow" w:cs="Times New Roman"/>
          <w:color w:val="000000"/>
          <w:spacing w:val="153"/>
        </w:rPr>
        <w:t xml:space="preserve"> </w:t>
      </w:r>
      <w:r w:rsidRPr="00994DB5">
        <w:rPr>
          <w:rFonts w:ascii="Arial Narrow" w:hAnsi="Arial Narrow" w:cs="Times New Roman"/>
          <w:color w:val="000000"/>
        </w:rPr>
        <w:t>su</w:t>
      </w:r>
      <w:r w:rsidRPr="00994DB5">
        <w:rPr>
          <w:rFonts w:ascii="Arial Narrow" w:hAnsi="Arial Narrow" w:cs="Times New Roman"/>
          <w:color w:val="000000"/>
          <w:spacing w:val="154"/>
        </w:rPr>
        <w:t xml:space="preserve"> </w:t>
      </w:r>
      <w:r w:rsidRPr="00994DB5">
        <w:rPr>
          <w:rFonts w:ascii="Arial Narrow" w:hAnsi="Arial Narrow" w:cs="Times New Roman"/>
          <w:color w:val="000000"/>
        </w:rPr>
        <w:t>projekti</w:t>
      </w:r>
      <w:r w:rsidRPr="00994DB5">
        <w:rPr>
          <w:rFonts w:ascii="Arial Narrow" w:hAnsi="Arial Narrow" w:cs="Times New Roman"/>
          <w:color w:val="000000"/>
          <w:spacing w:val="151"/>
        </w:rPr>
        <w:t xml:space="preserve"> </w:t>
      </w:r>
      <w:r w:rsidRPr="00994DB5">
        <w:rPr>
          <w:rFonts w:ascii="Arial Narrow" w:hAnsi="Arial Narrow" w:cs="Times New Roman"/>
          <w:color w:val="000000"/>
        </w:rPr>
        <w:t>vrijednosti</w:t>
      </w:r>
      <w:r w:rsidRPr="00994DB5">
        <w:rPr>
          <w:rFonts w:ascii="Arial Narrow" w:hAnsi="Arial Narrow" w:cs="Times New Roman"/>
          <w:color w:val="000000"/>
          <w:spacing w:val="155"/>
        </w:rPr>
        <w:t xml:space="preserve"> </w:t>
      </w:r>
      <w:r w:rsidRPr="00994DB5">
        <w:rPr>
          <w:rFonts w:ascii="Arial Narrow" w:hAnsi="Arial Narrow" w:cs="Times New Roman"/>
          <w:color w:val="000000"/>
          <w:spacing w:val="-1"/>
        </w:rPr>
        <w:t>od</w:t>
      </w:r>
      <w:r w:rsidRPr="00994DB5">
        <w:rPr>
          <w:rFonts w:ascii="Arial Narrow" w:hAnsi="Arial Narrow" w:cs="Times New Roman"/>
          <w:color w:val="000000"/>
          <w:spacing w:val="155"/>
        </w:rPr>
        <w:t xml:space="preserve"> </w:t>
      </w:r>
      <w:r w:rsidRPr="00994DB5">
        <w:rPr>
          <w:rFonts w:ascii="Arial Narrow" w:hAnsi="Arial Narrow" w:cs="Times New Roman"/>
          <w:color w:val="000000"/>
        </w:rPr>
        <w:t>5.000.001,00</w:t>
      </w:r>
      <w:r w:rsidRPr="00994DB5">
        <w:rPr>
          <w:rFonts w:ascii="Arial Narrow" w:hAnsi="Arial Narrow" w:cs="Times New Roman"/>
          <w:color w:val="000000"/>
          <w:spacing w:val="156"/>
        </w:rPr>
        <w:t xml:space="preserve"> </w:t>
      </w:r>
      <w:r w:rsidRPr="00994DB5">
        <w:rPr>
          <w:rFonts w:ascii="Arial Narrow" w:hAnsi="Arial Narrow" w:cs="Times New Roman"/>
          <w:color w:val="000000"/>
        </w:rPr>
        <w:t>kn/663.614,17 EUR</w:t>
      </w:r>
      <w:r w:rsidRPr="00994DB5">
        <w:rPr>
          <w:rFonts w:ascii="Arial Narrow" w:hAnsi="Arial Narrow" w:cs="Times New Roman"/>
          <w:color w:val="000000"/>
          <w:spacing w:val="154"/>
        </w:rPr>
        <w:t xml:space="preserve"> </w:t>
      </w:r>
      <w:r w:rsidRPr="00994DB5">
        <w:rPr>
          <w:rFonts w:ascii="Arial Narrow" w:hAnsi="Arial Narrow" w:cs="Times New Roman"/>
          <w:color w:val="000000"/>
        </w:rPr>
        <w:t>do 10.000.000,00</w:t>
      </w:r>
      <w:r w:rsidRPr="00994DB5">
        <w:rPr>
          <w:rFonts w:ascii="Arial Narrow" w:hAnsi="Arial Narrow" w:cs="Times New Roman"/>
          <w:color w:val="000000"/>
          <w:spacing w:val="2"/>
        </w:rPr>
        <w:t xml:space="preserve"> </w:t>
      </w:r>
      <w:r w:rsidRPr="00994DB5">
        <w:rPr>
          <w:rFonts w:ascii="Arial Narrow" w:hAnsi="Arial Narrow" w:cs="Times New Roman"/>
          <w:color w:val="000000"/>
        </w:rPr>
        <w:t>kn/1.327.228,08 EUR (fiksni tečaj konverzije 1 EUR=7,53450)</w:t>
      </w:r>
    </w:p>
    <w:p w:rsidR="007F646F" w:rsidRPr="00994DB5" w:rsidRDefault="007F646F" w:rsidP="007F646F">
      <w:pPr>
        <w:widowControl w:val="0"/>
        <w:autoSpaceDE w:val="0"/>
        <w:autoSpaceDN w:val="0"/>
        <w:spacing w:line="247" w:lineRule="exact"/>
        <w:rPr>
          <w:rFonts w:ascii="Arial Narrow" w:hAnsi="Arial Narrow" w:cs="Times New Roman"/>
          <w:color w:val="000000"/>
        </w:rPr>
      </w:pPr>
      <w:r w:rsidRPr="00994DB5">
        <w:rPr>
          <w:rFonts w:ascii="Arial Narrow" w:hAnsi="Arial Narrow" w:cs="Times New Roman"/>
          <w:color w:val="000000"/>
          <w:spacing w:val="-1"/>
        </w:rPr>
        <w:t>-</w:t>
      </w:r>
      <w:r w:rsidRPr="00994DB5">
        <w:rPr>
          <w:rFonts w:ascii="Arial Narrow" w:hAnsi="Arial Narrow" w:cs="Times New Roman"/>
          <w:color w:val="000000"/>
          <w:spacing w:val="-1"/>
        </w:rPr>
        <w:tab/>
        <w:t>Veliki</w:t>
      </w:r>
      <w:r w:rsidRPr="00994DB5">
        <w:rPr>
          <w:rFonts w:ascii="Arial Narrow" w:hAnsi="Arial Narrow" w:cs="Times New Roman"/>
          <w:color w:val="000000"/>
          <w:spacing w:val="161"/>
        </w:rPr>
        <w:t xml:space="preserve"> </w:t>
      </w:r>
      <w:r w:rsidRPr="00994DB5">
        <w:rPr>
          <w:rFonts w:ascii="Arial Narrow" w:hAnsi="Arial Narrow" w:cs="Times New Roman"/>
          <w:color w:val="000000"/>
        </w:rPr>
        <w:t>investicijski</w:t>
      </w:r>
      <w:r w:rsidRPr="00994DB5">
        <w:rPr>
          <w:rFonts w:ascii="Arial Narrow" w:hAnsi="Arial Narrow" w:cs="Times New Roman"/>
          <w:color w:val="000000"/>
          <w:spacing w:val="157"/>
        </w:rPr>
        <w:t xml:space="preserve"> </w:t>
      </w:r>
      <w:r w:rsidRPr="00994DB5">
        <w:rPr>
          <w:rFonts w:ascii="Arial Narrow" w:hAnsi="Arial Narrow" w:cs="Times New Roman"/>
          <w:color w:val="000000"/>
        </w:rPr>
        <w:t>projekti</w:t>
      </w:r>
      <w:r w:rsidRPr="00994DB5">
        <w:rPr>
          <w:rFonts w:ascii="Arial Narrow" w:hAnsi="Arial Narrow" w:cs="Times New Roman"/>
          <w:color w:val="000000"/>
          <w:spacing w:val="160"/>
        </w:rPr>
        <w:t xml:space="preserve"> </w:t>
      </w:r>
      <w:r w:rsidRPr="00994DB5">
        <w:rPr>
          <w:rFonts w:ascii="Arial Narrow" w:hAnsi="Arial Narrow" w:cs="Times New Roman"/>
          <w:color w:val="000000"/>
        </w:rPr>
        <w:t>su</w:t>
      </w:r>
      <w:r w:rsidRPr="00994DB5">
        <w:rPr>
          <w:rFonts w:ascii="Arial Narrow" w:hAnsi="Arial Narrow" w:cs="Times New Roman"/>
          <w:color w:val="000000"/>
          <w:spacing w:val="156"/>
        </w:rPr>
        <w:t xml:space="preserve"> </w:t>
      </w:r>
      <w:r w:rsidRPr="00994DB5">
        <w:rPr>
          <w:rFonts w:ascii="Arial Narrow" w:hAnsi="Arial Narrow" w:cs="Times New Roman"/>
          <w:color w:val="000000"/>
        </w:rPr>
        <w:t>projekti</w:t>
      </w:r>
      <w:r w:rsidRPr="00994DB5">
        <w:rPr>
          <w:rFonts w:ascii="Arial Narrow" w:hAnsi="Arial Narrow" w:cs="Times New Roman"/>
          <w:color w:val="000000"/>
          <w:spacing w:val="157"/>
        </w:rPr>
        <w:t xml:space="preserve"> </w:t>
      </w:r>
      <w:r w:rsidRPr="00994DB5">
        <w:rPr>
          <w:rFonts w:ascii="Arial Narrow" w:hAnsi="Arial Narrow" w:cs="Times New Roman"/>
          <w:color w:val="000000"/>
        </w:rPr>
        <w:t>vrijednosti</w:t>
      </w:r>
      <w:r w:rsidRPr="00994DB5">
        <w:rPr>
          <w:rFonts w:ascii="Arial Narrow" w:hAnsi="Arial Narrow" w:cs="Times New Roman"/>
          <w:color w:val="000000"/>
          <w:spacing w:val="160"/>
        </w:rPr>
        <w:t xml:space="preserve"> </w:t>
      </w:r>
      <w:r w:rsidRPr="00994DB5">
        <w:rPr>
          <w:rFonts w:ascii="Arial Narrow" w:hAnsi="Arial Narrow" w:cs="Times New Roman"/>
          <w:color w:val="000000"/>
          <w:spacing w:val="-1"/>
        </w:rPr>
        <w:t>iznad</w:t>
      </w:r>
      <w:r w:rsidRPr="00994DB5">
        <w:rPr>
          <w:rFonts w:ascii="Arial Narrow" w:hAnsi="Arial Narrow" w:cs="Times New Roman"/>
          <w:color w:val="000000"/>
          <w:spacing w:val="160"/>
        </w:rPr>
        <w:t xml:space="preserve"> </w:t>
      </w:r>
      <w:r w:rsidRPr="00994DB5">
        <w:rPr>
          <w:rFonts w:ascii="Arial Narrow" w:hAnsi="Arial Narrow" w:cs="Times New Roman"/>
          <w:color w:val="000000"/>
        </w:rPr>
        <w:t>10.000.001,00</w:t>
      </w:r>
      <w:r w:rsidRPr="00994DB5">
        <w:rPr>
          <w:rFonts w:ascii="Arial Narrow" w:hAnsi="Arial Narrow" w:cs="Times New Roman"/>
          <w:color w:val="000000"/>
          <w:spacing w:val="160"/>
        </w:rPr>
        <w:t xml:space="preserve"> </w:t>
      </w:r>
      <w:r w:rsidRPr="00994DB5">
        <w:rPr>
          <w:rFonts w:ascii="Arial Narrow" w:hAnsi="Arial Narrow" w:cs="Times New Roman"/>
          <w:color w:val="000000"/>
        </w:rPr>
        <w:t>kn/1.327.228,22 EUR (fiksni tečaj konverzije 1 EUR=7,53450)</w:t>
      </w:r>
      <w:r w:rsidRPr="00994DB5">
        <w:rPr>
          <w:rFonts w:ascii="Arial Narrow" w:hAnsi="Arial Narrow" w:cs="Times New Roman"/>
          <w:color w:val="000000"/>
          <w:spacing w:val="156"/>
        </w:rPr>
        <w:t xml:space="preserve"> </w:t>
      </w:r>
    </w:p>
    <w:p w:rsidR="007F646F" w:rsidRPr="00994DB5" w:rsidRDefault="007F646F" w:rsidP="007F646F">
      <w:pPr>
        <w:widowControl w:val="0"/>
        <w:autoSpaceDE w:val="0"/>
        <w:autoSpaceDN w:val="0"/>
        <w:spacing w:before="5" w:line="247" w:lineRule="exact"/>
        <w:rPr>
          <w:rFonts w:ascii="Arial Narrow" w:hAnsi="Arial Narrow" w:cs="Times New Roman"/>
          <w:color w:val="000000"/>
        </w:rPr>
      </w:pPr>
    </w:p>
    <w:p w:rsidR="007F646F" w:rsidRPr="00994DB5" w:rsidRDefault="007F646F" w:rsidP="007F646F">
      <w:pPr>
        <w:widowControl w:val="0"/>
        <w:autoSpaceDE w:val="0"/>
        <w:autoSpaceDN w:val="0"/>
        <w:spacing w:line="247" w:lineRule="exact"/>
        <w:jc w:val="center"/>
        <w:rPr>
          <w:rFonts w:ascii="Arial Narrow" w:hAnsi="Arial Narrow" w:cs="Times New Roman"/>
          <w:color w:val="000000"/>
          <w:spacing w:val="-1"/>
        </w:rPr>
      </w:pPr>
      <w:r w:rsidRPr="00994DB5">
        <w:rPr>
          <w:rFonts w:ascii="Arial Narrow" w:hAnsi="Arial Narrow" w:cs="Times New Roman"/>
          <w:color w:val="000000"/>
        </w:rPr>
        <w:t>Članak</w:t>
      </w:r>
      <w:r w:rsidRPr="00994DB5">
        <w:rPr>
          <w:rFonts w:ascii="Arial Narrow" w:hAnsi="Arial Narrow" w:cs="Times New Roman"/>
          <w:color w:val="000000"/>
          <w:spacing w:val="4"/>
        </w:rPr>
        <w:t xml:space="preserve"> </w:t>
      </w:r>
      <w:r w:rsidRPr="00994DB5">
        <w:rPr>
          <w:rFonts w:ascii="Arial Narrow" w:hAnsi="Arial Narrow" w:cs="Times New Roman"/>
          <w:color w:val="000000"/>
          <w:spacing w:val="-1"/>
        </w:rPr>
        <w:t>5.</w:t>
      </w:r>
    </w:p>
    <w:p w:rsidR="007F646F" w:rsidRPr="00994DB5" w:rsidRDefault="007F646F" w:rsidP="007F646F">
      <w:pPr>
        <w:widowControl w:val="0"/>
        <w:autoSpaceDE w:val="0"/>
        <w:autoSpaceDN w:val="0"/>
        <w:spacing w:line="247" w:lineRule="exact"/>
        <w:jc w:val="left"/>
        <w:rPr>
          <w:rFonts w:ascii="Arial Narrow" w:hAnsi="Arial Narrow" w:cs="Times New Roman"/>
          <w:color w:val="000000"/>
        </w:rPr>
      </w:pPr>
      <w:r w:rsidRPr="00994DB5">
        <w:rPr>
          <w:rFonts w:ascii="Arial Narrow" w:hAnsi="Arial Narrow" w:cs="Times New Roman"/>
          <w:color w:val="000000"/>
        </w:rPr>
        <w:t>Svaki</w:t>
      </w:r>
      <w:r w:rsidRPr="00994DB5">
        <w:rPr>
          <w:rFonts w:ascii="Arial Narrow" w:hAnsi="Arial Narrow" w:cs="Times New Roman"/>
          <w:color w:val="000000"/>
          <w:spacing w:val="3"/>
        </w:rPr>
        <w:t xml:space="preserve"> </w:t>
      </w:r>
      <w:r w:rsidRPr="00994DB5">
        <w:rPr>
          <w:rFonts w:ascii="Arial Narrow" w:hAnsi="Arial Narrow" w:cs="Times New Roman"/>
          <w:color w:val="000000"/>
        </w:rPr>
        <w:t>investicijski projekt,</w:t>
      </w:r>
      <w:r w:rsidRPr="00994DB5">
        <w:rPr>
          <w:rFonts w:ascii="Arial Narrow" w:hAnsi="Arial Narrow" w:cs="Times New Roman"/>
          <w:color w:val="000000"/>
          <w:spacing w:val="6"/>
        </w:rPr>
        <w:t xml:space="preserve"> </w:t>
      </w:r>
      <w:r w:rsidRPr="00994DB5">
        <w:rPr>
          <w:rFonts w:ascii="Arial Narrow" w:hAnsi="Arial Narrow" w:cs="Times New Roman"/>
          <w:color w:val="000000"/>
          <w:spacing w:val="-1"/>
        </w:rPr>
        <w:t>bez</w:t>
      </w:r>
      <w:r w:rsidRPr="00994DB5">
        <w:rPr>
          <w:rFonts w:ascii="Arial Narrow" w:hAnsi="Arial Narrow" w:cs="Times New Roman"/>
          <w:color w:val="000000"/>
          <w:spacing w:val="4"/>
        </w:rPr>
        <w:t xml:space="preserve"> </w:t>
      </w:r>
      <w:r w:rsidRPr="00994DB5">
        <w:rPr>
          <w:rFonts w:ascii="Arial Narrow" w:hAnsi="Arial Narrow" w:cs="Times New Roman"/>
          <w:color w:val="000000"/>
        </w:rPr>
        <w:t>obzira</w:t>
      </w:r>
      <w:r w:rsidRPr="00994DB5">
        <w:rPr>
          <w:rFonts w:ascii="Arial Narrow" w:hAnsi="Arial Narrow" w:cs="Times New Roman"/>
          <w:color w:val="000000"/>
          <w:spacing w:val="5"/>
        </w:rPr>
        <w:t xml:space="preserve"> </w:t>
      </w:r>
      <w:r w:rsidRPr="00994DB5">
        <w:rPr>
          <w:rFonts w:ascii="Arial Narrow" w:hAnsi="Arial Narrow" w:cs="Times New Roman"/>
          <w:color w:val="000000"/>
          <w:spacing w:val="-1"/>
        </w:rPr>
        <w:t>na</w:t>
      </w:r>
      <w:r w:rsidRPr="00994DB5">
        <w:rPr>
          <w:rFonts w:ascii="Arial Narrow" w:hAnsi="Arial Narrow" w:cs="Times New Roman"/>
          <w:color w:val="000000"/>
          <w:spacing w:val="3"/>
        </w:rPr>
        <w:t xml:space="preserve"> </w:t>
      </w:r>
      <w:r w:rsidRPr="00994DB5">
        <w:rPr>
          <w:rFonts w:ascii="Arial Narrow" w:hAnsi="Arial Narrow" w:cs="Times New Roman"/>
          <w:color w:val="000000"/>
        </w:rPr>
        <w:t>veličinu,</w:t>
      </w:r>
      <w:r w:rsidRPr="00994DB5">
        <w:rPr>
          <w:rFonts w:ascii="Arial Narrow" w:hAnsi="Arial Narrow" w:cs="Times New Roman"/>
          <w:color w:val="000000"/>
          <w:spacing w:val="2"/>
        </w:rPr>
        <w:t xml:space="preserve"> </w:t>
      </w:r>
      <w:r w:rsidRPr="00994DB5">
        <w:rPr>
          <w:rFonts w:ascii="Arial Narrow" w:hAnsi="Arial Narrow" w:cs="Times New Roman"/>
          <w:color w:val="000000"/>
        </w:rPr>
        <w:t>odnosno</w:t>
      </w:r>
      <w:r w:rsidRPr="00994DB5">
        <w:rPr>
          <w:rFonts w:ascii="Arial Narrow" w:hAnsi="Arial Narrow" w:cs="Times New Roman"/>
          <w:color w:val="000000"/>
          <w:spacing w:val="4"/>
        </w:rPr>
        <w:t xml:space="preserve"> </w:t>
      </w:r>
      <w:r w:rsidRPr="00994DB5">
        <w:rPr>
          <w:rFonts w:ascii="Arial Narrow" w:hAnsi="Arial Narrow" w:cs="Times New Roman"/>
          <w:color w:val="000000"/>
        </w:rPr>
        <w:t>kategoriju,</w:t>
      </w:r>
      <w:r w:rsidRPr="00994DB5">
        <w:rPr>
          <w:rFonts w:ascii="Arial Narrow" w:hAnsi="Arial Narrow" w:cs="Times New Roman"/>
          <w:color w:val="000000"/>
          <w:spacing w:val="2"/>
        </w:rPr>
        <w:t xml:space="preserve"> </w:t>
      </w:r>
      <w:r w:rsidRPr="00994DB5">
        <w:rPr>
          <w:rFonts w:ascii="Arial Narrow" w:hAnsi="Arial Narrow" w:cs="Times New Roman"/>
          <w:color w:val="000000"/>
        </w:rPr>
        <w:t>do</w:t>
      </w:r>
      <w:r w:rsidRPr="00994DB5">
        <w:rPr>
          <w:rFonts w:ascii="Arial Narrow" w:hAnsi="Arial Narrow" w:cs="Times New Roman"/>
          <w:color w:val="000000"/>
          <w:spacing w:val="2"/>
        </w:rPr>
        <w:t xml:space="preserve"> </w:t>
      </w:r>
      <w:r w:rsidRPr="00994DB5">
        <w:rPr>
          <w:rFonts w:ascii="Arial Narrow" w:hAnsi="Arial Narrow" w:cs="Times New Roman"/>
          <w:color w:val="000000"/>
        </w:rPr>
        <w:t>donošenja</w:t>
      </w:r>
      <w:r w:rsidRPr="00994DB5">
        <w:rPr>
          <w:rFonts w:ascii="Arial Narrow" w:hAnsi="Arial Narrow" w:cs="Times New Roman"/>
          <w:color w:val="000000"/>
          <w:spacing w:val="2"/>
        </w:rPr>
        <w:t xml:space="preserve"> </w:t>
      </w:r>
      <w:r w:rsidRPr="00994DB5">
        <w:rPr>
          <w:rFonts w:ascii="Arial Narrow" w:hAnsi="Arial Narrow" w:cs="Times New Roman"/>
          <w:color w:val="000000"/>
        </w:rPr>
        <w:t>Uredbe o načinu ocjene i postupku odobravanja investicijskih projekata</w:t>
      </w:r>
      <w:r w:rsidRPr="00994DB5">
        <w:rPr>
          <w:rFonts w:ascii="Arial Narrow" w:hAnsi="Arial Narrow" w:cs="Times New Roman"/>
          <w:color w:val="000000"/>
          <w:spacing w:val="20"/>
        </w:rPr>
        <w:t xml:space="preserve"> </w:t>
      </w:r>
      <w:r w:rsidRPr="00994DB5">
        <w:rPr>
          <w:rFonts w:ascii="Arial Narrow" w:hAnsi="Arial Narrow" w:cs="Times New Roman"/>
          <w:color w:val="000000"/>
        </w:rPr>
        <w:t>od</w:t>
      </w:r>
      <w:r w:rsidRPr="00994DB5">
        <w:rPr>
          <w:rFonts w:ascii="Arial Narrow" w:hAnsi="Arial Narrow" w:cs="Times New Roman"/>
          <w:color w:val="000000"/>
          <w:spacing w:val="19"/>
        </w:rPr>
        <w:t xml:space="preserve"> </w:t>
      </w:r>
      <w:r w:rsidRPr="00994DB5">
        <w:rPr>
          <w:rFonts w:ascii="Arial Narrow" w:hAnsi="Arial Narrow" w:cs="Times New Roman"/>
          <w:color w:val="000000"/>
        </w:rPr>
        <w:t>strane</w:t>
      </w:r>
      <w:r w:rsidRPr="00994DB5">
        <w:rPr>
          <w:rFonts w:ascii="Arial Narrow" w:hAnsi="Arial Narrow" w:cs="Times New Roman"/>
          <w:color w:val="000000"/>
          <w:spacing w:val="24"/>
        </w:rPr>
        <w:t xml:space="preserve"> </w:t>
      </w:r>
      <w:r w:rsidRPr="00994DB5">
        <w:rPr>
          <w:rFonts w:ascii="Arial Narrow" w:hAnsi="Arial Narrow" w:cs="Times New Roman"/>
          <w:color w:val="000000"/>
        </w:rPr>
        <w:t>Vlade</w:t>
      </w:r>
      <w:r w:rsidRPr="00994DB5">
        <w:rPr>
          <w:rFonts w:ascii="Arial Narrow" w:hAnsi="Arial Narrow" w:cs="Times New Roman"/>
          <w:color w:val="000000"/>
          <w:spacing w:val="24"/>
        </w:rPr>
        <w:t xml:space="preserve"> </w:t>
      </w:r>
      <w:r w:rsidRPr="00994DB5">
        <w:rPr>
          <w:rFonts w:ascii="Arial Narrow" w:hAnsi="Arial Narrow" w:cs="Times New Roman"/>
          <w:color w:val="000000"/>
        </w:rPr>
        <w:t>Republike</w:t>
      </w:r>
      <w:r w:rsidRPr="00994DB5">
        <w:rPr>
          <w:rFonts w:ascii="Arial Narrow" w:hAnsi="Arial Narrow" w:cs="Times New Roman"/>
          <w:color w:val="000000"/>
          <w:spacing w:val="23"/>
        </w:rPr>
        <w:t xml:space="preserve"> </w:t>
      </w:r>
      <w:r w:rsidRPr="00994DB5">
        <w:rPr>
          <w:rFonts w:ascii="Arial Narrow" w:hAnsi="Arial Narrow" w:cs="Times New Roman"/>
          <w:color w:val="000000"/>
        </w:rPr>
        <w:t>Hrvatske,</w:t>
      </w:r>
      <w:r w:rsidRPr="00994DB5">
        <w:rPr>
          <w:rFonts w:ascii="Arial Narrow" w:hAnsi="Arial Narrow" w:cs="Times New Roman"/>
          <w:color w:val="000000"/>
          <w:spacing w:val="23"/>
        </w:rPr>
        <w:t xml:space="preserve"> </w:t>
      </w:r>
      <w:r w:rsidRPr="00994DB5">
        <w:rPr>
          <w:rFonts w:ascii="Arial Narrow" w:hAnsi="Arial Narrow" w:cs="Times New Roman"/>
          <w:color w:val="000000"/>
        </w:rPr>
        <w:t>treba</w:t>
      </w:r>
      <w:r w:rsidRPr="00994DB5">
        <w:rPr>
          <w:rFonts w:ascii="Arial Narrow" w:hAnsi="Arial Narrow" w:cs="Times New Roman"/>
          <w:color w:val="000000"/>
          <w:spacing w:val="22"/>
        </w:rPr>
        <w:t xml:space="preserve"> </w:t>
      </w:r>
      <w:r w:rsidRPr="00994DB5">
        <w:rPr>
          <w:rFonts w:ascii="Arial Narrow" w:hAnsi="Arial Narrow" w:cs="Times New Roman"/>
          <w:color w:val="000000"/>
        </w:rPr>
        <w:t>imati obrazac</w:t>
      </w:r>
      <w:r w:rsidRPr="00994DB5">
        <w:rPr>
          <w:rFonts w:ascii="Arial Narrow" w:hAnsi="Arial Narrow" w:cs="Times New Roman"/>
          <w:color w:val="000000"/>
          <w:spacing w:val="45"/>
        </w:rPr>
        <w:t xml:space="preserve"> </w:t>
      </w:r>
      <w:r w:rsidRPr="00994DB5">
        <w:rPr>
          <w:rFonts w:ascii="Arial Narrow" w:hAnsi="Arial Narrow" w:cs="Times New Roman"/>
          <w:color w:val="000000"/>
        </w:rPr>
        <w:t>prijedloga</w:t>
      </w:r>
      <w:r w:rsidRPr="00994DB5">
        <w:rPr>
          <w:rFonts w:ascii="Arial Narrow" w:hAnsi="Arial Narrow" w:cs="Times New Roman"/>
          <w:color w:val="000000"/>
          <w:spacing w:val="45"/>
        </w:rPr>
        <w:t xml:space="preserve"> </w:t>
      </w:r>
      <w:r w:rsidRPr="00994DB5">
        <w:rPr>
          <w:rFonts w:ascii="Arial Narrow" w:hAnsi="Arial Narrow" w:cs="Times New Roman"/>
          <w:color w:val="000000"/>
        </w:rPr>
        <w:t>investicijskog</w:t>
      </w:r>
      <w:r w:rsidRPr="00994DB5">
        <w:rPr>
          <w:rFonts w:ascii="Arial Narrow" w:hAnsi="Arial Narrow" w:cs="Times New Roman"/>
          <w:color w:val="000000"/>
          <w:spacing w:val="44"/>
        </w:rPr>
        <w:t xml:space="preserve"> </w:t>
      </w:r>
      <w:r w:rsidRPr="00994DB5">
        <w:rPr>
          <w:rFonts w:ascii="Arial Narrow" w:hAnsi="Arial Narrow" w:cs="Times New Roman"/>
          <w:color w:val="000000"/>
        </w:rPr>
        <w:t>projekta,</w:t>
      </w:r>
      <w:r w:rsidRPr="00994DB5">
        <w:rPr>
          <w:rFonts w:ascii="Arial Narrow" w:hAnsi="Arial Narrow" w:cs="Times New Roman"/>
          <w:color w:val="000000"/>
          <w:spacing w:val="45"/>
        </w:rPr>
        <w:t xml:space="preserve"> </w:t>
      </w:r>
      <w:r w:rsidRPr="00994DB5">
        <w:rPr>
          <w:rFonts w:ascii="Arial Narrow" w:hAnsi="Arial Narrow" w:cs="Times New Roman"/>
          <w:color w:val="000000"/>
        </w:rPr>
        <w:t>koji</w:t>
      </w:r>
      <w:r w:rsidRPr="00994DB5">
        <w:rPr>
          <w:rFonts w:ascii="Arial Narrow" w:hAnsi="Arial Narrow" w:cs="Times New Roman"/>
          <w:color w:val="000000"/>
          <w:spacing w:val="41"/>
        </w:rPr>
        <w:t xml:space="preserve"> </w:t>
      </w:r>
      <w:r w:rsidRPr="00994DB5">
        <w:rPr>
          <w:rFonts w:ascii="Arial Narrow" w:hAnsi="Arial Narrow" w:cs="Times New Roman"/>
          <w:color w:val="000000"/>
          <w:spacing w:val="1"/>
        </w:rPr>
        <w:t>sadrži</w:t>
      </w:r>
      <w:r w:rsidRPr="00994DB5">
        <w:rPr>
          <w:rFonts w:ascii="Arial Narrow" w:hAnsi="Arial Narrow" w:cs="Times New Roman"/>
          <w:color w:val="000000"/>
          <w:spacing w:val="42"/>
        </w:rPr>
        <w:t xml:space="preserve"> </w:t>
      </w:r>
      <w:r w:rsidRPr="00994DB5">
        <w:rPr>
          <w:rFonts w:ascii="Arial Narrow" w:hAnsi="Arial Narrow" w:cs="Times New Roman"/>
          <w:color w:val="000000"/>
        </w:rPr>
        <w:t>obrazloženje</w:t>
      </w:r>
      <w:r w:rsidRPr="00994DB5">
        <w:rPr>
          <w:rFonts w:ascii="Arial Narrow" w:hAnsi="Arial Narrow" w:cs="Times New Roman"/>
          <w:color w:val="000000"/>
          <w:spacing w:val="45"/>
        </w:rPr>
        <w:t xml:space="preserve"> </w:t>
      </w:r>
      <w:r w:rsidRPr="00994DB5">
        <w:rPr>
          <w:rFonts w:ascii="Arial Narrow" w:hAnsi="Arial Narrow" w:cs="Times New Roman"/>
          <w:color w:val="000000"/>
        </w:rPr>
        <w:t>ciljeva</w:t>
      </w:r>
      <w:r w:rsidRPr="00994DB5">
        <w:rPr>
          <w:rFonts w:ascii="Arial Narrow" w:hAnsi="Arial Narrow" w:cs="Times New Roman"/>
          <w:color w:val="000000"/>
          <w:spacing w:val="46"/>
        </w:rPr>
        <w:t xml:space="preserve"> </w:t>
      </w:r>
      <w:r w:rsidRPr="00994DB5">
        <w:rPr>
          <w:rFonts w:ascii="Arial Narrow" w:hAnsi="Arial Narrow" w:cs="Times New Roman"/>
          <w:color w:val="000000"/>
        </w:rPr>
        <w:t>projekta</w:t>
      </w:r>
      <w:r w:rsidRPr="00994DB5">
        <w:rPr>
          <w:rFonts w:ascii="Arial Narrow" w:hAnsi="Arial Narrow" w:cs="Times New Roman"/>
          <w:color w:val="000000"/>
          <w:spacing w:val="44"/>
        </w:rPr>
        <w:t xml:space="preserve"> </w:t>
      </w:r>
      <w:r w:rsidRPr="00994DB5">
        <w:rPr>
          <w:rFonts w:ascii="Arial Narrow" w:hAnsi="Arial Narrow" w:cs="Times New Roman"/>
          <w:color w:val="000000"/>
        </w:rPr>
        <w:t>te</w:t>
      </w:r>
      <w:r w:rsidRPr="00994DB5">
        <w:rPr>
          <w:rFonts w:ascii="Arial Narrow" w:hAnsi="Arial Narrow" w:cs="Times New Roman"/>
          <w:color w:val="000000"/>
          <w:spacing w:val="45"/>
        </w:rPr>
        <w:t xml:space="preserve"> </w:t>
      </w:r>
      <w:r w:rsidRPr="00994DB5">
        <w:rPr>
          <w:rFonts w:ascii="Arial Narrow" w:hAnsi="Arial Narrow" w:cs="Times New Roman"/>
          <w:color w:val="000000"/>
        </w:rPr>
        <w:t>opis tehničkih,</w:t>
      </w:r>
      <w:r w:rsidRPr="00994DB5">
        <w:rPr>
          <w:rFonts w:ascii="Arial Narrow" w:hAnsi="Arial Narrow" w:cs="Times New Roman"/>
          <w:color w:val="000000"/>
          <w:spacing w:val="1"/>
        </w:rPr>
        <w:t xml:space="preserve"> </w:t>
      </w:r>
      <w:r w:rsidRPr="00994DB5">
        <w:rPr>
          <w:rFonts w:ascii="Arial Narrow" w:hAnsi="Arial Narrow" w:cs="Times New Roman"/>
          <w:color w:val="000000"/>
        </w:rPr>
        <w:t>tehnoloških</w:t>
      </w:r>
      <w:r w:rsidRPr="00994DB5">
        <w:rPr>
          <w:rFonts w:ascii="Arial Narrow" w:hAnsi="Arial Narrow" w:cs="Times New Roman"/>
          <w:color w:val="000000"/>
          <w:spacing w:val="-1"/>
        </w:rPr>
        <w:t xml:space="preserve"> </w:t>
      </w:r>
      <w:r w:rsidRPr="00994DB5">
        <w:rPr>
          <w:rFonts w:ascii="Arial Narrow" w:hAnsi="Arial Narrow" w:cs="Times New Roman"/>
          <w:color w:val="000000"/>
        </w:rPr>
        <w:t>i ostalih</w:t>
      </w:r>
      <w:r w:rsidRPr="00994DB5">
        <w:rPr>
          <w:rFonts w:ascii="Arial Narrow" w:hAnsi="Arial Narrow" w:cs="Times New Roman"/>
          <w:color w:val="000000"/>
          <w:spacing w:val="-1"/>
        </w:rPr>
        <w:t xml:space="preserve"> </w:t>
      </w:r>
      <w:r w:rsidRPr="00994DB5">
        <w:rPr>
          <w:rFonts w:ascii="Arial Narrow" w:hAnsi="Arial Narrow" w:cs="Times New Roman"/>
          <w:color w:val="000000"/>
        </w:rPr>
        <w:t>elemenata</w:t>
      </w:r>
      <w:r w:rsidRPr="00994DB5">
        <w:rPr>
          <w:rFonts w:ascii="Arial Narrow" w:hAnsi="Arial Narrow" w:cs="Times New Roman"/>
          <w:color w:val="000000"/>
          <w:spacing w:val="-3"/>
        </w:rPr>
        <w:t xml:space="preserve"> </w:t>
      </w:r>
      <w:r w:rsidRPr="00994DB5">
        <w:rPr>
          <w:rFonts w:ascii="Arial Narrow" w:hAnsi="Arial Narrow" w:cs="Times New Roman"/>
          <w:color w:val="000000"/>
        </w:rPr>
        <w:t>predloženog</w:t>
      </w:r>
      <w:r w:rsidRPr="00994DB5">
        <w:rPr>
          <w:rFonts w:ascii="Arial Narrow" w:hAnsi="Arial Narrow" w:cs="Times New Roman"/>
          <w:color w:val="000000"/>
          <w:spacing w:val="1"/>
        </w:rPr>
        <w:t xml:space="preserve"> </w:t>
      </w:r>
      <w:r w:rsidRPr="00994DB5">
        <w:rPr>
          <w:rFonts w:ascii="Arial Narrow" w:hAnsi="Arial Narrow" w:cs="Times New Roman"/>
          <w:color w:val="000000"/>
        </w:rPr>
        <w:t>rješenja.</w:t>
      </w:r>
    </w:p>
    <w:p w:rsidR="007F646F" w:rsidRPr="00994DB5" w:rsidRDefault="007F646F" w:rsidP="007F646F">
      <w:pPr>
        <w:widowControl w:val="0"/>
        <w:autoSpaceDE w:val="0"/>
        <w:autoSpaceDN w:val="0"/>
        <w:spacing w:line="247" w:lineRule="exact"/>
        <w:jc w:val="left"/>
        <w:rPr>
          <w:rFonts w:ascii="Arial Narrow" w:hAnsi="Arial Narrow" w:cs="Times New Roman"/>
          <w:color w:val="000000"/>
        </w:rPr>
      </w:pPr>
      <w:r w:rsidRPr="00994DB5">
        <w:rPr>
          <w:rFonts w:ascii="Arial Narrow" w:hAnsi="Arial Narrow" w:cs="Times New Roman"/>
          <w:color w:val="000000"/>
        </w:rPr>
        <w:t>Obrazac Prijedloga</w:t>
      </w:r>
      <w:r w:rsidRPr="00994DB5">
        <w:rPr>
          <w:rFonts w:ascii="Arial Narrow" w:hAnsi="Arial Narrow" w:cs="Times New Roman"/>
          <w:color w:val="000000"/>
          <w:spacing w:val="2"/>
        </w:rPr>
        <w:t xml:space="preserve"> </w:t>
      </w:r>
      <w:r w:rsidRPr="00994DB5">
        <w:rPr>
          <w:rFonts w:ascii="Arial Narrow" w:hAnsi="Arial Narrow" w:cs="Times New Roman"/>
          <w:color w:val="000000"/>
        </w:rPr>
        <w:t>investicijskog</w:t>
      </w:r>
      <w:r w:rsidRPr="00994DB5">
        <w:rPr>
          <w:rFonts w:ascii="Arial Narrow" w:hAnsi="Arial Narrow" w:cs="Times New Roman"/>
          <w:color w:val="000000"/>
          <w:spacing w:val="2"/>
        </w:rPr>
        <w:t xml:space="preserve"> </w:t>
      </w:r>
      <w:r w:rsidRPr="00994DB5">
        <w:rPr>
          <w:rFonts w:ascii="Arial Narrow" w:hAnsi="Arial Narrow" w:cs="Times New Roman"/>
          <w:color w:val="000000"/>
        </w:rPr>
        <w:t>projekta</w:t>
      </w:r>
      <w:r w:rsidRPr="00994DB5">
        <w:rPr>
          <w:rFonts w:ascii="Arial Narrow" w:hAnsi="Arial Narrow" w:cs="Times New Roman"/>
          <w:color w:val="000000"/>
          <w:spacing w:val="-3"/>
        </w:rPr>
        <w:t xml:space="preserve"> </w:t>
      </w:r>
      <w:r w:rsidRPr="00994DB5">
        <w:rPr>
          <w:rFonts w:ascii="Arial Narrow" w:hAnsi="Arial Narrow" w:cs="Times New Roman"/>
          <w:color w:val="000000"/>
        </w:rPr>
        <w:t xml:space="preserve">sastavni </w:t>
      </w:r>
      <w:r w:rsidRPr="00994DB5">
        <w:rPr>
          <w:rFonts w:ascii="Arial Narrow" w:hAnsi="Arial Narrow" w:cs="Times New Roman"/>
          <w:color w:val="000000"/>
          <w:spacing w:val="2"/>
        </w:rPr>
        <w:t>je</w:t>
      </w:r>
      <w:r w:rsidRPr="00994DB5">
        <w:rPr>
          <w:rFonts w:ascii="Arial Narrow" w:hAnsi="Arial Narrow" w:cs="Times New Roman"/>
          <w:color w:val="000000"/>
          <w:spacing w:val="-3"/>
        </w:rPr>
        <w:t xml:space="preserve"> </w:t>
      </w:r>
      <w:r w:rsidRPr="00994DB5">
        <w:rPr>
          <w:rFonts w:ascii="Arial Narrow" w:hAnsi="Arial Narrow" w:cs="Times New Roman"/>
          <w:color w:val="000000"/>
        </w:rPr>
        <w:t>dio</w:t>
      </w:r>
      <w:r w:rsidRPr="00994DB5">
        <w:rPr>
          <w:rFonts w:ascii="Arial Narrow" w:hAnsi="Arial Narrow" w:cs="Times New Roman"/>
          <w:color w:val="000000"/>
          <w:spacing w:val="-3"/>
        </w:rPr>
        <w:t xml:space="preserve"> </w:t>
      </w:r>
      <w:r w:rsidRPr="00994DB5">
        <w:rPr>
          <w:rFonts w:ascii="Arial Narrow" w:hAnsi="Arial Narrow" w:cs="Times New Roman"/>
          <w:color w:val="000000"/>
        </w:rPr>
        <w:t>ovog Pravilnika.</w:t>
      </w:r>
    </w:p>
    <w:p w:rsidR="007F646F" w:rsidRPr="00994DB5" w:rsidRDefault="007F646F" w:rsidP="007F646F">
      <w:pPr>
        <w:widowControl w:val="0"/>
        <w:autoSpaceDE w:val="0"/>
        <w:autoSpaceDN w:val="0"/>
        <w:spacing w:line="247" w:lineRule="exact"/>
        <w:jc w:val="left"/>
        <w:rPr>
          <w:rFonts w:ascii="Arial Narrow" w:hAnsi="Arial Narrow" w:cs="Times New Roman"/>
          <w:color w:val="000000"/>
        </w:rPr>
      </w:pPr>
      <w:r w:rsidRPr="00994DB5">
        <w:rPr>
          <w:rFonts w:ascii="Arial Narrow" w:hAnsi="Arial Narrow" w:cs="Times New Roman"/>
          <w:color w:val="000000"/>
        </w:rPr>
        <w:t>Za</w:t>
      </w:r>
      <w:r w:rsidRPr="00994DB5">
        <w:rPr>
          <w:rFonts w:ascii="Arial Narrow" w:hAnsi="Arial Narrow" w:cs="Times New Roman"/>
          <w:color w:val="000000"/>
          <w:spacing w:val="55"/>
        </w:rPr>
        <w:t xml:space="preserve"> </w:t>
      </w:r>
      <w:r w:rsidRPr="00994DB5">
        <w:rPr>
          <w:rFonts w:ascii="Arial Narrow" w:hAnsi="Arial Narrow" w:cs="Times New Roman"/>
          <w:color w:val="000000"/>
        </w:rPr>
        <w:t>velike</w:t>
      </w:r>
      <w:r w:rsidRPr="00994DB5">
        <w:rPr>
          <w:rFonts w:ascii="Arial Narrow" w:hAnsi="Arial Narrow" w:cs="Times New Roman"/>
          <w:color w:val="000000"/>
          <w:spacing w:val="56"/>
        </w:rPr>
        <w:t xml:space="preserve"> </w:t>
      </w:r>
      <w:r w:rsidRPr="00994DB5">
        <w:rPr>
          <w:rFonts w:ascii="Arial Narrow" w:hAnsi="Arial Narrow" w:cs="Times New Roman"/>
          <w:color w:val="000000"/>
        </w:rPr>
        <w:t>investicijske</w:t>
      </w:r>
      <w:r w:rsidRPr="00994DB5">
        <w:rPr>
          <w:rFonts w:ascii="Arial Narrow" w:hAnsi="Arial Narrow" w:cs="Times New Roman"/>
          <w:color w:val="000000"/>
          <w:spacing w:val="53"/>
        </w:rPr>
        <w:t xml:space="preserve"> </w:t>
      </w:r>
      <w:r w:rsidRPr="00994DB5">
        <w:rPr>
          <w:rFonts w:ascii="Arial Narrow" w:hAnsi="Arial Narrow" w:cs="Times New Roman"/>
          <w:color w:val="000000"/>
        </w:rPr>
        <w:t>projekte,</w:t>
      </w:r>
      <w:r w:rsidRPr="00994DB5">
        <w:rPr>
          <w:rFonts w:ascii="Arial Narrow" w:hAnsi="Arial Narrow" w:cs="Times New Roman"/>
          <w:color w:val="000000"/>
          <w:spacing w:val="57"/>
        </w:rPr>
        <w:t xml:space="preserve"> </w:t>
      </w:r>
      <w:r w:rsidRPr="00994DB5">
        <w:rPr>
          <w:rFonts w:ascii="Arial Narrow" w:hAnsi="Arial Narrow" w:cs="Times New Roman"/>
          <w:color w:val="000000"/>
        </w:rPr>
        <w:t>obrazac</w:t>
      </w:r>
      <w:r w:rsidRPr="00994DB5">
        <w:rPr>
          <w:rFonts w:ascii="Arial Narrow" w:hAnsi="Arial Narrow" w:cs="Times New Roman"/>
          <w:color w:val="000000"/>
          <w:spacing w:val="59"/>
        </w:rPr>
        <w:t xml:space="preserve"> </w:t>
      </w:r>
      <w:r w:rsidRPr="00994DB5">
        <w:rPr>
          <w:rFonts w:ascii="Arial Narrow" w:hAnsi="Arial Narrow" w:cs="Times New Roman"/>
          <w:color w:val="000000"/>
        </w:rPr>
        <w:t>prijedloga</w:t>
      </w:r>
      <w:r w:rsidRPr="00994DB5">
        <w:rPr>
          <w:rFonts w:ascii="Arial Narrow" w:hAnsi="Arial Narrow" w:cs="Times New Roman"/>
          <w:color w:val="000000"/>
          <w:spacing w:val="57"/>
        </w:rPr>
        <w:t xml:space="preserve"> </w:t>
      </w:r>
      <w:r w:rsidRPr="00994DB5">
        <w:rPr>
          <w:rFonts w:ascii="Arial Narrow" w:hAnsi="Arial Narrow" w:cs="Times New Roman"/>
          <w:color w:val="000000"/>
        </w:rPr>
        <w:t>investicijskog</w:t>
      </w:r>
      <w:r w:rsidRPr="00994DB5">
        <w:rPr>
          <w:rFonts w:ascii="Arial Narrow" w:hAnsi="Arial Narrow" w:cs="Times New Roman"/>
          <w:color w:val="000000"/>
          <w:spacing w:val="57"/>
        </w:rPr>
        <w:t xml:space="preserve"> </w:t>
      </w:r>
      <w:r w:rsidRPr="00994DB5">
        <w:rPr>
          <w:rFonts w:ascii="Arial Narrow" w:hAnsi="Arial Narrow" w:cs="Times New Roman"/>
          <w:color w:val="000000"/>
        </w:rPr>
        <w:t>projekta</w:t>
      </w:r>
      <w:r w:rsidRPr="00994DB5">
        <w:rPr>
          <w:rFonts w:ascii="Arial Narrow" w:hAnsi="Arial Narrow" w:cs="Times New Roman"/>
          <w:color w:val="000000"/>
          <w:spacing w:val="53"/>
        </w:rPr>
        <w:t xml:space="preserve"> </w:t>
      </w:r>
      <w:r w:rsidRPr="00994DB5">
        <w:rPr>
          <w:rFonts w:ascii="Arial Narrow" w:hAnsi="Arial Narrow" w:cs="Times New Roman"/>
          <w:color w:val="000000"/>
          <w:spacing w:val="2"/>
        </w:rPr>
        <w:t>je</w:t>
      </w:r>
      <w:r w:rsidRPr="00994DB5">
        <w:rPr>
          <w:rFonts w:ascii="Arial Narrow" w:hAnsi="Arial Narrow" w:cs="Times New Roman"/>
          <w:color w:val="000000"/>
        </w:rPr>
        <w:t xml:space="preserve"> osnova</w:t>
      </w:r>
      <w:r w:rsidRPr="00994DB5">
        <w:rPr>
          <w:rFonts w:ascii="Arial Narrow" w:hAnsi="Arial Narrow" w:cs="Times New Roman"/>
          <w:color w:val="000000"/>
          <w:spacing w:val="92"/>
        </w:rPr>
        <w:t xml:space="preserve"> </w:t>
      </w:r>
      <w:r w:rsidRPr="00994DB5">
        <w:rPr>
          <w:rFonts w:ascii="Arial Narrow" w:hAnsi="Arial Narrow" w:cs="Times New Roman"/>
          <w:color w:val="000000"/>
        </w:rPr>
        <w:t>za</w:t>
      </w:r>
      <w:r w:rsidRPr="00994DB5">
        <w:rPr>
          <w:rFonts w:ascii="Arial Narrow" w:hAnsi="Arial Narrow" w:cs="Times New Roman"/>
          <w:color w:val="000000"/>
          <w:spacing w:val="93"/>
        </w:rPr>
        <w:t xml:space="preserve"> </w:t>
      </w:r>
      <w:r w:rsidRPr="00994DB5">
        <w:rPr>
          <w:rFonts w:ascii="Arial Narrow" w:hAnsi="Arial Narrow" w:cs="Times New Roman"/>
          <w:color w:val="000000"/>
        </w:rPr>
        <w:t>odlučivanje</w:t>
      </w:r>
      <w:r w:rsidRPr="00994DB5">
        <w:rPr>
          <w:rFonts w:ascii="Arial Narrow" w:hAnsi="Arial Narrow" w:cs="Times New Roman"/>
          <w:color w:val="000000"/>
          <w:spacing w:val="90"/>
        </w:rPr>
        <w:t xml:space="preserve"> </w:t>
      </w:r>
      <w:r w:rsidRPr="00994DB5">
        <w:rPr>
          <w:rFonts w:ascii="Arial Narrow" w:hAnsi="Arial Narrow" w:cs="Times New Roman"/>
          <w:color w:val="000000"/>
        </w:rPr>
        <w:t>o</w:t>
      </w:r>
      <w:r w:rsidRPr="00994DB5">
        <w:rPr>
          <w:rFonts w:ascii="Arial Narrow" w:hAnsi="Arial Narrow" w:cs="Times New Roman"/>
          <w:color w:val="000000"/>
          <w:spacing w:val="94"/>
        </w:rPr>
        <w:t xml:space="preserve"> </w:t>
      </w:r>
      <w:r w:rsidRPr="00994DB5">
        <w:rPr>
          <w:rFonts w:ascii="Arial Narrow" w:hAnsi="Arial Narrow" w:cs="Times New Roman"/>
          <w:color w:val="000000"/>
        </w:rPr>
        <w:t>daljnjoj</w:t>
      </w:r>
      <w:r w:rsidRPr="00994DB5">
        <w:rPr>
          <w:rFonts w:ascii="Arial Narrow" w:hAnsi="Arial Narrow" w:cs="Times New Roman"/>
          <w:color w:val="000000"/>
          <w:spacing w:val="96"/>
        </w:rPr>
        <w:t xml:space="preserve"> </w:t>
      </w:r>
      <w:r w:rsidRPr="00994DB5">
        <w:rPr>
          <w:rFonts w:ascii="Arial Narrow" w:hAnsi="Arial Narrow" w:cs="Times New Roman"/>
          <w:color w:val="000000"/>
        </w:rPr>
        <w:t>izradi</w:t>
      </w:r>
      <w:r w:rsidRPr="00994DB5">
        <w:rPr>
          <w:rFonts w:ascii="Arial Narrow" w:hAnsi="Arial Narrow" w:cs="Times New Roman"/>
          <w:color w:val="000000"/>
          <w:spacing w:val="94"/>
        </w:rPr>
        <w:t xml:space="preserve"> </w:t>
      </w:r>
      <w:r w:rsidRPr="00994DB5">
        <w:rPr>
          <w:rFonts w:ascii="Arial Narrow" w:hAnsi="Arial Narrow" w:cs="Times New Roman"/>
          <w:color w:val="000000"/>
        </w:rPr>
        <w:t>investicijske</w:t>
      </w:r>
      <w:r w:rsidRPr="00994DB5">
        <w:rPr>
          <w:rFonts w:ascii="Arial Narrow" w:hAnsi="Arial Narrow" w:cs="Times New Roman"/>
          <w:color w:val="000000"/>
          <w:spacing w:val="93"/>
        </w:rPr>
        <w:t xml:space="preserve"> </w:t>
      </w:r>
      <w:r w:rsidRPr="00994DB5">
        <w:rPr>
          <w:rFonts w:ascii="Arial Narrow" w:hAnsi="Arial Narrow" w:cs="Times New Roman"/>
          <w:color w:val="000000"/>
        </w:rPr>
        <w:t>dokumentacije:</w:t>
      </w:r>
      <w:r w:rsidRPr="00994DB5">
        <w:rPr>
          <w:rFonts w:ascii="Arial Narrow" w:hAnsi="Arial Narrow" w:cs="Times New Roman"/>
          <w:color w:val="000000"/>
          <w:spacing w:val="90"/>
        </w:rPr>
        <w:t xml:space="preserve"> </w:t>
      </w:r>
      <w:r w:rsidRPr="00994DB5">
        <w:rPr>
          <w:rFonts w:ascii="Arial Narrow" w:hAnsi="Arial Narrow" w:cs="Times New Roman"/>
          <w:color w:val="000000"/>
        </w:rPr>
        <w:t>predinvesticijske</w:t>
      </w:r>
      <w:r w:rsidRPr="00994DB5">
        <w:rPr>
          <w:rFonts w:ascii="Arial Narrow" w:hAnsi="Arial Narrow" w:cs="Times New Roman"/>
          <w:color w:val="000000"/>
          <w:spacing w:val="92"/>
        </w:rPr>
        <w:t xml:space="preserve"> </w:t>
      </w:r>
      <w:r w:rsidRPr="00994DB5">
        <w:rPr>
          <w:rFonts w:ascii="Arial Narrow" w:hAnsi="Arial Narrow" w:cs="Times New Roman"/>
          <w:color w:val="000000"/>
        </w:rPr>
        <w:t>i investicijske</w:t>
      </w:r>
      <w:r w:rsidRPr="00994DB5">
        <w:rPr>
          <w:rFonts w:ascii="Arial Narrow" w:hAnsi="Arial Narrow" w:cs="Times New Roman"/>
          <w:color w:val="000000"/>
          <w:spacing w:val="-3"/>
        </w:rPr>
        <w:t xml:space="preserve"> </w:t>
      </w:r>
      <w:r w:rsidRPr="00994DB5">
        <w:rPr>
          <w:rFonts w:ascii="Arial Narrow" w:hAnsi="Arial Narrow" w:cs="Times New Roman"/>
          <w:color w:val="000000"/>
        </w:rPr>
        <w:t>studije,</w:t>
      </w:r>
      <w:r w:rsidRPr="00994DB5">
        <w:rPr>
          <w:rFonts w:ascii="Arial Narrow" w:hAnsi="Arial Narrow" w:cs="Times New Roman"/>
          <w:color w:val="000000"/>
          <w:spacing w:val="1"/>
        </w:rPr>
        <w:t xml:space="preserve"> </w:t>
      </w:r>
      <w:r w:rsidRPr="00994DB5">
        <w:rPr>
          <w:rFonts w:ascii="Arial Narrow" w:hAnsi="Arial Narrow" w:cs="Times New Roman"/>
          <w:color w:val="000000"/>
        </w:rPr>
        <w:t>odnosno</w:t>
      </w:r>
      <w:r w:rsidRPr="00994DB5">
        <w:rPr>
          <w:rFonts w:ascii="Arial Narrow" w:hAnsi="Arial Narrow" w:cs="Times New Roman"/>
          <w:color w:val="000000"/>
          <w:spacing w:val="2"/>
        </w:rPr>
        <w:t xml:space="preserve"> </w:t>
      </w:r>
      <w:r w:rsidRPr="00994DB5">
        <w:rPr>
          <w:rFonts w:ascii="Arial Narrow" w:hAnsi="Arial Narrow" w:cs="Times New Roman"/>
          <w:color w:val="000000"/>
        </w:rPr>
        <w:t>studije</w:t>
      </w:r>
      <w:r w:rsidRPr="00994DB5">
        <w:rPr>
          <w:rFonts w:ascii="Arial Narrow" w:hAnsi="Arial Narrow" w:cs="Times New Roman"/>
          <w:color w:val="000000"/>
          <w:spacing w:val="2"/>
        </w:rPr>
        <w:t xml:space="preserve"> </w:t>
      </w:r>
      <w:r w:rsidRPr="00994DB5">
        <w:rPr>
          <w:rFonts w:ascii="Arial Narrow" w:hAnsi="Arial Narrow" w:cs="Times New Roman"/>
          <w:color w:val="000000"/>
        </w:rPr>
        <w:t>izvodljivosti.</w:t>
      </w:r>
    </w:p>
    <w:p w:rsidR="007F646F" w:rsidRPr="00994DB5" w:rsidRDefault="007F646F" w:rsidP="007F646F">
      <w:pPr>
        <w:widowControl w:val="0"/>
        <w:autoSpaceDE w:val="0"/>
        <w:autoSpaceDN w:val="0"/>
        <w:spacing w:line="247" w:lineRule="exact"/>
        <w:jc w:val="left"/>
        <w:rPr>
          <w:rFonts w:ascii="Arial Narrow" w:hAnsi="Arial Narrow" w:cs="Times New Roman"/>
          <w:color w:val="000000"/>
        </w:rPr>
      </w:pPr>
      <w:r w:rsidRPr="00994DB5">
        <w:rPr>
          <w:rFonts w:ascii="Arial Narrow" w:hAnsi="Arial Narrow" w:cs="Times New Roman"/>
          <w:color w:val="000000"/>
        </w:rPr>
        <w:t>Za</w:t>
      </w:r>
      <w:r w:rsidRPr="00994DB5">
        <w:rPr>
          <w:rFonts w:ascii="Arial Narrow" w:hAnsi="Arial Narrow" w:cs="Times New Roman"/>
          <w:color w:val="000000"/>
          <w:spacing w:val="22"/>
        </w:rPr>
        <w:t xml:space="preserve"> </w:t>
      </w:r>
      <w:r w:rsidRPr="00994DB5">
        <w:rPr>
          <w:rFonts w:ascii="Arial Narrow" w:hAnsi="Arial Narrow" w:cs="Times New Roman"/>
          <w:color w:val="000000"/>
        </w:rPr>
        <w:t>male</w:t>
      </w:r>
      <w:r w:rsidRPr="00994DB5">
        <w:rPr>
          <w:rFonts w:ascii="Arial Narrow" w:hAnsi="Arial Narrow" w:cs="Times New Roman"/>
          <w:color w:val="000000"/>
          <w:spacing w:val="21"/>
        </w:rPr>
        <w:t xml:space="preserve"> </w:t>
      </w:r>
      <w:r w:rsidRPr="00994DB5">
        <w:rPr>
          <w:rFonts w:ascii="Arial Narrow" w:hAnsi="Arial Narrow" w:cs="Times New Roman"/>
          <w:color w:val="000000"/>
        </w:rPr>
        <w:t>i</w:t>
      </w:r>
      <w:r w:rsidRPr="00994DB5">
        <w:rPr>
          <w:rFonts w:ascii="Arial Narrow" w:hAnsi="Arial Narrow" w:cs="Times New Roman"/>
          <w:color w:val="000000"/>
          <w:spacing w:val="23"/>
        </w:rPr>
        <w:t xml:space="preserve"> </w:t>
      </w:r>
      <w:r w:rsidRPr="00994DB5">
        <w:rPr>
          <w:rFonts w:ascii="Arial Narrow" w:hAnsi="Arial Narrow" w:cs="Times New Roman"/>
          <w:color w:val="000000"/>
        </w:rPr>
        <w:t>srednje</w:t>
      </w:r>
      <w:r w:rsidRPr="00994DB5">
        <w:rPr>
          <w:rFonts w:ascii="Arial Narrow" w:hAnsi="Arial Narrow" w:cs="Times New Roman"/>
          <w:color w:val="000000"/>
          <w:spacing w:val="20"/>
        </w:rPr>
        <w:t xml:space="preserve"> </w:t>
      </w:r>
      <w:r w:rsidRPr="00994DB5">
        <w:rPr>
          <w:rFonts w:ascii="Arial Narrow" w:hAnsi="Arial Narrow" w:cs="Times New Roman"/>
          <w:color w:val="000000"/>
        </w:rPr>
        <w:t>investicijske</w:t>
      </w:r>
      <w:r w:rsidRPr="00994DB5">
        <w:rPr>
          <w:rFonts w:ascii="Arial Narrow" w:hAnsi="Arial Narrow" w:cs="Times New Roman"/>
          <w:color w:val="000000"/>
          <w:spacing w:val="24"/>
        </w:rPr>
        <w:t xml:space="preserve"> </w:t>
      </w:r>
      <w:r w:rsidRPr="00994DB5">
        <w:rPr>
          <w:rFonts w:ascii="Arial Narrow" w:hAnsi="Arial Narrow" w:cs="Times New Roman"/>
          <w:color w:val="000000"/>
        </w:rPr>
        <w:t>projekte</w:t>
      </w:r>
      <w:r w:rsidRPr="00994DB5">
        <w:rPr>
          <w:rFonts w:ascii="Arial Narrow" w:hAnsi="Arial Narrow" w:cs="Times New Roman"/>
          <w:color w:val="000000"/>
          <w:spacing w:val="26"/>
        </w:rPr>
        <w:t xml:space="preserve"> </w:t>
      </w:r>
      <w:r w:rsidRPr="00994DB5">
        <w:rPr>
          <w:rFonts w:ascii="Arial Narrow" w:hAnsi="Arial Narrow" w:cs="Times New Roman"/>
          <w:color w:val="000000"/>
        </w:rPr>
        <w:t>obrazac</w:t>
      </w:r>
      <w:r w:rsidRPr="00994DB5">
        <w:rPr>
          <w:rFonts w:ascii="Arial Narrow" w:hAnsi="Arial Narrow" w:cs="Times New Roman"/>
          <w:color w:val="000000"/>
          <w:spacing w:val="21"/>
        </w:rPr>
        <w:t xml:space="preserve"> </w:t>
      </w:r>
      <w:r w:rsidRPr="00994DB5">
        <w:rPr>
          <w:rFonts w:ascii="Arial Narrow" w:hAnsi="Arial Narrow" w:cs="Times New Roman"/>
          <w:color w:val="000000"/>
        </w:rPr>
        <w:t>prijedloga</w:t>
      </w:r>
      <w:r w:rsidRPr="00994DB5">
        <w:rPr>
          <w:rFonts w:ascii="Arial Narrow" w:hAnsi="Arial Narrow" w:cs="Times New Roman"/>
          <w:color w:val="000000"/>
          <w:spacing w:val="23"/>
        </w:rPr>
        <w:t xml:space="preserve"> </w:t>
      </w:r>
      <w:r w:rsidRPr="00994DB5">
        <w:rPr>
          <w:rFonts w:ascii="Arial Narrow" w:hAnsi="Arial Narrow" w:cs="Times New Roman"/>
          <w:color w:val="000000"/>
        </w:rPr>
        <w:t>investicijskog</w:t>
      </w:r>
      <w:r w:rsidRPr="00994DB5">
        <w:rPr>
          <w:rFonts w:ascii="Arial Narrow" w:hAnsi="Arial Narrow" w:cs="Times New Roman"/>
          <w:color w:val="000000"/>
          <w:spacing w:val="20"/>
        </w:rPr>
        <w:t xml:space="preserve"> </w:t>
      </w:r>
      <w:r w:rsidRPr="00994DB5">
        <w:rPr>
          <w:rFonts w:ascii="Arial Narrow" w:hAnsi="Arial Narrow" w:cs="Times New Roman"/>
          <w:color w:val="000000"/>
        </w:rPr>
        <w:t>projekta</w:t>
      </w:r>
      <w:r w:rsidRPr="00994DB5">
        <w:rPr>
          <w:rFonts w:ascii="Arial Narrow" w:hAnsi="Arial Narrow" w:cs="Times New Roman"/>
          <w:color w:val="000000"/>
          <w:spacing w:val="21"/>
        </w:rPr>
        <w:t xml:space="preserve"> </w:t>
      </w:r>
      <w:r w:rsidRPr="00994DB5">
        <w:rPr>
          <w:rFonts w:ascii="Arial Narrow" w:hAnsi="Arial Narrow" w:cs="Times New Roman"/>
          <w:color w:val="000000"/>
          <w:spacing w:val="2"/>
        </w:rPr>
        <w:t>je</w:t>
      </w:r>
      <w:r w:rsidRPr="00994DB5">
        <w:rPr>
          <w:rFonts w:ascii="Arial Narrow" w:hAnsi="Arial Narrow" w:cs="Times New Roman"/>
          <w:color w:val="000000"/>
          <w:spacing w:val="20"/>
        </w:rPr>
        <w:t xml:space="preserve"> </w:t>
      </w:r>
      <w:r w:rsidRPr="00994DB5">
        <w:rPr>
          <w:rFonts w:ascii="Arial Narrow" w:hAnsi="Arial Narrow" w:cs="Times New Roman"/>
          <w:color w:val="000000"/>
        </w:rPr>
        <w:t>osnova za</w:t>
      </w:r>
      <w:r w:rsidRPr="00994DB5">
        <w:rPr>
          <w:rFonts w:ascii="Arial Narrow" w:hAnsi="Arial Narrow" w:cs="Times New Roman"/>
          <w:color w:val="000000"/>
          <w:spacing w:val="2"/>
        </w:rPr>
        <w:t xml:space="preserve"> </w:t>
      </w:r>
      <w:r w:rsidRPr="00994DB5">
        <w:rPr>
          <w:rFonts w:ascii="Arial Narrow" w:hAnsi="Arial Narrow" w:cs="Times New Roman"/>
          <w:color w:val="000000"/>
        </w:rPr>
        <w:t>odlučivanje</w:t>
      </w:r>
      <w:r w:rsidRPr="00994DB5">
        <w:rPr>
          <w:rFonts w:ascii="Arial Narrow" w:hAnsi="Arial Narrow" w:cs="Times New Roman"/>
          <w:color w:val="000000"/>
          <w:spacing w:val="-3"/>
        </w:rPr>
        <w:t xml:space="preserve"> </w:t>
      </w:r>
      <w:r w:rsidRPr="00994DB5">
        <w:rPr>
          <w:rFonts w:ascii="Arial Narrow" w:hAnsi="Arial Narrow" w:cs="Times New Roman"/>
          <w:color w:val="000000"/>
        </w:rPr>
        <w:t>o</w:t>
      </w:r>
      <w:r w:rsidRPr="00994DB5">
        <w:rPr>
          <w:rFonts w:ascii="Arial Narrow" w:hAnsi="Arial Narrow" w:cs="Times New Roman"/>
          <w:color w:val="000000"/>
          <w:spacing w:val="3"/>
        </w:rPr>
        <w:t xml:space="preserve"> </w:t>
      </w:r>
      <w:r w:rsidRPr="00994DB5">
        <w:rPr>
          <w:rFonts w:ascii="Arial Narrow" w:hAnsi="Arial Narrow" w:cs="Times New Roman"/>
          <w:color w:val="000000"/>
        </w:rPr>
        <w:t>nastavku</w:t>
      </w:r>
      <w:r w:rsidRPr="00994DB5">
        <w:rPr>
          <w:rFonts w:ascii="Arial Narrow" w:hAnsi="Arial Narrow" w:cs="Times New Roman"/>
          <w:color w:val="000000"/>
          <w:spacing w:val="1"/>
        </w:rPr>
        <w:t xml:space="preserve"> </w:t>
      </w:r>
      <w:r w:rsidRPr="00994DB5">
        <w:rPr>
          <w:rFonts w:ascii="Arial Narrow" w:hAnsi="Arial Narrow" w:cs="Times New Roman"/>
          <w:color w:val="000000"/>
        </w:rPr>
        <w:t>investicijskog projekta</w:t>
      </w:r>
      <w:r w:rsidRPr="00994DB5">
        <w:rPr>
          <w:rFonts w:ascii="Arial Narrow" w:hAnsi="Arial Narrow" w:cs="Times New Roman"/>
          <w:color w:val="000000"/>
          <w:spacing w:val="-1"/>
        </w:rPr>
        <w:t xml:space="preserve"> </w:t>
      </w:r>
      <w:r w:rsidRPr="00994DB5">
        <w:rPr>
          <w:rFonts w:ascii="Arial Narrow" w:hAnsi="Arial Narrow" w:cs="Times New Roman"/>
          <w:color w:val="000000"/>
        </w:rPr>
        <w:t>i</w:t>
      </w:r>
      <w:r w:rsidRPr="00994DB5">
        <w:rPr>
          <w:rFonts w:ascii="Arial Narrow" w:hAnsi="Arial Narrow" w:cs="Times New Roman"/>
          <w:color w:val="000000"/>
          <w:spacing w:val="-2"/>
        </w:rPr>
        <w:t xml:space="preserve"> </w:t>
      </w:r>
      <w:r w:rsidRPr="00994DB5">
        <w:rPr>
          <w:rFonts w:ascii="Arial Narrow" w:hAnsi="Arial Narrow" w:cs="Times New Roman"/>
          <w:color w:val="000000"/>
        </w:rPr>
        <w:t>uključivanje u</w:t>
      </w:r>
      <w:r w:rsidRPr="00994DB5">
        <w:rPr>
          <w:rFonts w:ascii="Arial Narrow" w:hAnsi="Arial Narrow" w:cs="Times New Roman"/>
          <w:color w:val="000000"/>
          <w:spacing w:val="-1"/>
        </w:rPr>
        <w:t xml:space="preserve"> </w:t>
      </w:r>
      <w:r w:rsidRPr="00994DB5">
        <w:rPr>
          <w:rFonts w:ascii="Arial Narrow" w:hAnsi="Arial Narrow" w:cs="Times New Roman"/>
          <w:color w:val="000000"/>
        </w:rPr>
        <w:t>Proračun.</w:t>
      </w:r>
    </w:p>
    <w:p w:rsidR="007F646F" w:rsidRPr="00994DB5" w:rsidRDefault="007F646F" w:rsidP="007F646F">
      <w:pPr>
        <w:widowControl w:val="0"/>
        <w:autoSpaceDE w:val="0"/>
        <w:autoSpaceDN w:val="0"/>
        <w:spacing w:before="5" w:line="247" w:lineRule="exact"/>
        <w:jc w:val="left"/>
        <w:rPr>
          <w:rFonts w:ascii="Arial Narrow" w:hAnsi="Arial Narrow" w:cs="Times New Roman"/>
          <w:color w:val="000000"/>
        </w:rPr>
      </w:pPr>
    </w:p>
    <w:p w:rsidR="007F646F" w:rsidRPr="00994DB5" w:rsidRDefault="007F646F" w:rsidP="007F646F">
      <w:pPr>
        <w:widowControl w:val="0"/>
        <w:autoSpaceDE w:val="0"/>
        <w:autoSpaceDN w:val="0"/>
        <w:spacing w:line="247" w:lineRule="exact"/>
        <w:jc w:val="center"/>
        <w:rPr>
          <w:rFonts w:ascii="Arial Narrow" w:hAnsi="Arial Narrow" w:cs="Times New Roman"/>
          <w:color w:val="000000"/>
          <w:spacing w:val="-1"/>
        </w:rPr>
      </w:pPr>
      <w:r w:rsidRPr="00994DB5">
        <w:rPr>
          <w:rFonts w:ascii="Arial Narrow" w:hAnsi="Arial Narrow" w:cs="Times New Roman"/>
          <w:color w:val="000000"/>
        </w:rPr>
        <w:lastRenderedPageBreak/>
        <w:t>Članak</w:t>
      </w:r>
      <w:r w:rsidRPr="00994DB5">
        <w:rPr>
          <w:rFonts w:ascii="Arial Narrow" w:hAnsi="Arial Narrow" w:cs="Times New Roman"/>
          <w:color w:val="000000"/>
          <w:spacing w:val="4"/>
        </w:rPr>
        <w:t xml:space="preserve"> </w:t>
      </w:r>
      <w:r w:rsidRPr="00994DB5">
        <w:rPr>
          <w:rFonts w:ascii="Arial Narrow" w:hAnsi="Arial Narrow" w:cs="Times New Roman"/>
          <w:color w:val="000000"/>
          <w:spacing w:val="-1"/>
        </w:rPr>
        <w:t>6.</w:t>
      </w:r>
    </w:p>
    <w:p w:rsidR="007F646F" w:rsidRPr="00994DB5" w:rsidRDefault="007F646F" w:rsidP="007F646F">
      <w:pPr>
        <w:widowControl w:val="0"/>
        <w:autoSpaceDE w:val="0"/>
        <w:autoSpaceDN w:val="0"/>
        <w:spacing w:line="247" w:lineRule="exact"/>
        <w:rPr>
          <w:rFonts w:ascii="Arial Narrow" w:hAnsi="Arial Narrow" w:cs="Times New Roman"/>
          <w:color w:val="000000"/>
        </w:rPr>
      </w:pPr>
      <w:r w:rsidRPr="00994DB5">
        <w:rPr>
          <w:rFonts w:ascii="Arial Narrow" w:hAnsi="Arial Narrow" w:cs="Times New Roman"/>
          <w:color w:val="000000"/>
        </w:rPr>
        <w:t>Za male i srednje investicijske projekte obrazac Prijedloga investicijskog projekta sastavlja općinski načelnik uz suglasnost voditelja računovodstva, te isti daje na odobrenje investicijskog projekta i uključivanje u Proračun Komisiji za proračun i financije Općine Dubravica.</w:t>
      </w:r>
    </w:p>
    <w:p w:rsidR="007F646F" w:rsidRPr="00994DB5" w:rsidRDefault="007F646F" w:rsidP="007F646F">
      <w:pPr>
        <w:widowControl w:val="0"/>
        <w:autoSpaceDE w:val="0"/>
        <w:autoSpaceDN w:val="0"/>
        <w:spacing w:line="247" w:lineRule="exact"/>
        <w:rPr>
          <w:rFonts w:ascii="Arial Narrow" w:hAnsi="Arial Narrow" w:cs="Times New Roman"/>
          <w:color w:val="000000"/>
        </w:rPr>
      </w:pPr>
      <w:r w:rsidRPr="00994DB5">
        <w:rPr>
          <w:rFonts w:ascii="Arial Narrow" w:hAnsi="Arial Narrow" w:cs="Times New Roman"/>
          <w:color w:val="000000"/>
        </w:rPr>
        <w:t>Za</w:t>
      </w:r>
      <w:r w:rsidRPr="00994DB5">
        <w:rPr>
          <w:rFonts w:ascii="Arial Narrow" w:hAnsi="Arial Narrow" w:cs="Times New Roman"/>
          <w:color w:val="000000"/>
          <w:spacing w:val="79"/>
        </w:rPr>
        <w:t xml:space="preserve"> </w:t>
      </w:r>
      <w:r w:rsidRPr="00994DB5">
        <w:rPr>
          <w:rFonts w:ascii="Arial Narrow" w:hAnsi="Arial Narrow" w:cs="Times New Roman"/>
          <w:color w:val="000000"/>
        </w:rPr>
        <w:t>velike</w:t>
      </w:r>
      <w:r w:rsidRPr="00994DB5">
        <w:rPr>
          <w:rFonts w:ascii="Arial Narrow" w:hAnsi="Arial Narrow" w:cs="Times New Roman"/>
          <w:color w:val="000000"/>
          <w:spacing w:val="81"/>
        </w:rPr>
        <w:t xml:space="preserve"> </w:t>
      </w:r>
      <w:r w:rsidRPr="00994DB5">
        <w:rPr>
          <w:rFonts w:ascii="Arial Narrow" w:hAnsi="Arial Narrow" w:cs="Times New Roman"/>
          <w:color w:val="000000"/>
        </w:rPr>
        <w:t>investicijske</w:t>
      </w:r>
      <w:r w:rsidRPr="00994DB5">
        <w:rPr>
          <w:rFonts w:ascii="Arial Narrow" w:hAnsi="Arial Narrow" w:cs="Times New Roman"/>
          <w:color w:val="000000"/>
          <w:spacing w:val="79"/>
        </w:rPr>
        <w:t xml:space="preserve"> </w:t>
      </w:r>
      <w:r w:rsidRPr="00994DB5">
        <w:rPr>
          <w:rFonts w:ascii="Arial Narrow" w:hAnsi="Arial Narrow" w:cs="Times New Roman"/>
          <w:color w:val="000000"/>
        </w:rPr>
        <w:t>projekte,</w:t>
      </w:r>
      <w:r w:rsidRPr="00994DB5">
        <w:rPr>
          <w:rFonts w:ascii="Arial Narrow" w:hAnsi="Arial Narrow" w:cs="Times New Roman"/>
          <w:color w:val="000000"/>
          <w:spacing w:val="78"/>
        </w:rPr>
        <w:t xml:space="preserve"> </w:t>
      </w:r>
      <w:r w:rsidRPr="00994DB5">
        <w:rPr>
          <w:rFonts w:ascii="Arial Narrow" w:hAnsi="Arial Narrow" w:cs="Times New Roman"/>
          <w:color w:val="000000"/>
        </w:rPr>
        <w:t xml:space="preserve">obrazac Prijedloga investicijskog projekta sastavlja općinski načelnik uz suglasnost voditelja računovodstva, zatim se izrađuje investicijska dokumentacija (predinvesticijska i investicijska studija, studija izvodljivosti) te se svukupna dokumentacija daje na odobrenje investicijskog projekta i uključivanje u Proračun Komisiji za proračun i financije Općine Dubravica. </w:t>
      </w:r>
    </w:p>
    <w:p w:rsidR="007F646F" w:rsidRPr="00994DB5" w:rsidRDefault="007F646F" w:rsidP="007F646F">
      <w:pPr>
        <w:widowControl w:val="0"/>
        <w:autoSpaceDE w:val="0"/>
        <w:autoSpaceDN w:val="0"/>
        <w:spacing w:before="5" w:line="247" w:lineRule="exact"/>
        <w:rPr>
          <w:rFonts w:ascii="Arial Narrow" w:hAnsi="Arial Narrow" w:cs="Times New Roman"/>
          <w:color w:val="000000"/>
        </w:rPr>
      </w:pPr>
    </w:p>
    <w:p w:rsidR="007F646F" w:rsidRPr="00994DB5" w:rsidRDefault="007F646F" w:rsidP="007F646F">
      <w:pPr>
        <w:widowControl w:val="0"/>
        <w:autoSpaceDE w:val="0"/>
        <w:autoSpaceDN w:val="0"/>
        <w:spacing w:line="247" w:lineRule="exact"/>
        <w:jc w:val="center"/>
        <w:rPr>
          <w:rFonts w:ascii="Arial Narrow" w:hAnsi="Arial Narrow" w:cs="Times New Roman"/>
          <w:color w:val="000000"/>
          <w:spacing w:val="-1"/>
        </w:rPr>
      </w:pPr>
      <w:r w:rsidRPr="00994DB5">
        <w:rPr>
          <w:rFonts w:ascii="Arial Narrow" w:hAnsi="Arial Narrow" w:cs="Times New Roman"/>
          <w:color w:val="000000"/>
        </w:rPr>
        <w:t>Članak</w:t>
      </w:r>
      <w:r w:rsidRPr="00994DB5">
        <w:rPr>
          <w:rFonts w:ascii="Arial Narrow" w:hAnsi="Arial Narrow" w:cs="Times New Roman"/>
          <w:color w:val="000000"/>
          <w:spacing w:val="4"/>
        </w:rPr>
        <w:t xml:space="preserve"> </w:t>
      </w:r>
      <w:r w:rsidRPr="00994DB5">
        <w:rPr>
          <w:rFonts w:ascii="Arial Narrow" w:hAnsi="Arial Narrow" w:cs="Times New Roman"/>
          <w:color w:val="000000"/>
          <w:spacing w:val="-1"/>
        </w:rPr>
        <w:t>7.</w:t>
      </w:r>
    </w:p>
    <w:p w:rsidR="007F646F" w:rsidRPr="00994DB5" w:rsidRDefault="007F646F" w:rsidP="007F646F">
      <w:pPr>
        <w:widowControl w:val="0"/>
        <w:autoSpaceDE w:val="0"/>
        <w:autoSpaceDN w:val="0"/>
        <w:spacing w:line="247" w:lineRule="exact"/>
        <w:jc w:val="left"/>
        <w:rPr>
          <w:rFonts w:ascii="Arial Narrow" w:hAnsi="Arial Narrow" w:cs="Times New Roman"/>
          <w:color w:val="000000"/>
        </w:rPr>
      </w:pPr>
      <w:r w:rsidRPr="00994DB5">
        <w:rPr>
          <w:rFonts w:ascii="Arial Narrow" w:hAnsi="Arial Narrow" w:cs="Times New Roman"/>
          <w:color w:val="000000"/>
        </w:rPr>
        <w:t>Ovaj</w:t>
      </w:r>
      <w:r w:rsidRPr="00994DB5">
        <w:rPr>
          <w:rFonts w:ascii="Arial Narrow" w:hAnsi="Arial Narrow" w:cs="Times New Roman"/>
          <w:color w:val="000000"/>
          <w:spacing w:val="11"/>
        </w:rPr>
        <w:t xml:space="preserve"> </w:t>
      </w:r>
      <w:r w:rsidRPr="00994DB5">
        <w:rPr>
          <w:rFonts w:ascii="Arial Narrow" w:hAnsi="Arial Narrow" w:cs="Times New Roman"/>
          <w:color w:val="000000"/>
        </w:rPr>
        <w:t>Pravilnik</w:t>
      </w:r>
      <w:r w:rsidRPr="00994DB5">
        <w:rPr>
          <w:rFonts w:ascii="Arial Narrow" w:hAnsi="Arial Narrow" w:cs="Times New Roman"/>
          <w:color w:val="000000"/>
          <w:spacing w:val="10"/>
        </w:rPr>
        <w:t xml:space="preserve"> </w:t>
      </w:r>
      <w:r w:rsidRPr="00994DB5">
        <w:rPr>
          <w:rFonts w:ascii="Arial Narrow" w:hAnsi="Arial Narrow" w:cs="Times New Roman"/>
          <w:color w:val="000000"/>
        </w:rPr>
        <w:t>stupa</w:t>
      </w:r>
      <w:r w:rsidRPr="00994DB5">
        <w:rPr>
          <w:rFonts w:ascii="Arial Narrow" w:hAnsi="Arial Narrow" w:cs="Times New Roman"/>
          <w:color w:val="000000"/>
          <w:spacing w:val="12"/>
        </w:rPr>
        <w:t xml:space="preserve"> </w:t>
      </w:r>
      <w:r w:rsidRPr="00994DB5">
        <w:rPr>
          <w:rFonts w:ascii="Arial Narrow" w:hAnsi="Arial Narrow" w:cs="Times New Roman"/>
          <w:color w:val="000000"/>
          <w:spacing w:val="-1"/>
        </w:rPr>
        <w:t>na</w:t>
      </w:r>
      <w:r w:rsidRPr="00994DB5">
        <w:rPr>
          <w:rFonts w:ascii="Arial Narrow" w:hAnsi="Arial Narrow" w:cs="Times New Roman"/>
          <w:color w:val="000000"/>
          <w:spacing w:val="11"/>
        </w:rPr>
        <w:t xml:space="preserve"> </w:t>
      </w:r>
      <w:r w:rsidRPr="00994DB5">
        <w:rPr>
          <w:rFonts w:ascii="Arial Narrow" w:hAnsi="Arial Narrow" w:cs="Times New Roman"/>
          <w:color w:val="000000"/>
        </w:rPr>
        <w:t>snagu</w:t>
      </w:r>
      <w:r w:rsidRPr="00994DB5">
        <w:rPr>
          <w:rFonts w:ascii="Arial Narrow" w:hAnsi="Arial Narrow" w:cs="Times New Roman"/>
          <w:color w:val="000000"/>
          <w:spacing w:val="12"/>
        </w:rPr>
        <w:t xml:space="preserve"> </w:t>
      </w:r>
      <w:r w:rsidRPr="00994DB5">
        <w:rPr>
          <w:rFonts w:ascii="Arial Narrow" w:hAnsi="Arial Narrow" w:cs="Times New Roman"/>
          <w:color w:val="000000"/>
        </w:rPr>
        <w:t>osmog</w:t>
      </w:r>
      <w:r w:rsidRPr="00994DB5">
        <w:rPr>
          <w:rFonts w:ascii="Arial Narrow" w:hAnsi="Arial Narrow" w:cs="Times New Roman"/>
          <w:color w:val="000000"/>
          <w:spacing w:val="11"/>
        </w:rPr>
        <w:t xml:space="preserve"> </w:t>
      </w:r>
      <w:r w:rsidRPr="00994DB5">
        <w:rPr>
          <w:rFonts w:ascii="Arial Narrow" w:hAnsi="Arial Narrow" w:cs="Times New Roman"/>
          <w:color w:val="000000"/>
        </w:rPr>
        <w:t>dana</w:t>
      </w:r>
      <w:r w:rsidRPr="00994DB5">
        <w:rPr>
          <w:rFonts w:ascii="Arial Narrow" w:hAnsi="Arial Narrow" w:cs="Times New Roman"/>
          <w:color w:val="000000"/>
          <w:spacing w:val="13"/>
        </w:rPr>
        <w:t xml:space="preserve"> </w:t>
      </w:r>
      <w:r w:rsidRPr="00994DB5">
        <w:rPr>
          <w:rFonts w:ascii="Arial Narrow" w:hAnsi="Arial Narrow" w:cs="Times New Roman"/>
          <w:color w:val="000000"/>
          <w:spacing w:val="-1"/>
        </w:rPr>
        <w:t>od</w:t>
      </w:r>
      <w:r w:rsidRPr="00994DB5">
        <w:rPr>
          <w:rFonts w:ascii="Arial Narrow" w:hAnsi="Arial Narrow" w:cs="Times New Roman"/>
          <w:color w:val="000000"/>
          <w:spacing w:val="13"/>
        </w:rPr>
        <w:t xml:space="preserve"> </w:t>
      </w:r>
      <w:r w:rsidRPr="00994DB5">
        <w:rPr>
          <w:rFonts w:ascii="Arial Narrow" w:hAnsi="Arial Narrow" w:cs="Times New Roman"/>
          <w:color w:val="000000"/>
        </w:rPr>
        <w:t>dana</w:t>
      </w:r>
      <w:r w:rsidRPr="00994DB5">
        <w:rPr>
          <w:rFonts w:ascii="Arial Narrow" w:hAnsi="Arial Narrow" w:cs="Times New Roman"/>
          <w:color w:val="000000"/>
          <w:spacing w:val="13"/>
        </w:rPr>
        <w:t xml:space="preserve"> </w:t>
      </w:r>
      <w:r w:rsidRPr="00994DB5">
        <w:rPr>
          <w:rFonts w:ascii="Arial Narrow" w:hAnsi="Arial Narrow" w:cs="Times New Roman"/>
          <w:color w:val="000000"/>
        </w:rPr>
        <w:t>objave u Službenom glasniku Općine Dubravica.</w:t>
      </w:r>
    </w:p>
    <w:p w:rsidR="007F646F" w:rsidRPr="00994DB5" w:rsidRDefault="007F646F" w:rsidP="007F646F">
      <w:pPr>
        <w:widowControl w:val="0"/>
        <w:autoSpaceDE w:val="0"/>
        <w:autoSpaceDN w:val="0"/>
        <w:spacing w:line="247" w:lineRule="exact"/>
        <w:jc w:val="left"/>
        <w:rPr>
          <w:rFonts w:ascii="Arial Narrow" w:hAnsi="Arial Narrow" w:cs="Times New Roman"/>
          <w:color w:val="000000"/>
        </w:rPr>
      </w:pPr>
    </w:p>
    <w:p w:rsidR="007F646F" w:rsidRPr="00994DB5" w:rsidRDefault="007F646F" w:rsidP="007F646F">
      <w:pPr>
        <w:widowControl w:val="0"/>
        <w:autoSpaceDE w:val="0"/>
        <w:autoSpaceDN w:val="0"/>
        <w:spacing w:line="247" w:lineRule="exact"/>
        <w:jc w:val="right"/>
        <w:rPr>
          <w:rFonts w:ascii="Arial Narrow" w:hAnsi="Arial Narrow" w:cs="Times New Roman"/>
          <w:color w:val="000000"/>
        </w:rPr>
      </w:pPr>
      <w:r w:rsidRPr="00994DB5">
        <w:rPr>
          <w:rFonts w:ascii="Arial Narrow" w:hAnsi="Arial Narrow" w:cs="Times New Roman"/>
          <w:color w:val="000000"/>
        </w:rPr>
        <w:tab/>
      </w:r>
      <w:r w:rsidRPr="00994DB5">
        <w:rPr>
          <w:rFonts w:ascii="Arial Narrow" w:hAnsi="Arial Narrow" w:cs="Times New Roman"/>
          <w:color w:val="000000"/>
        </w:rPr>
        <w:tab/>
      </w:r>
      <w:r w:rsidRPr="00994DB5">
        <w:rPr>
          <w:rFonts w:ascii="Arial Narrow" w:hAnsi="Arial Narrow" w:cs="Times New Roman"/>
          <w:color w:val="000000"/>
        </w:rPr>
        <w:tab/>
      </w:r>
      <w:r w:rsidRPr="00994DB5">
        <w:rPr>
          <w:rFonts w:ascii="Arial Narrow" w:hAnsi="Arial Narrow" w:cs="Times New Roman"/>
          <w:color w:val="000000"/>
        </w:rPr>
        <w:tab/>
      </w:r>
      <w:r w:rsidRPr="00994DB5">
        <w:rPr>
          <w:rFonts w:ascii="Arial Narrow" w:hAnsi="Arial Narrow" w:cs="Times New Roman"/>
          <w:color w:val="000000"/>
        </w:rPr>
        <w:tab/>
      </w:r>
      <w:r w:rsidRPr="00994DB5">
        <w:rPr>
          <w:rFonts w:ascii="Arial Narrow" w:hAnsi="Arial Narrow" w:cs="Times New Roman"/>
          <w:color w:val="000000"/>
        </w:rPr>
        <w:tab/>
      </w:r>
      <w:r w:rsidRPr="00994DB5">
        <w:rPr>
          <w:rFonts w:ascii="Arial Narrow" w:hAnsi="Arial Narrow" w:cs="Times New Roman"/>
          <w:color w:val="000000"/>
        </w:rPr>
        <w:tab/>
      </w:r>
      <w:r w:rsidRPr="00994DB5">
        <w:rPr>
          <w:rFonts w:ascii="Arial Narrow" w:hAnsi="Arial Narrow" w:cs="Times New Roman"/>
          <w:color w:val="000000"/>
        </w:rPr>
        <w:tab/>
        <w:t>NAČELNIK</w:t>
      </w:r>
    </w:p>
    <w:p w:rsidR="007F646F" w:rsidRPr="00994DB5" w:rsidRDefault="007F646F" w:rsidP="007F646F">
      <w:pPr>
        <w:widowControl w:val="0"/>
        <w:autoSpaceDE w:val="0"/>
        <w:autoSpaceDN w:val="0"/>
        <w:spacing w:line="247" w:lineRule="exact"/>
        <w:jc w:val="right"/>
        <w:rPr>
          <w:rFonts w:ascii="Arial Narrow" w:hAnsi="Arial Narrow" w:cs="Times New Roman"/>
          <w:color w:val="000000"/>
        </w:rPr>
      </w:pPr>
      <w:r w:rsidRPr="00994DB5">
        <w:rPr>
          <w:rFonts w:ascii="Arial Narrow" w:hAnsi="Arial Narrow" w:cs="Times New Roman"/>
          <w:color w:val="000000"/>
        </w:rPr>
        <w:tab/>
      </w:r>
      <w:r w:rsidRPr="00994DB5">
        <w:rPr>
          <w:rFonts w:ascii="Arial Narrow" w:hAnsi="Arial Narrow" w:cs="Times New Roman"/>
          <w:color w:val="000000"/>
        </w:rPr>
        <w:tab/>
      </w:r>
      <w:r w:rsidRPr="00994DB5">
        <w:rPr>
          <w:rFonts w:ascii="Arial Narrow" w:hAnsi="Arial Narrow" w:cs="Times New Roman"/>
          <w:color w:val="000000"/>
        </w:rPr>
        <w:tab/>
      </w:r>
      <w:r w:rsidRPr="00994DB5">
        <w:rPr>
          <w:rFonts w:ascii="Arial Narrow" w:hAnsi="Arial Narrow" w:cs="Times New Roman"/>
          <w:color w:val="000000"/>
        </w:rPr>
        <w:tab/>
      </w:r>
      <w:r w:rsidRPr="00994DB5">
        <w:rPr>
          <w:rFonts w:ascii="Arial Narrow" w:hAnsi="Arial Narrow" w:cs="Times New Roman"/>
          <w:color w:val="000000"/>
        </w:rPr>
        <w:tab/>
      </w:r>
      <w:r w:rsidRPr="00994DB5">
        <w:rPr>
          <w:rFonts w:ascii="Arial Narrow" w:hAnsi="Arial Narrow" w:cs="Times New Roman"/>
          <w:color w:val="000000"/>
        </w:rPr>
        <w:tab/>
      </w:r>
      <w:r w:rsidRPr="00994DB5">
        <w:rPr>
          <w:rFonts w:ascii="Arial Narrow" w:hAnsi="Arial Narrow" w:cs="Times New Roman"/>
          <w:color w:val="000000"/>
        </w:rPr>
        <w:tab/>
      </w:r>
      <w:r w:rsidRPr="00994DB5">
        <w:rPr>
          <w:rFonts w:ascii="Arial Narrow" w:hAnsi="Arial Narrow" w:cs="Times New Roman"/>
          <w:color w:val="000000"/>
        </w:rPr>
        <w:tab/>
        <w:t>Marin Štritof</w:t>
      </w:r>
    </w:p>
    <w:p w:rsidR="007F646F" w:rsidRPr="00994DB5" w:rsidRDefault="007F646F" w:rsidP="007F646F">
      <w:pPr>
        <w:widowControl w:val="0"/>
        <w:autoSpaceDE w:val="0"/>
        <w:autoSpaceDN w:val="0"/>
        <w:spacing w:line="247" w:lineRule="exact"/>
        <w:jc w:val="left"/>
        <w:rPr>
          <w:rFonts w:ascii="Arial Narrow" w:hAnsi="Arial Narrow" w:cs="Times New Roman"/>
          <w:color w:val="000000"/>
        </w:rPr>
      </w:pPr>
    </w:p>
    <w:p w:rsidR="007F646F" w:rsidRPr="00D02E68" w:rsidRDefault="007F646F" w:rsidP="007F646F">
      <w:pPr>
        <w:widowControl w:val="0"/>
        <w:autoSpaceDE w:val="0"/>
        <w:autoSpaceDN w:val="0"/>
        <w:spacing w:before="5" w:line="247" w:lineRule="exact"/>
        <w:jc w:val="left"/>
        <w:rPr>
          <w:rFonts w:ascii="Times New Roman" w:hAnsi="Times New Roman" w:cs="Times New Roman"/>
          <w:color w:val="000000"/>
        </w:rPr>
      </w:pPr>
    </w:p>
    <w:p w:rsidR="007F646F" w:rsidRPr="00D02E68" w:rsidRDefault="007F646F" w:rsidP="007F646F">
      <w:pPr>
        <w:widowControl w:val="0"/>
        <w:autoSpaceDE w:val="0"/>
        <w:autoSpaceDN w:val="0"/>
        <w:spacing w:before="8" w:line="247" w:lineRule="exact"/>
        <w:jc w:val="left"/>
        <w:rPr>
          <w:rFonts w:ascii="Times New Roman" w:hAnsi="Times New Roman" w:cs="Times New Roman"/>
          <w:color w:val="000000"/>
        </w:rPr>
      </w:pPr>
    </w:p>
    <w:p w:rsidR="007F646F" w:rsidRPr="00D02E68" w:rsidRDefault="007F646F" w:rsidP="007F646F">
      <w:pPr>
        <w:widowControl w:val="0"/>
        <w:autoSpaceDE w:val="0"/>
        <w:autoSpaceDN w:val="0"/>
        <w:spacing w:before="5" w:line="247" w:lineRule="exact"/>
        <w:jc w:val="left"/>
        <w:rPr>
          <w:rFonts w:ascii="Times New Roman" w:hAnsi="Times New Roman" w:cs="Times New Roman"/>
          <w:color w:val="000000"/>
        </w:rPr>
      </w:pPr>
    </w:p>
    <w:p w:rsidR="007F646F" w:rsidRPr="00D02E68" w:rsidRDefault="007F646F" w:rsidP="007F646F">
      <w:pPr>
        <w:widowControl w:val="0"/>
        <w:autoSpaceDE w:val="0"/>
        <w:autoSpaceDN w:val="0"/>
        <w:spacing w:line="247" w:lineRule="exact"/>
        <w:jc w:val="left"/>
        <w:rPr>
          <w:rFonts w:ascii="Times New Roman" w:hAnsi="Times New Roman" w:cs="Times New Roman"/>
          <w:color w:val="000000"/>
        </w:rPr>
      </w:pPr>
    </w:p>
    <w:p w:rsidR="007F646F" w:rsidRDefault="007F646F" w:rsidP="007F646F">
      <w:pPr>
        <w:widowControl w:val="0"/>
        <w:autoSpaceDE w:val="0"/>
        <w:autoSpaceDN w:val="0"/>
        <w:spacing w:before="5" w:line="247" w:lineRule="exact"/>
        <w:jc w:val="left"/>
        <w:rPr>
          <w:rFonts w:ascii="Times New Roman" w:hAnsi="Times New Roman" w:cs="Times New Roman"/>
          <w:color w:val="000000"/>
        </w:rPr>
      </w:pPr>
    </w:p>
    <w:p w:rsidR="007F646F" w:rsidRDefault="007F646F" w:rsidP="007F646F">
      <w:pPr>
        <w:widowControl w:val="0"/>
        <w:autoSpaceDE w:val="0"/>
        <w:autoSpaceDN w:val="0"/>
        <w:spacing w:before="5" w:line="247" w:lineRule="exact"/>
        <w:jc w:val="left"/>
        <w:rPr>
          <w:rFonts w:ascii="Times New Roman" w:hAnsi="Times New Roman" w:cs="Times New Roman"/>
          <w:color w:val="000000"/>
        </w:rPr>
      </w:pPr>
    </w:p>
    <w:p w:rsidR="007F646F" w:rsidRDefault="007F646F" w:rsidP="007F646F">
      <w:pPr>
        <w:widowControl w:val="0"/>
        <w:autoSpaceDE w:val="0"/>
        <w:autoSpaceDN w:val="0"/>
        <w:spacing w:before="5" w:line="247" w:lineRule="exact"/>
        <w:jc w:val="left"/>
        <w:rPr>
          <w:rFonts w:ascii="Times New Roman" w:hAnsi="Times New Roman" w:cs="Times New Roman"/>
          <w:color w:val="000000"/>
        </w:rPr>
      </w:pPr>
    </w:p>
    <w:p w:rsidR="007F646F" w:rsidRPr="00D02E68" w:rsidRDefault="007F646F" w:rsidP="007F646F">
      <w:pPr>
        <w:widowControl w:val="0"/>
        <w:autoSpaceDE w:val="0"/>
        <w:autoSpaceDN w:val="0"/>
        <w:spacing w:before="5" w:line="247" w:lineRule="exact"/>
        <w:jc w:val="left"/>
        <w:rPr>
          <w:rFonts w:ascii="Times New Roman" w:hAnsi="Times New Roman" w:cs="Times New Roman"/>
          <w:color w:val="000000"/>
        </w:rPr>
      </w:pPr>
    </w:p>
    <w:p w:rsidR="007F646F" w:rsidRDefault="007F646F" w:rsidP="007F646F">
      <w:pPr>
        <w:widowControl w:val="0"/>
        <w:autoSpaceDE w:val="0"/>
        <w:autoSpaceDN w:val="0"/>
        <w:spacing w:before="5" w:line="247" w:lineRule="exact"/>
        <w:jc w:val="left"/>
        <w:rPr>
          <w:rFonts w:ascii="Times New Roman" w:hAnsi="Times New Roman" w:cs="Times New Roman"/>
          <w:color w:val="000000"/>
        </w:rPr>
      </w:pPr>
    </w:p>
    <w:p w:rsidR="00994DB5" w:rsidRPr="00D02E68" w:rsidRDefault="00994DB5" w:rsidP="007F646F">
      <w:pPr>
        <w:widowControl w:val="0"/>
        <w:autoSpaceDE w:val="0"/>
        <w:autoSpaceDN w:val="0"/>
        <w:spacing w:before="5" w:line="247" w:lineRule="exact"/>
        <w:jc w:val="left"/>
        <w:rPr>
          <w:rFonts w:ascii="Times New Roman" w:hAnsi="Times New Roman" w:cs="Times New Roman"/>
          <w:color w:val="000000"/>
        </w:rPr>
      </w:pPr>
    </w:p>
    <w:p w:rsidR="007F646F" w:rsidRDefault="007F646F" w:rsidP="007F646F">
      <w:pPr>
        <w:jc w:val="center"/>
        <w:rPr>
          <w:rFonts w:ascii="Times New Roman" w:hAnsi="Times New Roman" w:cs="Times New Roman"/>
          <w:b/>
        </w:rPr>
      </w:pPr>
    </w:p>
    <w:p w:rsidR="007F646F" w:rsidRDefault="007F646F" w:rsidP="007F646F">
      <w:pPr>
        <w:jc w:val="center"/>
        <w:rPr>
          <w:rFonts w:ascii="Times New Roman" w:hAnsi="Times New Roman" w:cs="Times New Roman"/>
          <w:b/>
        </w:rPr>
      </w:pPr>
    </w:p>
    <w:p w:rsidR="007F646F" w:rsidRPr="00D02E68" w:rsidRDefault="007F646F" w:rsidP="007F646F">
      <w:pPr>
        <w:jc w:val="center"/>
        <w:rPr>
          <w:rFonts w:ascii="Times New Roman" w:hAnsi="Times New Roman" w:cs="Times New Roman"/>
          <w:b/>
        </w:rPr>
      </w:pPr>
      <w:r w:rsidRPr="00D02E68">
        <w:rPr>
          <w:rFonts w:ascii="Times New Roman" w:hAnsi="Times New Roman" w:cs="Times New Roman"/>
          <w:b/>
        </w:rPr>
        <w:lastRenderedPageBreak/>
        <w:t>OBRAZAC PRIJEDLOGA INVESTICIJSKOG PROJEKTA</w:t>
      </w:r>
    </w:p>
    <w:p w:rsidR="007F646F" w:rsidRPr="00D02E68" w:rsidRDefault="007F646F" w:rsidP="007F646F">
      <w:pPr>
        <w:rPr>
          <w:rFonts w:ascii="Times New Roman" w:hAnsi="Times New Roman" w:cs="Times New Roman"/>
        </w:rPr>
      </w:pPr>
      <w:r w:rsidRPr="00D02E68">
        <w:rPr>
          <w:rFonts w:ascii="Times New Roman" w:hAnsi="Times New Roman" w:cs="Times New Roman"/>
        </w:rPr>
        <w:t>1. OSNOVNI PODACI:</w:t>
      </w:r>
    </w:p>
    <w:p w:rsidR="007F646F" w:rsidRPr="00D02E68" w:rsidRDefault="007F646F" w:rsidP="007F646F">
      <w:pPr>
        <w:rPr>
          <w:rFonts w:ascii="Times New Roman" w:hAnsi="Times New Roman" w:cs="Times New Roman"/>
        </w:rPr>
      </w:pPr>
      <w:r w:rsidRPr="00D02E68">
        <w:rPr>
          <w:rFonts w:ascii="Times New Roman" w:hAnsi="Times New Roman" w:cs="Times New Roman"/>
        </w:rPr>
        <w:t>Naziv projekta:</w:t>
      </w:r>
    </w:p>
    <w:p w:rsidR="007F646F" w:rsidRPr="00D02E68" w:rsidRDefault="007F646F" w:rsidP="007F646F">
      <w:pPr>
        <w:rPr>
          <w:rFonts w:ascii="Times New Roman" w:hAnsi="Times New Roman" w:cs="Times New Roman"/>
        </w:rPr>
      </w:pPr>
      <w:r w:rsidRPr="00D02E68">
        <w:rPr>
          <w:rFonts w:ascii="Times New Roman" w:hAnsi="Times New Roman" w:cs="Times New Roman"/>
        </w:rPr>
        <w:t>Trajanje projekta:</w:t>
      </w:r>
    </w:p>
    <w:p w:rsidR="007F646F" w:rsidRPr="00D02E68" w:rsidRDefault="007F646F" w:rsidP="007F646F">
      <w:pPr>
        <w:rPr>
          <w:rFonts w:ascii="Times New Roman" w:hAnsi="Times New Roman" w:cs="Times New Roman"/>
        </w:rPr>
      </w:pPr>
      <w:r w:rsidRPr="00D02E68">
        <w:rPr>
          <w:rFonts w:ascii="Times New Roman" w:hAnsi="Times New Roman" w:cs="Times New Roman"/>
        </w:rPr>
        <w:t>Očekivani početak projekta-</w:t>
      </w:r>
    </w:p>
    <w:p w:rsidR="007F646F" w:rsidRPr="00D02E68" w:rsidRDefault="007F646F" w:rsidP="007F646F">
      <w:pPr>
        <w:rPr>
          <w:rFonts w:ascii="Times New Roman" w:hAnsi="Times New Roman" w:cs="Times New Roman"/>
        </w:rPr>
      </w:pPr>
      <w:r w:rsidRPr="00D02E68">
        <w:rPr>
          <w:rFonts w:ascii="Times New Roman" w:hAnsi="Times New Roman" w:cs="Times New Roman"/>
        </w:rPr>
        <w:t>Očekivani završetak projekta-</w:t>
      </w:r>
    </w:p>
    <w:p w:rsidR="007F646F" w:rsidRPr="00D02E68" w:rsidRDefault="007F646F" w:rsidP="007F646F">
      <w:pPr>
        <w:rPr>
          <w:rFonts w:ascii="Times New Roman" w:hAnsi="Times New Roman" w:cs="Times New Roman"/>
        </w:rPr>
      </w:pPr>
      <w:r w:rsidRPr="00D02E68">
        <w:rPr>
          <w:rFonts w:ascii="Times New Roman" w:hAnsi="Times New Roman" w:cs="Times New Roman"/>
        </w:rPr>
        <w:t>Lokacija:</w:t>
      </w:r>
    </w:p>
    <w:p w:rsidR="007F646F" w:rsidRPr="00D02E68" w:rsidRDefault="007F646F" w:rsidP="007F646F">
      <w:pPr>
        <w:rPr>
          <w:rFonts w:ascii="Times New Roman" w:hAnsi="Times New Roman" w:cs="Times New Roman"/>
        </w:rPr>
      </w:pPr>
      <w:r w:rsidRPr="00D02E68">
        <w:rPr>
          <w:rFonts w:ascii="Times New Roman" w:hAnsi="Times New Roman" w:cs="Times New Roman"/>
        </w:rPr>
        <w:t>Procijenjena vrijednost projekta (s PDV-om):</w:t>
      </w:r>
    </w:p>
    <w:p w:rsidR="007F646F" w:rsidRPr="00D02E68" w:rsidRDefault="007F646F" w:rsidP="007F646F">
      <w:pPr>
        <w:rPr>
          <w:rFonts w:ascii="Times New Roman" w:hAnsi="Times New Roman" w:cs="Times New Roman"/>
        </w:rPr>
      </w:pPr>
      <w:r w:rsidRPr="00D02E68">
        <w:rPr>
          <w:rFonts w:ascii="Times New Roman" w:hAnsi="Times New Roman" w:cs="Times New Roman"/>
        </w:rPr>
        <w:t>Sažeti opis projekta:</w:t>
      </w:r>
    </w:p>
    <w:p w:rsidR="007F646F" w:rsidRPr="00D02E68" w:rsidRDefault="007F646F" w:rsidP="007F646F">
      <w:pPr>
        <w:rPr>
          <w:rFonts w:ascii="Times New Roman" w:hAnsi="Times New Roman" w:cs="Times New Roman"/>
        </w:rPr>
      </w:pPr>
    </w:p>
    <w:p w:rsidR="007F646F" w:rsidRPr="00D02E68" w:rsidRDefault="007F646F" w:rsidP="007F646F">
      <w:pPr>
        <w:rPr>
          <w:rFonts w:ascii="Times New Roman" w:hAnsi="Times New Roman" w:cs="Times New Roman"/>
        </w:rPr>
      </w:pPr>
      <w:r w:rsidRPr="00D02E68">
        <w:rPr>
          <w:rFonts w:ascii="Times New Roman" w:hAnsi="Times New Roman" w:cs="Times New Roman"/>
        </w:rPr>
        <w:t>2. SVRHA I CILJEVI PROJEKTA:</w:t>
      </w:r>
    </w:p>
    <w:p w:rsidR="007F646F" w:rsidRPr="00D02E68" w:rsidRDefault="007F646F" w:rsidP="007F646F">
      <w:pPr>
        <w:rPr>
          <w:rFonts w:ascii="Times New Roman" w:hAnsi="Times New Roman" w:cs="Times New Roman"/>
        </w:rPr>
      </w:pPr>
      <w:r w:rsidRPr="00D02E68">
        <w:rPr>
          <w:rFonts w:ascii="Times New Roman" w:hAnsi="Times New Roman" w:cs="Times New Roman"/>
        </w:rPr>
        <w:t>Razlozi za provođenje projekta:</w:t>
      </w:r>
    </w:p>
    <w:p w:rsidR="007F646F" w:rsidRPr="00D02E68" w:rsidRDefault="007F646F" w:rsidP="007F646F">
      <w:pPr>
        <w:rPr>
          <w:rFonts w:ascii="Times New Roman" w:hAnsi="Times New Roman" w:cs="Times New Roman"/>
        </w:rPr>
      </w:pPr>
      <w:r w:rsidRPr="00D02E68">
        <w:rPr>
          <w:rFonts w:ascii="Times New Roman" w:hAnsi="Times New Roman" w:cs="Times New Roman"/>
        </w:rPr>
        <w:t>Ciljevi provedbe projekta:</w:t>
      </w:r>
    </w:p>
    <w:p w:rsidR="007F646F" w:rsidRPr="00D02E68" w:rsidRDefault="007F646F" w:rsidP="007F646F">
      <w:pPr>
        <w:rPr>
          <w:rFonts w:ascii="Times New Roman" w:hAnsi="Times New Roman" w:cs="Times New Roman"/>
        </w:rPr>
      </w:pPr>
      <w:r w:rsidRPr="00D02E68">
        <w:rPr>
          <w:rFonts w:ascii="Times New Roman" w:hAnsi="Times New Roman" w:cs="Times New Roman"/>
        </w:rPr>
        <w:t>Pokazatelji rezultata i učinka projekta:</w:t>
      </w:r>
    </w:p>
    <w:p w:rsidR="007F646F" w:rsidRPr="00D02E68" w:rsidRDefault="007F646F" w:rsidP="007F646F">
      <w:pPr>
        <w:rPr>
          <w:rFonts w:ascii="Times New Roman" w:hAnsi="Times New Roman" w:cs="Times New Roman"/>
        </w:rPr>
      </w:pPr>
      <w:r w:rsidRPr="00D02E68">
        <w:rPr>
          <w:rFonts w:ascii="Times New Roman" w:hAnsi="Times New Roman" w:cs="Times New Roman"/>
        </w:rPr>
        <w:t>Status projekta (u pripremi, u realizaciji):</w:t>
      </w:r>
    </w:p>
    <w:p w:rsidR="007F646F" w:rsidRPr="00D02E68" w:rsidRDefault="007F646F" w:rsidP="007F646F">
      <w:pPr>
        <w:rPr>
          <w:rFonts w:ascii="Times New Roman" w:hAnsi="Times New Roman" w:cs="Times New Roman"/>
        </w:rPr>
      </w:pPr>
    </w:p>
    <w:p w:rsidR="007F646F" w:rsidRPr="00D02E68" w:rsidRDefault="007F646F" w:rsidP="007F646F">
      <w:pPr>
        <w:rPr>
          <w:rFonts w:ascii="Times New Roman" w:hAnsi="Times New Roman" w:cs="Times New Roman"/>
        </w:rPr>
      </w:pPr>
      <w:r w:rsidRPr="00D02E68">
        <w:rPr>
          <w:rFonts w:ascii="Times New Roman" w:hAnsi="Times New Roman" w:cs="Times New Roman"/>
        </w:rPr>
        <w:t>3. FINANCIRANJE PROJEKTA:</w:t>
      </w:r>
    </w:p>
    <w:p w:rsidR="007F646F" w:rsidRPr="00D02E68" w:rsidRDefault="007F646F" w:rsidP="007F646F">
      <w:pPr>
        <w:rPr>
          <w:rFonts w:ascii="Times New Roman" w:hAnsi="Times New Roman" w:cs="Times New Roman"/>
        </w:rPr>
      </w:pPr>
      <w:r w:rsidRPr="00D02E68">
        <w:rPr>
          <w:rFonts w:ascii="Times New Roman" w:hAnsi="Times New Roman" w:cs="Times New Roman"/>
        </w:rPr>
        <w:t>Dinamika financiranja prema pojedinim stavkama rashoda i izvorima financiranja:</w:t>
      </w:r>
    </w:p>
    <w:tbl>
      <w:tblPr>
        <w:tblStyle w:val="Reetkatablice"/>
        <w:tblW w:w="0" w:type="auto"/>
        <w:tblLook w:val="04A0" w:firstRow="1" w:lastRow="0" w:firstColumn="1" w:lastColumn="0" w:noHBand="0" w:noVBand="1"/>
      </w:tblPr>
      <w:tblGrid>
        <w:gridCol w:w="1294"/>
        <w:gridCol w:w="1294"/>
        <w:gridCol w:w="1294"/>
        <w:gridCol w:w="1295"/>
        <w:gridCol w:w="1295"/>
        <w:gridCol w:w="1295"/>
        <w:gridCol w:w="1295"/>
      </w:tblGrid>
      <w:tr w:rsidR="007F646F" w:rsidRPr="00D02E68" w:rsidTr="00572324">
        <w:tc>
          <w:tcPr>
            <w:tcW w:w="1294" w:type="dxa"/>
          </w:tcPr>
          <w:p w:rsidR="007F646F" w:rsidRPr="00D02E68" w:rsidRDefault="007F646F" w:rsidP="00572324">
            <w:r w:rsidRPr="00D02E68">
              <w:t>Vrsta rashoda</w:t>
            </w:r>
          </w:p>
        </w:tc>
        <w:tc>
          <w:tcPr>
            <w:tcW w:w="1294" w:type="dxa"/>
          </w:tcPr>
          <w:p w:rsidR="007F646F" w:rsidRPr="00D02E68" w:rsidRDefault="007F646F" w:rsidP="00572324">
            <w:r w:rsidRPr="00D02E68">
              <w:t>Izvor financiranja</w:t>
            </w:r>
          </w:p>
        </w:tc>
        <w:tc>
          <w:tcPr>
            <w:tcW w:w="1294" w:type="dxa"/>
          </w:tcPr>
          <w:p w:rsidR="007F646F" w:rsidRPr="00D02E68" w:rsidRDefault="007F646F" w:rsidP="00572324">
            <w:r w:rsidRPr="00D02E68">
              <w:t>Rashodi do godine x</w:t>
            </w:r>
          </w:p>
        </w:tc>
        <w:tc>
          <w:tcPr>
            <w:tcW w:w="1295" w:type="dxa"/>
          </w:tcPr>
          <w:p w:rsidR="007F646F" w:rsidRPr="00D02E68" w:rsidRDefault="007F646F" w:rsidP="00572324">
            <w:r w:rsidRPr="00D02E68">
              <w:t>Rashodi u godini x</w:t>
            </w:r>
          </w:p>
        </w:tc>
        <w:tc>
          <w:tcPr>
            <w:tcW w:w="1295" w:type="dxa"/>
          </w:tcPr>
          <w:p w:rsidR="007F646F" w:rsidRPr="00D02E68" w:rsidRDefault="007F646F" w:rsidP="00572324">
            <w:r w:rsidRPr="00D02E68">
              <w:t>Rashodi u godini x+1</w:t>
            </w:r>
          </w:p>
        </w:tc>
        <w:tc>
          <w:tcPr>
            <w:tcW w:w="1295" w:type="dxa"/>
          </w:tcPr>
          <w:p w:rsidR="007F646F" w:rsidRPr="00D02E68" w:rsidRDefault="007F646F" w:rsidP="00572324">
            <w:r w:rsidRPr="00D02E68">
              <w:t>Rashodi u godini x+2</w:t>
            </w:r>
          </w:p>
        </w:tc>
        <w:tc>
          <w:tcPr>
            <w:tcW w:w="1295" w:type="dxa"/>
          </w:tcPr>
          <w:p w:rsidR="007F646F" w:rsidRPr="00D02E68" w:rsidRDefault="007F646F" w:rsidP="00572324">
            <w:r w:rsidRPr="00D02E68">
              <w:t>Rashodi u godini x+3</w:t>
            </w:r>
          </w:p>
        </w:tc>
      </w:tr>
      <w:tr w:rsidR="007F646F" w:rsidRPr="00D02E68" w:rsidTr="00572324">
        <w:tc>
          <w:tcPr>
            <w:tcW w:w="1294" w:type="dxa"/>
          </w:tcPr>
          <w:p w:rsidR="007F646F" w:rsidRPr="00D02E68" w:rsidRDefault="007F646F" w:rsidP="00572324"/>
        </w:tc>
        <w:tc>
          <w:tcPr>
            <w:tcW w:w="1294" w:type="dxa"/>
          </w:tcPr>
          <w:p w:rsidR="007F646F" w:rsidRPr="00D02E68" w:rsidRDefault="007F646F" w:rsidP="00572324"/>
        </w:tc>
        <w:tc>
          <w:tcPr>
            <w:tcW w:w="1294" w:type="dxa"/>
          </w:tcPr>
          <w:p w:rsidR="007F646F" w:rsidRPr="00D02E68" w:rsidRDefault="007F646F" w:rsidP="00572324"/>
        </w:tc>
        <w:tc>
          <w:tcPr>
            <w:tcW w:w="1295" w:type="dxa"/>
          </w:tcPr>
          <w:p w:rsidR="007F646F" w:rsidRPr="00D02E68" w:rsidRDefault="007F646F" w:rsidP="00572324"/>
        </w:tc>
        <w:tc>
          <w:tcPr>
            <w:tcW w:w="1295" w:type="dxa"/>
          </w:tcPr>
          <w:p w:rsidR="007F646F" w:rsidRPr="00D02E68" w:rsidRDefault="007F646F" w:rsidP="00572324"/>
        </w:tc>
        <w:tc>
          <w:tcPr>
            <w:tcW w:w="1295" w:type="dxa"/>
          </w:tcPr>
          <w:p w:rsidR="007F646F" w:rsidRPr="00D02E68" w:rsidRDefault="007F646F" w:rsidP="00572324"/>
        </w:tc>
        <w:tc>
          <w:tcPr>
            <w:tcW w:w="1295" w:type="dxa"/>
          </w:tcPr>
          <w:p w:rsidR="007F646F" w:rsidRPr="00D02E68" w:rsidRDefault="007F646F" w:rsidP="00572324"/>
        </w:tc>
      </w:tr>
      <w:tr w:rsidR="007F646F" w:rsidRPr="00D02E68" w:rsidTr="00572324">
        <w:tc>
          <w:tcPr>
            <w:tcW w:w="1294" w:type="dxa"/>
          </w:tcPr>
          <w:p w:rsidR="007F646F" w:rsidRPr="00D02E68" w:rsidRDefault="007F646F" w:rsidP="00572324"/>
        </w:tc>
        <w:tc>
          <w:tcPr>
            <w:tcW w:w="1294" w:type="dxa"/>
          </w:tcPr>
          <w:p w:rsidR="007F646F" w:rsidRPr="00D02E68" w:rsidRDefault="007F646F" w:rsidP="00572324"/>
        </w:tc>
        <w:tc>
          <w:tcPr>
            <w:tcW w:w="1294" w:type="dxa"/>
          </w:tcPr>
          <w:p w:rsidR="007F646F" w:rsidRPr="00D02E68" w:rsidRDefault="007F646F" w:rsidP="00572324"/>
        </w:tc>
        <w:tc>
          <w:tcPr>
            <w:tcW w:w="1295" w:type="dxa"/>
          </w:tcPr>
          <w:p w:rsidR="007F646F" w:rsidRPr="00D02E68" w:rsidRDefault="007F646F" w:rsidP="00572324"/>
        </w:tc>
        <w:tc>
          <w:tcPr>
            <w:tcW w:w="1295" w:type="dxa"/>
          </w:tcPr>
          <w:p w:rsidR="007F646F" w:rsidRPr="00D02E68" w:rsidRDefault="007F646F" w:rsidP="00572324"/>
        </w:tc>
        <w:tc>
          <w:tcPr>
            <w:tcW w:w="1295" w:type="dxa"/>
          </w:tcPr>
          <w:p w:rsidR="007F646F" w:rsidRPr="00D02E68" w:rsidRDefault="007F646F" w:rsidP="00572324"/>
        </w:tc>
        <w:tc>
          <w:tcPr>
            <w:tcW w:w="1295" w:type="dxa"/>
          </w:tcPr>
          <w:p w:rsidR="007F646F" w:rsidRPr="00D02E68" w:rsidRDefault="007F646F" w:rsidP="00572324"/>
        </w:tc>
      </w:tr>
      <w:tr w:rsidR="007F646F" w:rsidRPr="00D02E68" w:rsidTr="00572324">
        <w:tc>
          <w:tcPr>
            <w:tcW w:w="1294" w:type="dxa"/>
          </w:tcPr>
          <w:p w:rsidR="007F646F" w:rsidRPr="00D02E68" w:rsidRDefault="007F646F" w:rsidP="00572324"/>
        </w:tc>
        <w:tc>
          <w:tcPr>
            <w:tcW w:w="1294" w:type="dxa"/>
          </w:tcPr>
          <w:p w:rsidR="007F646F" w:rsidRPr="00D02E68" w:rsidRDefault="007F646F" w:rsidP="00572324"/>
        </w:tc>
        <w:tc>
          <w:tcPr>
            <w:tcW w:w="1294" w:type="dxa"/>
          </w:tcPr>
          <w:p w:rsidR="007F646F" w:rsidRPr="00D02E68" w:rsidRDefault="007F646F" w:rsidP="00572324"/>
        </w:tc>
        <w:tc>
          <w:tcPr>
            <w:tcW w:w="1295" w:type="dxa"/>
          </w:tcPr>
          <w:p w:rsidR="007F646F" w:rsidRPr="00D02E68" w:rsidRDefault="007F646F" w:rsidP="00572324"/>
        </w:tc>
        <w:tc>
          <w:tcPr>
            <w:tcW w:w="1295" w:type="dxa"/>
          </w:tcPr>
          <w:p w:rsidR="007F646F" w:rsidRPr="00D02E68" w:rsidRDefault="007F646F" w:rsidP="00572324"/>
        </w:tc>
        <w:tc>
          <w:tcPr>
            <w:tcW w:w="1295" w:type="dxa"/>
          </w:tcPr>
          <w:p w:rsidR="007F646F" w:rsidRPr="00D02E68" w:rsidRDefault="007F646F" w:rsidP="00572324"/>
        </w:tc>
        <w:tc>
          <w:tcPr>
            <w:tcW w:w="1295" w:type="dxa"/>
          </w:tcPr>
          <w:p w:rsidR="007F646F" w:rsidRPr="00D02E68" w:rsidRDefault="007F646F" w:rsidP="00572324"/>
        </w:tc>
      </w:tr>
    </w:tbl>
    <w:p w:rsidR="007F646F" w:rsidRDefault="007F646F" w:rsidP="007F646F">
      <w:pPr>
        <w:rPr>
          <w:rFonts w:ascii="Times New Roman" w:hAnsi="Times New Roman" w:cs="Times New Roman"/>
        </w:rPr>
      </w:pPr>
    </w:p>
    <w:p w:rsidR="007F646F" w:rsidRPr="00D02E68" w:rsidRDefault="007F646F" w:rsidP="007F646F">
      <w:pPr>
        <w:rPr>
          <w:rFonts w:ascii="Times New Roman" w:hAnsi="Times New Roman" w:cs="Times New Roman"/>
        </w:rPr>
      </w:pPr>
      <w:r w:rsidRPr="00D02E68">
        <w:rPr>
          <w:rFonts w:ascii="Times New Roman" w:hAnsi="Times New Roman" w:cs="Times New Roman"/>
        </w:rPr>
        <w:t>Ukoliko je projekt započet u ranijim godinama potrebno je unijeti iznos troška do tekuće godine</w:t>
      </w:r>
    </w:p>
    <w:p w:rsidR="007F646F" w:rsidRDefault="007F646F" w:rsidP="007F646F">
      <w:pPr>
        <w:rPr>
          <w:rFonts w:ascii="Times New Roman" w:hAnsi="Times New Roman" w:cs="Times New Roman"/>
        </w:rPr>
      </w:pPr>
    </w:p>
    <w:p w:rsidR="007F646F" w:rsidRDefault="007F646F" w:rsidP="007F646F">
      <w:pPr>
        <w:rPr>
          <w:rFonts w:ascii="Times New Roman" w:hAnsi="Times New Roman" w:cs="Times New Roman"/>
        </w:rPr>
      </w:pPr>
    </w:p>
    <w:p w:rsidR="007F646F" w:rsidRPr="00D02E68" w:rsidRDefault="007F646F" w:rsidP="007F646F">
      <w:pPr>
        <w:rPr>
          <w:rFonts w:ascii="Times New Roman" w:hAnsi="Times New Roman" w:cs="Times New Roman"/>
        </w:rPr>
      </w:pPr>
      <w:r w:rsidRPr="00D02E68">
        <w:rPr>
          <w:rFonts w:ascii="Times New Roman" w:hAnsi="Times New Roman" w:cs="Times New Roman"/>
        </w:rPr>
        <w:t>Dinamika očekivanih namjenskih uplata prihoda po godinama</w:t>
      </w:r>
    </w:p>
    <w:tbl>
      <w:tblPr>
        <w:tblStyle w:val="Reetkatablice"/>
        <w:tblW w:w="0" w:type="auto"/>
        <w:tblLook w:val="04A0" w:firstRow="1" w:lastRow="0" w:firstColumn="1" w:lastColumn="0" w:noHBand="0" w:noVBand="1"/>
      </w:tblPr>
      <w:tblGrid>
        <w:gridCol w:w="1294"/>
        <w:gridCol w:w="1294"/>
        <w:gridCol w:w="1294"/>
        <w:gridCol w:w="1295"/>
        <w:gridCol w:w="1295"/>
        <w:gridCol w:w="1295"/>
        <w:gridCol w:w="1295"/>
      </w:tblGrid>
      <w:tr w:rsidR="007F646F" w:rsidRPr="00D02E68" w:rsidTr="00572324">
        <w:tc>
          <w:tcPr>
            <w:tcW w:w="1294" w:type="dxa"/>
          </w:tcPr>
          <w:p w:rsidR="007F646F" w:rsidRPr="00D02E68" w:rsidRDefault="007F646F" w:rsidP="00572324">
            <w:r w:rsidRPr="00D02E68">
              <w:t>Vrsta prihoda</w:t>
            </w:r>
          </w:p>
        </w:tc>
        <w:tc>
          <w:tcPr>
            <w:tcW w:w="1294" w:type="dxa"/>
          </w:tcPr>
          <w:p w:rsidR="007F646F" w:rsidRPr="00D02E68" w:rsidRDefault="007F646F" w:rsidP="00572324">
            <w:r w:rsidRPr="00D02E68">
              <w:t>Izvor financiranja</w:t>
            </w:r>
          </w:p>
        </w:tc>
        <w:tc>
          <w:tcPr>
            <w:tcW w:w="1294" w:type="dxa"/>
          </w:tcPr>
          <w:p w:rsidR="007F646F" w:rsidRPr="00D02E68" w:rsidRDefault="007F646F" w:rsidP="00572324">
            <w:r w:rsidRPr="00D02E68">
              <w:t>Prihodi do godine x</w:t>
            </w:r>
          </w:p>
        </w:tc>
        <w:tc>
          <w:tcPr>
            <w:tcW w:w="1295" w:type="dxa"/>
          </w:tcPr>
          <w:p w:rsidR="007F646F" w:rsidRPr="00D02E68" w:rsidRDefault="007F646F" w:rsidP="00572324">
            <w:r w:rsidRPr="00D02E68">
              <w:t>Prihodi u godini x</w:t>
            </w:r>
          </w:p>
        </w:tc>
        <w:tc>
          <w:tcPr>
            <w:tcW w:w="1295" w:type="dxa"/>
          </w:tcPr>
          <w:p w:rsidR="007F646F" w:rsidRPr="00D02E68" w:rsidRDefault="007F646F" w:rsidP="00572324">
            <w:r w:rsidRPr="00D02E68">
              <w:t>Prihodi u godini x+1</w:t>
            </w:r>
          </w:p>
        </w:tc>
        <w:tc>
          <w:tcPr>
            <w:tcW w:w="1295" w:type="dxa"/>
          </w:tcPr>
          <w:p w:rsidR="007F646F" w:rsidRPr="00D02E68" w:rsidRDefault="007F646F" w:rsidP="00572324">
            <w:r w:rsidRPr="00D02E68">
              <w:t>Prihodi u godini x+2</w:t>
            </w:r>
          </w:p>
        </w:tc>
        <w:tc>
          <w:tcPr>
            <w:tcW w:w="1295" w:type="dxa"/>
          </w:tcPr>
          <w:p w:rsidR="007F646F" w:rsidRPr="00D02E68" w:rsidRDefault="007F646F" w:rsidP="00572324">
            <w:r w:rsidRPr="00D02E68">
              <w:t>Prihodi u godini x+3</w:t>
            </w:r>
          </w:p>
        </w:tc>
      </w:tr>
      <w:tr w:rsidR="007F646F" w:rsidRPr="00D02E68" w:rsidTr="00572324">
        <w:tc>
          <w:tcPr>
            <w:tcW w:w="1294" w:type="dxa"/>
          </w:tcPr>
          <w:p w:rsidR="007F646F" w:rsidRPr="00D02E68" w:rsidRDefault="007F646F" w:rsidP="00572324"/>
        </w:tc>
        <w:tc>
          <w:tcPr>
            <w:tcW w:w="1294" w:type="dxa"/>
          </w:tcPr>
          <w:p w:rsidR="007F646F" w:rsidRPr="00D02E68" w:rsidRDefault="007F646F" w:rsidP="00572324"/>
        </w:tc>
        <w:tc>
          <w:tcPr>
            <w:tcW w:w="1294" w:type="dxa"/>
          </w:tcPr>
          <w:p w:rsidR="007F646F" w:rsidRPr="00D02E68" w:rsidRDefault="007F646F" w:rsidP="00572324"/>
        </w:tc>
        <w:tc>
          <w:tcPr>
            <w:tcW w:w="1295" w:type="dxa"/>
          </w:tcPr>
          <w:p w:rsidR="007F646F" w:rsidRPr="00D02E68" w:rsidRDefault="007F646F" w:rsidP="00572324"/>
        </w:tc>
        <w:tc>
          <w:tcPr>
            <w:tcW w:w="1295" w:type="dxa"/>
          </w:tcPr>
          <w:p w:rsidR="007F646F" w:rsidRPr="00D02E68" w:rsidRDefault="007F646F" w:rsidP="00572324"/>
        </w:tc>
        <w:tc>
          <w:tcPr>
            <w:tcW w:w="1295" w:type="dxa"/>
          </w:tcPr>
          <w:p w:rsidR="007F646F" w:rsidRPr="00D02E68" w:rsidRDefault="007F646F" w:rsidP="00572324"/>
        </w:tc>
        <w:tc>
          <w:tcPr>
            <w:tcW w:w="1295" w:type="dxa"/>
          </w:tcPr>
          <w:p w:rsidR="007F646F" w:rsidRPr="00D02E68" w:rsidRDefault="007F646F" w:rsidP="00572324"/>
        </w:tc>
      </w:tr>
      <w:tr w:rsidR="007F646F" w:rsidRPr="00D02E68" w:rsidTr="00572324">
        <w:tc>
          <w:tcPr>
            <w:tcW w:w="1294" w:type="dxa"/>
          </w:tcPr>
          <w:p w:rsidR="007F646F" w:rsidRPr="00D02E68" w:rsidRDefault="007F646F" w:rsidP="00572324"/>
        </w:tc>
        <w:tc>
          <w:tcPr>
            <w:tcW w:w="1294" w:type="dxa"/>
          </w:tcPr>
          <w:p w:rsidR="007F646F" w:rsidRPr="00D02E68" w:rsidRDefault="007F646F" w:rsidP="00572324"/>
        </w:tc>
        <w:tc>
          <w:tcPr>
            <w:tcW w:w="1294" w:type="dxa"/>
          </w:tcPr>
          <w:p w:rsidR="007F646F" w:rsidRPr="00D02E68" w:rsidRDefault="007F646F" w:rsidP="00572324"/>
        </w:tc>
        <w:tc>
          <w:tcPr>
            <w:tcW w:w="1295" w:type="dxa"/>
          </w:tcPr>
          <w:p w:rsidR="007F646F" w:rsidRPr="00D02E68" w:rsidRDefault="007F646F" w:rsidP="00572324"/>
        </w:tc>
        <w:tc>
          <w:tcPr>
            <w:tcW w:w="1295" w:type="dxa"/>
          </w:tcPr>
          <w:p w:rsidR="007F646F" w:rsidRPr="00D02E68" w:rsidRDefault="007F646F" w:rsidP="00572324"/>
        </w:tc>
        <w:tc>
          <w:tcPr>
            <w:tcW w:w="1295" w:type="dxa"/>
          </w:tcPr>
          <w:p w:rsidR="007F646F" w:rsidRPr="00D02E68" w:rsidRDefault="007F646F" w:rsidP="00572324"/>
        </w:tc>
        <w:tc>
          <w:tcPr>
            <w:tcW w:w="1295" w:type="dxa"/>
          </w:tcPr>
          <w:p w:rsidR="007F646F" w:rsidRPr="00D02E68" w:rsidRDefault="007F646F" w:rsidP="00572324"/>
        </w:tc>
      </w:tr>
      <w:tr w:rsidR="007F646F" w:rsidRPr="00D02E68" w:rsidTr="00572324">
        <w:tc>
          <w:tcPr>
            <w:tcW w:w="1294" w:type="dxa"/>
          </w:tcPr>
          <w:p w:rsidR="007F646F" w:rsidRPr="00D02E68" w:rsidRDefault="007F646F" w:rsidP="00572324"/>
        </w:tc>
        <w:tc>
          <w:tcPr>
            <w:tcW w:w="1294" w:type="dxa"/>
          </w:tcPr>
          <w:p w:rsidR="007F646F" w:rsidRPr="00D02E68" w:rsidRDefault="007F646F" w:rsidP="00572324"/>
        </w:tc>
        <w:tc>
          <w:tcPr>
            <w:tcW w:w="1294" w:type="dxa"/>
          </w:tcPr>
          <w:p w:rsidR="007F646F" w:rsidRPr="00D02E68" w:rsidRDefault="007F646F" w:rsidP="00572324"/>
        </w:tc>
        <w:tc>
          <w:tcPr>
            <w:tcW w:w="1295" w:type="dxa"/>
          </w:tcPr>
          <w:p w:rsidR="007F646F" w:rsidRPr="00D02E68" w:rsidRDefault="007F646F" w:rsidP="00572324"/>
        </w:tc>
        <w:tc>
          <w:tcPr>
            <w:tcW w:w="1295" w:type="dxa"/>
          </w:tcPr>
          <w:p w:rsidR="007F646F" w:rsidRPr="00D02E68" w:rsidRDefault="007F646F" w:rsidP="00572324"/>
        </w:tc>
        <w:tc>
          <w:tcPr>
            <w:tcW w:w="1295" w:type="dxa"/>
          </w:tcPr>
          <w:p w:rsidR="007F646F" w:rsidRPr="00D02E68" w:rsidRDefault="007F646F" w:rsidP="00572324"/>
        </w:tc>
        <w:tc>
          <w:tcPr>
            <w:tcW w:w="1295" w:type="dxa"/>
          </w:tcPr>
          <w:p w:rsidR="007F646F" w:rsidRPr="00D02E68" w:rsidRDefault="007F646F" w:rsidP="00572324"/>
        </w:tc>
      </w:tr>
    </w:tbl>
    <w:p w:rsidR="007F646F" w:rsidRPr="00D02E68" w:rsidRDefault="007F646F" w:rsidP="007F646F">
      <w:pPr>
        <w:rPr>
          <w:rFonts w:ascii="Times New Roman" w:hAnsi="Times New Roman" w:cs="Times New Roman"/>
        </w:rPr>
      </w:pPr>
      <w:r w:rsidRPr="00D02E68">
        <w:rPr>
          <w:rFonts w:ascii="Times New Roman" w:hAnsi="Times New Roman" w:cs="Times New Roman"/>
        </w:rPr>
        <w:t>Zaključak:</w:t>
      </w:r>
    </w:p>
    <w:p w:rsidR="007F646F" w:rsidRPr="00D02E68" w:rsidRDefault="007F646F" w:rsidP="007F646F">
      <w:pPr>
        <w:rPr>
          <w:rFonts w:ascii="Times New Roman" w:hAnsi="Times New Roman" w:cs="Times New Roman"/>
        </w:rPr>
      </w:pPr>
    </w:p>
    <w:p w:rsidR="007F646F" w:rsidRPr="00D02E68" w:rsidRDefault="007F646F" w:rsidP="007F646F">
      <w:pPr>
        <w:rPr>
          <w:rFonts w:ascii="Times New Roman" w:hAnsi="Times New Roman" w:cs="Times New Roman"/>
        </w:rPr>
      </w:pPr>
      <w:r w:rsidRPr="00D02E68">
        <w:rPr>
          <w:rFonts w:ascii="Times New Roman" w:hAnsi="Times New Roman" w:cs="Times New Roman"/>
        </w:rPr>
        <w:t>Ime i prezime, funkcija osobe predlagatelja investicijskog projekta:</w:t>
      </w:r>
    </w:p>
    <w:p w:rsidR="007F646F" w:rsidRPr="00D02E68" w:rsidRDefault="007F646F" w:rsidP="007F646F">
      <w:pPr>
        <w:rPr>
          <w:rFonts w:ascii="Times New Roman" w:hAnsi="Times New Roman" w:cs="Times New Roman"/>
        </w:rPr>
      </w:pPr>
    </w:p>
    <w:p w:rsidR="007F646F" w:rsidRPr="00D02E68" w:rsidRDefault="007F646F" w:rsidP="007F646F">
      <w:pPr>
        <w:rPr>
          <w:rFonts w:ascii="Times New Roman" w:hAnsi="Times New Roman" w:cs="Times New Roman"/>
        </w:rPr>
      </w:pPr>
    </w:p>
    <w:p w:rsidR="007F646F" w:rsidRPr="00D02E68" w:rsidRDefault="007F646F" w:rsidP="007F646F">
      <w:pPr>
        <w:rPr>
          <w:rFonts w:ascii="Times New Roman" w:hAnsi="Times New Roman" w:cs="Times New Roman"/>
        </w:rPr>
      </w:pPr>
      <w:r w:rsidRPr="00D02E68">
        <w:rPr>
          <w:rFonts w:ascii="Times New Roman" w:hAnsi="Times New Roman" w:cs="Times New Roman"/>
        </w:rPr>
        <w:t xml:space="preserve">Odobrenje </w:t>
      </w:r>
      <w:r>
        <w:rPr>
          <w:rFonts w:ascii="Times New Roman" w:hAnsi="Times New Roman" w:cs="Times New Roman"/>
        </w:rPr>
        <w:t>Komisije za proračun i financije</w:t>
      </w:r>
      <w:r w:rsidRPr="00D02E68">
        <w:rPr>
          <w:rFonts w:ascii="Times New Roman" w:hAnsi="Times New Roman" w:cs="Times New Roman"/>
        </w:rPr>
        <w:t xml:space="preserve"> za investicijski projekt i uključivanje u Proračun:</w:t>
      </w:r>
    </w:p>
    <w:p w:rsidR="007F646F" w:rsidRPr="00D02E68" w:rsidRDefault="007F646F" w:rsidP="007F646F">
      <w:pPr>
        <w:rPr>
          <w:rFonts w:ascii="Times New Roman" w:hAnsi="Times New Roman" w:cs="Times New Roman"/>
        </w:rPr>
      </w:pPr>
    </w:p>
    <w:p w:rsidR="007F646F" w:rsidRPr="00D02E68" w:rsidRDefault="007F646F" w:rsidP="007F646F">
      <w:pPr>
        <w:rPr>
          <w:rFonts w:ascii="Times New Roman" w:hAnsi="Times New Roman" w:cs="Times New Roman"/>
        </w:rPr>
      </w:pPr>
    </w:p>
    <w:p w:rsidR="007F646F" w:rsidRPr="00D02E68" w:rsidRDefault="007F646F" w:rsidP="007F646F">
      <w:pPr>
        <w:rPr>
          <w:rFonts w:ascii="Times New Roman" w:hAnsi="Times New Roman" w:cs="Times New Roman"/>
        </w:rPr>
      </w:pPr>
      <w:r w:rsidRPr="00D02E68">
        <w:rPr>
          <w:rFonts w:ascii="Times New Roman" w:hAnsi="Times New Roman" w:cs="Times New Roman"/>
        </w:rPr>
        <w:t>U Dubravici, dana _________________</w:t>
      </w:r>
    </w:p>
    <w:p w:rsidR="00F868BD" w:rsidRPr="00F868BD" w:rsidRDefault="00F868BD" w:rsidP="00F868BD">
      <w:pPr>
        <w:rPr>
          <w:lang w:eastAsia="hr-HR"/>
        </w:rPr>
      </w:pPr>
    </w:p>
    <w:p w:rsidR="00F868BD" w:rsidRPr="00F868BD" w:rsidRDefault="00F868BD" w:rsidP="00F868BD">
      <w:pPr>
        <w:rPr>
          <w:lang w:eastAsia="hr-HR"/>
        </w:rPr>
      </w:pPr>
    </w:p>
    <w:p w:rsidR="00F868BD" w:rsidRDefault="00F868BD" w:rsidP="00F868BD">
      <w:pPr>
        <w:rPr>
          <w:lang w:eastAsia="hr-HR"/>
        </w:rPr>
      </w:pPr>
    </w:p>
    <w:p w:rsidR="007F646F" w:rsidRDefault="007F646F" w:rsidP="00F868BD">
      <w:pPr>
        <w:rPr>
          <w:lang w:eastAsia="hr-HR"/>
        </w:rPr>
      </w:pPr>
    </w:p>
    <w:p w:rsidR="007F646F" w:rsidRDefault="007F646F" w:rsidP="00F868BD">
      <w:pPr>
        <w:rPr>
          <w:lang w:eastAsia="hr-HR"/>
        </w:rPr>
      </w:pPr>
    </w:p>
    <w:p w:rsidR="007F646F" w:rsidRDefault="007F646F" w:rsidP="00F868BD">
      <w:pPr>
        <w:rPr>
          <w:lang w:eastAsia="hr-HR"/>
        </w:rPr>
      </w:pPr>
    </w:p>
    <w:p w:rsidR="007F646F" w:rsidRDefault="007F646F" w:rsidP="00F868BD">
      <w:pPr>
        <w:rPr>
          <w:lang w:eastAsia="hr-HR"/>
        </w:rPr>
      </w:pPr>
    </w:p>
    <w:p w:rsidR="00994DB5" w:rsidRDefault="00994DB5" w:rsidP="00F868BD">
      <w:pPr>
        <w:rPr>
          <w:lang w:eastAsia="hr-HR"/>
        </w:rPr>
      </w:pPr>
    </w:p>
    <w:p w:rsidR="00546184" w:rsidRDefault="00F868BD" w:rsidP="00F868BD">
      <w:pPr>
        <w:rPr>
          <w:lang w:eastAsia="hr-HR"/>
        </w:rPr>
      </w:pPr>
      <w:r w:rsidRPr="003E0461">
        <w:rPr>
          <w:rFonts w:ascii="Arial Narrow" w:hAnsi="Arial Narrow"/>
          <w:b/>
          <w:noProof/>
          <w:lang w:eastAsia="hr-HR"/>
        </w:rPr>
        <w:lastRenderedPageBreak/>
        <mc:AlternateContent>
          <mc:Choice Requires="wps">
            <w:drawing>
              <wp:anchor distT="0" distB="0" distL="114300" distR="114300" simplePos="0" relativeHeight="251902976" behindDoc="0" locked="0" layoutInCell="1" allowOverlap="1" wp14:anchorId="3B7A0C2D" wp14:editId="5431E9FF">
                <wp:simplePos x="0" y="0"/>
                <wp:positionH relativeFrom="margin">
                  <wp:posOffset>0</wp:posOffset>
                </wp:positionH>
                <wp:positionV relativeFrom="paragraph">
                  <wp:posOffset>114300</wp:posOffset>
                </wp:positionV>
                <wp:extent cx="334371" cy="362197"/>
                <wp:effectExtent l="57150" t="114300" r="142240" b="76200"/>
                <wp:wrapNone/>
                <wp:docPr id="49"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572324" w:rsidRPr="00104EAC" w:rsidRDefault="00572324" w:rsidP="00F868BD">
                            <w:pPr>
                              <w:jc w:val="center"/>
                              <w:rPr>
                                <w:rFonts w:ascii="Arial Narrow" w:hAnsi="Arial Narrow"/>
                                <w:sz w:val="24"/>
                                <w:szCs w:val="24"/>
                              </w:rPr>
                            </w:pPr>
                            <w:r>
                              <w:rPr>
                                <w:rFonts w:ascii="Arial Narrow" w:hAnsi="Arial Narrow"/>
                                <w:sz w:val="24"/>
                                <w:szCs w:val="24"/>
                              </w:rPr>
                              <w:t>4</w:t>
                            </w:r>
                          </w:p>
                          <w:p w:rsidR="00572324" w:rsidRDefault="00572324" w:rsidP="00F868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7A0C2D" id="_x0000_s1038" style="position:absolute;left:0;text-align:left;margin-left:0;margin-top:9pt;width:26.35pt;height:28.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" fillcolor="#afabab" strokecolor="#8e8e8e" strokeweight="1.52778mm">
                <v:stroke linestyle="thickThin"/>
                <v:shadow on="t" color="black" opacity="26214f" origin="-.5,.5" offset=".74836mm,-.74836mm"/>
                <v:textbox>
                  <w:txbxContent>
                    <w:p w:rsidR="00572324" w:rsidRPr="00104EAC" w:rsidRDefault="00572324" w:rsidP="00F868BD">
                      <w:pPr>
                        <w:jc w:val="center"/>
                        <w:rPr>
                          <w:rFonts w:ascii="Arial Narrow" w:hAnsi="Arial Narrow"/>
                          <w:sz w:val="24"/>
                          <w:szCs w:val="24"/>
                        </w:rPr>
                      </w:pPr>
                      <w:r>
                        <w:rPr>
                          <w:rFonts w:ascii="Arial Narrow" w:hAnsi="Arial Narrow"/>
                          <w:sz w:val="24"/>
                          <w:szCs w:val="24"/>
                        </w:rPr>
                        <w:t>4</w:t>
                      </w:r>
                    </w:p>
                    <w:p w:rsidR="00572324" w:rsidRDefault="00572324" w:rsidP="00F868BD">
                      <w:pPr>
                        <w:jc w:val="center"/>
                      </w:pPr>
                    </w:p>
                  </w:txbxContent>
                </v:textbox>
                <w10:wrap anchorx="margin"/>
              </v:roundrect>
            </w:pict>
          </mc:Fallback>
        </mc:AlternateContent>
      </w:r>
    </w:p>
    <w:p w:rsidR="00546184" w:rsidRPr="00546184" w:rsidRDefault="00546184" w:rsidP="00546184">
      <w:pPr>
        <w:rPr>
          <w:lang w:eastAsia="hr-HR"/>
        </w:rPr>
      </w:pPr>
    </w:p>
    <w:p w:rsidR="00546184" w:rsidRDefault="00546184" w:rsidP="00546184">
      <w:pPr>
        <w:rPr>
          <w:lang w:eastAsia="hr-HR"/>
        </w:rPr>
      </w:pPr>
    </w:p>
    <w:p w:rsidR="00546184" w:rsidRPr="00994DB5" w:rsidRDefault="00546184" w:rsidP="00546184">
      <w:pPr>
        <w:rPr>
          <w:rFonts w:ascii="Arial Narrow" w:hAnsi="Arial Narrow" w:cs="Times New Roman"/>
        </w:rPr>
      </w:pPr>
      <w:r w:rsidRPr="00994DB5">
        <w:rPr>
          <w:rFonts w:ascii="Arial Narrow" w:hAnsi="Arial Narrow" w:cs="Times New Roman"/>
        </w:rPr>
        <w:t>KLASA: 024-07/22-01/11</w:t>
      </w:r>
    </w:p>
    <w:p w:rsidR="00546184" w:rsidRPr="00994DB5" w:rsidRDefault="00546184" w:rsidP="00546184">
      <w:pPr>
        <w:rPr>
          <w:rFonts w:ascii="Arial Narrow" w:hAnsi="Arial Narrow" w:cs="Times New Roman"/>
        </w:rPr>
      </w:pPr>
      <w:r w:rsidRPr="00994DB5">
        <w:rPr>
          <w:rFonts w:ascii="Arial Narrow" w:hAnsi="Arial Narrow" w:cs="Times New Roman"/>
        </w:rPr>
        <w:t>URBROJ: 238-40-01-22-1</w:t>
      </w:r>
    </w:p>
    <w:p w:rsidR="00546184" w:rsidRPr="00994DB5" w:rsidRDefault="00546184" w:rsidP="00546184">
      <w:pPr>
        <w:rPr>
          <w:rFonts w:ascii="Arial Narrow" w:hAnsi="Arial Narrow" w:cs="Times New Roman"/>
        </w:rPr>
      </w:pPr>
      <w:r w:rsidRPr="00994DB5">
        <w:rPr>
          <w:rFonts w:ascii="Arial Narrow" w:hAnsi="Arial Narrow" w:cs="Times New Roman"/>
        </w:rPr>
        <w:t>Dubravica, 15. rujan 2022. godine</w:t>
      </w:r>
    </w:p>
    <w:p w:rsidR="00546184" w:rsidRPr="00994DB5" w:rsidRDefault="00546184" w:rsidP="00546184">
      <w:pPr>
        <w:rPr>
          <w:rFonts w:ascii="Arial Narrow" w:hAnsi="Arial Narrow" w:cs="Times New Roman"/>
        </w:rPr>
      </w:pPr>
    </w:p>
    <w:p w:rsidR="00546184" w:rsidRPr="00994DB5" w:rsidRDefault="00546184" w:rsidP="00546184">
      <w:pPr>
        <w:jc w:val="center"/>
        <w:rPr>
          <w:rFonts w:ascii="Arial Narrow" w:hAnsi="Arial Narrow" w:cs="Times New Roman"/>
          <w:b/>
        </w:rPr>
      </w:pPr>
      <w:r w:rsidRPr="00994DB5">
        <w:rPr>
          <w:rFonts w:ascii="Arial Narrow" w:hAnsi="Arial Narrow" w:cs="Times New Roman"/>
          <w:b/>
        </w:rPr>
        <w:t>IZVJEŠĆE NAČELNIKA ZA PERIOD 01.01.2022. DO 30.06.2022.</w:t>
      </w:r>
    </w:p>
    <w:p w:rsidR="00546184" w:rsidRPr="00994DB5" w:rsidRDefault="00546184" w:rsidP="00546184">
      <w:pPr>
        <w:rPr>
          <w:rFonts w:ascii="Arial Narrow" w:hAnsi="Arial Narrow" w:cs="Times New Roman"/>
        </w:rPr>
      </w:pPr>
      <w:r w:rsidRPr="00994DB5">
        <w:rPr>
          <w:rFonts w:ascii="Arial Narrow" w:hAnsi="Arial Narrow" w:cs="Times New Roman"/>
        </w:rPr>
        <w:t>U početku mjeseca siječnja  pokrenuto je čišćenje korita rijeke Sutle u suradnji sa Hrvatskim vodama. Radovi su krenuli od ušća Sutlišta kod željezničke postaje Rozga do kupališta Slap kod Vahtarne.</w:t>
      </w:r>
    </w:p>
    <w:p w:rsidR="00546184" w:rsidRPr="00994DB5" w:rsidRDefault="00546184" w:rsidP="00546184">
      <w:pPr>
        <w:rPr>
          <w:rFonts w:ascii="Arial Narrow" w:hAnsi="Arial Narrow" w:cs="Times New Roman"/>
        </w:rPr>
      </w:pPr>
      <w:r w:rsidRPr="00994DB5">
        <w:rPr>
          <w:rFonts w:ascii="Arial Narrow" w:hAnsi="Arial Narrow" w:cs="Times New Roman"/>
        </w:rPr>
        <w:t>Radovi su obuhvaćali malčiranje korita, vađenje panjeva divljeg raslinja te je nakon toga formirano korito teškom građevinskom mehanizacijom i formiran je put uz obalu rijeke.</w:t>
      </w:r>
    </w:p>
    <w:p w:rsidR="00546184" w:rsidRPr="00994DB5" w:rsidRDefault="00546184" w:rsidP="00546184">
      <w:pPr>
        <w:rPr>
          <w:rFonts w:ascii="Arial Narrow" w:hAnsi="Arial Narrow" w:cs="Times New Roman"/>
        </w:rPr>
      </w:pPr>
      <w:r w:rsidRPr="00994DB5">
        <w:rPr>
          <w:rFonts w:ascii="Arial Narrow" w:hAnsi="Arial Narrow" w:cs="Times New Roman"/>
        </w:rPr>
        <w:t>Obilježili smo i Vincekovo u vinogradu Franje Horvata – Čefa u Bobovcu Rozganskom.</w:t>
      </w:r>
    </w:p>
    <w:p w:rsidR="00546184" w:rsidRPr="00994DB5" w:rsidRDefault="00546184" w:rsidP="00546184">
      <w:pPr>
        <w:rPr>
          <w:rFonts w:ascii="Arial Narrow" w:hAnsi="Arial Narrow" w:cs="Times New Roman"/>
        </w:rPr>
      </w:pPr>
      <w:r w:rsidRPr="00994DB5">
        <w:rPr>
          <w:rFonts w:ascii="Arial Narrow" w:hAnsi="Arial Narrow" w:cs="Times New Roman"/>
        </w:rPr>
        <w:t>Krajem mjeseca veljače dobivena je suglasnost ministarstva turizma kojom se našoj turističkoj zajednici priključuje Općina Pušća.</w:t>
      </w:r>
    </w:p>
    <w:p w:rsidR="00546184" w:rsidRPr="00994DB5" w:rsidRDefault="00546184" w:rsidP="00546184">
      <w:pPr>
        <w:rPr>
          <w:rFonts w:ascii="Arial Narrow" w:hAnsi="Arial Narrow" w:cs="Times New Roman"/>
        </w:rPr>
      </w:pPr>
      <w:r w:rsidRPr="00994DB5">
        <w:rPr>
          <w:rFonts w:ascii="Arial Narrow" w:hAnsi="Arial Narrow" w:cs="Times New Roman"/>
        </w:rPr>
        <w:t>Sredinom veljače krenuli su radovi na izgradnji kanalizacije na području naše općine.</w:t>
      </w:r>
    </w:p>
    <w:p w:rsidR="00546184" w:rsidRPr="00994DB5" w:rsidRDefault="00546184" w:rsidP="00546184">
      <w:pPr>
        <w:rPr>
          <w:rFonts w:ascii="Arial Narrow" w:hAnsi="Arial Narrow" w:cs="Times New Roman"/>
        </w:rPr>
      </w:pPr>
      <w:r w:rsidRPr="00994DB5">
        <w:rPr>
          <w:rFonts w:ascii="Arial Narrow" w:hAnsi="Arial Narrow" w:cs="Times New Roman"/>
        </w:rPr>
        <w:t>Održana je  tradicionalna ekološka akcija na području naše općine u kojoj sudjeluju članovi lovačkog društva, vatrogasaca i članova mjesnih odbora.</w:t>
      </w:r>
    </w:p>
    <w:p w:rsidR="00546184" w:rsidRPr="00994DB5" w:rsidRDefault="00546184" w:rsidP="00546184">
      <w:pPr>
        <w:rPr>
          <w:rFonts w:ascii="Arial Narrow" w:hAnsi="Arial Narrow" w:cs="Times New Roman"/>
        </w:rPr>
      </w:pPr>
      <w:r w:rsidRPr="00994DB5">
        <w:rPr>
          <w:rFonts w:ascii="Arial Narrow" w:hAnsi="Arial Narrow" w:cs="Times New Roman"/>
        </w:rPr>
        <w:t>Akcijom je obuhvaćeno područje cijele općine i prikupljeno je više od dva kontejnera raznog otpada.</w:t>
      </w:r>
    </w:p>
    <w:p w:rsidR="00546184" w:rsidRPr="00994DB5" w:rsidRDefault="00546184" w:rsidP="00546184">
      <w:pPr>
        <w:rPr>
          <w:rFonts w:ascii="Arial Narrow" w:hAnsi="Arial Narrow" w:cs="Times New Roman"/>
        </w:rPr>
      </w:pPr>
      <w:r w:rsidRPr="00994DB5">
        <w:rPr>
          <w:rFonts w:ascii="Arial Narrow" w:hAnsi="Arial Narrow" w:cs="Times New Roman"/>
        </w:rPr>
        <w:t>Provođenje projekta „Aktivni u zajednici“, isti započet u 2021. godini, nastavio se u razdoblju od 01.01.-30.06.2022. na način da je nabavljen školski pribor za polaznike radionica (bilježnice, usb-ovi, flomasteri, omoti, kemijske olovke), nabavljena roba za reprezentaciju/osvježenje također za polaznike radionica (sokovi, voda, kava, mlijeko) te je proveden postupak javne nabave za provođenje dviju grupa radionica: Radionica stranog jezika (engleski jezik) te Radionica informatike. Općina je također privukla 30 korisnika kao prihvatljivih polaznika navedenih radionica, sve sukladno uvjetima projekta. Polaznici su nezaposlene osobe, veći broj njih sa područja Općine Dubravica. Kombi vozilo, nabavljeno u 2021. godini upravo kao jedan od uvjeta projekta, stavljeno je u upotrebu na način prijevoza svih polaznika od svoje kućne adrese do zgrade Općine Dubravica u kojoj su se održavale radionice 2-3 puta tjedno. Polaznici su na radionicama koristili prijenosna računala koja su nabavljena u 2021. godini, upravo u svrhu praćenja radionica, naročito radionice informatike. Navedene dvije grupe radionica završene su uspješno krajem 6. mjeseca te su svi polaznici dobili Potvrde o pohađanju koja će im pomoći ubuduće radi bržeg i lakšeg zapošljavanja. Preostale dvije radionice u sklopu projekta „Aktivni u zajednici“ planiraju se provesti do kraja 2022. godine.</w:t>
      </w:r>
    </w:p>
    <w:p w:rsidR="00546184" w:rsidRPr="00994DB5" w:rsidRDefault="00546184" w:rsidP="00546184">
      <w:pPr>
        <w:rPr>
          <w:rFonts w:ascii="Arial Narrow" w:hAnsi="Arial Narrow" w:cs="Times New Roman"/>
        </w:rPr>
      </w:pPr>
      <w:r w:rsidRPr="00994DB5">
        <w:rPr>
          <w:rFonts w:ascii="Arial Narrow" w:hAnsi="Arial Narrow" w:cs="Times New Roman"/>
        </w:rPr>
        <w:t>Krajem ožujka krećemo s pripremama za Uskrsni sajam koji se održao 09. travnja ispred općinske zgrade.</w:t>
      </w:r>
    </w:p>
    <w:p w:rsidR="00546184" w:rsidRPr="00994DB5" w:rsidRDefault="00546184" w:rsidP="00546184">
      <w:pPr>
        <w:rPr>
          <w:rFonts w:ascii="Arial Narrow" w:hAnsi="Arial Narrow" w:cs="Times New Roman"/>
        </w:rPr>
      </w:pPr>
      <w:r w:rsidRPr="00994DB5">
        <w:rPr>
          <w:rFonts w:ascii="Arial Narrow" w:hAnsi="Arial Narrow" w:cs="Times New Roman"/>
        </w:rPr>
        <w:lastRenderedPageBreak/>
        <w:t>Odazvao  se veliki broj izlagača i sajam je bio vrlo uspješan. U sklopu sajma održano je ocjenjivanje vina i domaće šunke. Sve je popraćeno kulturno-umjetničkim programom i zabavnom glazbom.</w:t>
      </w:r>
    </w:p>
    <w:p w:rsidR="00546184" w:rsidRPr="00994DB5" w:rsidRDefault="00546184" w:rsidP="00546184">
      <w:pPr>
        <w:rPr>
          <w:rFonts w:ascii="Arial Narrow" w:hAnsi="Arial Narrow" w:cs="Times New Roman"/>
        </w:rPr>
      </w:pPr>
      <w:r w:rsidRPr="00994DB5">
        <w:rPr>
          <w:rFonts w:ascii="Arial Narrow" w:hAnsi="Arial Narrow" w:cs="Times New Roman"/>
        </w:rPr>
        <w:t>Sredinom travnja donijeta je odluka o odabiru projekta koji smo prijavili prema LAG-u Sava za sufinanciranje iz EU-fonda, a radi se o projektu „Uređenja staza na groblju u Rozgi“.</w:t>
      </w:r>
    </w:p>
    <w:p w:rsidR="00546184" w:rsidRPr="00994DB5" w:rsidRDefault="00546184" w:rsidP="00546184">
      <w:pPr>
        <w:rPr>
          <w:rFonts w:ascii="Arial Narrow" w:hAnsi="Arial Narrow" w:cs="Times New Roman"/>
        </w:rPr>
      </w:pPr>
      <w:r w:rsidRPr="00994DB5">
        <w:rPr>
          <w:rFonts w:ascii="Arial Narrow" w:hAnsi="Arial Narrow" w:cs="Times New Roman"/>
        </w:rPr>
        <w:t>Odobren nam je iznos sufinanciranja od 225.000,00 kn iz EU-fonda a ukupna vrijednost projekta će biti oko 360.000,00 kn.</w:t>
      </w:r>
    </w:p>
    <w:p w:rsidR="00546184" w:rsidRPr="00994DB5" w:rsidRDefault="00546184" w:rsidP="00546184">
      <w:pPr>
        <w:rPr>
          <w:rFonts w:ascii="Arial Narrow" w:hAnsi="Arial Narrow" w:cs="Times New Roman"/>
        </w:rPr>
      </w:pPr>
      <w:r w:rsidRPr="00994DB5">
        <w:rPr>
          <w:rFonts w:ascii="Arial Narrow" w:hAnsi="Arial Narrow" w:cs="Times New Roman"/>
        </w:rPr>
        <w:t>Planiraju se urediti staze oko kapelice, izvesti drenaža i odvodnja oborinskih voda u obližnji postojeći sustav u sklopu ceste.</w:t>
      </w:r>
    </w:p>
    <w:p w:rsidR="00546184" w:rsidRPr="00994DB5" w:rsidRDefault="00546184" w:rsidP="00546184">
      <w:pPr>
        <w:rPr>
          <w:rFonts w:ascii="Arial Narrow" w:hAnsi="Arial Narrow" w:cs="Times New Roman"/>
        </w:rPr>
      </w:pPr>
      <w:r w:rsidRPr="00994DB5">
        <w:rPr>
          <w:rFonts w:ascii="Arial Narrow" w:hAnsi="Arial Narrow" w:cs="Times New Roman"/>
        </w:rPr>
        <w:t>Krajem travnja održana je kazališna predstava u sklopu G-FUK-a u sportskoj dvorani Područne škole u Dubravici.</w:t>
      </w:r>
    </w:p>
    <w:p w:rsidR="00546184" w:rsidRPr="00994DB5" w:rsidRDefault="00546184" w:rsidP="00546184">
      <w:pPr>
        <w:rPr>
          <w:rFonts w:ascii="Arial Narrow" w:hAnsi="Arial Narrow" w:cs="Times New Roman"/>
        </w:rPr>
      </w:pPr>
      <w:r w:rsidRPr="00994DB5">
        <w:rPr>
          <w:rFonts w:ascii="Arial Narrow" w:hAnsi="Arial Narrow" w:cs="Times New Roman"/>
        </w:rPr>
        <w:t>Obilježili smo 75. godina osnutka DVD-a Bobovec u Bobovcu Rozganskom.</w:t>
      </w:r>
    </w:p>
    <w:p w:rsidR="00546184" w:rsidRPr="00994DB5" w:rsidRDefault="00546184" w:rsidP="00546184">
      <w:pPr>
        <w:rPr>
          <w:rFonts w:ascii="Arial Narrow" w:hAnsi="Arial Narrow" w:cs="Times New Roman"/>
        </w:rPr>
      </w:pPr>
      <w:r w:rsidRPr="00994DB5">
        <w:rPr>
          <w:rFonts w:ascii="Arial Narrow" w:hAnsi="Arial Narrow" w:cs="Times New Roman"/>
        </w:rPr>
        <w:t>Početkom svibnja odobreno nam je novih 230.000,00 kn za izgradnju nove zgrade od Ministarstva regionalnog razvoja i fondova EU.</w:t>
      </w:r>
    </w:p>
    <w:p w:rsidR="00546184" w:rsidRPr="00994DB5" w:rsidRDefault="00546184" w:rsidP="00546184">
      <w:pPr>
        <w:rPr>
          <w:rFonts w:ascii="Arial Narrow" w:hAnsi="Arial Narrow" w:cs="Times New Roman"/>
        </w:rPr>
      </w:pPr>
      <w:r w:rsidRPr="00994DB5">
        <w:rPr>
          <w:rFonts w:ascii="Arial Narrow" w:hAnsi="Arial Narrow" w:cs="Times New Roman"/>
        </w:rPr>
        <w:t>Radovi na novoj zgradi odvijaju se prema planu te se planira završetak radova do Dana općine, odnosno do kraja mjeseca srpnja.</w:t>
      </w:r>
    </w:p>
    <w:p w:rsidR="00546184" w:rsidRPr="00994DB5" w:rsidRDefault="00546184" w:rsidP="00546184">
      <w:pPr>
        <w:rPr>
          <w:rFonts w:ascii="Arial Narrow" w:hAnsi="Arial Narrow" w:cs="Times New Roman"/>
        </w:rPr>
      </w:pPr>
      <w:r w:rsidRPr="00994DB5">
        <w:rPr>
          <w:rFonts w:ascii="Arial Narrow" w:hAnsi="Arial Narrow" w:cs="Times New Roman"/>
        </w:rPr>
        <w:t>U svibnju kreću radovi na izmuljivanju vodotoka i otklanjanju naplavina.</w:t>
      </w:r>
    </w:p>
    <w:p w:rsidR="00546184" w:rsidRPr="00994DB5" w:rsidRDefault="00546184" w:rsidP="00546184">
      <w:pPr>
        <w:rPr>
          <w:rFonts w:ascii="Arial Narrow" w:hAnsi="Arial Narrow" w:cs="Times New Roman"/>
        </w:rPr>
      </w:pPr>
      <w:r w:rsidRPr="00994DB5">
        <w:rPr>
          <w:rFonts w:ascii="Arial Narrow" w:hAnsi="Arial Narrow" w:cs="Times New Roman"/>
        </w:rPr>
        <w:t>Čisti se kanal na Gospodskom i potok Skoretina od naselja Dubravica prema Bobovcu.</w:t>
      </w:r>
    </w:p>
    <w:p w:rsidR="00546184" w:rsidRPr="00994DB5" w:rsidRDefault="00546184" w:rsidP="00546184">
      <w:pPr>
        <w:rPr>
          <w:rFonts w:ascii="Arial Narrow" w:hAnsi="Arial Narrow" w:cs="Times New Roman"/>
        </w:rPr>
      </w:pPr>
      <w:r w:rsidRPr="00994DB5">
        <w:rPr>
          <w:rFonts w:ascii="Arial Narrow" w:hAnsi="Arial Narrow" w:cs="Times New Roman"/>
        </w:rPr>
        <w:t xml:space="preserve">Odobren nam je iznos od 220.000,00 kn za pomoć pri smještaju djece u vrtiću od strane Središnjeg državnog ureda za demografiju. Dio sredstava biti će raspoređen i za pomoć roditeljima, pa će slijedom navedenog roditelji biti oslobođeni plaćanja svog dijela vrtića za mjesec svibanj. </w:t>
      </w:r>
    </w:p>
    <w:p w:rsidR="00546184" w:rsidRPr="00994DB5" w:rsidRDefault="00546184" w:rsidP="00546184">
      <w:pPr>
        <w:rPr>
          <w:rFonts w:ascii="Arial Narrow" w:hAnsi="Arial Narrow" w:cs="Times New Roman"/>
        </w:rPr>
      </w:pPr>
    </w:p>
    <w:p w:rsidR="00546184" w:rsidRPr="00994DB5" w:rsidRDefault="00546184" w:rsidP="00546184">
      <w:pPr>
        <w:jc w:val="right"/>
        <w:rPr>
          <w:rFonts w:ascii="Arial Narrow" w:hAnsi="Arial Narrow" w:cs="Times New Roman"/>
        </w:rPr>
      </w:pPr>
      <w:r w:rsidRPr="00994DB5">
        <w:rPr>
          <w:rFonts w:ascii="Arial Narrow" w:hAnsi="Arial Narrow" w:cs="Times New Roman"/>
        </w:rPr>
        <w:t xml:space="preserve">                                                                                                    OPĆINA DUBRAVICA</w:t>
      </w:r>
    </w:p>
    <w:p w:rsidR="00546184" w:rsidRPr="00994DB5" w:rsidRDefault="00546184" w:rsidP="00546184">
      <w:pPr>
        <w:jc w:val="right"/>
        <w:rPr>
          <w:rFonts w:ascii="Arial Narrow" w:hAnsi="Arial Narrow" w:cs="Times New Roman"/>
        </w:rPr>
      </w:pPr>
      <w:r w:rsidRPr="00994DB5">
        <w:rPr>
          <w:rFonts w:ascii="Arial Narrow" w:hAnsi="Arial Narrow" w:cs="Times New Roman"/>
        </w:rPr>
        <w:t xml:space="preserve">                                                                                                   Marin Štritof, načelnik </w:t>
      </w:r>
    </w:p>
    <w:p w:rsidR="00546184" w:rsidRPr="007F1B45" w:rsidRDefault="00546184" w:rsidP="00546184">
      <w:pPr>
        <w:jc w:val="right"/>
        <w:rPr>
          <w:rFonts w:ascii="Times New Roman" w:hAnsi="Times New Roman" w:cs="Times New Roman"/>
          <w:sz w:val="24"/>
          <w:szCs w:val="24"/>
        </w:rPr>
      </w:pPr>
      <w:r w:rsidRPr="003E0461">
        <w:rPr>
          <w:rFonts w:ascii="Arial Narrow" w:hAnsi="Arial Narrow"/>
          <w:b/>
          <w:noProof/>
          <w:lang w:eastAsia="hr-HR"/>
        </w:rPr>
        <mc:AlternateContent>
          <mc:Choice Requires="wps">
            <w:drawing>
              <wp:anchor distT="0" distB="0" distL="114300" distR="114300" simplePos="0" relativeHeight="251910144" behindDoc="0" locked="0" layoutInCell="1" allowOverlap="1" wp14:anchorId="4200EAFB" wp14:editId="384382B0">
                <wp:simplePos x="0" y="0"/>
                <wp:positionH relativeFrom="margin">
                  <wp:posOffset>0</wp:posOffset>
                </wp:positionH>
                <wp:positionV relativeFrom="paragraph">
                  <wp:posOffset>114300</wp:posOffset>
                </wp:positionV>
                <wp:extent cx="334371" cy="362197"/>
                <wp:effectExtent l="57150" t="114300" r="142240" b="76200"/>
                <wp:wrapNone/>
                <wp:docPr id="60"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572324" w:rsidRPr="00104EAC" w:rsidRDefault="00572324" w:rsidP="00546184">
                            <w:pPr>
                              <w:jc w:val="center"/>
                              <w:rPr>
                                <w:rFonts w:ascii="Arial Narrow" w:hAnsi="Arial Narrow"/>
                                <w:sz w:val="24"/>
                                <w:szCs w:val="24"/>
                              </w:rPr>
                            </w:pPr>
                            <w:r>
                              <w:rPr>
                                <w:rFonts w:ascii="Arial Narrow" w:hAnsi="Arial Narrow"/>
                                <w:sz w:val="24"/>
                                <w:szCs w:val="24"/>
                              </w:rPr>
                              <w:t>5</w:t>
                            </w:r>
                          </w:p>
                          <w:p w:rsidR="00572324" w:rsidRDefault="00572324" w:rsidP="005461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0EAFB" id="_x0000_s1039" style="position:absolute;left:0;text-align:left;margin-left:0;margin-top:9pt;width:26.35pt;height:28.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" fillcolor="#afabab" strokecolor="#8e8e8e" strokeweight="1.52778mm">
                <v:stroke linestyle="thickThin"/>
                <v:shadow on="t" color="black" opacity="26214f" origin="-.5,.5" offset=".74836mm,-.74836mm"/>
                <v:textbox>
                  <w:txbxContent>
                    <w:p w:rsidR="00572324" w:rsidRPr="00104EAC" w:rsidRDefault="00572324" w:rsidP="00546184">
                      <w:pPr>
                        <w:jc w:val="center"/>
                        <w:rPr>
                          <w:rFonts w:ascii="Arial Narrow" w:hAnsi="Arial Narrow"/>
                          <w:sz w:val="24"/>
                          <w:szCs w:val="24"/>
                        </w:rPr>
                      </w:pPr>
                      <w:r>
                        <w:rPr>
                          <w:rFonts w:ascii="Arial Narrow" w:hAnsi="Arial Narrow"/>
                          <w:sz w:val="24"/>
                          <w:szCs w:val="24"/>
                        </w:rPr>
                        <w:t>5</w:t>
                      </w:r>
                    </w:p>
                    <w:p w:rsidR="00572324" w:rsidRDefault="00572324" w:rsidP="00546184">
                      <w:pPr>
                        <w:jc w:val="center"/>
                      </w:pPr>
                    </w:p>
                  </w:txbxContent>
                </v:textbox>
                <w10:wrap anchorx="margin"/>
              </v:roundrect>
            </w:pict>
          </mc:Fallback>
        </mc:AlternateContent>
      </w:r>
      <w:r w:rsidRPr="007F1B45">
        <w:rPr>
          <w:rFonts w:ascii="Times New Roman" w:hAnsi="Times New Roman" w:cs="Times New Roman"/>
          <w:sz w:val="24"/>
          <w:szCs w:val="24"/>
        </w:rPr>
        <w:t xml:space="preserve">  </w:t>
      </w:r>
    </w:p>
    <w:p w:rsidR="00546184" w:rsidRPr="007F1B45" w:rsidRDefault="00546184" w:rsidP="00546184">
      <w:pPr>
        <w:jc w:val="right"/>
        <w:rPr>
          <w:rFonts w:ascii="Times New Roman" w:hAnsi="Times New Roman" w:cs="Times New Roman"/>
        </w:rPr>
      </w:pPr>
    </w:p>
    <w:p w:rsidR="00546184" w:rsidRPr="00E34EF8" w:rsidRDefault="00546184" w:rsidP="00546184">
      <w:pPr>
        <w:rPr>
          <w:sz w:val="24"/>
          <w:szCs w:val="24"/>
          <w:lang w:eastAsia="hr-HR"/>
        </w:rPr>
      </w:pPr>
    </w:p>
    <w:p w:rsidR="00546184" w:rsidRPr="00994DB5" w:rsidRDefault="00546184" w:rsidP="00546184">
      <w:pPr>
        <w:rPr>
          <w:rFonts w:ascii="Arial Narrow" w:hAnsi="Arial Narrow"/>
          <w:b/>
          <w:lang w:eastAsia="hr-HR"/>
        </w:rPr>
      </w:pPr>
      <w:r w:rsidRPr="00994DB5">
        <w:rPr>
          <w:rFonts w:ascii="Arial Narrow" w:hAnsi="Arial Narrow"/>
          <w:b/>
          <w:lang w:eastAsia="hr-HR"/>
        </w:rPr>
        <w:t>KLASA: 400-05/22-01/20</w:t>
      </w:r>
    </w:p>
    <w:p w:rsidR="00546184" w:rsidRPr="00994DB5" w:rsidRDefault="00546184" w:rsidP="00546184">
      <w:pPr>
        <w:rPr>
          <w:rFonts w:ascii="Arial Narrow" w:hAnsi="Arial Narrow"/>
          <w:b/>
          <w:lang w:eastAsia="hr-HR"/>
        </w:rPr>
      </w:pPr>
      <w:r w:rsidRPr="00994DB5">
        <w:rPr>
          <w:rFonts w:ascii="Arial Narrow" w:hAnsi="Arial Narrow"/>
          <w:b/>
          <w:lang w:eastAsia="hr-HR"/>
        </w:rPr>
        <w:t>URBROJ: 238-40-01-22-2</w:t>
      </w:r>
    </w:p>
    <w:p w:rsidR="00546184" w:rsidRPr="00994DB5" w:rsidRDefault="00546184" w:rsidP="00546184">
      <w:pPr>
        <w:rPr>
          <w:rFonts w:ascii="Arial Narrow" w:hAnsi="Arial Narrow"/>
          <w:lang w:eastAsia="hr-HR"/>
        </w:rPr>
      </w:pPr>
      <w:r w:rsidRPr="00994DB5">
        <w:rPr>
          <w:rFonts w:ascii="Arial Narrow" w:hAnsi="Arial Narrow"/>
          <w:lang w:eastAsia="hr-HR"/>
        </w:rPr>
        <w:t>Dubravica, 27. rujan 2022. godine</w:t>
      </w:r>
    </w:p>
    <w:p w:rsidR="00546184" w:rsidRPr="00994DB5" w:rsidRDefault="00546184" w:rsidP="00546184">
      <w:pPr>
        <w:rPr>
          <w:rFonts w:ascii="Arial Narrow" w:hAnsi="Arial Narrow"/>
          <w:lang w:eastAsia="hr-HR"/>
        </w:rPr>
      </w:pPr>
    </w:p>
    <w:p w:rsidR="00546184" w:rsidRPr="00994DB5" w:rsidRDefault="00546184" w:rsidP="00546184">
      <w:pPr>
        <w:rPr>
          <w:rFonts w:ascii="Arial Narrow" w:hAnsi="Arial Narrow"/>
          <w:lang w:eastAsia="hr-HR"/>
        </w:rPr>
      </w:pPr>
      <w:r w:rsidRPr="00994DB5">
        <w:rPr>
          <w:rFonts w:ascii="Arial Narrow" w:hAnsi="Arial Narrow"/>
          <w:lang w:eastAsia="hr-HR"/>
        </w:rPr>
        <w:t>Na temelju članka 38. Statuta Općine Dubravica (Službeni glasnik Općine Dubravica br. 01/2021) i članka 9. Pravilnika o provedbi postupka jednostavne nabave (Službeni glasnik Općine Dubravica br. 1/2017) načelnik Općine Dubravica donosi</w:t>
      </w:r>
    </w:p>
    <w:p w:rsidR="00546184" w:rsidRPr="00994DB5" w:rsidRDefault="00546184" w:rsidP="00546184">
      <w:pPr>
        <w:jc w:val="center"/>
        <w:rPr>
          <w:rFonts w:ascii="Arial Narrow" w:hAnsi="Arial Narrow"/>
          <w:b/>
          <w:lang w:eastAsia="hr-HR"/>
        </w:rPr>
      </w:pPr>
    </w:p>
    <w:p w:rsidR="00546184" w:rsidRPr="00994DB5" w:rsidRDefault="00546184" w:rsidP="00546184">
      <w:pPr>
        <w:jc w:val="center"/>
        <w:rPr>
          <w:rFonts w:ascii="Arial Narrow" w:hAnsi="Arial Narrow"/>
          <w:b/>
          <w:lang w:eastAsia="hr-HR"/>
        </w:rPr>
      </w:pPr>
      <w:r w:rsidRPr="00994DB5">
        <w:rPr>
          <w:rFonts w:ascii="Arial Narrow" w:hAnsi="Arial Narrow"/>
          <w:b/>
          <w:lang w:eastAsia="hr-HR"/>
        </w:rPr>
        <w:t>ODLUKU O POČETKU POSTUPKA JEDNOSTAVNE NABAVE</w:t>
      </w:r>
    </w:p>
    <w:p w:rsidR="00546184" w:rsidRPr="00994DB5" w:rsidRDefault="00546184" w:rsidP="00546184">
      <w:pPr>
        <w:rPr>
          <w:rFonts w:ascii="Arial Narrow" w:hAnsi="Arial Narrow"/>
          <w:lang w:eastAsia="hr-HR"/>
        </w:rPr>
      </w:pPr>
    </w:p>
    <w:p w:rsidR="00546184" w:rsidRPr="00994DB5" w:rsidRDefault="00546184" w:rsidP="00546184">
      <w:pPr>
        <w:rPr>
          <w:rFonts w:ascii="Arial Narrow" w:hAnsi="Arial Narrow"/>
          <w:lang w:eastAsia="hr-HR"/>
        </w:rPr>
      </w:pPr>
      <w:r w:rsidRPr="00994DB5">
        <w:rPr>
          <w:rFonts w:ascii="Arial Narrow" w:hAnsi="Arial Narrow"/>
          <w:lang w:eastAsia="hr-HR"/>
        </w:rPr>
        <w:t>Naziv predmeta nabave: Usluga izrade projektno tehničke dokumentacije za "Sanaciju nestabilnog pokosa na lokaciji dijela Kumrovečke ceste prije kućnog broja 188"</w:t>
      </w:r>
    </w:p>
    <w:p w:rsidR="00546184" w:rsidRPr="00994DB5" w:rsidRDefault="00546184" w:rsidP="00546184">
      <w:pPr>
        <w:rPr>
          <w:rFonts w:ascii="Arial Narrow" w:hAnsi="Arial Narrow"/>
          <w:lang w:eastAsia="hr-HR"/>
        </w:rPr>
      </w:pPr>
    </w:p>
    <w:p w:rsidR="00546184" w:rsidRPr="00994DB5" w:rsidRDefault="00546184" w:rsidP="00546184">
      <w:pPr>
        <w:rPr>
          <w:rFonts w:ascii="Arial Narrow" w:hAnsi="Arial Narrow"/>
          <w:lang w:eastAsia="hr-HR"/>
        </w:rPr>
      </w:pPr>
      <w:r w:rsidRPr="00994DB5">
        <w:rPr>
          <w:rFonts w:ascii="Arial Narrow" w:hAnsi="Arial Narrow"/>
          <w:lang w:eastAsia="hr-HR"/>
        </w:rPr>
        <w:t>Redni/evidencijski broj nabave: 48/2022</w:t>
      </w:r>
    </w:p>
    <w:p w:rsidR="00546184" w:rsidRPr="00994DB5" w:rsidRDefault="00546184" w:rsidP="00546184">
      <w:pPr>
        <w:rPr>
          <w:rFonts w:ascii="Arial Narrow" w:hAnsi="Arial Narrow"/>
          <w:lang w:eastAsia="hr-HR"/>
        </w:rPr>
      </w:pPr>
    </w:p>
    <w:p w:rsidR="00546184" w:rsidRPr="00994DB5" w:rsidRDefault="00546184" w:rsidP="00546184">
      <w:pPr>
        <w:rPr>
          <w:rFonts w:ascii="Arial Narrow" w:hAnsi="Arial Narrow"/>
          <w:lang w:eastAsia="hr-HR"/>
        </w:rPr>
      </w:pPr>
      <w:r w:rsidRPr="00994DB5">
        <w:rPr>
          <w:rFonts w:ascii="Arial Narrow" w:hAnsi="Arial Narrow"/>
          <w:lang w:eastAsia="hr-HR"/>
        </w:rPr>
        <w:t>Procijenjena vrijednost nabave: 109.800,00 kn bez PDV-a</w:t>
      </w:r>
    </w:p>
    <w:p w:rsidR="00546184" w:rsidRPr="00994DB5" w:rsidRDefault="00546184" w:rsidP="00546184">
      <w:pPr>
        <w:rPr>
          <w:rFonts w:ascii="Arial Narrow" w:hAnsi="Arial Narrow"/>
          <w:lang w:eastAsia="hr-HR"/>
        </w:rPr>
      </w:pPr>
    </w:p>
    <w:p w:rsidR="00546184" w:rsidRPr="00994DB5" w:rsidRDefault="00546184" w:rsidP="00546184">
      <w:pPr>
        <w:rPr>
          <w:rFonts w:ascii="Arial Narrow" w:hAnsi="Arial Narrow"/>
          <w:lang w:eastAsia="hr-HR"/>
        </w:rPr>
      </w:pPr>
      <w:r w:rsidRPr="00994DB5">
        <w:rPr>
          <w:rFonts w:ascii="Arial Narrow" w:hAnsi="Arial Narrow"/>
          <w:lang w:eastAsia="hr-HR"/>
        </w:rPr>
        <w:t>Nazivi i adrese gospodarskih subjekata kojima će se uputiti Poziv na dostavu ponuda:</w:t>
      </w:r>
    </w:p>
    <w:p w:rsidR="00546184" w:rsidRPr="00994DB5" w:rsidRDefault="00546184" w:rsidP="00546184">
      <w:pPr>
        <w:rPr>
          <w:rFonts w:ascii="Arial Narrow" w:hAnsi="Arial Narrow"/>
          <w:lang w:eastAsia="hr-HR"/>
        </w:rPr>
      </w:pPr>
    </w:p>
    <w:p w:rsidR="00546184" w:rsidRPr="00994DB5" w:rsidRDefault="00546184" w:rsidP="00507068">
      <w:pPr>
        <w:pStyle w:val="Odlomakpopisa"/>
        <w:widowControl/>
        <w:numPr>
          <w:ilvl w:val="0"/>
          <w:numId w:val="5"/>
        </w:numPr>
        <w:autoSpaceDE/>
        <w:autoSpaceDN/>
        <w:spacing w:after="200" w:line="276" w:lineRule="auto"/>
        <w:contextualSpacing/>
        <w:rPr>
          <w:rFonts w:ascii="Arial Narrow" w:hAnsi="Arial Narrow"/>
          <w:lang w:eastAsia="hr-HR"/>
        </w:rPr>
      </w:pPr>
      <w:r w:rsidRPr="00994DB5">
        <w:rPr>
          <w:rFonts w:ascii="Arial Narrow" w:hAnsi="Arial Narrow"/>
        </w:rPr>
        <w:t xml:space="preserve">EVORA d.o.o., Ciglarska 4, Hrvatski Leskovac, 10 257 Brezovica, </w:t>
      </w:r>
      <w:hyperlink r:id="rId106" w:history="1">
        <w:r w:rsidRPr="00994DB5">
          <w:rPr>
            <w:rStyle w:val="Hiperveza"/>
            <w:rFonts w:ascii="Arial Narrow" w:eastAsiaTheme="majorEastAsia" w:hAnsi="Arial Narrow"/>
          </w:rPr>
          <w:t>evora.hr@gmail.com</w:t>
        </w:r>
      </w:hyperlink>
    </w:p>
    <w:p w:rsidR="00546184" w:rsidRPr="00994DB5" w:rsidRDefault="00546184" w:rsidP="00507068">
      <w:pPr>
        <w:pStyle w:val="Odlomakpopisa"/>
        <w:widowControl/>
        <w:numPr>
          <w:ilvl w:val="0"/>
          <w:numId w:val="5"/>
        </w:numPr>
        <w:autoSpaceDE/>
        <w:autoSpaceDN/>
        <w:spacing w:after="200" w:line="276" w:lineRule="auto"/>
        <w:contextualSpacing/>
        <w:rPr>
          <w:rFonts w:ascii="Arial Narrow" w:hAnsi="Arial Narrow"/>
          <w:lang w:eastAsia="hr-HR"/>
        </w:rPr>
      </w:pPr>
      <w:r w:rsidRPr="00994DB5">
        <w:rPr>
          <w:rFonts w:ascii="Arial Narrow" w:hAnsi="Arial Narrow"/>
          <w:lang w:eastAsia="hr-HR"/>
        </w:rPr>
        <w:t xml:space="preserve">LOG-URBIS d.o.o., Ulica Valentina Vodnika 4/1, 10 000 Zagreb, </w:t>
      </w:r>
      <w:hyperlink r:id="rId107" w:history="1">
        <w:r w:rsidRPr="00994DB5">
          <w:rPr>
            <w:rStyle w:val="Hiperveza"/>
            <w:rFonts w:ascii="Arial Narrow" w:eastAsiaTheme="majorEastAsia" w:hAnsi="Arial Narrow"/>
            <w:lang w:eastAsia="hr-HR"/>
          </w:rPr>
          <w:t>rsobat@log-urbis.hr</w:t>
        </w:r>
      </w:hyperlink>
      <w:r w:rsidRPr="00994DB5">
        <w:rPr>
          <w:rFonts w:ascii="Arial Narrow" w:hAnsi="Arial Narrow"/>
          <w:lang w:eastAsia="hr-HR"/>
        </w:rPr>
        <w:t xml:space="preserve"> </w:t>
      </w:r>
    </w:p>
    <w:p w:rsidR="00546184" w:rsidRPr="00994DB5" w:rsidRDefault="00546184" w:rsidP="00507068">
      <w:pPr>
        <w:pStyle w:val="Odlomakpopisa"/>
        <w:widowControl/>
        <w:numPr>
          <w:ilvl w:val="0"/>
          <w:numId w:val="5"/>
        </w:numPr>
        <w:autoSpaceDE/>
        <w:autoSpaceDN/>
        <w:spacing w:after="200" w:line="276" w:lineRule="auto"/>
        <w:contextualSpacing/>
        <w:jc w:val="left"/>
        <w:rPr>
          <w:rFonts w:ascii="Arial Narrow" w:hAnsi="Arial Narrow"/>
          <w:lang w:eastAsia="hr-HR"/>
        </w:rPr>
      </w:pPr>
      <w:r w:rsidRPr="00994DB5">
        <w:rPr>
          <w:rFonts w:ascii="Arial Narrow" w:hAnsi="Arial Narrow"/>
          <w:lang w:eastAsia="hr-HR"/>
        </w:rPr>
        <w:t xml:space="preserve">GIM d.o.o., Ilica 92, 10 000 Zagreb, </w:t>
      </w:r>
      <w:hyperlink r:id="rId108" w:history="1">
        <w:r w:rsidRPr="00994DB5">
          <w:rPr>
            <w:rStyle w:val="Hiperveza"/>
            <w:rFonts w:ascii="Arial Narrow" w:eastAsiaTheme="majorEastAsia" w:hAnsi="Arial Narrow"/>
            <w:lang w:eastAsia="hr-HR"/>
          </w:rPr>
          <w:t>tomislav.music@gim.hr</w:t>
        </w:r>
      </w:hyperlink>
      <w:r w:rsidRPr="00994DB5">
        <w:rPr>
          <w:rFonts w:ascii="Arial Narrow" w:hAnsi="Arial Narrow"/>
          <w:lang w:eastAsia="hr-HR"/>
        </w:rPr>
        <w:t xml:space="preserve"> </w:t>
      </w:r>
    </w:p>
    <w:p w:rsidR="00546184" w:rsidRPr="00994DB5" w:rsidRDefault="00546184" w:rsidP="00507068">
      <w:pPr>
        <w:pStyle w:val="Odlomakpopisa"/>
        <w:widowControl/>
        <w:numPr>
          <w:ilvl w:val="0"/>
          <w:numId w:val="5"/>
        </w:numPr>
        <w:autoSpaceDE/>
        <w:autoSpaceDN/>
        <w:spacing w:after="200" w:line="276" w:lineRule="auto"/>
        <w:contextualSpacing/>
        <w:rPr>
          <w:rFonts w:ascii="Arial Narrow" w:hAnsi="Arial Narrow"/>
          <w:lang w:eastAsia="hr-HR"/>
        </w:rPr>
      </w:pPr>
      <w:r w:rsidRPr="00994DB5">
        <w:rPr>
          <w:rFonts w:ascii="Arial Narrow" w:hAnsi="Arial Narrow"/>
          <w:lang w:eastAsia="hr-HR"/>
        </w:rPr>
        <w:t xml:space="preserve">GRAĐEVINSKA RADIONICA d.o.o., Ljudevita Gaja 37, 49 217 Krapinske Toplice, </w:t>
      </w:r>
      <w:hyperlink r:id="rId109" w:history="1">
        <w:r w:rsidRPr="00994DB5">
          <w:rPr>
            <w:rStyle w:val="Hiperveza"/>
            <w:rFonts w:ascii="Arial Narrow" w:eastAsiaTheme="majorEastAsia" w:hAnsi="Arial Narrow"/>
            <w:lang w:eastAsia="hr-HR"/>
          </w:rPr>
          <w:t>mario.rasonja@hotmail.com</w:t>
        </w:r>
      </w:hyperlink>
      <w:r w:rsidRPr="00994DB5">
        <w:rPr>
          <w:rFonts w:ascii="Arial Narrow" w:hAnsi="Arial Narrow"/>
          <w:lang w:eastAsia="hr-HR"/>
        </w:rPr>
        <w:t xml:space="preserve"> </w:t>
      </w:r>
    </w:p>
    <w:p w:rsidR="00546184" w:rsidRPr="00994DB5" w:rsidRDefault="00546184" w:rsidP="00546184">
      <w:pPr>
        <w:rPr>
          <w:rFonts w:ascii="Arial Narrow" w:hAnsi="Arial Narrow"/>
          <w:lang w:eastAsia="hr-HR"/>
        </w:rPr>
      </w:pPr>
      <w:r w:rsidRPr="00994DB5">
        <w:rPr>
          <w:rFonts w:ascii="Arial Narrow" w:hAnsi="Arial Narrow"/>
          <w:lang w:eastAsia="hr-HR"/>
        </w:rPr>
        <w:t>Obrazloženje u slučaju slanja poziva na dostavu ponuda jednom gospodarskom subjektu, sukladno čl.10. Pravilnika o provedbi postupaka jednostavne nabave: N/P</w:t>
      </w:r>
    </w:p>
    <w:p w:rsidR="00546184" w:rsidRPr="00994DB5" w:rsidRDefault="00546184" w:rsidP="00546184">
      <w:pPr>
        <w:rPr>
          <w:rFonts w:ascii="Arial Narrow" w:hAnsi="Arial Narrow"/>
          <w:lang w:eastAsia="hr-HR"/>
        </w:rPr>
      </w:pPr>
      <w:r w:rsidRPr="00994DB5">
        <w:rPr>
          <w:rFonts w:ascii="Arial Narrow" w:hAnsi="Arial Narrow"/>
          <w:lang w:eastAsia="hr-HR"/>
        </w:rPr>
        <w:t xml:space="preserve">Obveza objave poziva na dostavu ponuda    DA     </w:t>
      </w:r>
      <w:r w:rsidRPr="00994DB5">
        <w:rPr>
          <w:rFonts w:ascii="Arial Narrow" w:hAnsi="Arial Narrow"/>
          <w:b/>
          <w:u w:val="single"/>
          <w:lang w:eastAsia="hr-HR"/>
        </w:rPr>
        <w:t>NE</w:t>
      </w:r>
    </w:p>
    <w:p w:rsidR="00546184" w:rsidRPr="00994DB5" w:rsidRDefault="00546184" w:rsidP="00546184">
      <w:pPr>
        <w:rPr>
          <w:rFonts w:ascii="Arial Narrow" w:hAnsi="Arial Narrow"/>
          <w:lang w:eastAsia="hr-HR"/>
        </w:rPr>
      </w:pPr>
      <w:r w:rsidRPr="00994DB5">
        <w:rPr>
          <w:rFonts w:ascii="Arial Narrow" w:hAnsi="Arial Narrow"/>
          <w:lang w:eastAsia="hr-HR"/>
        </w:rPr>
        <w:t>Ako da, medij objave (web stranica naručitelja, EOJN):  N/P</w:t>
      </w:r>
    </w:p>
    <w:p w:rsidR="00546184" w:rsidRPr="00994DB5" w:rsidRDefault="00546184" w:rsidP="00546184">
      <w:pPr>
        <w:rPr>
          <w:rFonts w:ascii="Arial Narrow" w:hAnsi="Arial Narrow"/>
          <w:lang w:eastAsia="hr-HR"/>
        </w:rPr>
      </w:pPr>
    </w:p>
    <w:p w:rsidR="00546184" w:rsidRPr="00994DB5" w:rsidRDefault="00546184" w:rsidP="00546184">
      <w:pPr>
        <w:rPr>
          <w:rFonts w:ascii="Arial Narrow" w:hAnsi="Arial Narrow"/>
          <w:lang w:eastAsia="hr-HR"/>
        </w:rPr>
      </w:pPr>
      <w:r w:rsidRPr="00994DB5">
        <w:rPr>
          <w:rFonts w:ascii="Arial Narrow" w:hAnsi="Arial Narrow"/>
          <w:lang w:eastAsia="hr-HR"/>
        </w:rPr>
        <w:t>Članovima Povjerenstva za provedbu postupka jednostavne nabave imenuju se:</w:t>
      </w:r>
    </w:p>
    <w:p w:rsidR="00546184" w:rsidRPr="00994DB5" w:rsidRDefault="00546184" w:rsidP="00546184">
      <w:pPr>
        <w:rPr>
          <w:rFonts w:ascii="Arial Narrow" w:hAnsi="Arial Narrow"/>
          <w:lang w:eastAsia="hr-HR"/>
        </w:rPr>
      </w:pPr>
    </w:p>
    <w:p w:rsidR="00546184" w:rsidRPr="00994DB5" w:rsidRDefault="00546184" w:rsidP="00546184">
      <w:pPr>
        <w:pStyle w:val="Bezproreda1"/>
        <w:ind w:firstLine="708"/>
        <w:jc w:val="both"/>
        <w:rPr>
          <w:rFonts w:ascii="Arial Narrow" w:hAnsi="Arial Narrow"/>
        </w:rPr>
      </w:pPr>
      <w:r w:rsidRPr="00994DB5">
        <w:rPr>
          <w:rFonts w:ascii="Arial Narrow" w:hAnsi="Arial Narrow"/>
        </w:rPr>
        <w:t>1. Silvana Kostanjšek</w:t>
      </w:r>
    </w:p>
    <w:p w:rsidR="00546184" w:rsidRPr="00994DB5" w:rsidRDefault="00546184" w:rsidP="00546184">
      <w:pPr>
        <w:pStyle w:val="Bezproreda1"/>
        <w:ind w:firstLine="708"/>
        <w:jc w:val="both"/>
        <w:rPr>
          <w:rFonts w:ascii="Arial Narrow" w:hAnsi="Arial Narrow"/>
        </w:rPr>
      </w:pPr>
      <w:r w:rsidRPr="00994DB5">
        <w:rPr>
          <w:rFonts w:ascii="Arial Narrow" w:hAnsi="Arial Narrow"/>
        </w:rPr>
        <w:t>2. Ivica Stiperski</w:t>
      </w:r>
    </w:p>
    <w:p w:rsidR="00546184" w:rsidRPr="00994DB5" w:rsidRDefault="00546184" w:rsidP="00546184">
      <w:pPr>
        <w:pStyle w:val="Bezproreda1"/>
        <w:ind w:firstLine="708"/>
        <w:jc w:val="both"/>
        <w:rPr>
          <w:rFonts w:ascii="Arial Narrow" w:hAnsi="Arial Narrow"/>
        </w:rPr>
      </w:pPr>
      <w:r w:rsidRPr="00994DB5">
        <w:rPr>
          <w:rFonts w:ascii="Arial Narrow" w:hAnsi="Arial Narrow"/>
        </w:rPr>
        <w:t>3. Senka Vranić</w:t>
      </w:r>
    </w:p>
    <w:p w:rsidR="00546184" w:rsidRPr="00994DB5" w:rsidRDefault="00546184" w:rsidP="00546184">
      <w:pPr>
        <w:rPr>
          <w:rFonts w:ascii="Arial Narrow" w:hAnsi="Arial Narrow"/>
          <w:lang w:eastAsia="hr-HR"/>
        </w:rPr>
      </w:pPr>
    </w:p>
    <w:p w:rsidR="00546184" w:rsidRPr="00994DB5" w:rsidRDefault="00546184" w:rsidP="00546184">
      <w:pPr>
        <w:rPr>
          <w:rFonts w:ascii="Arial Narrow" w:hAnsi="Arial Narrow"/>
        </w:rPr>
      </w:pPr>
      <w:r w:rsidRPr="00994DB5">
        <w:rPr>
          <w:rFonts w:ascii="Arial Narrow" w:hAnsi="Arial Narrow"/>
        </w:rPr>
        <w:t>Obaveze i ovlasti članova povjerenstva za provedbu postupka jednostavne nabave:</w:t>
      </w:r>
    </w:p>
    <w:p w:rsidR="00546184" w:rsidRPr="00994DB5" w:rsidRDefault="00546184" w:rsidP="00507068">
      <w:pPr>
        <w:numPr>
          <w:ilvl w:val="0"/>
          <w:numId w:val="6"/>
        </w:numPr>
        <w:spacing w:line="276" w:lineRule="auto"/>
        <w:rPr>
          <w:rFonts w:ascii="Arial Narrow" w:hAnsi="Arial Narrow"/>
        </w:rPr>
      </w:pPr>
      <w:r w:rsidRPr="00994DB5">
        <w:rPr>
          <w:rFonts w:ascii="Arial Narrow" w:hAnsi="Arial Narrow"/>
        </w:rPr>
        <w:t xml:space="preserve">priprema postupka jednostavne nabave: dogovor oko uvjeta vezanih za predmet nabave, kriterija za odabir ponuda, potrebnog sadržaja Poziva na dostavu ponuda, tehničkih specifikacija, ponudbenog troškovnika i ostalih dokumenata vezanih za predmetnu nabavu </w:t>
      </w:r>
    </w:p>
    <w:p w:rsidR="00546184" w:rsidRPr="00994DB5" w:rsidRDefault="00546184" w:rsidP="00546184">
      <w:pPr>
        <w:ind w:left="720"/>
        <w:rPr>
          <w:rFonts w:ascii="Arial Narrow" w:hAnsi="Arial Narrow"/>
        </w:rPr>
      </w:pPr>
    </w:p>
    <w:p w:rsidR="00546184" w:rsidRPr="00994DB5" w:rsidRDefault="00546184" w:rsidP="00507068">
      <w:pPr>
        <w:numPr>
          <w:ilvl w:val="0"/>
          <w:numId w:val="6"/>
        </w:numPr>
        <w:spacing w:after="200" w:line="276" w:lineRule="auto"/>
        <w:rPr>
          <w:rFonts w:ascii="Arial Narrow" w:hAnsi="Arial Narrow"/>
        </w:rPr>
      </w:pPr>
      <w:r w:rsidRPr="00994DB5">
        <w:rPr>
          <w:rFonts w:ascii="Arial Narrow" w:hAnsi="Arial Narrow"/>
          <w:noProof/>
          <w:lang w:eastAsia="hr-HR"/>
        </w:rPr>
        <mc:AlternateContent>
          <mc:Choice Requires="wps">
            <w:drawing>
              <wp:anchor distT="0" distB="0" distL="114300" distR="114300" simplePos="0" relativeHeight="251914240" behindDoc="0" locked="0" layoutInCell="1" allowOverlap="1" wp14:anchorId="054715E6" wp14:editId="131FCF41">
                <wp:simplePos x="0" y="0"/>
                <wp:positionH relativeFrom="column">
                  <wp:posOffset>6439562</wp:posOffset>
                </wp:positionH>
                <wp:positionV relativeFrom="paragraph">
                  <wp:posOffset>677352</wp:posOffset>
                </wp:positionV>
                <wp:extent cx="2303780" cy="685800"/>
                <wp:effectExtent l="4445" t="4445" r="0" b="0"/>
                <wp:wrapNone/>
                <wp:docPr id="6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324" w:rsidRDefault="00572324" w:rsidP="00546184">
                            <w:pPr>
                              <w:jc w:val="center"/>
                            </w:pPr>
                            <w:r>
                              <w:t>_______________________</w:t>
                            </w:r>
                          </w:p>
                          <w:p w:rsidR="00572324" w:rsidRPr="003B2C42" w:rsidRDefault="00572324" w:rsidP="00546184">
                            <w:pPr>
                              <w:jc w:val="center"/>
                            </w:pPr>
                            <w:r>
                              <w:t>Načelnik Općine Marin Štritof</w:t>
                            </w:r>
                          </w:p>
                          <w:p w:rsidR="00572324" w:rsidRPr="003B2C42" w:rsidRDefault="00572324" w:rsidP="0054618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715E6" id="Text Box 4" o:spid="_x0000_s1040" type="#_x0000_t202" style="position:absolute;left:0;text-align:left;margin-left:507.05pt;margin-top:53.35pt;width:181.4pt;height:54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fchg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" stroked="f">
                <v:textbox>
                  <w:txbxContent>
                    <w:p w:rsidR="00572324" w:rsidRDefault="00572324" w:rsidP="00546184">
                      <w:pPr>
                        <w:jc w:val="center"/>
                      </w:pPr>
                      <w:r>
                        <w:t>_______________________</w:t>
                      </w:r>
                    </w:p>
                    <w:p w:rsidR="00572324" w:rsidRPr="003B2C42" w:rsidRDefault="00572324" w:rsidP="00546184">
                      <w:pPr>
                        <w:jc w:val="center"/>
                      </w:pPr>
                      <w:r>
                        <w:t>Načelnik Općine Marin Štritof</w:t>
                      </w:r>
                    </w:p>
                    <w:p w:rsidR="00572324" w:rsidRPr="003B2C42" w:rsidRDefault="00572324" w:rsidP="00546184">
                      <w:pPr>
                        <w:jc w:val="center"/>
                      </w:pPr>
                    </w:p>
                  </w:txbxContent>
                </v:textbox>
              </v:shape>
            </w:pict>
          </mc:Fallback>
        </mc:AlternateContent>
      </w:r>
      <w:r w:rsidRPr="00994DB5">
        <w:rPr>
          <w:rFonts w:ascii="Arial Narrow" w:hAnsi="Arial Narrow"/>
        </w:rPr>
        <w:t>provedba postupka jednostavne nabave: slanje poziva za dostavu ponuda, otvaranje pristiglih ponuda, sastavljanje zapisnika o otvaranju, pregledu i ocjeni ponuda, odabir najpovoljnije ponude sukladno uvjetima propisanim Pozivom na dostavu ponuda, prijedlog za donošenje Odluke o odabiru ili Odluke o poništenju.</w:t>
      </w:r>
    </w:p>
    <w:p w:rsidR="00546184" w:rsidRPr="00994DB5" w:rsidRDefault="00546184" w:rsidP="00546184">
      <w:pPr>
        <w:rPr>
          <w:rFonts w:ascii="Arial Narrow" w:hAnsi="Arial Narrow"/>
        </w:rPr>
      </w:pPr>
    </w:p>
    <w:p w:rsidR="00546184" w:rsidRPr="00E34EF8" w:rsidRDefault="00546184" w:rsidP="00546184">
      <w:pPr>
        <w:rPr>
          <w:sz w:val="24"/>
          <w:szCs w:val="24"/>
          <w:lang w:eastAsia="hr-HR"/>
        </w:rPr>
      </w:pPr>
    </w:p>
    <w:p w:rsidR="00546184" w:rsidRPr="00E34EF8" w:rsidRDefault="00546184" w:rsidP="00546184">
      <w:pPr>
        <w:rPr>
          <w:sz w:val="24"/>
          <w:szCs w:val="24"/>
          <w:lang w:eastAsia="hr-HR"/>
        </w:rPr>
      </w:pPr>
    </w:p>
    <w:p w:rsidR="00546184" w:rsidRPr="00E34EF8" w:rsidRDefault="00546184" w:rsidP="00546184">
      <w:pPr>
        <w:rPr>
          <w:sz w:val="24"/>
          <w:szCs w:val="24"/>
          <w:lang w:eastAsia="hr-HR"/>
        </w:rPr>
      </w:pPr>
    </w:p>
    <w:p w:rsidR="00546184" w:rsidRPr="00E34EF8" w:rsidRDefault="00546184" w:rsidP="00546184">
      <w:pPr>
        <w:rPr>
          <w:sz w:val="24"/>
          <w:szCs w:val="24"/>
          <w:lang w:eastAsia="hr-HR"/>
        </w:rPr>
      </w:pPr>
    </w:p>
    <w:p w:rsidR="00546184" w:rsidRDefault="00546184" w:rsidP="00546184">
      <w:pPr>
        <w:rPr>
          <w:sz w:val="24"/>
          <w:szCs w:val="24"/>
          <w:lang w:eastAsia="hr-HR"/>
        </w:rPr>
      </w:pPr>
    </w:p>
    <w:p w:rsidR="00546184" w:rsidRPr="00E34EF8" w:rsidRDefault="00546184" w:rsidP="00546184">
      <w:pPr>
        <w:rPr>
          <w:sz w:val="24"/>
          <w:szCs w:val="24"/>
          <w:lang w:eastAsia="hr-HR"/>
        </w:rPr>
      </w:pPr>
    </w:p>
    <w:p w:rsidR="00546184" w:rsidRPr="00994DB5" w:rsidRDefault="00546184" w:rsidP="00546184">
      <w:pPr>
        <w:rPr>
          <w:rFonts w:ascii="Arial Narrow" w:hAnsi="Arial Narrow"/>
          <w:szCs w:val="24"/>
          <w:lang w:eastAsia="hr-HR"/>
        </w:rPr>
      </w:pPr>
      <w:r w:rsidRPr="00994DB5">
        <w:rPr>
          <w:rFonts w:ascii="Arial Narrow" w:hAnsi="Arial Narrow"/>
          <w:szCs w:val="24"/>
          <w:lang w:eastAsia="hr-HR"/>
        </w:rPr>
        <w:t>Dostaviti:</w:t>
      </w:r>
    </w:p>
    <w:p w:rsidR="00546184" w:rsidRPr="00994DB5" w:rsidRDefault="00546184" w:rsidP="00546184">
      <w:pPr>
        <w:rPr>
          <w:rFonts w:ascii="Arial Narrow" w:hAnsi="Arial Narrow"/>
          <w:szCs w:val="24"/>
          <w:lang w:eastAsia="hr-HR"/>
        </w:rPr>
      </w:pPr>
      <w:r w:rsidRPr="00994DB5">
        <w:rPr>
          <w:rFonts w:ascii="Arial Narrow" w:hAnsi="Arial Narrow"/>
          <w:szCs w:val="24"/>
          <w:lang w:eastAsia="hr-HR"/>
        </w:rPr>
        <w:t xml:space="preserve">1. Članovima Povjerenstva za provedbu postupka jednostavne nabave </w:t>
      </w:r>
    </w:p>
    <w:p w:rsidR="00546184" w:rsidRPr="00994DB5" w:rsidRDefault="00546184" w:rsidP="00546184">
      <w:pPr>
        <w:rPr>
          <w:rFonts w:ascii="Arial Narrow" w:hAnsi="Arial Narrow"/>
          <w:szCs w:val="24"/>
        </w:rPr>
      </w:pPr>
      <w:r w:rsidRPr="00994DB5">
        <w:rPr>
          <w:rFonts w:ascii="Arial Narrow" w:hAnsi="Arial Narrow"/>
          <w:szCs w:val="24"/>
          <w:lang w:eastAsia="hr-HR"/>
        </w:rPr>
        <w:t>2. Arhiva</w:t>
      </w:r>
    </w:p>
    <w:p w:rsidR="00EF25D5" w:rsidRPr="00994DB5" w:rsidRDefault="00EF25D5" w:rsidP="00546184">
      <w:pPr>
        <w:rPr>
          <w:rFonts w:ascii="Arial Narrow" w:hAnsi="Arial Narrow"/>
          <w:sz w:val="20"/>
          <w:lang w:eastAsia="hr-HR"/>
        </w:rPr>
      </w:pPr>
    </w:p>
    <w:p w:rsidR="00572324" w:rsidRDefault="00572324" w:rsidP="00546184">
      <w:pPr>
        <w:rPr>
          <w:lang w:eastAsia="hr-HR"/>
        </w:rPr>
      </w:pPr>
    </w:p>
    <w:p w:rsidR="00572324" w:rsidRDefault="00572324" w:rsidP="00546184">
      <w:pPr>
        <w:rPr>
          <w:lang w:eastAsia="hr-HR"/>
        </w:rPr>
      </w:pPr>
    </w:p>
    <w:p w:rsidR="00572324" w:rsidRDefault="00572324" w:rsidP="00546184">
      <w:pPr>
        <w:rPr>
          <w:lang w:eastAsia="hr-HR"/>
        </w:rPr>
      </w:pPr>
    </w:p>
    <w:p w:rsidR="00572324" w:rsidRDefault="00572324" w:rsidP="00546184">
      <w:pPr>
        <w:rPr>
          <w:lang w:eastAsia="hr-HR"/>
        </w:rPr>
      </w:pPr>
    </w:p>
    <w:p w:rsidR="00572324" w:rsidRDefault="00572324" w:rsidP="00546184">
      <w:pPr>
        <w:rPr>
          <w:lang w:eastAsia="hr-HR"/>
        </w:rPr>
      </w:pPr>
    </w:p>
    <w:p w:rsidR="00572324" w:rsidRDefault="00572324" w:rsidP="00546184">
      <w:pPr>
        <w:rPr>
          <w:lang w:eastAsia="hr-HR"/>
        </w:rPr>
      </w:pPr>
      <w:r w:rsidRPr="003E0461">
        <w:rPr>
          <w:rFonts w:ascii="Arial Narrow" w:hAnsi="Arial Narrow"/>
          <w:b/>
          <w:noProof/>
          <w:lang w:eastAsia="hr-HR"/>
        </w:rPr>
        <w:lastRenderedPageBreak/>
        <mc:AlternateContent>
          <mc:Choice Requires="wps">
            <w:drawing>
              <wp:anchor distT="0" distB="0" distL="114300" distR="114300" simplePos="0" relativeHeight="251916288" behindDoc="0" locked="0" layoutInCell="1" allowOverlap="1" wp14:anchorId="3B53DEF4" wp14:editId="1B9CFF06">
                <wp:simplePos x="0" y="0"/>
                <wp:positionH relativeFrom="margin">
                  <wp:posOffset>0</wp:posOffset>
                </wp:positionH>
                <wp:positionV relativeFrom="paragraph">
                  <wp:posOffset>114300</wp:posOffset>
                </wp:positionV>
                <wp:extent cx="334371" cy="362197"/>
                <wp:effectExtent l="57150" t="114300" r="142240" b="76200"/>
                <wp:wrapNone/>
                <wp:docPr id="64"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572324" w:rsidRPr="00104EAC" w:rsidRDefault="00572324" w:rsidP="00572324">
                            <w:pPr>
                              <w:jc w:val="center"/>
                              <w:rPr>
                                <w:rFonts w:ascii="Arial Narrow" w:hAnsi="Arial Narrow"/>
                                <w:sz w:val="24"/>
                                <w:szCs w:val="24"/>
                              </w:rPr>
                            </w:pPr>
                            <w:r>
                              <w:rPr>
                                <w:rFonts w:ascii="Arial Narrow" w:hAnsi="Arial Narrow"/>
                                <w:sz w:val="24"/>
                                <w:szCs w:val="24"/>
                              </w:rPr>
                              <w:t>6</w:t>
                            </w:r>
                          </w:p>
                          <w:p w:rsidR="00572324" w:rsidRDefault="00572324" w:rsidP="005723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3DEF4" id="_x0000_s1041" style="position:absolute;left:0;text-align:left;margin-left:0;margin-top:9pt;width:26.35pt;height:28.5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" fillcolor="#afabab" strokecolor="#8e8e8e" strokeweight="1.52778mm">
                <v:stroke linestyle="thickThin"/>
                <v:shadow on="t" color="black" opacity="26214f" origin="-.5,.5" offset=".74836mm,-.74836mm"/>
                <v:textbox>
                  <w:txbxContent>
                    <w:p w:rsidR="00572324" w:rsidRPr="00104EAC" w:rsidRDefault="00572324" w:rsidP="00572324">
                      <w:pPr>
                        <w:jc w:val="center"/>
                        <w:rPr>
                          <w:rFonts w:ascii="Arial Narrow" w:hAnsi="Arial Narrow"/>
                          <w:sz w:val="24"/>
                          <w:szCs w:val="24"/>
                        </w:rPr>
                      </w:pPr>
                      <w:r>
                        <w:rPr>
                          <w:rFonts w:ascii="Arial Narrow" w:hAnsi="Arial Narrow"/>
                          <w:sz w:val="24"/>
                          <w:szCs w:val="24"/>
                        </w:rPr>
                        <w:t>6</w:t>
                      </w:r>
                    </w:p>
                    <w:p w:rsidR="00572324" w:rsidRDefault="00572324" w:rsidP="00572324">
                      <w:pPr>
                        <w:jc w:val="center"/>
                      </w:pPr>
                    </w:p>
                  </w:txbxContent>
                </v:textbox>
                <w10:wrap anchorx="margin"/>
              </v:roundrect>
            </w:pict>
          </mc:Fallback>
        </mc:AlternateContent>
      </w:r>
    </w:p>
    <w:p w:rsidR="00572324" w:rsidRPr="00572324" w:rsidRDefault="00572324" w:rsidP="00572324">
      <w:pPr>
        <w:rPr>
          <w:lang w:eastAsia="hr-HR"/>
        </w:rPr>
      </w:pPr>
    </w:p>
    <w:p w:rsidR="00572324" w:rsidRDefault="00572324" w:rsidP="00572324">
      <w:pPr>
        <w:rPr>
          <w:lang w:eastAsia="hr-HR"/>
        </w:rPr>
      </w:pPr>
    </w:p>
    <w:p w:rsidR="00572324" w:rsidRPr="00055362" w:rsidRDefault="00572324" w:rsidP="00572324">
      <w:pPr>
        <w:rPr>
          <w:rFonts w:ascii="Arial Narrow" w:hAnsi="Arial Narrow"/>
          <w:b/>
          <w:lang w:eastAsia="hr-HR"/>
        </w:rPr>
      </w:pPr>
      <w:r w:rsidRPr="00055362">
        <w:rPr>
          <w:rFonts w:ascii="Arial Narrow" w:hAnsi="Arial Narrow"/>
          <w:b/>
          <w:lang w:eastAsia="hr-HR"/>
        </w:rPr>
        <w:t>KLASA: 400-05/22-01/21</w:t>
      </w:r>
    </w:p>
    <w:p w:rsidR="00572324" w:rsidRPr="00055362" w:rsidRDefault="00572324" w:rsidP="00572324">
      <w:pPr>
        <w:rPr>
          <w:rFonts w:ascii="Arial Narrow" w:hAnsi="Arial Narrow"/>
          <w:b/>
          <w:lang w:eastAsia="hr-HR"/>
        </w:rPr>
      </w:pPr>
      <w:r w:rsidRPr="00055362">
        <w:rPr>
          <w:rFonts w:ascii="Arial Narrow" w:hAnsi="Arial Narrow"/>
          <w:b/>
          <w:lang w:eastAsia="hr-HR"/>
        </w:rPr>
        <w:t>URBROJ: 238-40-01-22-1</w:t>
      </w:r>
    </w:p>
    <w:p w:rsidR="00572324" w:rsidRPr="00055362" w:rsidRDefault="00572324" w:rsidP="00572324">
      <w:pPr>
        <w:rPr>
          <w:rFonts w:ascii="Arial Narrow" w:hAnsi="Arial Narrow"/>
          <w:lang w:eastAsia="hr-HR"/>
        </w:rPr>
      </w:pPr>
      <w:r w:rsidRPr="00055362">
        <w:rPr>
          <w:rFonts w:ascii="Arial Narrow" w:hAnsi="Arial Narrow"/>
          <w:lang w:eastAsia="hr-HR"/>
        </w:rPr>
        <w:t>Dubravica, 27. rujan 2022. godine</w:t>
      </w:r>
    </w:p>
    <w:p w:rsidR="00572324" w:rsidRPr="00055362" w:rsidRDefault="00572324" w:rsidP="00572324">
      <w:pPr>
        <w:rPr>
          <w:rFonts w:ascii="Arial Narrow" w:hAnsi="Arial Narrow"/>
          <w:lang w:eastAsia="hr-HR"/>
        </w:rPr>
      </w:pPr>
    </w:p>
    <w:p w:rsidR="00572324" w:rsidRPr="00055362" w:rsidRDefault="00572324" w:rsidP="00572324">
      <w:pPr>
        <w:rPr>
          <w:rFonts w:ascii="Arial Narrow" w:hAnsi="Arial Narrow"/>
        </w:rPr>
      </w:pPr>
      <w:r w:rsidRPr="00055362">
        <w:rPr>
          <w:rFonts w:ascii="Arial Narrow" w:hAnsi="Arial Narrow"/>
        </w:rPr>
        <w:t>Na temelju članka 38. Statuta Općine Dubravica („Službeni glasnik Općine Dubravica“ br. 01/2021) i članka 9. Pravilnika o provedbi postupka jednostavne nabave („Službeni glasnik Općine Dubravica“ broj 1/2017) načelnik Općine Dubravica donosi</w:t>
      </w:r>
    </w:p>
    <w:p w:rsidR="00572324" w:rsidRPr="00055362" w:rsidRDefault="00572324" w:rsidP="00572324">
      <w:pPr>
        <w:rPr>
          <w:rFonts w:ascii="Arial Narrow" w:hAnsi="Arial Narrow"/>
        </w:rPr>
      </w:pPr>
    </w:p>
    <w:p w:rsidR="00572324" w:rsidRPr="00055362" w:rsidRDefault="00572324" w:rsidP="00572324">
      <w:pPr>
        <w:jc w:val="center"/>
        <w:rPr>
          <w:rFonts w:ascii="Arial Narrow" w:hAnsi="Arial Narrow"/>
          <w:b/>
        </w:rPr>
      </w:pPr>
      <w:r w:rsidRPr="00055362">
        <w:rPr>
          <w:rFonts w:ascii="Arial Narrow" w:hAnsi="Arial Narrow"/>
          <w:b/>
        </w:rPr>
        <w:t>ODLUKU O POČETKU POSTUPKA JEDNOSTAVNE NABAVE</w:t>
      </w:r>
    </w:p>
    <w:p w:rsidR="00572324" w:rsidRPr="00055362" w:rsidRDefault="00572324" w:rsidP="00572324">
      <w:pPr>
        <w:rPr>
          <w:rFonts w:ascii="Arial Narrow" w:hAnsi="Arial Narrow"/>
          <w:u w:val="single"/>
        </w:rPr>
      </w:pPr>
      <w:r w:rsidRPr="00055362">
        <w:rPr>
          <w:rFonts w:ascii="Arial Narrow" w:hAnsi="Arial Narrow"/>
        </w:rPr>
        <w:t xml:space="preserve">Naziv predmeta nabave: </w:t>
      </w:r>
      <w:r w:rsidRPr="00055362">
        <w:rPr>
          <w:rFonts w:ascii="Arial Narrow" w:hAnsi="Arial Narrow"/>
          <w:b/>
        </w:rPr>
        <w:t>Rekonstrukcija – II. Sutlanska-radovi</w:t>
      </w:r>
    </w:p>
    <w:p w:rsidR="00572324" w:rsidRPr="00055362" w:rsidRDefault="00572324" w:rsidP="00572324">
      <w:pPr>
        <w:rPr>
          <w:rFonts w:ascii="Arial Narrow" w:hAnsi="Arial Narrow"/>
        </w:rPr>
      </w:pPr>
      <w:r w:rsidRPr="00055362">
        <w:rPr>
          <w:rFonts w:ascii="Arial Narrow" w:hAnsi="Arial Narrow"/>
        </w:rPr>
        <w:t>Redni/evidencijski broj nabave: 34/2022</w:t>
      </w:r>
    </w:p>
    <w:p w:rsidR="00572324" w:rsidRPr="00055362" w:rsidRDefault="00572324" w:rsidP="00572324">
      <w:pPr>
        <w:rPr>
          <w:rFonts w:ascii="Arial Narrow" w:hAnsi="Arial Narrow"/>
        </w:rPr>
      </w:pPr>
      <w:r w:rsidRPr="00055362">
        <w:rPr>
          <w:rFonts w:ascii="Arial Narrow" w:hAnsi="Arial Narrow"/>
        </w:rPr>
        <w:t>Procijenjena vrijednost nabave: 440.974,16 kn bez PDV-a</w:t>
      </w:r>
    </w:p>
    <w:p w:rsidR="00572324" w:rsidRPr="00055362" w:rsidRDefault="00572324" w:rsidP="00572324">
      <w:pPr>
        <w:rPr>
          <w:rFonts w:ascii="Arial Narrow" w:hAnsi="Arial Narrow"/>
        </w:rPr>
      </w:pPr>
      <w:r w:rsidRPr="00055362">
        <w:rPr>
          <w:rFonts w:ascii="Arial Narrow" w:hAnsi="Arial Narrow"/>
        </w:rPr>
        <w:t>Nazivi i adrese gospodarskih subjekata kojima će se uputiti Poziv na dostavu ponuda:</w:t>
      </w:r>
    </w:p>
    <w:p w:rsidR="00572324" w:rsidRPr="00055362" w:rsidRDefault="00572324" w:rsidP="00507068">
      <w:pPr>
        <w:numPr>
          <w:ilvl w:val="0"/>
          <w:numId w:val="16"/>
        </w:numPr>
        <w:rPr>
          <w:rFonts w:ascii="Arial Narrow" w:hAnsi="Arial Narrow"/>
        </w:rPr>
      </w:pPr>
      <w:r w:rsidRPr="00055362">
        <w:rPr>
          <w:rFonts w:ascii="Arial Narrow" w:hAnsi="Arial Narrow"/>
        </w:rPr>
        <w:t xml:space="preserve">LEVAK d.o.o., Pavla Štoosa 23, 10293 Dubravica, </w:t>
      </w:r>
      <w:hyperlink r:id="rId110" w:history="1">
        <w:r w:rsidRPr="00055362">
          <w:rPr>
            <w:rStyle w:val="Hiperveza"/>
            <w:rFonts w:ascii="Arial Narrow" w:hAnsi="Arial Narrow"/>
          </w:rPr>
          <w:t>levak.doo@gmail.com</w:t>
        </w:r>
      </w:hyperlink>
      <w:r w:rsidRPr="00055362">
        <w:rPr>
          <w:rFonts w:ascii="Arial Narrow" w:hAnsi="Arial Narrow"/>
        </w:rPr>
        <w:t xml:space="preserve"> </w:t>
      </w:r>
    </w:p>
    <w:p w:rsidR="00572324" w:rsidRPr="00055362" w:rsidRDefault="00572324" w:rsidP="00507068">
      <w:pPr>
        <w:numPr>
          <w:ilvl w:val="0"/>
          <w:numId w:val="16"/>
        </w:numPr>
        <w:rPr>
          <w:rFonts w:ascii="Arial Narrow" w:hAnsi="Arial Narrow"/>
        </w:rPr>
      </w:pPr>
      <w:r w:rsidRPr="00055362">
        <w:rPr>
          <w:rFonts w:ascii="Arial Narrow" w:hAnsi="Arial Narrow"/>
        </w:rPr>
        <w:t xml:space="preserve">RM SPRINT d.o.o., Janka Draškovića 36, 10290 Zaprešić, </w:t>
      </w:r>
      <w:hyperlink r:id="rId111" w:history="1">
        <w:r w:rsidRPr="00055362">
          <w:rPr>
            <w:rStyle w:val="Hiperveza"/>
            <w:rFonts w:ascii="Arial Narrow" w:hAnsi="Arial Narrow"/>
            <w:b/>
          </w:rPr>
          <w:t>rmsprintzapresic@gmail.com</w:t>
        </w:r>
      </w:hyperlink>
      <w:r w:rsidRPr="00055362">
        <w:rPr>
          <w:rFonts w:ascii="Arial Narrow" w:hAnsi="Arial Narrow"/>
          <w:b/>
        </w:rPr>
        <w:t xml:space="preserve"> </w:t>
      </w:r>
    </w:p>
    <w:p w:rsidR="00572324" w:rsidRPr="00055362" w:rsidRDefault="00572324" w:rsidP="00507068">
      <w:pPr>
        <w:numPr>
          <w:ilvl w:val="0"/>
          <w:numId w:val="16"/>
        </w:numPr>
        <w:rPr>
          <w:rFonts w:ascii="Arial Narrow" w:hAnsi="Arial Narrow"/>
        </w:rPr>
      </w:pPr>
      <w:r w:rsidRPr="00055362">
        <w:rPr>
          <w:rFonts w:ascii="Arial Narrow" w:hAnsi="Arial Narrow"/>
        </w:rPr>
        <w:t xml:space="preserve">Zagorjegradnja d.o.o., Kraljevec na Sutli 147, 49294 Kraljevec na Sutli, </w:t>
      </w:r>
      <w:hyperlink r:id="rId112" w:history="1">
        <w:r w:rsidRPr="00055362">
          <w:rPr>
            <w:rStyle w:val="Hiperveza"/>
            <w:rFonts w:ascii="Arial Narrow" w:hAnsi="Arial Narrow"/>
          </w:rPr>
          <w:t>info@zagorjegradnja.hr</w:t>
        </w:r>
      </w:hyperlink>
      <w:r w:rsidRPr="00055362">
        <w:rPr>
          <w:rStyle w:val="Hiperveza"/>
          <w:rFonts w:ascii="Arial Narrow" w:hAnsi="Arial Narrow"/>
        </w:rPr>
        <w:t xml:space="preserve"> </w:t>
      </w:r>
    </w:p>
    <w:p w:rsidR="00572324" w:rsidRPr="00055362" w:rsidRDefault="00572324" w:rsidP="00572324">
      <w:pPr>
        <w:pStyle w:val="Odlomakpopisa"/>
        <w:rPr>
          <w:rFonts w:ascii="Arial Narrow" w:hAnsi="Arial Narrow"/>
        </w:rPr>
      </w:pPr>
    </w:p>
    <w:p w:rsidR="00572324" w:rsidRPr="00055362" w:rsidRDefault="00572324" w:rsidP="00572324">
      <w:pPr>
        <w:rPr>
          <w:rFonts w:ascii="Arial Narrow" w:hAnsi="Arial Narrow"/>
        </w:rPr>
      </w:pPr>
      <w:r w:rsidRPr="00055362">
        <w:rPr>
          <w:rFonts w:ascii="Arial Narrow" w:hAnsi="Arial Narrow"/>
        </w:rPr>
        <w:t>Obrazloženje u slučaju slanja poziva na dostavu ponuda jednom gospodarskom subjektu, sukladno čl.10. Pravilnika o provedbi postupaka jednostavne nabave: N/P</w:t>
      </w:r>
    </w:p>
    <w:p w:rsidR="00572324" w:rsidRPr="00055362" w:rsidRDefault="00572324" w:rsidP="00572324">
      <w:pPr>
        <w:rPr>
          <w:rFonts w:ascii="Arial Narrow" w:hAnsi="Arial Narrow"/>
        </w:rPr>
      </w:pPr>
      <w:r w:rsidRPr="00055362">
        <w:rPr>
          <w:rFonts w:ascii="Arial Narrow" w:hAnsi="Arial Narrow"/>
        </w:rPr>
        <w:t xml:space="preserve">Obveza objave poziva na dostavu ponuda    DA     </w:t>
      </w:r>
      <w:r w:rsidRPr="00055362">
        <w:rPr>
          <w:rFonts w:ascii="Arial Narrow" w:hAnsi="Arial Narrow"/>
          <w:b/>
          <w:u w:val="single"/>
        </w:rPr>
        <w:t>NE</w:t>
      </w:r>
    </w:p>
    <w:p w:rsidR="00572324" w:rsidRPr="00055362" w:rsidRDefault="00572324" w:rsidP="00572324">
      <w:pPr>
        <w:rPr>
          <w:rFonts w:ascii="Arial Narrow" w:hAnsi="Arial Narrow"/>
        </w:rPr>
      </w:pPr>
      <w:r w:rsidRPr="00055362">
        <w:rPr>
          <w:rFonts w:ascii="Arial Narrow" w:hAnsi="Arial Narrow"/>
        </w:rPr>
        <w:t>Ako da, medij objave (web stranica naručitelja, EOJN):  N/P</w:t>
      </w:r>
    </w:p>
    <w:p w:rsidR="00572324" w:rsidRPr="00055362" w:rsidRDefault="00572324" w:rsidP="00572324">
      <w:pPr>
        <w:rPr>
          <w:rFonts w:ascii="Arial Narrow" w:hAnsi="Arial Narrow"/>
          <w:lang w:eastAsia="hr-HR"/>
        </w:rPr>
      </w:pPr>
      <w:r w:rsidRPr="00055362">
        <w:rPr>
          <w:rFonts w:ascii="Arial Narrow" w:hAnsi="Arial Narrow"/>
          <w:lang w:eastAsia="hr-HR"/>
        </w:rPr>
        <w:t>Članovima Povjerenstva za provedbu postupka jednostavne nabave imenuju se:</w:t>
      </w:r>
    </w:p>
    <w:p w:rsidR="00572324" w:rsidRPr="00055362" w:rsidRDefault="00572324" w:rsidP="00572324">
      <w:pPr>
        <w:rPr>
          <w:rFonts w:ascii="Arial Narrow" w:hAnsi="Arial Narrow"/>
          <w:lang w:eastAsia="hr-HR"/>
        </w:rPr>
      </w:pPr>
    </w:p>
    <w:p w:rsidR="00572324" w:rsidRPr="00055362" w:rsidRDefault="00572324" w:rsidP="00572324">
      <w:pPr>
        <w:pStyle w:val="Bezproreda1"/>
        <w:ind w:firstLine="708"/>
        <w:jc w:val="both"/>
        <w:rPr>
          <w:rFonts w:ascii="Arial Narrow" w:hAnsi="Arial Narrow"/>
        </w:rPr>
      </w:pPr>
      <w:r w:rsidRPr="00055362">
        <w:rPr>
          <w:rFonts w:ascii="Arial Narrow" w:hAnsi="Arial Narrow"/>
        </w:rPr>
        <w:t>1. Silvana Kostanjšek, ovl. osoba za provedbu postupaka javne nabave</w:t>
      </w:r>
    </w:p>
    <w:p w:rsidR="00572324" w:rsidRPr="00055362" w:rsidRDefault="00572324" w:rsidP="00572324">
      <w:pPr>
        <w:pStyle w:val="Bezproreda1"/>
        <w:ind w:firstLine="708"/>
        <w:jc w:val="both"/>
        <w:rPr>
          <w:rFonts w:ascii="Arial Narrow" w:hAnsi="Arial Narrow"/>
        </w:rPr>
      </w:pPr>
      <w:r w:rsidRPr="00055362">
        <w:rPr>
          <w:rFonts w:ascii="Arial Narrow" w:hAnsi="Arial Narrow"/>
        </w:rPr>
        <w:lastRenderedPageBreak/>
        <w:t>2. Franjo Frkanec</w:t>
      </w:r>
    </w:p>
    <w:p w:rsidR="00572324" w:rsidRPr="00055362" w:rsidRDefault="00572324" w:rsidP="00572324">
      <w:pPr>
        <w:pStyle w:val="Bezproreda1"/>
        <w:ind w:firstLine="708"/>
        <w:jc w:val="both"/>
        <w:rPr>
          <w:rFonts w:ascii="Arial Narrow" w:hAnsi="Arial Narrow"/>
        </w:rPr>
      </w:pPr>
      <w:r w:rsidRPr="00055362">
        <w:rPr>
          <w:rFonts w:ascii="Arial Narrow" w:hAnsi="Arial Narrow"/>
        </w:rPr>
        <w:t>3. Ivica Stiperski</w:t>
      </w:r>
    </w:p>
    <w:p w:rsidR="00572324" w:rsidRPr="00055362" w:rsidRDefault="00572324" w:rsidP="00572324">
      <w:pPr>
        <w:rPr>
          <w:rFonts w:ascii="Arial Narrow" w:hAnsi="Arial Narrow"/>
          <w:lang w:eastAsia="hr-HR"/>
        </w:rPr>
      </w:pPr>
    </w:p>
    <w:p w:rsidR="00572324" w:rsidRPr="00055362" w:rsidRDefault="00572324" w:rsidP="00572324">
      <w:pPr>
        <w:rPr>
          <w:rFonts w:ascii="Arial Narrow" w:hAnsi="Arial Narrow"/>
        </w:rPr>
      </w:pPr>
      <w:r w:rsidRPr="00055362">
        <w:rPr>
          <w:rFonts w:ascii="Arial Narrow" w:hAnsi="Arial Narrow"/>
        </w:rPr>
        <w:t>Obaveze i ovlasti članova povjerenstva za provedbu postupka jednostavne nabave:</w:t>
      </w:r>
    </w:p>
    <w:p w:rsidR="00572324" w:rsidRPr="00055362" w:rsidRDefault="00572324" w:rsidP="00507068">
      <w:pPr>
        <w:numPr>
          <w:ilvl w:val="0"/>
          <w:numId w:val="6"/>
        </w:numPr>
        <w:spacing w:line="276" w:lineRule="auto"/>
        <w:rPr>
          <w:rFonts w:ascii="Arial Narrow" w:hAnsi="Arial Narrow"/>
        </w:rPr>
      </w:pPr>
      <w:r w:rsidRPr="00055362">
        <w:rPr>
          <w:rFonts w:ascii="Arial Narrow" w:hAnsi="Arial Narrow"/>
        </w:rPr>
        <w:t xml:space="preserve">priprema postupka jednostavne nabave: dogovor oko uvjeta vezanih za predmet nabave, kriterija za odabir ponuda, potrebnog sadržaja Poziva na dostavu ponuda, tehničkih specifikacija, ponudbenog troškovnika i ostalih dokumenata vezanih za predmetnu nabavu </w:t>
      </w:r>
    </w:p>
    <w:p w:rsidR="00572324" w:rsidRPr="00055362" w:rsidRDefault="002D17F6" w:rsidP="00507068">
      <w:pPr>
        <w:numPr>
          <w:ilvl w:val="0"/>
          <w:numId w:val="6"/>
        </w:numPr>
        <w:spacing w:after="200" w:line="276" w:lineRule="auto"/>
        <w:rPr>
          <w:rFonts w:ascii="Arial Narrow" w:hAnsi="Arial Narrow"/>
        </w:rPr>
      </w:pPr>
      <w:r w:rsidRPr="00055362">
        <w:rPr>
          <w:rFonts w:ascii="Arial Narrow" w:hAnsi="Arial Narrow"/>
          <w:noProof/>
          <w:lang w:eastAsia="hr-HR"/>
        </w:rPr>
        <mc:AlternateContent>
          <mc:Choice Requires="wps">
            <w:drawing>
              <wp:anchor distT="0" distB="0" distL="114300" distR="114300" simplePos="0" relativeHeight="251919360" behindDoc="0" locked="0" layoutInCell="1" allowOverlap="1" wp14:anchorId="4E495BFE" wp14:editId="6F5AF25E">
                <wp:simplePos x="0" y="0"/>
                <wp:positionH relativeFrom="column">
                  <wp:posOffset>6360050</wp:posOffset>
                </wp:positionH>
                <wp:positionV relativeFrom="paragraph">
                  <wp:posOffset>608165</wp:posOffset>
                </wp:positionV>
                <wp:extent cx="2303780" cy="685800"/>
                <wp:effectExtent l="0" t="0" r="1270" b="0"/>
                <wp:wrapNone/>
                <wp:docPr id="65" name="Tekstni okvir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324" w:rsidRDefault="00572324" w:rsidP="00572324">
                            <w:pPr>
                              <w:jc w:val="center"/>
                            </w:pPr>
                            <w:r>
                              <w:t>NAČELNIK OPĆINE DUBRAVICA</w:t>
                            </w:r>
                          </w:p>
                          <w:p w:rsidR="00572324" w:rsidRPr="003B2C42" w:rsidRDefault="00572324" w:rsidP="00572324">
                            <w:pPr>
                              <w:jc w:val="center"/>
                            </w:pPr>
                            <w:r>
                              <w:t>Marin Štritof</w:t>
                            </w:r>
                          </w:p>
                          <w:p w:rsidR="00572324" w:rsidRPr="003B2C42" w:rsidRDefault="00572324" w:rsidP="0057232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95BFE" id="Tekstni okvir 65" o:spid="_x0000_s1042" type="#_x0000_t202" style="position:absolute;left:0;text-align:left;margin-left:500.8pt;margin-top:47.9pt;width:181.4pt;height:54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" stroked="f">
                <v:textbox>
                  <w:txbxContent>
                    <w:p w:rsidR="00572324" w:rsidRDefault="00572324" w:rsidP="00572324">
                      <w:pPr>
                        <w:jc w:val="center"/>
                      </w:pPr>
                      <w:r>
                        <w:t>NAČELNIK OPĆINE DUBRAVICA</w:t>
                      </w:r>
                    </w:p>
                    <w:p w:rsidR="00572324" w:rsidRPr="003B2C42" w:rsidRDefault="00572324" w:rsidP="00572324">
                      <w:pPr>
                        <w:jc w:val="center"/>
                      </w:pPr>
                      <w:r>
                        <w:t>Marin Štritof</w:t>
                      </w:r>
                    </w:p>
                    <w:p w:rsidR="00572324" w:rsidRPr="003B2C42" w:rsidRDefault="00572324" w:rsidP="00572324">
                      <w:pPr>
                        <w:jc w:val="center"/>
                      </w:pPr>
                    </w:p>
                  </w:txbxContent>
                </v:textbox>
              </v:shape>
            </w:pict>
          </mc:Fallback>
        </mc:AlternateContent>
      </w:r>
      <w:r w:rsidR="00572324" w:rsidRPr="00055362">
        <w:rPr>
          <w:rFonts w:ascii="Arial Narrow" w:hAnsi="Arial Narrow"/>
        </w:rPr>
        <w:t>provedba postupka jednostavne nabave: slanje poziva za dostavu ponuda, otvaranje pristiglih ponuda, sastavljanje zapisnika o otvaranju, pregledu i ocjeni ponuda, odabir najpovoljnije ponude sukladno uvjetima propisanim Pozivom na dostavu ponuda, prijedlog za donošenje Odluke o odabiru ili Odluke o poništenju.</w:t>
      </w:r>
    </w:p>
    <w:p w:rsidR="00572324" w:rsidRPr="00055362" w:rsidRDefault="00572324" w:rsidP="00572324">
      <w:pPr>
        <w:rPr>
          <w:rFonts w:ascii="Arial Narrow" w:hAnsi="Arial Narrow"/>
        </w:rPr>
      </w:pPr>
    </w:p>
    <w:p w:rsidR="00572324" w:rsidRPr="00055362" w:rsidRDefault="00572324" w:rsidP="00572324">
      <w:pPr>
        <w:rPr>
          <w:rFonts w:ascii="Arial Narrow" w:hAnsi="Arial Narrow"/>
          <w:lang w:eastAsia="hr-HR"/>
        </w:rPr>
      </w:pPr>
    </w:p>
    <w:p w:rsidR="00572324" w:rsidRPr="00055362" w:rsidRDefault="00572324" w:rsidP="00572324">
      <w:pPr>
        <w:rPr>
          <w:rFonts w:ascii="Arial Narrow" w:hAnsi="Arial Narrow"/>
          <w:lang w:eastAsia="hr-HR"/>
        </w:rPr>
      </w:pPr>
    </w:p>
    <w:p w:rsidR="00572324" w:rsidRPr="00055362" w:rsidRDefault="00572324" w:rsidP="00572324">
      <w:pPr>
        <w:rPr>
          <w:rFonts w:ascii="Arial Narrow" w:hAnsi="Arial Narrow"/>
          <w:lang w:eastAsia="hr-HR"/>
        </w:rPr>
      </w:pPr>
    </w:p>
    <w:p w:rsidR="00572324" w:rsidRPr="00055362" w:rsidRDefault="00572324" w:rsidP="00572324">
      <w:pPr>
        <w:rPr>
          <w:rFonts w:ascii="Arial Narrow" w:hAnsi="Arial Narrow"/>
          <w:lang w:eastAsia="hr-HR"/>
        </w:rPr>
      </w:pPr>
    </w:p>
    <w:p w:rsidR="00572324" w:rsidRPr="00055362" w:rsidRDefault="00572324" w:rsidP="00572324">
      <w:pPr>
        <w:rPr>
          <w:rFonts w:ascii="Arial Narrow" w:hAnsi="Arial Narrow"/>
          <w:lang w:eastAsia="hr-HR"/>
        </w:rPr>
      </w:pPr>
    </w:p>
    <w:p w:rsidR="00572324" w:rsidRPr="00055362" w:rsidRDefault="002D17F6" w:rsidP="00572324">
      <w:pPr>
        <w:rPr>
          <w:rFonts w:ascii="Arial Narrow" w:hAnsi="Arial Narrow"/>
          <w:lang w:eastAsia="hr-HR"/>
        </w:rPr>
      </w:pPr>
      <w:r w:rsidRPr="00055362">
        <w:rPr>
          <w:rFonts w:ascii="Arial Narrow" w:hAnsi="Arial Narrow"/>
          <w:lang w:eastAsia="hr-HR"/>
        </w:rPr>
        <w:t>D</w:t>
      </w:r>
      <w:r w:rsidR="00572324" w:rsidRPr="00055362">
        <w:rPr>
          <w:rFonts w:ascii="Arial Narrow" w:hAnsi="Arial Narrow"/>
          <w:lang w:eastAsia="hr-HR"/>
        </w:rPr>
        <w:t>ostaviti:</w:t>
      </w:r>
    </w:p>
    <w:p w:rsidR="00572324" w:rsidRPr="00055362" w:rsidRDefault="00572324" w:rsidP="00572324">
      <w:pPr>
        <w:rPr>
          <w:rFonts w:ascii="Arial Narrow" w:hAnsi="Arial Narrow"/>
          <w:lang w:eastAsia="hr-HR"/>
        </w:rPr>
      </w:pPr>
      <w:r w:rsidRPr="00055362">
        <w:rPr>
          <w:rFonts w:ascii="Arial Narrow" w:hAnsi="Arial Narrow"/>
          <w:lang w:eastAsia="hr-HR"/>
        </w:rPr>
        <w:t xml:space="preserve">1. Članovima Povjerenstva za provedbu postupka jednostavne nabave </w:t>
      </w:r>
    </w:p>
    <w:p w:rsidR="00572324" w:rsidRPr="00055362" w:rsidRDefault="00572324" w:rsidP="00572324">
      <w:pPr>
        <w:rPr>
          <w:rFonts w:ascii="Arial Narrow" w:hAnsi="Arial Narrow"/>
        </w:rPr>
      </w:pPr>
      <w:r w:rsidRPr="00055362">
        <w:rPr>
          <w:rFonts w:ascii="Arial Narrow" w:hAnsi="Arial Narrow"/>
          <w:lang w:eastAsia="hr-HR"/>
        </w:rPr>
        <w:t>2. Pismohrana</w:t>
      </w:r>
    </w:p>
    <w:p w:rsidR="00572324" w:rsidRPr="00055362" w:rsidRDefault="00572324" w:rsidP="00572324">
      <w:pPr>
        <w:rPr>
          <w:rFonts w:ascii="Arial Narrow" w:hAnsi="Arial Narrow"/>
        </w:rPr>
      </w:pPr>
    </w:p>
    <w:p w:rsidR="00572324" w:rsidRPr="00572324" w:rsidRDefault="00572324" w:rsidP="00572324">
      <w:pPr>
        <w:rPr>
          <w:lang w:eastAsia="hr-HR"/>
        </w:rPr>
      </w:pPr>
    </w:p>
    <w:sectPr w:rsidR="00572324" w:rsidRPr="00572324" w:rsidSect="00374C0C">
      <w:footerReference w:type="default" r:id="rId113"/>
      <w:footerReference w:type="first" r:id="rId114"/>
      <w:pgSz w:w="16838" w:h="11906" w:orient="landscape"/>
      <w:pgMar w:top="1276" w:right="1417" w:bottom="1843" w:left="1417"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068" w:rsidRDefault="00507068" w:rsidP="00B77510">
      <w:r>
        <w:separator/>
      </w:r>
    </w:p>
  </w:endnote>
  <w:endnote w:type="continuationSeparator" w:id="0">
    <w:p w:rsidR="00507068" w:rsidRDefault="00507068" w:rsidP="00B7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086232"/>
      <w:docPartObj>
        <w:docPartGallery w:val="Page Numbers (Bottom of Page)"/>
        <w:docPartUnique/>
      </w:docPartObj>
    </w:sdtPr>
    <w:sdtContent>
      <w:p w:rsidR="00572324" w:rsidRDefault="00572324" w:rsidP="002A37FC">
        <w:pPr>
          <w:pStyle w:val="Podnoje"/>
        </w:pPr>
        <w:r>
          <w:tab/>
        </w:r>
        <w:r>
          <w:tab/>
        </w:r>
        <w:r>
          <w:tab/>
        </w:r>
        <w:r>
          <w:tab/>
        </w:r>
        <w:r>
          <w:tab/>
        </w:r>
        <w:r>
          <w:tab/>
        </w:r>
        <w:r>
          <w:tab/>
        </w:r>
        <w:r>
          <w:tab/>
        </w:r>
        <w:r>
          <w:tab/>
        </w:r>
        <w:r>
          <w:fldChar w:fldCharType="begin"/>
        </w:r>
        <w:r>
          <w:instrText>PAGE   \* MERGEFORMAT</w:instrText>
        </w:r>
        <w:r>
          <w:fldChar w:fldCharType="separate"/>
        </w:r>
        <w:r w:rsidR="00F12043">
          <w:rPr>
            <w:noProof/>
          </w:rPr>
          <w:t>86</w:t>
        </w:r>
        <w:r>
          <w:fldChar w:fldCharType="end"/>
        </w:r>
      </w:p>
      <w:p w:rsidR="00572324" w:rsidRPr="002A37FC" w:rsidRDefault="00572324" w:rsidP="002A37FC">
        <w:pPr>
          <w:pStyle w:val="Podnoje"/>
          <w:rPr>
            <w:rFonts w:ascii="Arial Narrow" w:hAnsi="Arial Narrow"/>
            <w:b/>
            <w:sz w:val="18"/>
          </w:rPr>
        </w:pPr>
      </w:p>
    </w:sdtContent>
  </w:sdt>
  <w:p w:rsidR="00572324" w:rsidRDefault="00572324">
    <w:pPr>
      <w:pStyle w:val="Podnoje"/>
    </w:pPr>
  </w:p>
  <w:p w:rsidR="00572324" w:rsidRDefault="00572324"/>
  <w:p w:rsidR="00572324" w:rsidRDefault="00572324"/>
  <w:p w:rsidR="00572324" w:rsidRDefault="00572324"/>
  <w:p w:rsidR="00572324" w:rsidRDefault="00572324">
    <w:r>
      <w:t>Službeni glasnik Općine Dubravica broj 06/2022</w:t>
    </w:r>
  </w:p>
  <w:p w:rsidR="00572324" w:rsidRDefault="00572324"/>
  <w:p w:rsidR="00572324" w:rsidRDefault="00572324"/>
  <w:p w:rsidR="00572324" w:rsidRDefault="00572324"/>
  <w:p w:rsidR="00572324" w:rsidRDefault="00572324"/>
  <w:p w:rsidR="00572324" w:rsidRDefault="00572324"/>
  <w:p w:rsidR="00572324" w:rsidRDefault="005723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324" w:rsidRDefault="00572324" w:rsidP="00DE2C8E">
    <w:pPr>
      <w:pStyle w:val="Podnoje"/>
    </w:pPr>
    <w:r>
      <w:t>Službeni glasnik Općine Dubravica broj 06/2022</w:t>
    </w:r>
    <w:r>
      <w:tab/>
    </w:r>
    <w:r>
      <w:tab/>
    </w:r>
    <w:r>
      <w:tab/>
    </w:r>
    <w:r>
      <w:tab/>
    </w:r>
    <w:r>
      <w:tab/>
    </w:r>
    <w:r>
      <w:tab/>
    </w:r>
    <w:r>
      <w:tab/>
    </w:r>
    <w:r>
      <w:tab/>
    </w:r>
  </w:p>
  <w:p w:rsidR="00572324" w:rsidRPr="00DE2C8E" w:rsidRDefault="00572324" w:rsidP="002A37FC">
    <w:pPr>
      <w:pStyle w:val="Podnoje"/>
      <w:rPr>
        <w:rFonts w:ascii="Arial Narrow" w:hAnsi="Arial Narrow"/>
        <w:b/>
        <w:sz w:val="18"/>
      </w:rPr>
    </w:pPr>
    <w:r w:rsidRPr="0001585C">
      <w:rPr>
        <w:rFonts w:ascii="Arial Narrow" w:hAnsi="Arial Narrow"/>
        <w:b/>
        <w:sz w:val="18"/>
      </w:rPr>
      <w:t xml:space="preserve">Službeni glasnik </w:t>
    </w:r>
    <w:r>
      <w:rPr>
        <w:rFonts w:ascii="Arial Narrow" w:hAnsi="Arial Narrow"/>
        <w:b/>
        <w:sz w:val="18"/>
      </w:rPr>
      <w:t xml:space="preserve">Općine Dubravica </w:t>
    </w:r>
    <w:r w:rsidRPr="0001585C">
      <w:rPr>
        <w:rFonts w:ascii="Arial Narrow" w:hAnsi="Arial Narrow"/>
        <w:b/>
        <w:sz w:val="18"/>
      </w:rPr>
      <w:t>izdaje Općina Dubravica. Sjedište Općine Dubravica: Pavla Štoosa 3, 10293 Dubravica, tel. 01/3399-360, fax: 01/3399-707. Uredništvo: Jedinstveni upravni odjel Općine Dubravica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068" w:rsidRDefault="00507068" w:rsidP="00B77510">
      <w:r>
        <w:separator/>
      </w:r>
    </w:p>
  </w:footnote>
  <w:footnote w:type="continuationSeparator" w:id="0">
    <w:p w:rsidR="00507068" w:rsidRDefault="00507068" w:rsidP="00B775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D128206"/>
    <w:lvl w:ilvl="0">
      <w:start w:val="1"/>
      <w:numFmt w:val="bullet"/>
      <w:pStyle w:val="Grafikeoznake"/>
      <w:lvlText w:val=""/>
      <w:lvlJc w:val="left"/>
      <w:pPr>
        <w:tabs>
          <w:tab w:val="num" w:pos="360"/>
        </w:tabs>
        <w:ind w:left="360" w:hanging="360"/>
      </w:pPr>
      <w:rPr>
        <w:rFonts w:ascii="Symbol" w:hAnsi="Symbol" w:hint="default"/>
      </w:rPr>
    </w:lvl>
  </w:abstractNum>
  <w:abstractNum w:abstractNumId="1">
    <w:nsid w:val="09B044B9"/>
    <w:multiLevelType w:val="hybridMultilevel"/>
    <w:tmpl w:val="4C14300C"/>
    <w:lvl w:ilvl="0" w:tplc="71568A26">
      <w:numFmt w:val="bullet"/>
      <w:lvlText w:val=""/>
      <w:lvlJc w:val="left"/>
      <w:pPr>
        <w:ind w:left="476" w:hanging="360"/>
      </w:pPr>
      <w:rPr>
        <w:rFonts w:ascii="Symbol" w:eastAsia="Symbol" w:hAnsi="Symbol" w:cs="Symbol" w:hint="default"/>
        <w:w w:val="100"/>
        <w:sz w:val="24"/>
        <w:szCs w:val="24"/>
        <w:lang w:val="hr-HR" w:eastAsia="en-US" w:bidi="ar-SA"/>
      </w:rPr>
    </w:lvl>
    <w:lvl w:ilvl="1" w:tplc="3C18F28C">
      <w:numFmt w:val="bullet"/>
      <w:lvlText w:val="•"/>
      <w:lvlJc w:val="left"/>
      <w:pPr>
        <w:ind w:left="1390" w:hanging="360"/>
      </w:pPr>
      <w:rPr>
        <w:lang w:val="hr-HR" w:eastAsia="en-US" w:bidi="ar-SA"/>
      </w:rPr>
    </w:lvl>
    <w:lvl w:ilvl="2" w:tplc="9EF001F4">
      <w:numFmt w:val="bullet"/>
      <w:lvlText w:val="•"/>
      <w:lvlJc w:val="left"/>
      <w:pPr>
        <w:ind w:left="2301" w:hanging="360"/>
      </w:pPr>
      <w:rPr>
        <w:lang w:val="hr-HR" w:eastAsia="en-US" w:bidi="ar-SA"/>
      </w:rPr>
    </w:lvl>
    <w:lvl w:ilvl="3" w:tplc="4AE0D082">
      <w:numFmt w:val="bullet"/>
      <w:lvlText w:val="•"/>
      <w:lvlJc w:val="left"/>
      <w:pPr>
        <w:ind w:left="3211" w:hanging="360"/>
      </w:pPr>
      <w:rPr>
        <w:lang w:val="hr-HR" w:eastAsia="en-US" w:bidi="ar-SA"/>
      </w:rPr>
    </w:lvl>
    <w:lvl w:ilvl="4" w:tplc="A8D476B6">
      <w:numFmt w:val="bullet"/>
      <w:lvlText w:val="•"/>
      <w:lvlJc w:val="left"/>
      <w:pPr>
        <w:ind w:left="4122" w:hanging="360"/>
      </w:pPr>
      <w:rPr>
        <w:lang w:val="hr-HR" w:eastAsia="en-US" w:bidi="ar-SA"/>
      </w:rPr>
    </w:lvl>
    <w:lvl w:ilvl="5" w:tplc="B756F952">
      <w:numFmt w:val="bullet"/>
      <w:lvlText w:val="•"/>
      <w:lvlJc w:val="left"/>
      <w:pPr>
        <w:ind w:left="5033" w:hanging="360"/>
      </w:pPr>
      <w:rPr>
        <w:lang w:val="hr-HR" w:eastAsia="en-US" w:bidi="ar-SA"/>
      </w:rPr>
    </w:lvl>
    <w:lvl w:ilvl="6" w:tplc="8AB84178">
      <w:numFmt w:val="bullet"/>
      <w:lvlText w:val="•"/>
      <w:lvlJc w:val="left"/>
      <w:pPr>
        <w:ind w:left="5943" w:hanging="360"/>
      </w:pPr>
      <w:rPr>
        <w:lang w:val="hr-HR" w:eastAsia="en-US" w:bidi="ar-SA"/>
      </w:rPr>
    </w:lvl>
    <w:lvl w:ilvl="7" w:tplc="1D9AF4C4">
      <w:numFmt w:val="bullet"/>
      <w:lvlText w:val="•"/>
      <w:lvlJc w:val="left"/>
      <w:pPr>
        <w:ind w:left="6854" w:hanging="360"/>
      </w:pPr>
      <w:rPr>
        <w:lang w:val="hr-HR" w:eastAsia="en-US" w:bidi="ar-SA"/>
      </w:rPr>
    </w:lvl>
    <w:lvl w:ilvl="8" w:tplc="CD18C5D0">
      <w:numFmt w:val="bullet"/>
      <w:lvlText w:val="•"/>
      <w:lvlJc w:val="left"/>
      <w:pPr>
        <w:ind w:left="7765" w:hanging="360"/>
      </w:pPr>
      <w:rPr>
        <w:lang w:val="hr-HR" w:eastAsia="en-US" w:bidi="ar-SA"/>
      </w:rPr>
    </w:lvl>
  </w:abstractNum>
  <w:abstractNum w:abstractNumId="2">
    <w:nsid w:val="0A7966CD"/>
    <w:multiLevelType w:val="hybridMultilevel"/>
    <w:tmpl w:val="0F42D318"/>
    <w:lvl w:ilvl="0" w:tplc="814A5444">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24F7400"/>
    <w:multiLevelType w:val="hybridMultilevel"/>
    <w:tmpl w:val="1FBE10D0"/>
    <w:lvl w:ilvl="0" w:tplc="9B7EDBAE">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BAE6C69"/>
    <w:multiLevelType w:val="hybridMultilevel"/>
    <w:tmpl w:val="ECB2ED02"/>
    <w:lvl w:ilvl="0" w:tplc="9AA6636E">
      <w:start w:val="1"/>
      <w:numFmt w:val="decimal"/>
      <w:lvlText w:val="%1."/>
      <w:lvlJc w:val="left"/>
      <w:pPr>
        <w:tabs>
          <w:tab w:val="num" w:pos="1080"/>
        </w:tabs>
        <w:ind w:left="108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5">
    <w:nsid w:val="2D124951"/>
    <w:multiLevelType w:val="hybridMultilevel"/>
    <w:tmpl w:val="F896420C"/>
    <w:lvl w:ilvl="0" w:tplc="4B6268EC">
      <w:start w:val="1"/>
      <w:numFmt w:val="decimal"/>
      <w:lvlText w:val="%1."/>
      <w:lvlJc w:val="left"/>
      <w:pPr>
        <w:ind w:left="4807" w:hanging="360"/>
      </w:pPr>
      <w:rPr>
        <w:rFonts w:ascii="Arial" w:eastAsia="Arial" w:hAnsi="Arial" w:cs="Arial" w:hint="default"/>
        <w:b/>
        <w:bCs/>
        <w:w w:val="99"/>
        <w:sz w:val="24"/>
        <w:szCs w:val="24"/>
        <w:lang w:val="hr-HR" w:eastAsia="en-US" w:bidi="ar-SA"/>
      </w:rPr>
    </w:lvl>
    <w:lvl w:ilvl="1" w:tplc="87D46E3A">
      <w:numFmt w:val="bullet"/>
      <w:lvlText w:val="•"/>
      <w:lvlJc w:val="left"/>
      <w:pPr>
        <w:ind w:left="5278" w:hanging="360"/>
      </w:pPr>
      <w:rPr>
        <w:lang w:val="hr-HR" w:eastAsia="en-US" w:bidi="ar-SA"/>
      </w:rPr>
    </w:lvl>
    <w:lvl w:ilvl="2" w:tplc="FF04C7EC">
      <w:numFmt w:val="bullet"/>
      <w:lvlText w:val="•"/>
      <w:lvlJc w:val="left"/>
      <w:pPr>
        <w:ind w:left="5757" w:hanging="360"/>
      </w:pPr>
      <w:rPr>
        <w:lang w:val="hr-HR" w:eastAsia="en-US" w:bidi="ar-SA"/>
      </w:rPr>
    </w:lvl>
    <w:lvl w:ilvl="3" w:tplc="5FC682BA">
      <w:numFmt w:val="bullet"/>
      <w:lvlText w:val="•"/>
      <w:lvlJc w:val="left"/>
      <w:pPr>
        <w:ind w:left="6235" w:hanging="360"/>
      </w:pPr>
      <w:rPr>
        <w:lang w:val="hr-HR" w:eastAsia="en-US" w:bidi="ar-SA"/>
      </w:rPr>
    </w:lvl>
    <w:lvl w:ilvl="4" w:tplc="7F16FE4E">
      <w:numFmt w:val="bullet"/>
      <w:lvlText w:val="•"/>
      <w:lvlJc w:val="left"/>
      <w:pPr>
        <w:ind w:left="6714" w:hanging="360"/>
      </w:pPr>
      <w:rPr>
        <w:lang w:val="hr-HR" w:eastAsia="en-US" w:bidi="ar-SA"/>
      </w:rPr>
    </w:lvl>
    <w:lvl w:ilvl="5" w:tplc="B5C8503E">
      <w:numFmt w:val="bullet"/>
      <w:lvlText w:val="•"/>
      <w:lvlJc w:val="left"/>
      <w:pPr>
        <w:ind w:left="7193" w:hanging="360"/>
      </w:pPr>
      <w:rPr>
        <w:lang w:val="hr-HR" w:eastAsia="en-US" w:bidi="ar-SA"/>
      </w:rPr>
    </w:lvl>
    <w:lvl w:ilvl="6" w:tplc="B2C25686">
      <w:numFmt w:val="bullet"/>
      <w:lvlText w:val="•"/>
      <w:lvlJc w:val="left"/>
      <w:pPr>
        <w:ind w:left="7671" w:hanging="360"/>
      </w:pPr>
      <w:rPr>
        <w:lang w:val="hr-HR" w:eastAsia="en-US" w:bidi="ar-SA"/>
      </w:rPr>
    </w:lvl>
    <w:lvl w:ilvl="7" w:tplc="B808989A">
      <w:numFmt w:val="bullet"/>
      <w:lvlText w:val="•"/>
      <w:lvlJc w:val="left"/>
      <w:pPr>
        <w:ind w:left="8150" w:hanging="360"/>
      </w:pPr>
      <w:rPr>
        <w:lang w:val="hr-HR" w:eastAsia="en-US" w:bidi="ar-SA"/>
      </w:rPr>
    </w:lvl>
    <w:lvl w:ilvl="8" w:tplc="B790BC46">
      <w:numFmt w:val="bullet"/>
      <w:lvlText w:val="•"/>
      <w:lvlJc w:val="left"/>
      <w:pPr>
        <w:ind w:left="8629" w:hanging="360"/>
      </w:pPr>
      <w:rPr>
        <w:lang w:val="hr-HR" w:eastAsia="en-US" w:bidi="ar-SA"/>
      </w:rPr>
    </w:lvl>
  </w:abstractNum>
  <w:abstractNum w:abstractNumId="6">
    <w:nsid w:val="32E065AB"/>
    <w:multiLevelType w:val="hybridMultilevel"/>
    <w:tmpl w:val="44E68EB2"/>
    <w:lvl w:ilvl="0" w:tplc="B3D0AF5A">
      <w:start w:val="3"/>
      <w:numFmt w:val="decimal"/>
      <w:lvlText w:val="%1."/>
      <w:lvlJc w:val="left"/>
      <w:pPr>
        <w:ind w:left="836" w:hanging="360"/>
      </w:pPr>
      <w:rPr>
        <w:rFonts w:ascii="Arial" w:eastAsia="Arial" w:hAnsi="Arial" w:cs="Arial" w:hint="default"/>
        <w:spacing w:val="-6"/>
        <w:w w:val="99"/>
        <w:sz w:val="24"/>
        <w:szCs w:val="24"/>
        <w:lang w:val="hr-HR" w:eastAsia="en-US" w:bidi="ar-SA"/>
      </w:rPr>
    </w:lvl>
    <w:lvl w:ilvl="1" w:tplc="BEA07698">
      <w:start w:val="3"/>
      <w:numFmt w:val="decimal"/>
      <w:lvlText w:val="%2."/>
      <w:lvlJc w:val="left"/>
      <w:pPr>
        <w:ind w:left="8157" w:hanging="360"/>
      </w:pPr>
      <w:rPr>
        <w:b/>
        <w:bCs/>
        <w:spacing w:val="-8"/>
        <w:w w:val="99"/>
        <w:lang w:val="hr-HR" w:eastAsia="en-US" w:bidi="ar-SA"/>
      </w:rPr>
    </w:lvl>
    <w:lvl w:ilvl="2" w:tplc="3EC43A04">
      <w:numFmt w:val="bullet"/>
      <w:lvlText w:val="•"/>
      <w:lvlJc w:val="left"/>
      <w:pPr>
        <w:ind w:left="2025" w:hanging="360"/>
      </w:pPr>
      <w:rPr>
        <w:lang w:val="hr-HR" w:eastAsia="en-US" w:bidi="ar-SA"/>
      </w:rPr>
    </w:lvl>
    <w:lvl w:ilvl="3" w:tplc="22F69420">
      <w:numFmt w:val="bullet"/>
      <w:lvlText w:val="•"/>
      <w:lvlJc w:val="left"/>
      <w:pPr>
        <w:ind w:left="2970" w:hanging="360"/>
      </w:pPr>
      <w:rPr>
        <w:lang w:val="hr-HR" w:eastAsia="en-US" w:bidi="ar-SA"/>
      </w:rPr>
    </w:lvl>
    <w:lvl w:ilvl="4" w:tplc="F2A2D0A6">
      <w:numFmt w:val="bullet"/>
      <w:lvlText w:val="•"/>
      <w:lvlJc w:val="left"/>
      <w:pPr>
        <w:ind w:left="3915" w:hanging="360"/>
      </w:pPr>
      <w:rPr>
        <w:lang w:val="hr-HR" w:eastAsia="en-US" w:bidi="ar-SA"/>
      </w:rPr>
    </w:lvl>
    <w:lvl w:ilvl="5" w:tplc="E6C6B6F4">
      <w:numFmt w:val="bullet"/>
      <w:lvlText w:val="•"/>
      <w:lvlJc w:val="left"/>
      <w:pPr>
        <w:ind w:left="4860" w:hanging="360"/>
      </w:pPr>
      <w:rPr>
        <w:lang w:val="hr-HR" w:eastAsia="en-US" w:bidi="ar-SA"/>
      </w:rPr>
    </w:lvl>
    <w:lvl w:ilvl="6" w:tplc="21808AB0">
      <w:numFmt w:val="bullet"/>
      <w:lvlText w:val="•"/>
      <w:lvlJc w:val="left"/>
      <w:pPr>
        <w:ind w:left="5805" w:hanging="360"/>
      </w:pPr>
      <w:rPr>
        <w:lang w:val="hr-HR" w:eastAsia="en-US" w:bidi="ar-SA"/>
      </w:rPr>
    </w:lvl>
    <w:lvl w:ilvl="7" w:tplc="E7D43E9A">
      <w:numFmt w:val="bullet"/>
      <w:lvlText w:val="•"/>
      <w:lvlJc w:val="left"/>
      <w:pPr>
        <w:ind w:left="6750" w:hanging="360"/>
      </w:pPr>
      <w:rPr>
        <w:lang w:val="hr-HR" w:eastAsia="en-US" w:bidi="ar-SA"/>
      </w:rPr>
    </w:lvl>
    <w:lvl w:ilvl="8" w:tplc="F3408D04">
      <w:numFmt w:val="bullet"/>
      <w:lvlText w:val="•"/>
      <w:lvlJc w:val="left"/>
      <w:pPr>
        <w:ind w:left="7696" w:hanging="360"/>
      </w:pPr>
      <w:rPr>
        <w:lang w:val="hr-HR" w:eastAsia="en-US" w:bidi="ar-SA"/>
      </w:rPr>
    </w:lvl>
  </w:abstractNum>
  <w:abstractNum w:abstractNumId="7">
    <w:nsid w:val="33700F91"/>
    <w:multiLevelType w:val="hybridMultilevel"/>
    <w:tmpl w:val="DF902750"/>
    <w:lvl w:ilvl="0" w:tplc="94F62C08">
      <w:numFmt w:val="bullet"/>
      <w:lvlText w:val=""/>
      <w:lvlJc w:val="left"/>
      <w:pPr>
        <w:ind w:left="836" w:hanging="360"/>
      </w:pPr>
      <w:rPr>
        <w:rFonts w:ascii="Symbol" w:eastAsia="Symbol" w:hAnsi="Symbol" w:cs="Symbol" w:hint="default"/>
        <w:w w:val="100"/>
        <w:sz w:val="24"/>
        <w:szCs w:val="24"/>
        <w:lang w:val="hr-HR" w:eastAsia="en-US" w:bidi="ar-SA"/>
      </w:rPr>
    </w:lvl>
    <w:lvl w:ilvl="1" w:tplc="A4A254B6">
      <w:numFmt w:val="bullet"/>
      <w:lvlText w:val="•"/>
      <w:lvlJc w:val="left"/>
      <w:pPr>
        <w:ind w:left="1714" w:hanging="360"/>
      </w:pPr>
      <w:rPr>
        <w:lang w:val="hr-HR" w:eastAsia="en-US" w:bidi="ar-SA"/>
      </w:rPr>
    </w:lvl>
    <w:lvl w:ilvl="2" w:tplc="2CECC39A">
      <w:numFmt w:val="bullet"/>
      <w:lvlText w:val="•"/>
      <w:lvlJc w:val="left"/>
      <w:pPr>
        <w:ind w:left="2589" w:hanging="360"/>
      </w:pPr>
      <w:rPr>
        <w:lang w:val="hr-HR" w:eastAsia="en-US" w:bidi="ar-SA"/>
      </w:rPr>
    </w:lvl>
    <w:lvl w:ilvl="3" w:tplc="71D68C7E">
      <w:numFmt w:val="bullet"/>
      <w:lvlText w:val="•"/>
      <w:lvlJc w:val="left"/>
      <w:pPr>
        <w:ind w:left="3463" w:hanging="360"/>
      </w:pPr>
      <w:rPr>
        <w:lang w:val="hr-HR" w:eastAsia="en-US" w:bidi="ar-SA"/>
      </w:rPr>
    </w:lvl>
    <w:lvl w:ilvl="4" w:tplc="5AEEEB28">
      <w:numFmt w:val="bullet"/>
      <w:lvlText w:val="•"/>
      <w:lvlJc w:val="left"/>
      <w:pPr>
        <w:ind w:left="4338" w:hanging="360"/>
      </w:pPr>
      <w:rPr>
        <w:lang w:val="hr-HR" w:eastAsia="en-US" w:bidi="ar-SA"/>
      </w:rPr>
    </w:lvl>
    <w:lvl w:ilvl="5" w:tplc="F4B8E150">
      <w:numFmt w:val="bullet"/>
      <w:lvlText w:val="•"/>
      <w:lvlJc w:val="left"/>
      <w:pPr>
        <w:ind w:left="5213" w:hanging="360"/>
      </w:pPr>
      <w:rPr>
        <w:lang w:val="hr-HR" w:eastAsia="en-US" w:bidi="ar-SA"/>
      </w:rPr>
    </w:lvl>
    <w:lvl w:ilvl="6" w:tplc="40D6B5BA">
      <w:numFmt w:val="bullet"/>
      <w:lvlText w:val="•"/>
      <w:lvlJc w:val="left"/>
      <w:pPr>
        <w:ind w:left="6087" w:hanging="360"/>
      </w:pPr>
      <w:rPr>
        <w:lang w:val="hr-HR" w:eastAsia="en-US" w:bidi="ar-SA"/>
      </w:rPr>
    </w:lvl>
    <w:lvl w:ilvl="7" w:tplc="1FCE8D6A">
      <w:numFmt w:val="bullet"/>
      <w:lvlText w:val="•"/>
      <w:lvlJc w:val="left"/>
      <w:pPr>
        <w:ind w:left="6962" w:hanging="360"/>
      </w:pPr>
      <w:rPr>
        <w:lang w:val="hr-HR" w:eastAsia="en-US" w:bidi="ar-SA"/>
      </w:rPr>
    </w:lvl>
    <w:lvl w:ilvl="8" w:tplc="C41E2A20">
      <w:numFmt w:val="bullet"/>
      <w:lvlText w:val="•"/>
      <w:lvlJc w:val="left"/>
      <w:pPr>
        <w:ind w:left="7837" w:hanging="360"/>
      </w:pPr>
      <w:rPr>
        <w:lang w:val="hr-HR" w:eastAsia="en-US" w:bidi="ar-SA"/>
      </w:rPr>
    </w:lvl>
  </w:abstractNum>
  <w:abstractNum w:abstractNumId="8">
    <w:nsid w:val="34C536E2"/>
    <w:multiLevelType w:val="hybridMultilevel"/>
    <w:tmpl w:val="83F4CD3C"/>
    <w:lvl w:ilvl="0" w:tplc="FAFEA29A">
      <w:start w:val="9"/>
      <w:numFmt w:val="decimal"/>
      <w:lvlText w:val="%1."/>
      <w:lvlJc w:val="left"/>
      <w:pPr>
        <w:ind w:left="1280" w:hanging="360"/>
      </w:pPr>
      <w:rPr>
        <w:rFonts w:ascii="Arial" w:eastAsia="Arial" w:hAnsi="Arial" w:cs="Arial" w:hint="default"/>
        <w:b/>
        <w:bCs/>
        <w:spacing w:val="-6"/>
        <w:w w:val="99"/>
        <w:sz w:val="24"/>
        <w:szCs w:val="24"/>
        <w:lang w:val="hr-HR" w:eastAsia="en-US" w:bidi="ar-SA"/>
      </w:rPr>
    </w:lvl>
    <w:lvl w:ilvl="1" w:tplc="806C2870">
      <w:numFmt w:val="bullet"/>
      <w:lvlText w:val="•"/>
      <w:lvlJc w:val="left"/>
      <w:pPr>
        <w:ind w:left="2110" w:hanging="360"/>
      </w:pPr>
      <w:rPr>
        <w:lang w:val="hr-HR" w:eastAsia="en-US" w:bidi="ar-SA"/>
      </w:rPr>
    </w:lvl>
    <w:lvl w:ilvl="2" w:tplc="A822C2EC">
      <w:numFmt w:val="bullet"/>
      <w:lvlText w:val="•"/>
      <w:lvlJc w:val="left"/>
      <w:pPr>
        <w:ind w:left="2941" w:hanging="360"/>
      </w:pPr>
      <w:rPr>
        <w:lang w:val="hr-HR" w:eastAsia="en-US" w:bidi="ar-SA"/>
      </w:rPr>
    </w:lvl>
    <w:lvl w:ilvl="3" w:tplc="50F09DE6">
      <w:numFmt w:val="bullet"/>
      <w:lvlText w:val="•"/>
      <w:lvlJc w:val="left"/>
      <w:pPr>
        <w:ind w:left="3771" w:hanging="360"/>
      </w:pPr>
      <w:rPr>
        <w:lang w:val="hr-HR" w:eastAsia="en-US" w:bidi="ar-SA"/>
      </w:rPr>
    </w:lvl>
    <w:lvl w:ilvl="4" w:tplc="F912B0EE">
      <w:numFmt w:val="bullet"/>
      <w:lvlText w:val="•"/>
      <w:lvlJc w:val="left"/>
      <w:pPr>
        <w:ind w:left="4602" w:hanging="360"/>
      </w:pPr>
      <w:rPr>
        <w:lang w:val="hr-HR" w:eastAsia="en-US" w:bidi="ar-SA"/>
      </w:rPr>
    </w:lvl>
    <w:lvl w:ilvl="5" w:tplc="0E2AD21E">
      <w:numFmt w:val="bullet"/>
      <w:lvlText w:val="•"/>
      <w:lvlJc w:val="left"/>
      <w:pPr>
        <w:ind w:left="5433" w:hanging="360"/>
      </w:pPr>
      <w:rPr>
        <w:lang w:val="hr-HR" w:eastAsia="en-US" w:bidi="ar-SA"/>
      </w:rPr>
    </w:lvl>
    <w:lvl w:ilvl="6" w:tplc="641ACFA4">
      <w:numFmt w:val="bullet"/>
      <w:lvlText w:val="•"/>
      <w:lvlJc w:val="left"/>
      <w:pPr>
        <w:ind w:left="6263" w:hanging="360"/>
      </w:pPr>
      <w:rPr>
        <w:lang w:val="hr-HR" w:eastAsia="en-US" w:bidi="ar-SA"/>
      </w:rPr>
    </w:lvl>
    <w:lvl w:ilvl="7" w:tplc="771855E4">
      <w:numFmt w:val="bullet"/>
      <w:lvlText w:val="•"/>
      <w:lvlJc w:val="left"/>
      <w:pPr>
        <w:ind w:left="7094" w:hanging="360"/>
      </w:pPr>
      <w:rPr>
        <w:lang w:val="hr-HR" w:eastAsia="en-US" w:bidi="ar-SA"/>
      </w:rPr>
    </w:lvl>
    <w:lvl w:ilvl="8" w:tplc="A43295D0">
      <w:numFmt w:val="bullet"/>
      <w:lvlText w:val="•"/>
      <w:lvlJc w:val="left"/>
      <w:pPr>
        <w:ind w:left="7925" w:hanging="360"/>
      </w:pPr>
      <w:rPr>
        <w:lang w:val="hr-HR" w:eastAsia="en-US" w:bidi="ar-SA"/>
      </w:rPr>
    </w:lvl>
  </w:abstractNum>
  <w:abstractNum w:abstractNumId="9">
    <w:nsid w:val="3E6A3669"/>
    <w:multiLevelType w:val="hybridMultilevel"/>
    <w:tmpl w:val="227A0688"/>
    <w:lvl w:ilvl="0" w:tplc="87D8E036">
      <w:start w:val="6"/>
      <w:numFmt w:val="bullet"/>
      <w:lvlText w:val="-"/>
      <w:lvlJc w:val="left"/>
      <w:pPr>
        <w:ind w:left="-207" w:hanging="360"/>
      </w:pPr>
      <w:rPr>
        <w:rFonts w:ascii="Times New Roman" w:eastAsia="Times New Roman" w:hAnsi="Times New Roman" w:cs="Times New Roman" w:hint="default"/>
      </w:rPr>
    </w:lvl>
    <w:lvl w:ilvl="1" w:tplc="041A0003" w:tentative="1">
      <w:start w:val="1"/>
      <w:numFmt w:val="bullet"/>
      <w:lvlText w:val="o"/>
      <w:lvlJc w:val="left"/>
      <w:pPr>
        <w:ind w:left="513" w:hanging="360"/>
      </w:pPr>
      <w:rPr>
        <w:rFonts w:ascii="Courier New" w:hAnsi="Courier New" w:cs="Courier New" w:hint="default"/>
      </w:rPr>
    </w:lvl>
    <w:lvl w:ilvl="2" w:tplc="041A0005" w:tentative="1">
      <w:start w:val="1"/>
      <w:numFmt w:val="bullet"/>
      <w:lvlText w:val=""/>
      <w:lvlJc w:val="left"/>
      <w:pPr>
        <w:ind w:left="1233" w:hanging="360"/>
      </w:pPr>
      <w:rPr>
        <w:rFonts w:ascii="Wingdings" w:hAnsi="Wingdings" w:hint="default"/>
      </w:rPr>
    </w:lvl>
    <w:lvl w:ilvl="3" w:tplc="041A0001" w:tentative="1">
      <w:start w:val="1"/>
      <w:numFmt w:val="bullet"/>
      <w:lvlText w:val=""/>
      <w:lvlJc w:val="left"/>
      <w:pPr>
        <w:ind w:left="1953" w:hanging="360"/>
      </w:pPr>
      <w:rPr>
        <w:rFonts w:ascii="Symbol" w:hAnsi="Symbol" w:hint="default"/>
      </w:rPr>
    </w:lvl>
    <w:lvl w:ilvl="4" w:tplc="041A0003" w:tentative="1">
      <w:start w:val="1"/>
      <w:numFmt w:val="bullet"/>
      <w:lvlText w:val="o"/>
      <w:lvlJc w:val="left"/>
      <w:pPr>
        <w:ind w:left="2673" w:hanging="360"/>
      </w:pPr>
      <w:rPr>
        <w:rFonts w:ascii="Courier New" w:hAnsi="Courier New" w:cs="Courier New" w:hint="default"/>
      </w:rPr>
    </w:lvl>
    <w:lvl w:ilvl="5" w:tplc="041A0005" w:tentative="1">
      <w:start w:val="1"/>
      <w:numFmt w:val="bullet"/>
      <w:lvlText w:val=""/>
      <w:lvlJc w:val="left"/>
      <w:pPr>
        <w:ind w:left="3393" w:hanging="360"/>
      </w:pPr>
      <w:rPr>
        <w:rFonts w:ascii="Wingdings" w:hAnsi="Wingdings" w:hint="default"/>
      </w:rPr>
    </w:lvl>
    <w:lvl w:ilvl="6" w:tplc="041A0001" w:tentative="1">
      <w:start w:val="1"/>
      <w:numFmt w:val="bullet"/>
      <w:lvlText w:val=""/>
      <w:lvlJc w:val="left"/>
      <w:pPr>
        <w:ind w:left="4113" w:hanging="360"/>
      </w:pPr>
      <w:rPr>
        <w:rFonts w:ascii="Symbol" w:hAnsi="Symbol" w:hint="default"/>
      </w:rPr>
    </w:lvl>
    <w:lvl w:ilvl="7" w:tplc="041A0003" w:tentative="1">
      <w:start w:val="1"/>
      <w:numFmt w:val="bullet"/>
      <w:lvlText w:val="o"/>
      <w:lvlJc w:val="left"/>
      <w:pPr>
        <w:ind w:left="4833" w:hanging="360"/>
      </w:pPr>
      <w:rPr>
        <w:rFonts w:ascii="Courier New" w:hAnsi="Courier New" w:cs="Courier New" w:hint="default"/>
      </w:rPr>
    </w:lvl>
    <w:lvl w:ilvl="8" w:tplc="041A0005" w:tentative="1">
      <w:start w:val="1"/>
      <w:numFmt w:val="bullet"/>
      <w:lvlText w:val=""/>
      <w:lvlJc w:val="left"/>
      <w:pPr>
        <w:ind w:left="5553" w:hanging="360"/>
      </w:pPr>
      <w:rPr>
        <w:rFonts w:ascii="Wingdings" w:hAnsi="Wingdings" w:hint="default"/>
      </w:rPr>
    </w:lvl>
  </w:abstractNum>
  <w:abstractNum w:abstractNumId="10">
    <w:nsid w:val="4C6B5EA8"/>
    <w:multiLevelType w:val="hybridMultilevel"/>
    <w:tmpl w:val="1E4CB8C8"/>
    <w:lvl w:ilvl="0" w:tplc="5F42D4C8">
      <w:numFmt w:val="bullet"/>
      <w:lvlText w:val=""/>
      <w:lvlJc w:val="left"/>
      <w:pPr>
        <w:ind w:left="476" w:hanging="360"/>
      </w:pPr>
      <w:rPr>
        <w:rFonts w:ascii="Wingdings" w:eastAsia="Wingdings" w:hAnsi="Wingdings" w:cs="Wingdings" w:hint="default"/>
        <w:w w:val="100"/>
        <w:sz w:val="24"/>
        <w:szCs w:val="24"/>
        <w:lang w:val="hr-HR" w:eastAsia="en-US" w:bidi="ar-SA"/>
      </w:rPr>
    </w:lvl>
    <w:lvl w:ilvl="1" w:tplc="9EE8B37C">
      <w:numFmt w:val="bullet"/>
      <w:lvlText w:val=""/>
      <w:lvlJc w:val="left"/>
      <w:pPr>
        <w:ind w:left="836" w:hanging="360"/>
      </w:pPr>
      <w:rPr>
        <w:rFonts w:ascii="Symbol" w:eastAsia="Symbol" w:hAnsi="Symbol" w:cs="Symbol" w:hint="default"/>
        <w:w w:val="100"/>
        <w:sz w:val="24"/>
        <w:szCs w:val="24"/>
        <w:lang w:val="hr-HR" w:eastAsia="en-US" w:bidi="ar-SA"/>
      </w:rPr>
    </w:lvl>
    <w:lvl w:ilvl="2" w:tplc="51E633BA">
      <w:numFmt w:val="bullet"/>
      <w:lvlText w:val="•"/>
      <w:lvlJc w:val="left"/>
      <w:pPr>
        <w:ind w:left="1811" w:hanging="360"/>
      </w:pPr>
      <w:rPr>
        <w:lang w:val="hr-HR" w:eastAsia="en-US" w:bidi="ar-SA"/>
      </w:rPr>
    </w:lvl>
    <w:lvl w:ilvl="3" w:tplc="F89ADAEE">
      <w:numFmt w:val="bullet"/>
      <w:lvlText w:val="•"/>
      <w:lvlJc w:val="left"/>
      <w:pPr>
        <w:ind w:left="2783" w:hanging="360"/>
      </w:pPr>
      <w:rPr>
        <w:lang w:val="hr-HR" w:eastAsia="en-US" w:bidi="ar-SA"/>
      </w:rPr>
    </w:lvl>
    <w:lvl w:ilvl="4" w:tplc="8438ECDC">
      <w:numFmt w:val="bullet"/>
      <w:lvlText w:val="•"/>
      <w:lvlJc w:val="left"/>
      <w:pPr>
        <w:ind w:left="3755" w:hanging="360"/>
      </w:pPr>
      <w:rPr>
        <w:lang w:val="hr-HR" w:eastAsia="en-US" w:bidi="ar-SA"/>
      </w:rPr>
    </w:lvl>
    <w:lvl w:ilvl="5" w:tplc="6D28F4B8">
      <w:numFmt w:val="bullet"/>
      <w:lvlText w:val="•"/>
      <w:lvlJc w:val="left"/>
      <w:pPr>
        <w:ind w:left="4727" w:hanging="360"/>
      </w:pPr>
      <w:rPr>
        <w:lang w:val="hr-HR" w:eastAsia="en-US" w:bidi="ar-SA"/>
      </w:rPr>
    </w:lvl>
    <w:lvl w:ilvl="6" w:tplc="BBC89F00">
      <w:numFmt w:val="bullet"/>
      <w:lvlText w:val="•"/>
      <w:lvlJc w:val="left"/>
      <w:pPr>
        <w:ind w:left="5699" w:hanging="360"/>
      </w:pPr>
      <w:rPr>
        <w:lang w:val="hr-HR" w:eastAsia="en-US" w:bidi="ar-SA"/>
      </w:rPr>
    </w:lvl>
    <w:lvl w:ilvl="7" w:tplc="5DC6E150">
      <w:numFmt w:val="bullet"/>
      <w:lvlText w:val="•"/>
      <w:lvlJc w:val="left"/>
      <w:pPr>
        <w:ind w:left="6670" w:hanging="360"/>
      </w:pPr>
      <w:rPr>
        <w:lang w:val="hr-HR" w:eastAsia="en-US" w:bidi="ar-SA"/>
      </w:rPr>
    </w:lvl>
    <w:lvl w:ilvl="8" w:tplc="570AB700">
      <w:numFmt w:val="bullet"/>
      <w:lvlText w:val="•"/>
      <w:lvlJc w:val="left"/>
      <w:pPr>
        <w:ind w:left="7642" w:hanging="360"/>
      </w:pPr>
      <w:rPr>
        <w:lang w:val="hr-HR" w:eastAsia="en-US" w:bidi="ar-SA"/>
      </w:rPr>
    </w:lvl>
  </w:abstractNum>
  <w:abstractNum w:abstractNumId="11">
    <w:nsid w:val="53A05DF2"/>
    <w:multiLevelType w:val="hybridMultilevel"/>
    <w:tmpl w:val="DCBA5F3C"/>
    <w:lvl w:ilvl="0" w:tplc="7BE470A2">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2">
    <w:nsid w:val="5FFF7AC7"/>
    <w:multiLevelType w:val="hybridMultilevel"/>
    <w:tmpl w:val="8C3A0E22"/>
    <w:lvl w:ilvl="0" w:tplc="94DEA636">
      <w:start w:val="1"/>
      <w:numFmt w:val="bullet"/>
      <w:pStyle w:val="Indeks6"/>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70F70ABB"/>
    <w:multiLevelType w:val="hybridMultilevel"/>
    <w:tmpl w:val="183032A6"/>
    <w:lvl w:ilvl="0" w:tplc="041A000F">
      <w:start w:val="1"/>
      <w:numFmt w:val="decimal"/>
      <w:lvlText w:val="%1."/>
      <w:lvlJc w:val="left"/>
      <w:pPr>
        <w:ind w:left="644" w:hanging="360"/>
      </w:pPr>
    </w:lvl>
    <w:lvl w:ilvl="1" w:tplc="5BC2A268">
      <w:numFmt w:val="bullet"/>
      <w:lvlText w:val=""/>
      <w:lvlJc w:val="left"/>
      <w:pPr>
        <w:ind w:left="1364" w:hanging="360"/>
      </w:pPr>
      <w:rPr>
        <w:rFonts w:ascii="Symbol" w:eastAsia="Times New Roman" w:hAnsi="Symbol" w:cs="Times New Roman" w:hint="default"/>
      </w:r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4">
    <w:nsid w:val="74D26396"/>
    <w:multiLevelType w:val="hybridMultilevel"/>
    <w:tmpl w:val="E432F09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nsid w:val="7ABC5145"/>
    <w:multiLevelType w:val="hybridMultilevel"/>
    <w:tmpl w:val="2EC466C4"/>
    <w:lvl w:ilvl="0" w:tplc="9B7EDBA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3"/>
  </w:num>
  <w:num w:numId="4">
    <w:abstractNumId w:val="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
  </w:num>
  <w:num w:numId="8">
    <w:abstractNumId w:val="3"/>
  </w:num>
  <w:num w:numId="9">
    <w:abstractNumId w:val="15"/>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1"/>
  </w:num>
  <w:num w:numId="12">
    <w:abstractNumId w:val="6"/>
    <w:lvlOverride w:ilvl="0">
      <w:startOverride w:val="3"/>
    </w:lvlOverride>
    <w:lvlOverride w:ilvl="1">
      <w:startOverride w:val="3"/>
    </w:lvlOverride>
    <w:lvlOverride w:ilvl="2"/>
    <w:lvlOverride w:ilvl="3"/>
    <w:lvlOverride w:ilvl="4"/>
    <w:lvlOverride w:ilvl="5"/>
    <w:lvlOverride w:ilvl="6"/>
    <w:lvlOverride w:ilvl="7"/>
    <w:lvlOverride w:ilvl="8"/>
  </w:num>
  <w:num w:numId="13">
    <w:abstractNumId w:val="10"/>
  </w:num>
  <w:num w:numId="14">
    <w:abstractNumId w:val="7"/>
  </w:num>
  <w:num w:numId="15">
    <w:abstractNumId w:val="8"/>
    <w:lvlOverride w:ilvl="0">
      <w:startOverride w:val="9"/>
    </w:lvlOverride>
    <w:lvlOverride w:ilvl="1"/>
    <w:lvlOverride w:ilvl="2"/>
    <w:lvlOverride w:ilvl="3"/>
    <w:lvlOverride w:ilvl="4"/>
    <w:lvlOverride w:ilvl="5"/>
    <w:lvlOverride w:ilvl="6"/>
    <w:lvlOverride w:ilvl="7"/>
    <w:lvlOverride w:ilvl="8"/>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0C"/>
    <w:rsid w:val="00001762"/>
    <w:rsid w:val="000044D8"/>
    <w:rsid w:val="00006CE4"/>
    <w:rsid w:val="00006ECB"/>
    <w:rsid w:val="00013077"/>
    <w:rsid w:val="00013873"/>
    <w:rsid w:val="0001585C"/>
    <w:rsid w:val="00015E0A"/>
    <w:rsid w:val="00020E80"/>
    <w:rsid w:val="00023768"/>
    <w:rsid w:val="00025A9A"/>
    <w:rsid w:val="00032863"/>
    <w:rsid w:val="00033A87"/>
    <w:rsid w:val="00040A53"/>
    <w:rsid w:val="00040AE4"/>
    <w:rsid w:val="000417C9"/>
    <w:rsid w:val="00043AA9"/>
    <w:rsid w:val="000458F4"/>
    <w:rsid w:val="00045E38"/>
    <w:rsid w:val="000464EA"/>
    <w:rsid w:val="00046FCF"/>
    <w:rsid w:val="0005196A"/>
    <w:rsid w:val="00053B90"/>
    <w:rsid w:val="00055362"/>
    <w:rsid w:val="00056CF4"/>
    <w:rsid w:val="0006116E"/>
    <w:rsid w:val="00061E8D"/>
    <w:rsid w:val="00062568"/>
    <w:rsid w:val="000647A4"/>
    <w:rsid w:val="0007100E"/>
    <w:rsid w:val="00071A98"/>
    <w:rsid w:val="00074C01"/>
    <w:rsid w:val="00075557"/>
    <w:rsid w:val="00080A3D"/>
    <w:rsid w:val="00086D3E"/>
    <w:rsid w:val="000A2F22"/>
    <w:rsid w:val="000A3C15"/>
    <w:rsid w:val="000B0AF7"/>
    <w:rsid w:val="000B2D69"/>
    <w:rsid w:val="000B496B"/>
    <w:rsid w:val="000B608C"/>
    <w:rsid w:val="000C57E7"/>
    <w:rsid w:val="000C62A5"/>
    <w:rsid w:val="000D056D"/>
    <w:rsid w:val="000D2586"/>
    <w:rsid w:val="000D404D"/>
    <w:rsid w:val="000D4A0C"/>
    <w:rsid w:val="000D6C52"/>
    <w:rsid w:val="000D7F52"/>
    <w:rsid w:val="000E40BE"/>
    <w:rsid w:val="000E7763"/>
    <w:rsid w:val="000F1B98"/>
    <w:rsid w:val="000F1F70"/>
    <w:rsid w:val="000F6AA1"/>
    <w:rsid w:val="0010243F"/>
    <w:rsid w:val="001027C6"/>
    <w:rsid w:val="00104EAC"/>
    <w:rsid w:val="00110F6B"/>
    <w:rsid w:val="00111F07"/>
    <w:rsid w:val="00112AB9"/>
    <w:rsid w:val="001155A1"/>
    <w:rsid w:val="00121590"/>
    <w:rsid w:val="00130CB1"/>
    <w:rsid w:val="00132963"/>
    <w:rsid w:val="001356BE"/>
    <w:rsid w:val="00136447"/>
    <w:rsid w:val="001423F7"/>
    <w:rsid w:val="00142DFC"/>
    <w:rsid w:val="0014563B"/>
    <w:rsid w:val="001474A7"/>
    <w:rsid w:val="001511C7"/>
    <w:rsid w:val="0015150D"/>
    <w:rsid w:val="001526F4"/>
    <w:rsid w:val="00161EB6"/>
    <w:rsid w:val="00164E34"/>
    <w:rsid w:val="00166D79"/>
    <w:rsid w:val="00177284"/>
    <w:rsid w:val="00181B35"/>
    <w:rsid w:val="00181EB7"/>
    <w:rsid w:val="001823FA"/>
    <w:rsid w:val="001833D9"/>
    <w:rsid w:val="00185D93"/>
    <w:rsid w:val="00190CC0"/>
    <w:rsid w:val="001A0520"/>
    <w:rsid w:val="001A33C2"/>
    <w:rsid w:val="001A423D"/>
    <w:rsid w:val="001A77CC"/>
    <w:rsid w:val="001B08A6"/>
    <w:rsid w:val="001B0DAF"/>
    <w:rsid w:val="001B0F83"/>
    <w:rsid w:val="001B1702"/>
    <w:rsid w:val="001B2A26"/>
    <w:rsid w:val="001C3693"/>
    <w:rsid w:val="001C39FD"/>
    <w:rsid w:val="001D1C7F"/>
    <w:rsid w:val="001D589F"/>
    <w:rsid w:val="001D6BBF"/>
    <w:rsid w:val="001E062B"/>
    <w:rsid w:val="001E5707"/>
    <w:rsid w:val="001F29F8"/>
    <w:rsid w:val="001F3F7E"/>
    <w:rsid w:val="001F62BD"/>
    <w:rsid w:val="001F77BA"/>
    <w:rsid w:val="00204605"/>
    <w:rsid w:val="00206509"/>
    <w:rsid w:val="002109A1"/>
    <w:rsid w:val="00220A11"/>
    <w:rsid w:val="00221D09"/>
    <w:rsid w:val="00222075"/>
    <w:rsid w:val="00224CF3"/>
    <w:rsid w:val="00225391"/>
    <w:rsid w:val="00232E40"/>
    <w:rsid w:val="002342A9"/>
    <w:rsid w:val="002429A4"/>
    <w:rsid w:val="00244F6A"/>
    <w:rsid w:val="00247914"/>
    <w:rsid w:val="002504F1"/>
    <w:rsid w:val="0025303A"/>
    <w:rsid w:val="0025460F"/>
    <w:rsid w:val="0025541A"/>
    <w:rsid w:val="0026335F"/>
    <w:rsid w:val="0026414D"/>
    <w:rsid w:val="0026651D"/>
    <w:rsid w:val="002713A7"/>
    <w:rsid w:val="002744B1"/>
    <w:rsid w:val="00276E89"/>
    <w:rsid w:val="0028070D"/>
    <w:rsid w:val="00284644"/>
    <w:rsid w:val="00285691"/>
    <w:rsid w:val="00286516"/>
    <w:rsid w:val="00290ED5"/>
    <w:rsid w:val="00290F38"/>
    <w:rsid w:val="0029192B"/>
    <w:rsid w:val="00292A19"/>
    <w:rsid w:val="00294A36"/>
    <w:rsid w:val="00295B96"/>
    <w:rsid w:val="002962CC"/>
    <w:rsid w:val="002A01B8"/>
    <w:rsid w:val="002A1F0E"/>
    <w:rsid w:val="002A2D05"/>
    <w:rsid w:val="002A37FC"/>
    <w:rsid w:val="002A715F"/>
    <w:rsid w:val="002B3275"/>
    <w:rsid w:val="002B3568"/>
    <w:rsid w:val="002B421D"/>
    <w:rsid w:val="002B6AFD"/>
    <w:rsid w:val="002C19F2"/>
    <w:rsid w:val="002C21FC"/>
    <w:rsid w:val="002C2BAA"/>
    <w:rsid w:val="002C3DF1"/>
    <w:rsid w:val="002D0F17"/>
    <w:rsid w:val="002D17F6"/>
    <w:rsid w:val="002D5058"/>
    <w:rsid w:val="002D7410"/>
    <w:rsid w:val="002E6E9F"/>
    <w:rsid w:val="002E7D9D"/>
    <w:rsid w:val="002E7F06"/>
    <w:rsid w:val="002F2A79"/>
    <w:rsid w:val="002F4F1E"/>
    <w:rsid w:val="00301E90"/>
    <w:rsid w:val="0030306D"/>
    <w:rsid w:val="0030565C"/>
    <w:rsid w:val="00313B53"/>
    <w:rsid w:val="00313BF4"/>
    <w:rsid w:val="003175C4"/>
    <w:rsid w:val="0032088C"/>
    <w:rsid w:val="003210A9"/>
    <w:rsid w:val="0032195F"/>
    <w:rsid w:val="0032316B"/>
    <w:rsid w:val="003241CF"/>
    <w:rsid w:val="003269A9"/>
    <w:rsid w:val="0033081D"/>
    <w:rsid w:val="003319CE"/>
    <w:rsid w:val="00332B6F"/>
    <w:rsid w:val="00336C35"/>
    <w:rsid w:val="00336E2B"/>
    <w:rsid w:val="00340796"/>
    <w:rsid w:val="00347897"/>
    <w:rsid w:val="00350ED2"/>
    <w:rsid w:val="00353DFC"/>
    <w:rsid w:val="003559DF"/>
    <w:rsid w:val="00361311"/>
    <w:rsid w:val="00362078"/>
    <w:rsid w:val="003622EC"/>
    <w:rsid w:val="00365E70"/>
    <w:rsid w:val="00366AE2"/>
    <w:rsid w:val="003714EC"/>
    <w:rsid w:val="0037175E"/>
    <w:rsid w:val="00373CD0"/>
    <w:rsid w:val="0037455E"/>
    <w:rsid w:val="00374C0C"/>
    <w:rsid w:val="00382A67"/>
    <w:rsid w:val="00384E59"/>
    <w:rsid w:val="003865B4"/>
    <w:rsid w:val="00396AB3"/>
    <w:rsid w:val="00396C1F"/>
    <w:rsid w:val="003A0714"/>
    <w:rsid w:val="003A671B"/>
    <w:rsid w:val="003A70BC"/>
    <w:rsid w:val="003A7518"/>
    <w:rsid w:val="003A7B72"/>
    <w:rsid w:val="003B02F0"/>
    <w:rsid w:val="003C5138"/>
    <w:rsid w:val="003C6F82"/>
    <w:rsid w:val="003C72D7"/>
    <w:rsid w:val="003D59BA"/>
    <w:rsid w:val="003D789C"/>
    <w:rsid w:val="003E0461"/>
    <w:rsid w:val="003F5945"/>
    <w:rsid w:val="003F76A1"/>
    <w:rsid w:val="003F7A5C"/>
    <w:rsid w:val="004020FA"/>
    <w:rsid w:val="004124EB"/>
    <w:rsid w:val="00423B80"/>
    <w:rsid w:val="00424977"/>
    <w:rsid w:val="00424BB3"/>
    <w:rsid w:val="00430493"/>
    <w:rsid w:val="00430FD1"/>
    <w:rsid w:val="00431137"/>
    <w:rsid w:val="004364D5"/>
    <w:rsid w:val="0044116B"/>
    <w:rsid w:val="00442E1F"/>
    <w:rsid w:val="00445F02"/>
    <w:rsid w:val="00451A84"/>
    <w:rsid w:val="004551AF"/>
    <w:rsid w:val="00457C30"/>
    <w:rsid w:val="00460222"/>
    <w:rsid w:val="004606D6"/>
    <w:rsid w:val="004616DC"/>
    <w:rsid w:val="00462DF5"/>
    <w:rsid w:val="00467ECA"/>
    <w:rsid w:val="004707EC"/>
    <w:rsid w:val="00471C89"/>
    <w:rsid w:val="0047330C"/>
    <w:rsid w:val="00473318"/>
    <w:rsid w:val="00477B25"/>
    <w:rsid w:val="0048242D"/>
    <w:rsid w:val="00486B6A"/>
    <w:rsid w:val="00491B1B"/>
    <w:rsid w:val="00492E53"/>
    <w:rsid w:val="00494C69"/>
    <w:rsid w:val="004A2A54"/>
    <w:rsid w:val="004A4850"/>
    <w:rsid w:val="004A4DED"/>
    <w:rsid w:val="004B4955"/>
    <w:rsid w:val="004B61CB"/>
    <w:rsid w:val="004C101D"/>
    <w:rsid w:val="004C15EF"/>
    <w:rsid w:val="004C199B"/>
    <w:rsid w:val="004C1EB7"/>
    <w:rsid w:val="004C3E51"/>
    <w:rsid w:val="004C4E73"/>
    <w:rsid w:val="004C6E26"/>
    <w:rsid w:val="004C79EE"/>
    <w:rsid w:val="004D081B"/>
    <w:rsid w:val="004D4090"/>
    <w:rsid w:val="004D478B"/>
    <w:rsid w:val="004E07FD"/>
    <w:rsid w:val="004E11EC"/>
    <w:rsid w:val="004E2B50"/>
    <w:rsid w:val="004E2BF2"/>
    <w:rsid w:val="004E6415"/>
    <w:rsid w:val="004E67D4"/>
    <w:rsid w:val="004E7140"/>
    <w:rsid w:val="004F1338"/>
    <w:rsid w:val="004F294C"/>
    <w:rsid w:val="004F4589"/>
    <w:rsid w:val="004F6EE2"/>
    <w:rsid w:val="00501076"/>
    <w:rsid w:val="00502222"/>
    <w:rsid w:val="005064BE"/>
    <w:rsid w:val="005069B4"/>
    <w:rsid w:val="00507068"/>
    <w:rsid w:val="00510274"/>
    <w:rsid w:val="005103EF"/>
    <w:rsid w:val="0051116C"/>
    <w:rsid w:val="00515E2E"/>
    <w:rsid w:val="00520A21"/>
    <w:rsid w:val="00530D8B"/>
    <w:rsid w:val="00530ECF"/>
    <w:rsid w:val="00546184"/>
    <w:rsid w:val="00546487"/>
    <w:rsid w:val="005465B0"/>
    <w:rsid w:val="005500CD"/>
    <w:rsid w:val="005523A3"/>
    <w:rsid w:val="00554F88"/>
    <w:rsid w:val="005567AB"/>
    <w:rsid w:val="005568F0"/>
    <w:rsid w:val="00563FE2"/>
    <w:rsid w:val="005720C9"/>
    <w:rsid w:val="00572324"/>
    <w:rsid w:val="00575690"/>
    <w:rsid w:val="00575B34"/>
    <w:rsid w:val="00577724"/>
    <w:rsid w:val="005778CF"/>
    <w:rsid w:val="0058003A"/>
    <w:rsid w:val="005824FC"/>
    <w:rsid w:val="005846F7"/>
    <w:rsid w:val="00584DEE"/>
    <w:rsid w:val="00585E64"/>
    <w:rsid w:val="005867BF"/>
    <w:rsid w:val="0059305B"/>
    <w:rsid w:val="0059376D"/>
    <w:rsid w:val="005A05CC"/>
    <w:rsid w:val="005A35BA"/>
    <w:rsid w:val="005A4EB0"/>
    <w:rsid w:val="005B0ADB"/>
    <w:rsid w:val="005B0DB3"/>
    <w:rsid w:val="005B3350"/>
    <w:rsid w:val="005B6A60"/>
    <w:rsid w:val="005B6ABF"/>
    <w:rsid w:val="005C00FA"/>
    <w:rsid w:val="005C189A"/>
    <w:rsid w:val="005C3155"/>
    <w:rsid w:val="005C4A01"/>
    <w:rsid w:val="005D50F9"/>
    <w:rsid w:val="005D6981"/>
    <w:rsid w:val="005E12FA"/>
    <w:rsid w:val="005E1B90"/>
    <w:rsid w:val="005E214B"/>
    <w:rsid w:val="005F1E8A"/>
    <w:rsid w:val="005F51E3"/>
    <w:rsid w:val="006044DE"/>
    <w:rsid w:val="00612E6D"/>
    <w:rsid w:val="006131A3"/>
    <w:rsid w:val="00613F5B"/>
    <w:rsid w:val="00616E78"/>
    <w:rsid w:val="00620054"/>
    <w:rsid w:val="00621229"/>
    <w:rsid w:val="00623C31"/>
    <w:rsid w:val="00626B88"/>
    <w:rsid w:val="00630160"/>
    <w:rsid w:val="00630777"/>
    <w:rsid w:val="006308A2"/>
    <w:rsid w:val="006329A4"/>
    <w:rsid w:val="00632D02"/>
    <w:rsid w:val="006356B6"/>
    <w:rsid w:val="00644AE6"/>
    <w:rsid w:val="0065173A"/>
    <w:rsid w:val="00651C10"/>
    <w:rsid w:val="00661E32"/>
    <w:rsid w:val="00662FD4"/>
    <w:rsid w:val="006646D8"/>
    <w:rsid w:val="00670848"/>
    <w:rsid w:val="00672FEB"/>
    <w:rsid w:val="006808C9"/>
    <w:rsid w:val="00686232"/>
    <w:rsid w:val="00687AF1"/>
    <w:rsid w:val="006910B9"/>
    <w:rsid w:val="00694BB5"/>
    <w:rsid w:val="00696F40"/>
    <w:rsid w:val="006A4838"/>
    <w:rsid w:val="006B2DFB"/>
    <w:rsid w:val="006B4F81"/>
    <w:rsid w:val="006B4FC9"/>
    <w:rsid w:val="006B6C2A"/>
    <w:rsid w:val="006B75A4"/>
    <w:rsid w:val="006C3A8B"/>
    <w:rsid w:val="006D250D"/>
    <w:rsid w:val="006E473D"/>
    <w:rsid w:val="006F068A"/>
    <w:rsid w:val="006F1C14"/>
    <w:rsid w:val="006F5708"/>
    <w:rsid w:val="006F6D4C"/>
    <w:rsid w:val="006F6DBD"/>
    <w:rsid w:val="00701735"/>
    <w:rsid w:val="00704E01"/>
    <w:rsid w:val="00706E0B"/>
    <w:rsid w:val="00713D31"/>
    <w:rsid w:val="0071455C"/>
    <w:rsid w:val="00715A87"/>
    <w:rsid w:val="00721BD4"/>
    <w:rsid w:val="00722DD0"/>
    <w:rsid w:val="00723AFD"/>
    <w:rsid w:val="007323FC"/>
    <w:rsid w:val="00732DC8"/>
    <w:rsid w:val="00733231"/>
    <w:rsid w:val="007367D5"/>
    <w:rsid w:val="00740FF2"/>
    <w:rsid w:val="0074528F"/>
    <w:rsid w:val="007500F3"/>
    <w:rsid w:val="00752AF4"/>
    <w:rsid w:val="007546BB"/>
    <w:rsid w:val="007576B8"/>
    <w:rsid w:val="007613E3"/>
    <w:rsid w:val="00763C22"/>
    <w:rsid w:val="0077405E"/>
    <w:rsid w:val="00774AE6"/>
    <w:rsid w:val="00776ED9"/>
    <w:rsid w:val="00781C72"/>
    <w:rsid w:val="00783188"/>
    <w:rsid w:val="00785A43"/>
    <w:rsid w:val="007878E1"/>
    <w:rsid w:val="00794F7F"/>
    <w:rsid w:val="00795131"/>
    <w:rsid w:val="007962CD"/>
    <w:rsid w:val="00797954"/>
    <w:rsid w:val="007A06F5"/>
    <w:rsid w:val="007A0C88"/>
    <w:rsid w:val="007A1087"/>
    <w:rsid w:val="007A214E"/>
    <w:rsid w:val="007A23BA"/>
    <w:rsid w:val="007A4B28"/>
    <w:rsid w:val="007A64E0"/>
    <w:rsid w:val="007B1FFF"/>
    <w:rsid w:val="007B4FFB"/>
    <w:rsid w:val="007B5A70"/>
    <w:rsid w:val="007B61D6"/>
    <w:rsid w:val="007B67DF"/>
    <w:rsid w:val="007C4516"/>
    <w:rsid w:val="007C7C1C"/>
    <w:rsid w:val="007D0C14"/>
    <w:rsid w:val="007D2975"/>
    <w:rsid w:val="007D7FE6"/>
    <w:rsid w:val="007E2746"/>
    <w:rsid w:val="007E2C0D"/>
    <w:rsid w:val="007E3D5E"/>
    <w:rsid w:val="007F11DF"/>
    <w:rsid w:val="007F5305"/>
    <w:rsid w:val="007F646F"/>
    <w:rsid w:val="007F6827"/>
    <w:rsid w:val="007F74E4"/>
    <w:rsid w:val="00802376"/>
    <w:rsid w:val="00804B08"/>
    <w:rsid w:val="00804C0D"/>
    <w:rsid w:val="00807513"/>
    <w:rsid w:val="00810B36"/>
    <w:rsid w:val="008158D1"/>
    <w:rsid w:val="00817E9D"/>
    <w:rsid w:val="008232A5"/>
    <w:rsid w:val="008257A8"/>
    <w:rsid w:val="00832D40"/>
    <w:rsid w:val="0084029B"/>
    <w:rsid w:val="00843B9B"/>
    <w:rsid w:val="008441A3"/>
    <w:rsid w:val="00847747"/>
    <w:rsid w:val="00850D51"/>
    <w:rsid w:val="00850EFF"/>
    <w:rsid w:val="008545D8"/>
    <w:rsid w:val="00854BFF"/>
    <w:rsid w:val="00855F20"/>
    <w:rsid w:val="0086107A"/>
    <w:rsid w:val="00861143"/>
    <w:rsid w:val="00863C2D"/>
    <w:rsid w:val="00875A6D"/>
    <w:rsid w:val="00877213"/>
    <w:rsid w:val="00877E49"/>
    <w:rsid w:val="00877F63"/>
    <w:rsid w:val="008844D3"/>
    <w:rsid w:val="00887FF1"/>
    <w:rsid w:val="0089105C"/>
    <w:rsid w:val="00896300"/>
    <w:rsid w:val="008A165F"/>
    <w:rsid w:val="008A1FDE"/>
    <w:rsid w:val="008A35A7"/>
    <w:rsid w:val="008A45C2"/>
    <w:rsid w:val="008B2512"/>
    <w:rsid w:val="008B3DD0"/>
    <w:rsid w:val="008B4108"/>
    <w:rsid w:val="008B7101"/>
    <w:rsid w:val="008B7401"/>
    <w:rsid w:val="008B7AE5"/>
    <w:rsid w:val="008C0310"/>
    <w:rsid w:val="008C07CB"/>
    <w:rsid w:val="008C38D5"/>
    <w:rsid w:val="008C3CE9"/>
    <w:rsid w:val="008C5628"/>
    <w:rsid w:val="008D1E81"/>
    <w:rsid w:val="008D2909"/>
    <w:rsid w:val="008D2A05"/>
    <w:rsid w:val="008D3401"/>
    <w:rsid w:val="008D3F74"/>
    <w:rsid w:val="008D613F"/>
    <w:rsid w:val="008D7F45"/>
    <w:rsid w:val="008E0DC9"/>
    <w:rsid w:val="008E36D3"/>
    <w:rsid w:val="008E59B3"/>
    <w:rsid w:val="008F4C83"/>
    <w:rsid w:val="008F597A"/>
    <w:rsid w:val="008F7E48"/>
    <w:rsid w:val="00900380"/>
    <w:rsid w:val="00906DED"/>
    <w:rsid w:val="009144E1"/>
    <w:rsid w:val="00916EEB"/>
    <w:rsid w:val="0091719F"/>
    <w:rsid w:val="00917EFD"/>
    <w:rsid w:val="00921249"/>
    <w:rsid w:val="00922B0C"/>
    <w:rsid w:val="00926BD9"/>
    <w:rsid w:val="00931D61"/>
    <w:rsid w:val="00933A07"/>
    <w:rsid w:val="00935379"/>
    <w:rsid w:val="00942BE4"/>
    <w:rsid w:val="00943EA1"/>
    <w:rsid w:val="00946CC1"/>
    <w:rsid w:val="00956B2E"/>
    <w:rsid w:val="009602DA"/>
    <w:rsid w:val="00960641"/>
    <w:rsid w:val="009606DE"/>
    <w:rsid w:val="00963D99"/>
    <w:rsid w:val="00964B88"/>
    <w:rsid w:val="009667F6"/>
    <w:rsid w:val="0097468C"/>
    <w:rsid w:val="0097730C"/>
    <w:rsid w:val="00977526"/>
    <w:rsid w:val="00980F77"/>
    <w:rsid w:val="00985F07"/>
    <w:rsid w:val="00986CA7"/>
    <w:rsid w:val="009913EA"/>
    <w:rsid w:val="00994DB5"/>
    <w:rsid w:val="0099511E"/>
    <w:rsid w:val="0099696C"/>
    <w:rsid w:val="00997BD6"/>
    <w:rsid w:val="009A06EF"/>
    <w:rsid w:val="009A47B6"/>
    <w:rsid w:val="009A4DD8"/>
    <w:rsid w:val="009A64A4"/>
    <w:rsid w:val="009B55C1"/>
    <w:rsid w:val="009B62D7"/>
    <w:rsid w:val="009B7AA1"/>
    <w:rsid w:val="009C2145"/>
    <w:rsid w:val="009C4050"/>
    <w:rsid w:val="009D2B47"/>
    <w:rsid w:val="009D4EF8"/>
    <w:rsid w:val="009D71B6"/>
    <w:rsid w:val="009E0A51"/>
    <w:rsid w:val="009E1AD5"/>
    <w:rsid w:val="009E1CC3"/>
    <w:rsid w:val="009E4594"/>
    <w:rsid w:val="009F20E9"/>
    <w:rsid w:val="009F21E6"/>
    <w:rsid w:val="009F6543"/>
    <w:rsid w:val="00A0002D"/>
    <w:rsid w:val="00A002DC"/>
    <w:rsid w:val="00A03D39"/>
    <w:rsid w:val="00A0425A"/>
    <w:rsid w:val="00A05511"/>
    <w:rsid w:val="00A05B00"/>
    <w:rsid w:val="00A1299B"/>
    <w:rsid w:val="00A144E7"/>
    <w:rsid w:val="00A15C03"/>
    <w:rsid w:val="00A16593"/>
    <w:rsid w:val="00A16E7C"/>
    <w:rsid w:val="00A31583"/>
    <w:rsid w:val="00A415B0"/>
    <w:rsid w:val="00A44C2D"/>
    <w:rsid w:val="00A50878"/>
    <w:rsid w:val="00A51547"/>
    <w:rsid w:val="00A51EB2"/>
    <w:rsid w:val="00A52125"/>
    <w:rsid w:val="00A52D81"/>
    <w:rsid w:val="00A53D77"/>
    <w:rsid w:val="00A56216"/>
    <w:rsid w:val="00A5699E"/>
    <w:rsid w:val="00A61BB2"/>
    <w:rsid w:val="00A66E0C"/>
    <w:rsid w:val="00A701ED"/>
    <w:rsid w:val="00A702EC"/>
    <w:rsid w:val="00A705D9"/>
    <w:rsid w:val="00A70742"/>
    <w:rsid w:val="00A7609F"/>
    <w:rsid w:val="00A813A0"/>
    <w:rsid w:val="00A835B7"/>
    <w:rsid w:val="00A86486"/>
    <w:rsid w:val="00A91B0E"/>
    <w:rsid w:val="00A942AF"/>
    <w:rsid w:val="00A9652D"/>
    <w:rsid w:val="00A97029"/>
    <w:rsid w:val="00A975EA"/>
    <w:rsid w:val="00A97C0C"/>
    <w:rsid w:val="00AA1F66"/>
    <w:rsid w:val="00AA5F63"/>
    <w:rsid w:val="00AB234B"/>
    <w:rsid w:val="00AB4270"/>
    <w:rsid w:val="00AC12DD"/>
    <w:rsid w:val="00AD0AF4"/>
    <w:rsid w:val="00AD14F0"/>
    <w:rsid w:val="00AD351C"/>
    <w:rsid w:val="00AD4390"/>
    <w:rsid w:val="00AD43F9"/>
    <w:rsid w:val="00AE0868"/>
    <w:rsid w:val="00AE32FB"/>
    <w:rsid w:val="00AE6950"/>
    <w:rsid w:val="00AF1C43"/>
    <w:rsid w:val="00AF3ED0"/>
    <w:rsid w:val="00B121E4"/>
    <w:rsid w:val="00B1231F"/>
    <w:rsid w:val="00B12AC8"/>
    <w:rsid w:val="00B14906"/>
    <w:rsid w:val="00B160F6"/>
    <w:rsid w:val="00B163EE"/>
    <w:rsid w:val="00B23098"/>
    <w:rsid w:val="00B23627"/>
    <w:rsid w:val="00B23961"/>
    <w:rsid w:val="00B26E71"/>
    <w:rsid w:val="00B26EE1"/>
    <w:rsid w:val="00B2785B"/>
    <w:rsid w:val="00B30C8C"/>
    <w:rsid w:val="00B405D3"/>
    <w:rsid w:val="00B43A67"/>
    <w:rsid w:val="00B43B00"/>
    <w:rsid w:val="00B44A0C"/>
    <w:rsid w:val="00B51B0E"/>
    <w:rsid w:val="00B6107F"/>
    <w:rsid w:val="00B64931"/>
    <w:rsid w:val="00B67862"/>
    <w:rsid w:val="00B734B5"/>
    <w:rsid w:val="00B764C7"/>
    <w:rsid w:val="00B77510"/>
    <w:rsid w:val="00B84D79"/>
    <w:rsid w:val="00B85DEC"/>
    <w:rsid w:val="00B91A44"/>
    <w:rsid w:val="00B937AD"/>
    <w:rsid w:val="00B950B1"/>
    <w:rsid w:val="00B95558"/>
    <w:rsid w:val="00BA0C80"/>
    <w:rsid w:val="00BA3E63"/>
    <w:rsid w:val="00BA7EA5"/>
    <w:rsid w:val="00BA7F1C"/>
    <w:rsid w:val="00BB4604"/>
    <w:rsid w:val="00BB4A07"/>
    <w:rsid w:val="00BB53BA"/>
    <w:rsid w:val="00BB5997"/>
    <w:rsid w:val="00BB75A6"/>
    <w:rsid w:val="00BC0C51"/>
    <w:rsid w:val="00BC29A4"/>
    <w:rsid w:val="00BC57B6"/>
    <w:rsid w:val="00BC79FA"/>
    <w:rsid w:val="00BC7AB8"/>
    <w:rsid w:val="00BD006A"/>
    <w:rsid w:val="00BD45B0"/>
    <w:rsid w:val="00BD6D3B"/>
    <w:rsid w:val="00BD7737"/>
    <w:rsid w:val="00BD78C3"/>
    <w:rsid w:val="00BE10B5"/>
    <w:rsid w:val="00BE5BD6"/>
    <w:rsid w:val="00BE6295"/>
    <w:rsid w:val="00BF02F5"/>
    <w:rsid w:val="00BF22C7"/>
    <w:rsid w:val="00BF4A34"/>
    <w:rsid w:val="00C00222"/>
    <w:rsid w:val="00C00904"/>
    <w:rsid w:val="00C02D54"/>
    <w:rsid w:val="00C04987"/>
    <w:rsid w:val="00C0726E"/>
    <w:rsid w:val="00C0728A"/>
    <w:rsid w:val="00C113B1"/>
    <w:rsid w:val="00C13304"/>
    <w:rsid w:val="00C13830"/>
    <w:rsid w:val="00C13FC8"/>
    <w:rsid w:val="00C1539F"/>
    <w:rsid w:val="00C16FEA"/>
    <w:rsid w:val="00C17521"/>
    <w:rsid w:val="00C23ABE"/>
    <w:rsid w:val="00C311C8"/>
    <w:rsid w:val="00C353F7"/>
    <w:rsid w:val="00C42030"/>
    <w:rsid w:val="00C435DB"/>
    <w:rsid w:val="00C4398C"/>
    <w:rsid w:val="00C439C4"/>
    <w:rsid w:val="00C45B31"/>
    <w:rsid w:val="00C5139E"/>
    <w:rsid w:val="00C52DB5"/>
    <w:rsid w:val="00C5428E"/>
    <w:rsid w:val="00C5562F"/>
    <w:rsid w:val="00C619C8"/>
    <w:rsid w:val="00C657BE"/>
    <w:rsid w:val="00C705E6"/>
    <w:rsid w:val="00C70DC6"/>
    <w:rsid w:val="00C7575B"/>
    <w:rsid w:val="00C76FF5"/>
    <w:rsid w:val="00C81367"/>
    <w:rsid w:val="00C85876"/>
    <w:rsid w:val="00C900C5"/>
    <w:rsid w:val="00C905C5"/>
    <w:rsid w:val="00C9128A"/>
    <w:rsid w:val="00C92D14"/>
    <w:rsid w:val="00C954F8"/>
    <w:rsid w:val="00CA672C"/>
    <w:rsid w:val="00CA6F6E"/>
    <w:rsid w:val="00CA7A61"/>
    <w:rsid w:val="00CB2F42"/>
    <w:rsid w:val="00CB5FEA"/>
    <w:rsid w:val="00CB71FB"/>
    <w:rsid w:val="00CB774F"/>
    <w:rsid w:val="00CC122C"/>
    <w:rsid w:val="00CC3453"/>
    <w:rsid w:val="00CC68AC"/>
    <w:rsid w:val="00CD732C"/>
    <w:rsid w:val="00CE036C"/>
    <w:rsid w:val="00CE0799"/>
    <w:rsid w:val="00CE0C3E"/>
    <w:rsid w:val="00CE1F52"/>
    <w:rsid w:val="00CE70F1"/>
    <w:rsid w:val="00CF6733"/>
    <w:rsid w:val="00CF6F3A"/>
    <w:rsid w:val="00CF7119"/>
    <w:rsid w:val="00CF7354"/>
    <w:rsid w:val="00D01E46"/>
    <w:rsid w:val="00D028E4"/>
    <w:rsid w:val="00D029C8"/>
    <w:rsid w:val="00D03B9D"/>
    <w:rsid w:val="00D10F50"/>
    <w:rsid w:val="00D129FC"/>
    <w:rsid w:val="00D1518E"/>
    <w:rsid w:val="00D25088"/>
    <w:rsid w:val="00D26EF3"/>
    <w:rsid w:val="00D27F9E"/>
    <w:rsid w:val="00D30DD0"/>
    <w:rsid w:val="00D31213"/>
    <w:rsid w:val="00D3357C"/>
    <w:rsid w:val="00D401BA"/>
    <w:rsid w:val="00D4129D"/>
    <w:rsid w:val="00D41C57"/>
    <w:rsid w:val="00D4346B"/>
    <w:rsid w:val="00D43986"/>
    <w:rsid w:val="00D500A9"/>
    <w:rsid w:val="00D51271"/>
    <w:rsid w:val="00D51A8A"/>
    <w:rsid w:val="00D53780"/>
    <w:rsid w:val="00D568CA"/>
    <w:rsid w:val="00D65EA9"/>
    <w:rsid w:val="00D67231"/>
    <w:rsid w:val="00D6729B"/>
    <w:rsid w:val="00D67D25"/>
    <w:rsid w:val="00D70C3C"/>
    <w:rsid w:val="00D716AC"/>
    <w:rsid w:val="00D723FF"/>
    <w:rsid w:val="00D73727"/>
    <w:rsid w:val="00D7415E"/>
    <w:rsid w:val="00D74FB4"/>
    <w:rsid w:val="00D75C76"/>
    <w:rsid w:val="00D801D5"/>
    <w:rsid w:val="00D801E2"/>
    <w:rsid w:val="00D802A3"/>
    <w:rsid w:val="00D81791"/>
    <w:rsid w:val="00D82E19"/>
    <w:rsid w:val="00D843F7"/>
    <w:rsid w:val="00D84530"/>
    <w:rsid w:val="00D84EE5"/>
    <w:rsid w:val="00D86AA6"/>
    <w:rsid w:val="00D86CB1"/>
    <w:rsid w:val="00D93C86"/>
    <w:rsid w:val="00D966D2"/>
    <w:rsid w:val="00DA4B04"/>
    <w:rsid w:val="00DA545A"/>
    <w:rsid w:val="00DB3AD3"/>
    <w:rsid w:val="00DB4ED9"/>
    <w:rsid w:val="00DC1E03"/>
    <w:rsid w:val="00DD02F5"/>
    <w:rsid w:val="00DD4F56"/>
    <w:rsid w:val="00DD7593"/>
    <w:rsid w:val="00DE00BE"/>
    <w:rsid w:val="00DE173B"/>
    <w:rsid w:val="00DE2B2D"/>
    <w:rsid w:val="00DE2C8E"/>
    <w:rsid w:val="00DE3D35"/>
    <w:rsid w:val="00DE5BB0"/>
    <w:rsid w:val="00DF02E2"/>
    <w:rsid w:val="00DF0946"/>
    <w:rsid w:val="00DF4518"/>
    <w:rsid w:val="00DF574E"/>
    <w:rsid w:val="00E02D27"/>
    <w:rsid w:val="00E125EA"/>
    <w:rsid w:val="00E13574"/>
    <w:rsid w:val="00E142FF"/>
    <w:rsid w:val="00E15F43"/>
    <w:rsid w:val="00E24AEB"/>
    <w:rsid w:val="00E3042D"/>
    <w:rsid w:val="00E3222C"/>
    <w:rsid w:val="00E33E94"/>
    <w:rsid w:val="00E400F1"/>
    <w:rsid w:val="00E40590"/>
    <w:rsid w:val="00E43888"/>
    <w:rsid w:val="00E515CB"/>
    <w:rsid w:val="00E53A0E"/>
    <w:rsid w:val="00E57D80"/>
    <w:rsid w:val="00E61432"/>
    <w:rsid w:val="00E61B23"/>
    <w:rsid w:val="00E640BC"/>
    <w:rsid w:val="00E66DFE"/>
    <w:rsid w:val="00E7023A"/>
    <w:rsid w:val="00E763BC"/>
    <w:rsid w:val="00E809CC"/>
    <w:rsid w:val="00E81DA9"/>
    <w:rsid w:val="00E85775"/>
    <w:rsid w:val="00E9416D"/>
    <w:rsid w:val="00EA07D0"/>
    <w:rsid w:val="00EA5840"/>
    <w:rsid w:val="00EA5D9C"/>
    <w:rsid w:val="00EB0C47"/>
    <w:rsid w:val="00EB5E98"/>
    <w:rsid w:val="00EB6F8A"/>
    <w:rsid w:val="00EC0C67"/>
    <w:rsid w:val="00EC61BA"/>
    <w:rsid w:val="00EC71BD"/>
    <w:rsid w:val="00ED1321"/>
    <w:rsid w:val="00ED1C56"/>
    <w:rsid w:val="00ED4ECB"/>
    <w:rsid w:val="00ED5836"/>
    <w:rsid w:val="00EE7E96"/>
    <w:rsid w:val="00EF255B"/>
    <w:rsid w:val="00EF25D5"/>
    <w:rsid w:val="00EF30A9"/>
    <w:rsid w:val="00F0276F"/>
    <w:rsid w:val="00F06287"/>
    <w:rsid w:val="00F07A67"/>
    <w:rsid w:val="00F1151F"/>
    <w:rsid w:val="00F12043"/>
    <w:rsid w:val="00F14C9B"/>
    <w:rsid w:val="00F1650D"/>
    <w:rsid w:val="00F2054E"/>
    <w:rsid w:val="00F210A9"/>
    <w:rsid w:val="00F34211"/>
    <w:rsid w:val="00F35D14"/>
    <w:rsid w:val="00F36EA8"/>
    <w:rsid w:val="00F402BC"/>
    <w:rsid w:val="00F40495"/>
    <w:rsid w:val="00F41279"/>
    <w:rsid w:val="00F42A95"/>
    <w:rsid w:val="00F47747"/>
    <w:rsid w:val="00F508CF"/>
    <w:rsid w:val="00F513F3"/>
    <w:rsid w:val="00F54287"/>
    <w:rsid w:val="00F54D15"/>
    <w:rsid w:val="00F56ED2"/>
    <w:rsid w:val="00F61517"/>
    <w:rsid w:val="00F62648"/>
    <w:rsid w:val="00F6396B"/>
    <w:rsid w:val="00F6600C"/>
    <w:rsid w:val="00F6714E"/>
    <w:rsid w:val="00F6784D"/>
    <w:rsid w:val="00F67969"/>
    <w:rsid w:val="00F7056E"/>
    <w:rsid w:val="00F76CA8"/>
    <w:rsid w:val="00F81515"/>
    <w:rsid w:val="00F8479D"/>
    <w:rsid w:val="00F868BD"/>
    <w:rsid w:val="00F93003"/>
    <w:rsid w:val="00F95785"/>
    <w:rsid w:val="00FA1D48"/>
    <w:rsid w:val="00FA29F0"/>
    <w:rsid w:val="00FB148F"/>
    <w:rsid w:val="00FB20C0"/>
    <w:rsid w:val="00FB226D"/>
    <w:rsid w:val="00FB4569"/>
    <w:rsid w:val="00FB55EF"/>
    <w:rsid w:val="00FB7CB8"/>
    <w:rsid w:val="00FC05EA"/>
    <w:rsid w:val="00FC4AA8"/>
    <w:rsid w:val="00FC7DB6"/>
    <w:rsid w:val="00FD7682"/>
    <w:rsid w:val="00FD7B72"/>
    <w:rsid w:val="00FE0556"/>
    <w:rsid w:val="00FE19AD"/>
    <w:rsid w:val="00FE1D8E"/>
    <w:rsid w:val="00FE2765"/>
    <w:rsid w:val="00FE3084"/>
    <w:rsid w:val="00FE4AFB"/>
    <w:rsid w:val="00FE677A"/>
    <w:rsid w:val="00FF2F27"/>
    <w:rsid w:val="00FF47B4"/>
    <w:rsid w:val="00FF56E5"/>
    <w:rsid w:val="00FF7290"/>
    <w:rsid w:val="00FF75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499DEC-959A-468D-A203-9D116047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5D5"/>
  </w:style>
  <w:style w:type="paragraph" w:styleId="Naslov1">
    <w:name w:val="heading 1"/>
    <w:basedOn w:val="Normal"/>
    <w:next w:val="Normal"/>
    <w:link w:val="Naslov1Char"/>
    <w:qFormat/>
    <w:rsid w:val="009B62D7"/>
    <w:pPr>
      <w:keepNext/>
      <w:outlineLvl w:val="0"/>
    </w:pPr>
    <w:rPr>
      <w:rFonts w:ascii="Times New Roman" w:eastAsia="Times New Roman" w:hAnsi="Times New Roman" w:cs="Times New Roman"/>
      <w:b/>
      <w:sz w:val="28"/>
      <w:szCs w:val="20"/>
    </w:rPr>
  </w:style>
  <w:style w:type="paragraph" w:styleId="Naslov2">
    <w:name w:val="heading 2"/>
    <w:basedOn w:val="Normal"/>
    <w:next w:val="Normal"/>
    <w:link w:val="Naslov2Char"/>
    <w:unhideWhenUsed/>
    <w:qFormat/>
    <w:rsid w:val="00D029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nhideWhenUsed/>
    <w:qFormat/>
    <w:rsid w:val="00D029C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nhideWhenUsed/>
    <w:qFormat/>
    <w:rsid w:val="00D029C8"/>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nhideWhenUsed/>
    <w:qFormat/>
    <w:rsid w:val="00D029C8"/>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qFormat/>
    <w:rsid w:val="00D029C8"/>
    <w:pPr>
      <w:keepNext/>
      <w:widowControl w:val="0"/>
      <w:ind w:left="1134"/>
      <w:jc w:val="left"/>
      <w:outlineLvl w:val="5"/>
    </w:pPr>
    <w:rPr>
      <w:rFonts w:ascii="Arial" w:eastAsia="Times New Roman" w:hAnsi="Arial" w:cs="Times New Roman"/>
      <w:i/>
      <w:snapToGrid w:val="0"/>
      <w:szCs w:val="20"/>
    </w:rPr>
  </w:style>
  <w:style w:type="paragraph" w:styleId="Naslov7">
    <w:name w:val="heading 7"/>
    <w:basedOn w:val="Normal"/>
    <w:next w:val="Normal"/>
    <w:link w:val="Naslov7Char"/>
    <w:qFormat/>
    <w:rsid w:val="00D029C8"/>
    <w:pPr>
      <w:keepNext/>
      <w:widowControl w:val="0"/>
      <w:jc w:val="center"/>
      <w:outlineLvl w:val="6"/>
    </w:pPr>
    <w:rPr>
      <w:rFonts w:ascii="Arial" w:eastAsia="Times New Roman" w:hAnsi="Arial" w:cs="Times New Roman"/>
      <w:snapToGrid w:val="0"/>
      <w:sz w:val="20"/>
      <w:szCs w:val="20"/>
      <w:u w:val="single"/>
    </w:rPr>
  </w:style>
  <w:style w:type="paragraph" w:styleId="Naslov8">
    <w:name w:val="heading 8"/>
    <w:basedOn w:val="Normal"/>
    <w:next w:val="Normal"/>
    <w:link w:val="Naslov8Char"/>
    <w:unhideWhenUsed/>
    <w:qFormat/>
    <w:rsid w:val="00D029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qFormat/>
    <w:rsid w:val="00D029C8"/>
    <w:pPr>
      <w:keepNext/>
      <w:widowControl w:val="0"/>
      <w:outlineLvl w:val="8"/>
    </w:pPr>
    <w:rPr>
      <w:rFonts w:ascii="Arial" w:eastAsia="Times New Roman" w:hAnsi="Arial" w:cs="Times New Roman"/>
      <w:b/>
      <w:snapToGrid w:val="0"/>
      <w:sz w:val="24"/>
      <w:szCs w:val="2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B62D7"/>
    <w:rPr>
      <w:rFonts w:ascii="Times New Roman" w:eastAsia="Times New Roman" w:hAnsi="Times New Roman" w:cs="Times New Roman"/>
      <w:b/>
      <w:sz w:val="28"/>
      <w:szCs w:val="20"/>
    </w:rPr>
  </w:style>
  <w:style w:type="character" w:customStyle="1" w:styleId="Naslov2Char">
    <w:name w:val="Naslov 2 Char"/>
    <w:basedOn w:val="Zadanifontodlomka"/>
    <w:link w:val="Naslov2"/>
    <w:rsid w:val="00D029C8"/>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rsid w:val="00D029C8"/>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semiHidden/>
    <w:rsid w:val="00D029C8"/>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semiHidden/>
    <w:rsid w:val="00D029C8"/>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rsid w:val="00D029C8"/>
    <w:rPr>
      <w:rFonts w:ascii="Arial" w:eastAsia="Times New Roman" w:hAnsi="Arial" w:cs="Times New Roman"/>
      <w:i/>
      <w:snapToGrid w:val="0"/>
      <w:szCs w:val="20"/>
    </w:rPr>
  </w:style>
  <w:style w:type="character" w:customStyle="1" w:styleId="Naslov7Char">
    <w:name w:val="Naslov 7 Char"/>
    <w:basedOn w:val="Zadanifontodlomka"/>
    <w:link w:val="Naslov7"/>
    <w:rsid w:val="00D029C8"/>
    <w:rPr>
      <w:rFonts w:ascii="Arial" w:eastAsia="Times New Roman" w:hAnsi="Arial" w:cs="Times New Roman"/>
      <w:snapToGrid w:val="0"/>
      <w:sz w:val="20"/>
      <w:szCs w:val="20"/>
      <w:u w:val="single"/>
    </w:rPr>
  </w:style>
  <w:style w:type="character" w:customStyle="1" w:styleId="Naslov8Char">
    <w:name w:val="Naslov 8 Char"/>
    <w:basedOn w:val="Zadanifontodlomka"/>
    <w:link w:val="Naslov8"/>
    <w:uiPriority w:val="9"/>
    <w:semiHidden/>
    <w:rsid w:val="00D029C8"/>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rsid w:val="00D029C8"/>
    <w:rPr>
      <w:rFonts w:ascii="Arial" w:eastAsia="Times New Roman" w:hAnsi="Arial" w:cs="Times New Roman"/>
      <w:b/>
      <w:snapToGrid w:val="0"/>
      <w:sz w:val="24"/>
      <w:szCs w:val="20"/>
      <w:u w:val="single"/>
    </w:rPr>
  </w:style>
  <w:style w:type="paragraph" w:styleId="Odlomakpopisa">
    <w:name w:val="List Paragraph"/>
    <w:basedOn w:val="Normal"/>
    <w:link w:val="OdlomakpopisaChar"/>
    <w:uiPriority w:val="34"/>
    <w:qFormat/>
    <w:rsid w:val="00B77510"/>
    <w:pPr>
      <w:widowControl w:val="0"/>
      <w:autoSpaceDE w:val="0"/>
      <w:autoSpaceDN w:val="0"/>
      <w:ind w:left="480" w:hanging="360"/>
    </w:pPr>
    <w:rPr>
      <w:rFonts w:ascii="Times New Roman" w:eastAsia="Times New Roman" w:hAnsi="Times New Roman" w:cs="Times New Roman"/>
      <w:lang w:val="en-US"/>
    </w:rPr>
  </w:style>
  <w:style w:type="character" w:customStyle="1" w:styleId="OdlomakpopisaChar">
    <w:name w:val="Odlomak popisa Char"/>
    <w:link w:val="Odlomakpopisa"/>
    <w:uiPriority w:val="34"/>
    <w:locked/>
    <w:rsid w:val="00D029C8"/>
    <w:rPr>
      <w:rFonts w:ascii="Times New Roman" w:eastAsia="Times New Roman" w:hAnsi="Times New Roman" w:cs="Times New Roman"/>
      <w:lang w:val="en-US"/>
    </w:rPr>
  </w:style>
  <w:style w:type="paragraph" w:styleId="Zaglavlje">
    <w:name w:val="header"/>
    <w:basedOn w:val="Normal"/>
    <w:link w:val="ZaglavljeChar"/>
    <w:unhideWhenUsed/>
    <w:rsid w:val="00B77510"/>
    <w:pPr>
      <w:tabs>
        <w:tab w:val="center" w:pos="4536"/>
        <w:tab w:val="right" w:pos="9072"/>
      </w:tabs>
    </w:pPr>
  </w:style>
  <w:style w:type="character" w:customStyle="1" w:styleId="ZaglavljeChar">
    <w:name w:val="Zaglavlje Char"/>
    <w:basedOn w:val="Zadanifontodlomka"/>
    <w:link w:val="Zaglavlje"/>
    <w:rsid w:val="00B77510"/>
  </w:style>
  <w:style w:type="paragraph" w:styleId="Podnoje">
    <w:name w:val="footer"/>
    <w:basedOn w:val="Normal"/>
    <w:link w:val="PodnojeChar"/>
    <w:unhideWhenUsed/>
    <w:rsid w:val="00B77510"/>
    <w:pPr>
      <w:tabs>
        <w:tab w:val="center" w:pos="4536"/>
        <w:tab w:val="right" w:pos="9072"/>
      </w:tabs>
    </w:pPr>
  </w:style>
  <w:style w:type="character" w:customStyle="1" w:styleId="PodnojeChar">
    <w:name w:val="Podnožje Char"/>
    <w:basedOn w:val="Zadanifontodlomka"/>
    <w:link w:val="Podnoje"/>
    <w:rsid w:val="00B77510"/>
  </w:style>
  <w:style w:type="paragraph" w:styleId="Naglaencitat">
    <w:name w:val="Intense Quote"/>
    <w:basedOn w:val="Normal"/>
    <w:next w:val="Normal"/>
    <w:link w:val="NaglaencitatChar"/>
    <w:uiPriority w:val="30"/>
    <w:qFormat/>
    <w:rsid w:val="00104E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104EAC"/>
    <w:rPr>
      <w:i/>
      <w:iCs/>
      <w:color w:val="5B9BD5" w:themeColor="accent1"/>
    </w:rPr>
  </w:style>
  <w:style w:type="paragraph" w:styleId="Tekstbalonia">
    <w:name w:val="Balloon Text"/>
    <w:basedOn w:val="Normal"/>
    <w:link w:val="TekstbaloniaChar"/>
    <w:unhideWhenUsed/>
    <w:rsid w:val="00104EAC"/>
    <w:rPr>
      <w:rFonts w:ascii="Segoe UI" w:hAnsi="Segoe UI" w:cs="Segoe UI"/>
      <w:sz w:val="18"/>
      <w:szCs w:val="18"/>
    </w:rPr>
  </w:style>
  <w:style w:type="character" w:customStyle="1" w:styleId="TekstbaloniaChar">
    <w:name w:val="Tekst balončića Char"/>
    <w:basedOn w:val="Zadanifontodlomka"/>
    <w:link w:val="Tekstbalonia"/>
    <w:rsid w:val="00104EAC"/>
    <w:rPr>
      <w:rFonts w:ascii="Segoe UI" w:hAnsi="Segoe UI" w:cs="Segoe UI"/>
      <w:sz w:val="18"/>
      <w:szCs w:val="18"/>
    </w:rPr>
  </w:style>
  <w:style w:type="character" w:styleId="Brojstranice">
    <w:name w:val="page number"/>
    <w:basedOn w:val="Zadanifontodlomka"/>
    <w:rsid w:val="009B62D7"/>
  </w:style>
  <w:style w:type="character" w:styleId="Hiperveza">
    <w:name w:val="Hyperlink"/>
    <w:uiPriority w:val="99"/>
    <w:unhideWhenUsed/>
    <w:rsid w:val="009B62D7"/>
    <w:rPr>
      <w:color w:val="0000FF"/>
      <w:u w:val="single"/>
    </w:rPr>
  </w:style>
  <w:style w:type="character" w:styleId="SlijeenaHiperveza">
    <w:name w:val="FollowedHyperlink"/>
    <w:uiPriority w:val="99"/>
    <w:unhideWhenUsed/>
    <w:rsid w:val="009B62D7"/>
    <w:rPr>
      <w:color w:val="800080"/>
      <w:u w:val="single"/>
    </w:rPr>
  </w:style>
  <w:style w:type="paragraph" w:customStyle="1" w:styleId="xl63">
    <w:name w:val="xl6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4">
    <w:name w:val="xl64"/>
    <w:basedOn w:val="Normal"/>
    <w:rsid w:val="009B62D7"/>
    <w:pPr>
      <w:spacing w:before="100" w:beforeAutospacing="1" w:after="100" w:afterAutospacing="1"/>
      <w:jc w:val="left"/>
    </w:pPr>
    <w:rPr>
      <w:rFonts w:ascii="Times New Roman" w:eastAsia="Times New Roman" w:hAnsi="Times New Roman" w:cs="Times New Roman"/>
      <w:b/>
      <w:bCs/>
      <w:sz w:val="40"/>
      <w:szCs w:val="40"/>
      <w:lang w:eastAsia="hr-HR"/>
    </w:rPr>
  </w:style>
  <w:style w:type="paragraph" w:customStyle="1" w:styleId="xl65">
    <w:name w:val="xl65"/>
    <w:basedOn w:val="Normal"/>
    <w:rsid w:val="009B62D7"/>
    <w:pPr>
      <w:spacing w:before="100" w:beforeAutospacing="1" w:after="100" w:afterAutospacing="1"/>
      <w:jc w:val="left"/>
    </w:pPr>
    <w:rPr>
      <w:rFonts w:ascii="Times New Roman" w:eastAsia="Times New Roman" w:hAnsi="Times New Roman" w:cs="Times New Roman"/>
      <w:b/>
      <w:bCs/>
      <w:sz w:val="32"/>
      <w:szCs w:val="32"/>
      <w:lang w:eastAsia="hr-HR"/>
    </w:rPr>
  </w:style>
  <w:style w:type="paragraph" w:customStyle="1" w:styleId="xl66">
    <w:name w:val="xl66"/>
    <w:basedOn w:val="Normal"/>
    <w:rsid w:val="009B62D7"/>
    <w:pPr>
      <w:shd w:val="clear" w:color="000000" w:fill="C0C0C0"/>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7">
    <w:name w:val="xl67"/>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8">
    <w:name w:val="xl68"/>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9">
    <w:name w:val="xl69"/>
    <w:basedOn w:val="Normal"/>
    <w:rsid w:val="009B62D7"/>
    <w:pPr>
      <w:shd w:val="clear" w:color="000000" w:fill="50505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0">
    <w:name w:val="xl70"/>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1">
    <w:name w:val="xl71"/>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2">
    <w:name w:val="xl72"/>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3">
    <w:name w:val="xl7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4">
    <w:name w:val="xl74"/>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5">
    <w:name w:val="xl75"/>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6">
    <w:name w:val="xl76"/>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7">
    <w:name w:val="xl77"/>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8">
    <w:name w:val="xl78"/>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9">
    <w:name w:val="xl79"/>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0">
    <w:name w:val="xl80"/>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1">
    <w:name w:val="xl81"/>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2">
    <w:name w:val="xl82"/>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3">
    <w:name w:val="xl83"/>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4">
    <w:name w:val="xl84"/>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5">
    <w:name w:val="xl8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6">
    <w:name w:val="xl86"/>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7">
    <w:name w:val="xl87"/>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24"/>
      <w:szCs w:val="24"/>
      <w:lang w:eastAsia="hr-HR"/>
    </w:rPr>
  </w:style>
  <w:style w:type="paragraph" w:customStyle="1" w:styleId="BodyTextIndent3uvlaka3">
    <w:name w:val="Body Text Indent 3.uvlaka 3"/>
    <w:basedOn w:val="Normal"/>
    <w:rsid w:val="009B62D7"/>
    <w:pPr>
      <w:ind w:firstLine="851"/>
    </w:pPr>
    <w:rPr>
      <w:rFonts w:ascii="Times New Roman" w:eastAsia="Times New Roman" w:hAnsi="Times New Roman" w:cs="Times New Roman"/>
      <w:sz w:val="24"/>
      <w:szCs w:val="20"/>
    </w:rPr>
  </w:style>
  <w:style w:type="paragraph" w:customStyle="1" w:styleId="xl88">
    <w:name w:val="xl88"/>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89">
    <w:name w:val="xl89"/>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0">
    <w:name w:val="xl90"/>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1">
    <w:name w:val="xl91"/>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92">
    <w:name w:val="xl92"/>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3">
    <w:name w:val="xl9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4">
    <w:name w:val="xl94"/>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5">
    <w:name w:val="xl95"/>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6">
    <w:name w:val="xl9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7">
    <w:name w:val="xl9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8">
    <w:name w:val="xl9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9">
    <w:name w:val="xl9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0">
    <w:name w:val="xl100"/>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1">
    <w:name w:val="xl101"/>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2">
    <w:name w:val="xl10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3">
    <w:name w:val="xl10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4">
    <w:name w:val="xl10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5">
    <w:name w:val="xl105"/>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6">
    <w:name w:val="xl10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7">
    <w:name w:val="xl107"/>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8">
    <w:name w:val="xl108"/>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9">
    <w:name w:val="xl109"/>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10">
    <w:name w:val="xl110"/>
    <w:basedOn w:val="Normal"/>
    <w:rsid w:val="009B62D7"/>
    <w:pPr>
      <w:spacing w:before="100" w:beforeAutospacing="1" w:after="100" w:afterAutospacing="1"/>
      <w:jc w:val="center"/>
    </w:pPr>
    <w:rPr>
      <w:rFonts w:ascii="Times New Roman" w:eastAsia="Times New Roman" w:hAnsi="Times New Roman" w:cs="Times New Roman"/>
      <w:b/>
      <w:bCs/>
      <w:color w:val="000000"/>
      <w:sz w:val="24"/>
      <w:szCs w:val="24"/>
      <w:lang w:eastAsia="hr-HR"/>
    </w:rPr>
  </w:style>
  <w:style w:type="paragraph" w:customStyle="1" w:styleId="xl111">
    <w:name w:val="xl111"/>
    <w:basedOn w:val="Normal"/>
    <w:rsid w:val="009B62D7"/>
    <w:pPr>
      <w:spacing w:before="100" w:beforeAutospacing="1" w:after="100" w:afterAutospacing="1"/>
      <w:jc w:val="center"/>
    </w:pPr>
    <w:rPr>
      <w:rFonts w:ascii="Times New Roman" w:eastAsia="Times New Roman" w:hAnsi="Times New Roman" w:cs="Times New Roman"/>
      <w:color w:val="000000"/>
      <w:sz w:val="24"/>
      <w:szCs w:val="24"/>
      <w:lang w:eastAsia="hr-HR"/>
    </w:rPr>
  </w:style>
  <w:style w:type="paragraph" w:customStyle="1" w:styleId="xl112">
    <w:name w:val="xl11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3">
    <w:name w:val="xl11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4">
    <w:name w:val="xl11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5">
    <w:name w:val="xl11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16">
    <w:name w:val="xl116"/>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117">
    <w:name w:val="xl11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8">
    <w:name w:val="xl11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9">
    <w:name w:val="xl11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styleId="Naslov">
    <w:name w:val="Title"/>
    <w:basedOn w:val="Normal"/>
    <w:link w:val="NaslovChar"/>
    <w:qFormat/>
    <w:rsid w:val="00F67969"/>
    <w:pPr>
      <w:jc w:val="center"/>
    </w:pPr>
    <w:rPr>
      <w:rFonts w:ascii="Times New Roman" w:eastAsia="Calibri" w:hAnsi="Times New Roman" w:cs="Times New Roman"/>
      <w:b/>
      <w:sz w:val="28"/>
      <w:szCs w:val="20"/>
    </w:rPr>
  </w:style>
  <w:style w:type="character" w:customStyle="1" w:styleId="NaslovChar">
    <w:name w:val="Naslov Char"/>
    <w:basedOn w:val="Zadanifontodlomka"/>
    <w:link w:val="Naslov"/>
    <w:rsid w:val="00F67969"/>
    <w:rPr>
      <w:rFonts w:ascii="Times New Roman" w:eastAsia="Calibri" w:hAnsi="Times New Roman" w:cs="Times New Roman"/>
      <w:b/>
      <w:sz w:val="28"/>
      <w:szCs w:val="20"/>
    </w:rPr>
  </w:style>
  <w:style w:type="paragraph" w:styleId="Uvuenotijeloteksta">
    <w:name w:val="Body Text Indent"/>
    <w:basedOn w:val="Normal"/>
    <w:link w:val="UvuenotijelotekstaChar"/>
    <w:rsid w:val="00F67969"/>
    <w:pPr>
      <w:ind w:firstLine="708"/>
    </w:pPr>
    <w:rPr>
      <w:rFonts w:ascii="Times New Roman" w:eastAsia="Calibri" w:hAnsi="Times New Roman" w:cs="Times New Roman"/>
      <w:sz w:val="24"/>
      <w:szCs w:val="20"/>
      <w:lang w:eastAsia="hr-HR"/>
    </w:rPr>
  </w:style>
  <w:style w:type="character" w:customStyle="1" w:styleId="UvuenotijelotekstaChar">
    <w:name w:val="Uvučeno tijelo teksta Char"/>
    <w:basedOn w:val="Zadanifontodlomka"/>
    <w:link w:val="Uvuenotijeloteksta"/>
    <w:rsid w:val="00F67969"/>
    <w:rPr>
      <w:rFonts w:ascii="Times New Roman" w:eastAsia="Calibri" w:hAnsi="Times New Roman" w:cs="Times New Roman"/>
      <w:sz w:val="24"/>
      <w:szCs w:val="20"/>
      <w:lang w:eastAsia="hr-HR"/>
    </w:rPr>
  </w:style>
  <w:style w:type="paragraph" w:styleId="StandardWeb">
    <w:name w:val="Normal (Web)"/>
    <w:basedOn w:val="Normal"/>
    <w:uiPriority w:val="99"/>
    <w:rsid w:val="00F67969"/>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Tijeloteksta2">
    <w:name w:val="Body Text 2"/>
    <w:basedOn w:val="Normal"/>
    <w:link w:val="Tijeloteksta2Char"/>
    <w:unhideWhenUsed/>
    <w:rsid w:val="00F67969"/>
    <w:pPr>
      <w:spacing w:after="120" w:line="480" w:lineRule="auto"/>
    </w:pPr>
  </w:style>
  <w:style w:type="character" w:customStyle="1" w:styleId="Tijeloteksta2Char">
    <w:name w:val="Tijelo teksta 2 Char"/>
    <w:basedOn w:val="Zadanifontodlomka"/>
    <w:link w:val="Tijeloteksta2"/>
    <w:rsid w:val="00F67969"/>
  </w:style>
  <w:style w:type="paragraph" w:styleId="Tijeloteksta">
    <w:name w:val="Body Text"/>
    <w:basedOn w:val="Normal"/>
    <w:link w:val="TijelotekstaChar"/>
    <w:unhideWhenUsed/>
    <w:qFormat/>
    <w:rsid w:val="00F67969"/>
    <w:pPr>
      <w:spacing w:after="120"/>
    </w:pPr>
  </w:style>
  <w:style w:type="character" w:customStyle="1" w:styleId="TijelotekstaChar">
    <w:name w:val="Tijelo teksta Char"/>
    <w:basedOn w:val="Zadanifontodlomka"/>
    <w:link w:val="Tijeloteksta"/>
    <w:rsid w:val="00F67969"/>
  </w:style>
  <w:style w:type="paragraph" w:customStyle="1" w:styleId="Odlomakpopisa1">
    <w:name w:val="Odlomak popisa1"/>
    <w:basedOn w:val="Normal"/>
    <w:rsid w:val="00F67969"/>
    <w:pPr>
      <w:spacing w:after="200" w:line="276" w:lineRule="auto"/>
      <w:ind w:left="720"/>
      <w:contextualSpacing/>
      <w:jc w:val="left"/>
    </w:pPr>
    <w:rPr>
      <w:rFonts w:ascii="Calibri" w:eastAsia="Times New Roman" w:hAnsi="Calibri" w:cs="Times New Roman"/>
    </w:rPr>
  </w:style>
  <w:style w:type="paragraph" w:customStyle="1" w:styleId="Bezproreda1">
    <w:name w:val="Bez proreda1"/>
    <w:uiPriority w:val="99"/>
    <w:rsid w:val="00C0728A"/>
    <w:pPr>
      <w:jc w:val="left"/>
    </w:pPr>
    <w:rPr>
      <w:rFonts w:ascii="Calibri" w:eastAsia="Times New Roman" w:hAnsi="Calibri" w:cs="Times New Roman"/>
    </w:rPr>
  </w:style>
  <w:style w:type="paragraph" w:customStyle="1" w:styleId="t-9-8">
    <w:name w:val="t-9-8"/>
    <w:basedOn w:val="Normal"/>
    <w:uiPriority w:val="99"/>
    <w:rsid w:val="00B67862"/>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D029C8"/>
    <w:pPr>
      <w:widowControl w:val="0"/>
      <w:tabs>
        <w:tab w:val="right" w:pos="4034"/>
      </w:tabs>
      <w:ind w:left="240" w:hanging="240"/>
      <w:jc w:val="left"/>
    </w:pPr>
    <w:rPr>
      <w:rFonts w:ascii="Arial" w:eastAsia="Times New Roman" w:hAnsi="Arial" w:cs="Times New Roman"/>
      <w:snapToGrid w:val="0"/>
      <w:sz w:val="18"/>
      <w:szCs w:val="20"/>
    </w:rPr>
  </w:style>
  <w:style w:type="paragraph" w:styleId="Indeks2">
    <w:name w:val="index 2"/>
    <w:basedOn w:val="Normal"/>
    <w:next w:val="Normal"/>
    <w:autoRedefine/>
    <w:semiHidden/>
    <w:rsid w:val="00D029C8"/>
    <w:pPr>
      <w:widowControl w:val="0"/>
      <w:tabs>
        <w:tab w:val="right" w:pos="4034"/>
      </w:tabs>
      <w:ind w:left="480" w:hanging="240"/>
      <w:jc w:val="left"/>
    </w:pPr>
    <w:rPr>
      <w:rFonts w:ascii="Arial" w:eastAsia="Times New Roman" w:hAnsi="Arial" w:cs="Times New Roman"/>
      <w:snapToGrid w:val="0"/>
      <w:sz w:val="18"/>
      <w:szCs w:val="20"/>
    </w:rPr>
  </w:style>
  <w:style w:type="paragraph" w:styleId="Indeks3">
    <w:name w:val="index 3"/>
    <w:basedOn w:val="Normal"/>
    <w:next w:val="Normal"/>
    <w:autoRedefine/>
    <w:semiHidden/>
    <w:rsid w:val="00D029C8"/>
    <w:pPr>
      <w:widowControl w:val="0"/>
      <w:tabs>
        <w:tab w:val="right" w:pos="4034"/>
      </w:tabs>
      <w:ind w:left="720" w:hanging="240"/>
      <w:jc w:val="left"/>
    </w:pPr>
    <w:rPr>
      <w:rFonts w:ascii="Arial" w:eastAsia="Times New Roman" w:hAnsi="Arial" w:cs="Times New Roman"/>
      <w:snapToGrid w:val="0"/>
      <w:sz w:val="18"/>
      <w:szCs w:val="20"/>
    </w:rPr>
  </w:style>
  <w:style w:type="paragraph" w:styleId="Indeks4">
    <w:name w:val="index 4"/>
    <w:basedOn w:val="Normal"/>
    <w:next w:val="Normal"/>
    <w:autoRedefine/>
    <w:semiHidden/>
    <w:rsid w:val="00D029C8"/>
    <w:pPr>
      <w:widowControl w:val="0"/>
      <w:tabs>
        <w:tab w:val="right" w:pos="4034"/>
      </w:tabs>
      <w:ind w:left="960" w:hanging="240"/>
      <w:jc w:val="left"/>
    </w:pPr>
    <w:rPr>
      <w:rFonts w:ascii="Arial" w:eastAsia="Times New Roman" w:hAnsi="Arial" w:cs="Times New Roman"/>
      <w:snapToGrid w:val="0"/>
      <w:sz w:val="18"/>
      <w:szCs w:val="20"/>
    </w:rPr>
  </w:style>
  <w:style w:type="paragraph" w:styleId="Indeks5">
    <w:name w:val="index 5"/>
    <w:basedOn w:val="Normal"/>
    <w:next w:val="Normal"/>
    <w:autoRedefine/>
    <w:semiHidden/>
    <w:rsid w:val="00D029C8"/>
    <w:pPr>
      <w:widowControl w:val="0"/>
      <w:tabs>
        <w:tab w:val="right" w:pos="4034"/>
      </w:tabs>
      <w:ind w:left="1200" w:hanging="240"/>
      <w:jc w:val="left"/>
    </w:pPr>
    <w:rPr>
      <w:rFonts w:ascii="Arial" w:eastAsia="Times New Roman" w:hAnsi="Arial" w:cs="Times New Roman"/>
      <w:snapToGrid w:val="0"/>
      <w:sz w:val="18"/>
      <w:szCs w:val="20"/>
    </w:rPr>
  </w:style>
  <w:style w:type="paragraph" w:styleId="Indeks6">
    <w:name w:val="index 6"/>
    <w:basedOn w:val="Normal"/>
    <w:next w:val="Normal"/>
    <w:autoRedefine/>
    <w:semiHidden/>
    <w:rsid w:val="00D029C8"/>
    <w:pPr>
      <w:widowControl w:val="0"/>
      <w:numPr>
        <w:numId w:val="1"/>
      </w:numPr>
      <w:tabs>
        <w:tab w:val="right" w:pos="4034"/>
      </w:tabs>
      <w:ind w:left="1440" w:hanging="240"/>
      <w:jc w:val="left"/>
    </w:pPr>
    <w:rPr>
      <w:rFonts w:ascii="Arial" w:eastAsia="Times New Roman" w:hAnsi="Arial" w:cs="Times New Roman"/>
      <w:snapToGrid w:val="0"/>
      <w:sz w:val="18"/>
      <w:szCs w:val="20"/>
    </w:rPr>
  </w:style>
  <w:style w:type="paragraph" w:styleId="Indeks7">
    <w:name w:val="index 7"/>
    <w:basedOn w:val="Normal"/>
    <w:next w:val="Normal"/>
    <w:autoRedefine/>
    <w:semiHidden/>
    <w:rsid w:val="00D029C8"/>
    <w:pPr>
      <w:widowControl w:val="0"/>
      <w:tabs>
        <w:tab w:val="right" w:pos="4034"/>
      </w:tabs>
      <w:ind w:left="1680" w:hanging="240"/>
      <w:jc w:val="left"/>
    </w:pPr>
    <w:rPr>
      <w:rFonts w:ascii="Arial" w:eastAsia="Times New Roman" w:hAnsi="Arial" w:cs="Times New Roman"/>
      <w:snapToGrid w:val="0"/>
      <w:sz w:val="18"/>
      <w:szCs w:val="20"/>
    </w:rPr>
  </w:style>
  <w:style w:type="paragraph" w:styleId="Indeks8">
    <w:name w:val="index 8"/>
    <w:basedOn w:val="Normal"/>
    <w:next w:val="Normal"/>
    <w:autoRedefine/>
    <w:semiHidden/>
    <w:rsid w:val="00D029C8"/>
    <w:pPr>
      <w:widowControl w:val="0"/>
      <w:tabs>
        <w:tab w:val="right" w:pos="4034"/>
      </w:tabs>
      <w:ind w:left="1920" w:hanging="240"/>
      <w:jc w:val="left"/>
    </w:pPr>
    <w:rPr>
      <w:rFonts w:ascii="Arial" w:eastAsia="Times New Roman" w:hAnsi="Arial" w:cs="Times New Roman"/>
      <w:snapToGrid w:val="0"/>
      <w:sz w:val="18"/>
      <w:szCs w:val="20"/>
    </w:rPr>
  </w:style>
  <w:style w:type="paragraph" w:styleId="Indeks9">
    <w:name w:val="index 9"/>
    <w:basedOn w:val="Normal"/>
    <w:next w:val="Normal"/>
    <w:autoRedefine/>
    <w:semiHidden/>
    <w:rsid w:val="00D029C8"/>
    <w:pPr>
      <w:widowControl w:val="0"/>
      <w:tabs>
        <w:tab w:val="right" w:pos="4034"/>
      </w:tabs>
      <w:ind w:left="2160" w:hanging="240"/>
      <w:jc w:val="left"/>
    </w:pPr>
    <w:rPr>
      <w:rFonts w:ascii="Arial" w:eastAsia="Times New Roman" w:hAnsi="Arial" w:cs="Times New Roman"/>
      <w:snapToGrid w:val="0"/>
      <w:sz w:val="18"/>
      <w:szCs w:val="20"/>
    </w:rPr>
  </w:style>
  <w:style w:type="paragraph" w:styleId="Naslovindeksa">
    <w:name w:val="index heading"/>
    <w:basedOn w:val="Normal"/>
    <w:next w:val="Indeks1"/>
    <w:semiHidden/>
    <w:rsid w:val="00D029C8"/>
    <w:pPr>
      <w:widowControl w:val="0"/>
      <w:spacing w:before="240" w:after="120"/>
      <w:jc w:val="center"/>
    </w:pPr>
    <w:rPr>
      <w:rFonts w:ascii="Arial" w:eastAsia="Times New Roman" w:hAnsi="Arial" w:cs="Times New Roman"/>
      <w:b/>
      <w:snapToGrid w:val="0"/>
      <w:sz w:val="26"/>
      <w:szCs w:val="20"/>
    </w:rPr>
  </w:style>
  <w:style w:type="paragraph" w:styleId="Sadraj1">
    <w:name w:val="toc 1"/>
    <w:basedOn w:val="Sadraj2"/>
    <w:next w:val="Normal"/>
    <w:autoRedefine/>
    <w:uiPriority w:val="39"/>
    <w:rsid w:val="00D029C8"/>
    <w:pPr>
      <w:spacing w:before="360"/>
    </w:pPr>
    <w:rPr>
      <w:caps/>
      <w:sz w:val="24"/>
    </w:rPr>
  </w:style>
  <w:style w:type="paragraph" w:styleId="Sadraj2">
    <w:name w:val="toc 2"/>
    <w:basedOn w:val="Normal"/>
    <w:next w:val="Normal"/>
    <w:autoRedefine/>
    <w:uiPriority w:val="39"/>
    <w:rsid w:val="00D029C8"/>
    <w:pPr>
      <w:widowControl w:val="0"/>
      <w:tabs>
        <w:tab w:val="right" w:pos="8788"/>
      </w:tabs>
      <w:spacing w:before="240"/>
      <w:ind w:left="240"/>
      <w:jc w:val="left"/>
    </w:pPr>
    <w:rPr>
      <w:rFonts w:ascii="Arial" w:eastAsia="Times New Roman" w:hAnsi="Arial" w:cs="Times New Roman"/>
      <w:b/>
      <w:snapToGrid w:val="0"/>
      <w:sz w:val="20"/>
      <w:szCs w:val="20"/>
    </w:rPr>
  </w:style>
  <w:style w:type="paragraph" w:styleId="Sadraj3">
    <w:name w:val="toc 3"/>
    <w:basedOn w:val="Normal"/>
    <w:next w:val="Normal"/>
    <w:autoRedefine/>
    <w:uiPriority w:val="39"/>
    <w:rsid w:val="00D029C8"/>
    <w:pPr>
      <w:widowControl w:val="0"/>
      <w:tabs>
        <w:tab w:val="right" w:pos="8788"/>
      </w:tabs>
      <w:ind w:left="480"/>
      <w:jc w:val="left"/>
    </w:pPr>
    <w:rPr>
      <w:rFonts w:ascii="Arial" w:eastAsia="Times New Roman" w:hAnsi="Arial" w:cs="Times New Roman"/>
      <w:snapToGrid w:val="0"/>
      <w:sz w:val="20"/>
      <w:szCs w:val="20"/>
    </w:rPr>
  </w:style>
  <w:style w:type="paragraph" w:styleId="Sadraj4">
    <w:name w:val="toc 4"/>
    <w:basedOn w:val="Normal"/>
    <w:next w:val="Normal"/>
    <w:autoRedefine/>
    <w:uiPriority w:val="39"/>
    <w:rsid w:val="00D029C8"/>
    <w:pPr>
      <w:widowControl w:val="0"/>
      <w:tabs>
        <w:tab w:val="right" w:pos="8788"/>
      </w:tabs>
      <w:ind w:left="720"/>
      <w:jc w:val="left"/>
    </w:pPr>
    <w:rPr>
      <w:rFonts w:ascii="Arial" w:eastAsia="Times New Roman" w:hAnsi="Arial" w:cs="Times New Roman"/>
      <w:snapToGrid w:val="0"/>
      <w:sz w:val="20"/>
      <w:szCs w:val="20"/>
    </w:rPr>
  </w:style>
  <w:style w:type="paragraph" w:styleId="Sadraj5">
    <w:name w:val="toc 5"/>
    <w:basedOn w:val="Normal"/>
    <w:next w:val="Normal"/>
    <w:autoRedefine/>
    <w:uiPriority w:val="39"/>
    <w:rsid w:val="00D029C8"/>
    <w:pPr>
      <w:widowControl w:val="0"/>
      <w:tabs>
        <w:tab w:val="right" w:pos="8788"/>
      </w:tabs>
      <w:ind w:left="960"/>
      <w:jc w:val="left"/>
    </w:pPr>
    <w:rPr>
      <w:rFonts w:ascii="Arial" w:eastAsia="Times New Roman" w:hAnsi="Arial" w:cs="Times New Roman"/>
      <w:snapToGrid w:val="0"/>
      <w:sz w:val="20"/>
      <w:szCs w:val="20"/>
    </w:rPr>
  </w:style>
  <w:style w:type="paragraph" w:styleId="Sadraj6">
    <w:name w:val="toc 6"/>
    <w:basedOn w:val="Normal"/>
    <w:next w:val="Normal"/>
    <w:autoRedefine/>
    <w:semiHidden/>
    <w:rsid w:val="00D029C8"/>
    <w:pPr>
      <w:widowControl w:val="0"/>
      <w:tabs>
        <w:tab w:val="right" w:pos="8788"/>
      </w:tabs>
      <w:ind w:left="1200"/>
      <w:jc w:val="left"/>
    </w:pPr>
    <w:rPr>
      <w:rFonts w:ascii="Arial" w:eastAsia="Times New Roman" w:hAnsi="Arial" w:cs="Times New Roman"/>
      <w:snapToGrid w:val="0"/>
      <w:sz w:val="20"/>
      <w:szCs w:val="20"/>
    </w:rPr>
  </w:style>
  <w:style w:type="paragraph" w:styleId="Sadraj7">
    <w:name w:val="toc 7"/>
    <w:basedOn w:val="Normal"/>
    <w:next w:val="Normal"/>
    <w:autoRedefine/>
    <w:semiHidden/>
    <w:rsid w:val="00D029C8"/>
    <w:pPr>
      <w:widowControl w:val="0"/>
      <w:tabs>
        <w:tab w:val="right" w:pos="8788"/>
      </w:tabs>
      <w:ind w:left="1440"/>
      <w:jc w:val="left"/>
    </w:pPr>
    <w:rPr>
      <w:rFonts w:ascii="Times New Roman" w:eastAsia="Times New Roman" w:hAnsi="Times New Roman" w:cs="Times New Roman"/>
      <w:snapToGrid w:val="0"/>
      <w:sz w:val="20"/>
      <w:szCs w:val="20"/>
    </w:rPr>
  </w:style>
  <w:style w:type="paragraph" w:styleId="Sadraj8">
    <w:name w:val="toc 8"/>
    <w:basedOn w:val="Normal"/>
    <w:next w:val="Normal"/>
    <w:autoRedefine/>
    <w:semiHidden/>
    <w:rsid w:val="00D029C8"/>
    <w:pPr>
      <w:widowControl w:val="0"/>
      <w:tabs>
        <w:tab w:val="right" w:pos="8788"/>
      </w:tabs>
      <w:ind w:left="1680"/>
      <w:jc w:val="left"/>
    </w:pPr>
    <w:rPr>
      <w:rFonts w:ascii="Times New Roman" w:eastAsia="Times New Roman" w:hAnsi="Times New Roman" w:cs="Times New Roman"/>
      <w:snapToGrid w:val="0"/>
      <w:sz w:val="20"/>
      <w:szCs w:val="20"/>
    </w:rPr>
  </w:style>
  <w:style w:type="paragraph" w:styleId="Sadraj9">
    <w:name w:val="toc 9"/>
    <w:basedOn w:val="Normal"/>
    <w:next w:val="Normal"/>
    <w:autoRedefine/>
    <w:semiHidden/>
    <w:rsid w:val="00D029C8"/>
    <w:pPr>
      <w:widowControl w:val="0"/>
      <w:tabs>
        <w:tab w:val="right" w:pos="8788"/>
      </w:tabs>
      <w:ind w:left="1920"/>
      <w:jc w:val="left"/>
    </w:pPr>
    <w:rPr>
      <w:rFonts w:ascii="Times New Roman" w:eastAsia="Times New Roman" w:hAnsi="Times New Roman" w:cs="Times New Roman"/>
      <w:snapToGrid w:val="0"/>
      <w:sz w:val="20"/>
      <w:szCs w:val="20"/>
    </w:rPr>
  </w:style>
  <w:style w:type="paragraph" w:customStyle="1" w:styleId="Headin3">
    <w:name w:val="Headin 3"/>
    <w:basedOn w:val="Naslov2"/>
    <w:rsid w:val="00D029C8"/>
    <w:pPr>
      <w:keepLines w:val="0"/>
      <w:widowControl w:val="0"/>
      <w:spacing w:before="240" w:after="120"/>
      <w:outlineLvl w:val="9"/>
    </w:pPr>
    <w:rPr>
      <w:rFonts w:ascii="Arial" w:eastAsia="Times New Roman" w:hAnsi="Arial" w:cs="Times New Roman"/>
      <w:b/>
      <w:snapToGrid w:val="0"/>
      <w:color w:val="auto"/>
      <w:sz w:val="24"/>
      <w:szCs w:val="24"/>
    </w:rPr>
  </w:style>
  <w:style w:type="paragraph" w:customStyle="1" w:styleId="Headin4">
    <w:name w:val="Headin 4"/>
    <w:basedOn w:val="Sadraj2"/>
    <w:rsid w:val="00D029C8"/>
  </w:style>
  <w:style w:type="paragraph" w:customStyle="1" w:styleId="BodyText21">
    <w:name w:val="Body Text 21"/>
    <w:basedOn w:val="Normal"/>
    <w:rsid w:val="00D029C8"/>
    <w:pPr>
      <w:widowControl w:val="0"/>
    </w:pPr>
    <w:rPr>
      <w:rFonts w:ascii="Arial" w:eastAsia="Times New Roman" w:hAnsi="Arial" w:cs="Times New Roman"/>
      <w:i/>
      <w:snapToGrid w:val="0"/>
      <w:sz w:val="24"/>
      <w:szCs w:val="20"/>
    </w:rPr>
  </w:style>
  <w:style w:type="paragraph" w:styleId="Kartadokumenta">
    <w:name w:val="Document Map"/>
    <w:basedOn w:val="Normal"/>
    <w:link w:val="KartadokumentaChar"/>
    <w:semiHidden/>
    <w:rsid w:val="00D029C8"/>
    <w:pPr>
      <w:widowControl w:val="0"/>
      <w:shd w:val="clear" w:color="auto" w:fill="000080"/>
    </w:pPr>
    <w:rPr>
      <w:rFonts w:ascii="Tahoma" w:eastAsia="Times New Roman" w:hAnsi="Tahoma" w:cs="Times New Roman"/>
      <w:snapToGrid w:val="0"/>
      <w:sz w:val="24"/>
      <w:szCs w:val="20"/>
    </w:rPr>
  </w:style>
  <w:style w:type="character" w:customStyle="1" w:styleId="KartadokumentaChar">
    <w:name w:val="Karta dokumenta Char"/>
    <w:basedOn w:val="Zadanifontodlomka"/>
    <w:link w:val="Kartadokumenta"/>
    <w:semiHidden/>
    <w:rsid w:val="00D029C8"/>
    <w:rPr>
      <w:rFonts w:ascii="Tahoma" w:eastAsia="Times New Roman" w:hAnsi="Tahoma" w:cs="Times New Roman"/>
      <w:snapToGrid w:val="0"/>
      <w:sz w:val="24"/>
      <w:szCs w:val="20"/>
      <w:shd w:val="clear" w:color="auto" w:fill="000080"/>
    </w:rPr>
  </w:style>
  <w:style w:type="paragraph" w:styleId="Tijeloteksta-uvlaka2">
    <w:name w:val="Body Text Indent 2"/>
    <w:aliases w:val="  uvlaka 2"/>
    <w:basedOn w:val="Normal"/>
    <w:link w:val="Tijeloteksta-uvlaka2Char"/>
    <w:rsid w:val="00D029C8"/>
    <w:pPr>
      <w:widowControl w:val="0"/>
      <w:ind w:left="284" w:hanging="284"/>
    </w:pPr>
    <w:rPr>
      <w:rFonts w:ascii="Arial" w:eastAsia="Times New Roman" w:hAnsi="Arial" w:cs="Times New Roman"/>
      <w:snapToGrid w:val="0"/>
      <w:sz w:val="24"/>
      <w:szCs w:val="20"/>
      <w:lang w:val="en-US"/>
    </w:rPr>
  </w:style>
  <w:style w:type="character" w:customStyle="1" w:styleId="Tijeloteksta-uvlaka2Char">
    <w:name w:val="Tijelo teksta - uvlaka 2 Char"/>
    <w:aliases w:val="  uvlaka 2 Char"/>
    <w:basedOn w:val="Zadanifontodlomka"/>
    <w:link w:val="Tijeloteksta-uvlaka2"/>
    <w:rsid w:val="00D029C8"/>
    <w:rPr>
      <w:rFonts w:ascii="Arial" w:eastAsia="Times New Roman" w:hAnsi="Arial" w:cs="Times New Roman"/>
      <w:snapToGrid w:val="0"/>
      <w:sz w:val="24"/>
      <w:szCs w:val="20"/>
      <w:lang w:val="en-US"/>
    </w:rPr>
  </w:style>
  <w:style w:type="paragraph" w:styleId="Tijeloteksta-uvlaka3">
    <w:name w:val="Body Text Indent 3"/>
    <w:aliases w:val=" uvlaka 3,uvlaka 31"/>
    <w:basedOn w:val="Normal"/>
    <w:link w:val="Tijeloteksta-uvlaka3Char"/>
    <w:rsid w:val="00D029C8"/>
    <w:pPr>
      <w:widowControl w:val="0"/>
      <w:ind w:left="270" w:hanging="270"/>
    </w:pPr>
    <w:rPr>
      <w:rFonts w:ascii="Arial" w:eastAsia="Times New Roman" w:hAnsi="Arial" w:cs="Times New Roman"/>
      <w:snapToGrid w:val="0"/>
      <w:sz w:val="24"/>
      <w:szCs w:val="20"/>
      <w:lang w:val="en-US"/>
    </w:rPr>
  </w:style>
  <w:style w:type="character" w:customStyle="1" w:styleId="Tijeloteksta-uvlaka3Char">
    <w:name w:val="Tijelo teksta - uvlaka 3 Char"/>
    <w:aliases w:val=" uvlaka 3 Char,uvlaka 31 Char"/>
    <w:basedOn w:val="Zadanifontodlomka"/>
    <w:link w:val="Tijeloteksta-uvlaka3"/>
    <w:rsid w:val="00D029C8"/>
    <w:rPr>
      <w:rFonts w:ascii="Arial" w:eastAsia="Times New Roman" w:hAnsi="Arial" w:cs="Times New Roman"/>
      <w:snapToGrid w:val="0"/>
      <w:sz w:val="24"/>
      <w:szCs w:val="20"/>
      <w:lang w:val="en-US"/>
    </w:rPr>
  </w:style>
  <w:style w:type="character" w:styleId="Referencakomentara">
    <w:name w:val="annotation reference"/>
    <w:semiHidden/>
    <w:rsid w:val="00D029C8"/>
    <w:rPr>
      <w:sz w:val="16"/>
    </w:rPr>
  </w:style>
  <w:style w:type="paragraph" w:styleId="Tekstkomentara">
    <w:name w:val="annotation text"/>
    <w:basedOn w:val="Normal"/>
    <w:link w:val="TekstkomentaraChar"/>
    <w:uiPriority w:val="99"/>
    <w:semiHidden/>
    <w:rsid w:val="00D029C8"/>
    <w:pPr>
      <w:widowControl w:val="0"/>
    </w:pPr>
    <w:rPr>
      <w:rFonts w:ascii="Arial" w:eastAsia="Times New Roman" w:hAnsi="Arial" w:cs="Times New Roman"/>
      <w:snapToGrid w:val="0"/>
      <w:sz w:val="20"/>
      <w:szCs w:val="20"/>
    </w:rPr>
  </w:style>
  <w:style w:type="character" w:customStyle="1" w:styleId="TekstkomentaraChar">
    <w:name w:val="Tekst komentara Char"/>
    <w:basedOn w:val="Zadanifontodlomka"/>
    <w:link w:val="Tekstkomentara"/>
    <w:uiPriority w:val="99"/>
    <w:semiHidden/>
    <w:rsid w:val="00D029C8"/>
    <w:rPr>
      <w:rFonts w:ascii="Arial" w:eastAsia="Times New Roman" w:hAnsi="Arial" w:cs="Times New Roman"/>
      <w:snapToGrid w:val="0"/>
      <w:sz w:val="20"/>
      <w:szCs w:val="20"/>
    </w:rPr>
  </w:style>
  <w:style w:type="paragraph" w:styleId="Tijeloteksta3">
    <w:name w:val="Body Text 3"/>
    <w:basedOn w:val="Normal"/>
    <w:link w:val="Tijeloteksta3Char"/>
    <w:rsid w:val="00D029C8"/>
    <w:pPr>
      <w:widowControl w:val="0"/>
      <w:jc w:val="center"/>
    </w:pPr>
    <w:rPr>
      <w:rFonts w:ascii="Arial" w:eastAsia="Times New Roman" w:hAnsi="Arial" w:cs="Times New Roman"/>
      <w:b/>
      <w:bCs/>
      <w:snapToGrid w:val="0"/>
      <w:sz w:val="16"/>
      <w:szCs w:val="20"/>
    </w:rPr>
  </w:style>
  <w:style w:type="character" w:customStyle="1" w:styleId="Tijeloteksta3Char">
    <w:name w:val="Tijelo teksta 3 Char"/>
    <w:basedOn w:val="Zadanifontodlomka"/>
    <w:link w:val="Tijeloteksta3"/>
    <w:rsid w:val="00D029C8"/>
    <w:rPr>
      <w:rFonts w:ascii="Arial" w:eastAsia="Times New Roman" w:hAnsi="Arial" w:cs="Times New Roman"/>
      <w:b/>
      <w:bCs/>
      <w:snapToGrid w:val="0"/>
      <w:sz w:val="16"/>
      <w:szCs w:val="20"/>
    </w:rPr>
  </w:style>
  <w:style w:type="paragraph" w:styleId="Podnaslov">
    <w:name w:val="Subtitle"/>
    <w:basedOn w:val="Normal"/>
    <w:link w:val="PodnaslovChar"/>
    <w:qFormat/>
    <w:rsid w:val="00D029C8"/>
    <w:pPr>
      <w:widowControl w:val="0"/>
      <w:jc w:val="center"/>
    </w:pPr>
    <w:rPr>
      <w:rFonts w:ascii="Arial" w:eastAsia="Times New Roman" w:hAnsi="Arial" w:cs="Times New Roman"/>
      <w:snapToGrid w:val="0"/>
      <w:sz w:val="40"/>
      <w:szCs w:val="20"/>
    </w:rPr>
  </w:style>
  <w:style w:type="character" w:customStyle="1" w:styleId="PodnaslovChar">
    <w:name w:val="Podnaslov Char"/>
    <w:basedOn w:val="Zadanifontodlomka"/>
    <w:link w:val="Podnaslov"/>
    <w:rsid w:val="00D029C8"/>
    <w:rPr>
      <w:rFonts w:ascii="Arial" w:eastAsia="Times New Roman" w:hAnsi="Arial" w:cs="Times New Roman"/>
      <w:snapToGrid w:val="0"/>
      <w:sz w:val="40"/>
      <w:szCs w:val="20"/>
    </w:rPr>
  </w:style>
  <w:style w:type="paragraph" w:customStyle="1" w:styleId="font5">
    <w:name w:val="font5"/>
    <w:basedOn w:val="Normal"/>
    <w:rsid w:val="00D029C8"/>
    <w:pPr>
      <w:spacing w:before="100" w:beforeAutospacing="1" w:after="100" w:afterAutospacing="1"/>
      <w:jc w:val="left"/>
    </w:pPr>
    <w:rPr>
      <w:rFonts w:ascii="Arial" w:eastAsia="Times New Roman" w:hAnsi="Arial" w:cs="Arial"/>
      <w:sz w:val="24"/>
      <w:szCs w:val="24"/>
      <w:lang w:val="en-GB"/>
    </w:rPr>
  </w:style>
  <w:style w:type="paragraph" w:customStyle="1" w:styleId="xl29">
    <w:name w:val="xl2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0">
    <w:name w:val="xl30"/>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sz w:val="24"/>
      <w:szCs w:val="24"/>
      <w:lang w:val="en-GB"/>
    </w:rPr>
  </w:style>
  <w:style w:type="paragraph" w:customStyle="1" w:styleId="xl31">
    <w:name w:val="xl3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sz w:val="24"/>
      <w:szCs w:val="24"/>
      <w:lang w:val="en-GB"/>
    </w:rPr>
  </w:style>
  <w:style w:type="paragraph" w:customStyle="1" w:styleId="xl32">
    <w:name w:val="xl32"/>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3">
    <w:name w:val="xl33"/>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4">
    <w:name w:val="xl3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5">
    <w:name w:val="xl35"/>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6">
    <w:name w:val="xl3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7">
    <w:name w:val="xl37"/>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w:eastAsia="Arial Unicode MS" w:hAnsi="Arial" w:cs="Arial"/>
      <w:b/>
      <w:bCs/>
      <w:sz w:val="24"/>
      <w:szCs w:val="24"/>
      <w:lang w:val="en-GB"/>
    </w:rPr>
  </w:style>
  <w:style w:type="paragraph" w:customStyle="1" w:styleId="xl38">
    <w:name w:val="xl38"/>
    <w:basedOn w:val="Normal"/>
    <w:rsid w:val="00D029C8"/>
    <w:pPr>
      <w:pBdr>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39">
    <w:name w:val="xl3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40">
    <w:name w:val="xl40"/>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1">
    <w:name w:val="xl4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2">
    <w:name w:val="xl42"/>
    <w:basedOn w:val="Normal"/>
    <w:rsid w:val="00D029C8"/>
    <w:pPr>
      <w:pBdr>
        <w:top w:val="single" w:sz="4" w:space="0" w:color="auto"/>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xl43">
    <w:name w:val="xl43"/>
    <w:basedOn w:val="Normal"/>
    <w:rsid w:val="00D029C8"/>
    <w:pPr>
      <w:pBdr>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BodyText22">
    <w:name w:val="Body Text 22"/>
    <w:basedOn w:val="Normal"/>
    <w:rsid w:val="00D029C8"/>
    <w:rPr>
      <w:rFonts w:ascii="Arial" w:eastAsia="Times New Roman" w:hAnsi="Arial" w:cs="Times New Roman"/>
      <w:sz w:val="24"/>
      <w:szCs w:val="20"/>
      <w:lang w:eastAsia="hr-HR"/>
    </w:rPr>
  </w:style>
  <w:style w:type="paragraph" w:customStyle="1" w:styleId="TESTO10">
    <w:name w:val="TESTO10"/>
    <w:basedOn w:val="Normal"/>
    <w:rsid w:val="00D029C8"/>
    <w:rPr>
      <w:rFonts w:ascii="Century Gothic" w:eastAsia="Times New Roman" w:hAnsi="Century Gothic" w:cs="Times New Roman"/>
      <w:sz w:val="20"/>
      <w:szCs w:val="20"/>
      <w:lang w:val="it-IT" w:eastAsia="hr-HR"/>
    </w:rPr>
  </w:style>
  <w:style w:type="character" w:styleId="Referencafusnote">
    <w:name w:val="footnote reference"/>
    <w:semiHidden/>
    <w:rsid w:val="00D029C8"/>
    <w:rPr>
      <w:vertAlign w:val="superscript"/>
    </w:rPr>
  </w:style>
  <w:style w:type="paragraph" w:styleId="Obinitekst">
    <w:name w:val="Plain Text"/>
    <w:basedOn w:val="Normal"/>
    <w:link w:val="ObinitekstChar"/>
    <w:rsid w:val="00D029C8"/>
    <w:pPr>
      <w:jc w:val="left"/>
    </w:pPr>
    <w:rPr>
      <w:rFonts w:ascii="Courier New" w:eastAsia="Times New Roman" w:hAnsi="Courier New" w:cs="Times New Roman"/>
      <w:sz w:val="20"/>
      <w:szCs w:val="20"/>
      <w:lang w:val="en-US" w:eastAsia="hr-HR"/>
    </w:rPr>
  </w:style>
  <w:style w:type="character" w:customStyle="1" w:styleId="ObinitekstChar">
    <w:name w:val="Obični tekst Char"/>
    <w:basedOn w:val="Zadanifontodlomka"/>
    <w:link w:val="Obinitekst"/>
    <w:rsid w:val="00D029C8"/>
    <w:rPr>
      <w:rFonts w:ascii="Courier New" w:eastAsia="Times New Roman" w:hAnsi="Courier New" w:cs="Times New Roman"/>
      <w:sz w:val="20"/>
      <w:szCs w:val="20"/>
      <w:lang w:val="en-US" w:eastAsia="hr-HR"/>
    </w:rPr>
  </w:style>
  <w:style w:type="paragraph" w:styleId="Tekstfusnote">
    <w:name w:val="footnote text"/>
    <w:basedOn w:val="Normal"/>
    <w:link w:val="TekstfusnoteChar"/>
    <w:semiHidden/>
    <w:rsid w:val="00D029C8"/>
    <w:pPr>
      <w:jc w:val="left"/>
    </w:pPr>
    <w:rPr>
      <w:rFonts w:ascii="Times New Roman" w:eastAsia="Times New Roman" w:hAnsi="Times New Roman" w:cs="Times New Roman"/>
      <w:sz w:val="20"/>
      <w:szCs w:val="20"/>
      <w:lang w:val="en-US" w:eastAsia="hr-HR"/>
    </w:rPr>
  </w:style>
  <w:style w:type="character" w:customStyle="1" w:styleId="TekstfusnoteChar">
    <w:name w:val="Tekst fusnote Char"/>
    <w:basedOn w:val="Zadanifontodlomka"/>
    <w:link w:val="Tekstfusnote"/>
    <w:semiHidden/>
    <w:rsid w:val="00D029C8"/>
    <w:rPr>
      <w:rFonts w:ascii="Times New Roman" w:eastAsia="Times New Roman" w:hAnsi="Times New Roman" w:cs="Times New Roman"/>
      <w:sz w:val="20"/>
      <w:szCs w:val="20"/>
      <w:lang w:val="en-US" w:eastAsia="hr-HR"/>
    </w:rPr>
  </w:style>
  <w:style w:type="paragraph" w:styleId="HTMLunaprijedoblikovano">
    <w:name w:val="HTML Preformatted"/>
    <w:basedOn w:val="Normal"/>
    <w:link w:val="HTMLunaprijedoblikovanoChar"/>
    <w:rsid w:val="00D02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sz w:val="20"/>
      <w:szCs w:val="20"/>
      <w:lang w:val="en-GB"/>
    </w:rPr>
  </w:style>
  <w:style w:type="character" w:customStyle="1" w:styleId="HTMLunaprijedoblikovanoChar">
    <w:name w:val="HTML unaprijed oblikovano Char"/>
    <w:basedOn w:val="Zadanifontodlomka"/>
    <w:link w:val="HTMLunaprijedoblikovano"/>
    <w:rsid w:val="00D029C8"/>
    <w:rPr>
      <w:rFonts w:ascii="Courier New" w:eastAsia="Courier New" w:hAnsi="Courier New" w:cs="Courier New"/>
      <w:sz w:val="20"/>
      <w:szCs w:val="20"/>
      <w:lang w:val="en-GB"/>
    </w:rPr>
  </w:style>
  <w:style w:type="paragraph" w:customStyle="1" w:styleId="xl27">
    <w:name w:val="xl2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28">
    <w:name w:val="xl28"/>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24">
    <w:name w:val="xl2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25">
    <w:name w:val="xl25"/>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left"/>
      <w:textAlignment w:val="top"/>
    </w:pPr>
    <w:rPr>
      <w:rFonts w:ascii="Arial" w:eastAsia="Times New Roman" w:hAnsi="Arial" w:cs="Arial"/>
      <w:sz w:val="24"/>
      <w:szCs w:val="24"/>
      <w:lang w:val="en-GB"/>
    </w:rPr>
  </w:style>
  <w:style w:type="paragraph" w:customStyle="1" w:styleId="xl26">
    <w:name w:val="xl26"/>
    <w:basedOn w:val="Normal"/>
    <w:rsid w:val="00D029C8"/>
    <w:pPr>
      <w:pBdr>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44">
    <w:name w:val="xl44"/>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5">
    <w:name w:val="xl45"/>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val="en-GB"/>
    </w:rPr>
  </w:style>
  <w:style w:type="paragraph" w:customStyle="1" w:styleId="xl46">
    <w:name w:val="xl4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rFonts w:ascii="Arial" w:eastAsia="Times New Roman" w:hAnsi="Arial" w:cs="Arial"/>
      <w:sz w:val="12"/>
      <w:szCs w:val="12"/>
      <w:lang w:val="en-GB"/>
    </w:rPr>
  </w:style>
  <w:style w:type="paragraph" w:customStyle="1" w:styleId="xl47">
    <w:name w:val="xl4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48">
    <w:name w:val="xl48"/>
    <w:basedOn w:val="Normal"/>
    <w:rsid w:val="00D029C8"/>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9">
    <w:name w:val="xl49"/>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0">
    <w:name w:val="xl50"/>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1">
    <w:name w:val="xl51"/>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52">
    <w:name w:val="xl52"/>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3">
    <w:name w:val="xl53"/>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4">
    <w:name w:val="xl5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5">
    <w:name w:val="xl55"/>
    <w:basedOn w:val="Normal"/>
    <w:rsid w:val="00D029C8"/>
    <w:pPr>
      <w:pBdr>
        <w:top w:val="single" w:sz="4" w:space="0" w:color="auto"/>
        <w:left w:val="single" w:sz="4" w:space="0" w:color="auto"/>
        <w:bottom w:val="single" w:sz="4" w:space="0" w:color="auto"/>
      </w:pBdr>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6">
    <w:name w:val="xl56"/>
    <w:basedOn w:val="Normal"/>
    <w:rsid w:val="00D029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eastAsia="Times New Roman" w:hAnsi="Arial" w:cs="Arial"/>
      <w:sz w:val="24"/>
      <w:szCs w:val="24"/>
      <w:lang w:val="en-GB"/>
    </w:rPr>
  </w:style>
  <w:style w:type="paragraph" w:customStyle="1" w:styleId="Style1">
    <w:name w:val="Style1"/>
    <w:basedOn w:val="Naslov2"/>
    <w:rsid w:val="00D029C8"/>
    <w:pPr>
      <w:keepLines w:val="0"/>
      <w:framePr w:hSpace="181" w:vSpace="181" w:wrap="notBeside" w:vAnchor="text" w:hAnchor="text" w:y="1"/>
      <w:widowControl w:val="0"/>
      <w:spacing w:before="240"/>
    </w:pPr>
    <w:rPr>
      <w:rFonts w:ascii="Arial" w:eastAsia="Times New Roman" w:hAnsi="Arial" w:cs="Times New Roman"/>
      <w:b/>
      <w:snapToGrid w:val="0"/>
      <w:color w:val="auto"/>
      <w:sz w:val="20"/>
      <w:szCs w:val="24"/>
    </w:rPr>
  </w:style>
  <w:style w:type="paragraph" w:customStyle="1" w:styleId="T-98-2">
    <w:name w:val="T-9/8-2"/>
    <w:basedOn w:val="Normal"/>
    <w:rsid w:val="00D029C8"/>
    <w:pPr>
      <w:widowControl w:val="0"/>
      <w:tabs>
        <w:tab w:val="left" w:pos="2153"/>
      </w:tabs>
      <w:autoSpaceDE w:val="0"/>
      <w:autoSpaceDN w:val="0"/>
      <w:adjustRightInd w:val="0"/>
      <w:spacing w:after="43"/>
      <w:ind w:firstLine="342"/>
    </w:pPr>
    <w:rPr>
      <w:rFonts w:ascii="Times-NewRoman" w:eastAsia="Times New Roman" w:hAnsi="Times-NewRoman" w:cs="Times New Roman"/>
      <w:sz w:val="19"/>
      <w:szCs w:val="19"/>
      <w:lang w:val="en-GB"/>
    </w:rPr>
  </w:style>
  <w:style w:type="paragraph" w:customStyle="1" w:styleId="Char">
    <w:name w:val="Char"/>
    <w:basedOn w:val="Normal"/>
    <w:rsid w:val="00D029C8"/>
    <w:pPr>
      <w:spacing w:after="160" w:line="240" w:lineRule="exact"/>
      <w:jc w:val="left"/>
    </w:pPr>
    <w:rPr>
      <w:rFonts w:ascii="Tahoma" w:eastAsia="Times New Roman" w:hAnsi="Tahoma" w:cs="Times New Roman"/>
      <w:sz w:val="20"/>
      <w:szCs w:val="20"/>
      <w:lang w:val="en-US"/>
    </w:rPr>
  </w:style>
  <w:style w:type="table" w:styleId="Reetkatablice">
    <w:name w:val="Table Grid"/>
    <w:basedOn w:val="Obinatablica"/>
    <w:uiPriority w:val="39"/>
    <w:rsid w:val="00D029C8"/>
    <w:pPr>
      <w:jc w:val="left"/>
    </w:pPr>
    <w:rPr>
      <w:rFonts w:ascii="Times New Roman" w:eastAsia="Times New Roman"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
    <w:name w:val="Style4"/>
    <w:basedOn w:val="Normal"/>
    <w:uiPriority w:val="99"/>
    <w:rsid w:val="00D029C8"/>
    <w:pPr>
      <w:widowControl w:val="0"/>
      <w:autoSpaceDE w:val="0"/>
      <w:autoSpaceDN w:val="0"/>
      <w:adjustRightInd w:val="0"/>
      <w:jc w:val="left"/>
    </w:pPr>
    <w:rPr>
      <w:rFonts w:ascii="Times New Roman" w:eastAsia="Times New Roman" w:hAnsi="Times New Roman" w:cs="Times New Roman"/>
      <w:sz w:val="24"/>
      <w:szCs w:val="24"/>
      <w:lang w:eastAsia="hr-HR"/>
    </w:rPr>
  </w:style>
  <w:style w:type="character" w:customStyle="1" w:styleId="FontStyle16">
    <w:name w:val="Font Style16"/>
    <w:uiPriority w:val="99"/>
    <w:rsid w:val="00D029C8"/>
    <w:rPr>
      <w:rFonts w:ascii="Times New Roman" w:hAnsi="Times New Roman" w:cs="Times New Roman"/>
      <w:sz w:val="22"/>
      <w:szCs w:val="22"/>
    </w:rPr>
  </w:style>
  <w:style w:type="paragraph" w:styleId="Bezproreda">
    <w:name w:val="No Spacing"/>
    <w:uiPriority w:val="99"/>
    <w:qFormat/>
    <w:rsid w:val="004C79EE"/>
    <w:pPr>
      <w:jc w:val="left"/>
    </w:pPr>
    <w:rPr>
      <w:rFonts w:ascii="Calibri" w:eastAsia="Calibri" w:hAnsi="Calibri" w:cs="Times New Roman"/>
    </w:rPr>
  </w:style>
  <w:style w:type="paragraph" w:styleId="HTML-adresa">
    <w:name w:val="HTML Address"/>
    <w:basedOn w:val="Normal"/>
    <w:link w:val="HTML-adresaChar"/>
    <w:rsid w:val="00DE2C8E"/>
    <w:pPr>
      <w:jc w:val="left"/>
    </w:pPr>
    <w:rPr>
      <w:rFonts w:ascii="Times New Roman" w:eastAsia="Times New Roman" w:hAnsi="Times New Roman" w:cs="Times New Roman"/>
      <w:i/>
      <w:iCs/>
      <w:sz w:val="24"/>
      <w:szCs w:val="24"/>
      <w:lang w:eastAsia="hr-HR"/>
    </w:rPr>
  </w:style>
  <w:style w:type="character" w:customStyle="1" w:styleId="HTML-adresaChar">
    <w:name w:val="HTML-adresa Char"/>
    <w:basedOn w:val="Zadanifontodlomka"/>
    <w:link w:val="HTML-adresa"/>
    <w:rsid w:val="00DE2C8E"/>
    <w:rPr>
      <w:rFonts w:ascii="Times New Roman" w:eastAsia="Times New Roman" w:hAnsi="Times New Roman" w:cs="Times New Roman"/>
      <w:i/>
      <w:iCs/>
      <w:sz w:val="24"/>
      <w:szCs w:val="24"/>
      <w:lang w:eastAsia="hr-HR"/>
    </w:rPr>
  </w:style>
  <w:style w:type="character" w:customStyle="1" w:styleId="apple-converted-space">
    <w:name w:val="apple-converted-space"/>
    <w:rsid w:val="006808C9"/>
  </w:style>
  <w:style w:type="paragraph" w:styleId="Grafikeoznake">
    <w:name w:val="List Bullet"/>
    <w:basedOn w:val="Normal"/>
    <w:rsid w:val="008158D1"/>
    <w:pPr>
      <w:numPr>
        <w:numId w:val="2"/>
      </w:numPr>
      <w:jc w:val="left"/>
    </w:pPr>
    <w:rPr>
      <w:rFonts w:ascii="Times New Roman" w:eastAsia="Times New Roman" w:hAnsi="Times New Roman" w:cs="Times New Roman"/>
      <w:sz w:val="24"/>
      <w:szCs w:val="24"/>
      <w:lang w:eastAsia="hr-HR"/>
    </w:rPr>
  </w:style>
  <w:style w:type="paragraph" w:customStyle="1" w:styleId="EmptyCellLayoutStyle">
    <w:name w:val="EmptyCellLayoutStyle"/>
    <w:rsid w:val="00A16593"/>
    <w:pPr>
      <w:spacing w:after="160" w:line="259" w:lineRule="auto"/>
      <w:jc w:val="left"/>
    </w:pPr>
    <w:rPr>
      <w:rFonts w:ascii="Times New Roman" w:eastAsia="Times New Roman" w:hAnsi="Times New Roman" w:cs="Times New Roman"/>
      <w:sz w:val="2"/>
      <w:szCs w:val="20"/>
      <w:lang w:eastAsia="hr-HR"/>
    </w:rPr>
  </w:style>
  <w:style w:type="paragraph" w:customStyle="1" w:styleId="Default">
    <w:name w:val="Default"/>
    <w:rsid w:val="00292A19"/>
    <w:pPr>
      <w:autoSpaceDE w:val="0"/>
      <w:autoSpaceDN w:val="0"/>
      <w:adjustRightInd w:val="0"/>
      <w:jc w:val="left"/>
    </w:pPr>
    <w:rPr>
      <w:rFonts w:ascii="Times New Roman" w:eastAsia="Times New Roman" w:hAnsi="Times New Roman" w:cs="Times New Roman"/>
      <w:color w:val="000000"/>
      <w:sz w:val="24"/>
      <w:szCs w:val="24"/>
      <w:lang w:eastAsia="hr-HR"/>
    </w:rPr>
  </w:style>
  <w:style w:type="character" w:styleId="Naglaeno">
    <w:name w:val="Strong"/>
    <w:qFormat/>
    <w:rsid w:val="00374C0C"/>
    <w:rPr>
      <w:b/>
      <w:bCs/>
    </w:rPr>
  </w:style>
  <w:style w:type="paragraph" w:customStyle="1" w:styleId="Standard">
    <w:name w:val="Standard"/>
    <w:uiPriority w:val="99"/>
    <w:rsid w:val="00AD43F9"/>
    <w:pPr>
      <w:widowControl w:val="0"/>
      <w:suppressAutoHyphens/>
      <w:autoSpaceDN w:val="0"/>
      <w:jc w:val="left"/>
      <w:textAlignment w:val="baseline"/>
    </w:pPr>
    <w:rPr>
      <w:rFonts w:ascii="Calibri" w:eastAsia="Calibri" w:hAnsi="Calibri" w:cs="Calibri"/>
      <w:color w:val="000000"/>
      <w:kern w:val="3"/>
      <w:sz w:val="24"/>
      <w:szCs w:val="24"/>
      <w:lang w:val="en-US"/>
    </w:rPr>
  </w:style>
  <w:style w:type="table" w:customStyle="1" w:styleId="TableNormal">
    <w:name w:val="Table Normal"/>
    <w:uiPriority w:val="2"/>
    <w:semiHidden/>
    <w:unhideWhenUsed/>
    <w:qFormat/>
    <w:rsid w:val="00D25088"/>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5088"/>
    <w:pPr>
      <w:widowControl w:val="0"/>
      <w:autoSpaceDE w:val="0"/>
      <w:autoSpaceDN w:val="0"/>
      <w:jc w:val="center"/>
    </w:pPr>
    <w:rPr>
      <w:rFonts w:ascii="Arial" w:eastAsia="Arial" w:hAnsi="Arial" w:cs="Arial"/>
    </w:rPr>
  </w:style>
  <w:style w:type="paragraph" w:styleId="Tijeloteksta-prvauvlaka">
    <w:name w:val="Body Text First Indent"/>
    <w:basedOn w:val="Tijeloteksta"/>
    <w:link w:val="Tijeloteksta-prvauvlakaChar"/>
    <w:uiPriority w:val="99"/>
    <w:semiHidden/>
    <w:unhideWhenUsed/>
    <w:rsid w:val="00C76FF5"/>
    <w:pPr>
      <w:spacing w:after="0"/>
      <w:ind w:firstLine="360"/>
    </w:pPr>
  </w:style>
  <w:style w:type="character" w:customStyle="1" w:styleId="Tijeloteksta-prvauvlakaChar">
    <w:name w:val="Tijelo teksta - prva uvlaka Char"/>
    <w:basedOn w:val="TijelotekstaChar"/>
    <w:link w:val="Tijeloteksta-prvauvlaka"/>
    <w:uiPriority w:val="99"/>
    <w:semiHidden/>
    <w:rsid w:val="00C76FF5"/>
  </w:style>
  <w:style w:type="paragraph" w:customStyle="1" w:styleId="Standardno">
    <w:name w:val="Standardno"/>
    <w:rsid w:val="00F513F3"/>
    <w:pPr>
      <w:jc w:val="left"/>
    </w:pPr>
    <w:rPr>
      <w:rFonts w:ascii="Helvetica Neue" w:eastAsia="Arial Unicode MS" w:hAnsi="Helvetica Neue" w:cs="Arial Unicode MS"/>
      <w:color w:val="000000"/>
      <w:lang w:eastAsia="hr-HR"/>
    </w:rPr>
  </w:style>
  <w:style w:type="character" w:styleId="Naslovknjige">
    <w:name w:val="Book Title"/>
    <w:uiPriority w:val="33"/>
    <w:qFormat/>
    <w:rsid w:val="007962CD"/>
    <w:rPr>
      <w:b/>
      <w:bCs/>
      <w:i/>
      <w:iCs/>
      <w:spacing w:val="5"/>
    </w:rPr>
  </w:style>
  <w:style w:type="character" w:styleId="Jakoisticanje">
    <w:name w:val="Intense Emphasis"/>
    <w:uiPriority w:val="21"/>
    <w:qFormat/>
    <w:rsid w:val="007962CD"/>
    <w:rPr>
      <w:i/>
      <w:iCs/>
      <w:color w:val="5B9BD5"/>
    </w:rPr>
  </w:style>
  <w:style w:type="character" w:styleId="Istaknutareferenca">
    <w:name w:val="Intense Reference"/>
    <w:uiPriority w:val="32"/>
    <w:qFormat/>
    <w:rsid w:val="007962CD"/>
    <w:rPr>
      <w:b/>
      <w:bCs/>
      <w:smallCaps/>
      <w:color w:val="5B9BD5"/>
      <w:spacing w:val="5"/>
    </w:rPr>
  </w:style>
  <w:style w:type="character" w:styleId="Istaknuto">
    <w:name w:val="Emphasis"/>
    <w:qFormat/>
    <w:rsid w:val="007962CD"/>
    <w:rPr>
      <w:i/>
      <w:iCs/>
    </w:rPr>
  </w:style>
  <w:style w:type="paragraph" w:styleId="Opisslike">
    <w:name w:val="caption"/>
    <w:basedOn w:val="Normal"/>
    <w:next w:val="Normal"/>
    <w:unhideWhenUsed/>
    <w:qFormat/>
    <w:rsid w:val="007962CD"/>
    <w:pPr>
      <w:jc w:val="left"/>
    </w:pPr>
    <w:rPr>
      <w:rFonts w:ascii="Times New Roman" w:eastAsia="Times New Roman" w:hAnsi="Times New Roman" w:cs="Times New Roman"/>
      <w:b/>
      <w:bCs/>
      <w:sz w:val="20"/>
      <w:szCs w:val="20"/>
    </w:rPr>
  </w:style>
  <w:style w:type="character" w:customStyle="1" w:styleId="NaslovChar1">
    <w:name w:val="Naslov Char1"/>
    <w:basedOn w:val="Zadanifontodlomka"/>
    <w:uiPriority w:val="10"/>
    <w:rsid w:val="00D43986"/>
    <w:rPr>
      <w:rFonts w:asciiTheme="majorHAnsi" w:eastAsiaTheme="majorEastAsia" w:hAnsiTheme="majorHAnsi" w:cstheme="majorBidi"/>
      <w:spacing w:val="-10"/>
      <w:kern w:val="28"/>
      <w:sz w:val="56"/>
      <w:szCs w:val="56"/>
      <w:lang w:eastAsia="hr-HR"/>
    </w:rPr>
  </w:style>
  <w:style w:type="paragraph" w:customStyle="1" w:styleId="box466301">
    <w:name w:val="box_46630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box456371">
    <w:name w:val="box_45637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Blokteksta">
    <w:name w:val="Block Text"/>
    <w:basedOn w:val="Normal"/>
    <w:rsid w:val="00861143"/>
    <w:pPr>
      <w:ind w:left="-142" w:right="-58"/>
      <w:jc w:val="left"/>
    </w:pPr>
    <w:rPr>
      <w:rFonts w:ascii="Times New Roman" w:eastAsia="Times New Roman" w:hAnsi="Times New Roman" w:cs="Times New Roman"/>
      <w:b/>
      <w:bCs/>
      <w:sz w:val="24"/>
      <w:szCs w:val="20"/>
    </w:rPr>
  </w:style>
  <w:style w:type="paragraph" w:customStyle="1" w:styleId="box458565">
    <w:name w:val="box_458565"/>
    <w:basedOn w:val="Normal"/>
    <w:rsid w:val="00061E8D"/>
    <w:pPr>
      <w:spacing w:before="100" w:beforeAutospacing="1" w:after="100" w:afterAutospacing="1"/>
      <w:jc w:val="left"/>
    </w:pPr>
    <w:rPr>
      <w:rFonts w:ascii="Times New Roman" w:eastAsia="Times New Roman" w:hAnsi="Times New Roman" w:cs="Times New Roman"/>
      <w:sz w:val="24"/>
      <w:szCs w:val="24"/>
      <w:lang w:eastAsia="hr-HR"/>
    </w:rPr>
  </w:style>
  <w:style w:type="numbering" w:customStyle="1" w:styleId="Bezpopisa1">
    <w:name w:val="Bez popisa1"/>
    <w:next w:val="Bezpopisa"/>
    <w:uiPriority w:val="99"/>
    <w:semiHidden/>
    <w:unhideWhenUsed/>
    <w:rsid w:val="004C6E26"/>
  </w:style>
  <w:style w:type="paragraph" w:customStyle="1" w:styleId="msonormal0">
    <w:name w:val="msonormal"/>
    <w:basedOn w:val="Normal"/>
    <w:rsid w:val="00B26E71"/>
    <w:pPr>
      <w:spacing w:before="100" w:beforeAutospacing="1" w:after="100" w:afterAutospacing="1"/>
      <w:jc w:val="left"/>
    </w:pPr>
    <w:rPr>
      <w:rFonts w:ascii="Times New Roman" w:eastAsia="Times New Roman" w:hAnsi="Times New Roman" w:cs="Times New Roman"/>
      <w:sz w:val="24"/>
      <w:szCs w:val="24"/>
      <w:lang w:val="sl-SI" w:eastAsia="sl-SI"/>
    </w:rPr>
  </w:style>
  <w:style w:type="paragraph" w:customStyle="1" w:styleId="StandardWeb1">
    <w:name w:val="Standard (Web)1"/>
    <w:basedOn w:val="Normal"/>
    <w:rsid w:val="00D568CA"/>
    <w:pPr>
      <w:suppressAutoHyphens/>
      <w:spacing w:before="280" w:after="280"/>
      <w:jc w:val="left"/>
    </w:pPr>
    <w:rPr>
      <w:rFonts w:ascii="Times New Roman" w:eastAsia="Times New Roman" w:hAnsi="Times New Roman" w:cs="Times New Roman"/>
      <w:sz w:val="24"/>
      <w:szCs w:val="24"/>
      <w:lang w:eastAsia="zh-CN"/>
    </w:rPr>
  </w:style>
  <w:style w:type="table" w:customStyle="1" w:styleId="TableGrid">
    <w:name w:val="TableGrid"/>
    <w:rsid w:val="00AF3ED0"/>
    <w:pPr>
      <w:jc w:val="left"/>
    </w:pPr>
    <w:rPr>
      <w:rFonts w:eastAsiaTheme="minorEastAsia"/>
      <w:lang w:val="en-US"/>
    </w:rPr>
    <w:tblPr>
      <w:tblCellMar>
        <w:top w:w="0" w:type="dxa"/>
        <w:left w:w="0" w:type="dxa"/>
        <w:bottom w:w="0" w:type="dxa"/>
        <w:right w:w="0" w:type="dxa"/>
      </w:tblCellMar>
    </w:tblPr>
  </w:style>
  <w:style w:type="table" w:customStyle="1" w:styleId="TableGrid1">
    <w:name w:val="TableGrid1"/>
    <w:rsid w:val="00AF3ED0"/>
    <w:pPr>
      <w:jc w:val="left"/>
    </w:pPr>
    <w:rPr>
      <w:rFonts w:eastAsiaTheme="minorEastAsia"/>
      <w:lang w:val="en-US"/>
    </w:rPr>
    <w:tblPr>
      <w:tblCellMar>
        <w:top w:w="0" w:type="dxa"/>
        <w:left w:w="0" w:type="dxa"/>
        <w:bottom w:w="0" w:type="dxa"/>
        <w:right w:w="0" w:type="dxa"/>
      </w:tblCellMar>
    </w:tblPr>
  </w:style>
  <w:style w:type="table" w:customStyle="1" w:styleId="TableGrid2">
    <w:name w:val="TableGrid2"/>
    <w:rsid w:val="00AF3ED0"/>
    <w:pPr>
      <w:jc w:val="left"/>
    </w:pPr>
    <w:rPr>
      <w:rFonts w:eastAsia="Times New Roman"/>
      <w:lang w:val="en-US"/>
    </w:rPr>
    <w:tblPr>
      <w:tblCellMar>
        <w:top w:w="0" w:type="dxa"/>
        <w:left w:w="0" w:type="dxa"/>
        <w:bottom w:w="0" w:type="dxa"/>
        <w:right w:w="0" w:type="dxa"/>
      </w:tblCellMar>
    </w:tblPr>
  </w:style>
  <w:style w:type="table" w:customStyle="1" w:styleId="TableGrid3">
    <w:name w:val="TableGrid3"/>
    <w:rsid w:val="00AF3ED0"/>
    <w:pPr>
      <w:jc w:val="left"/>
    </w:pPr>
    <w:rPr>
      <w:rFonts w:eastAsia="Times New Roman"/>
      <w:lang w:val="en-US"/>
    </w:rPr>
    <w:tblPr>
      <w:tblCellMar>
        <w:top w:w="0" w:type="dxa"/>
        <w:left w:w="0" w:type="dxa"/>
        <w:bottom w:w="0" w:type="dxa"/>
        <w:right w:w="0" w:type="dxa"/>
      </w:tblCellMar>
    </w:tblPr>
  </w:style>
  <w:style w:type="table" w:customStyle="1" w:styleId="TableGrid4">
    <w:name w:val="TableGrid4"/>
    <w:rsid w:val="00AF3ED0"/>
    <w:pPr>
      <w:jc w:val="left"/>
    </w:pPr>
    <w:rPr>
      <w:rFonts w:eastAsiaTheme="minorEastAsia"/>
      <w:lang w:val="en-US"/>
    </w:rPr>
    <w:tblPr>
      <w:tblCellMar>
        <w:top w:w="0" w:type="dxa"/>
        <w:left w:w="0" w:type="dxa"/>
        <w:bottom w:w="0" w:type="dxa"/>
        <w:right w:w="0" w:type="dxa"/>
      </w:tblCellMar>
    </w:tblPr>
  </w:style>
  <w:style w:type="paragraph" w:customStyle="1" w:styleId="xxmsonormal">
    <w:name w:val="x_x_msonormal"/>
    <w:basedOn w:val="Normal"/>
    <w:rsid w:val="00181B35"/>
    <w:pPr>
      <w:jc w:val="left"/>
    </w:pPr>
    <w:rPr>
      <w:rFonts w:ascii="Times New Roman" w:hAnsi="Times New Roman" w:cs="Times New Roman"/>
      <w:sz w:val="24"/>
      <w:szCs w:val="24"/>
      <w:lang w:eastAsia="hr-HR"/>
    </w:rPr>
  </w:style>
  <w:style w:type="table" w:styleId="Elegantnatablica">
    <w:name w:val="Table Elegant"/>
    <w:basedOn w:val="Obinatablica"/>
    <w:rsid w:val="00BC7AB8"/>
    <w:pPr>
      <w:jc w:val="left"/>
    </w:pPr>
    <w:rPr>
      <w:rFonts w:ascii="Times New Roman" w:eastAsia="Times New Roman" w:hAnsi="Times New Roman" w:cs="Times New Roman"/>
      <w:sz w:val="20"/>
      <w:szCs w:val="20"/>
      <w:lang w:eastAsia="hr-H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il">
    <w:name w:val="Stil"/>
    <w:rsid w:val="00686232"/>
    <w:pPr>
      <w:widowControl w:val="0"/>
      <w:autoSpaceDE w:val="0"/>
      <w:autoSpaceDN w:val="0"/>
      <w:adjustRightInd w:val="0"/>
      <w:jc w:val="left"/>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9773">
      <w:bodyDiv w:val="1"/>
      <w:marLeft w:val="0"/>
      <w:marRight w:val="0"/>
      <w:marTop w:val="0"/>
      <w:marBottom w:val="0"/>
      <w:divBdr>
        <w:top w:val="none" w:sz="0" w:space="0" w:color="auto"/>
        <w:left w:val="none" w:sz="0" w:space="0" w:color="auto"/>
        <w:bottom w:val="none" w:sz="0" w:space="0" w:color="auto"/>
        <w:right w:val="none" w:sz="0" w:space="0" w:color="auto"/>
      </w:divBdr>
    </w:div>
    <w:div w:id="81339441">
      <w:bodyDiv w:val="1"/>
      <w:marLeft w:val="0"/>
      <w:marRight w:val="0"/>
      <w:marTop w:val="0"/>
      <w:marBottom w:val="0"/>
      <w:divBdr>
        <w:top w:val="none" w:sz="0" w:space="0" w:color="auto"/>
        <w:left w:val="none" w:sz="0" w:space="0" w:color="auto"/>
        <w:bottom w:val="none" w:sz="0" w:space="0" w:color="auto"/>
        <w:right w:val="none" w:sz="0" w:space="0" w:color="auto"/>
      </w:divBdr>
    </w:div>
    <w:div w:id="81799110">
      <w:bodyDiv w:val="1"/>
      <w:marLeft w:val="0"/>
      <w:marRight w:val="0"/>
      <w:marTop w:val="0"/>
      <w:marBottom w:val="0"/>
      <w:divBdr>
        <w:top w:val="none" w:sz="0" w:space="0" w:color="auto"/>
        <w:left w:val="none" w:sz="0" w:space="0" w:color="auto"/>
        <w:bottom w:val="none" w:sz="0" w:space="0" w:color="auto"/>
        <w:right w:val="none" w:sz="0" w:space="0" w:color="auto"/>
      </w:divBdr>
    </w:div>
    <w:div w:id="131561045">
      <w:bodyDiv w:val="1"/>
      <w:marLeft w:val="0"/>
      <w:marRight w:val="0"/>
      <w:marTop w:val="0"/>
      <w:marBottom w:val="0"/>
      <w:divBdr>
        <w:top w:val="none" w:sz="0" w:space="0" w:color="auto"/>
        <w:left w:val="none" w:sz="0" w:space="0" w:color="auto"/>
        <w:bottom w:val="none" w:sz="0" w:space="0" w:color="auto"/>
        <w:right w:val="none" w:sz="0" w:space="0" w:color="auto"/>
      </w:divBdr>
    </w:div>
    <w:div w:id="220287458">
      <w:bodyDiv w:val="1"/>
      <w:marLeft w:val="0"/>
      <w:marRight w:val="0"/>
      <w:marTop w:val="0"/>
      <w:marBottom w:val="0"/>
      <w:divBdr>
        <w:top w:val="none" w:sz="0" w:space="0" w:color="auto"/>
        <w:left w:val="none" w:sz="0" w:space="0" w:color="auto"/>
        <w:bottom w:val="none" w:sz="0" w:space="0" w:color="auto"/>
        <w:right w:val="none" w:sz="0" w:space="0" w:color="auto"/>
      </w:divBdr>
    </w:div>
    <w:div w:id="273906002">
      <w:bodyDiv w:val="1"/>
      <w:marLeft w:val="0"/>
      <w:marRight w:val="0"/>
      <w:marTop w:val="0"/>
      <w:marBottom w:val="0"/>
      <w:divBdr>
        <w:top w:val="none" w:sz="0" w:space="0" w:color="auto"/>
        <w:left w:val="none" w:sz="0" w:space="0" w:color="auto"/>
        <w:bottom w:val="none" w:sz="0" w:space="0" w:color="auto"/>
        <w:right w:val="none" w:sz="0" w:space="0" w:color="auto"/>
      </w:divBdr>
    </w:div>
    <w:div w:id="295792929">
      <w:bodyDiv w:val="1"/>
      <w:marLeft w:val="0"/>
      <w:marRight w:val="0"/>
      <w:marTop w:val="0"/>
      <w:marBottom w:val="0"/>
      <w:divBdr>
        <w:top w:val="none" w:sz="0" w:space="0" w:color="auto"/>
        <w:left w:val="none" w:sz="0" w:space="0" w:color="auto"/>
        <w:bottom w:val="none" w:sz="0" w:space="0" w:color="auto"/>
        <w:right w:val="none" w:sz="0" w:space="0" w:color="auto"/>
      </w:divBdr>
    </w:div>
    <w:div w:id="300313046">
      <w:bodyDiv w:val="1"/>
      <w:marLeft w:val="0"/>
      <w:marRight w:val="0"/>
      <w:marTop w:val="0"/>
      <w:marBottom w:val="0"/>
      <w:divBdr>
        <w:top w:val="none" w:sz="0" w:space="0" w:color="auto"/>
        <w:left w:val="none" w:sz="0" w:space="0" w:color="auto"/>
        <w:bottom w:val="none" w:sz="0" w:space="0" w:color="auto"/>
        <w:right w:val="none" w:sz="0" w:space="0" w:color="auto"/>
      </w:divBdr>
    </w:div>
    <w:div w:id="319693971">
      <w:bodyDiv w:val="1"/>
      <w:marLeft w:val="0"/>
      <w:marRight w:val="0"/>
      <w:marTop w:val="0"/>
      <w:marBottom w:val="0"/>
      <w:divBdr>
        <w:top w:val="none" w:sz="0" w:space="0" w:color="auto"/>
        <w:left w:val="none" w:sz="0" w:space="0" w:color="auto"/>
        <w:bottom w:val="none" w:sz="0" w:space="0" w:color="auto"/>
        <w:right w:val="none" w:sz="0" w:space="0" w:color="auto"/>
      </w:divBdr>
    </w:div>
    <w:div w:id="331760958">
      <w:bodyDiv w:val="1"/>
      <w:marLeft w:val="0"/>
      <w:marRight w:val="0"/>
      <w:marTop w:val="0"/>
      <w:marBottom w:val="0"/>
      <w:divBdr>
        <w:top w:val="none" w:sz="0" w:space="0" w:color="auto"/>
        <w:left w:val="none" w:sz="0" w:space="0" w:color="auto"/>
        <w:bottom w:val="none" w:sz="0" w:space="0" w:color="auto"/>
        <w:right w:val="none" w:sz="0" w:space="0" w:color="auto"/>
      </w:divBdr>
    </w:div>
    <w:div w:id="333144229">
      <w:bodyDiv w:val="1"/>
      <w:marLeft w:val="0"/>
      <w:marRight w:val="0"/>
      <w:marTop w:val="0"/>
      <w:marBottom w:val="0"/>
      <w:divBdr>
        <w:top w:val="none" w:sz="0" w:space="0" w:color="auto"/>
        <w:left w:val="none" w:sz="0" w:space="0" w:color="auto"/>
        <w:bottom w:val="none" w:sz="0" w:space="0" w:color="auto"/>
        <w:right w:val="none" w:sz="0" w:space="0" w:color="auto"/>
      </w:divBdr>
    </w:div>
    <w:div w:id="394357113">
      <w:bodyDiv w:val="1"/>
      <w:marLeft w:val="0"/>
      <w:marRight w:val="0"/>
      <w:marTop w:val="0"/>
      <w:marBottom w:val="0"/>
      <w:divBdr>
        <w:top w:val="none" w:sz="0" w:space="0" w:color="auto"/>
        <w:left w:val="none" w:sz="0" w:space="0" w:color="auto"/>
        <w:bottom w:val="none" w:sz="0" w:space="0" w:color="auto"/>
        <w:right w:val="none" w:sz="0" w:space="0" w:color="auto"/>
      </w:divBdr>
    </w:div>
    <w:div w:id="501094286">
      <w:bodyDiv w:val="1"/>
      <w:marLeft w:val="0"/>
      <w:marRight w:val="0"/>
      <w:marTop w:val="0"/>
      <w:marBottom w:val="0"/>
      <w:divBdr>
        <w:top w:val="none" w:sz="0" w:space="0" w:color="auto"/>
        <w:left w:val="none" w:sz="0" w:space="0" w:color="auto"/>
        <w:bottom w:val="none" w:sz="0" w:space="0" w:color="auto"/>
        <w:right w:val="none" w:sz="0" w:space="0" w:color="auto"/>
      </w:divBdr>
    </w:div>
    <w:div w:id="515849308">
      <w:bodyDiv w:val="1"/>
      <w:marLeft w:val="0"/>
      <w:marRight w:val="0"/>
      <w:marTop w:val="0"/>
      <w:marBottom w:val="0"/>
      <w:divBdr>
        <w:top w:val="none" w:sz="0" w:space="0" w:color="auto"/>
        <w:left w:val="none" w:sz="0" w:space="0" w:color="auto"/>
        <w:bottom w:val="none" w:sz="0" w:space="0" w:color="auto"/>
        <w:right w:val="none" w:sz="0" w:space="0" w:color="auto"/>
      </w:divBdr>
    </w:div>
    <w:div w:id="605775591">
      <w:bodyDiv w:val="1"/>
      <w:marLeft w:val="0"/>
      <w:marRight w:val="0"/>
      <w:marTop w:val="0"/>
      <w:marBottom w:val="0"/>
      <w:divBdr>
        <w:top w:val="none" w:sz="0" w:space="0" w:color="auto"/>
        <w:left w:val="none" w:sz="0" w:space="0" w:color="auto"/>
        <w:bottom w:val="none" w:sz="0" w:space="0" w:color="auto"/>
        <w:right w:val="none" w:sz="0" w:space="0" w:color="auto"/>
      </w:divBdr>
    </w:div>
    <w:div w:id="621039666">
      <w:bodyDiv w:val="1"/>
      <w:marLeft w:val="0"/>
      <w:marRight w:val="0"/>
      <w:marTop w:val="0"/>
      <w:marBottom w:val="0"/>
      <w:divBdr>
        <w:top w:val="none" w:sz="0" w:space="0" w:color="auto"/>
        <w:left w:val="none" w:sz="0" w:space="0" w:color="auto"/>
        <w:bottom w:val="none" w:sz="0" w:space="0" w:color="auto"/>
        <w:right w:val="none" w:sz="0" w:space="0" w:color="auto"/>
      </w:divBdr>
    </w:div>
    <w:div w:id="697127129">
      <w:bodyDiv w:val="1"/>
      <w:marLeft w:val="0"/>
      <w:marRight w:val="0"/>
      <w:marTop w:val="0"/>
      <w:marBottom w:val="0"/>
      <w:divBdr>
        <w:top w:val="none" w:sz="0" w:space="0" w:color="auto"/>
        <w:left w:val="none" w:sz="0" w:space="0" w:color="auto"/>
        <w:bottom w:val="none" w:sz="0" w:space="0" w:color="auto"/>
        <w:right w:val="none" w:sz="0" w:space="0" w:color="auto"/>
      </w:divBdr>
    </w:div>
    <w:div w:id="757335446">
      <w:bodyDiv w:val="1"/>
      <w:marLeft w:val="0"/>
      <w:marRight w:val="0"/>
      <w:marTop w:val="0"/>
      <w:marBottom w:val="0"/>
      <w:divBdr>
        <w:top w:val="none" w:sz="0" w:space="0" w:color="auto"/>
        <w:left w:val="none" w:sz="0" w:space="0" w:color="auto"/>
        <w:bottom w:val="none" w:sz="0" w:space="0" w:color="auto"/>
        <w:right w:val="none" w:sz="0" w:space="0" w:color="auto"/>
      </w:divBdr>
    </w:div>
    <w:div w:id="795098904">
      <w:bodyDiv w:val="1"/>
      <w:marLeft w:val="0"/>
      <w:marRight w:val="0"/>
      <w:marTop w:val="0"/>
      <w:marBottom w:val="0"/>
      <w:divBdr>
        <w:top w:val="none" w:sz="0" w:space="0" w:color="auto"/>
        <w:left w:val="none" w:sz="0" w:space="0" w:color="auto"/>
        <w:bottom w:val="none" w:sz="0" w:space="0" w:color="auto"/>
        <w:right w:val="none" w:sz="0" w:space="0" w:color="auto"/>
      </w:divBdr>
    </w:div>
    <w:div w:id="813837879">
      <w:bodyDiv w:val="1"/>
      <w:marLeft w:val="0"/>
      <w:marRight w:val="0"/>
      <w:marTop w:val="0"/>
      <w:marBottom w:val="0"/>
      <w:divBdr>
        <w:top w:val="none" w:sz="0" w:space="0" w:color="auto"/>
        <w:left w:val="none" w:sz="0" w:space="0" w:color="auto"/>
        <w:bottom w:val="none" w:sz="0" w:space="0" w:color="auto"/>
        <w:right w:val="none" w:sz="0" w:space="0" w:color="auto"/>
      </w:divBdr>
    </w:div>
    <w:div w:id="81679961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92422743">
      <w:bodyDiv w:val="1"/>
      <w:marLeft w:val="0"/>
      <w:marRight w:val="0"/>
      <w:marTop w:val="0"/>
      <w:marBottom w:val="0"/>
      <w:divBdr>
        <w:top w:val="none" w:sz="0" w:space="0" w:color="auto"/>
        <w:left w:val="none" w:sz="0" w:space="0" w:color="auto"/>
        <w:bottom w:val="none" w:sz="0" w:space="0" w:color="auto"/>
        <w:right w:val="none" w:sz="0" w:space="0" w:color="auto"/>
      </w:divBdr>
    </w:div>
    <w:div w:id="1016036646">
      <w:bodyDiv w:val="1"/>
      <w:marLeft w:val="0"/>
      <w:marRight w:val="0"/>
      <w:marTop w:val="0"/>
      <w:marBottom w:val="0"/>
      <w:divBdr>
        <w:top w:val="none" w:sz="0" w:space="0" w:color="auto"/>
        <w:left w:val="none" w:sz="0" w:space="0" w:color="auto"/>
        <w:bottom w:val="none" w:sz="0" w:space="0" w:color="auto"/>
        <w:right w:val="none" w:sz="0" w:space="0" w:color="auto"/>
      </w:divBdr>
    </w:div>
    <w:div w:id="1022123104">
      <w:bodyDiv w:val="1"/>
      <w:marLeft w:val="0"/>
      <w:marRight w:val="0"/>
      <w:marTop w:val="0"/>
      <w:marBottom w:val="0"/>
      <w:divBdr>
        <w:top w:val="none" w:sz="0" w:space="0" w:color="auto"/>
        <w:left w:val="none" w:sz="0" w:space="0" w:color="auto"/>
        <w:bottom w:val="none" w:sz="0" w:space="0" w:color="auto"/>
        <w:right w:val="none" w:sz="0" w:space="0" w:color="auto"/>
      </w:divBdr>
    </w:div>
    <w:div w:id="1051660486">
      <w:bodyDiv w:val="1"/>
      <w:marLeft w:val="0"/>
      <w:marRight w:val="0"/>
      <w:marTop w:val="0"/>
      <w:marBottom w:val="0"/>
      <w:divBdr>
        <w:top w:val="none" w:sz="0" w:space="0" w:color="auto"/>
        <w:left w:val="none" w:sz="0" w:space="0" w:color="auto"/>
        <w:bottom w:val="none" w:sz="0" w:space="0" w:color="auto"/>
        <w:right w:val="none" w:sz="0" w:space="0" w:color="auto"/>
      </w:divBdr>
    </w:div>
    <w:div w:id="1058480948">
      <w:bodyDiv w:val="1"/>
      <w:marLeft w:val="0"/>
      <w:marRight w:val="0"/>
      <w:marTop w:val="0"/>
      <w:marBottom w:val="0"/>
      <w:divBdr>
        <w:top w:val="none" w:sz="0" w:space="0" w:color="auto"/>
        <w:left w:val="none" w:sz="0" w:space="0" w:color="auto"/>
        <w:bottom w:val="none" w:sz="0" w:space="0" w:color="auto"/>
        <w:right w:val="none" w:sz="0" w:space="0" w:color="auto"/>
      </w:divBdr>
    </w:div>
    <w:div w:id="1072510737">
      <w:bodyDiv w:val="1"/>
      <w:marLeft w:val="0"/>
      <w:marRight w:val="0"/>
      <w:marTop w:val="0"/>
      <w:marBottom w:val="0"/>
      <w:divBdr>
        <w:top w:val="none" w:sz="0" w:space="0" w:color="auto"/>
        <w:left w:val="none" w:sz="0" w:space="0" w:color="auto"/>
        <w:bottom w:val="none" w:sz="0" w:space="0" w:color="auto"/>
        <w:right w:val="none" w:sz="0" w:space="0" w:color="auto"/>
      </w:divBdr>
    </w:div>
    <w:div w:id="1091583784">
      <w:bodyDiv w:val="1"/>
      <w:marLeft w:val="0"/>
      <w:marRight w:val="0"/>
      <w:marTop w:val="0"/>
      <w:marBottom w:val="0"/>
      <w:divBdr>
        <w:top w:val="none" w:sz="0" w:space="0" w:color="auto"/>
        <w:left w:val="none" w:sz="0" w:space="0" w:color="auto"/>
        <w:bottom w:val="none" w:sz="0" w:space="0" w:color="auto"/>
        <w:right w:val="none" w:sz="0" w:space="0" w:color="auto"/>
      </w:divBdr>
    </w:div>
    <w:div w:id="1095785229">
      <w:bodyDiv w:val="1"/>
      <w:marLeft w:val="0"/>
      <w:marRight w:val="0"/>
      <w:marTop w:val="0"/>
      <w:marBottom w:val="0"/>
      <w:divBdr>
        <w:top w:val="none" w:sz="0" w:space="0" w:color="auto"/>
        <w:left w:val="none" w:sz="0" w:space="0" w:color="auto"/>
        <w:bottom w:val="none" w:sz="0" w:space="0" w:color="auto"/>
        <w:right w:val="none" w:sz="0" w:space="0" w:color="auto"/>
      </w:divBdr>
    </w:div>
    <w:div w:id="1146969320">
      <w:bodyDiv w:val="1"/>
      <w:marLeft w:val="0"/>
      <w:marRight w:val="0"/>
      <w:marTop w:val="0"/>
      <w:marBottom w:val="0"/>
      <w:divBdr>
        <w:top w:val="none" w:sz="0" w:space="0" w:color="auto"/>
        <w:left w:val="none" w:sz="0" w:space="0" w:color="auto"/>
        <w:bottom w:val="none" w:sz="0" w:space="0" w:color="auto"/>
        <w:right w:val="none" w:sz="0" w:space="0" w:color="auto"/>
      </w:divBdr>
    </w:div>
    <w:div w:id="1175344459">
      <w:bodyDiv w:val="1"/>
      <w:marLeft w:val="0"/>
      <w:marRight w:val="0"/>
      <w:marTop w:val="0"/>
      <w:marBottom w:val="0"/>
      <w:divBdr>
        <w:top w:val="none" w:sz="0" w:space="0" w:color="auto"/>
        <w:left w:val="none" w:sz="0" w:space="0" w:color="auto"/>
        <w:bottom w:val="none" w:sz="0" w:space="0" w:color="auto"/>
        <w:right w:val="none" w:sz="0" w:space="0" w:color="auto"/>
      </w:divBdr>
    </w:div>
    <w:div w:id="1209758982">
      <w:bodyDiv w:val="1"/>
      <w:marLeft w:val="0"/>
      <w:marRight w:val="0"/>
      <w:marTop w:val="0"/>
      <w:marBottom w:val="0"/>
      <w:divBdr>
        <w:top w:val="none" w:sz="0" w:space="0" w:color="auto"/>
        <w:left w:val="none" w:sz="0" w:space="0" w:color="auto"/>
        <w:bottom w:val="none" w:sz="0" w:space="0" w:color="auto"/>
        <w:right w:val="none" w:sz="0" w:space="0" w:color="auto"/>
      </w:divBdr>
    </w:div>
    <w:div w:id="1221593240">
      <w:bodyDiv w:val="1"/>
      <w:marLeft w:val="0"/>
      <w:marRight w:val="0"/>
      <w:marTop w:val="0"/>
      <w:marBottom w:val="0"/>
      <w:divBdr>
        <w:top w:val="none" w:sz="0" w:space="0" w:color="auto"/>
        <w:left w:val="none" w:sz="0" w:space="0" w:color="auto"/>
        <w:bottom w:val="none" w:sz="0" w:space="0" w:color="auto"/>
        <w:right w:val="none" w:sz="0" w:space="0" w:color="auto"/>
      </w:divBdr>
    </w:div>
    <w:div w:id="1241213744">
      <w:bodyDiv w:val="1"/>
      <w:marLeft w:val="0"/>
      <w:marRight w:val="0"/>
      <w:marTop w:val="0"/>
      <w:marBottom w:val="0"/>
      <w:divBdr>
        <w:top w:val="none" w:sz="0" w:space="0" w:color="auto"/>
        <w:left w:val="none" w:sz="0" w:space="0" w:color="auto"/>
        <w:bottom w:val="none" w:sz="0" w:space="0" w:color="auto"/>
        <w:right w:val="none" w:sz="0" w:space="0" w:color="auto"/>
      </w:divBdr>
    </w:div>
    <w:div w:id="1261455016">
      <w:bodyDiv w:val="1"/>
      <w:marLeft w:val="0"/>
      <w:marRight w:val="0"/>
      <w:marTop w:val="0"/>
      <w:marBottom w:val="0"/>
      <w:divBdr>
        <w:top w:val="none" w:sz="0" w:space="0" w:color="auto"/>
        <w:left w:val="none" w:sz="0" w:space="0" w:color="auto"/>
        <w:bottom w:val="none" w:sz="0" w:space="0" w:color="auto"/>
        <w:right w:val="none" w:sz="0" w:space="0" w:color="auto"/>
      </w:divBdr>
    </w:div>
    <w:div w:id="1267232287">
      <w:bodyDiv w:val="1"/>
      <w:marLeft w:val="0"/>
      <w:marRight w:val="0"/>
      <w:marTop w:val="0"/>
      <w:marBottom w:val="0"/>
      <w:divBdr>
        <w:top w:val="none" w:sz="0" w:space="0" w:color="auto"/>
        <w:left w:val="none" w:sz="0" w:space="0" w:color="auto"/>
        <w:bottom w:val="none" w:sz="0" w:space="0" w:color="auto"/>
        <w:right w:val="none" w:sz="0" w:space="0" w:color="auto"/>
      </w:divBdr>
    </w:div>
    <w:div w:id="1297375038">
      <w:bodyDiv w:val="1"/>
      <w:marLeft w:val="0"/>
      <w:marRight w:val="0"/>
      <w:marTop w:val="0"/>
      <w:marBottom w:val="0"/>
      <w:divBdr>
        <w:top w:val="none" w:sz="0" w:space="0" w:color="auto"/>
        <w:left w:val="none" w:sz="0" w:space="0" w:color="auto"/>
        <w:bottom w:val="none" w:sz="0" w:space="0" w:color="auto"/>
        <w:right w:val="none" w:sz="0" w:space="0" w:color="auto"/>
      </w:divBdr>
    </w:div>
    <w:div w:id="1403992627">
      <w:bodyDiv w:val="1"/>
      <w:marLeft w:val="0"/>
      <w:marRight w:val="0"/>
      <w:marTop w:val="0"/>
      <w:marBottom w:val="0"/>
      <w:divBdr>
        <w:top w:val="none" w:sz="0" w:space="0" w:color="auto"/>
        <w:left w:val="none" w:sz="0" w:space="0" w:color="auto"/>
        <w:bottom w:val="none" w:sz="0" w:space="0" w:color="auto"/>
        <w:right w:val="none" w:sz="0" w:space="0" w:color="auto"/>
      </w:divBdr>
    </w:div>
    <w:div w:id="1430396249">
      <w:bodyDiv w:val="1"/>
      <w:marLeft w:val="0"/>
      <w:marRight w:val="0"/>
      <w:marTop w:val="0"/>
      <w:marBottom w:val="0"/>
      <w:divBdr>
        <w:top w:val="none" w:sz="0" w:space="0" w:color="auto"/>
        <w:left w:val="none" w:sz="0" w:space="0" w:color="auto"/>
        <w:bottom w:val="none" w:sz="0" w:space="0" w:color="auto"/>
        <w:right w:val="none" w:sz="0" w:space="0" w:color="auto"/>
      </w:divBdr>
    </w:div>
    <w:div w:id="1486168972">
      <w:bodyDiv w:val="1"/>
      <w:marLeft w:val="0"/>
      <w:marRight w:val="0"/>
      <w:marTop w:val="0"/>
      <w:marBottom w:val="0"/>
      <w:divBdr>
        <w:top w:val="none" w:sz="0" w:space="0" w:color="auto"/>
        <w:left w:val="none" w:sz="0" w:space="0" w:color="auto"/>
        <w:bottom w:val="none" w:sz="0" w:space="0" w:color="auto"/>
        <w:right w:val="none" w:sz="0" w:space="0" w:color="auto"/>
      </w:divBdr>
    </w:div>
    <w:div w:id="1508060924">
      <w:bodyDiv w:val="1"/>
      <w:marLeft w:val="0"/>
      <w:marRight w:val="0"/>
      <w:marTop w:val="0"/>
      <w:marBottom w:val="0"/>
      <w:divBdr>
        <w:top w:val="none" w:sz="0" w:space="0" w:color="auto"/>
        <w:left w:val="none" w:sz="0" w:space="0" w:color="auto"/>
        <w:bottom w:val="none" w:sz="0" w:space="0" w:color="auto"/>
        <w:right w:val="none" w:sz="0" w:space="0" w:color="auto"/>
      </w:divBdr>
    </w:div>
    <w:div w:id="1525560623">
      <w:bodyDiv w:val="1"/>
      <w:marLeft w:val="0"/>
      <w:marRight w:val="0"/>
      <w:marTop w:val="0"/>
      <w:marBottom w:val="0"/>
      <w:divBdr>
        <w:top w:val="none" w:sz="0" w:space="0" w:color="auto"/>
        <w:left w:val="none" w:sz="0" w:space="0" w:color="auto"/>
        <w:bottom w:val="none" w:sz="0" w:space="0" w:color="auto"/>
        <w:right w:val="none" w:sz="0" w:space="0" w:color="auto"/>
      </w:divBdr>
    </w:div>
    <w:div w:id="1527794844">
      <w:bodyDiv w:val="1"/>
      <w:marLeft w:val="0"/>
      <w:marRight w:val="0"/>
      <w:marTop w:val="0"/>
      <w:marBottom w:val="0"/>
      <w:divBdr>
        <w:top w:val="none" w:sz="0" w:space="0" w:color="auto"/>
        <w:left w:val="none" w:sz="0" w:space="0" w:color="auto"/>
        <w:bottom w:val="none" w:sz="0" w:space="0" w:color="auto"/>
        <w:right w:val="none" w:sz="0" w:space="0" w:color="auto"/>
      </w:divBdr>
    </w:div>
    <w:div w:id="1528568742">
      <w:bodyDiv w:val="1"/>
      <w:marLeft w:val="0"/>
      <w:marRight w:val="0"/>
      <w:marTop w:val="0"/>
      <w:marBottom w:val="0"/>
      <w:divBdr>
        <w:top w:val="none" w:sz="0" w:space="0" w:color="auto"/>
        <w:left w:val="none" w:sz="0" w:space="0" w:color="auto"/>
        <w:bottom w:val="none" w:sz="0" w:space="0" w:color="auto"/>
        <w:right w:val="none" w:sz="0" w:space="0" w:color="auto"/>
      </w:divBdr>
    </w:div>
    <w:div w:id="1564947454">
      <w:bodyDiv w:val="1"/>
      <w:marLeft w:val="0"/>
      <w:marRight w:val="0"/>
      <w:marTop w:val="0"/>
      <w:marBottom w:val="0"/>
      <w:divBdr>
        <w:top w:val="none" w:sz="0" w:space="0" w:color="auto"/>
        <w:left w:val="none" w:sz="0" w:space="0" w:color="auto"/>
        <w:bottom w:val="none" w:sz="0" w:space="0" w:color="auto"/>
        <w:right w:val="none" w:sz="0" w:space="0" w:color="auto"/>
      </w:divBdr>
    </w:div>
    <w:div w:id="1620719050">
      <w:bodyDiv w:val="1"/>
      <w:marLeft w:val="0"/>
      <w:marRight w:val="0"/>
      <w:marTop w:val="0"/>
      <w:marBottom w:val="0"/>
      <w:divBdr>
        <w:top w:val="none" w:sz="0" w:space="0" w:color="auto"/>
        <w:left w:val="none" w:sz="0" w:space="0" w:color="auto"/>
        <w:bottom w:val="none" w:sz="0" w:space="0" w:color="auto"/>
        <w:right w:val="none" w:sz="0" w:space="0" w:color="auto"/>
      </w:divBdr>
    </w:div>
    <w:div w:id="1627084753">
      <w:bodyDiv w:val="1"/>
      <w:marLeft w:val="0"/>
      <w:marRight w:val="0"/>
      <w:marTop w:val="0"/>
      <w:marBottom w:val="0"/>
      <w:divBdr>
        <w:top w:val="none" w:sz="0" w:space="0" w:color="auto"/>
        <w:left w:val="none" w:sz="0" w:space="0" w:color="auto"/>
        <w:bottom w:val="none" w:sz="0" w:space="0" w:color="auto"/>
        <w:right w:val="none" w:sz="0" w:space="0" w:color="auto"/>
      </w:divBdr>
    </w:div>
    <w:div w:id="1630937822">
      <w:bodyDiv w:val="1"/>
      <w:marLeft w:val="0"/>
      <w:marRight w:val="0"/>
      <w:marTop w:val="0"/>
      <w:marBottom w:val="0"/>
      <w:divBdr>
        <w:top w:val="none" w:sz="0" w:space="0" w:color="auto"/>
        <w:left w:val="none" w:sz="0" w:space="0" w:color="auto"/>
        <w:bottom w:val="none" w:sz="0" w:space="0" w:color="auto"/>
        <w:right w:val="none" w:sz="0" w:space="0" w:color="auto"/>
      </w:divBdr>
    </w:div>
    <w:div w:id="1715233294">
      <w:bodyDiv w:val="1"/>
      <w:marLeft w:val="0"/>
      <w:marRight w:val="0"/>
      <w:marTop w:val="0"/>
      <w:marBottom w:val="0"/>
      <w:divBdr>
        <w:top w:val="none" w:sz="0" w:space="0" w:color="auto"/>
        <w:left w:val="none" w:sz="0" w:space="0" w:color="auto"/>
        <w:bottom w:val="none" w:sz="0" w:space="0" w:color="auto"/>
        <w:right w:val="none" w:sz="0" w:space="0" w:color="auto"/>
      </w:divBdr>
    </w:div>
    <w:div w:id="1719282024">
      <w:bodyDiv w:val="1"/>
      <w:marLeft w:val="0"/>
      <w:marRight w:val="0"/>
      <w:marTop w:val="0"/>
      <w:marBottom w:val="0"/>
      <w:divBdr>
        <w:top w:val="none" w:sz="0" w:space="0" w:color="auto"/>
        <w:left w:val="none" w:sz="0" w:space="0" w:color="auto"/>
        <w:bottom w:val="none" w:sz="0" w:space="0" w:color="auto"/>
        <w:right w:val="none" w:sz="0" w:space="0" w:color="auto"/>
      </w:divBdr>
    </w:div>
    <w:div w:id="1774979096">
      <w:bodyDiv w:val="1"/>
      <w:marLeft w:val="0"/>
      <w:marRight w:val="0"/>
      <w:marTop w:val="0"/>
      <w:marBottom w:val="0"/>
      <w:divBdr>
        <w:top w:val="none" w:sz="0" w:space="0" w:color="auto"/>
        <w:left w:val="none" w:sz="0" w:space="0" w:color="auto"/>
        <w:bottom w:val="none" w:sz="0" w:space="0" w:color="auto"/>
        <w:right w:val="none" w:sz="0" w:space="0" w:color="auto"/>
      </w:divBdr>
    </w:div>
    <w:div w:id="1778518485">
      <w:bodyDiv w:val="1"/>
      <w:marLeft w:val="0"/>
      <w:marRight w:val="0"/>
      <w:marTop w:val="0"/>
      <w:marBottom w:val="0"/>
      <w:divBdr>
        <w:top w:val="none" w:sz="0" w:space="0" w:color="auto"/>
        <w:left w:val="none" w:sz="0" w:space="0" w:color="auto"/>
        <w:bottom w:val="none" w:sz="0" w:space="0" w:color="auto"/>
        <w:right w:val="none" w:sz="0" w:space="0" w:color="auto"/>
      </w:divBdr>
    </w:div>
    <w:div w:id="1780680453">
      <w:bodyDiv w:val="1"/>
      <w:marLeft w:val="0"/>
      <w:marRight w:val="0"/>
      <w:marTop w:val="0"/>
      <w:marBottom w:val="0"/>
      <w:divBdr>
        <w:top w:val="none" w:sz="0" w:space="0" w:color="auto"/>
        <w:left w:val="none" w:sz="0" w:space="0" w:color="auto"/>
        <w:bottom w:val="none" w:sz="0" w:space="0" w:color="auto"/>
        <w:right w:val="none" w:sz="0" w:space="0" w:color="auto"/>
      </w:divBdr>
    </w:div>
    <w:div w:id="1914780504">
      <w:bodyDiv w:val="1"/>
      <w:marLeft w:val="0"/>
      <w:marRight w:val="0"/>
      <w:marTop w:val="0"/>
      <w:marBottom w:val="0"/>
      <w:divBdr>
        <w:top w:val="none" w:sz="0" w:space="0" w:color="auto"/>
        <w:left w:val="none" w:sz="0" w:space="0" w:color="auto"/>
        <w:bottom w:val="none" w:sz="0" w:space="0" w:color="auto"/>
        <w:right w:val="none" w:sz="0" w:space="0" w:color="auto"/>
      </w:divBdr>
    </w:div>
    <w:div w:id="1957372593">
      <w:bodyDiv w:val="1"/>
      <w:marLeft w:val="0"/>
      <w:marRight w:val="0"/>
      <w:marTop w:val="0"/>
      <w:marBottom w:val="0"/>
      <w:divBdr>
        <w:top w:val="none" w:sz="0" w:space="0" w:color="auto"/>
        <w:left w:val="none" w:sz="0" w:space="0" w:color="auto"/>
        <w:bottom w:val="none" w:sz="0" w:space="0" w:color="auto"/>
        <w:right w:val="none" w:sz="0" w:space="0" w:color="auto"/>
      </w:divBdr>
    </w:div>
    <w:div w:id="2033679574">
      <w:bodyDiv w:val="1"/>
      <w:marLeft w:val="0"/>
      <w:marRight w:val="0"/>
      <w:marTop w:val="0"/>
      <w:marBottom w:val="0"/>
      <w:divBdr>
        <w:top w:val="none" w:sz="0" w:space="0" w:color="auto"/>
        <w:left w:val="none" w:sz="0" w:space="0" w:color="auto"/>
        <w:bottom w:val="none" w:sz="0" w:space="0" w:color="auto"/>
        <w:right w:val="none" w:sz="0" w:space="0" w:color="auto"/>
      </w:divBdr>
    </w:div>
    <w:div w:id="2062165919">
      <w:bodyDiv w:val="1"/>
      <w:marLeft w:val="0"/>
      <w:marRight w:val="0"/>
      <w:marTop w:val="0"/>
      <w:marBottom w:val="0"/>
      <w:divBdr>
        <w:top w:val="none" w:sz="0" w:space="0" w:color="auto"/>
        <w:left w:val="none" w:sz="0" w:space="0" w:color="auto"/>
        <w:bottom w:val="none" w:sz="0" w:space="0" w:color="auto"/>
        <w:right w:val="none" w:sz="0" w:space="0" w:color="auto"/>
      </w:divBdr>
    </w:div>
    <w:div w:id="211165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akon.hr/cms.htm?id=18549" TargetMode="External"/><Relationship Id="rId21" Type="http://schemas.openxmlformats.org/officeDocument/2006/relationships/hyperlink" Target="https://www.zakon.hr/cms.htm?id=42213" TargetMode="External"/><Relationship Id="rId42" Type="http://schemas.openxmlformats.org/officeDocument/2006/relationships/hyperlink" Target="https://www.zakon.hr/cms.htm?id=265" TargetMode="External"/><Relationship Id="rId47" Type="http://schemas.openxmlformats.org/officeDocument/2006/relationships/hyperlink" Target="https://www.zakon.hr/cms.htm?id=15727" TargetMode="External"/><Relationship Id="rId63" Type="http://schemas.openxmlformats.org/officeDocument/2006/relationships/hyperlink" Target="https://www.zakon.hr/cms.htm?id=44587" TargetMode="External"/><Relationship Id="rId68" Type="http://schemas.openxmlformats.org/officeDocument/2006/relationships/hyperlink" Target="https://www.zakon.hr/cms.htm?id=261" TargetMode="External"/><Relationship Id="rId84" Type="http://schemas.openxmlformats.org/officeDocument/2006/relationships/hyperlink" Target="https://www.zakon.hr/cms.htm?id=263" TargetMode="External"/><Relationship Id="rId89" Type="http://schemas.openxmlformats.org/officeDocument/2006/relationships/hyperlink" Target="https://www.zakon.hr/cms.htm?id=268" TargetMode="External"/><Relationship Id="rId112" Type="http://schemas.openxmlformats.org/officeDocument/2006/relationships/hyperlink" Target="mailto:info@zagorjegradnja.hr" TargetMode="External"/><Relationship Id="rId16" Type="http://schemas.openxmlformats.org/officeDocument/2006/relationships/hyperlink" Target="https://www.zakon.hr/cms.htm?id=35875" TargetMode="External"/><Relationship Id="rId107" Type="http://schemas.openxmlformats.org/officeDocument/2006/relationships/hyperlink" Target="mailto:rsobat@log-urbis.hr" TargetMode="External"/><Relationship Id="rId11" Type="http://schemas.openxmlformats.org/officeDocument/2006/relationships/image" Target="media/image4.emf"/><Relationship Id="rId32" Type="http://schemas.openxmlformats.org/officeDocument/2006/relationships/hyperlink" Target="https://www.zakon.hr/cms.htm?id=50296" TargetMode="External"/><Relationship Id="rId37" Type="http://schemas.openxmlformats.org/officeDocument/2006/relationships/hyperlink" Target="https://www.zakon.hr/cms.htm?id=260" TargetMode="External"/><Relationship Id="rId53" Type="http://schemas.openxmlformats.org/officeDocument/2006/relationships/hyperlink" Target="https://www.zakon.hr/cms.htm?id=39341" TargetMode="External"/><Relationship Id="rId58" Type="http://schemas.openxmlformats.org/officeDocument/2006/relationships/hyperlink" Target="https://www.zakon.hr/cms.htm?id=18549" TargetMode="External"/><Relationship Id="rId74" Type="http://schemas.openxmlformats.org/officeDocument/2006/relationships/hyperlink" Target="https://www.zakon.hr/cms.htm?id=267" TargetMode="External"/><Relationship Id="rId79" Type="http://schemas.openxmlformats.org/officeDocument/2006/relationships/hyperlink" Target="https://www.zakon.hr/cms.htm?id=40763" TargetMode="External"/><Relationship Id="rId102" Type="http://schemas.openxmlformats.org/officeDocument/2006/relationships/hyperlink" Target="https://www.zakon.hr/cms.htm?id=478" TargetMode="External"/><Relationship Id="rId5" Type="http://schemas.openxmlformats.org/officeDocument/2006/relationships/webSettings" Target="webSettings.xml"/><Relationship Id="rId90" Type="http://schemas.openxmlformats.org/officeDocument/2006/relationships/hyperlink" Target="https://www.zakon.hr/cms.htm?id=285" TargetMode="External"/><Relationship Id="rId95" Type="http://schemas.openxmlformats.org/officeDocument/2006/relationships/hyperlink" Target="http://www.dubravica.hr" TargetMode="External"/><Relationship Id="rId22" Type="http://schemas.openxmlformats.org/officeDocument/2006/relationships/hyperlink" Target="https://www.zakon.hr/cms.htm?id=31267" TargetMode="External"/><Relationship Id="rId27" Type="http://schemas.openxmlformats.org/officeDocument/2006/relationships/hyperlink" Target="https://www.zakon.hr/cms.htm?id=38739" TargetMode="External"/><Relationship Id="rId43" Type="http://schemas.openxmlformats.org/officeDocument/2006/relationships/hyperlink" Target="https://www.zakon.hr/cms.htm?id=266" TargetMode="External"/><Relationship Id="rId48" Type="http://schemas.openxmlformats.org/officeDocument/2006/relationships/hyperlink" Target="https://www.zakon.hr/cms.htm?id=26157" TargetMode="External"/><Relationship Id="rId64" Type="http://schemas.openxmlformats.org/officeDocument/2006/relationships/hyperlink" Target="https://www.zakon.hr/cms.htm?id=50296" TargetMode="External"/><Relationship Id="rId69" Type="http://schemas.openxmlformats.org/officeDocument/2006/relationships/hyperlink" Target="https://www.zakon.hr/cms.htm?id=262" TargetMode="External"/><Relationship Id="rId113" Type="http://schemas.openxmlformats.org/officeDocument/2006/relationships/footer" Target="footer1.xml"/><Relationship Id="rId80" Type="http://schemas.openxmlformats.org/officeDocument/2006/relationships/hyperlink" Target="https://www.zakon.hr/cms.htm?id=46702" TargetMode="External"/><Relationship Id="rId85" Type="http://schemas.openxmlformats.org/officeDocument/2006/relationships/hyperlink" Target="https://www.zakon.hr/cms.htm?id=264" TargetMode="External"/><Relationship Id="rId12" Type="http://schemas.openxmlformats.org/officeDocument/2006/relationships/image" Target="media/image5.emf"/><Relationship Id="rId17" Type="http://schemas.openxmlformats.org/officeDocument/2006/relationships/hyperlink" Target="https://www.zakon.hr/cms.htm?id=39341" TargetMode="External"/><Relationship Id="rId33" Type="http://schemas.openxmlformats.org/officeDocument/2006/relationships/hyperlink" Target="https://www.zakon.hr/cms.htm?id=41263" TargetMode="External"/><Relationship Id="rId38" Type="http://schemas.openxmlformats.org/officeDocument/2006/relationships/hyperlink" Target="https://www.zakon.hr/cms.htm?id=261" TargetMode="External"/><Relationship Id="rId59" Type="http://schemas.openxmlformats.org/officeDocument/2006/relationships/hyperlink" Target="https://www.zakon.hr/cms.htm?id=38739" TargetMode="External"/><Relationship Id="rId103" Type="http://schemas.openxmlformats.org/officeDocument/2006/relationships/hyperlink" Target="https://www.zakon.hr/cms.htm?id=479" TargetMode="External"/><Relationship Id="rId108" Type="http://schemas.openxmlformats.org/officeDocument/2006/relationships/hyperlink" Target="mailto:tomislav.music@gim.hr" TargetMode="External"/><Relationship Id="rId54" Type="http://schemas.openxmlformats.org/officeDocument/2006/relationships/hyperlink" Target="https://www.zakon.hr/cms.htm?id=40773" TargetMode="External"/><Relationship Id="rId70" Type="http://schemas.openxmlformats.org/officeDocument/2006/relationships/hyperlink" Target="https://www.zakon.hr/cms.htm?id=263" TargetMode="External"/><Relationship Id="rId75" Type="http://schemas.openxmlformats.org/officeDocument/2006/relationships/hyperlink" Target="https://www.zakon.hr/cms.htm?id=268" TargetMode="External"/><Relationship Id="rId91" Type="http://schemas.openxmlformats.org/officeDocument/2006/relationships/hyperlink" Target="https://www.zakon.hr/cms.htm?id=15727" TargetMode="External"/><Relationship Id="rId96" Type="http://schemas.openxmlformats.org/officeDocument/2006/relationships/hyperlink" Target="http://www.dubravica.h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zakon.hr/cms.htm?id=18547" TargetMode="External"/><Relationship Id="rId23" Type="http://schemas.openxmlformats.org/officeDocument/2006/relationships/hyperlink" Target="https://www.zakon.hr/cms.htm?id=45871" TargetMode="External"/><Relationship Id="rId28" Type="http://schemas.openxmlformats.org/officeDocument/2006/relationships/hyperlink" Target="https://www.zakon.hr/cms.htm?id=18039" TargetMode="External"/><Relationship Id="rId36" Type="http://schemas.openxmlformats.org/officeDocument/2006/relationships/hyperlink" Target="https://www.zakon.hr/cms.htm?id=40695" TargetMode="External"/><Relationship Id="rId49" Type="http://schemas.openxmlformats.org/officeDocument/2006/relationships/hyperlink" Target="https://www.zakon.hr/cms.htm?id=40763" TargetMode="External"/><Relationship Id="rId57" Type="http://schemas.openxmlformats.org/officeDocument/2006/relationships/hyperlink" Target="https://www.zakon.hr/cms.htm?id=42213" TargetMode="External"/><Relationship Id="rId106" Type="http://schemas.openxmlformats.org/officeDocument/2006/relationships/hyperlink" Target="mailto:evora.hr@gmail.com" TargetMode="External"/><Relationship Id="rId114" Type="http://schemas.openxmlformats.org/officeDocument/2006/relationships/footer" Target="footer2.xml"/><Relationship Id="rId10" Type="http://schemas.openxmlformats.org/officeDocument/2006/relationships/image" Target="media/image3.emf"/><Relationship Id="rId31" Type="http://schemas.openxmlformats.org/officeDocument/2006/relationships/hyperlink" Target="https://www.zakon.hr/cms.htm?id=44587" TargetMode="External"/><Relationship Id="rId44" Type="http://schemas.openxmlformats.org/officeDocument/2006/relationships/hyperlink" Target="https://www.zakon.hr/cms.htm?id=267" TargetMode="External"/><Relationship Id="rId52" Type="http://schemas.openxmlformats.org/officeDocument/2006/relationships/hyperlink" Target="https://www.zakon.hr/cms.htm?id=35875" TargetMode="External"/><Relationship Id="rId60" Type="http://schemas.openxmlformats.org/officeDocument/2006/relationships/hyperlink" Target="https://www.zakon.hr/cms.htm?id=18039" TargetMode="External"/><Relationship Id="rId65" Type="http://schemas.openxmlformats.org/officeDocument/2006/relationships/hyperlink" Target="https://www.zakon.hr/cms.htm?id=41263" TargetMode="External"/><Relationship Id="rId73" Type="http://schemas.openxmlformats.org/officeDocument/2006/relationships/hyperlink" Target="https://www.zakon.hr/cms.htm?id=266" TargetMode="External"/><Relationship Id="rId78" Type="http://schemas.openxmlformats.org/officeDocument/2006/relationships/hyperlink" Target="https://www.zakon.hr/cms.htm?id=26157" TargetMode="External"/><Relationship Id="rId81" Type="http://schemas.openxmlformats.org/officeDocument/2006/relationships/hyperlink" Target="https://www.zakon.hr/cms.htm?id=260" TargetMode="External"/><Relationship Id="rId86" Type="http://schemas.openxmlformats.org/officeDocument/2006/relationships/hyperlink" Target="https://www.zakon.hr/cms.htm?id=265" TargetMode="External"/><Relationship Id="rId94" Type="http://schemas.openxmlformats.org/officeDocument/2006/relationships/image" Target="media/image8.png"/><Relationship Id="rId99" Type="http://schemas.openxmlformats.org/officeDocument/2006/relationships/hyperlink" Target="https://www.zakon.hr/cms.htm?id=40763" TargetMode="External"/><Relationship Id="rId101" Type="http://schemas.openxmlformats.org/officeDocument/2006/relationships/hyperlink" Target="https://www.zakon.hr/cms.htm?id=477" TargetMode="Externa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hyperlink" Target="https://www.zakon.hr/cms.htm?id=40773" TargetMode="External"/><Relationship Id="rId39" Type="http://schemas.openxmlformats.org/officeDocument/2006/relationships/hyperlink" Target="https://www.zakon.hr/cms.htm?id=262" TargetMode="External"/><Relationship Id="rId109" Type="http://schemas.openxmlformats.org/officeDocument/2006/relationships/hyperlink" Target="mailto:mario.rasonja@hotmail.com" TargetMode="External"/><Relationship Id="rId34" Type="http://schemas.openxmlformats.org/officeDocument/2006/relationships/hyperlink" Target="https://www.zakon.hr/cms.htm?id=50851" TargetMode="External"/><Relationship Id="rId50" Type="http://schemas.openxmlformats.org/officeDocument/2006/relationships/hyperlink" Target="https://www.zakon.hr/cms.htm?id=46702" TargetMode="External"/><Relationship Id="rId55" Type="http://schemas.openxmlformats.org/officeDocument/2006/relationships/hyperlink" Target="https://www.zakon.hr/cms.htm?id=17767" TargetMode="External"/><Relationship Id="rId76" Type="http://schemas.openxmlformats.org/officeDocument/2006/relationships/hyperlink" Target="https://www.zakon.hr/cms.htm?id=285" TargetMode="External"/><Relationship Id="rId97" Type="http://schemas.openxmlformats.org/officeDocument/2006/relationships/hyperlink" Target="https://www.zakon.hr/cms.htm?id=260" TargetMode="External"/><Relationship Id="rId104" Type="http://schemas.openxmlformats.org/officeDocument/2006/relationships/hyperlink" Target="https://www.zakon.hr/cms.htm?id=40813" TargetMode="External"/><Relationship Id="rId7" Type="http://schemas.openxmlformats.org/officeDocument/2006/relationships/endnotes" Target="endnotes.xml"/><Relationship Id="rId71" Type="http://schemas.openxmlformats.org/officeDocument/2006/relationships/hyperlink" Target="https://www.zakon.hr/cms.htm?id=264" TargetMode="External"/><Relationship Id="rId92" Type="http://schemas.openxmlformats.org/officeDocument/2006/relationships/hyperlink" Target="https://www.zakon.hr/cms.htm?id=26157" TargetMode="External"/><Relationship Id="rId2" Type="http://schemas.openxmlformats.org/officeDocument/2006/relationships/numbering" Target="numbering.xml"/><Relationship Id="rId29" Type="http://schemas.openxmlformats.org/officeDocument/2006/relationships/hyperlink" Target="https://www.zakon.hr/cms.htm?id=32479" TargetMode="External"/><Relationship Id="rId24" Type="http://schemas.openxmlformats.org/officeDocument/2006/relationships/hyperlink" Target="https://www.zakon.hr/cms.htm?id=27649" TargetMode="External"/><Relationship Id="rId40" Type="http://schemas.openxmlformats.org/officeDocument/2006/relationships/hyperlink" Target="https://www.zakon.hr/cms.htm?id=263" TargetMode="External"/><Relationship Id="rId45" Type="http://schemas.openxmlformats.org/officeDocument/2006/relationships/hyperlink" Target="https://www.zakon.hr/cms.htm?id=268" TargetMode="External"/><Relationship Id="rId66" Type="http://schemas.openxmlformats.org/officeDocument/2006/relationships/hyperlink" Target="https://www.zakon.hr/cms.htm?id=50851" TargetMode="External"/><Relationship Id="rId87" Type="http://schemas.openxmlformats.org/officeDocument/2006/relationships/hyperlink" Target="https://www.zakon.hr/cms.htm?id=266" TargetMode="External"/><Relationship Id="rId110" Type="http://schemas.openxmlformats.org/officeDocument/2006/relationships/hyperlink" Target="mailto:levak.doo@gmail.com" TargetMode="External"/><Relationship Id="rId115" Type="http://schemas.openxmlformats.org/officeDocument/2006/relationships/fontTable" Target="fontTable.xml"/><Relationship Id="rId61" Type="http://schemas.openxmlformats.org/officeDocument/2006/relationships/hyperlink" Target="https://www.zakon.hr/cms.htm?id=32479" TargetMode="External"/><Relationship Id="rId82" Type="http://schemas.openxmlformats.org/officeDocument/2006/relationships/hyperlink" Target="https://www.zakon.hr/cms.htm?id=261" TargetMode="External"/><Relationship Id="rId19" Type="http://schemas.openxmlformats.org/officeDocument/2006/relationships/hyperlink" Target="https://www.zakon.hr/cms.htm?id=17767" TargetMode="External"/><Relationship Id="rId14" Type="http://schemas.openxmlformats.org/officeDocument/2006/relationships/image" Target="media/image7.emf"/><Relationship Id="rId30" Type="http://schemas.openxmlformats.org/officeDocument/2006/relationships/hyperlink" Target="https://www.zakon.hr/cms.htm?id=43443" TargetMode="External"/><Relationship Id="rId35" Type="http://schemas.openxmlformats.org/officeDocument/2006/relationships/hyperlink" Target="https://www.zakon.hr/cms.htm?id=18753" TargetMode="External"/><Relationship Id="rId56" Type="http://schemas.openxmlformats.org/officeDocument/2006/relationships/hyperlink" Target="https://www.zakon.hr/cms.htm?id=39339" TargetMode="External"/><Relationship Id="rId77" Type="http://schemas.openxmlformats.org/officeDocument/2006/relationships/hyperlink" Target="https://www.zakon.hr/cms.htm?id=15727" TargetMode="External"/><Relationship Id="rId100" Type="http://schemas.openxmlformats.org/officeDocument/2006/relationships/hyperlink" Target="https://www.zakon.hr/cms.htm?id=46702" TargetMode="External"/><Relationship Id="rId105" Type="http://schemas.openxmlformats.org/officeDocument/2006/relationships/hyperlink" Target="https://www.zakon.hr/cms.htm?id=52474" TargetMode="External"/><Relationship Id="rId8" Type="http://schemas.openxmlformats.org/officeDocument/2006/relationships/image" Target="media/image1.jpeg"/><Relationship Id="rId51" Type="http://schemas.openxmlformats.org/officeDocument/2006/relationships/hyperlink" Target="https://www.zakon.hr/cms.htm?id=18547" TargetMode="External"/><Relationship Id="rId72" Type="http://schemas.openxmlformats.org/officeDocument/2006/relationships/hyperlink" Target="https://www.zakon.hr/cms.htm?id=265" TargetMode="External"/><Relationship Id="rId93" Type="http://schemas.openxmlformats.org/officeDocument/2006/relationships/hyperlink" Target="https://www.zakon.hr/cms.htm?id=40763" TargetMode="External"/><Relationship Id="rId98" Type="http://schemas.openxmlformats.org/officeDocument/2006/relationships/hyperlink" Target="https://www.zakon.hr/cms.htm?id=26157" TargetMode="External"/><Relationship Id="rId3" Type="http://schemas.openxmlformats.org/officeDocument/2006/relationships/styles" Target="styles.xml"/><Relationship Id="rId25" Type="http://schemas.openxmlformats.org/officeDocument/2006/relationships/hyperlink" Target="https://www.zakon.hr/cms.htm?id=50485" TargetMode="External"/><Relationship Id="rId46" Type="http://schemas.openxmlformats.org/officeDocument/2006/relationships/hyperlink" Target="https://www.zakon.hr/cms.htm?id=285" TargetMode="External"/><Relationship Id="rId67" Type="http://schemas.openxmlformats.org/officeDocument/2006/relationships/hyperlink" Target="https://www.zakon.hr/cms.htm?id=260" TargetMode="External"/><Relationship Id="rId116" Type="http://schemas.openxmlformats.org/officeDocument/2006/relationships/theme" Target="theme/theme1.xml"/><Relationship Id="rId20" Type="http://schemas.openxmlformats.org/officeDocument/2006/relationships/hyperlink" Target="https://www.zakon.hr/cms.htm?id=39339" TargetMode="External"/><Relationship Id="rId41" Type="http://schemas.openxmlformats.org/officeDocument/2006/relationships/hyperlink" Target="https://www.zakon.hr/cms.htm?id=264" TargetMode="External"/><Relationship Id="rId62" Type="http://schemas.openxmlformats.org/officeDocument/2006/relationships/hyperlink" Target="https://www.zakon.hr/cms.htm?id=43443" TargetMode="External"/><Relationship Id="rId83" Type="http://schemas.openxmlformats.org/officeDocument/2006/relationships/hyperlink" Target="https://www.zakon.hr/cms.htm?id=262" TargetMode="External"/><Relationship Id="rId88" Type="http://schemas.openxmlformats.org/officeDocument/2006/relationships/hyperlink" Target="https://www.zakon.hr/cms.htm?id=267" TargetMode="External"/><Relationship Id="rId111" Type="http://schemas.openxmlformats.org/officeDocument/2006/relationships/hyperlink" Target="mailto:rmsprintzapresic@gmail.co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jajno">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E9F29-71E4-4F89-B476-68DB8986B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2195</TotalTime>
  <Pages>121</Pages>
  <Words>29799</Words>
  <Characters>169855</Characters>
  <Application>Microsoft Office Word</Application>
  <DocSecurity>0</DocSecurity>
  <Lines>1415</Lines>
  <Paragraphs>398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Microsoftov račun</cp:lastModifiedBy>
  <cp:revision>392</cp:revision>
  <cp:lastPrinted>2022-06-07T11:55:00Z</cp:lastPrinted>
  <dcterms:created xsi:type="dcterms:W3CDTF">2020-12-29T14:59:00Z</dcterms:created>
  <dcterms:modified xsi:type="dcterms:W3CDTF">2022-10-04T06:27:00Z</dcterms:modified>
</cp:coreProperties>
</file>