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FFFDE" w14:textId="77777777" w:rsidR="001F47BF" w:rsidRPr="001F47BF" w:rsidRDefault="001F47BF" w:rsidP="001F47BF">
      <w:pPr>
        <w:jc w:val="center"/>
        <w:rPr>
          <w:b/>
          <w:bCs/>
          <w:sz w:val="24"/>
          <w:szCs w:val="24"/>
        </w:rPr>
      </w:pPr>
      <w:r w:rsidRPr="001F47BF">
        <w:rPr>
          <w:b/>
          <w:bCs/>
          <w:sz w:val="24"/>
          <w:szCs w:val="24"/>
        </w:rPr>
        <w:t>Obavijest korisnicima zajamčene minimalne naknade koji se griju na drva</w:t>
      </w:r>
    </w:p>
    <w:p w14:paraId="308CD264" w14:textId="77777777" w:rsidR="001F47BF" w:rsidRPr="001F47BF" w:rsidRDefault="001F47BF" w:rsidP="004C01C9">
      <w:pPr>
        <w:jc w:val="both"/>
        <w:rPr>
          <w:sz w:val="22"/>
          <w:szCs w:val="22"/>
        </w:rPr>
      </w:pPr>
    </w:p>
    <w:p w14:paraId="56A444CD" w14:textId="4E0544BD" w:rsidR="001F47BF" w:rsidRPr="001F47BF" w:rsidRDefault="001F47BF" w:rsidP="004C01C9">
      <w:pPr>
        <w:jc w:val="both"/>
        <w:rPr>
          <w:sz w:val="22"/>
          <w:szCs w:val="22"/>
        </w:rPr>
      </w:pPr>
      <w:r w:rsidRPr="001F47BF">
        <w:rPr>
          <w:sz w:val="22"/>
          <w:szCs w:val="22"/>
        </w:rPr>
        <w:t>Sukladno članku 289. Zakona o socijalnoj skrbi („Narodne novine“, broj 18/22,46/22,119/22,71/23, 156/23 i 61/25</w:t>
      </w:r>
      <w:r w:rsidR="004C01C9">
        <w:rPr>
          <w:sz w:val="22"/>
          <w:szCs w:val="22"/>
        </w:rPr>
        <w:t xml:space="preserve">, </w:t>
      </w:r>
      <w:r w:rsidRPr="001F47BF">
        <w:rPr>
          <w:sz w:val="22"/>
          <w:szCs w:val="22"/>
        </w:rPr>
        <w:t>u daljnjem tekstu Zakon</w:t>
      </w:r>
      <w:r w:rsidR="004C01C9">
        <w:rPr>
          <w:sz w:val="22"/>
          <w:szCs w:val="22"/>
        </w:rPr>
        <w:t>)</w:t>
      </w:r>
      <w:r w:rsidRPr="001F47BF">
        <w:rPr>
          <w:sz w:val="22"/>
          <w:szCs w:val="22"/>
        </w:rPr>
        <w:t xml:space="preserve">, dio troškova stanovanja koji se odnosi na troškove ogrjeva korisnika zajamčene minimalne naknade koji se griju na drva, osigurava se iz državnog proračuna. Sukladno točki </w:t>
      </w:r>
      <w:r w:rsidRPr="004C01C9">
        <w:rPr>
          <w:sz w:val="22"/>
          <w:szCs w:val="22"/>
        </w:rPr>
        <w:t>V. Odluke Vlade RH o kriterijima i mjerilima za financiranje troškova stanovanja te iznosu sredstava za pojedinu jedinicu lokalne samouprave za 202</w:t>
      </w:r>
      <w:r w:rsidR="004C01C9" w:rsidRPr="004C01C9">
        <w:rPr>
          <w:sz w:val="22"/>
          <w:szCs w:val="22"/>
        </w:rPr>
        <w:t>6</w:t>
      </w:r>
      <w:r w:rsidRPr="004C01C9">
        <w:rPr>
          <w:sz w:val="22"/>
          <w:szCs w:val="22"/>
        </w:rPr>
        <w:t xml:space="preserve">. godinu („Narodne novine“, broj </w:t>
      </w:r>
      <w:r w:rsidR="004C01C9" w:rsidRPr="004C01C9">
        <w:rPr>
          <w:sz w:val="22"/>
          <w:szCs w:val="22"/>
        </w:rPr>
        <w:t>05/2026</w:t>
      </w:r>
      <w:r w:rsidRPr="004C01C9">
        <w:rPr>
          <w:sz w:val="22"/>
          <w:szCs w:val="22"/>
        </w:rPr>
        <w:t xml:space="preserve">), </w:t>
      </w:r>
      <w:r w:rsidRPr="001F47BF">
        <w:rPr>
          <w:sz w:val="22"/>
          <w:szCs w:val="22"/>
        </w:rPr>
        <w:t>mjerilo za financiranje troškova stanovanja koji se odnose na troškove ogrjeva korisnika koji se griju na drva je iznos od </w:t>
      </w:r>
      <w:r w:rsidRPr="004C01C9">
        <w:rPr>
          <w:b/>
          <w:bCs/>
          <w:sz w:val="22"/>
          <w:szCs w:val="22"/>
        </w:rPr>
        <w:t>16</w:t>
      </w:r>
      <w:r w:rsidR="004C01C9" w:rsidRPr="004C01C9">
        <w:rPr>
          <w:b/>
          <w:bCs/>
          <w:sz w:val="22"/>
          <w:szCs w:val="22"/>
        </w:rPr>
        <w:t>1</w:t>
      </w:r>
      <w:r w:rsidRPr="004C01C9">
        <w:rPr>
          <w:b/>
          <w:bCs/>
          <w:sz w:val="22"/>
          <w:szCs w:val="22"/>
        </w:rPr>
        <w:t>,00 eur</w:t>
      </w:r>
      <w:r w:rsidR="004C01C9" w:rsidRPr="004C01C9">
        <w:rPr>
          <w:b/>
          <w:bCs/>
          <w:sz w:val="22"/>
          <w:szCs w:val="22"/>
        </w:rPr>
        <w:t>o</w:t>
      </w:r>
      <w:r w:rsidRPr="004C01C9">
        <w:rPr>
          <w:sz w:val="22"/>
          <w:szCs w:val="22"/>
        </w:rPr>
        <w:t> </w:t>
      </w:r>
      <w:r w:rsidRPr="001F47BF">
        <w:rPr>
          <w:sz w:val="22"/>
          <w:szCs w:val="22"/>
        </w:rPr>
        <w:t xml:space="preserve">po obitelji/samcu korisnicima zajamčene minimalne naknade koji se griju na drva. Budući pravo na troškove ogrjeva korisnicima ZMN koji se griju na drva više nije samostalno pravo već čini sastavni dio troškova stanovanja, svi korisnici koji su ostvarili pravo na naknadu za troškove stanovanja rješenjima od strane Jedinstvenog upravnog odjela Općine </w:t>
      </w:r>
      <w:r>
        <w:rPr>
          <w:sz w:val="22"/>
          <w:szCs w:val="22"/>
        </w:rPr>
        <w:t>Dubravica</w:t>
      </w:r>
      <w:r w:rsidRPr="001F47BF">
        <w:rPr>
          <w:sz w:val="22"/>
          <w:szCs w:val="22"/>
        </w:rPr>
        <w:t xml:space="preserve">, po službenoj dužnosti i bez podnošenja dodatnog zahtjeva ostvaruju pravo na troškove ogrjeva – </w:t>
      </w:r>
      <w:r w:rsidRPr="001F47BF">
        <w:rPr>
          <w:b/>
          <w:bCs/>
          <w:sz w:val="22"/>
          <w:szCs w:val="22"/>
        </w:rPr>
        <w:t>ukoliko se griju na drva.</w:t>
      </w:r>
    </w:p>
    <w:p w14:paraId="76F054FF" w14:textId="2E6686DA" w:rsidR="001F47BF" w:rsidRPr="001F47BF" w:rsidRDefault="001F47BF" w:rsidP="004C01C9">
      <w:pPr>
        <w:jc w:val="both"/>
        <w:rPr>
          <w:sz w:val="22"/>
          <w:szCs w:val="22"/>
        </w:rPr>
      </w:pPr>
      <w:r w:rsidRPr="001F47BF">
        <w:rPr>
          <w:b/>
          <w:bCs/>
          <w:sz w:val="22"/>
          <w:szCs w:val="22"/>
        </w:rPr>
        <w:t xml:space="preserve">Svi ostali korisnici zajamčene minimalne naknade s područja Općine </w:t>
      </w:r>
      <w:r>
        <w:rPr>
          <w:b/>
          <w:bCs/>
          <w:sz w:val="22"/>
          <w:szCs w:val="22"/>
        </w:rPr>
        <w:t>Dubravica</w:t>
      </w:r>
      <w:r w:rsidRPr="001F47BF">
        <w:rPr>
          <w:b/>
          <w:bCs/>
          <w:sz w:val="22"/>
          <w:szCs w:val="22"/>
        </w:rPr>
        <w:t xml:space="preserve"> koji nisu podnijeli zahtjev za priznavanje prava na naknadu za troškove stanovanja, sukladno Zakonu</w:t>
      </w:r>
      <w:r w:rsidR="004C01C9">
        <w:rPr>
          <w:b/>
          <w:bCs/>
          <w:sz w:val="22"/>
          <w:szCs w:val="22"/>
        </w:rPr>
        <w:t>,</w:t>
      </w:r>
      <w:r w:rsidRPr="001F47BF">
        <w:rPr>
          <w:b/>
          <w:bCs/>
          <w:sz w:val="22"/>
          <w:szCs w:val="22"/>
        </w:rPr>
        <w:t xml:space="preserve"> ukoliko se griju na drva i žele ostvariti pravo na naknadu za troškove ogrjeva, moraju podnijeti pisani zahtjev Općini </w:t>
      </w:r>
      <w:r>
        <w:rPr>
          <w:b/>
          <w:bCs/>
          <w:sz w:val="22"/>
          <w:szCs w:val="22"/>
        </w:rPr>
        <w:t>Dubravica</w:t>
      </w:r>
      <w:r w:rsidRPr="001F47BF">
        <w:rPr>
          <w:b/>
          <w:bCs/>
          <w:sz w:val="22"/>
          <w:szCs w:val="22"/>
        </w:rPr>
        <w:t>.</w:t>
      </w:r>
    </w:p>
    <w:p w14:paraId="7CF9A362" w14:textId="3142B580" w:rsidR="001F47BF" w:rsidRDefault="001F47BF" w:rsidP="004C01C9">
      <w:pPr>
        <w:jc w:val="both"/>
        <w:rPr>
          <w:sz w:val="22"/>
          <w:szCs w:val="22"/>
        </w:rPr>
      </w:pPr>
      <w:r w:rsidRPr="001F47BF">
        <w:rPr>
          <w:sz w:val="22"/>
          <w:szCs w:val="22"/>
        </w:rPr>
        <w:t>Pozivamo sve korisnike zajamčene minimalne naknade </w:t>
      </w:r>
      <w:r w:rsidRPr="001F47BF">
        <w:rPr>
          <w:b/>
          <w:bCs/>
          <w:sz w:val="22"/>
          <w:szCs w:val="22"/>
        </w:rPr>
        <w:t>koji se griju na drva</w:t>
      </w:r>
      <w:r w:rsidRPr="001F47BF">
        <w:rPr>
          <w:sz w:val="22"/>
          <w:szCs w:val="22"/>
        </w:rPr>
        <w:t xml:space="preserve">, a nemaju rješenje Jedinstvenog upravnog odjela Općine </w:t>
      </w:r>
      <w:r>
        <w:rPr>
          <w:sz w:val="22"/>
          <w:szCs w:val="22"/>
        </w:rPr>
        <w:t>Dubravica</w:t>
      </w:r>
      <w:r w:rsidRPr="001F47BF">
        <w:rPr>
          <w:sz w:val="22"/>
          <w:szCs w:val="22"/>
        </w:rPr>
        <w:t xml:space="preserve"> o pravu na troškove stanovanje usklađeno sa Zakonom,  da zaključno s danom </w:t>
      </w:r>
      <w:r>
        <w:rPr>
          <w:b/>
          <w:bCs/>
          <w:sz w:val="22"/>
          <w:szCs w:val="22"/>
        </w:rPr>
        <w:t>30</w:t>
      </w:r>
      <w:r w:rsidRPr="001F47BF">
        <w:rPr>
          <w:b/>
          <w:bCs/>
          <w:sz w:val="22"/>
          <w:szCs w:val="22"/>
        </w:rPr>
        <w:t xml:space="preserve">. </w:t>
      </w:r>
      <w:r>
        <w:rPr>
          <w:b/>
          <w:bCs/>
          <w:sz w:val="22"/>
          <w:szCs w:val="22"/>
        </w:rPr>
        <w:t>siječanj</w:t>
      </w:r>
      <w:r w:rsidRPr="001F47BF">
        <w:rPr>
          <w:b/>
          <w:bCs/>
          <w:sz w:val="22"/>
          <w:szCs w:val="22"/>
        </w:rPr>
        <w:t xml:space="preserve"> 202</w:t>
      </w:r>
      <w:r>
        <w:rPr>
          <w:b/>
          <w:bCs/>
          <w:sz w:val="22"/>
          <w:szCs w:val="22"/>
        </w:rPr>
        <w:t>6</w:t>
      </w:r>
      <w:r w:rsidRPr="001F47BF">
        <w:rPr>
          <w:b/>
          <w:bCs/>
          <w:sz w:val="22"/>
          <w:szCs w:val="22"/>
        </w:rPr>
        <w:t>. godine</w:t>
      </w:r>
      <w:r w:rsidRPr="001F47BF">
        <w:rPr>
          <w:sz w:val="22"/>
          <w:szCs w:val="22"/>
        </w:rPr>
        <w:t xml:space="preserve"> podnesu Općini </w:t>
      </w:r>
      <w:r>
        <w:rPr>
          <w:sz w:val="22"/>
          <w:szCs w:val="22"/>
        </w:rPr>
        <w:t>Dubravica</w:t>
      </w:r>
      <w:r w:rsidRPr="001F47BF">
        <w:rPr>
          <w:sz w:val="22"/>
          <w:szCs w:val="22"/>
        </w:rPr>
        <w:t xml:space="preserve"> pisani zahtjev za ostvarivanje prava na pomoć za podmirenje troškova stanovanja koji se odnose na troškove ogrjeva u 202</w:t>
      </w:r>
      <w:r>
        <w:rPr>
          <w:sz w:val="22"/>
          <w:szCs w:val="22"/>
        </w:rPr>
        <w:t>6</w:t>
      </w:r>
      <w:r w:rsidRPr="001F47BF">
        <w:rPr>
          <w:sz w:val="22"/>
          <w:szCs w:val="22"/>
        </w:rPr>
        <w:t>. godini, a </w:t>
      </w:r>
      <w:r w:rsidRPr="001F47BF">
        <w:rPr>
          <w:b/>
          <w:bCs/>
          <w:sz w:val="22"/>
          <w:szCs w:val="22"/>
        </w:rPr>
        <w:t>obrazac Zahtjeva i Izjave korisnika</w:t>
      </w:r>
      <w:r w:rsidRPr="001F47BF">
        <w:rPr>
          <w:sz w:val="22"/>
          <w:szCs w:val="22"/>
        </w:rPr>
        <w:t xml:space="preserve"> može se preuzeti sa službene internetske stranice Općine </w:t>
      </w:r>
      <w:r>
        <w:rPr>
          <w:sz w:val="22"/>
          <w:szCs w:val="22"/>
        </w:rPr>
        <w:t>Dubravica</w:t>
      </w:r>
      <w:r w:rsidRPr="001F47BF">
        <w:rPr>
          <w:sz w:val="22"/>
          <w:szCs w:val="22"/>
        </w:rPr>
        <w:t xml:space="preserve"> ili u </w:t>
      </w:r>
      <w:r>
        <w:rPr>
          <w:sz w:val="22"/>
          <w:szCs w:val="22"/>
        </w:rPr>
        <w:t>zgradi</w:t>
      </w:r>
      <w:r w:rsidRPr="001F47BF">
        <w:rPr>
          <w:sz w:val="22"/>
          <w:szCs w:val="22"/>
        </w:rPr>
        <w:t xml:space="preserve"> Općine</w:t>
      </w:r>
      <w:r>
        <w:rPr>
          <w:sz w:val="22"/>
          <w:szCs w:val="22"/>
        </w:rPr>
        <w:t xml:space="preserve"> Dubravica</w:t>
      </w:r>
      <w:r w:rsidRPr="001F47BF">
        <w:rPr>
          <w:sz w:val="22"/>
          <w:szCs w:val="22"/>
        </w:rPr>
        <w:t xml:space="preserve">, </w:t>
      </w:r>
      <w:r>
        <w:rPr>
          <w:sz w:val="22"/>
          <w:szCs w:val="22"/>
        </w:rPr>
        <w:t>Pavla Štoosa 3, Dubravica</w:t>
      </w:r>
      <w:r w:rsidRPr="001F47BF">
        <w:rPr>
          <w:sz w:val="22"/>
          <w:szCs w:val="22"/>
        </w:rPr>
        <w:t xml:space="preserve">, svakim radnim danom u vremenu od </w:t>
      </w:r>
      <w:r>
        <w:rPr>
          <w:sz w:val="22"/>
          <w:szCs w:val="22"/>
        </w:rPr>
        <w:t>9</w:t>
      </w:r>
      <w:r w:rsidRPr="001F47BF">
        <w:rPr>
          <w:sz w:val="22"/>
          <w:szCs w:val="22"/>
        </w:rPr>
        <w:t>:00 do 15:00 sati.</w:t>
      </w:r>
    </w:p>
    <w:p w14:paraId="78317CD8" w14:textId="77777777" w:rsidR="001F47BF" w:rsidRPr="001F47BF" w:rsidRDefault="001F47BF" w:rsidP="004C01C9">
      <w:pPr>
        <w:jc w:val="both"/>
        <w:rPr>
          <w:sz w:val="22"/>
          <w:szCs w:val="22"/>
        </w:rPr>
      </w:pPr>
      <w:r w:rsidRPr="001F47BF">
        <w:rPr>
          <w:b/>
          <w:bCs/>
          <w:sz w:val="22"/>
          <w:szCs w:val="22"/>
        </w:rPr>
        <w:t>Obavezna dokumentacija koju treba predati za ostvarenje prava je:   </w:t>
      </w:r>
    </w:p>
    <w:p w14:paraId="1D8F7503" w14:textId="77777777" w:rsidR="001F47BF" w:rsidRPr="001F47BF" w:rsidRDefault="001F47BF" w:rsidP="004C01C9">
      <w:pPr>
        <w:jc w:val="both"/>
        <w:rPr>
          <w:sz w:val="22"/>
          <w:szCs w:val="22"/>
        </w:rPr>
      </w:pPr>
      <w:r w:rsidRPr="001F47BF">
        <w:rPr>
          <w:b/>
          <w:bCs/>
          <w:sz w:val="22"/>
          <w:szCs w:val="22"/>
        </w:rPr>
        <w:t>1.Zahtjev za naknadu za podmirenje troškova ogrjeva za korisnike zajamčene minimalne naknade koji se griju na drva ( Obrazac 1 )                                      ,                          </w:t>
      </w:r>
    </w:p>
    <w:p w14:paraId="2388C863" w14:textId="77777777" w:rsidR="001F47BF" w:rsidRPr="001F47BF" w:rsidRDefault="001F47BF" w:rsidP="004C01C9">
      <w:pPr>
        <w:jc w:val="both"/>
        <w:rPr>
          <w:sz w:val="22"/>
          <w:szCs w:val="22"/>
        </w:rPr>
      </w:pPr>
      <w:r w:rsidRPr="001F47BF">
        <w:rPr>
          <w:b/>
          <w:bCs/>
          <w:sz w:val="22"/>
          <w:szCs w:val="22"/>
        </w:rPr>
        <w:t>2.Izjava ( Obrazac 2 )</w:t>
      </w:r>
    </w:p>
    <w:p w14:paraId="517C3EB4" w14:textId="77777777" w:rsidR="001F47BF" w:rsidRPr="001F47BF" w:rsidRDefault="001F47BF" w:rsidP="004C01C9">
      <w:pPr>
        <w:jc w:val="both"/>
        <w:rPr>
          <w:sz w:val="22"/>
          <w:szCs w:val="22"/>
        </w:rPr>
      </w:pPr>
      <w:r w:rsidRPr="001F47BF">
        <w:rPr>
          <w:b/>
          <w:bCs/>
          <w:sz w:val="22"/>
          <w:szCs w:val="22"/>
        </w:rPr>
        <w:t>3.</w:t>
      </w:r>
      <w:r w:rsidRPr="001F47BF">
        <w:rPr>
          <w:sz w:val="22"/>
          <w:szCs w:val="22"/>
        </w:rPr>
        <w:t> </w:t>
      </w:r>
      <w:r w:rsidRPr="001F47BF">
        <w:rPr>
          <w:b/>
          <w:bCs/>
          <w:sz w:val="22"/>
          <w:szCs w:val="22"/>
        </w:rPr>
        <w:t>dokument kojim se dokazuje IBAN transakcijskog računa korisnika (potvrda banke o IBAN-u, potvrda o otvaranju transakcijskog računa ) – u slučaju zaštićenog računa obvezno najaviti u FINI uplatu Općine za ogrjev,                                                                            </w:t>
      </w:r>
    </w:p>
    <w:p w14:paraId="65F074F1" w14:textId="77777777" w:rsidR="0004629D" w:rsidRDefault="001F47BF" w:rsidP="004C01C9">
      <w:pPr>
        <w:jc w:val="both"/>
        <w:rPr>
          <w:b/>
          <w:bCs/>
          <w:sz w:val="22"/>
          <w:szCs w:val="22"/>
        </w:rPr>
      </w:pPr>
      <w:r w:rsidRPr="001F47BF">
        <w:rPr>
          <w:b/>
          <w:bCs/>
          <w:sz w:val="22"/>
          <w:szCs w:val="22"/>
        </w:rPr>
        <w:t>4. preslika osobne iskaznice podnositelja zahtjeva (OIB).  </w:t>
      </w:r>
    </w:p>
    <w:p w14:paraId="5C940CE1" w14:textId="77777777" w:rsidR="0004629D" w:rsidRPr="0004629D" w:rsidRDefault="0004629D" w:rsidP="0004629D">
      <w:pPr>
        <w:spacing w:after="0"/>
        <w:rPr>
          <w:sz w:val="20"/>
          <w:szCs w:val="20"/>
        </w:rPr>
      </w:pPr>
      <w:r w:rsidRPr="0004629D">
        <w:rPr>
          <w:sz w:val="20"/>
          <w:szCs w:val="20"/>
        </w:rPr>
        <w:t>KLASA: 551-01/26-01/1</w:t>
      </w:r>
    </w:p>
    <w:p w14:paraId="267E56D5" w14:textId="45EF90FB" w:rsidR="001F47BF" w:rsidRPr="0004629D" w:rsidRDefault="0004629D" w:rsidP="0004629D">
      <w:pPr>
        <w:spacing w:after="0"/>
        <w:rPr>
          <w:sz w:val="20"/>
          <w:szCs w:val="20"/>
        </w:rPr>
      </w:pPr>
      <w:r w:rsidRPr="0004629D">
        <w:rPr>
          <w:sz w:val="20"/>
          <w:szCs w:val="20"/>
        </w:rPr>
        <w:t>URBROJ: 238-40-03-26-2</w:t>
      </w:r>
      <w:r w:rsidR="001F47BF" w:rsidRPr="0004629D">
        <w:rPr>
          <w:sz w:val="20"/>
          <w:szCs w:val="20"/>
        </w:rPr>
        <w:t>                    </w:t>
      </w:r>
    </w:p>
    <w:p w14:paraId="0F8EAD36" w14:textId="54194515" w:rsidR="001F47BF" w:rsidRPr="0004629D" w:rsidRDefault="001F47BF" w:rsidP="0004629D">
      <w:pPr>
        <w:spacing w:after="0"/>
        <w:rPr>
          <w:sz w:val="20"/>
          <w:szCs w:val="20"/>
        </w:rPr>
      </w:pPr>
      <w:r w:rsidRPr="0004629D">
        <w:rPr>
          <w:sz w:val="20"/>
          <w:szCs w:val="20"/>
        </w:rPr>
        <w:t>Dubravica, 1</w:t>
      </w:r>
      <w:r w:rsidR="004C01C9">
        <w:rPr>
          <w:sz w:val="20"/>
          <w:szCs w:val="20"/>
        </w:rPr>
        <w:t>9</w:t>
      </w:r>
      <w:r w:rsidRPr="0004629D">
        <w:rPr>
          <w:sz w:val="20"/>
          <w:szCs w:val="20"/>
        </w:rPr>
        <w:t>. siječanj 2026.</w:t>
      </w:r>
    </w:p>
    <w:p w14:paraId="550E65B6" w14:textId="6F97A6DD" w:rsidR="001F47BF" w:rsidRDefault="001F47BF" w:rsidP="001F47BF">
      <w:pPr>
        <w:jc w:val="right"/>
        <w:rPr>
          <w:sz w:val="22"/>
          <w:szCs w:val="22"/>
        </w:rPr>
      </w:pPr>
      <w:r>
        <w:rPr>
          <w:sz w:val="22"/>
          <w:szCs w:val="22"/>
        </w:rPr>
        <w:t>Općina Dubravica</w:t>
      </w:r>
    </w:p>
    <w:p w14:paraId="4178AF75" w14:textId="32828AAA" w:rsidR="001F47BF" w:rsidRPr="001F47BF" w:rsidRDefault="001F47BF" w:rsidP="001F47BF">
      <w:pPr>
        <w:jc w:val="right"/>
        <w:rPr>
          <w:caps/>
          <w:sz w:val="22"/>
          <w:szCs w:val="22"/>
        </w:rPr>
      </w:pPr>
      <w:r>
        <w:rPr>
          <w:sz w:val="22"/>
          <w:szCs w:val="22"/>
        </w:rPr>
        <w:t>Jedinstveni upravni odjel</w:t>
      </w:r>
    </w:p>
    <w:sectPr w:rsidR="001F47BF" w:rsidRPr="001F47B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AF8"/>
    <w:rsid w:val="0004629D"/>
    <w:rsid w:val="00067AFD"/>
    <w:rsid w:val="00116CAA"/>
    <w:rsid w:val="001F47BF"/>
    <w:rsid w:val="002101BB"/>
    <w:rsid w:val="004C01C9"/>
    <w:rsid w:val="009C1A9B"/>
    <w:rsid w:val="00A54C4E"/>
    <w:rsid w:val="00A64734"/>
    <w:rsid w:val="00B00F19"/>
    <w:rsid w:val="00C721BB"/>
    <w:rsid w:val="00CE1317"/>
    <w:rsid w:val="00DA3290"/>
    <w:rsid w:val="00E25F03"/>
    <w:rsid w:val="00ED7555"/>
    <w:rsid w:val="00FC7AF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03DC5"/>
  <w15:chartTrackingRefBased/>
  <w15:docId w15:val="{FEA7C81B-4694-4AF9-8D43-57584B07F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color w:val="000000"/>
        <w:kern w:val="2"/>
        <w:sz w:val="18"/>
        <w:szCs w:val="18"/>
        <w:lang w:val="hr-HR" w:eastAsia="en-US" w:bidi="ar-SA"/>
        <w14:ligatures w14:val="standardContextual"/>
      </w:rPr>
    </w:rPrDefault>
    <w:pPrDefault>
      <w:pPr>
        <w:spacing w:line="278"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jc w:val="left"/>
    </w:pPr>
  </w:style>
  <w:style w:type="paragraph" w:styleId="Naslov1">
    <w:name w:val="heading 1"/>
    <w:basedOn w:val="Normal"/>
    <w:next w:val="Normal"/>
    <w:link w:val="Naslov1Char"/>
    <w:uiPriority w:val="9"/>
    <w:qFormat/>
    <w:rsid w:val="00FC7AF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FC7AF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FC7AF8"/>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FC7AF8"/>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Naslov5">
    <w:name w:val="heading 5"/>
    <w:basedOn w:val="Normal"/>
    <w:next w:val="Normal"/>
    <w:link w:val="Naslov5Char"/>
    <w:uiPriority w:val="9"/>
    <w:semiHidden/>
    <w:unhideWhenUsed/>
    <w:qFormat/>
    <w:rsid w:val="00FC7AF8"/>
    <w:pPr>
      <w:keepNext/>
      <w:keepLines/>
      <w:spacing w:before="80" w:after="40"/>
      <w:outlineLvl w:val="4"/>
    </w:pPr>
    <w:rPr>
      <w:rFonts w:asciiTheme="minorHAnsi" w:eastAsiaTheme="majorEastAsia" w:hAnsiTheme="minorHAnsi" w:cstheme="majorBidi"/>
      <w:color w:val="2F5496" w:themeColor="accent1" w:themeShade="BF"/>
    </w:rPr>
  </w:style>
  <w:style w:type="paragraph" w:styleId="Naslov6">
    <w:name w:val="heading 6"/>
    <w:basedOn w:val="Normal"/>
    <w:next w:val="Normal"/>
    <w:link w:val="Naslov6Char"/>
    <w:uiPriority w:val="9"/>
    <w:semiHidden/>
    <w:unhideWhenUsed/>
    <w:qFormat/>
    <w:rsid w:val="00FC7AF8"/>
    <w:pPr>
      <w:keepNext/>
      <w:keepLines/>
      <w:spacing w:before="40" w:after="0"/>
      <w:outlineLvl w:val="5"/>
    </w:pPr>
    <w:rPr>
      <w:rFonts w:asciiTheme="minorHAnsi" w:eastAsiaTheme="majorEastAsia" w:hAnsiTheme="minorHAnsi" w:cstheme="majorBidi"/>
      <w:i/>
      <w:iCs/>
      <w:color w:val="595959" w:themeColor="text1" w:themeTint="A6"/>
    </w:rPr>
  </w:style>
  <w:style w:type="paragraph" w:styleId="Naslov7">
    <w:name w:val="heading 7"/>
    <w:basedOn w:val="Normal"/>
    <w:next w:val="Normal"/>
    <w:link w:val="Naslov7Char"/>
    <w:uiPriority w:val="9"/>
    <w:semiHidden/>
    <w:unhideWhenUsed/>
    <w:qFormat/>
    <w:rsid w:val="00FC7AF8"/>
    <w:pPr>
      <w:keepNext/>
      <w:keepLines/>
      <w:spacing w:before="40" w:after="0"/>
      <w:outlineLvl w:val="6"/>
    </w:pPr>
    <w:rPr>
      <w:rFonts w:asciiTheme="minorHAnsi" w:eastAsiaTheme="majorEastAsia" w:hAnsiTheme="minorHAnsi" w:cstheme="majorBidi"/>
      <w:color w:val="595959" w:themeColor="text1" w:themeTint="A6"/>
    </w:rPr>
  </w:style>
  <w:style w:type="paragraph" w:styleId="Naslov8">
    <w:name w:val="heading 8"/>
    <w:basedOn w:val="Normal"/>
    <w:next w:val="Normal"/>
    <w:link w:val="Naslov8Char"/>
    <w:uiPriority w:val="9"/>
    <w:semiHidden/>
    <w:unhideWhenUsed/>
    <w:qFormat/>
    <w:rsid w:val="00FC7AF8"/>
    <w:pPr>
      <w:keepNext/>
      <w:keepLines/>
      <w:spacing w:after="0"/>
      <w:outlineLvl w:val="7"/>
    </w:pPr>
    <w:rPr>
      <w:rFonts w:asciiTheme="minorHAnsi" w:eastAsiaTheme="majorEastAsia" w:hAnsiTheme="minorHAnsi" w:cstheme="majorBidi"/>
      <w:i/>
      <w:iCs/>
      <w:color w:val="272727" w:themeColor="text1" w:themeTint="D8"/>
    </w:rPr>
  </w:style>
  <w:style w:type="paragraph" w:styleId="Naslov9">
    <w:name w:val="heading 9"/>
    <w:basedOn w:val="Normal"/>
    <w:next w:val="Normal"/>
    <w:link w:val="Naslov9Char"/>
    <w:uiPriority w:val="9"/>
    <w:semiHidden/>
    <w:unhideWhenUsed/>
    <w:qFormat/>
    <w:rsid w:val="00FC7AF8"/>
    <w:pPr>
      <w:keepNext/>
      <w:keepLines/>
      <w:spacing w:after="0"/>
      <w:outlineLvl w:val="8"/>
    </w:pPr>
    <w:rPr>
      <w:rFonts w:asciiTheme="minorHAnsi" w:eastAsiaTheme="majorEastAsia" w:hAnsiTheme="minorHAnsi"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FC7AF8"/>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FC7AF8"/>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FC7AF8"/>
    <w:rPr>
      <w:rFonts w:asciiTheme="minorHAnsi" w:eastAsiaTheme="majorEastAsia" w:hAnsiTheme="minorHAnsi" w:cstheme="majorBidi"/>
      <w:color w:val="2F5496" w:themeColor="accent1" w:themeShade="BF"/>
      <w:sz w:val="28"/>
      <w:szCs w:val="28"/>
    </w:rPr>
  </w:style>
  <w:style w:type="character" w:customStyle="1" w:styleId="Naslov4Char">
    <w:name w:val="Naslov 4 Char"/>
    <w:basedOn w:val="Zadanifontodlomka"/>
    <w:link w:val="Naslov4"/>
    <w:uiPriority w:val="9"/>
    <w:semiHidden/>
    <w:rsid w:val="00FC7AF8"/>
    <w:rPr>
      <w:rFonts w:asciiTheme="minorHAnsi" w:eastAsiaTheme="majorEastAsia" w:hAnsiTheme="minorHAnsi" w:cstheme="majorBidi"/>
      <w:i/>
      <w:iCs/>
      <w:color w:val="2F5496" w:themeColor="accent1" w:themeShade="BF"/>
    </w:rPr>
  </w:style>
  <w:style w:type="character" w:customStyle="1" w:styleId="Naslov5Char">
    <w:name w:val="Naslov 5 Char"/>
    <w:basedOn w:val="Zadanifontodlomka"/>
    <w:link w:val="Naslov5"/>
    <w:uiPriority w:val="9"/>
    <w:semiHidden/>
    <w:rsid w:val="00FC7AF8"/>
    <w:rPr>
      <w:rFonts w:asciiTheme="minorHAnsi" w:eastAsiaTheme="majorEastAsia" w:hAnsiTheme="minorHAnsi" w:cstheme="majorBidi"/>
      <w:color w:val="2F5496" w:themeColor="accent1" w:themeShade="BF"/>
    </w:rPr>
  </w:style>
  <w:style w:type="character" w:customStyle="1" w:styleId="Naslov6Char">
    <w:name w:val="Naslov 6 Char"/>
    <w:basedOn w:val="Zadanifontodlomka"/>
    <w:link w:val="Naslov6"/>
    <w:uiPriority w:val="9"/>
    <w:semiHidden/>
    <w:rsid w:val="00FC7AF8"/>
    <w:rPr>
      <w:rFonts w:asciiTheme="minorHAnsi" w:eastAsiaTheme="majorEastAsia" w:hAnsiTheme="minorHAnsi" w:cstheme="majorBidi"/>
      <w:i/>
      <w:iCs/>
      <w:color w:val="595959" w:themeColor="text1" w:themeTint="A6"/>
    </w:rPr>
  </w:style>
  <w:style w:type="character" w:customStyle="1" w:styleId="Naslov7Char">
    <w:name w:val="Naslov 7 Char"/>
    <w:basedOn w:val="Zadanifontodlomka"/>
    <w:link w:val="Naslov7"/>
    <w:uiPriority w:val="9"/>
    <w:semiHidden/>
    <w:rsid w:val="00FC7AF8"/>
    <w:rPr>
      <w:rFonts w:asciiTheme="minorHAnsi" w:eastAsiaTheme="majorEastAsia" w:hAnsiTheme="minorHAnsi" w:cstheme="majorBidi"/>
      <w:color w:val="595959" w:themeColor="text1" w:themeTint="A6"/>
    </w:rPr>
  </w:style>
  <w:style w:type="character" w:customStyle="1" w:styleId="Naslov8Char">
    <w:name w:val="Naslov 8 Char"/>
    <w:basedOn w:val="Zadanifontodlomka"/>
    <w:link w:val="Naslov8"/>
    <w:uiPriority w:val="9"/>
    <w:semiHidden/>
    <w:rsid w:val="00FC7AF8"/>
    <w:rPr>
      <w:rFonts w:asciiTheme="minorHAnsi" w:eastAsiaTheme="majorEastAsia" w:hAnsiTheme="minorHAnsi" w:cstheme="majorBidi"/>
      <w:i/>
      <w:iCs/>
      <w:color w:val="272727" w:themeColor="text1" w:themeTint="D8"/>
    </w:rPr>
  </w:style>
  <w:style w:type="character" w:customStyle="1" w:styleId="Naslov9Char">
    <w:name w:val="Naslov 9 Char"/>
    <w:basedOn w:val="Zadanifontodlomka"/>
    <w:link w:val="Naslov9"/>
    <w:uiPriority w:val="9"/>
    <w:semiHidden/>
    <w:rsid w:val="00FC7AF8"/>
    <w:rPr>
      <w:rFonts w:asciiTheme="minorHAnsi" w:eastAsiaTheme="majorEastAsia" w:hAnsiTheme="minorHAnsi" w:cstheme="majorBidi"/>
      <w:color w:val="272727" w:themeColor="text1" w:themeTint="D8"/>
    </w:rPr>
  </w:style>
  <w:style w:type="paragraph" w:styleId="Naslov">
    <w:name w:val="Title"/>
    <w:basedOn w:val="Normal"/>
    <w:next w:val="Normal"/>
    <w:link w:val="NaslovChar"/>
    <w:uiPriority w:val="10"/>
    <w:qFormat/>
    <w:rsid w:val="00FC7AF8"/>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NaslovChar">
    <w:name w:val="Naslov Char"/>
    <w:basedOn w:val="Zadanifontodlomka"/>
    <w:link w:val="Naslov"/>
    <w:uiPriority w:val="10"/>
    <w:rsid w:val="00FC7AF8"/>
    <w:rPr>
      <w:rFonts w:asciiTheme="majorHAnsi" w:eastAsiaTheme="majorEastAsia" w:hAnsiTheme="majorHAnsi" w:cstheme="majorBidi"/>
      <w:color w:val="auto"/>
      <w:spacing w:val="-10"/>
      <w:kern w:val="28"/>
      <w:sz w:val="56"/>
      <w:szCs w:val="56"/>
    </w:rPr>
  </w:style>
  <w:style w:type="paragraph" w:styleId="Podnaslov">
    <w:name w:val="Subtitle"/>
    <w:basedOn w:val="Normal"/>
    <w:next w:val="Normal"/>
    <w:link w:val="PodnaslovChar"/>
    <w:uiPriority w:val="11"/>
    <w:qFormat/>
    <w:rsid w:val="00FC7AF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FC7AF8"/>
    <w:rPr>
      <w:rFonts w:asciiTheme="minorHAnsi" w:eastAsiaTheme="majorEastAsia" w:hAnsiTheme="minorHAnsi" w:cstheme="majorBidi"/>
      <w:color w:val="595959" w:themeColor="text1" w:themeTint="A6"/>
      <w:spacing w:val="15"/>
      <w:sz w:val="28"/>
      <w:szCs w:val="28"/>
    </w:rPr>
  </w:style>
  <w:style w:type="paragraph" w:styleId="Citat">
    <w:name w:val="Quote"/>
    <w:basedOn w:val="Normal"/>
    <w:next w:val="Normal"/>
    <w:link w:val="CitatChar"/>
    <w:uiPriority w:val="29"/>
    <w:qFormat/>
    <w:rsid w:val="00FC7AF8"/>
    <w:pPr>
      <w:spacing w:before="160"/>
      <w:jc w:val="center"/>
    </w:pPr>
    <w:rPr>
      <w:i/>
      <w:iCs/>
      <w:color w:val="404040" w:themeColor="text1" w:themeTint="BF"/>
    </w:rPr>
  </w:style>
  <w:style w:type="character" w:customStyle="1" w:styleId="CitatChar">
    <w:name w:val="Citat Char"/>
    <w:basedOn w:val="Zadanifontodlomka"/>
    <w:link w:val="Citat"/>
    <w:uiPriority w:val="29"/>
    <w:rsid w:val="00FC7AF8"/>
    <w:rPr>
      <w:i/>
      <w:iCs/>
      <w:color w:val="404040" w:themeColor="text1" w:themeTint="BF"/>
    </w:rPr>
  </w:style>
  <w:style w:type="paragraph" w:styleId="Odlomakpopisa">
    <w:name w:val="List Paragraph"/>
    <w:basedOn w:val="Normal"/>
    <w:uiPriority w:val="34"/>
    <w:qFormat/>
    <w:rsid w:val="00FC7AF8"/>
    <w:pPr>
      <w:ind w:left="720"/>
      <w:contextualSpacing/>
    </w:pPr>
  </w:style>
  <w:style w:type="character" w:styleId="Jakoisticanje">
    <w:name w:val="Intense Emphasis"/>
    <w:basedOn w:val="Zadanifontodlomka"/>
    <w:uiPriority w:val="21"/>
    <w:qFormat/>
    <w:rsid w:val="00FC7AF8"/>
    <w:rPr>
      <w:i/>
      <w:iCs/>
      <w:color w:val="2F5496" w:themeColor="accent1" w:themeShade="BF"/>
    </w:rPr>
  </w:style>
  <w:style w:type="paragraph" w:styleId="Naglaencitat">
    <w:name w:val="Intense Quote"/>
    <w:basedOn w:val="Normal"/>
    <w:next w:val="Normal"/>
    <w:link w:val="NaglaencitatChar"/>
    <w:uiPriority w:val="30"/>
    <w:qFormat/>
    <w:rsid w:val="00FC7A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FC7AF8"/>
    <w:rPr>
      <w:i/>
      <w:iCs/>
      <w:color w:val="2F5496" w:themeColor="accent1" w:themeShade="BF"/>
    </w:rPr>
  </w:style>
  <w:style w:type="character" w:styleId="Istaknutareferenca">
    <w:name w:val="Intense Reference"/>
    <w:basedOn w:val="Zadanifontodlomka"/>
    <w:uiPriority w:val="32"/>
    <w:qFormat/>
    <w:rsid w:val="00FC7AF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430</Words>
  <Characters>2456</Characters>
  <Application>Microsoft Office Word</Application>
  <DocSecurity>0</DocSecurity>
  <Lines>20</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SILVANA KOSTANJŠEK</dc:creator>
  <cp:keywords/>
  <dc:description/>
  <cp:lastModifiedBy>SILVANA KOSTANJŠEK</cp:lastModifiedBy>
  <cp:revision>4</cp:revision>
  <dcterms:created xsi:type="dcterms:W3CDTF">2026-01-12T07:22:00Z</dcterms:created>
  <dcterms:modified xsi:type="dcterms:W3CDTF">2026-01-19T07:04:00Z</dcterms:modified>
</cp:coreProperties>
</file>