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906E91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6EE935D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997F7FB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6111D9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9A82527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2A6556F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285E5E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1B8E3DC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0D0A531B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6022F7AB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38843230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428637D3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2187212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UZ OPĆI I POSEBNI DIO PRORAČUNA</w:t>
      </w:r>
    </w:p>
    <w:p w14:paraId="6EDCDCE6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A1364E2" w14:textId="77777777" w:rsidR="00681E1C" w:rsidRPr="00E1530A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4511F95C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5D980E4B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D694537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910D06" w14:textId="435DAC81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RAZDOBLJE 202</w:t>
      </w:r>
      <w:r w:rsidR="009B2EC9">
        <w:rPr>
          <w:rFonts w:ascii="Arial" w:hAnsi="Arial" w:cs="Arial"/>
          <w:b/>
          <w:sz w:val="40"/>
          <w:szCs w:val="40"/>
          <w:lang w:eastAsia="hr-HR"/>
        </w:rPr>
        <w:t>4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–</w:t>
      </w:r>
      <w:r w:rsidR="00FA053B">
        <w:rPr>
          <w:rFonts w:ascii="Arial" w:hAnsi="Arial" w:cs="Arial"/>
          <w:b/>
          <w:sz w:val="40"/>
          <w:szCs w:val="40"/>
          <w:lang w:eastAsia="hr-HR"/>
        </w:rPr>
        <w:t xml:space="preserve"> 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>202</w:t>
      </w:r>
      <w:r w:rsidR="009B2EC9">
        <w:rPr>
          <w:rFonts w:ascii="Arial" w:hAnsi="Arial" w:cs="Arial"/>
          <w:b/>
          <w:sz w:val="40"/>
          <w:szCs w:val="40"/>
          <w:lang w:eastAsia="hr-HR"/>
        </w:rPr>
        <w:t>6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.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 GODINE</w:t>
      </w:r>
    </w:p>
    <w:p w14:paraId="69AD61F0" w14:textId="77777777" w:rsidR="003E0556" w:rsidRPr="00E1530A" w:rsidRDefault="003E055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B932E52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864DC7A" w14:textId="77777777" w:rsidR="00681E1C" w:rsidRDefault="00681E1C" w:rsidP="00681E1C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06B023E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54420121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03322B87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36BC9A08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C6E0364" w14:textId="77777777" w:rsidR="00DB2BE1" w:rsidRDefault="0072363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 xml:space="preserve">          </w:t>
      </w:r>
    </w:p>
    <w:p w14:paraId="2385060C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145B16F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B4B63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t xml:space="preserve">UVOD </w:t>
      </w:r>
    </w:p>
    <w:p w14:paraId="14BEE2A7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710B61E" w14:textId="7817CFE7" w:rsidR="00BB64C8" w:rsidRDefault="0031499A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Sukladno člancima 38., 39. i 42. Zakona o proračunu</w:t>
      </w:r>
      <w:r w:rsidR="009B2EC9">
        <w:rPr>
          <w:rFonts w:ascii="Arial" w:hAnsi="Arial" w:cs="Arial"/>
          <w:sz w:val="24"/>
          <w:szCs w:val="24"/>
          <w:lang w:eastAsia="hr-HR"/>
        </w:rPr>
        <w:t xml:space="preserve"> („Narodne novine“ broj 144/21)</w:t>
      </w:r>
      <w:r>
        <w:rPr>
          <w:rFonts w:ascii="Arial" w:hAnsi="Arial" w:cs="Arial"/>
          <w:sz w:val="24"/>
          <w:szCs w:val="24"/>
          <w:lang w:eastAsia="hr-HR"/>
        </w:rPr>
        <w:t>, proračun jedinice lokalne i područne (regionalne samouprave), usvaja se na razini skupine ekonomske klasifikacije. Slijedom navedenog, prihodi i primici, rashodi i izdaci za 202</w:t>
      </w:r>
      <w:r w:rsidR="009B2EC9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iskazuju se na razini skupine (druga razina računskog plana) isto kao za 202</w:t>
      </w:r>
      <w:r w:rsidR="009B2EC9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9B2EC9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godinu. Navedeno je novost u ovom proračunskom ciklusu i razlika u odnosu na prethodne godine, kada se plan za proračunsku godinu iskazivao na razini podskupine ekonomske klasifikacije, a projekcije na razini skupine ekonomske klasifikacije.</w:t>
      </w:r>
    </w:p>
    <w:p w14:paraId="072797B6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3A70E83" w14:textId="448FCE33" w:rsidR="00CE499E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2AE4745C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950ACD0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470274AA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44427413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46BE055" w14:textId="5BE648FA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Dubravica, a u koji se uključuje preneseni višak/manjak iz prethodne proračunske godine.</w:t>
      </w:r>
    </w:p>
    <w:p w14:paraId="78CEF75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6F3A0EB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3B7128D2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F37C4C5" w14:textId="4C6CBA09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U planu proračuna Općine Dubravica za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zadržala su se socijalna prava i rashodi koji direktno utječu na standard mještana Općine Dubravica, a Projekcije plana proračuna za 202</w:t>
      </w:r>
      <w:r w:rsidR="00603441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603441">
        <w:rPr>
          <w:rFonts w:ascii="Arial" w:hAnsi="Arial" w:cs="Arial"/>
          <w:sz w:val="24"/>
          <w:szCs w:val="24"/>
          <w:lang w:eastAsia="hr-HR"/>
        </w:rPr>
        <w:t>6.</w:t>
      </w:r>
      <w:r>
        <w:rPr>
          <w:rFonts w:ascii="Arial" w:hAnsi="Arial" w:cs="Arial"/>
          <w:sz w:val="24"/>
          <w:szCs w:val="24"/>
          <w:lang w:eastAsia="hr-HR"/>
        </w:rPr>
        <w:t xml:space="preserve"> godinu predstavljaju zadovoljavanje javnih potreba u aktualnom razdoblju.</w:t>
      </w:r>
    </w:p>
    <w:p w14:paraId="1984BA85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3F44B06" w14:textId="1A52DF9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04DEE">
        <w:rPr>
          <w:rFonts w:ascii="Arial" w:hAnsi="Arial" w:cs="Arial"/>
          <w:sz w:val="24"/>
          <w:szCs w:val="24"/>
          <w:lang w:eastAsia="hr-HR"/>
        </w:rPr>
        <w:t>Proračun Općine Dubravica za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 w:rsidRPr="00A04DEE">
        <w:rPr>
          <w:rFonts w:ascii="Arial" w:hAnsi="Arial" w:cs="Arial"/>
          <w:sz w:val="24"/>
          <w:szCs w:val="24"/>
          <w:lang w:eastAsia="hr-HR"/>
        </w:rPr>
        <w:t xml:space="preserve">. godinu sastoji se od općeg i posebnog dijela i Obrazloženja Proračuna </w:t>
      </w:r>
    </w:p>
    <w:p w14:paraId="1DEEDC54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F87505D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Opći dio proračuna sadrži:</w:t>
      </w:r>
    </w:p>
    <w:p w14:paraId="3522F56C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Sažetak Računa prihoda i rashoda i Računa financiranja iskazan prema izvorima financiranja i ekonomskoj klasifikaciji te rashode iskazane prema funkcijskoj klasifikaciji.</w:t>
      </w:r>
    </w:p>
    <w:p w14:paraId="192E10F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74DC0AE" w14:textId="77777777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>Posebni dio 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2AA59329" w14:textId="78586E69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2D0B47FD" w14:textId="77777777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>OBRAZLOŽENJE PRORAČUNA</w:t>
      </w:r>
    </w:p>
    <w:p w14:paraId="2DF502E4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B7CB7C6" w14:textId="77777777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PRORAČUNA </w:t>
      </w:r>
    </w:p>
    <w:p w14:paraId="6AA303B0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AD17233" w14:textId="77777777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Proračuna Općine Dubravica </w:t>
      </w:r>
    </w:p>
    <w:p w14:paraId="22F55F5C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3A5801EC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5D4E88BC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456F6091" w14:textId="4DD39FD1" w:rsidR="00103C70" w:rsidRPr="006C1B7C" w:rsidRDefault="005A34B0" w:rsidP="00103C7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603441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objekata na području Općine Dubravica. S obzirom na navedeno </w:t>
      </w:r>
      <w:r w:rsidR="00B46014">
        <w:rPr>
          <w:rFonts w:ascii="Arial" w:hAnsi="Arial" w:cs="Arial"/>
          <w:sz w:val="24"/>
          <w:szCs w:val="24"/>
          <w:lang w:eastAsia="hr-HR"/>
        </w:rPr>
        <w:t>ukupni prihodi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 i primici Proračuna za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 w:rsidR="00B46014">
        <w:rPr>
          <w:rFonts w:ascii="Arial" w:hAnsi="Arial" w:cs="Arial"/>
          <w:sz w:val="24"/>
          <w:szCs w:val="24"/>
          <w:lang w:eastAsia="hr-HR"/>
        </w:rPr>
        <w:t>. godin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u planirani su u iznosu od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r w:rsidR="006C1B7C">
        <w:rPr>
          <w:rFonts w:ascii="Arial" w:hAnsi="Arial" w:cs="Arial"/>
          <w:sz w:val="24"/>
          <w:szCs w:val="24"/>
          <w:lang w:eastAsia="hr-HR"/>
        </w:rPr>
        <w:t>3.492.489</w:t>
      </w:r>
      <w:r w:rsidR="00B46014">
        <w:rPr>
          <w:rFonts w:ascii="Arial" w:hAnsi="Arial" w:cs="Arial"/>
          <w:sz w:val="24"/>
          <w:szCs w:val="24"/>
          <w:lang w:eastAsia="hr-HR"/>
        </w:rPr>
        <w:t>,</w:t>
      </w:r>
      <w:r w:rsidR="00BB64C8">
        <w:rPr>
          <w:rFonts w:ascii="Arial" w:hAnsi="Arial" w:cs="Arial"/>
          <w:sz w:val="24"/>
          <w:szCs w:val="24"/>
          <w:lang w:eastAsia="hr-HR"/>
        </w:rPr>
        <w:t>00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120197134"/>
      <w:r w:rsidR="00103C70">
        <w:t>€</w:t>
      </w:r>
      <w:bookmarkEnd w:id="0"/>
      <w:bookmarkEnd w:id="1"/>
      <w:r w:rsidR="006C1B7C">
        <w:t xml:space="preserve">, </w:t>
      </w:r>
      <w:r w:rsidR="00B46014">
        <w:rPr>
          <w:rFonts w:ascii="Arial" w:hAnsi="Arial" w:cs="Arial"/>
          <w:sz w:val="24"/>
          <w:szCs w:val="24"/>
          <w:lang w:eastAsia="hr-HR"/>
        </w:rPr>
        <w:t>u projekcijama za 202</w:t>
      </w:r>
      <w:r w:rsidR="006C1B7C">
        <w:rPr>
          <w:rFonts w:ascii="Arial" w:hAnsi="Arial" w:cs="Arial"/>
          <w:sz w:val="24"/>
          <w:szCs w:val="24"/>
          <w:lang w:eastAsia="hr-HR"/>
        </w:rPr>
        <w:t>5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. u iznosu od </w:t>
      </w:r>
      <w:r w:rsidR="006C1B7C">
        <w:rPr>
          <w:rFonts w:ascii="Arial" w:hAnsi="Arial" w:cs="Arial"/>
          <w:sz w:val="24"/>
          <w:szCs w:val="24"/>
          <w:lang w:eastAsia="hr-HR"/>
        </w:rPr>
        <w:t>3.609.056</w:t>
      </w:r>
      <w:r w:rsidR="002C17A6">
        <w:rPr>
          <w:rFonts w:ascii="Arial" w:hAnsi="Arial" w:cs="Arial"/>
          <w:sz w:val="24"/>
          <w:szCs w:val="24"/>
          <w:lang w:eastAsia="hr-HR"/>
        </w:rPr>
        <w:t xml:space="preserve">,00 </w:t>
      </w:r>
      <w:r w:rsidR="00DA59E9">
        <w:t>€</w:t>
      </w:r>
      <w:r w:rsidR="00D55A99">
        <w:t>,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a u projekcijama za 202</w:t>
      </w:r>
      <w:r w:rsidR="006C1B7C">
        <w:rPr>
          <w:rFonts w:ascii="Arial" w:hAnsi="Arial" w:cs="Arial"/>
          <w:sz w:val="24"/>
          <w:szCs w:val="24"/>
          <w:lang w:eastAsia="hr-HR"/>
        </w:rPr>
        <w:t>6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. godinu u iznosu od </w:t>
      </w:r>
      <w:r w:rsidR="006C1B7C">
        <w:rPr>
          <w:rFonts w:ascii="Arial" w:hAnsi="Arial" w:cs="Arial"/>
          <w:sz w:val="24"/>
          <w:szCs w:val="24"/>
          <w:lang w:eastAsia="hr-HR"/>
        </w:rPr>
        <w:t xml:space="preserve">3.609.056,00 </w:t>
      </w:r>
      <w:r w:rsidR="002C17A6">
        <w:t>€</w:t>
      </w:r>
      <w:r w:rsidR="00DA59E9">
        <w:t>.</w:t>
      </w:r>
    </w:p>
    <w:p w14:paraId="4FA2B514" w14:textId="77777777" w:rsidR="00CE499E" w:rsidRPr="00103C70" w:rsidRDefault="00CE499E" w:rsidP="00103C70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009A8F1" w14:textId="77777777" w:rsidR="003E0556" w:rsidRDefault="003E0556" w:rsidP="00C63A09">
      <w:pPr>
        <w:tabs>
          <w:tab w:val="left" w:pos="6147"/>
        </w:tabs>
        <w:ind w:right="281"/>
        <w:jc w:val="both"/>
        <w:rPr>
          <w:sz w:val="24"/>
          <w:szCs w:val="24"/>
        </w:rPr>
      </w:pPr>
      <w:bookmarkStart w:id="2" w:name="_Hlk120193402"/>
    </w:p>
    <w:tbl>
      <w:tblPr>
        <w:tblW w:w="13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3"/>
        <w:gridCol w:w="2492"/>
      </w:tblGrid>
      <w:tr w:rsidR="006C1B7C" w:rsidRPr="006B79B5" w14:paraId="39D50CF8" w14:textId="77777777" w:rsidTr="006C1B7C">
        <w:trPr>
          <w:trHeight w:val="285"/>
        </w:trPr>
        <w:tc>
          <w:tcPr>
            <w:tcW w:w="11053" w:type="dxa"/>
            <w:shd w:val="clear" w:color="000000" w:fill="C0C0C0"/>
            <w:noWrap/>
            <w:vAlign w:val="bottom"/>
            <w:hideMark/>
          </w:tcPr>
          <w:bookmarkEnd w:id="2"/>
          <w:p w14:paraId="7DA2F5DF" w14:textId="77777777" w:rsidR="006C1B7C" w:rsidRPr="00454C9C" w:rsidRDefault="006C1B7C" w:rsidP="001675E8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PRIHODA / PRIMITAKA</w:t>
            </w:r>
          </w:p>
        </w:tc>
        <w:tc>
          <w:tcPr>
            <w:tcW w:w="2492" w:type="dxa"/>
            <w:shd w:val="clear" w:color="000000" w:fill="C0C0C0"/>
            <w:noWrap/>
            <w:vAlign w:val="bottom"/>
            <w:hideMark/>
          </w:tcPr>
          <w:p w14:paraId="6FBF616C" w14:textId="77777777" w:rsidR="006C1B7C" w:rsidRDefault="006C1B7C" w:rsidP="001675E8">
            <w:pPr>
              <w:ind w:right="281"/>
              <w:rPr>
                <w:sz w:val="20"/>
              </w:rPr>
            </w:pPr>
            <w:r w:rsidRPr="00A30842"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A30842">
              <w:rPr>
                <w:sz w:val="20"/>
              </w:rPr>
              <w:t>€</w:t>
            </w:r>
          </w:p>
          <w:p w14:paraId="1C095E5A" w14:textId="06BC6D7A" w:rsidR="006C1B7C" w:rsidRPr="00A30842" w:rsidRDefault="006C1B7C" w:rsidP="001675E8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2024.</w:t>
            </w:r>
          </w:p>
          <w:p w14:paraId="2E756EC0" w14:textId="77777777" w:rsidR="006C1B7C" w:rsidRPr="006B79B5" w:rsidRDefault="006C1B7C" w:rsidP="001675E8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26DD83C9" w14:textId="77777777" w:rsidTr="006C1B7C">
        <w:trPr>
          <w:trHeight w:val="285"/>
        </w:trPr>
        <w:tc>
          <w:tcPr>
            <w:tcW w:w="11053" w:type="dxa"/>
            <w:shd w:val="clear" w:color="000000" w:fill="505050"/>
            <w:vAlign w:val="bottom"/>
            <w:hideMark/>
          </w:tcPr>
          <w:p w14:paraId="3D5F4DA7" w14:textId="77777777" w:rsidR="006C1B7C" w:rsidRPr="00454C9C" w:rsidRDefault="006C1B7C" w:rsidP="001675E8">
            <w:pPr>
              <w:ind w:right="281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UKUPNO PRIHODI / PRIMICI</w:t>
            </w:r>
          </w:p>
        </w:tc>
        <w:tc>
          <w:tcPr>
            <w:tcW w:w="2492" w:type="dxa"/>
            <w:shd w:val="clear" w:color="000000" w:fill="505050"/>
            <w:vAlign w:val="bottom"/>
          </w:tcPr>
          <w:p w14:paraId="0C32C50E" w14:textId="4BDDAF82" w:rsidR="006C1B7C" w:rsidRPr="006B79B5" w:rsidRDefault="006C1B7C" w:rsidP="001675E8">
            <w:pPr>
              <w:ind w:right="281"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3.492.489,00</w:t>
            </w:r>
            <w:r w:rsidR="00A428F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A428FE">
              <w:rPr>
                <w:color w:val="FFFFFF" w:themeColor="background1"/>
              </w:rPr>
              <w:t>€</w:t>
            </w:r>
          </w:p>
        </w:tc>
      </w:tr>
      <w:tr w:rsidR="006C1B7C" w:rsidRPr="006B79B5" w14:paraId="5E7F0687" w14:textId="77777777" w:rsidTr="006C1B7C">
        <w:trPr>
          <w:trHeight w:val="238"/>
        </w:trPr>
        <w:tc>
          <w:tcPr>
            <w:tcW w:w="11053" w:type="dxa"/>
            <w:shd w:val="clear" w:color="auto" w:fill="auto"/>
            <w:vAlign w:val="bottom"/>
            <w:hideMark/>
          </w:tcPr>
          <w:p w14:paraId="1B158419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3" w:name="_Hlk90374002"/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od poreza</w:t>
            </w:r>
          </w:p>
          <w:bookmarkEnd w:id="3"/>
          <w:p w14:paraId="237970E6" w14:textId="77777777" w:rsidR="006C1B7C" w:rsidRPr="009B73A1" w:rsidRDefault="006C1B7C" w:rsidP="006C1B7C">
            <w:pPr>
              <w:ind w:right="281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Porez i prirez na dohodak, porez na kuće za odmor, porez na promet nekretnina, pore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z na potrošnju, porez na tvrtku</w:t>
            </w:r>
          </w:p>
        </w:tc>
        <w:tc>
          <w:tcPr>
            <w:tcW w:w="2492" w:type="dxa"/>
            <w:shd w:val="clear" w:color="auto" w:fill="auto"/>
            <w:vAlign w:val="bottom"/>
            <w:hideMark/>
          </w:tcPr>
          <w:p w14:paraId="2DD9920E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649.369,00</w:t>
            </w:r>
          </w:p>
          <w:p w14:paraId="04ECFBC7" w14:textId="45F61DC0" w:rsidR="006C1B7C" w:rsidRPr="006B79B5" w:rsidRDefault="006C1B7C" w:rsidP="006C1B7C">
            <w:pPr>
              <w:ind w:right="28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71934B2B" w14:textId="77777777" w:rsidTr="006C1B7C">
        <w:trPr>
          <w:trHeight w:val="238"/>
        </w:trPr>
        <w:tc>
          <w:tcPr>
            <w:tcW w:w="11053" w:type="dxa"/>
            <w:shd w:val="clear" w:color="auto" w:fill="auto"/>
            <w:vAlign w:val="bottom"/>
            <w:hideMark/>
          </w:tcPr>
          <w:p w14:paraId="4A2A44C1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4" w:name="_Hlk90373990"/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  <w:bookmarkEnd w:id="4"/>
          <w:p w14:paraId="529C868A" w14:textId="77777777" w:rsidR="006C1B7C" w:rsidRPr="009B73A1" w:rsidRDefault="006C1B7C" w:rsidP="006C1B7C">
            <w:pPr>
              <w:ind w:right="281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Pomoći iz državnog i županijskog proračuna, pomoći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temeljem prijenosa</w:t>
            </w: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EU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sredstava</w:t>
            </w: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, te pomoći od ostalih subjekata unutar općeg proračuna</w:t>
            </w:r>
          </w:p>
        </w:tc>
        <w:tc>
          <w:tcPr>
            <w:tcW w:w="2492" w:type="dxa"/>
            <w:shd w:val="clear" w:color="auto" w:fill="auto"/>
            <w:vAlign w:val="bottom"/>
            <w:hideMark/>
          </w:tcPr>
          <w:p w14:paraId="0163AD46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2.623.532,00</w:t>
            </w:r>
          </w:p>
          <w:p w14:paraId="59E24196" w14:textId="58CE7FA9" w:rsidR="006C1B7C" w:rsidRPr="006B79B5" w:rsidRDefault="006C1B7C" w:rsidP="006C1B7C">
            <w:pPr>
              <w:ind w:right="28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4EBA34DC" w14:textId="77777777" w:rsidTr="006C1B7C">
        <w:trPr>
          <w:trHeight w:val="238"/>
        </w:trPr>
        <w:tc>
          <w:tcPr>
            <w:tcW w:w="11053" w:type="dxa"/>
            <w:shd w:val="clear" w:color="auto" w:fill="auto"/>
            <w:vAlign w:val="bottom"/>
            <w:hideMark/>
          </w:tcPr>
          <w:p w14:paraId="3AB7B53F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od imovine</w:t>
            </w:r>
          </w:p>
          <w:p w14:paraId="34B0F8D8" w14:textId="77777777" w:rsidR="006C1B7C" w:rsidRPr="009B73A1" w:rsidRDefault="006C1B7C" w:rsidP="006C1B7C">
            <w:pPr>
              <w:ind w:right="281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Prihodi od zakupa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i iznajmljivanja imovine</w:t>
            </w: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, koncesije, kamate,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ostali prihodi od  nefinancijske imovine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 – naknada za nezakonito izgrađenu zgradu</w:t>
            </w:r>
          </w:p>
        </w:tc>
        <w:tc>
          <w:tcPr>
            <w:tcW w:w="2492" w:type="dxa"/>
            <w:shd w:val="clear" w:color="auto" w:fill="auto"/>
            <w:vAlign w:val="bottom"/>
            <w:hideMark/>
          </w:tcPr>
          <w:p w14:paraId="044750D6" w14:textId="77777777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EF4D777" w14:textId="77777777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1FAD323" w14:textId="77777777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D9A589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23.274,00</w:t>
            </w:r>
          </w:p>
          <w:p w14:paraId="17A28BC8" w14:textId="77777777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1D9267C" w14:textId="77777777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2A6510B" w14:textId="77777777" w:rsidR="006C1B7C" w:rsidRPr="006B79B5" w:rsidRDefault="006C1B7C" w:rsidP="006C1B7C">
            <w:pPr>
              <w:ind w:right="28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32853719" w14:textId="77777777" w:rsidTr="006C1B7C">
        <w:trPr>
          <w:trHeight w:val="476"/>
        </w:trPr>
        <w:tc>
          <w:tcPr>
            <w:tcW w:w="11053" w:type="dxa"/>
            <w:shd w:val="clear" w:color="auto" w:fill="auto"/>
            <w:vAlign w:val="bottom"/>
            <w:hideMark/>
          </w:tcPr>
          <w:p w14:paraId="588ABDDA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  <w:p w14:paraId="5DA23D8B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Komunalna naknada i doprinos, upravne pristojbe, grobna naknada, prihod od pro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t>daje grobnih mjesta, mrtvačnice, naknade za razvoj, ostali nespomenuti prihodi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8FAC4D4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167.373,00</w:t>
            </w:r>
          </w:p>
          <w:p w14:paraId="341FE62C" w14:textId="3036D225" w:rsidR="006C1B7C" w:rsidRPr="00466BE8" w:rsidRDefault="006C1B7C" w:rsidP="006C1B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7A713B16" w14:textId="77777777" w:rsidTr="006C1B7C">
        <w:trPr>
          <w:trHeight w:val="476"/>
        </w:trPr>
        <w:tc>
          <w:tcPr>
            <w:tcW w:w="11053" w:type="dxa"/>
            <w:shd w:val="clear" w:color="auto" w:fill="auto"/>
            <w:vAlign w:val="bottom"/>
            <w:hideMark/>
          </w:tcPr>
          <w:p w14:paraId="3B9F8E3A" w14:textId="77777777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5" w:name="_Hlk90446345"/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od prodaje proizvoda i robe te pruženih usluga i prihodi od donacija</w:t>
            </w:r>
          </w:p>
          <w:bookmarkEnd w:id="5"/>
          <w:p w14:paraId="7320203B" w14:textId="77777777" w:rsidR="006C1B7C" w:rsidRPr="009B73A1" w:rsidRDefault="006C1B7C" w:rsidP="006C1B7C">
            <w:pPr>
              <w:ind w:right="281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9B73A1">
              <w:rPr>
                <w:rFonts w:ascii="Calibri" w:hAnsi="Calibri" w:cs="Calibri"/>
                <w:bCs/>
                <w:color w:val="000000"/>
                <w:sz w:val="24"/>
                <w:szCs w:val="24"/>
                <w:lang w:eastAsia="hr-HR"/>
              </w:rPr>
              <w:lastRenderedPageBreak/>
              <w:t>Prihod od pružanja usluga, kao što je prihod za uslugu naplate vodne naknade koju Općina obavlja u ime i za račun Hrvatskih voda uz naplatu komunalne naknade</w:t>
            </w:r>
          </w:p>
        </w:tc>
        <w:tc>
          <w:tcPr>
            <w:tcW w:w="2492" w:type="dxa"/>
            <w:shd w:val="clear" w:color="auto" w:fill="auto"/>
            <w:vAlign w:val="bottom"/>
            <w:hideMark/>
          </w:tcPr>
          <w:p w14:paraId="5A87E0D8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4.510,00</w:t>
            </w:r>
          </w:p>
          <w:p w14:paraId="32817D7B" w14:textId="3B0BBA63" w:rsidR="006C1B7C" w:rsidRPr="006B79B5" w:rsidRDefault="006C1B7C" w:rsidP="006C1B7C">
            <w:pPr>
              <w:ind w:right="28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5932C98E" w14:textId="77777777" w:rsidTr="006C1B7C">
        <w:trPr>
          <w:trHeight w:val="238"/>
        </w:trPr>
        <w:tc>
          <w:tcPr>
            <w:tcW w:w="11053" w:type="dxa"/>
            <w:shd w:val="clear" w:color="auto" w:fill="auto"/>
            <w:vAlign w:val="bottom"/>
          </w:tcPr>
          <w:p w14:paraId="64F4BA25" w14:textId="0F3C0224" w:rsidR="006C1B7C" w:rsidRPr="00454C9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6" w:name="_Hlk90446703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Kazne, upravne mjere i ostali prihodi</w:t>
            </w:r>
            <w:bookmarkEnd w:id="6"/>
          </w:p>
        </w:tc>
        <w:tc>
          <w:tcPr>
            <w:tcW w:w="2492" w:type="dxa"/>
            <w:shd w:val="clear" w:color="auto" w:fill="auto"/>
            <w:vAlign w:val="bottom"/>
          </w:tcPr>
          <w:p w14:paraId="4805EE12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270,00</w:t>
            </w:r>
          </w:p>
          <w:p w14:paraId="1B9600B9" w14:textId="1AD14C1F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1B7C" w:rsidRPr="006B79B5" w14:paraId="7DC1233A" w14:textId="77777777" w:rsidTr="006C1B7C">
        <w:trPr>
          <w:trHeight w:val="238"/>
        </w:trPr>
        <w:tc>
          <w:tcPr>
            <w:tcW w:w="11053" w:type="dxa"/>
            <w:shd w:val="clear" w:color="auto" w:fill="auto"/>
            <w:vAlign w:val="bottom"/>
          </w:tcPr>
          <w:p w14:paraId="0C6B28FA" w14:textId="2EC6B00B" w:rsidR="006C1B7C" w:rsidRDefault="006C1B7C" w:rsidP="006C1B7C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7" w:name="_Hlk90447809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Primici od financijske imovine i zaduživanja</w:t>
            </w:r>
            <w:bookmarkEnd w:id="7"/>
          </w:p>
        </w:tc>
        <w:tc>
          <w:tcPr>
            <w:tcW w:w="2492" w:type="dxa"/>
            <w:shd w:val="clear" w:color="auto" w:fill="auto"/>
            <w:vAlign w:val="bottom"/>
          </w:tcPr>
          <w:p w14:paraId="2B3DBBF0" w14:textId="77777777" w:rsidR="006C1B7C" w:rsidRDefault="006C1B7C" w:rsidP="006C1B7C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24.161,00</w:t>
            </w:r>
          </w:p>
          <w:p w14:paraId="060FB0E0" w14:textId="38B4E6D0" w:rsidR="006C1B7C" w:rsidRDefault="006C1B7C" w:rsidP="006C1B7C">
            <w:pPr>
              <w:ind w:right="2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89A25C9" w14:textId="77777777" w:rsidR="00CE499E" w:rsidRDefault="00CE499E" w:rsidP="00603441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5731D44" w14:textId="12646BE0" w:rsidR="00E1473C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poreza</w:t>
      </w:r>
    </w:p>
    <w:p w14:paraId="02712812" w14:textId="09C2D4A5" w:rsidR="00E1473C" w:rsidRPr="00B07A9A" w:rsidRDefault="008B564E" w:rsidP="00B07A9A">
      <w:pPr>
        <w:rPr>
          <w:rFonts w:ascii="Arial" w:hAnsi="Arial" w:cs="Arial"/>
          <w:sz w:val="20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Prihodi od poreza planirani su u 202</w:t>
      </w:r>
      <w:r w:rsidR="001104E3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. godini u iznosu od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bookmarkStart w:id="8" w:name="_Hlk122080358"/>
      <w:r w:rsidR="001104E3">
        <w:rPr>
          <w:rFonts w:ascii="Arial" w:hAnsi="Arial" w:cs="Arial"/>
          <w:sz w:val="20"/>
        </w:rPr>
        <w:t>649.369,00</w:t>
      </w:r>
      <w:r w:rsidR="001104E3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8"/>
      <w:r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767.197,00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767.197,00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F63F88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  <w:r w:rsidR="00344CB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Moguća su odstupanja u realizaciji zacrtanih planskih veličina.</w:t>
      </w:r>
    </w:p>
    <w:p w14:paraId="08184AE3" w14:textId="4194EFDD" w:rsidR="007A2699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Pomoći iz inozemstva i od subjekata unutar općeg proračuna</w:t>
      </w:r>
    </w:p>
    <w:p w14:paraId="26FD9E37" w14:textId="4B3751DB" w:rsidR="007A2699" w:rsidRPr="00902D1D" w:rsidRDefault="007A2699" w:rsidP="00902D1D">
      <w:pPr>
        <w:rPr>
          <w:rFonts w:ascii="Arial" w:hAnsi="Arial" w:cs="Arial"/>
          <w:sz w:val="20"/>
          <w:lang w:eastAsia="hr-HR"/>
        </w:rPr>
      </w:pP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Prihodi od pomoći planirani su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9" w:name="_Hlk121820101"/>
      <w:r w:rsidR="00902D1D">
        <w:rPr>
          <w:rFonts w:ascii="Arial" w:hAnsi="Arial" w:cs="Arial"/>
          <w:sz w:val="20"/>
        </w:rPr>
        <w:t>2.623.532,00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9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10" w:name="_Hlk121826467"/>
      <w:r w:rsidR="00902D1D" w:rsidRPr="00902D1D">
        <w:rPr>
          <w:rFonts w:ascii="Arial" w:hAnsi="Arial" w:cs="Arial"/>
          <w:sz w:val="20"/>
          <w:lang w:eastAsia="hr-HR"/>
        </w:rPr>
        <w:t>2.647.041,00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10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2.647.041,00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E1729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B15EBDD" w14:textId="13305E0E" w:rsidR="00AB5B89" w:rsidRPr="00B07A9A" w:rsidRDefault="008C54B0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>
        <w:rPr>
          <w:rFonts w:ascii="Calibri" w:hAnsi="Calibri" w:cs="Calibri"/>
          <w:color w:val="000000"/>
          <w:sz w:val="24"/>
          <w:szCs w:val="24"/>
          <w:lang w:eastAsia="hr-HR"/>
        </w:rPr>
        <w:t>Navedeni prihodi</w:t>
      </w:r>
      <w:r w:rsidR="00CA735C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7A2699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odnose se na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rekonstrukciju Kumrovečke ceste izgradnjom nogostupa-3.faza, na rekonstrukciju Rozganske ceste sa izgradnjom vodoopskrbnog cjevovoda, na izgradnju potpornog zida, sanaciju pokosa i staza na groblju u Rozgi, na rekonstrukciju Lukavečke ceste izgradnjom nogostupa-I. faza, </w:t>
      </w:r>
      <w:r w:rsidR="007A2699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provedbu projekta „Aktivni u zajednici“, 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>rekonstrukciju staze na groblju,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 rekonstrukciju Kulturnog centra Dubravica, V. izmjene i dopune Prostornog plana uređenja Općine Dubravica,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>za izradu projektne dokumentacije za sportsko-rekreacijski centar Dubravica i za biciklističku stazu</w:t>
      </w:r>
      <w:r w:rsidR="00BC0ECB">
        <w:rPr>
          <w:rFonts w:ascii="Calibri" w:hAnsi="Calibri" w:cs="Calibri"/>
          <w:color w:val="000000"/>
          <w:sz w:val="24"/>
          <w:szCs w:val="24"/>
          <w:lang w:eastAsia="hr-HR"/>
        </w:rPr>
        <w:t>,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obnov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u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mosta na potoku Sutlišće u naselju Vučilčevo, </w:t>
      </w:r>
      <w:r w:rsidR="007A391F">
        <w:rPr>
          <w:rFonts w:ascii="Calibri" w:hAnsi="Calibri" w:cs="Calibri"/>
          <w:color w:val="000000"/>
          <w:sz w:val="24"/>
          <w:szCs w:val="24"/>
          <w:lang w:eastAsia="hr-HR"/>
        </w:rPr>
        <w:t>ulaganj</w:t>
      </w:r>
      <w:r w:rsidR="009F1B71">
        <w:rPr>
          <w:rFonts w:ascii="Calibri" w:hAnsi="Calibri" w:cs="Calibri"/>
          <w:color w:val="000000"/>
          <w:sz w:val="24"/>
          <w:szCs w:val="24"/>
          <w:lang w:eastAsia="hr-HR"/>
        </w:rPr>
        <w:t>e</w:t>
      </w:r>
      <w:r w:rsidR="007A391F">
        <w:rPr>
          <w:rFonts w:ascii="Calibri" w:hAnsi="Calibri" w:cs="Calibri"/>
          <w:color w:val="000000"/>
          <w:sz w:val="24"/>
          <w:szCs w:val="24"/>
          <w:lang w:eastAsia="hr-HR"/>
        </w:rPr>
        <w:t xml:space="preserve"> u objekte i sakralne spomenike kulture</w:t>
      </w:r>
      <w:r w:rsidR="0015115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– rekonstrukcij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u</w:t>
      </w:r>
      <w:r w:rsidR="0015115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kurije starog Župnog dvora u Rozgi,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C055FE">
        <w:rPr>
          <w:rFonts w:ascii="Calibri" w:hAnsi="Calibri" w:cs="Calibri"/>
          <w:color w:val="000000"/>
          <w:sz w:val="24"/>
          <w:szCs w:val="24"/>
          <w:lang w:eastAsia="hr-HR"/>
        </w:rPr>
        <w:t xml:space="preserve">rekonstrukciju nerazvrstanih cesta, </w:t>
      </w:r>
      <w:r w:rsidR="009F1B71">
        <w:rPr>
          <w:rFonts w:ascii="Calibri" w:hAnsi="Calibri" w:cs="Calibri"/>
          <w:color w:val="000000"/>
          <w:sz w:val="24"/>
          <w:szCs w:val="24"/>
          <w:lang w:eastAsia="hr-HR"/>
        </w:rPr>
        <w:t>na</w:t>
      </w:r>
      <w:r w:rsidR="001D1875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BC0ECB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program predškolskog odgoja i obrazovanja,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na program školskog obrazovanje,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što </w:t>
      </w:r>
      <w:r w:rsidR="00C055FE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predstavlja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 značajan doprinos proračunskom financiranju.</w:t>
      </w:r>
    </w:p>
    <w:p w14:paraId="230660DE" w14:textId="77777777" w:rsidR="007629EC" w:rsidRPr="00454C9C" w:rsidRDefault="007629EC" w:rsidP="007629EC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imovine</w:t>
      </w:r>
    </w:p>
    <w:p w14:paraId="24C35AC9" w14:textId="6B300454" w:rsidR="00A132F9" w:rsidRPr="00850D3A" w:rsidRDefault="00850D3A" w:rsidP="008E2A83">
      <w:pPr>
        <w:pStyle w:val="Default"/>
        <w:rPr>
          <w:iCs/>
          <w:sz w:val="22"/>
          <w:szCs w:val="22"/>
        </w:rPr>
      </w:pPr>
      <w:r w:rsidRPr="00850D3A">
        <w:t>Prihodi od imovine su u 202</w:t>
      </w:r>
      <w:r w:rsidR="00B07A9A">
        <w:t>4</w:t>
      </w:r>
      <w:r w:rsidR="00911C2E">
        <w:t>.</w:t>
      </w:r>
      <w:r w:rsidR="007A40D0">
        <w:t xml:space="preserve"> </w:t>
      </w:r>
      <w:r w:rsidRPr="00850D3A">
        <w:t xml:space="preserve">godini planirani </w:t>
      </w:r>
      <w:bookmarkStart w:id="11" w:name="_Hlk121903507"/>
      <w:r w:rsidRPr="00850D3A">
        <w:t xml:space="preserve">u iznosu od </w:t>
      </w:r>
      <w:r w:rsidR="007A40D0">
        <w:rPr>
          <w:rFonts w:ascii="Calibri" w:hAnsi="Calibri" w:cs="Calibri"/>
        </w:rPr>
        <w:t>2</w:t>
      </w:r>
      <w:r w:rsidR="00B07A9A">
        <w:rPr>
          <w:rFonts w:ascii="Calibri" w:hAnsi="Calibri" w:cs="Calibri"/>
        </w:rPr>
        <w:t>3</w:t>
      </w:r>
      <w:r w:rsidR="007A40D0">
        <w:rPr>
          <w:rFonts w:ascii="Calibri" w:hAnsi="Calibri" w:cs="Calibri"/>
        </w:rPr>
        <w:t xml:space="preserve">.274,00 </w:t>
      </w:r>
      <w:r w:rsidR="007A40D0" w:rsidRPr="00E17294">
        <w:rPr>
          <w:rFonts w:ascii="Calibri" w:hAnsi="Calibri" w:cs="Calibri"/>
        </w:rPr>
        <w:t>€</w:t>
      </w:r>
      <w:bookmarkEnd w:id="11"/>
      <w:r w:rsidR="007A40D0">
        <w:t xml:space="preserve">, </w:t>
      </w:r>
      <w:r w:rsidR="00672398">
        <w:t>zbog očekivanih većih prihoda od zakupa poslovnog prostora</w:t>
      </w:r>
      <w:r w:rsidR="007A40D0">
        <w:t xml:space="preserve"> -nove zgrade</w:t>
      </w:r>
      <w:r w:rsidRPr="00850D3A">
        <w:t xml:space="preserve">, </w:t>
      </w:r>
      <w:r w:rsidR="00B07A9A">
        <w:rPr>
          <w:rFonts w:ascii="Calibri" w:hAnsi="Calibri" w:cs="Calibri"/>
        </w:rPr>
        <w:t xml:space="preserve">u 2025. godini u iznosu od 23.004,00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 xml:space="preserve">, a u 2026. godini u iznosu od 23.004,00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>.</w:t>
      </w:r>
    </w:p>
    <w:p w14:paraId="757EA99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0DE4178C" w14:textId="7BCE31FC" w:rsidR="005E1E22" w:rsidRDefault="004317E3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U ovoj skupini planirani su prihodi od grobne naknade, mrtvačnice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rashladne komore</w:t>
      </w: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, prihodi od prodaje grobnih mjesta – staro i novo groblje, prihod od naknade za razvoj – GPZ, komunalni doprinos, komunalna naknada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>, te ostali nespomenuti prihodi</w:t>
      </w:r>
      <w:r w:rsidR="005E1E22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267FE53" w14:textId="77777777" w:rsidR="004F7124" w:rsidRP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5B239179" w14:textId="30608044" w:rsidR="005E1E22" w:rsidRPr="00B07A9A" w:rsidRDefault="004F7124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planskom razdoblju od 202</w:t>
      </w:r>
      <w:r w:rsidR="00B07A9A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do 202</w:t>
      </w:r>
      <w:r w:rsidR="00B07A9A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godine 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naknade.</w:t>
      </w:r>
    </w:p>
    <w:p w14:paraId="7E90A379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36F4D092" w14:textId="4D624698" w:rsidR="00CE499E" w:rsidRPr="005337CD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B07A9A">
        <w:rPr>
          <w:rFonts w:ascii="Calibri" w:hAnsi="Calibri" w:cs="Calibri"/>
        </w:rPr>
        <w:t>4</w:t>
      </w:r>
      <w:r w:rsidRPr="008801FB">
        <w:rPr>
          <w:rFonts w:ascii="Calibri" w:hAnsi="Calibri" w:cs="Calibri"/>
        </w:rPr>
        <w:t>. godini i projekcijama za 202</w:t>
      </w:r>
      <w:r w:rsidR="00B07A9A">
        <w:rPr>
          <w:rFonts w:ascii="Calibri" w:hAnsi="Calibri" w:cs="Calibri"/>
        </w:rPr>
        <w:t>5</w:t>
      </w:r>
      <w:r w:rsidRPr="008801FB">
        <w:rPr>
          <w:rFonts w:ascii="Calibri" w:hAnsi="Calibri" w:cs="Calibri"/>
        </w:rPr>
        <w:t>. i 202</w:t>
      </w:r>
      <w:r w:rsidR="00B07A9A">
        <w:rPr>
          <w:rFonts w:ascii="Calibri" w:hAnsi="Calibri" w:cs="Calibri"/>
        </w:rPr>
        <w:t>6</w:t>
      </w:r>
      <w:r w:rsidRPr="008801FB">
        <w:rPr>
          <w:rFonts w:ascii="Calibri" w:hAnsi="Calibri" w:cs="Calibri"/>
        </w:rPr>
        <w:t>. godinu planirani su prihodi od kazni</w:t>
      </w:r>
      <w:r w:rsidR="00504C67">
        <w:rPr>
          <w:rFonts w:ascii="Calibri" w:hAnsi="Calibri" w:cs="Calibri"/>
        </w:rPr>
        <w:t>.</w:t>
      </w:r>
    </w:p>
    <w:p w14:paraId="68F24781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31AE113B" w14:textId="10B8AC75" w:rsidR="00BF16A3" w:rsidRPr="00B07A9A" w:rsidRDefault="00BF16A3" w:rsidP="00B07A9A">
      <w:pPr>
        <w:rPr>
          <w:color w:val="000000"/>
          <w:sz w:val="24"/>
          <w:szCs w:val="24"/>
          <w:lang w:eastAsia="hr-HR"/>
        </w:rPr>
      </w:pPr>
      <w:r w:rsidRPr="00B07A9A">
        <w:rPr>
          <w:color w:val="000000"/>
          <w:sz w:val="24"/>
          <w:szCs w:val="24"/>
          <w:lang w:eastAsia="hr-HR"/>
        </w:rPr>
        <w:t>U ovoj skupini planiran je u 202</w:t>
      </w:r>
      <w:r w:rsidR="00B07A9A" w:rsidRPr="00B07A9A">
        <w:rPr>
          <w:color w:val="000000"/>
          <w:sz w:val="24"/>
          <w:szCs w:val="24"/>
          <w:lang w:eastAsia="hr-HR"/>
        </w:rPr>
        <w:t>4</w:t>
      </w:r>
      <w:r w:rsidRPr="00B07A9A">
        <w:rPr>
          <w:color w:val="000000"/>
          <w:sz w:val="24"/>
          <w:szCs w:val="24"/>
          <w:lang w:eastAsia="hr-HR"/>
        </w:rPr>
        <w:t>. godini</w:t>
      </w:r>
      <w:r w:rsidR="00504C67" w:rsidRPr="00B07A9A">
        <w:rPr>
          <w:color w:val="000000"/>
          <w:sz w:val="24"/>
          <w:szCs w:val="24"/>
          <w:lang w:eastAsia="hr-HR"/>
        </w:rPr>
        <w:t xml:space="preserve">  primitak </w:t>
      </w:r>
      <w:r w:rsidR="00B07A9A">
        <w:rPr>
          <w:color w:val="000000"/>
          <w:sz w:val="24"/>
          <w:szCs w:val="24"/>
          <w:lang w:eastAsia="hr-HR"/>
        </w:rPr>
        <w:t xml:space="preserve">kao beskamatni zajam </w:t>
      </w:r>
      <w:r w:rsidR="00504C67" w:rsidRPr="00B07A9A">
        <w:rPr>
          <w:color w:val="000000"/>
          <w:sz w:val="24"/>
          <w:szCs w:val="24"/>
          <w:lang w:eastAsia="hr-HR"/>
        </w:rPr>
        <w:t xml:space="preserve">u iznosu od </w:t>
      </w:r>
      <w:bookmarkStart w:id="12" w:name="_Hlk121903660"/>
      <w:r w:rsidR="00B07A9A" w:rsidRPr="00B07A9A">
        <w:rPr>
          <w:color w:val="000000"/>
          <w:sz w:val="24"/>
          <w:szCs w:val="24"/>
          <w:lang w:eastAsia="hr-HR"/>
        </w:rPr>
        <w:t>24.161,00</w:t>
      </w:r>
      <w:r w:rsidR="00504C67" w:rsidRPr="00B07A9A">
        <w:rPr>
          <w:color w:val="000000"/>
          <w:sz w:val="24"/>
          <w:szCs w:val="24"/>
          <w:lang w:eastAsia="hr-HR"/>
        </w:rPr>
        <w:t>€</w:t>
      </w:r>
      <w:bookmarkEnd w:id="12"/>
      <w:r w:rsidR="00B07A9A">
        <w:rPr>
          <w:color w:val="000000"/>
          <w:sz w:val="24"/>
          <w:szCs w:val="24"/>
          <w:lang w:eastAsia="hr-HR"/>
        </w:rPr>
        <w:t>.</w:t>
      </w:r>
    </w:p>
    <w:p w14:paraId="7DD7D773" w14:textId="77777777" w:rsidR="00E1473C" w:rsidRDefault="00E1473C" w:rsidP="001A15C5">
      <w:pPr>
        <w:pStyle w:val="Default"/>
        <w:rPr>
          <w:i/>
          <w:sz w:val="28"/>
          <w:szCs w:val="28"/>
          <w:u w:val="single"/>
        </w:rPr>
      </w:pPr>
    </w:p>
    <w:p w14:paraId="4A02AC87" w14:textId="77777777" w:rsidR="005337CD" w:rsidRDefault="005337CD" w:rsidP="001A15C5">
      <w:pPr>
        <w:pStyle w:val="Default"/>
        <w:rPr>
          <w:i/>
          <w:sz w:val="28"/>
          <w:szCs w:val="28"/>
          <w:u w:val="single"/>
        </w:rPr>
      </w:pPr>
    </w:p>
    <w:p w14:paraId="5C7160DE" w14:textId="77777777" w:rsidR="003B04C1" w:rsidRDefault="00B46014" w:rsidP="001A15C5">
      <w:pPr>
        <w:pStyle w:val="Default"/>
        <w:rPr>
          <w:i/>
          <w:sz w:val="28"/>
          <w:szCs w:val="28"/>
          <w:u w:val="single"/>
        </w:rPr>
      </w:pPr>
      <w:r w:rsidRPr="00B46014">
        <w:rPr>
          <w:i/>
          <w:sz w:val="28"/>
          <w:szCs w:val="28"/>
          <w:u w:val="single"/>
        </w:rPr>
        <w:lastRenderedPageBreak/>
        <w:t>RASHODI</w:t>
      </w:r>
      <w:r w:rsidR="000A352B">
        <w:rPr>
          <w:i/>
          <w:sz w:val="28"/>
          <w:szCs w:val="28"/>
          <w:u w:val="single"/>
        </w:rPr>
        <w:t xml:space="preserve"> I IZDACI</w:t>
      </w:r>
    </w:p>
    <w:p w14:paraId="049E1BDD" w14:textId="77777777" w:rsidR="00785893" w:rsidRDefault="00785893" w:rsidP="001A15C5">
      <w:pPr>
        <w:pStyle w:val="Default"/>
        <w:rPr>
          <w:i/>
          <w:sz w:val="28"/>
          <w:szCs w:val="28"/>
          <w:u w:val="single"/>
        </w:rPr>
      </w:pPr>
    </w:p>
    <w:p w14:paraId="409FA063" w14:textId="77777777" w:rsidR="00925AD9" w:rsidRDefault="00B46014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Rashodi su planirani na razini očekivanih prihoda</w:t>
      </w:r>
      <w:r w:rsidR="001D5E97" w:rsidRPr="00785893">
        <w:rPr>
          <w:color w:val="auto"/>
          <w:lang w:eastAsia="en-US"/>
        </w:rPr>
        <w:t xml:space="preserve">, preuzetim obvezama, te </w:t>
      </w:r>
      <w:r w:rsidR="0061516F">
        <w:rPr>
          <w:color w:val="auto"/>
          <w:lang w:eastAsia="en-US"/>
        </w:rPr>
        <w:t xml:space="preserve">u skladu s </w:t>
      </w:r>
      <w:r w:rsidR="001D5E97" w:rsidRPr="00785893">
        <w:rPr>
          <w:color w:val="auto"/>
          <w:lang w:eastAsia="en-US"/>
        </w:rPr>
        <w:t xml:space="preserve">potrebama lokalnog stanovništva. </w:t>
      </w:r>
      <w:r w:rsidRPr="00785893">
        <w:rPr>
          <w:color w:val="auto"/>
          <w:lang w:eastAsia="en-US"/>
        </w:rPr>
        <w:t xml:space="preserve"> </w:t>
      </w:r>
    </w:p>
    <w:p w14:paraId="46D8CB29" w14:textId="0EB7BD64" w:rsidR="00925AD9" w:rsidRPr="00622220" w:rsidRDefault="00925AD9" w:rsidP="00622220">
      <w:pPr>
        <w:jc w:val="both"/>
        <w:rPr>
          <w:sz w:val="24"/>
          <w:szCs w:val="24"/>
        </w:rPr>
      </w:pPr>
      <w:r w:rsidRPr="00622220">
        <w:rPr>
          <w:sz w:val="24"/>
          <w:szCs w:val="24"/>
        </w:rPr>
        <w:t>Ukupni rashodi i izdaci za 202</w:t>
      </w:r>
      <w:r w:rsidR="00622220" w:rsidRPr="00622220">
        <w:rPr>
          <w:sz w:val="24"/>
          <w:szCs w:val="24"/>
        </w:rPr>
        <w:t>4</w:t>
      </w:r>
      <w:r w:rsidRPr="00622220">
        <w:rPr>
          <w:sz w:val="24"/>
          <w:szCs w:val="24"/>
        </w:rPr>
        <w:t xml:space="preserve">. godinu planirani su u iznosu od </w:t>
      </w:r>
      <w:r w:rsidR="00622220" w:rsidRPr="00622220">
        <w:rPr>
          <w:sz w:val="24"/>
          <w:szCs w:val="24"/>
        </w:rPr>
        <w:t xml:space="preserve">3.562.489,00 </w:t>
      </w:r>
      <w:r w:rsidR="00AE3DDF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za 202</w:t>
      </w:r>
      <w:r w:rsidR="00622220" w:rsidRPr="00622220">
        <w:rPr>
          <w:sz w:val="24"/>
          <w:szCs w:val="24"/>
        </w:rPr>
        <w:t>5</w:t>
      </w:r>
      <w:r w:rsidR="001E59D5" w:rsidRPr="00622220">
        <w:rPr>
          <w:sz w:val="24"/>
          <w:szCs w:val="24"/>
        </w:rPr>
        <w:t xml:space="preserve">. godinu u iznosu od </w:t>
      </w:r>
      <w:r w:rsidR="00622220" w:rsidRPr="00622220">
        <w:rPr>
          <w:sz w:val="24"/>
          <w:szCs w:val="24"/>
        </w:rPr>
        <w:t xml:space="preserve">3.659.056,00 </w:t>
      </w:r>
      <w:r w:rsidR="00D04151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a za 202</w:t>
      </w:r>
      <w:r w:rsidR="00622220" w:rsidRPr="00622220">
        <w:rPr>
          <w:sz w:val="24"/>
          <w:szCs w:val="24"/>
        </w:rPr>
        <w:t>6</w:t>
      </w:r>
      <w:r w:rsidR="001E59D5" w:rsidRPr="00622220">
        <w:rPr>
          <w:sz w:val="24"/>
          <w:szCs w:val="24"/>
        </w:rPr>
        <w:t xml:space="preserve">. godinu u iznosu od </w:t>
      </w:r>
      <w:r w:rsidR="00622220" w:rsidRPr="00622220">
        <w:rPr>
          <w:sz w:val="24"/>
          <w:szCs w:val="24"/>
        </w:rPr>
        <w:t xml:space="preserve">3.659.056,00 </w:t>
      </w:r>
      <w:r w:rsidR="00D04151" w:rsidRPr="00622220">
        <w:rPr>
          <w:sz w:val="24"/>
          <w:szCs w:val="24"/>
        </w:rPr>
        <w:t>€</w:t>
      </w:r>
      <w:r w:rsidR="00622220" w:rsidRPr="00622220">
        <w:rPr>
          <w:sz w:val="24"/>
          <w:szCs w:val="24"/>
        </w:rPr>
        <w:t>.</w:t>
      </w:r>
    </w:p>
    <w:p w14:paraId="05F6AB88" w14:textId="391D985A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Procjena rashoda i izdataka temelji se na kretanju njihove realizacije u 202</w:t>
      </w:r>
      <w:r w:rsidR="00622220">
        <w:rPr>
          <w:color w:val="auto"/>
          <w:lang w:eastAsia="en-US"/>
        </w:rPr>
        <w:t>3</w:t>
      </w:r>
      <w:r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31F2665" w14:textId="5DE96229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U 202</w:t>
      </w:r>
      <w:r w:rsidR="00622220">
        <w:rPr>
          <w:color w:val="auto"/>
          <w:lang w:eastAsia="en-US"/>
        </w:rPr>
        <w:t>4</w:t>
      </w:r>
      <w:r>
        <w:rPr>
          <w:color w:val="auto"/>
          <w:lang w:eastAsia="en-US"/>
        </w:rPr>
        <w:t>. godini, kao i u projekcijama za 202</w:t>
      </w:r>
      <w:r w:rsidR="00622220">
        <w:rPr>
          <w:color w:val="auto"/>
          <w:lang w:eastAsia="en-US"/>
        </w:rPr>
        <w:t>5</w:t>
      </w:r>
      <w:r>
        <w:rPr>
          <w:color w:val="auto"/>
          <w:lang w:eastAsia="en-US"/>
        </w:rPr>
        <w:t>. i 202</w:t>
      </w:r>
      <w:r w:rsidR="00622220">
        <w:rPr>
          <w:color w:val="auto"/>
          <w:lang w:eastAsia="en-US"/>
        </w:rPr>
        <w:t>6</w:t>
      </w:r>
      <w:r>
        <w:rPr>
          <w:color w:val="auto"/>
          <w:lang w:eastAsia="en-US"/>
        </w:rPr>
        <w:t xml:space="preserve">. godinu, planirana su sredstva koja bi osigurala odgovarajuću razinu i kvalitetu usluga iz djelokruga i nadležnosti Općine. </w:t>
      </w:r>
    </w:p>
    <w:p w14:paraId="3D10CE0D" w14:textId="24C8FE3E" w:rsidR="00923550" w:rsidRDefault="00F5216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Financijski rashodi se u planu 202</w:t>
      </w:r>
      <w:r w:rsidR="005D1824">
        <w:rPr>
          <w:color w:val="auto"/>
          <w:lang w:eastAsia="en-US"/>
        </w:rPr>
        <w:t>4</w:t>
      </w:r>
      <w:r>
        <w:rPr>
          <w:color w:val="auto"/>
          <w:lang w:eastAsia="en-US"/>
        </w:rPr>
        <w:t>. godine i u projekcijama 202</w:t>
      </w:r>
      <w:r w:rsidR="005D1824">
        <w:rPr>
          <w:color w:val="auto"/>
          <w:lang w:eastAsia="en-US"/>
        </w:rPr>
        <w:t>5</w:t>
      </w:r>
      <w:r>
        <w:rPr>
          <w:color w:val="auto"/>
          <w:lang w:eastAsia="en-US"/>
        </w:rPr>
        <w:t>. i 202</w:t>
      </w:r>
      <w:r w:rsidR="005D1824">
        <w:rPr>
          <w:color w:val="auto"/>
          <w:lang w:eastAsia="en-US"/>
        </w:rPr>
        <w:t>6</w:t>
      </w:r>
      <w:r>
        <w:rPr>
          <w:color w:val="auto"/>
          <w:lang w:eastAsia="en-US"/>
        </w:rPr>
        <w:t xml:space="preserve">. godine dijelom odnose na bankarske usluge, usluge platnog prometa </w:t>
      </w:r>
      <w:r w:rsidR="00A46A8D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te na kamate </w:t>
      </w:r>
      <w:r w:rsidR="00A46A8D">
        <w:rPr>
          <w:color w:val="auto"/>
          <w:lang w:eastAsia="en-US"/>
        </w:rPr>
        <w:t>i bankarske usluge</w:t>
      </w:r>
      <w:r w:rsidR="004D01FC">
        <w:rPr>
          <w:color w:val="auto"/>
          <w:lang w:eastAsia="en-US"/>
        </w:rPr>
        <w:t xml:space="preserve"> </w:t>
      </w:r>
      <w:r w:rsidR="00923550">
        <w:rPr>
          <w:color w:val="auto"/>
          <w:lang w:eastAsia="en-US"/>
        </w:rPr>
        <w:t>u</w:t>
      </w:r>
      <w:r w:rsidR="00A46A8D">
        <w:rPr>
          <w:color w:val="auto"/>
          <w:lang w:eastAsia="en-US"/>
        </w:rPr>
        <w:t xml:space="preserve"> slijedećim godinama.</w:t>
      </w:r>
    </w:p>
    <w:p w14:paraId="0ED629CA" w14:textId="77777777" w:rsidR="00916EB6" w:rsidRDefault="00916EB6" w:rsidP="00895807">
      <w:pPr>
        <w:pStyle w:val="Default"/>
        <w:jc w:val="both"/>
      </w:pPr>
    </w:p>
    <w:p w14:paraId="490DEA12" w14:textId="493DFB89" w:rsidR="00DC67BE" w:rsidRDefault="00A777EB" w:rsidP="00895807">
      <w:pPr>
        <w:pStyle w:val="Default"/>
        <w:jc w:val="both"/>
      </w:pPr>
      <w:r>
        <w:t>U 202</w:t>
      </w:r>
      <w:r w:rsidR="005D1824">
        <w:t>4</w:t>
      </w:r>
      <w:r>
        <w:t xml:space="preserve">. godini planiran je i povrat duga u okviru izdataka, na skupini 54 Izdaci za otplatu primljenih kredita i zajmova </w:t>
      </w:r>
      <w:r w:rsidR="009342D7">
        <w:t xml:space="preserve">po osnovi namirenja iz državnog proračuna za povrat poreza na dohodak i prireza porezu na dohodak po godišnjoj prijavi za 2021. godinu,  te </w:t>
      </w:r>
      <w:r w:rsidR="00C85B3A">
        <w:t xml:space="preserve">po osnovi odgode plaćanja poreza na dohodak i prireza porezu na dohodak  u ukupnom iznosu od </w:t>
      </w:r>
      <w:r w:rsidR="00C85B3A">
        <w:rPr>
          <w:rFonts w:ascii="Calibri" w:hAnsi="Calibri" w:cs="Calibri"/>
        </w:rPr>
        <w:t xml:space="preserve">30.390,00 </w:t>
      </w:r>
      <w:r w:rsidR="00C85B3A" w:rsidRPr="00E17294">
        <w:rPr>
          <w:rFonts w:ascii="Calibri" w:hAnsi="Calibri" w:cs="Calibri"/>
        </w:rPr>
        <w:t>€</w:t>
      </w:r>
      <w:r w:rsidR="005D1824">
        <w:t>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0EE62385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EB181F2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AD3148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C7634B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3935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1AF3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23AF424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B5074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E4445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91DD35C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23489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ED5E30" w14:textId="77777777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>POSEBNI DIO 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06432C1C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59FFEB63" w14:textId="231F9024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>Obrazloženje uz Posebni dio Proračuna Općine Dubravica za razdoblje 202</w:t>
      </w:r>
      <w:r w:rsidR="00D645D3">
        <w:rPr>
          <w:i/>
          <w:iCs/>
          <w:color w:val="auto"/>
          <w:lang w:eastAsia="en-US"/>
        </w:rPr>
        <w:t>4</w:t>
      </w:r>
      <w:r w:rsidRPr="00E1473C">
        <w:rPr>
          <w:i/>
          <w:iCs/>
          <w:color w:val="auto"/>
          <w:lang w:eastAsia="en-US"/>
        </w:rPr>
        <w:t>. – 202</w:t>
      </w:r>
      <w:r w:rsidR="00D645D3">
        <w:rPr>
          <w:i/>
          <w:iCs/>
          <w:color w:val="auto"/>
          <w:lang w:eastAsia="en-US"/>
        </w:rPr>
        <w:t>6</w:t>
      </w:r>
      <w:r w:rsidRPr="00E1473C">
        <w:rPr>
          <w:i/>
          <w:iCs/>
          <w:color w:val="auto"/>
          <w:lang w:eastAsia="en-US"/>
        </w:rPr>
        <w:t>. godine</w:t>
      </w:r>
    </w:p>
    <w:p w14:paraId="49F61E2A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1F00C00" w14:textId="7411A216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Obrazloženje Posebnog dijela Proračuna Općine Dubravica za 202</w:t>
      </w:r>
      <w:r w:rsidR="00D645D3">
        <w:rPr>
          <w:color w:val="auto"/>
          <w:lang w:eastAsia="en-US"/>
        </w:rPr>
        <w:t>4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p w14:paraId="71090E33" w14:textId="77777777" w:rsidR="004B2947" w:rsidRDefault="004B2947" w:rsidP="004B2947">
      <w:pPr>
        <w:pStyle w:val="Default"/>
        <w:tabs>
          <w:tab w:val="left" w:pos="1170"/>
        </w:tabs>
        <w:rPr>
          <w:color w:val="auto"/>
          <w:lang w:eastAsia="en-US"/>
        </w:rPr>
      </w:pPr>
    </w:p>
    <w:tbl>
      <w:tblPr>
        <w:tblW w:w="13475" w:type="dxa"/>
        <w:tblInd w:w="108" w:type="dxa"/>
        <w:tblLook w:val="04A0" w:firstRow="1" w:lastRow="0" w:firstColumn="1" w:lastColumn="0" w:noHBand="0" w:noVBand="1"/>
      </w:tblPr>
      <w:tblGrid>
        <w:gridCol w:w="1351"/>
        <w:gridCol w:w="2128"/>
        <w:gridCol w:w="6682"/>
        <w:gridCol w:w="3314"/>
      </w:tblGrid>
      <w:tr w:rsidR="00D645D3" w:rsidRPr="006A648B" w14:paraId="1B2C2ED1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F32" w14:textId="77777777" w:rsidR="00D645D3" w:rsidRPr="006A648B" w:rsidRDefault="00D645D3" w:rsidP="00B91A5A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D486" w14:textId="77777777" w:rsidR="00D645D3" w:rsidRPr="006A648B" w:rsidRDefault="00D645D3" w:rsidP="00B91A5A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DD5" w14:textId="77777777" w:rsidR="00D645D3" w:rsidRPr="006A648B" w:rsidRDefault="00D645D3" w:rsidP="00B91A5A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VRSTA RASHODA / IZDATKA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675" w14:textId="77777777" w:rsidR="00D645D3" w:rsidRPr="006A648B" w:rsidRDefault="00D645D3" w:rsidP="00F833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D645D3" w:rsidRPr="006A648B" w14:paraId="54905367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090CD900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4CED9D01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52AD1E8E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</w:tcPr>
          <w:p w14:paraId="567A1CB4" w14:textId="77777777" w:rsidR="00D645D3" w:rsidRPr="006A648B" w:rsidRDefault="00D645D3" w:rsidP="00B91A5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D645D3" w:rsidRPr="006A648B" w14:paraId="16015690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DC8251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0267C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11A59" w14:textId="77777777" w:rsidR="00D645D3" w:rsidRPr="006A648B" w:rsidRDefault="00D645D3" w:rsidP="00B91A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6C7DC2" w14:textId="77777777" w:rsidR="00D645D3" w:rsidRPr="006A648B" w:rsidRDefault="00D645D3" w:rsidP="00B91A5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32.410,00</w:t>
            </w:r>
          </w:p>
        </w:tc>
      </w:tr>
      <w:tr w:rsidR="00D645D3" w:rsidRPr="006A648B" w14:paraId="1621A05B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6283EA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6B8B49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CB6336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A9D37A" w14:textId="77777777" w:rsidR="00D645D3" w:rsidRPr="006A648B" w:rsidRDefault="00D645D3" w:rsidP="00C515C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32.410,00</w:t>
            </w:r>
          </w:p>
        </w:tc>
      </w:tr>
      <w:tr w:rsidR="00D645D3" w:rsidRPr="006A648B" w14:paraId="7EA72A64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2311751D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6FC699E5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310AE785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60A094" w14:textId="77777777" w:rsidR="00D645D3" w:rsidRPr="006A648B" w:rsidRDefault="00D645D3" w:rsidP="00C515C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32.410,00</w:t>
            </w:r>
          </w:p>
        </w:tc>
      </w:tr>
      <w:tr w:rsidR="00D645D3" w:rsidRPr="006A648B" w14:paraId="163AE300" w14:textId="77777777" w:rsidTr="00D645D3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6E124918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4E8B06D8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46926050" w14:textId="77777777" w:rsidR="00D645D3" w:rsidRPr="006A648B" w:rsidRDefault="00D645D3" w:rsidP="00C515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troškove Općinskog vijeća i političke stranke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85C0B7" w14:textId="77777777" w:rsidR="00D645D3" w:rsidRPr="006A648B" w:rsidRDefault="00D645D3" w:rsidP="00C515C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32.410,00</w:t>
            </w:r>
          </w:p>
        </w:tc>
      </w:tr>
    </w:tbl>
    <w:p w14:paraId="6C23308B" w14:textId="77777777" w:rsidR="00A46B15" w:rsidRDefault="00A46B15" w:rsidP="001A15C5">
      <w:pPr>
        <w:pStyle w:val="Default"/>
        <w:rPr>
          <w:rFonts w:ascii="Arial" w:hAnsi="Arial" w:cs="Arial"/>
        </w:rPr>
      </w:pPr>
    </w:p>
    <w:p w14:paraId="1D0A3185" w14:textId="77777777" w:rsidR="00E57137" w:rsidRDefault="00E57137" w:rsidP="00E4798F">
      <w:pPr>
        <w:pStyle w:val="Default"/>
      </w:pPr>
    </w:p>
    <w:p w14:paraId="2B1A79E2" w14:textId="77777777" w:rsidR="00A46B15" w:rsidRDefault="004B2947" w:rsidP="00E4798F">
      <w:pPr>
        <w:pStyle w:val="Default"/>
        <w:rPr>
          <w:rFonts w:ascii="Arial" w:hAnsi="Arial" w:cs="Arial"/>
        </w:rPr>
      </w:pPr>
      <w:r w:rsidRPr="00785893">
        <w:t>U okviru programa Redovne djelatnosti</w:t>
      </w:r>
      <w:r>
        <w:t>, razdjela Općinskog vijeća,</w:t>
      </w:r>
      <w:r w:rsidRPr="00785893">
        <w:t xml:space="preserve"> financiraju se</w:t>
      </w:r>
      <w:r>
        <w:t xml:space="preserve"> uredski materijal i ostali materijalni rashodi, naknade za rad izvršnih tijela, naknade članovim predstavničkih tijela , naknade troškova službenog puta članovima predstavničkih i izvršnih tijela, reprezentacija , sredstva za političke stranke. </w:t>
      </w:r>
    </w:p>
    <w:p w14:paraId="31C2A047" w14:textId="77777777" w:rsidR="003422F9" w:rsidRDefault="003422F9" w:rsidP="00E4798F">
      <w:pPr>
        <w:pStyle w:val="Default"/>
        <w:rPr>
          <w:rFonts w:ascii="Arial" w:hAnsi="Arial" w:cs="Arial"/>
        </w:rPr>
      </w:pPr>
    </w:p>
    <w:tbl>
      <w:tblPr>
        <w:tblW w:w="13515" w:type="dxa"/>
        <w:tblInd w:w="108" w:type="dxa"/>
        <w:tblLook w:val="04A0" w:firstRow="1" w:lastRow="0" w:firstColumn="1" w:lastColumn="0" w:noHBand="0" w:noVBand="1"/>
      </w:tblPr>
      <w:tblGrid>
        <w:gridCol w:w="1673"/>
        <w:gridCol w:w="2039"/>
        <w:gridCol w:w="6479"/>
        <w:gridCol w:w="3324"/>
      </w:tblGrid>
      <w:tr w:rsidR="00D645D3" w:rsidRPr="0024058F" w14:paraId="58DBE1AD" w14:textId="77777777" w:rsidTr="00D645D3">
        <w:trPr>
          <w:trHeight w:val="30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A115" w14:textId="77777777" w:rsidR="00D645D3" w:rsidRPr="0024058F" w:rsidRDefault="00D645D3" w:rsidP="00F50955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4058F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5B94" w14:textId="77777777" w:rsidR="00D645D3" w:rsidRPr="0024058F" w:rsidRDefault="00D645D3" w:rsidP="00F50955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8F20B" w14:textId="77777777" w:rsidR="00D645D3" w:rsidRPr="0024058F" w:rsidRDefault="00D645D3" w:rsidP="00F50955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A4917" w14:textId="77777777" w:rsidR="00D645D3" w:rsidRPr="0024058F" w:rsidRDefault="00D645D3" w:rsidP="00F509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26F59E5C" w14:textId="77777777" w:rsidTr="00D645D3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942D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C29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202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VRSTA RASHODA / IZDATKA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AA6" w14:textId="77777777" w:rsidR="00D645D3" w:rsidRPr="006A648B" w:rsidRDefault="00D645D3" w:rsidP="00F8339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D645D3" w:rsidRPr="006A648B" w14:paraId="456F5366" w14:textId="77777777" w:rsidTr="00D645D3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90690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0DA5AB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9656A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E43009" w14:textId="77777777" w:rsidR="00D645D3" w:rsidRDefault="00D645D3" w:rsidP="00D645D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3.530.079,00</w:t>
            </w:r>
          </w:p>
          <w:p w14:paraId="3E4AE0BA" w14:textId="77777777" w:rsidR="00D645D3" w:rsidRPr="00D645D3" w:rsidRDefault="00D645D3" w:rsidP="00D645D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645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3.530.079,00</w:t>
            </w:r>
          </w:p>
          <w:p w14:paraId="4BD47A9C" w14:textId="2D49B5AF" w:rsidR="00D645D3" w:rsidRPr="006A648B" w:rsidRDefault="00D645D3" w:rsidP="001A1D0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7E12839C" w14:textId="77777777" w:rsidTr="00D142E5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F5A3A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54BAC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4CED8" w14:textId="77777777" w:rsidR="00D645D3" w:rsidRPr="006A648B" w:rsidRDefault="00D645D3" w:rsidP="00F83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1936F4" w14:textId="77777777" w:rsidR="00A1394F" w:rsidRPr="00A1394F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39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3.530.079,00</w:t>
            </w:r>
          </w:p>
          <w:p w14:paraId="00FFE148" w14:textId="7EA85AD3" w:rsidR="00D645D3" w:rsidRPr="006A648B" w:rsidRDefault="00D645D3" w:rsidP="00F8339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1394F" w:rsidRPr="006A648B" w14:paraId="1B13C399" w14:textId="77777777" w:rsidTr="00BD7436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356E741D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69694810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80" w:fill="FFFF80"/>
            <w:vAlign w:val="center"/>
            <w:hideMark/>
          </w:tcPr>
          <w:p w14:paraId="06FE6B40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5F5342" w14:textId="77777777" w:rsidR="00D142E5" w:rsidRDefault="00D142E5" w:rsidP="00D142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283.073,00</w:t>
            </w:r>
          </w:p>
          <w:p w14:paraId="69653D21" w14:textId="04759AE1" w:rsidR="00A1394F" w:rsidRPr="006A648B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1394F" w:rsidRPr="006A648B" w14:paraId="3F85700A" w14:textId="77777777" w:rsidTr="00BD7436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604380BF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18AF1A1F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1089DEF9" w14:textId="77777777" w:rsidR="00A1394F" w:rsidRPr="006A648B" w:rsidRDefault="00A1394F" w:rsidP="00A139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BC3D5"/>
            <w:vAlign w:val="bottom"/>
          </w:tcPr>
          <w:p w14:paraId="143BA36B" w14:textId="13AEFFEA" w:rsidR="00A1394F" w:rsidRPr="00BD7436" w:rsidRDefault="00A1394F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D743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103.946,00</w:t>
            </w:r>
          </w:p>
        </w:tc>
      </w:tr>
      <w:tr w:rsidR="00D645D3" w:rsidRPr="006A648B" w14:paraId="3FEC8B7D" w14:textId="77777777" w:rsidTr="00D142E5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7D2803A0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032002B8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7E150E67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</w:tcPr>
          <w:p w14:paraId="09BAE0F2" w14:textId="77777777" w:rsidR="00A1394F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125.301,00</w:t>
            </w:r>
          </w:p>
          <w:p w14:paraId="08D68327" w14:textId="22A0B03B" w:rsidR="00D645D3" w:rsidRPr="006A648B" w:rsidRDefault="00D645D3" w:rsidP="001A1D0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647AC28E" w14:textId="77777777" w:rsidTr="00D645D3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70B01F56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2FAF19C8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6B7CEB17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</w:tcPr>
          <w:p w14:paraId="26626217" w14:textId="77777777" w:rsidR="00A1394F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12.790,00</w:t>
            </w:r>
          </w:p>
          <w:p w14:paraId="3253BE9A" w14:textId="10C3B833" w:rsidR="00D645D3" w:rsidRPr="006A648B" w:rsidRDefault="00D645D3" w:rsidP="001A1D0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7B99766D" w14:textId="77777777" w:rsidTr="00D645D3">
        <w:trPr>
          <w:trHeight w:val="30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54869BE0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4B16B57E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A100011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413D89CD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Izdaci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otplatu primljenih kredita i zajmova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</w:tcPr>
          <w:p w14:paraId="7C997B6E" w14:textId="77777777" w:rsidR="00A1394F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30.390,00</w:t>
            </w:r>
          </w:p>
          <w:p w14:paraId="70DC4DF1" w14:textId="72A17AFD" w:rsidR="00D645D3" w:rsidRPr="006A648B" w:rsidRDefault="00D645D3" w:rsidP="001A1D0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60FFB620" w14:textId="77777777" w:rsidTr="00D645D3">
        <w:trPr>
          <w:trHeight w:val="7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496126B0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2F1607C7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  <w:hideMark/>
          </w:tcPr>
          <w:p w14:paraId="7B352EF6" w14:textId="77777777" w:rsidR="00D645D3" w:rsidRPr="006A648B" w:rsidRDefault="00D645D3" w:rsidP="001A1D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FFFF" w:fill="80FFFF"/>
            <w:vAlign w:val="center"/>
          </w:tcPr>
          <w:p w14:paraId="08C70060" w14:textId="77777777" w:rsidR="00A1394F" w:rsidRDefault="00A1394F" w:rsidP="00A139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10.646,00</w:t>
            </w:r>
          </w:p>
          <w:p w14:paraId="4257931F" w14:textId="7A9EFBD9" w:rsidR="00D645D3" w:rsidRPr="006A648B" w:rsidRDefault="00D645D3" w:rsidP="00962B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645D3" w:rsidRPr="006A648B" w14:paraId="22E270D2" w14:textId="77777777" w:rsidTr="00D645D3">
        <w:trPr>
          <w:trHeight w:val="30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CAF5" w14:textId="77777777" w:rsidR="00D645D3" w:rsidRPr="00D31A4B" w:rsidRDefault="00D645D3" w:rsidP="00F50955">
            <w:pPr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F0F8" w14:textId="77777777" w:rsidR="00D645D3" w:rsidRPr="006A648B" w:rsidRDefault="00D645D3" w:rsidP="00F509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3D60" w14:textId="77777777" w:rsidR="00D645D3" w:rsidRPr="006A648B" w:rsidRDefault="00D645D3" w:rsidP="00F509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5934" w14:textId="77777777" w:rsidR="00D645D3" w:rsidRPr="006A648B" w:rsidRDefault="00D645D3" w:rsidP="00F5095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40EDE4F" w14:textId="77777777" w:rsidR="005363E8" w:rsidRDefault="004707C5" w:rsidP="00D02645">
      <w:pPr>
        <w:ind w:right="281"/>
        <w:jc w:val="both"/>
        <w:rPr>
          <w:sz w:val="24"/>
          <w:szCs w:val="24"/>
        </w:rPr>
      </w:pPr>
      <w:bookmarkStart w:id="13" w:name="_Hlk90294337"/>
      <w:r w:rsidRPr="00785893">
        <w:rPr>
          <w:sz w:val="24"/>
          <w:szCs w:val="24"/>
        </w:rPr>
        <w:t>U okviru programa Redovne djelatnosti</w:t>
      </w:r>
      <w:r w:rsidR="00D31A4B">
        <w:rPr>
          <w:sz w:val="24"/>
          <w:szCs w:val="24"/>
        </w:rPr>
        <w:t>, razdjela Jedinstvenog upravnog odjela,</w:t>
      </w:r>
      <w:r w:rsidRPr="00785893">
        <w:rPr>
          <w:sz w:val="24"/>
          <w:szCs w:val="24"/>
        </w:rPr>
        <w:t xml:space="preserve"> financiraju se </w:t>
      </w:r>
      <w:bookmarkEnd w:id="13"/>
      <w:r w:rsidRPr="00785893">
        <w:rPr>
          <w:sz w:val="24"/>
          <w:szCs w:val="24"/>
        </w:rPr>
        <w:t xml:space="preserve">– materijalni rashodi </w:t>
      </w:r>
      <w:r w:rsidR="00D26DE5" w:rsidRPr="00785893">
        <w:rPr>
          <w:sz w:val="24"/>
          <w:szCs w:val="24"/>
        </w:rPr>
        <w:t>–</w:t>
      </w:r>
      <w:r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 xml:space="preserve">električna energija, plin, komunalne usluge –voda, smeće, usluge odvjetnika, uredski materijal, službena i radna odjeća i obuća, usluge telefona, telefaksa i interneta, usluge pošte, tekućeg i investicijskog održavanja opreme, promidžbe i informiranja, intelektualne i osobne usluge, programi,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>stručno usavršavanje zaposlenika, stručna literatura,  službena putovanja, naknada za korištenje privatnog automobila u službene  svrhe, sitni inventar, standardno održavanje programa – Libusoft,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namještaj.</w:t>
      </w:r>
    </w:p>
    <w:p w14:paraId="29737B7B" w14:textId="77777777" w:rsidR="00F36587" w:rsidRDefault="00F3658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– plaće, doprinosi za mirovinsko, zdravstveno osiguranje, </w:t>
      </w:r>
      <w:r w:rsidR="00B610B1">
        <w:rPr>
          <w:sz w:val="24"/>
          <w:szCs w:val="24"/>
        </w:rPr>
        <w:t>regres, Božićnica, darovi djeci, jubilarne nagrade.</w:t>
      </w:r>
    </w:p>
    <w:p w14:paraId="4E54DE0C" w14:textId="77777777" w:rsidR="00056511" w:rsidRDefault="00056511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Financijski rashodi – kamate za primljene kredite, bankarske usluge i usluge platnog prometa, zatezne kamate, otplate zajma</w:t>
      </w:r>
      <w:r w:rsidR="007B2AA5">
        <w:rPr>
          <w:sz w:val="24"/>
          <w:szCs w:val="24"/>
        </w:rPr>
        <w:t>.</w:t>
      </w:r>
    </w:p>
    <w:p w14:paraId="28D74D53" w14:textId="77777777" w:rsidR="006660EF" w:rsidRDefault="006660EF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Izdaci za otplatu primljenih kredita i zajmova </w:t>
      </w:r>
      <w:r w:rsidR="00C23E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</w:p>
    <w:p w14:paraId="66BE3042" w14:textId="77777777" w:rsidR="00C23E73" w:rsidRDefault="00C23E73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Postrojenja i oprema – planirana su sredstva za uredsku opremu i namještaj.</w:t>
      </w:r>
    </w:p>
    <w:p w14:paraId="294E3C47" w14:textId="77777777" w:rsidR="00056511" w:rsidRDefault="00056511" w:rsidP="007B2AA5">
      <w:pPr>
        <w:ind w:right="281"/>
        <w:jc w:val="both"/>
        <w:rPr>
          <w:sz w:val="24"/>
          <w:szCs w:val="24"/>
        </w:rPr>
      </w:pPr>
    </w:p>
    <w:p w14:paraId="396B43A3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30EA7DE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444ADFD1" w14:textId="77777777" w:rsidR="00E672EE" w:rsidRPr="00263F56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p w14:paraId="07792B8C" w14:textId="77777777" w:rsidR="006D34D7" w:rsidRDefault="006D34D7" w:rsidP="007B2AA5">
      <w:pPr>
        <w:ind w:right="281"/>
        <w:jc w:val="both"/>
        <w:rPr>
          <w:sz w:val="24"/>
          <w:szCs w:val="24"/>
        </w:rPr>
      </w:pPr>
    </w:p>
    <w:tbl>
      <w:tblPr>
        <w:tblW w:w="12323" w:type="dxa"/>
        <w:tblInd w:w="113" w:type="dxa"/>
        <w:tblLook w:val="04A0" w:firstRow="1" w:lastRow="0" w:firstColumn="1" w:lastColumn="0" w:noHBand="0" w:noVBand="1"/>
      </w:tblPr>
      <w:tblGrid>
        <w:gridCol w:w="1525"/>
        <w:gridCol w:w="1835"/>
        <w:gridCol w:w="6577"/>
        <w:gridCol w:w="2386"/>
      </w:tblGrid>
      <w:tr w:rsidR="00C0390B" w:rsidRPr="00616D9B" w14:paraId="461C6955" w14:textId="77777777" w:rsidTr="00C0390B">
        <w:trPr>
          <w:trHeight w:val="66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E884C6F" w14:textId="77777777" w:rsidR="00C0390B" w:rsidRPr="00616D9B" w:rsidRDefault="00C0390B" w:rsidP="004F096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DE92F77" w14:textId="77777777" w:rsidR="00C0390B" w:rsidRPr="00616D9B" w:rsidRDefault="00C0390B" w:rsidP="004F096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5CECCB5" w14:textId="77777777" w:rsidR="00C0390B" w:rsidRPr="00616D9B" w:rsidRDefault="00C0390B" w:rsidP="004F096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2BD8" w14:textId="77777777" w:rsidR="00C0390B" w:rsidRDefault="00C0390B" w:rsidP="004F09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2AEEF37C" w14:textId="77777777" w:rsidR="00C0390B" w:rsidRDefault="00C0390B" w:rsidP="004F09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BFF92D2" w14:textId="77777777" w:rsidR="00C0390B" w:rsidRDefault="00C0390B" w:rsidP="004F09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C0390B" w:rsidRPr="00616D9B" w14:paraId="7A6EDDD4" w14:textId="77777777" w:rsidTr="00C0390B">
        <w:trPr>
          <w:trHeight w:val="66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4B01BC04" w14:textId="77777777" w:rsidR="00C0390B" w:rsidRPr="00616D9B" w:rsidRDefault="00C0390B" w:rsidP="00E807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C96D300" w14:textId="77777777" w:rsidR="00C0390B" w:rsidRPr="00616D9B" w:rsidRDefault="00C0390B" w:rsidP="00E807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1001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61296FE7" w14:textId="77777777" w:rsidR="00C0390B" w:rsidRPr="00616D9B" w:rsidRDefault="00C0390B" w:rsidP="00E807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Predškolsko obrazovanje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DACB994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86.196,00</w:t>
            </w:r>
          </w:p>
          <w:p w14:paraId="0DB6E702" w14:textId="2509C344" w:rsidR="00C0390B" w:rsidRPr="00616D9B" w:rsidRDefault="00C0390B" w:rsidP="00E8070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0A410F32" w14:textId="77777777" w:rsidR="001A15C5" w:rsidRDefault="001A15C5" w:rsidP="001A15C5">
      <w:pPr>
        <w:pStyle w:val="Default"/>
        <w:rPr>
          <w:sz w:val="28"/>
          <w:szCs w:val="28"/>
        </w:rPr>
      </w:pPr>
    </w:p>
    <w:tbl>
      <w:tblPr>
        <w:tblW w:w="123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39"/>
        <w:gridCol w:w="6595"/>
        <w:gridCol w:w="2365"/>
      </w:tblGrid>
      <w:tr w:rsidR="00C0390B" w:rsidRPr="006A648B" w14:paraId="51794E21" w14:textId="77777777" w:rsidTr="00C0390B">
        <w:trPr>
          <w:trHeight w:val="26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7CF0AA55" w14:textId="77777777" w:rsidR="00C0390B" w:rsidRPr="006A648B" w:rsidRDefault="00C0390B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37C36F6C" w14:textId="77777777" w:rsidR="00C0390B" w:rsidRPr="006A648B" w:rsidRDefault="00C0390B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5F96557A" w14:textId="77777777" w:rsidR="00C0390B" w:rsidRPr="006A648B" w:rsidRDefault="00C0390B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55CF6796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60.266,00</w:t>
            </w:r>
          </w:p>
          <w:p w14:paraId="255A21F5" w14:textId="567B75E2" w:rsidR="00C0390B" w:rsidRPr="006A648B" w:rsidRDefault="00C0390B" w:rsidP="000F1D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0390B" w:rsidRPr="006A648B" w14:paraId="21E894D6" w14:textId="77777777" w:rsidTr="00C0390B">
        <w:trPr>
          <w:trHeight w:val="26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6D7E7FA" w14:textId="4708D254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63EB4A0B" w14:textId="4330414C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54847B3C" w14:textId="5AE778B3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Ulaganje u dječji vrtić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16AAE72E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  <w:p w14:paraId="79789492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0390B" w:rsidRPr="006A648B" w14:paraId="3E56672D" w14:textId="77777777" w:rsidTr="00C0390B">
        <w:trPr>
          <w:trHeight w:val="26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35B716BD" w14:textId="77777777" w:rsidR="00C0390B" w:rsidRPr="006A648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4BF026D4" w14:textId="77777777" w:rsidR="00C0390B" w:rsidRPr="006A648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570E6882" w14:textId="77777777" w:rsidR="00C0390B" w:rsidRPr="006A648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Oprema za vrtić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0B5F9D3F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5.000,00</w:t>
            </w:r>
          </w:p>
          <w:p w14:paraId="58F6B62A" w14:textId="7AAF6949" w:rsidR="00C0390B" w:rsidRPr="006A648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0390B" w:rsidRPr="006A648B" w14:paraId="1E67ADE0" w14:textId="77777777" w:rsidTr="00C0390B">
        <w:trPr>
          <w:trHeight w:val="26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13C110AD" w14:textId="77777777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0A982D4" w14:textId="77777777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20CF1E2" w14:textId="77777777" w:rsidR="00C0390B" w:rsidRDefault="00C0390B" w:rsidP="00C039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zgrade Dječjeg vrtića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5A8301D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04A872E" w14:textId="77777777" w:rsidR="00C0390B" w:rsidRDefault="00C0390B" w:rsidP="00C039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930,00</w:t>
            </w:r>
          </w:p>
        </w:tc>
      </w:tr>
    </w:tbl>
    <w:p w14:paraId="4C04D52D" w14:textId="77777777" w:rsidR="005478F6" w:rsidRDefault="005478F6" w:rsidP="001A15C5">
      <w:pPr>
        <w:pStyle w:val="Default"/>
        <w:rPr>
          <w:sz w:val="28"/>
          <w:szCs w:val="28"/>
        </w:rPr>
      </w:pPr>
    </w:p>
    <w:p w14:paraId="7072F92F" w14:textId="69D37FD1" w:rsidR="009E0790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stare i nove zgrade vrtića</w:t>
      </w:r>
      <w:r w:rsidR="00630002">
        <w:rPr>
          <w:sz w:val="24"/>
          <w:szCs w:val="24"/>
        </w:rPr>
        <w:t xml:space="preserve">,  </w:t>
      </w:r>
      <w:r w:rsidR="00C0390B">
        <w:rPr>
          <w:sz w:val="24"/>
          <w:szCs w:val="24"/>
        </w:rPr>
        <w:t>ulaganja u novu opremu za dječji vrtić.</w:t>
      </w:r>
    </w:p>
    <w:p w14:paraId="05CE781D" w14:textId="77777777" w:rsidR="009A0EF4" w:rsidRDefault="009A0EF4" w:rsidP="00D02645">
      <w:pPr>
        <w:ind w:right="281"/>
        <w:jc w:val="both"/>
        <w:rPr>
          <w:sz w:val="24"/>
          <w:szCs w:val="24"/>
        </w:rPr>
      </w:pPr>
    </w:p>
    <w:p w14:paraId="5CE2A3B6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</w:p>
    <w:p w14:paraId="7DAF5947" w14:textId="1953C6D9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Posebni cilj: </w:t>
      </w:r>
      <w:r w:rsidRPr="00263F56">
        <w:rPr>
          <w:sz w:val="24"/>
          <w:szCs w:val="24"/>
        </w:rPr>
        <w:t>uključivanje što</w:t>
      </w:r>
      <w:r w:rsidR="00C0390B"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>većeg broja djece u programe</w:t>
      </w:r>
      <w:r w:rsidR="00C0390B">
        <w:rPr>
          <w:sz w:val="24"/>
          <w:szCs w:val="24"/>
        </w:rPr>
        <w:t xml:space="preserve"> </w:t>
      </w:r>
      <w:r>
        <w:rPr>
          <w:sz w:val="24"/>
          <w:szCs w:val="24"/>
        </w:rPr>
        <w:t>kojima se osigurava odgoj, naobrazba</w:t>
      </w:r>
    </w:p>
    <w:p w14:paraId="4B00E2AB" w14:textId="77777777" w:rsidR="007B2AA5" w:rsidRDefault="00263F56" w:rsidP="00D15255">
      <w:pPr>
        <w:ind w:right="28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>programe predškole</w:t>
      </w:r>
      <w:r w:rsidR="002225DB">
        <w:rPr>
          <w:sz w:val="24"/>
          <w:szCs w:val="24"/>
        </w:rPr>
        <w:t xml:space="preserve"> (vrtića) i program male škole </w:t>
      </w:r>
    </w:p>
    <w:p w14:paraId="7C0486EB" w14:textId="77777777" w:rsidR="00BA22A1" w:rsidRDefault="00BA22A1" w:rsidP="00BA22A1">
      <w:pPr>
        <w:ind w:left="-567" w:right="281"/>
        <w:jc w:val="both"/>
        <w:rPr>
          <w:sz w:val="24"/>
          <w:szCs w:val="24"/>
        </w:rPr>
      </w:pPr>
    </w:p>
    <w:tbl>
      <w:tblPr>
        <w:tblW w:w="12352" w:type="dxa"/>
        <w:tblInd w:w="113" w:type="dxa"/>
        <w:tblLook w:val="04A0" w:firstRow="1" w:lastRow="0" w:firstColumn="1" w:lastColumn="0" w:noHBand="0" w:noVBand="1"/>
      </w:tblPr>
      <w:tblGrid>
        <w:gridCol w:w="1528"/>
        <w:gridCol w:w="1839"/>
        <w:gridCol w:w="6593"/>
        <w:gridCol w:w="2392"/>
      </w:tblGrid>
      <w:tr w:rsidR="00211FB0" w:rsidRPr="00616D9B" w14:paraId="221FFDAB" w14:textId="77777777" w:rsidTr="00211FB0">
        <w:trPr>
          <w:trHeight w:val="68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4B8EC8A" w14:textId="77777777" w:rsidR="00211FB0" w:rsidRPr="00616D9B" w:rsidRDefault="00211FB0" w:rsidP="00C77A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4" w:name="_Hlk121483859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5575E0C" w14:textId="77777777" w:rsidR="00211FB0" w:rsidRDefault="00211FB0" w:rsidP="00C77A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3BFCC20" w14:textId="77777777" w:rsidR="00211FB0" w:rsidRDefault="00211FB0" w:rsidP="00C77A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B254" w14:textId="77777777" w:rsidR="00211FB0" w:rsidRDefault="00211FB0" w:rsidP="00C77A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5BF41E06" w14:textId="77777777" w:rsidR="00211FB0" w:rsidRDefault="00211FB0" w:rsidP="00C77A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F30C065" w14:textId="77777777" w:rsidR="00211FB0" w:rsidRDefault="00211FB0" w:rsidP="00C77A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211FB0" w:rsidRPr="00616D9B" w14:paraId="5196B0D3" w14:textId="77777777" w:rsidTr="00211FB0">
        <w:trPr>
          <w:trHeight w:val="68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405352B3" w14:textId="77777777" w:rsidR="00211FB0" w:rsidRPr="00616D9B" w:rsidRDefault="00211FB0" w:rsidP="00E807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798851A" w14:textId="77777777" w:rsidR="00211FB0" w:rsidRPr="00616D9B" w:rsidRDefault="00211FB0" w:rsidP="00E807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1002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1371BC0" w14:textId="77777777" w:rsidR="00211FB0" w:rsidRPr="00AE3DE9" w:rsidRDefault="00211FB0" w:rsidP="00AE3DE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Školsko obrazovanje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43C5DA89" w14:textId="77777777" w:rsidR="00FD7C72" w:rsidRDefault="00FD7C72" w:rsidP="00FD7C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29.208,00</w:t>
            </w:r>
          </w:p>
          <w:p w14:paraId="0A305E68" w14:textId="3647CFC7" w:rsidR="00211FB0" w:rsidRPr="00616D9B" w:rsidRDefault="00211FB0" w:rsidP="00E8070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bookmarkEnd w:id="14"/>
    </w:tbl>
    <w:p w14:paraId="1D0A8126" w14:textId="77777777" w:rsidR="0045308E" w:rsidRDefault="0045308E" w:rsidP="00B8423F">
      <w:pPr>
        <w:rPr>
          <w:lang w:eastAsia="hr-HR"/>
        </w:rPr>
      </w:pPr>
    </w:p>
    <w:tbl>
      <w:tblPr>
        <w:tblW w:w="12344" w:type="dxa"/>
        <w:tblInd w:w="113" w:type="dxa"/>
        <w:tblLook w:val="04A0" w:firstRow="1" w:lastRow="0" w:firstColumn="1" w:lastColumn="0" w:noHBand="0" w:noVBand="1"/>
      </w:tblPr>
      <w:tblGrid>
        <w:gridCol w:w="1531"/>
        <w:gridCol w:w="1842"/>
        <w:gridCol w:w="6603"/>
        <w:gridCol w:w="2368"/>
      </w:tblGrid>
      <w:tr w:rsidR="00211FB0" w:rsidRPr="00BA3E57" w14:paraId="2880CBA5" w14:textId="77777777" w:rsidTr="00211FB0">
        <w:trPr>
          <w:trHeight w:val="2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370947E7" w14:textId="77777777" w:rsidR="00211FB0" w:rsidRPr="00BA3E57" w:rsidRDefault="00211FB0" w:rsidP="00BA3E5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3E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7A182C20" w14:textId="77777777" w:rsidR="00211FB0" w:rsidRPr="00BA3E57" w:rsidRDefault="00211FB0" w:rsidP="00BA3E5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3E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0C61C535" w14:textId="77777777" w:rsidR="00211FB0" w:rsidRPr="00BA3E57" w:rsidRDefault="00211FB0" w:rsidP="00BA3E5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3E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Sufinanciranje troškova djece područne škole Dubravica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5979BB39" w14:textId="77777777" w:rsidR="00FD7C72" w:rsidRDefault="00FD7C72" w:rsidP="00FD7C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28.544,00</w:t>
            </w:r>
          </w:p>
          <w:p w14:paraId="1DD74637" w14:textId="5B9B46E1" w:rsidR="00211FB0" w:rsidRPr="00BA3E57" w:rsidRDefault="00211FB0" w:rsidP="00BA3E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11FB0" w:rsidRPr="009E0790" w14:paraId="0DDE22C2" w14:textId="77777777" w:rsidTr="00211FB0">
        <w:trPr>
          <w:trHeight w:val="2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70114CDC" w14:textId="77777777" w:rsidR="00211FB0" w:rsidRPr="009E0790" w:rsidRDefault="00211FB0" w:rsidP="009E07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E07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62BE7E8B" w14:textId="77777777" w:rsidR="00211FB0" w:rsidRPr="009E0790" w:rsidRDefault="00211FB0" w:rsidP="009E07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E07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  <w:hideMark/>
          </w:tcPr>
          <w:p w14:paraId="4109869E" w14:textId="77777777" w:rsidR="00211FB0" w:rsidRPr="009E0790" w:rsidRDefault="00211FB0" w:rsidP="009E07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E07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Suf.prijevoza srednjoškolaca i studenata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257E395C" w14:textId="77777777" w:rsidR="00211FB0" w:rsidRPr="009E0790" w:rsidRDefault="00211FB0" w:rsidP="009E07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</w:tbl>
    <w:p w14:paraId="7A638EE4" w14:textId="77777777" w:rsidR="005478F6" w:rsidRDefault="005478F6" w:rsidP="001A15C5">
      <w:pPr>
        <w:pStyle w:val="Default"/>
        <w:rPr>
          <w:sz w:val="28"/>
          <w:szCs w:val="28"/>
        </w:rPr>
      </w:pPr>
    </w:p>
    <w:p w14:paraId="586DAAED" w14:textId="6F7B5CE1" w:rsidR="00732FCE" w:rsidRDefault="00AB0C0B" w:rsidP="00D02645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t xml:space="preserve">Navedenim programom 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 xml:space="preserve">darovi za Sv. Nikolu, </w:t>
      </w:r>
      <w:r w:rsidR="00732FCE">
        <w:rPr>
          <w:sz w:val="24"/>
          <w:szCs w:val="24"/>
        </w:rPr>
        <w:t>te ostale naknade u naravi –</w:t>
      </w:r>
      <w:r w:rsidR="001009A4">
        <w:rPr>
          <w:sz w:val="24"/>
          <w:szCs w:val="24"/>
        </w:rPr>
        <w:t xml:space="preserve"> </w:t>
      </w:r>
      <w:r w:rsidR="00732FCE">
        <w:rPr>
          <w:sz w:val="24"/>
          <w:szCs w:val="24"/>
        </w:rPr>
        <w:t>papuče, tenisice</w:t>
      </w:r>
      <w:r w:rsidR="001009A4">
        <w:rPr>
          <w:sz w:val="24"/>
          <w:szCs w:val="24"/>
        </w:rPr>
        <w:t>, s</w:t>
      </w:r>
      <w:r w:rsidR="00732FCE">
        <w:rPr>
          <w:sz w:val="24"/>
          <w:szCs w:val="24"/>
        </w:rPr>
        <w:t>ufinanciranje troškova prijevoza učenika srednje škole i studenata</w:t>
      </w:r>
    </w:p>
    <w:p w14:paraId="024327BC" w14:textId="77777777" w:rsidR="005478F6" w:rsidRDefault="005478F6" w:rsidP="001009A4">
      <w:pPr>
        <w:ind w:right="281"/>
        <w:jc w:val="both"/>
        <w:rPr>
          <w:sz w:val="24"/>
          <w:szCs w:val="24"/>
        </w:rPr>
      </w:pPr>
    </w:p>
    <w:p w14:paraId="6557FE68" w14:textId="77777777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</w:p>
    <w:p w14:paraId="7BC7D4F0" w14:textId="77777777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prijevoza, dodatne potrebe u školstvu</w:t>
      </w:r>
    </w:p>
    <w:p w14:paraId="3C410761" w14:textId="77777777" w:rsidR="0017346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broj provedenih aktivnosti </w:t>
      </w:r>
    </w:p>
    <w:p w14:paraId="25C4E862" w14:textId="77777777" w:rsidR="00CE499E" w:rsidRDefault="00CE499E" w:rsidP="00EC068B">
      <w:pPr>
        <w:ind w:right="281"/>
        <w:jc w:val="both"/>
        <w:rPr>
          <w:sz w:val="24"/>
          <w:szCs w:val="24"/>
        </w:rPr>
      </w:pPr>
    </w:p>
    <w:tbl>
      <w:tblPr>
        <w:tblW w:w="12263" w:type="dxa"/>
        <w:tblInd w:w="113" w:type="dxa"/>
        <w:tblLook w:val="04A0" w:firstRow="1" w:lastRow="0" w:firstColumn="1" w:lastColumn="0" w:noHBand="0" w:noVBand="1"/>
      </w:tblPr>
      <w:tblGrid>
        <w:gridCol w:w="1517"/>
        <w:gridCol w:w="1826"/>
        <w:gridCol w:w="6545"/>
        <w:gridCol w:w="2375"/>
      </w:tblGrid>
      <w:tr w:rsidR="00ED6166" w14:paraId="4D078093" w14:textId="77777777" w:rsidTr="00ED6166">
        <w:trPr>
          <w:trHeight w:val="64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E13D0C5" w14:textId="77777777" w:rsidR="00ED6166" w:rsidRPr="00616D9B" w:rsidRDefault="00ED616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5" w:name="_Hlk121487828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93CCEE3" w14:textId="77777777" w:rsidR="00ED6166" w:rsidRDefault="00ED616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CD9B295" w14:textId="77777777" w:rsidR="00ED6166" w:rsidRDefault="00ED6166" w:rsidP="009234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8FB" w14:textId="77777777" w:rsidR="00ED6166" w:rsidRDefault="00ED6166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5ABF30A1" w14:textId="77777777" w:rsidR="00ED6166" w:rsidRDefault="00ED6166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3B97C75" w14:textId="77777777" w:rsidR="00ED6166" w:rsidRDefault="00ED6166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ED6166" w14:paraId="15618C46" w14:textId="77777777" w:rsidTr="00ED6166">
        <w:trPr>
          <w:trHeight w:val="64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33DC5421" w14:textId="77777777" w:rsidR="00ED6166" w:rsidRPr="00616D9B" w:rsidRDefault="00ED616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26944FD4" w14:textId="77777777" w:rsidR="00ED6166" w:rsidRPr="00616D9B" w:rsidRDefault="00ED616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1003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22C749B1" w14:textId="77777777" w:rsidR="00ED6166" w:rsidRPr="00AE3DE9" w:rsidRDefault="00ED6166" w:rsidP="0092348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0790">
              <w:rPr>
                <w:rFonts w:ascii="Arial" w:hAnsi="Arial" w:cs="Arial"/>
                <w:b/>
                <w:bCs/>
                <w:sz w:val="18"/>
                <w:szCs w:val="18"/>
              </w:rPr>
              <w:t>Gradnje objekata i uređaja komunalne infrastrukture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4C5D8E5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1.593.604,00</w:t>
            </w:r>
          </w:p>
          <w:p w14:paraId="5262BE53" w14:textId="7B944B26" w:rsidR="00ED6166" w:rsidRPr="00616D9B" w:rsidRDefault="00ED6166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A4F13F3" w14:textId="77777777" w:rsidR="00D746AE" w:rsidRDefault="00D746AE" w:rsidP="00BC05D4">
      <w:pPr>
        <w:pStyle w:val="Default"/>
        <w:rPr>
          <w:sz w:val="28"/>
          <w:szCs w:val="28"/>
        </w:rPr>
      </w:pPr>
    </w:p>
    <w:tbl>
      <w:tblPr>
        <w:tblW w:w="12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861"/>
        <w:gridCol w:w="6585"/>
        <w:gridCol w:w="2362"/>
      </w:tblGrid>
      <w:tr w:rsidR="00ED6166" w:rsidRPr="006A648B" w14:paraId="53295335" w14:textId="77777777" w:rsidTr="00ED6166">
        <w:trPr>
          <w:trHeight w:val="621"/>
        </w:trPr>
        <w:tc>
          <w:tcPr>
            <w:tcW w:w="1527" w:type="dxa"/>
            <w:shd w:val="clear" w:color="80FFFF" w:fill="80FFFF"/>
            <w:vAlign w:val="center"/>
            <w:hideMark/>
          </w:tcPr>
          <w:p w14:paraId="26BD25CC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  <w:hideMark/>
          </w:tcPr>
          <w:p w14:paraId="415FD8C1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K100002</w:t>
            </w:r>
          </w:p>
        </w:tc>
        <w:tc>
          <w:tcPr>
            <w:tcW w:w="6585" w:type="dxa"/>
            <w:shd w:val="clear" w:color="80FFFF" w:fill="80FFFF"/>
            <w:vAlign w:val="center"/>
            <w:hideMark/>
          </w:tcPr>
          <w:p w14:paraId="150B2F32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2362" w:type="dxa"/>
            <w:shd w:val="clear" w:color="80FFFF" w:fill="80FFFF"/>
            <w:vAlign w:val="center"/>
            <w:hideMark/>
          </w:tcPr>
          <w:p w14:paraId="691E44CA" w14:textId="77777777" w:rsidR="00ED6166" w:rsidRPr="003C4ADC" w:rsidRDefault="00ED616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</w:t>
            </w:r>
            <w:r w:rsidRPr="003C4A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6.650,00</w:t>
            </w:r>
          </w:p>
        </w:tc>
      </w:tr>
      <w:tr w:rsidR="00ED6166" w:rsidRPr="006A648B" w14:paraId="0466FF2A" w14:textId="77777777" w:rsidTr="00ED6166">
        <w:trPr>
          <w:trHeight w:val="651"/>
        </w:trPr>
        <w:tc>
          <w:tcPr>
            <w:tcW w:w="1527" w:type="dxa"/>
            <w:shd w:val="clear" w:color="80FFFF" w:fill="80FFFF"/>
            <w:vAlign w:val="center"/>
            <w:hideMark/>
          </w:tcPr>
          <w:p w14:paraId="736A0379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  <w:hideMark/>
          </w:tcPr>
          <w:p w14:paraId="45143663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K100004</w:t>
            </w:r>
          </w:p>
        </w:tc>
        <w:tc>
          <w:tcPr>
            <w:tcW w:w="6585" w:type="dxa"/>
            <w:shd w:val="clear" w:color="80FFFF" w:fill="80FFFF"/>
            <w:vAlign w:val="center"/>
            <w:hideMark/>
          </w:tcPr>
          <w:p w14:paraId="33775081" w14:textId="77777777" w:rsidR="00ED6166" w:rsidRPr="006A648B" w:rsidRDefault="00ED6166" w:rsidP="000F1D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javnih površina</w:t>
            </w:r>
          </w:p>
        </w:tc>
        <w:tc>
          <w:tcPr>
            <w:tcW w:w="2362" w:type="dxa"/>
            <w:shd w:val="clear" w:color="80FFFF" w:fill="80FFFF"/>
            <w:vAlign w:val="center"/>
            <w:hideMark/>
          </w:tcPr>
          <w:p w14:paraId="2BAA2E92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2.400,00</w:t>
            </w:r>
          </w:p>
          <w:p w14:paraId="035824DB" w14:textId="3EFF78F2" w:rsidR="00ED6166" w:rsidRPr="006A648B" w:rsidRDefault="00ED6166" w:rsidP="000F1D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15DFC4EE" w14:textId="77777777" w:rsidTr="00ED6166">
        <w:trPr>
          <w:trHeight w:val="696"/>
        </w:trPr>
        <w:tc>
          <w:tcPr>
            <w:tcW w:w="1527" w:type="dxa"/>
            <w:shd w:val="clear" w:color="80FFFF" w:fill="80FFFF"/>
            <w:vAlign w:val="center"/>
          </w:tcPr>
          <w:p w14:paraId="30A8B7E4" w14:textId="17F86F2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53A36F08" w14:textId="5706869E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07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3FE77181" w14:textId="025E17BE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5B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Izrada razvojnih programa za potrebe Općine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173A4B85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6.500,00</w:t>
            </w:r>
          </w:p>
          <w:p w14:paraId="2CFA3569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136CEEA8" w14:textId="77777777" w:rsidTr="00ED6166">
        <w:trPr>
          <w:trHeight w:val="719"/>
        </w:trPr>
        <w:tc>
          <w:tcPr>
            <w:tcW w:w="1527" w:type="dxa"/>
            <w:shd w:val="clear" w:color="80FFFF" w:fill="80FFFF"/>
            <w:vAlign w:val="center"/>
            <w:hideMark/>
          </w:tcPr>
          <w:p w14:paraId="1D30BE92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  <w:hideMark/>
          </w:tcPr>
          <w:p w14:paraId="720B9A10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K100018</w:t>
            </w:r>
          </w:p>
        </w:tc>
        <w:tc>
          <w:tcPr>
            <w:tcW w:w="6585" w:type="dxa"/>
            <w:shd w:val="clear" w:color="80FFFF" w:fill="80FFFF"/>
            <w:vAlign w:val="center"/>
            <w:hideMark/>
          </w:tcPr>
          <w:p w14:paraId="42224C67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Proširenje grobnih mjesta i izgradnja ograde</w:t>
            </w:r>
          </w:p>
        </w:tc>
        <w:tc>
          <w:tcPr>
            <w:tcW w:w="2362" w:type="dxa"/>
            <w:shd w:val="clear" w:color="80FFFF" w:fill="80FFFF"/>
            <w:vAlign w:val="center"/>
            <w:hideMark/>
          </w:tcPr>
          <w:p w14:paraId="38D9D72C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8207EF7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D956D28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21.249,00</w:t>
            </w:r>
          </w:p>
          <w:p w14:paraId="31B38440" w14:textId="0C58C625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146C1413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  <w:hideMark/>
          </w:tcPr>
          <w:p w14:paraId="550C5C5A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  <w:hideMark/>
          </w:tcPr>
          <w:p w14:paraId="563FC0CF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K100019</w:t>
            </w:r>
          </w:p>
        </w:tc>
        <w:tc>
          <w:tcPr>
            <w:tcW w:w="6585" w:type="dxa"/>
            <w:shd w:val="clear" w:color="80FFFF" w:fill="80FFFF"/>
            <w:vAlign w:val="center"/>
            <w:hideMark/>
          </w:tcPr>
          <w:p w14:paraId="66D4B66A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Kumrovečke ceste izgradnjom nogostupa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0966EBF5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19EA33F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46.000,00</w:t>
            </w:r>
          </w:p>
          <w:p w14:paraId="4C76DB9D" w14:textId="07B496B0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438280EF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3E98B05C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02B28FD1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K100021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174408F7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staze na groblju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28189C83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3392195" w14:textId="77777777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52.490,00</w:t>
            </w:r>
          </w:p>
        </w:tc>
      </w:tr>
      <w:tr w:rsidR="00F95BB9" w:rsidRPr="006A648B" w14:paraId="5CF8848A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009922BA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0DD5DB24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K100024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6044B5F1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Rekonstrukcija nerazvrstanih cesta – Ulica Svetog Vida 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195AA849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55.635,00</w:t>
            </w:r>
          </w:p>
          <w:p w14:paraId="1AEA987D" w14:textId="3859B01D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2573D2EB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45019539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68C6858B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K100025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22FE1D89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nerazvrstanih cesta – Otovačka - Vranaričić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09BFC3CD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37287F0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28.490,00</w:t>
            </w:r>
          </w:p>
          <w:p w14:paraId="1CC73756" w14:textId="521DF10C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6DEF0A37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676F55F7" w14:textId="77777777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3541C158" w14:textId="705CE640" w:rsidR="00F95BB9" w:rsidRPr="006A648B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K10002</w:t>
            </w:r>
            <w:r w:rsid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36A313ED" w14:textId="6CD7C87A" w:rsidR="00F95BB9" w:rsidRPr="006A648B" w:rsidRDefault="00FD7F80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i uređenje dječjih igrališta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29404576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86219DE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  <w:p w14:paraId="21B59BF5" w14:textId="30750EF3" w:rsidR="00F95BB9" w:rsidRPr="006A648B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793AA072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0667DB8B" w14:textId="231834B0" w:rsidR="00F95BB9" w:rsidRDefault="00FD7F80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595E1BC4" w14:textId="56374A28" w:rsidR="00F95BB9" w:rsidRDefault="00FD7F80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</w:t>
            </w:r>
            <w:r w:rsidR="00F95B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0A5C17DB" w14:textId="4990E525" w:rsidR="00F95BB9" w:rsidRDefault="00FD7F80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Rozganske ceste sa izgradnjom vodoopskrbnog cjevovoda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0A0BE462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95A26FE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1.046.500,00</w:t>
            </w:r>
          </w:p>
          <w:p w14:paraId="05454372" w14:textId="4EBCC110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D7F80" w:rsidRPr="006A648B" w14:paraId="03A99179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75D5F96F" w14:textId="49DCB291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2CCF0B17" w14:textId="571F6637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1DE93D43" w14:textId="449EEAAA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potpornog zida, sanacija pokosa i staza - groblje u Rozgi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5F0BC45E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189.000,00</w:t>
            </w:r>
          </w:p>
          <w:p w14:paraId="17DFE6E5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D7F80" w:rsidRPr="006A648B" w14:paraId="7D67B1C1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3178C9C4" w14:textId="63FEF1B6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01E126BE" w14:textId="3D385BEB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359805E4" w14:textId="30CCFA4A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ner.cesta - Kumrovečka cesta (Karasi)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27AC2D3D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7.300,00</w:t>
            </w:r>
          </w:p>
          <w:p w14:paraId="2426BE85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D7F80" w:rsidRPr="006A648B" w14:paraId="128FE878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325071A6" w14:textId="5F7076B0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5324AFEA" w14:textId="28CB3D35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417D9034" w14:textId="0490C16B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Sanacija ner.ceste Ul. Sv. Vida ( od Kumrovečke c. do kbr. 11a)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19EA8571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41.000,00</w:t>
            </w:r>
          </w:p>
          <w:p w14:paraId="0911FFD3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D7F80" w:rsidRPr="006A648B" w14:paraId="390FB908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4C3235E5" w14:textId="05D72A3D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3D4A7E3D" w14:textId="31E5F249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6DD9C126" w14:textId="78B3CD51" w:rsidR="00FD7F80" w:rsidRDefault="00FD7F80" w:rsidP="00FD7F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7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Lukavečke ceste izgradnjom nogostupa- I. faza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61C0BAFE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68.000,00</w:t>
            </w:r>
          </w:p>
          <w:p w14:paraId="55D3CA96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95BB9" w:rsidRPr="006A648B" w14:paraId="30DA8E76" w14:textId="77777777" w:rsidTr="00ED6166">
        <w:trPr>
          <w:trHeight w:val="488"/>
        </w:trPr>
        <w:tc>
          <w:tcPr>
            <w:tcW w:w="1527" w:type="dxa"/>
            <w:shd w:val="clear" w:color="80FFFF" w:fill="80FFFF"/>
            <w:vAlign w:val="center"/>
          </w:tcPr>
          <w:p w14:paraId="592A21E9" w14:textId="77777777" w:rsidR="00F95BB9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61" w:type="dxa"/>
            <w:shd w:val="clear" w:color="80FFFF" w:fill="80FFFF"/>
            <w:vAlign w:val="center"/>
          </w:tcPr>
          <w:p w14:paraId="4063C215" w14:textId="77777777" w:rsidR="00F95BB9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T100010</w:t>
            </w:r>
          </w:p>
        </w:tc>
        <w:tc>
          <w:tcPr>
            <w:tcW w:w="6585" w:type="dxa"/>
            <w:shd w:val="clear" w:color="80FFFF" w:fill="80FFFF"/>
            <w:vAlign w:val="center"/>
          </w:tcPr>
          <w:p w14:paraId="4E1982AF" w14:textId="77777777" w:rsidR="00F95BB9" w:rsidRDefault="00F95BB9" w:rsidP="00F95BB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Evidentiranje komunalne infrastrukture u katastar i zemljišne knjige 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43B7525C" w14:textId="77777777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B93890C" w14:textId="77777777" w:rsidR="00FD7F80" w:rsidRDefault="00FD7F80" w:rsidP="00FD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2.390,00</w:t>
            </w:r>
          </w:p>
          <w:p w14:paraId="6ADF64A4" w14:textId="6BE72383" w:rsidR="00F95BB9" w:rsidRDefault="00F95BB9" w:rsidP="00F95BB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bookmarkEnd w:id="15"/>
    </w:tbl>
    <w:p w14:paraId="4B982201" w14:textId="77777777" w:rsidR="00F65C8D" w:rsidRDefault="00F65C8D" w:rsidP="00BC05D4">
      <w:pPr>
        <w:pStyle w:val="Default"/>
        <w:rPr>
          <w:sz w:val="28"/>
          <w:szCs w:val="28"/>
        </w:rPr>
      </w:pPr>
    </w:p>
    <w:p w14:paraId="265D51BD" w14:textId="70906D83" w:rsidR="00A35573" w:rsidRDefault="00E444C4" w:rsidP="00D02645">
      <w:pPr>
        <w:pStyle w:val="Default"/>
        <w:jc w:val="both"/>
      </w:pPr>
      <w:r>
        <w:lastRenderedPageBreak/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 </w:t>
      </w:r>
      <w:r>
        <w:t xml:space="preserve">, </w:t>
      </w:r>
      <w:r w:rsidR="009C073B">
        <w:t>ulaganje u groblje</w:t>
      </w:r>
      <w:r w:rsidR="00CE5820">
        <w:t xml:space="preserve"> –</w:t>
      </w:r>
      <w:r w:rsidR="008B0680">
        <w:t xml:space="preserve">proširenje grobnih mjesta i izgradnja ograde, rekonstrukcija staze na groblju, </w:t>
      </w:r>
      <w:r w:rsidR="005E7C16">
        <w:t>izgradnju javnih površina</w:t>
      </w:r>
      <w:r w:rsidR="0002627B">
        <w:t>, izradu razvojnih programa za potrebe općine (Strateški program razvoja</w:t>
      </w:r>
      <w:r w:rsidR="009E1E91">
        <w:t xml:space="preserve"> </w:t>
      </w:r>
      <w:r w:rsidR="009E1E91" w:rsidRPr="00136041">
        <w:rPr>
          <w:szCs w:val="28"/>
          <w:lang w:val="pl-PL"/>
        </w:rPr>
        <w:t>Općine Dubravica za razdoblje 2021-2025</w:t>
      </w:r>
      <w:r w:rsidR="0002627B">
        <w:t>).</w:t>
      </w:r>
    </w:p>
    <w:p w14:paraId="63C1DA45" w14:textId="3E8C6069" w:rsidR="00CB7D33" w:rsidRDefault="00804E53" w:rsidP="00CB7D33">
      <w:pPr>
        <w:pStyle w:val="Default"/>
        <w:jc w:val="both"/>
      </w:pPr>
      <w:r>
        <w:t xml:space="preserve">Programom se nadalje planira </w:t>
      </w:r>
      <w:r w:rsidR="0002627B">
        <w:t xml:space="preserve">nastavak </w:t>
      </w:r>
      <w:r w:rsidR="002B1479">
        <w:t>rekonstrukcij</w:t>
      </w:r>
      <w:r w:rsidR="0002627B">
        <w:t>e</w:t>
      </w:r>
      <w:r w:rsidR="002B1479">
        <w:t xml:space="preserve"> Kumrovečke ceste izgradnjom nogostupa</w:t>
      </w:r>
      <w:r w:rsidR="0016638D">
        <w:t xml:space="preserve"> </w:t>
      </w:r>
      <w:r w:rsidR="0002627B">
        <w:t xml:space="preserve">(III. faza) </w:t>
      </w:r>
      <w:r w:rsidR="0016638D">
        <w:t>u dužini od 210 m</w:t>
      </w:r>
      <w:r w:rsidR="009E2CBD">
        <w:t>,</w:t>
      </w:r>
      <w:r w:rsidR="0016638D">
        <w:t xml:space="preserve"> na k.č.br. 2244/2 k.o. Dubravica (županijska cesta ŽC 2186),</w:t>
      </w:r>
      <w:r w:rsidR="008B0680">
        <w:t xml:space="preserve"> rekonstrukcija Ulice Svetog Vida</w:t>
      </w:r>
      <w:r w:rsidR="00CB7D33">
        <w:t xml:space="preserve"> </w:t>
      </w:r>
      <w:r w:rsidR="00CB7D33" w:rsidRPr="000C4426">
        <w:rPr>
          <w:szCs w:val="28"/>
          <w:lang w:val="pl-PL"/>
        </w:rPr>
        <w:t>(Donadići) u naselju Bobovec Rozganski, dužine 330 m</w:t>
      </w:r>
      <w:r w:rsidR="00FE40D5">
        <w:t xml:space="preserve">, </w:t>
      </w:r>
      <w:r w:rsidR="00CB7D33">
        <w:t xml:space="preserve">rekonstrukcija nerazvrstane ceste </w:t>
      </w:r>
      <w:r w:rsidR="008B0680">
        <w:t>Otovač</w:t>
      </w:r>
      <w:r w:rsidR="00CB7D33">
        <w:t>ka</w:t>
      </w:r>
      <w:r w:rsidR="008B0680">
        <w:t xml:space="preserve"> – Vranaričić</w:t>
      </w:r>
      <w:r w:rsidR="0016638D">
        <w:t xml:space="preserve"> u dužini 150m</w:t>
      </w:r>
      <w:r w:rsidR="008B0680">
        <w:t xml:space="preserve">, </w:t>
      </w:r>
      <w:r w:rsidR="00CB7D33" w:rsidRPr="00890143">
        <w:rPr>
          <w:szCs w:val="28"/>
          <w:lang w:val="pl-PL"/>
        </w:rPr>
        <w:t>izvođenje radova na rekonstrukciji nerazvrstane ceste Kumrovečka cesta (odvojak Karasi) u dužini 27 m</w:t>
      </w:r>
      <w:r w:rsidR="00CB7D33">
        <w:rPr>
          <w:szCs w:val="28"/>
          <w:lang w:val="pl-PL"/>
        </w:rPr>
        <w:t xml:space="preserve">, </w:t>
      </w:r>
      <w:r w:rsidR="00CB7D33" w:rsidRPr="00183481">
        <w:rPr>
          <w:szCs w:val="28"/>
          <w:lang w:val="pl-PL"/>
        </w:rPr>
        <w:t xml:space="preserve">izvođenje radova na rekonstrukciji nerazvrstane ceste Ulica Svetog Vida </w:t>
      </w:r>
      <w:r w:rsidR="00CB7D33">
        <w:rPr>
          <w:szCs w:val="28"/>
          <w:lang w:val="pl-PL"/>
        </w:rPr>
        <w:t xml:space="preserve">(od Kumrovečke ceste do kućnog broja 11A u Ulici Svetog Vida) </w:t>
      </w:r>
      <w:r w:rsidR="00CB7D33" w:rsidRPr="00183481">
        <w:rPr>
          <w:szCs w:val="28"/>
          <w:lang w:val="pl-PL"/>
        </w:rPr>
        <w:t xml:space="preserve">u naselju Bobovec Rozganski u dužini </w:t>
      </w:r>
      <w:r w:rsidR="00CB7D33">
        <w:rPr>
          <w:szCs w:val="28"/>
          <w:lang w:val="pl-PL"/>
        </w:rPr>
        <w:t>450</w:t>
      </w:r>
      <w:r w:rsidR="00CB7D33" w:rsidRPr="00183481">
        <w:rPr>
          <w:szCs w:val="28"/>
          <w:lang w:val="pl-PL"/>
        </w:rPr>
        <w:t xml:space="preserve"> m</w:t>
      </w:r>
      <w:r w:rsidR="00CB7D33">
        <w:rPr>
          <w:szCs w:val="28"/>
          <w:lang w:val="pl-PL"/>
        </w:rPr>
        <w:t>,</w:t>
      </w:r>
      <w:r w:rsidR="00CB7D33" w:rsidRPr="00183481">
        <w:rPr>
          <w:szCs w:val="28"/>
          <w:lang w:val="pl-PL"/>
        </w:rPr>
        <w:t xml:space="preserve"> </w:t>
      </w:r>
      <w:r w:rsidR="00CB7D33">
        <w:t>a što uključuje nabavu, dopremu i ugradnju kamenog materijala, asfaltiranje, izradu bankina, legalizacija nerazvrstanih cesta, te evidentiranje komunalne infrastrukture u katastar i zemljišne knjige.</w:t>
      </w:r>
    </w:p>
    <w:p w14:paraId="04700610" w14:textId="67DA3D9C" w:rsidR="002E4F1E" w:rsidRDefault="00CB7D33" w:rsidP="00430D0B">
      <w:pPr>
        <w:pStyle w:val="Default"/>
        <w:jc w:val="both"/>
      </w:pPr>
      <w:r>
        <w:t>Programom se također planira</w:t>
      </w:r>
      <w:r w:rsidR="008B0680">
        <w:t xml:space="preserve"> </w:t>
      </w:r>
      <w:r>
        <w:t>izgradnja i uređenje dječjih igrališta na način kupnje zemljišta na kojem će se graditi novo dječje igralište u naselju Bobovec Rozganski</w:t>
      </w:r>
      <w:r w:rsidR="00FE40D5">
        <w:t xml:space="preserve">, </w:t>
      </w:r>
      <w:r>
        <w:rPr>
          <w:bCs/>
          <w:szCs w:val="28"/>
          <w:lang w:val="pl-PL"/>
        </w:rPr>
        <w:t>građenje komunalne infrastrukture - sanacija pokosa na novom groblju u naselju Rozga, na k.č.br. 601/19 k.o. Dubravica koja obuhvaća:</w:t>
      </w:r>
      <w:r w:rsidRPr="009977D7">
        <w:rPr>
          <w:bCs/>
          <w:szCs w:val="28"/>
          <w:lang w:val="pl-PL"/>
        </w:rPr>
        <w:t xml:space="preserve"> </w:t>
      </w:r>
      <w:r>
        <w:rPr>
          <w:bCs/>
          <w:szCs w:val="28"/>
          <w:lang w:val="pl-PL"/>
        </w:rPr>
        <w:t>izgradnja potpornog zida, pješačke staze i drenažne cijevi</w:t>
      </w:r>
      <w:r>
        <w:t xml:space="preserve">, </w:t>
      </w:r>
      <w:r w:rsidRPr="009224AB">
        <w:rPr>
          <w:szCs w:val="28"/>
          <w:lang w:val="pl-PL"/>
        </w:rPr>
        <w:t xml:space="preserve">izvođenje radova na rekonstrukciji nerazvrstane ceste </w:t>
      </w:r>
      <w:r>
        <w:rPr>
          <w:szCs w:val="28"/>
          <w:lang w:val="pl-PL"/>
        </w:rPr>
        <w:t>Rozganska cesta u naselju Rozga</w:t>
      </w:r>
      <w:r w:rsidRPr="009224AB">
        <w:rPr>
          <w:szCs w:val="28"/>
          <w:lang w:val="pl-PL"/>
        </w:rPr>
        <w:t xml:space="preserve"> </w:t>
      </w:r>
      <w:r w:rsidRPr="00730E1E">
        <w:rPr>
          <w:szCs w:val="28"/>
          <w:lang w:val="pl-PL"/>
        </w:rPr>
        <w:t>u dužini 1.200 m koji uključuju nabavu, dopremu i ugradnju kamenog materijala, asfaltiranje, izradu bankina, izgradnja vodoopskrbnog cjevovoda</w:t>
      </w:r>
      <w:r>
        <w:t xml:space="preserve">, </w:t>
      </w:r>
      <w:r w:rsidRPr="008F1D3E">
        <w:rPr>
          <w:szCs w:val="28"/>
          <w:lang w:val="pl-PL"/>
        </w:rPr>
        <w:t xml:space="preserve">I. Faza izvođenja radova rekonstrukcije Lukavečke ceste u naselju Lukavec Sutlanski u svrhu izgradnje nogostupa u dužini od </w:t>
      </w:r>
      <w:r>
        <w:rPr>
          <w:szCs w:val="28"/>
          <w:lang w:val="pl-PL"/>
        </w:rPr>
        <w:t>700</w:t>
      </w:r>
      <w:r w:rsidRPr="008F1D3E">
        <w:rPr>
          <w:szCs w:val="28"/>
          <w:lang w:val="pl-PL"/>
        </w:rPr>
        <w:t xml:space="preserve"> m, </w:t>
      </w:r>
      <w:r>
        <w:rPr>
          <w:szCs w:val="28"/>
          <w:lang w:val="pl-PL"/>
        </w:rPr>
        <w:t>(</w:t>
      </w:r>
      <w:r w:rsidRPr="008F1D3E">
        <w:rPr>
          <w:szCs w:val="28"/>
          <w:lang w:val="pl-PL"/>
        </w:rPr>
        <w:t>lokalna cesta pod upravom Županijske uprave za ceste Zagrebačke županije LC 31011</w:t>
      </w:r>
      <w:r>
        <w:rPr>
          <w:szCs w:val="28"/>
          <w:lang w:val="pl-PL"/>
        </w:rPr>
        <w:t>).</w:t>
      </w:r>
    </w:p>
    <w:p w14:paraId="58A537B4" w14:textId="77777777" w:rsidR="00430D0B" w:rsidRDefault="00430D0B" w:rsidP="00430D0B">
      <w:pPr>
        <w:pStyle w:val="Default"/>
        <w:jc w:val="both"/>
      </w:pPr>
    </w:p>
    <w:p w14:paraId="5556CE74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7E3B1EB7" w14:textId="7777777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infrastrukture. </w:t>
      </w:r>
    </w:p>
    <w:p w14:paraId="3D1645DF" w14:textId="77777777" w:rsidR="00A6541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>
        <w:t xml:space="preserve"> </w:t>
      </w:r>
    </w:p>
    <w:p w14:paraId="1A834B5D" w14:textId="77777777" w:rsidR="00C567E5" w:rsidRDefault="00C567E5" w:rsidP="0091319B">
      <w:pPr>
        <w:pStyle w:val="Default"/>
        <w:jc w:val="both"/>
      </w:pPr>
    </w:p>
    <w:tbl>
      <w:tblPr>
        <w:tblW w:w="12292" w:type="dxa"/>
        <w:tblInd w:w="113" w:type="dxa"/>
        <w:tblLook w:val="04A0" w:firstRow="1" w:lastRow="0" w:firstColumn="1" w:lastColumn="0" w:noHBand="0" w:noVBand="1"/>
      </w:tblPr>
      <w:tblGrid>
        <w:gridCol w:w="1521"/>
        <w:gridCol w:w="1830"/>
        <w:gridCol w:w="6561"/>
        <w:gridCol w:w="2380"/>
      </w:tblGrid>
      <w:tr w:rsidR="004E1E0D" w14:paraId="37ED7C7C" w14:textId="77777777" w:rsidTr="004E1E0D">
        <w:trPr>
          <w:trHeight w:val="67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9EEEFF9" w14:textId="77777777" w:rsidR="004E1E0D" w:rsidRPr="00616D9B" w:rsidRDefault="004E1E0D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E78FE59" w14:textId="77777777" w:rsidR="004E1E0D" w:rsidRDefault="004E1E0D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2C25C79" w14:textId="77777777" w:rsidR="004E1E0D" w:rsidRDefault="004E1E0D" w:rsidP="009234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5405" w14:textId="77777777" w:rsidR="004E1E0D" w:rsidRDefault="004E1E0D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783DF0EC" w14:textId="77777777" w:rsidR="004E1E0D" w:rsidRDefault="004E1E0D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B5074E8" w14:textId="77777777" w:rsidR="004E1E0D" w:rsidRDefault="004E1E0D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4E1E0D" w14:paraId="36A4B48E" w14:textId="77777777" w:rsidTr="004E1E0D">
        <w:trPr>
          <w:trHeight w:val="67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2CCD7904" w14:textId="77777777" w:rsidR="004E1E0D" w:rsidRPr="00616D9B" w:rsidRDefault="004E1E0D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1A84B5E" w14:textId="77777777" w:rsidR="004E1E0D" w:rsidRPr="00616D9B" w:rsidRDefault="004E1E0D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06048D7" w14:textId="77777777" w:rsidR="004E1E0D" w:rsidRPr="00AE3DE9" w:rsidRDefault="004E1E0D" w:rsidP="0092348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Gospodarstvo i poljoprivreda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D7F008F" w14:textId="77777777" w:rsidR="004E1E0D" w:rsidRDefault="004E1E0D" w:rsidP="004E1E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3.497,00</w:t>
            </w:r>
          </w:p>
          <w:p w14:paraId="58D724F7" w14:textId="57C51D7E" w:rsidR="004E1E0D" w:rsidRPr="00616D9B" w:rsidRDefault="004E1E0D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7AF6BF2" w14:textId="77777777" w:rsidR="00C567E5" w:rsidRDefault="00C567E5" w:rsidP="00C567E5">
      <w:pPr>
        <w:pStyle w:val="Default"/>
        <w:rPr>
          <w:sz w:val="28"/>
          <w:szCs w:val="28"/>
        </w:rPr>
      </w:pPr>
    </w:p>
    <w:tbl>
      <w:tblPr>
        <w:tblW w:w="12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842"/>
        <w:gridCol w:w="6521"/>
        <w:gridCol w:w="2339"/>
      </w:tblGrid>
      <w:tr w:rsidR="004E1E0D" w:rsidRPr="006A648B" w14:paraId="00311892" w14:textId="77777777" w:rsidTr="004E1E0D">
        <w:trPr>
          <w:trHeight w:val="684"/>
        </w:trPr>
        <w:tc>
          <w:tcPr>
            <w:tcW w:w="1512" w:type="dxa"/>
            <w:shd w:val="clear" w:color="80FFFF" w:fill="80FFFF"/>
            <w:vAlign w:val="center"/>
            <w:hideMark/>
          </w:tcPr>
          <w:p w14:paraId="4FCD243D" w14:textId="77777777" w:rsidR="004E1E0D" w:rsidRPr="006A648B" w:rsidRDefault="004E1E0D" w:rsidP="006E0A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42" w:type="dxa"/>
            <w:shd w:val="clear" w:color="80FFFF" w:fill="80FFFF"/>
            <w:vAlign w:val="center"/>
            <w:hideMark/>
          </w:tcPr>
          <w:p w14:paraId="0BF425A2" w14:textId="77777777" w:rsidR="004E1E0D" w:rsidRPr="006A648B" w:rsidRDefault="004E1E0D" w:rsidP="006E0A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21" w:type="dxa"/>
            <w:shd w:val="clear" w:color="80FFFF" w:fill="80FFFF"/>
            <w:vAlign w:val="center"/>
          </w:tcPr>
          <w:p w14:paraId="305479CA" w14:textId="77777777" w:rsidR="004E1E0D" w:rsidRPr="006A648B" w:rsidRDefault="004E1E0D" w:rsidP="006E0A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Poticaj za razvoj gospodarstva i poljoprivrede</w:t>
            </w:r>
          </w:p>
        </w:tc>
        <w:tc>
          <w:tcPr>
            <w:tcW w:w="2339" w:type="dxa"/>
            <w:shd w:val="clear" w:color="80FFFF" w:fill="80FFFF"/>
            <w:vAlign w:val="center"/>
          </w:tcPr>
          <w:p w14:paraId="3DED8A6C" w14:textId="77777777" w:rsidR="004E1E0D" w:rsidRDefault="004E1E0D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1.597,00</w:t>
            </w:r>
          </w:p>
          <w:p w14:paraId="33D10E3B" w14:textId="1AE76D77" w:rsidR="004E1E0D" w:rsidRPr="003C4ADC" w:rsidRDefault="004E1E0D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1E0D" w:rsidRPr="006A648B" w14:paraId="313D8C2B" w14:textId="77777777" w:rsidTr="004E1E0D">
        <w:trPr>
          <w:trHeight w:val="684"/>
        </w:trPr>
        <w:tc>
          <w:tcPr>
            <w:tcW w:w="1512" w:type="dxa"/>
            <w:shd w:val="clear" w:color="80FFFF" w:fill="80FFFF"/>
            <w:vAlign w:val="center"/>
          </w:tcPr>
          <w:p w14:paraId="78390539" w14:textId="01AC82A5" w:rsidR="004E1E0D" w:rsidRPr="00EE0A6A" w:rsidRDefault="004E1E0D" w:rsidP="004E1E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42" w:type="dxa"/>
            <w:shd w:val="clear" w:color="80FFFF" w:fill="80FFFF"/>
            <w:vAlign w:val="center"/>
          </w:tcPr>
          <w:p w14:paraId="3E8A41C3" w14:textId="3326FA02" w:rsidR="004E1E0D" w:rsidRPr="00EE0A6A" w:rsidRDefault="004E1E0D" w:rsidP="004E1E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521" w:type="dxa"/>
            <w:shd w:val="clear" w:color="80FFFF" w:fill="80FFFF"/>
            <w:vAlign w:val="center"/>
          </w:tcPr>
          <w:p w14:paraId="5909989A" w14:textId="56CB3A97" w:rsidR="004E1E0D" w:rsidRPr="00EE0A6A" w:rsidRDefault="004E1E0D" w:rsidP="004E1E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1E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zaštite divljači</w:t>
            </w:r>
          </w:p>
        </w:tc>
        <w:tc>
          <w:tcPr>
            <w:tcW w:w="2339" w:type="dxa"/>
            <w:shd w:val="clear" w:color="80FFFF" w:fill="80FFFF"/>
            <w:vAlign w:val="center"/>
          </w:tcPr>
          <w:p w14:paraId="61FEB1F8" w14:textId="77777777" w:rsidR="00F754A2" w:rsidRDefault="00F754A2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1.900,00</w:t>
            </w:r>
          </w:p>
          <w:p w14:paraId="60301FB7" w14:textId="77777777" w:rsidR="004E1E0D" w:rsidRDefault="004E1E0D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6885295" w14:textId="77777777" w:rsidR="00A552B5" w:rsidRDefault="00A552B5" w:rsidP="00BC05D4">
      <w:pPr>
        <w:pStyle w:val="Default"/>
        <w:rPr>
          <w:sz w:val="28"/>
          <w:szCs w:val="28"/>
        </w:rPr>
      </w:pPr>
    </w:p>
    <w:p w14:paraId="66D50B26" w14:textId="60FE2BE6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gospodarstva, sufinanciranje umjetnog </w:t>
      </w:r>
      <w:r w:rsidR="009140FF">
        <w:rPr>
          <w:sz w:val="24"/>
          <w:szCs w:val="24"/>
        </w:rPr>
        <w:t>usjemenjivanja</w:t>
      </w:r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684079">
        <w:rPr>
          <w:sz w:val="24"/>
          <w:szCs w:val="24"/>
        </w:rPr>
        <w:t xml:space="preserve">, provođenje Programa zaštite divljači putem pravne osobe ovlaštene za njegovo provođenje (lovačko društvo i monitoring).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1619A41F" w14:textId="7777777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</w:p>
    <w:p w14:paraId="70BA01A4" w14:textId="77777777" w:rsidR="00DA0F23" w:rsidRDefault="00DA0F23" w:rsidP="00504306">
      <w:pPr>
        <w:pStyle w:val="Default"/>
        <w:jc w:val="both"/>
      </w:pPr>
      <w:r>
        <w:rPr>
          <w:u w:val="single"/>
        </w:rPr>
        <w:lastRenderedPageBreak/>
        <w:t>Posebni cilj</w:t>
      </w:r>
      <w:r w:rsidRPr="00A65415">
        <w:t xml:space="preserve">: </w:t>
      </w:r>
      <w:r>
        <w:t xml:space="preserve">Brži razvitak Općine </w:t>
      </w:r>
    </w:p>
    <w:p w14:paraId="2ADDDC40" w14:textId="77777777" w:rsidR="00B64250" w:rsidRDefault="00DA0F23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5422F">
        <w:t>Kvaliteta provedenih aktivnosti</w:t>
      </w:r>
    </w:p>
    <w:p w14:paraId="333AA45D" w14:textId="77777777" w:rsidR="00CE499E" w:rsidRDefault="00CE499E" w:rsidP="00504306">
      <w:pPr>
        <w:pStyle w:val="Default"/>
        <w:jc w:val="both"/>
      </w:pPr>
    </w:p>
    <w:p w14:paraId="6BC05109" w14:textId="77777777" w:rsidR="00164515" w:rsidRDefault="00164515" w:rsidP="00504306">
      <w:pPr>
        <w:pStyle w:val="Default"/>
        <w:jc w:val="both"/>
      </w:pPr>
    </w:p>
    <w:tbl>
      <w:tblPr>
        <w:tblW w:w="12352" w:type="dxa"/>
        <w:tblInd w:w="113" w:type="dxa"/>
        <w:tblLook w:val="04A0" w:firstRow="1" w:lastRow="0" w:firstColumn="1" w:lastColumn="0" w:noHBand="0" w:noVBand="1"/>
      </w:tblPr>
      <w:tblGrid>
        <w:gridCol w:w="1528"/>
        <w:gridCol w:w="1839"/>
        <w:gridCol w:w="6593"/>
        <w:gridCol w:w="2392"/>
      </w:tblGrid>
      <w:tr w:rsidR="00BD7436" w14:paraId="460F8729" w14:textId="77777777" w:rsidTr="00BD7436">
        <w:trPr>
          <w:trHeight w:val="68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BF1C187" w14:textId="77777777" w:rsidR="00BD7436" w:rsidRPr="00616D9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49A2A3E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95349F6" w14:textId="77777777" w:rsidR="00BD7436" w:rsidRDefault="00BD7436" w:rsidP="009234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07A" w14:textId="77777777" w:rsidR="00BD7436" w:rsidRDefault="00BD7436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1906D069" w14:textId="77777777" w:rsidR="00BD7436" w:rsidRDefault="00BD7436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5760671" w14:textId="77777777" w:rsidR="00BD7436" w:rsidRDefault="00BD7436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BD7436" w14:paraId="7FEDB6F0" w14:textId="77777777" w:rsidTr="00BD7436">
        <w:trPr>
          <w:trHeight w:val="68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CC1078F" w14:textId="77777777" w:rsidR="00BD7436" w:rsidRPr="00616D9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44BE6B7" w14:textId="77777777" w:rsidR="00BD7436" w:rsidRPr="00616D9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EDEFEA8" w14:textId="77777777" w:rsidR="00BD7436" w:rsidRPr="00AE3DE9" w:rsidRDefault="00BD7436" w:rsidP="0092348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Javnih potreba u kulturi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4F858BD" w14:textId="7777777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86.322,00</w:t>
            </w:r>
          </w:p>
          <w:p w14:paraId="6BDC3664" w14:textId="0C6EAAAC" w:rsidR="00BD7436" w:rsidRPr="00616D9B" w:rsidRDefault="00BD7436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D901AB5" w14:textId="77777777" w:rsidR="00164515" w:rsidRDefault="00164515" w:rsidP="00164515">
      <w:pPr>
        <w:pStyle w:val="Default"/>
        <w:rPr>
          <w:sz w:val="28"/>
          <w:szCs w:val="28"/>
        </w:rPr>
      </w:pPr>
    </w:p>
    <w:tbl>
      <w:tblPr>
        <w:tblW w:w="12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867"/>
        <w:gridCol w:w="6609"/>
        <w:gridCol w:w="2370"/>
      </w:tblGrid>
      <w:tr w:rsidR="00BD7436" w:rsidRPr="006A648B" w14:paraId="081FEF33" w14:textId="77777777" w:rsidTr="00BD7436">
        <w:trPr>
          <w:trHeight w:val="621"/>
        </w:trPr>
        <w:tc>
          <w:tcPr>
            <w:tcW w:w="1532" w:type="dxa"/>
            <w:shd w:val="clear" w:color="80FFFF" w:fill="80FFFF"/>
            <w:vAlign w:val="center"/>
            <w:hideMark/>
          </w:tcPr>
          <w:p w14:paraId="7C5D85F7" w14:textId="77777777" w:rsidR="00BD7436" w:rsidRPr="006A648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67" w:type="dxa"/>
            <w:shd w:val="clear" w:color="80FFFF" w:fill="80FFFF"/>
            <w:vAlign w:val="center"/>
            <w:hideMark/>
          </w:tcPr>
          <w:p w14:paraId="2AE94A5F" w14:textId="77777777" w:rsidR="00BD7436" w:rsidRPr="006A648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0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609" w:type="dxa"/>
            <w:shd w:val="clear" w:color="80FFFF" w:fill="80FFFF"/>
            <w:vAlign w:val="center"/>
          </w:tcPr>
          <w:p w14:paraId="52D6D8E1" w14:textId="77777777" w:rsidR="00BD7436" w:rsidRPr="006A648B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Sufinanciranje programa i projekata Udruga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174B1CB0" w14:textId="77777777" w:rsidR="00BD7436" w:rsidRPr="003C4ADC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11.285,00</w:t>
            </w:r>
          </w:p>
        </w:tc>
      </w:tr>
      <w:tr w:rsidR="00BD7436" w:rsidRPr="006A648B" w14:paraId="1ACDC700" w14:textId="77777777" w:rsidTr="00BD7436">
        <w:trPr>
          <w:trHeight w:val="621"/>
        </w:trPr>
        <w:tc>
          <w:tcPr>
            <w:tcW w:w="1532" w:type="dxa"/>
            <w:shd w:val="clear" w:color="80FFFF" w:fill="80FFFF"/>
            <w:vAlign w:val="center"/>
          </w:tcPr>
          <w:p w14:paraId="4C28339F" w14:textId="77777777" w:rsidR="00BD7436" w:rsidRPr="00EE0A6A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7" w:type="dxa"/>
            <w:shd w:val="clear" w:color="80FFFF" w:fill="80FFFF"/>
            <w:vAlign w:val="center"/>
          </w:tcPr>
          <w:p w14:paraId="3D51282A" w14:textId="77777777" w:rsidR="00BD7436" w:rsidRPr="00EE0A6A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6609" w:type="dxa"/>
            <w:shd w:val="clear" w:color="80FFFF" w:fill="80FFFF"/>
            <w:vAlign w:val="center"/>
          </w:tcPr>
          <w:p w14:paraId="6D7E9F15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Manifestacije u kulturi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2DA9E1F0" w14:textId="7777777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22.969,00</w:t>
            </w:r>
          </w:p>
        </w:tc>
      </w:tr>
      <w:tr w:rsidR="00BD7436" w:rsidRPr="006A648B" w14:paraId="5C7C3300" w14:textId="77777777" w:rsidTr="00BD7436">
        <w:trPr>
          <w:trHeight w:val="621"/>
        </w:trPr>
        <w:tc>
          <w:tcPr>
            <w:tcW w:w="1532" w:type="dxa"/>
            <w:shd w:val="clear" w:color="80FFFF" w:fill="80FFFF"/>
            <w:vAlign w:val="center"/>
          </w:tcPr>
          <w:p w14:paraId="635801D8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7" w:type="dxa"/>
            <w:shd w:val="clear" w:color="80FFFF" w:fill="80FFFF"/>
            <w:vAlign w:val="center"/>
          </w:tcPr>
          <w:p w14:paraId="424BBA2C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A100005</w:t>
            </w:r>
          </w:p>
        </w:tc>
        <w:tc>
          <w:tcPr>
            <w:tcW w:w="6609" w:type="dxa"/>
            <w:shd w:val="clear" w:color="80FFFF" w:fill="80FFFF"/>
            <w:vAlign w:val="center"/>
          </w:tcPr>
          <w:p w14:paraId="6E3209BE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Ulaganje u objekte i sakralne spomenike kulture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137EBC6E" w14:textId="7777777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41.800,00</w:t>
            </w:r>
          </w:p>
          <w:p w14:paraId="10AC9D1C" w14:textId="59C627F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BD7436" w:rsidRPr="006A648B" w14:paraId="77F8E846" w14:textId="77777777" w:rsidTr="00BD7436">
        <w:trPr>
          <w:trHeight w:val="621"/>
        </w:trPr>
        <w:tc>
          <w:tcPr>
            <w:tcW w:w="1532" w:type="dxa"/>
            <w:shd w:val="clear" w:color="80FFFF" w:fill="80FFFF"/>
            <w:vAlign w:val="center"/>
          </w:tcPr>
          <w:p w14:paraId="23BD6928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7" w:type="dxa"/>
            <w:shd w:val="clear" w:color="80FFFF" w:fill="80FFFF"/>
            <w:vAlign w:val="center"/>
          </w:tcPr>
          <w:p w14:paraId="3477FB6C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A100006</w:t>
            </w:r>
          </w:p>
        </w:tc>
        <w:tc>
          <w:tcPr>
            <w:tcW w:w="6609" w:type="dxa"/>
            <w:shd w:val="clear" w:color="80FFFF" w:fill="80FFFF"/>
            <w:vAlign w:val="center"/>
          </w:tcPr>
          <w:p w14:paraId="79F53A8B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Materijalni rashodi – stara škola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7FA4D74E" w14:textId="7777777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10.135,00</w:t>
            </w:r>
          </w:p>
          <w:p w14:paraId="4FD3DE4E" w14:textId="15315A4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BD7436" w:rsidRPr="006A648B" w14:paraId="31D40F44" w14:textId="77777777" w:rsidTr="00BD7436">
        <w:trPr>
          <w:trHeight w:val="621"/>
        </w:trPr>
        <w:tc>
          <w:tcPr>
            <w:tcW w:w="1532" w:type="dxa"/>
            <w:shd w:val="clear" w:color="80FFFF" w:fill="80FFFF"/>
            <w:vAlign w:val="center"/>
          </w:tcPr>
          <w:p w14:paraId="22F3C2B6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7" w:type="dxa"/>
            <w:shd w:val="clear" w:color="80FFFF" w:fill="80FFFF"/>
            <w:vAlign w:val="center"/>
          </w:tcPr>
          <w:p w14:paraId="7C818E90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A100007</w:t>
            </w:r>
          </w:p>
        </w:tc>
        <w:tc>
          <w:tcPr>
            <w:tcW w:w="6609" w:type="dxa"/>
            <w:shd w:val="clear" w:color="80FFFF" w:fill="80FFFF"/>
            <w:vAlign w:val="center"/>
          </w:tcPr>
          <w:p w14:paraId="11473156" w14:textId="77777777" w:rsidR="00BD7436" w:rsidRDefault="00BD7436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Pokroviteljstvo Matice Hrvatske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733C7001" w14:textId="77777777" w:rsidR="00BD7436" w:rsidRDefault="00BD7436" w:rsidP="00BD74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133,00</w:t>
            </w:r>
          </w:p>
        </w:tc>
      </w:tr>
    </w:tbl>
    <w:p w14:paraId="2F5A6C16" w14:textId="77777777" w:rsidR="00DC42A1" w:rsidRPr="008E13A2" w:rsidRDefault="00000000" w:rsidP="008E13A2">
      <w:pPr>
        <w:ind w:right="281"/>
        <w:jc w:val="both"/>
        <w:rPr>
          <w:b/>
          <w:bCs/>
          <w:sz w:val="24"/>
          <w:szCs w:val="24"/>
        </w:rPr>
      </w:pPr>
      <w:hyperlink r:id="rId8" w:tgtFrame="_blank" w:history="1"/>
    </w:p>
    <w:p w14:paraId="3AF14D4D" w14:textId="77777777" w:rsidR="0095727D" w:rsidRDefault="0095727D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Navedenim programom obuhvaćene su aktivnosti za sufinanciranje programa i projekata Udruga na području Općine Dubravica i to:</w:t>
      </w:r>
    </w:p>
    <w:p w14:paraId="562F5D7C" w14:textId="3D7B83B4" w:rsidR="003443DE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KUD „Pavao Štoos“ Dubravica, </w:t>
      </w:r>
      <w:r w:rsidR="00BD304A">
        <w:rPr>
          <w:sz w:val="24"/>
          <w:szCs w:val="24"/>
        </w:rPr>
        <w:t>Limena glazba Rozga Sveta Ana</w:t>
      </w:r>
      <w:r w:rsidR="001C1640">
        <w:rPr>
          <w:sz w:val="24"/>
          <w:szCs w:val="24"/>
        </w:rPr>
        <w:t xml:space="preserve">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udruga,</w:t>
      </w:r>
      <w:r w:rsidR="00A2666F">
        <w:rPr>
          <w:sz w:val="24"/>
          <w:szCs w:val="24"/>
        </w:rPr>
        <w:t xml:space="preserve"> usluge tekućeg i investicijskog održavanja </w:t>
      </w:r>
      <w:r w:rsidR="00207C9F">
        <w:rPr>
          <w:sz w:val="24"/>
          <w:szCs w:val="24"/>
        </w:rPr>
        <w:t>električnu energiju, plin, vodu</w:t>
      </w:r>
      <w:r w:rsidR="00B1379E">
        <w:rPr>
          <w:sz w:val="24"/>
          <w:szCs w:val="24"/>
        </w:rPr>
        <w:t xml:space="preserve"> - zgrade stare škole</w:t>
      </w:r>
      <w:r w:rsidR="00B47C28">
        <w:rPr>
          <w:sz w:val="24"/>
          <w:szCs w:val="24"/>
        </w:rPr>
        <w:t xml:space="preserve"> dane udrugama na korištenje</w:t>
      </w:r>
      <w:r w:rsidR="00B1379E">
        <w:rPr>
          <w:sz w:val="24"/>
          <w:szCs w:val="24"/>
        </w:rPr>
        <w:t xml:space="preserve">, </w:t>
      </w:r>
      <w:r>
        <w:rPr>
          <w:sz w:val="24"/>
          <w:szCs w:val="24"/>
        </w:rPr>
        <w:t>očuvanje kulturnog identiteta, razvoju i poticanju kvalitetnih i uspješnih programa u kulturi, njegovanju tradicijskih običaja</w:t>
      </w:r>
      <w:r w:rsidR="00720AFC">
        <w:rPr>
          <w:sz w:val="24"/>
          <w:szCs w:val="24"/>
        </w:rPr>
        <w:t xml:space="preserve"> poput općinskim manifestacija (Uskrsni sajam i Berba-Kak su brali naši stari)</w:t>
      </w:r>
      <w:r>
        <w:rPr>
          <w:sz w:val="24"/>
          <w:szCs w:val="24"/>
        </w:rPr>
        <w:t xml:space="preserve">, </w:t>
      </w:r>
      <w:r w:rsidR="0022604C">
        <w:rPr>
          <w:sz w:val="24"/>
          <w:szCs w:val="24"/>
        </w:rPr>
        <w:t>za  rekonstrukciju kurije starog Župnog dvora u Rozgi</w:t>
      </w:r>
      <w:r w:rsidR="00FE2C4E">
        <w:rPr>
          <w:sz w:val="24"/>
          <w:szCs w:val="24"/>
        </w:rPr>
        <w:t xml:space="preserve"> – </w:t>
      </w:r>
      <w:r w:rsidR="00720AFC">
        <w:rPr>
          <w:sz w:val="24"/>
          <w:szCs w:val="24"/>
        </w:rPr>
        <w:t>9</w:t>
      </w:r>
      <w:r w:rsidR="00FE2C4E">
        <w:rPr>
          <w:sz w:val="24"/>
          <w:szCs w:val="24"/>
        </w:rPr>
        <w:t>. faza</w:t>
      </w:r>
      <w:r w:rsidR="008E13A2">
        <w:rPr>
          <w:sz w:val="24"/>
          <w:szCs w:val="24"/>
        </w:rPr>
        <w:t>.</w:t>
      </w:r>
    </w:p>
    <w:p w14:paraId="72224811" w14:textId="77777777" w:rsidR="008E13A2" w:rsidRDefault="008E13A2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2833B534" w14:textId="77777777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</w:p>
    <w:p w14:paraId="62BB5DA3" w14:textId="77777777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Poticanje kvalitetnih programa u kulturi, obnova sakralnih objekata</w:t>
      </w:r>
      <w:r w:rsidR="00A2666F">
        <w:t>.</w:t>
      </w:r>
    </w:p>
    <w:p w14:paraId="49041693" w14:textId="77777777" w:rsidR="00DA0F23" w:rsidRDefault="00DA0F23" w:rsidP="00E4798F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 xml:space="preserve">Očuvanje kulturne baštine </w:t>
      </w:r>
    </w:p>
    <w:p w14:paraId="4A73D016" w14:textId="77777777" w:rsidR="00CE499E" w:rsidRDefault="00CE499E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5802B78E" w14:textId="77777777" w:rsidR="00D650F6" w:rsidRDefault="00D650F6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2307" w:type="dxa"/>
        <w:tblInd w:w="113" w:type="dxa"/>
        <w:tblLook w:val="04A0" w:firstRow="1" w:lastRow="0" w:firstColumn="1" w:lastColumn="0" w:noHBand="0" w:noVBand="1"/>
      </w:tblPr>
      <w:tblGrid>
        <w:gridCol w:w="1523"/>
        <w:gridCol w:w="1832"/>
        <w:gridCol w:w="6569"/>
        <w:gridCol w:w="2383"/>
      </w:tblGrid>
      <w:tr w:rsidR="00A72DFB" w14:paraId="05DF09C7" w14:textId="77777777" w:rsidTr="00A72DFB">
        <w:trPr>
          <w:trHeight w:val="6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B489B13" w14:textId="77777777" w:rsidR="00A72DFB" w:rsidRPr="00616D9B" w:rsidRDefault="00A72DFB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B721599" w14:textId="77777777" w:rsidR="00A72DFB" w:rsidRDefault="00A72DFB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2B3656C" w14:textId="77777777" w:rsidR="00A72DFB" w:rsidRDefault="00A72DFB" w:rsidP="009234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CE14" w14:textId="77777777" w:rsidR="00A72DFB" w:rsidRDefault="00A72DFB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025CBA0C" w14:textId="77777777" w:rsidR="00A72DFB" w:rsidRDefault="00A72DFB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A5A1D99" w14:textId="77777777" w:rsidR="00A72DFB" w:rsidRDefault="00A72DFB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A72DFB" w14:paraId="0A3FA816" w14:textId="77777777" w:rsidTr="00A72DFB">
        <w:trPr>
          <w:trHeight w:val="6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886D6AE" w14:textId="77777777" w:rsidR="00A72DFB" w:rsidRPr="00616D9B" w:rsidRDefault="00A72DFB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7E6C4AD" w14:textId="77777777" w:rsidR="00A72DFB" w:rsidRPr="00616D9B" w:rsidRDefault="00A72DFB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B13F729" w14:textId="77777777" w:rsidR="00A72DFB" w:rsidRPr="00AE3DE9" w:rsidRDefault="00A72DFB" w:rsidP="0092348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Socijalna zaštita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7FDE9B0" w14:textId="77777777" w:rsidR="00A72DFB" w:rsidRPr="00616D9B" w:rsidRDefault="00A72DFB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127.528,00</w:t>
            </w:r>
          </w:p>
        </w:tc>
      </w:tr>
    </w:tbl>
    <w:p w14:paraId="47201149" w14:textId="77777777" w:rsidR="00D650F6" w:rsidRDefault="00D650F6" w:rsidP="00D650F6">
      <w:pPr>
        <w:pStyle w:val="Default"/>
        <w:rPr>
          <w:sz w:val="28"/>
          <w:szCs w:val="28"/>
        </w:rPr>
      </w:pPr>
    </w:p>
    <w:tbl>
      <w:tblPr>
        <w:tblW w:w="12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867"/>
        <w:gridCol w:w="6609"/>
        <w:gridCol w:w="2370"/>
      </w:tblGrid>
      <w:tr w:rsidR="00A72DFB" w:rsidRPr="006A648B" w14:paraId="6EE44F2C" w14:textId="77777777" w:rsidTr="00A72DFB">
        <w:trPr>
          <w:trHeight w:val="62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443E753" w14:textId="77777777" w:rsidR="00A72DFB" w:rsidRPr="006A648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2C0E31C5" w14:textId="77777777" w:rsidR="00A72DFB" w:rsidRPr="006A648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7982B82" w14:textId="77777777" w:rsidR="00A72DFB" w:rsidRPr="006A648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Troškovi stanovanja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80FFFF" w:fill="80FFFF"/>
            <w:vAlign w:val="center"/>
          </w:tcPr>
          <w:p w14:paraId="63C9E501" w14:textId="77777777" w:rsidR="00A72DFB" w:rsidRPr="003C4ADC" w:rsidRDefault="00A72DFB" w:rsidP="006E4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  <w:tr w:rsidR="00A72DFB" w:rsidRPr="006A648B" w14:paraId="5E50CCCB" w14:textId="77777777" w:rsidTr="00A72DFB">
        <w:trPr>
          <w:trHeight w:val="624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7BE4E69" w14:textId="77777777" w:rsidR="00A72DFB" w:rsidRPr="00FA5591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6AD2DCB2" w14:textId="77777777" w:rsidR="00A72DFB" w:rsidRPr="00FA5591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6698E9A" w14:textId="77777777" w:rsidR="00A72DFB" w:rsidRPr="00FA5591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Troškovi prijevoza starijih osoba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0A908031" w14:textId="77777777" w:rsidR="00A72DFB" w:rsidRDefault="00A72DFB" w:rsidP="006E4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7.700,00</w:t>
            </w:r>
          </w:p>
        </w:tc>
      </w:tr>
      <w:tr w:rsidR="00A72DFB" w:rsidRPr="006A648B" w14:paraId="73B872FB" w14:textId="77777777" w:rsidTr="00A72DFB">
        <w:trPr>
          <w:trHeight w:val="624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5CCD6315" w14:textId="77777777" w:rsidR="00A72DFB" w:rsidRPr="00EE0A6A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E5F0694" w14:textId="77777777" w:rsidR="00A72DFB" w:rsidRPr="00EE0A6A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2E8C2F76" w14:textId="77777777" w:rsidR="00A72DF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 socijalno ugroženim obiteljima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53059796" w14:textId="77777777" w:rsidR="00A72DFB" w:rsidRDefault="00A72DFB" w:rsidP="006E4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10.088.00</w:t>
            </w:r>
          </w:p>
        </w:tc>
      </w:tr>
      <w:tr w:rsidR="00A72DFB" w:rsidRPr="006A648B" w14:paraId="272CD7BD" w14:textId="77777777" w:rsidTr="00A72DFB">
        <w:trPr>
          <w:trHeight w:val="624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061FFB2D" w14:textId="77777777" w:rsidR="00A72DF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13F3A7B8" w14:textId="77777777" w:rsidR="00A72DF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0576046E" w14:textId="77777777" w:rsidR="00A72DFB" w:rsidRDefault="00A72DFB" w:rsidP="00D650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Aktivni u zajednici </w:t>
            </w:r>
          </w:p>
        </w:tc>
        <w:tc>
          <w:tcPr>
            <w:tcW w:w="2370" w:type="dxa"/>
            <w:shd w:val="clear" w:color="80FFFF" w:fill="80FFFF"/>
            <w:vAlign w:val="center"/>
          </w:tcPr>
          <w:p w14:paraId="1B94A77C" w14:textId="77777777" w:rsidR="00A72DFB" w:rsidRDefault="00A72DFB" w:rsidP="006E4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109.076,00</w:t>
            </w:r>
          </w:p>
        </w:tc>
      </w:tr>
    </w:tbl>
    <w:p w14:paraId="7E5D3B0F" w14:textId="77777777" w:rsidR="00D650F6" w:rsidRDefault="00D650F6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59AFA0A4" w14:textId="77777777" w:rsidR="0095727D" w:rsidRPr="001E5C2C" w:rsidRDefault="0095727D" w:rsidP="00BC05D4">
      <w:pPr>
        <w:pStyle w:val="Default"/>
      </w:pPr>
    </w:p>
    <w:p w14:paraId="41B28686" w14:textId="77777777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Programom se predviđaju sredstva za poticanje nataliteta, naknadu štete od elementarnih nepogoda, pomoć obiteljima i kućanstvima, pomoći za </w:t>
      </w:r>
      <w:r w:rsidR="000A5723">
        <w:rPr>
          <w:sz w:val="24"/>
          <w:szCs w:val="24"/>
        </w:rPr>
        <w:t>stanovanje,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78DF9F70" w14:textId="6637188A" w:rsidR="00FC0F1A" w:rsidRDefault="00FC0F1A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programa, nalazi se i</w:t>
      </w:r>
      <w:r w:rsidR="00A72DFB">
        <w:rPr>
          <w:sz w:val="24"/>
          <w:szCs w:val="24"/>
        </w:rPr>
        <w:t xml:space="preserve"> EU</w:t>
      </w:r>
      <w:r>
        <w:rPr>
          <w:sz w:val="24"/>
          <w:szCs w:val="24"/>
        </w:rPr>
        <w:t xml:space="preserve"> projekt Aktivni u zajednici. Svrha i ciljevi projekta Aktivni u zajednici su jačanje socijalne uključenosti i povećanje zapošljivosti djece i mladih te starijih osoba kroz edukativne radionice kako bi se potaknulo njihovo sudjelovanje u društvu. Ciljana skupina projekta su dugotrajno nezaposlene osobe. Korist koju će ciljna skupina ostvariti kroz projekt su vještine, znanja, sposobnosti za uspješnu integraciju na tržištu rada (samo)zapošljavanje, aktivno uključivanje i djelovanje u društvenoj zajednici s osjećajem osobnog dostojanstva.</w:t>
      </w:r>
    </w:p>
    <w:p w14:paraId="35F486F2" w14:textId="77777777" w:rsidR="00FF65BE" w:rsidRDefault="00FF65BE" w:rsidP="000D0D2F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00E9C41D" w14:textId="77777777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31549FA" w14:textId="77777777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</w:p>
    <w:p w14:paraId="02C3D391" w14:textId="777777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2D981531" w14:textId="77777777" w:rsidR="00CE499E" w:rsidRDefault="00CE499E" w:rsidP="00504306">
      <w:pPr>
        <w:pStyle w:val="Default"/>
        <w:jc w:val="both"/>
      </w:pPr>
    </w:p>
    <w:p w14:paraId="3E71BAC7" w14:textId="77777777" w:rsidR="00CE499E" w:rsidRDefault="00CE499E" w:rsidP="00504306">
      <w:pPr>
        <w:pStyle w:val="Default"/>
        <w:jc w:val="both"/>
      </w:pPr>
    </w:p>
    <w:p w14:paraId="2C173F72" w14:textId="77777777" w:rsidR="00CE499E" w:rsidRDefault="00CE499E" w:rsidP="00504306">
      <w:pPr>
        <w:pStyle w:val="Default"/>
        <w:jc w:val="both"/>
      </w:pPr>
    </w:p>
    <w:p w14:paraId="12E9BDCD" w14:textId="77777777" w:rsidR="00CE499E" w:rsidRDefault="00CE499E" w:rsidP="00504306">
      <w:pPr>
        <w:pStyle w:val="Default"/>
        <w:jc w:val="both"/>
      </w:pPr>
    </w:p>
    <w:p w14:paraId="2C231C98" w14:textId="77777777" w:rsidR="00CE499E" w:rsidRDefault="00CE499E" w:rsidP="00504306">
      <w:pPr>
        <w:pStyle w:val="Default"/>
        <w:jc w:val="both"/>
      </w:pPr>
    </w:p>
    <w:p w14:paraId="5A0CB2C2" w14:textId="77777777" w:rsidR="00CE499E" w:rsidRDefault="00CE499E" w:rsidP="00504306">
      <w:pPr>
        <w:pStyle w:val="Default"/>
        <w:jc w:val="both"/>
      </w:pPr>
    </w:p>
    <w:p w14:paraId="34329784" w14:textId="77777777" w:rsidR="007B00AD" w:rsidRDefault="007B00AD" w:rsidP="00504306">
      <w:pPr>
        <w:pStyle w:val="Default"/>
        <w:jc w:val="both"/>
      </w:pPr>
    </w:p>
    <w:p w14:paraId="13EB7108" w14:textId="77777777" w:rsidR="007B00AD" w:rsidRDefault="007B00AD" w:rsidP="00504306">
      <w:pPr>
        <w:pStyle w:val="Default"/>
        <w:jc w:val="both"/>
      </w:pPr>
    </w:p>
    <w:p w14:paraId="4A5BFDB9" w14:textId="77777777" w:rsidR="007B00AD" w:rsidRDefault="007B00AD" w:rsidP="00504306">
      <w:pPr>
        <w:pStyle w:val="Default"/>
        <w:jc w:val="both"/>
      </w:pPr>
    </w:p>
    <w:tbl>
      <w:tblPr>
        <w:tblW w:w="12247" w:type="dxa"/>
        <w:tblInd w:w="113" w:type="dxa"/>
        <w:tblLook w:val="04A0" w:firstRow="1" w:lastRow="0" w:firstColumn="1" w:lastColumn="0" w:noHBand="0" w:noVBand="1"/>
      </w:tblPr>
      <w:tblGrid>
        <w:gridCol w:w="1515"/>
        <w:gridCol w:w="1823"/>
        <w:gridCol w:w="6537"/>
        <w:gridCol w:w="2372"/>
      </w:tblGrid>
      <w:tr w:rsidR="00AA2F44" w14:paraId="563E1EE1" w14:textId="77777777" w:rsidTr="00AA2F44">
        <w:trPr>
          <w:trHeight w:val="6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621766D" w14:textId="77777777" w:rsidR="00AA2F44" w:rsidRPr="00616D9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CC913BC" w14:textId="77777777" w:rsidR="00AA2F44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906C880" w14:textId="77777777" w:rsidR="00AA2F44" w:rsidRDefault="00AA2F44" w:rsidP="009234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88A1" w14:textId="77777777" w:rsidR="00AA2F44" w:rsidRDefault="00AA2F44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10F44FD3" w14:textId="77777777" w:rsidR="00AA2F44" w:rsidRDefault="00AA2F44" w:rsidP="009234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7A70222" w14:textId="77777777" w:rsidR="00AA2F44" w:rsidRDefault="00AA2F44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AA2F44" w14:paraId="44013F6E" w14:textId="77777777" w:rsidTr="00AA2F44">
        <w:trPr>
          <w:trHeight w:val="6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28337C4D" w14:textId="77777777" w:rsidR="00AA2F44" w:rsidRPr="00616D9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A34524A" w14:textId="77777777" w:rsidR="00AA2F44" w:rsidRPr="00616D9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445C331" w14:textId="77777777" w:rsidR="00AA2F44" w:rsidRPr="00AE3DE9" w:rsidRDefault="00AA2F44" w:rsidP="0092348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Zdravstvo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35DEE44" w14:textId="77777777" w:rsidR="00AA2F44" w:rsidRPr="00616D9B" w:rsidRDefault="00AA2F44" w:rsidP="009234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1.328,00</w:t>
            </w:r>
          </w:p>
        </w:tc>
      </w:tr>
    </w:tbl>
    <w:p w14:paraId="7EEB36B3" w14:textId="77777777" w:rsidR="006E46B6" w:rsidRDefault="006E46B6" w:rsidP="006E46B6">
      <w:pPr>
        <w:pStyle w:val="Default"/>
        <w:rPr>
          <w:sz w:val="28"/>
          <w:szCs w:val="28"/>
        </w:rPr>
      </w:pPr>
    </w:p>
    <w:tbl>
      <w:tblPr>
        <w:tblW w:w="12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47"/>
        <w:gridCol w:w="6537"/>
        <w:gridCol w:w="2344"/>
      </w:tblGrid>
      <w:tr w:rsidR="00AA2F44" w:rsidRPr="006A648B" w14:paraId="76F15597" w14:textId="77777777" w:rsidTr="00AA2F44">
        <w:trPr>
          <w:trHeight w:val="595"/>
        </w:trPr>
        <w:tc>
          <w:tcPr>
            <w:tcW w:w="1515" w:type="dxa"/>
            <w:shd w:val="clear" w:color="000000" w:fill="80FFFF"/>
            <w:vAlign w:val="center"/>
          </w:tcPr>
          <w:p w14:paraId="209E65C5" w14:textId="77777777" w:rsidR="00AA2F44" w:rsidRPr="006A648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47" w:type="dxa"/>
            <w:shd w:val="clear" w:color="000000" w:fill="80FFFF"/>
            <w:vAlign w:val="center"/>
          </w:tcPr>
          <w:p w14:paraId="77B2EA0A" w14:textId="77777777" w:rsidR="00AA2F44" w:rsidRPr="006A648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537" w:type="dxa"/>
            <w:shd w:val="clear" w:color="000000" w:fill="80FFFF"/>
            <w:vAlign w:val="center"/>
          </w:tcPr>
          <w:p w14:paraId="25C979AB" w14:textId="77777777" w:rsidR="00AA2F44" w:rsidRPr="006A648B" w:rsidRDefault="00AA2F44" w:rsidP="00923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Sufinanciranje hitne medicinske pomoći</w:t>
            </w:r>
          </w:p>
        </w:tc>
        <w:tc>
          <w:tcPr>
            <w:tcW w:w="2344" w:type="dxa"/>
            <w:shd w:val="clear" w:color="80FFFF" w:fill="80FFFF"/>
            <w:vAlign w:val="center"/>
          </w:tcPr>
          <w:p w14:paraId="3D4D6EA9" w14:textId="77777777" w:rsidR="00AA2F44" w:rsidRPr="003C4ADC" w:rsidRDefault="00AA2F44" w:rsidP="006506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1.328,00</w:t>
            </w:r>
          </w:p>
        </w:tc>
      </w:tr>
    </w:tbl>
    <w:p w14:paraId="236D8210" w14:textId="77777777" w:rsidR="00BE62A2" w:rsidRDefault="00BE62A2" w:rsidP="00BC05D4">
      <w:pPr>
        <w:pStyle w:val="Default"/>
      </w:pPr>
    </w:p>
    <w:p w14:paraId="3B2356BC" w14:textId="77777777" w:rsidR="002708BA" w:rsidRDefault="002708BA" w:rsidP="00BC05D4">
      <w:pPr>
        <w:pStyle w:val="Default"/>
      </w:pPr>
    </w:p>
    <w:p w14:paraId="55C3499B" w14:textId="77777777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program 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3FEB9AF2" w14:textId="77777777" w:rsidR="00021977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4CA4155F" w14:textId="77777777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DD4C716" w14:textId="77777777" w:rsidR="00E92B2E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</w:p>
    <w:p w14:paraId="76E66E35" w14:textId="77777777" w:rsidR="00573B36" w:rsidRDefault="00573B36" w:rsidP="0091319B">
      <w:pPr>
        <w:pStyle w:val="Default"/>
        <w:jc w:val="both"/>
      </w:pPr>
    </w:p>
    <w:p w14:paraId="011ED195" w14:textId="77777777" w:rsidR="00E92B2E" w:rsidRDefault="00E92B2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>
        <w:t xml:space="preserve"> </w:t>
      </w:r>
    </w:p>
    <w:p w14:paraId="165AEB04" w14:textId="77777777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38F6C089" w14:textId="77777777" w:rsidR="00F65C8D" w:rsidRDefault="00F65C8D" w:rsidP="00E92B2E">
      <w:pPr>
        <w:pStyle w:val="Default"/>
        <w:ind w:left="-567"/>
        <w:jc w:val="both"/>
      </w:pPr>
    </w:p>
    <w:p w14:paraId="6D452311" w14:textId="77777777" w:rsidR="00091D92" w:rsidRDefault="00091D92" w:rsidP="00E92B2E">
      <w:pPr>
        <w:pStyle w:val="Default"/>
        <w:ind w:left="-567"/>
        <w:jc w:val="both"/>
      </w:pPr>
    </w:p>
    <w:tbl>
      <w:tblPr>
        <w:tblW w:w="12292" w:type="dxa"/>
        <w:tblInd w:w="113" w:type="dxa"/>
        <w:tblLook w:val="04A0" w:firstRow="1" w:lastRow="0" w:firstColumn="1" w:lastColumn="0" w:noHBand="0" w:noVBand="1"/>
      </w:tblPr>
      <w:tblGrid>
        <w:gridCol w:w="1521"/>
        <w:gridCol w:w="1830"/>
        <w:gridCol w:w="6561"/>
        <w:gridCol w:w="2380"/>
      </w:tblGrid>
      <w:tr w:rsidR="005337CD" w14:paraId="13DC55AE" w14:textId="77777777" w:rsidTr="005337CD">
        <w:trPr>
          <w:trHeight w:val="63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05F3CDD" w14:textId="77777777" w:rsidR="005337CD" w:rsidRPr="00616D9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6" w:name="_Hlk121731986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0AE9D2A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5D0148C" w14:textId="77777777" w:rsidR="005337CD" w:rsidRDefault="005337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12DC" w14:textId="77777777" w:rsidR="005337CD" w:rsidRDefault="00533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462D26C9" w14:textId="77777777" w:rsidR="005337CD" w:rsidRDefault="00533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D35D4F2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5337CD" w14:paraId="55EB570A" w14:textId="77777777" w:rsidTr="005337CD">
        <w:trPr>
          <w:trHeight w:val="63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06CFC12B" w14:textId="77777777" w:rsidR="005337CD" w:rsidRPr="00616D9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B3230A3" w14:textId="77777777" w:rsidR="005337CD" w:rsidRPr="00616D9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1008 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F80C8E2" w14:textId="77777777" w:rsidR="005337CD" w:rsidRPr="00AE3DE9" w:rsidRDefault="005337C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Održavanje komunalne infrastrukture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7C7A10E" w14:textId="77777777" w:rsidR="00EA71DA" w:rsidRDefault="00EA71DA" w:rsidP="00EA71D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526.104,00</w:t>
            </w:r>
          </w:p>
          <w:p w14:paraId="0AA7870F" w14:textId="06FEC531" w:rsidR="005337CD" w:rsidRPr="00616D9B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0771045" w14:textId="77777777" w:rsidR="007D10D0" w:rsidRDefault="007D10D0" w:rsidP="007D10D0">
      <w:pPr>
        <w:pStyle w:val="Default"/>
        <w:rPr>
          <w:sz w:val="28"/>
          <w:szCs w:val="28"/>
        </w:rPr>
      </w:pPr>
    </w:p>
    <w:tbl>
      <w:tblPr>
        <w:tblW w:w="12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863"/>
        <w:gridCol w:w="6593"/>
        <w:gridCol w:w="2365"/>
      </w:tblGrid>
      <w:tr w:rsidR="005337CD" w:rsidRPr="006A648B" w14:paraId="1AE80096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bookmarkEnd w:id="16"/>
          <w:p w14:paraId="32B807A6" w14:textId="77777777" w:rsidR="005337CD" w:rsidRPr="006A648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590A4A50" w14:textId="77777777" w:rsidR="005337CD" w:rsidRPr="006A648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7AD1C530" w14:textId="77777777" w:rsidR="005337CD" w:rsidRPr="006A648B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Javna rasvjeta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5C86B261" w14:textId="77777777" w:rsidR="005337CD" w:rsidRPr="003C4ADC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47.255,00</w:t>
            </w:r>
          </w:p>
        </w:tc>
      </w:tr>
      <w:tr w:rsidR="005337CD" w:rsidRPr="006A648B" w14:paraId="105392C0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516B43FF" w14:textId="77777777" w:rsidR="005337CD" w:rsidRPr="00FA5591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1B1C6EBF" w14:textId="77777777" w:rsidR="005337CD" w:rsidRPr="00FA5591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2CD15873" w14:textId="77777777" w:rsidR="005337CD" w:rsidRPr="00FA5591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Održavanje javnih površina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763AFD0E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12.089,00</w:t>
            </w:r>
          </w:p>
        </w:tc>
      </w:tr>
      <w:tr w:rsidR="005337CD" w:rsidRPr="006A648B" w14:paraId="1B706C9B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71317C08" w14:textId="77777777" w:rsidR="005337CD" w:rsidRPr="00EE0A6A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12702629" w14:textId="77777777" w:rsidR="005337CD" w:rsidRPr="00EE0A6A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7374B20E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Održavanje nerazvrstanih cesta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5EDFC802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22.424,00</w:t>
            </w:r>
          </w:p>
        </w:tc>
      </w:tr>
      <w:tr w:rsidR="005337CD" w:rsidRPr="006A648B" w14:paraId="74142286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430324C4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Aktivnost 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6AA63E5B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06B30A05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Zimsko održavanje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1D9416F1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7.964,00</w:t>
            </w:r>
          </w:p>
        </w:tc>
      </w:tr>
      <w:tr w:rsidR="005337CD" w:rsidRPr="006A648B" w14:paraId="76EE20A3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437D600C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3BDA7F75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A100005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48586FD7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Groblje, Mrtvačnica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03C757C3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6.637,00</w:t>
            </w:r>
          </w:p>
        </w:tc>
      </w:tr>
      <w:tr w:rsidR="005337CD" w:rsidRPr="006A648B" w14:paraId="710679EB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28670554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13442197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A100008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37C94891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Građevine i uređaji javne namjene 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3FF1AAAF" w14:textId="58DD55E3" w:rsidR="005337CD" w:rsidRDefault="00EA71D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5337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.391,00</w:t>
            </w:r>
          </w:p>
        </w:tc>
      </w:tr>
      <w:tr w:rsidR="005337CD" w:rsidRPr="006A648B" w14:paraId="2DC46C80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208018A5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6D3E378C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06E5EC40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Pojačano održavanje nerazvrstanih cesta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3DA5066D" w14:textId="77777777" w:rsidR="005337CD" w:rsidRDefault="005337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1.330,00</w:t>
            </w:r>
          </w:p>
        </w:tc>
      </w:tr>
      <w:tr w:rsidR="005337CD" w:rsidRPr="006A648B" w14:paraId="54394D40" w14:textId="77777777" w:rsidTr="005337CD">
        <w:trPr>
          <w:trHeight w:val="844"/>
        </w:trPr>
        <w:tc>
          <w:tcPr>
            <w:tcW w:w="1528" w:type="dxa"/>
            <w:shd w:val="clear" w:color="000000" w:fill="80FFFF"/>
            <w:vAlign w:val="center"/>
          </w:tcPr>
          <w:p w14:paraId="466436E0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63" w:type="dxa"/>
            <w:shd w:val="clear" w:color="000000" w:fill="80FFFF"/>
            <w:vAlign w:val="center"/>
          </w:tcPr>
          <w:p w14:paraId="0D99F9DB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T100003</w:t>
            </w:r>
          </w:p>
        </w:tc>
        <w:tc>
          <w:tcPr>
            <w:tcW w:w="6593" w:type="dxa"/>
            <w:shd w:val="clear" w:color="000000" w:fill="80FFFF"/>
            <w:vAlign w:val="center"/>
          </w:tcPr>
          <w:p w14:paraId="67130F29" w14:textId="77777777" w:rsidR="005337CD" w:rsidRDefault="005337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Cjelovita obnova mosta na potoku Sutlišće u naselju Vučilćevu (k.č.br. 1249/3, 1519/3 i 1268 k.o. Prosinec</w:t>
            </w:r>
          </w:p>
        </w:tc>
        <w:tc>
          <w:tcPr>
            <w:tcW w:w="2365" w:type="dxa"/>
            <w:shd w:val="clear" w:color="80FFFF" w:fill="80FFFF"/>
            <w:vAlign w:val="center"/>
          </w:tcPr>
          <w:p w14:paraId="61399878" w14:textId="3BD020D0" w:rsidR="005337CD" w:rsidRDefault="00EA71D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425.014</w:t>
            </w:r>
            <w:r w:rsidR="005337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14:paraId="35557EB2" w14:textId="77777777" w:rsidR="00091D92" w:rsidRDefault="00091D92" w:rsidP="00E92B2E">
      <w:pPr>
        <w:pStyle w:val="Default"/>
        <w:ind w:left="-567"/>
        <w:jc w:val="both"/>
      </w:pPr>
    </w:p>
    <w:p w14:paraId="2BEA4277" w14:textId="77777777" w:rsidR="00915329" w:rsidRDefault="00915329" w:rsidP="00D27FF1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550493DD" w14:textId="77777777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 održavanja komunalne infrastrukture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2BA96DD0" w14:textId="5042BD42" w:rsidR="00F65C8D" w:rsidRPr="0026179F" w:rsidRDefault="00D752BF" w:rsidP="0026179F">
      <w:pPr>
        <w:jc w:val="both"/>
        <w:rPr>
          <w:sz w:val="20"/>
        </w:rPr>
      </w:pPr>
      <w:r w:rsidRPr="00183F75">
        <w:rPr>
          <w:sz w:val="24"/>
          <w:szCs w:val="24"/>
        </w:rPr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površina,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 xml:space="preserve">održavanje,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0F4242">
        <w:rPr>
          <w:sz w:val="24"/>
          <w:szCs w:val="24"/>
        </w:rPr>
        <w:t>građevin</w:t>
      </w:r>
      <w:r w:rsidR="0026179F">
        <w:rPr>
          <w:sz w:val="24"/>
          <w:szCs w:val="24"/>
        </w:rPr>
        <w:t xml:space="preserve">e i uređaji javne namjene - </w:t>
      </w:r>
      <w:r w:rsidR="000F4242">
        <w:rPr>
          <w:sz w:val="24"/>
          <w:szCs w:val="24"/>
        </w:rPr>
        <w:t>oznake ulica i znakovi, vertikalna i horizontalna signalizacija na nerazvrstanim cestama,</w:t>
      </w:r>
      <w:r w:rsidR="009E7D1A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26179F">
        <w:rPr>
          <w:sz w:val="24"/>
          <w:szCs w:val="24"/>
        </w:rPr>
        <w:t xml:space="preserve"> – sanacija cijevnog propusta – Vinski put,</w:t>
      </w:r>
      <w:r w:rsidR="00514FBE">
        <w:rPr>
          <w:sz w:val="24"/>
          <w:szCs w:val="24"/>
        </w:rPr>
        <w:t xml:space="preserve"> </w:t>
      </w:r>
      <w:r w:rsidR="00506DE5">
        <w:rPr>
          <w:sz w:val="24"/>
          <w:szCs w:val="24"/>
        </w:rPr>
        <w:t xml:space="preserve">EU projekt: </w:t>
      </w:r>
      <w:r w:rsidR="00514FBE">
        <w:rPr>
          <w:sz w:val="24"/>
          <w:szCs w:val="24"/>
        </w:rPr>
        <w:t>Cjelovit</w:t>
      </w:r>
      <w:r w:rsidR="00430D0B">
        <w:rPr>
          <w:sz w:val="24"/>
          <w:szCs w:val="24"/>
        </w:rPr>
        <w:t xml:space="preserve">a </w:t>
      </w:r>
      <w:r w:rsidR="00514FBE">
        <w:rPr>
          <w:sz w:val="24"/>
          <w:szCs w:val="24"/>
        </w:rPr>
        <w:t>obnova mosta na potoku Sutlišće u naselju Vučilćevu (k.č.br.1249/3, 1519/3 i 1268 k.o. Prosinec).</w:t>
      </w:r>
    </w:p>
    <w:p w14:paraId="1DE686F4" w14:textId="77777777" w:rsidR="002E4F1E" w:rsidRDefault="002E4F1E" w:rsidP="0091319B">
      <w:pPr>
        <w:pStyle w:val="Default"/>
        <w:jc w:val="both"/>
        <w:rPr>
          <w:u w:val="single"/>
        </w:rPr>
      </w:pPr>
    </w:p>
    <w:p w14:paraId="2FD3EF92" w14:textId="77777777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Obavljanje komunalne djelatnosti </w:t>
      </w:r>
    </w:p>
    <w:p w14:paraId="709A7EF7" w14:textId="77777777" w:rsidR="00321F4E" w:rsidRDefault="00321F4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Kvalitetno i kontinuirano obavljanje </w:t>
      </w:r>
    </w:p>
    <w:p w14:paraId="7205BC25" w14:textId="77777777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p w14:paraId="610FBF5E" w14:textId="77777777" w:rsidR="00780A48" w:rsidRDefault="00780A48" w:rsidP="00BC05D4">
      <w:pPr>
        <w:pStyle w:val="Default"/>
        <w:rPr>
          <w:sz w:val="28"/>
          <w:szCs w:val="28"/>
        </w:rPr>
      </w:pPr>
    </w:p>
    <w:tbl>
      <w:tblPr>
        <w:tblW w:w="12457" w:type="dxa"/>
        <w:tblInd w:w="113" w:type="dxa"/>
        <w:tblLook w:val="04A0" w:firstRow="1" w:lastRow="0" w:firstColumn="1" w:lastColumn="0" w:noHBand="0" w:noVBand="1"/>
      </w:tblPr>
      <w:tblGrid>
        <w:gridCol w:w="1541"/>
        <w:gridCol w:w="1855"/>
        <w:gridCol w:w="6649"/>
        <w:gridCol w:w="2412"/>
      </w:tblGrid>
      <w:tr w:rsidR="00EC1803" w14:paraId="39AB8300" w14:textId="77777777" w:rsidTr="00EC1803">
        <w:trPr>
          <w:trHeight w:val="70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42D5097" w14:textId="77777777" w:rsidR="00EC1803" w:rsidRPr="00616D9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7" w:name="_Hlk121732166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97989B8" w14:textId="77777777" w:rsidR="00EC1803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6A54204" w14:textId="77777777" w:rsidR="00EC1803" w:rsidRDefault="00EC18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7C0E" w14:textId="77777777" w:rsidR="00EC1803" w:rsidRDefault="00EC18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37BDEE71" w14:textId="77777777" w:rsidR="00EC1803" w:rsidRDefault="00EC18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C71383A" w14:textId="77777777" w:rsidR="00EC1803" w:rsidRDefault="00EC180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EC1803" w14:paraId="628BE194" w14:textId="77777777" w:rsidTr="00EC1803">
        <w:trPr>
          <w:trHeight w:val="70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03CD5B90" w14:textId="77777777" w:rsidR="00EC1803" w:rsidRPr="00616D9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83E5E81" w14:textId="77777777" w:rsidR="00EC1803" w:rsidRPr="00616D9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1009 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BBC67BD" w14:textId="77777777" w:rsidR="00EC1803" w:rsidRPr="00AE3DE9" w:rsidRDefault="00EC18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Zaštita okoliša 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5E46E4A" w14:textId="77777777" w:rsidR="00EC1803" w:rsidRPr="00616D9B" w:rsidRDefault="00EC180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</w:tbl>
    <w:p w14:paraId="2B59C940" w14:textId="77777777" w:rsidR="00780A48" w:rsidRDefault="00780A48" w:rsidP="00780A48">
      <w:pPr>
        <w:pStyle w:val="Default"/>
        <w:rPr>
          <w:sz w:val="28"/>
          <w:szCs w:val="28"/>
        </w:rPr>
      </w:pPr>
    </w:p>
    <w:tbl>
      <w:tblPr>
        <w:tblW w:w="12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88"/>
        <w:gridCol w:w="6681"/>
        <w:gridCol w:w="2396"/>
      </w:tblGrid>
      <w:tr w:rsidR="00EC1803" w:rsidRPr="006A648B" w14:paraId="588B6E3E" w14:textId="77777777" w:rsidTr="00EC1803">
        <w:trPr>
          <w:trHeight w:val="684"/>
        </w:trPr>
        <w:tc>
          <w:tcPr>
            <w:tcW w:w="1549" w:type="dxa"/>
            <w:shd w:val="clear" w:color="000000" w:fill="80FFFF"/>
            <w:vAlign w:val="center"/>
          </w:tcPr>
          <w:p w14:paraId="2E8A77F7" w14:textId="77777777" w:rsidR="00EC1803" w:rsidRPr="006A648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</w:t>
            </w:r>
          </w:p>
        </w:tc>
        <w:tc>
          <w:tcPr>
            <w:tcW w:w="1888" w:type="dxa"/>
            <w:shd w:val="clear" w:color="000000" w:fill="80FFFF"/>
            <w:vAlign w:val="center"/>
          </w:tcPr>
          <w:p w14:paraId="1128FECC" w14:textId="77777777" w:rsidR="00EC1803" w:rsidRPr="006A648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A5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681" w:type="dxa"/>
            <w:shd w:val="clear" w:color="000000" w:fill="80FFFF"/>
            <w:vAlign w:val="center"/>
          </w:tcPr>
          <w:p w14:paraId="6CC39732" w14:textId="77777777" w:rsidR="00EC1803" w:rsidRPr="006A648B" w:rsidRDefault="00EC1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Održavanje javnih površina </w:t>
            </w:r>
          </w:p>
        </w:tc>
        <w:tc>
          <w:tcPr>
            <w:tcW w:w="2396" w:type="dxa"/>
            <w:shd w:val="clear" w:color="80FFFF" w:fill="80FFFF"/>
            <w:vAlign w:val="center"/>
          </w:tcPr>
          <w:p w14:paraId="268C571F" w14:textId="77777777" w:rsidR="00EC1803" w:rsidRPr="003C4ADC" w:rsidRDefault="00EC180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  <w:bookmarkEnd w:id="17"/>
    </w:tbl>
    <w:p w14:paraId="78112992" w14:textId="77777777" w:rsidR="00AB6255" w:rsidRDefault="00AB6255" w:rsidP="00BC05D4">
      <w:pPr>
        <w:pStyle w:val="Default"/>
        <w:rPr>
          <w:sz w:val="28"/>
          <w:szCs w:val="28"/>
        </w:rPr>
      </w:pPr>
    </w:p>
    <w:p w14:paraId="4574B934" w14:textId="77777777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Cret Dubravica</w:t>
      </w:r>
      <w:r w:rsidR="00A1662F">
        <w:rPr>
          <w:sz w:val="24"/>
          <w:szCs w:val="24"/>
        </w:rPr>
        <w:t>.</w:t>
      </w:r>
    </w:p>
    <w:p w14:paraId="29F1E0C6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>: Cret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okoliša.</w:t>
      </w:r>
    </w:p>
    <w:p w14:paraId="3F48E073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Creta Dubravica zahtijevaju redovito provođenje održavanja botaničkog rezervata radi zaštite okoliša.  Pojačanim uključivanjem ovog zaštićenog primjerka prirodne baštine u turističku ponudu osigurala bi se sredstva za daljnje projekte zaštite creta, ali i osigurala prepoznatljivost općine na turističkom tržištu. </w:t>
      </w:r>
    </w:p>
    <w:p w14:paraId="69D7716B" w14:textId="77777777" w:rsidR="004F0721" w:rsidRPr="003773AB" w:rsidRDefault="00115EA8" w:rsidP="003773AB">
      <w:pPr>
        <w:rPr>
          <w:rFonts w:ascii="Calibri" w:hAnsi="Calibri" w:cs="Calibri"/>
          <w:sz w:val="22"/>
          <w:szCs w:val="22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 Na području Općine Dubravica nalazi se nekoliko vrijednih primjeraka prirodne baštine, a najviši stupanj zaštite uživa posebni botanički rezervat Cret Dubravica te je potrebno njegovo održavanje radi zaštite okoliša.</w:t>
      </w:r>
    </w:p>
    <w:p w14:paraId="09270751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2487" w:type="dxa"/>
        <w:tblInd w:w="113" w:type="dxa"/>
        <w:tblLook w:val="04A0" w:firstRow="1" w:lastRow="0" w:firstColumn="1" w:lastColumn="0" w:noHBand="0" w:noVBand="1"/>
      </w:tblPr>
      <w:tblGrid>
        <w:gridCol w:w="1545"/>
        <w:gridCol w:w="1859"/>
        <w:gridCol w:w="6665"/>
        <w:gridCol w:w="2418"/>
      </w:tblGrid>
      <w:tr w:rsidR="00DA03D7" w14:paraId="3D69A329" w14:textId="77777777" w:rsidTr="00DA03D7">
        <w:trPr>
          <w:trHeight w:val="65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950620D" w14:textId="77777777" w:rsidR="00DA03D7" w:rsidRPr="00616D9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8" w:name="_Hlk121732329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BCE6C54" w14:textId="77777777" w:rsidR="00DA03D7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91ECA07" w14:textId="77777777" w:rsidR="00DA03D7" w:rsidRDefault="00DA03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3D84" w14:textId="77777777" w:rsidR="00DA03D7" w:rsidRDefault="00DA03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27F9DC07" w14:textId="77777777" w:rsidR="00DA03D7" w:rsidRDefault="00DA03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77AC1AD" w14:textId="77777777" w:rsidR="00DA03D7" w:rsidRDefault="00DA03D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DA03D7" w14:paraId="0AB817AC" w14:textId="77777777" w:rsidTr="00DA03D7">
        <w:trPr>
          <w:trHeight w:val="65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8A53D87" w14:textId="77777777" w:rsidR="00DA03D7" w:rsidRPr="00616D9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6363186" w14:textId="77777777" w:rsidR="00DA03D7" w:rsidRPr="00616D9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1010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8168E1D" w14:textId="77777777" w:rsidR="00DA03D7" w:rsidRPr="00AE3DE9" w:rsidRDefault="00DA03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Urbanizam  i prostorno uređenje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456BD5C" w14:textId="2FE53EEF" w:rsidR="00DA03D7" w:rsidRPr="00616D9B" w:rsidRDefault="00DA03D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17.710,00</w:t>
            </w:r>
          </w:p>
        </w:tc>
      </w:tr>
    </w:tbl>
    <w:p w14:paraId="5370D9D4" w14:textId="77777777" w:rsidR="004F0721" w:rsidRDefault="004F0721" w:rsidP="004F0721">
      <w:pPr>
        <w:pStyle w:val="Default"/>
        <w:rPr>
          <w:sz w:val="28"/>
          <w:szCs w:val="28"/>
        </w:rPr>
      </w:pPr>
    </w:p>
    <w:tbl>
      <w:tblPr>
        <w:tblW w:w="12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879"/>
        <w:gridCol w:w="6649"/>
        <w:gridCol w:w="2385"/>
      </w:tblGrid>
      <w:tr w:rsidR="00DA03D7" w:rsidRPr="006A648B" w14:paraId="1F85963B" w14:textId="77777777" w:rsidTr="00DA03D7">
        <w:trPr>
          <w:trHeight w:val="743"/>
        </w:trPr>
        <w:tc>
          <w:tcPr>
            <w:tcW w:w="1541" w:type="dxa"/>
            <w:shd w:val="clear" w:color="000000" w:fill="80FFFF"/>
            <w:vAlign w:val="center"/>
          </w:tcPr>
          <w:p w14:paraId="3313D169" w14:textId="022A5C67" w:rsidR="00DA03D7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79" w:type="dxa"/>
            <w:shd w:val="clear" w:color="000000" w:fill="80FFFF"/>
            <w:vAlign w:val="center"/>
          </w:tcPr>
          <w:p w14:paraId="1A557593" w14:textId="0B53EA6C" w:rsidR="00DA03D7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649" w:type="dxa"/>
            <w:shd w:val="clear" w:color="000000" w:fill="80FFFF"/>
            <w:vAlign w:val="center"/>
          </w:tcPr>
          <w:p w14:paraId="5B8C465E" w14:textId="3DC9EBE8" w:rsidR="00DA03D7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Legalizacija nerazvrstanih cesta</w:t>
            </w:r>
          </w:p>
        </w:tc>
        <w:tc>
          <w:tcPr>
            <w:tcW w:w="2385" w:type="dxa"/>
            <w:shd w:val="clear" w:color="80FFFF" w:fill="80FFFF"/>
            <w:vAlign w:val="center"/>
          </w:tcPr>
          <w:p w14:paraId="2F74664E" w14:textId="5468CDA5" w:rsidR="00DA03D7" w:rsidRDefault="00DA03D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6.820,00</w:t>
            </w:r>
          </w:p>
        </w:tc>
      </w:tr>
      <w:tr w:rsidR="00DA03D7" w:rsidRPr="006A648B" w14:paraId="7756EFE2" w14:textId="77777777" w:rsidTr="00DA03D7">
        <w:trPr>
          <w:trHeight w:val="743"/>
        </w:trPr>
        <w:tc>
          <w:tcPr>
            <w:tcW w:w="1541" w:type="dxa"/>
            <w:shd w:val="clear" w:color="000000" w:fill="80FFFF"/>
            <w:vAlign w:val="center"/>
          </w:tcPr>
          <w:p w14:paraId="2B618AA2" w14:textId="77777777" w:rsidR="00DA03D7" w:rsidRPr="006A648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79" w:type="dxa"/>
            <w:shd w:val="clear" w:color="000000" w:fill="80FFFF"/>
            <w:vAlign w:val="center"/>
          </w:tcPr>
          <w:p w14:paraId="581042EA" w14:textId="77777777" w:rsidR="00DA03D7" w:rsidRPr="006A648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K100003</w:t>
            </w:r>
          </w:p>
        </w:tc>
        <w:tc>
          <w:tcPr>
            <w:tcW w:w="6649" w:type="dxa"/>
            <w:shd w:val="clear" w:color="000000" w:fill="80FFFF"/>
            <w:vAlign w:val="center"/>
          </w:tcPr>
          <w:p w14:paraId="02E3F197" w14:textId="77777777" w:rsidR="00DA03D7" w:rsidRPr="006A648B" w:rsidRDefault="00DA03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Izmjene i dopune Prostornog plana uređenja Općine Dubravica  </w:t>
            </w:r>
          </w:p>
        </w:tc>
        <w:tc>
          <w:tcPr>
            <w:tcW w:w="2385" w:type="dxa"/>
            <w:shd w:val="clear" w:color="80FFFF" w:fill="80FFFF"/>
            <w:vAlign w:val="center"/>
          </w:tcPr>
          <w:p w14:paraId="7DB7D484" w14:textId="77777777" w:rsidR="00DA03D7" w:rsidRPr="003C4ADC" w:rsidRDefault="00DA03D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10.890,00</w:t>
            </w:r>
          </w:p>
        </w:tc>
      </w:tr>
      <w:bookmarkEnd w:id="18"/>
    </w:tbl>
    <w:p w14:paraId="5D3D986D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F0D7A05" w14:textId="1514E0BA" w:rsidR="004F0721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predviđena sredstva za</w:t>
      </w:r>
      <w:r w:rsidR="00DA03D7">
        <w:rPr>
          <w:sz w:val="24"/>
          <w:szCs w:val="24"/>
        </w:rPr>
        <w:t xml:space="preserve"> legalizaciju nerazvrstanih cesta (izrada geodetskog elaborata postojećeg stanja ceste za proglašenje ceste komunalnom infrastrukturom te njegovo provođenje u katastru i zemljišnoj knjizi) te sredstva za izradu</w:t>
      </w:r>
      <w:r>
        <w:rPr>
          <w:sz w:val="24"/>
          <w:szCs w:val="24"/>
        </w:rPr>
        <w:t xml:space="preserve"> V. Izmjene i dopune Prostornog plana uređenja Općine Dubravica.</w:t>
      </w:r>
    </w:p>
    <w:p w14:paraId="630EE549" w14:textId="77777777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D7F08B2" w14:textId="2880CEE6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Opći cilj: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Proglašenje (legalizacija) nerazvrstanih cesta komunalnom infrastrukturom u vlasništvu Općine Dubravica, i</w:t>
      </w:r>
      <w:r w:rsidR="00D7409E">
        <w:rPr>
          <w:sz w:val="24"/>
          <w:szCs w:val="24"/>
        </w:rPr>
        <w:t>zrada i izmjena dokumenata prostornog planiranja, a sve u svrhu unapređenja stanovanja i zajednice</w:t>
      </w:r>
    </w:p>
    <w:p w14:paraId="1D7D7313" w14:textId="395B423F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Poseban cilj: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Legalizacija cesta te i</w:t>
      </w:r>
      <w:r w:rsidR="00D7409E">
        <w:rPr>
          <w:sz w:val="24"/>
          <w:szCs w:val="24"/>
        </w:rPr>
        <w:t>zmjene i dopune Prostornog plana</w:t>
      </w:r>
    </w:p>
    <w:p w14:paraId="70B474A5" w14:textId="77777777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Mjerilo uspješnosti:</w:t>
      </w:r>
      <w:r w:rsidR="00D7409E">
        <w:rPr>
          <w:sz w:val="24"/>
          <w:szCs w:val="24"/>
        </w:rPr>
        <w:t xml:space="preserve"> Uređena prostorno planska dokumentacija </w:t>
      </w:r>
    </w:p>
    <w:p w14:paraId="55EBC87D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685EFC93" w14:textId="77777777" w:rsidR="0017221A" w:rsidRDefault="0017221A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3F56C0B0" w14:textId="77777777" w:rsidR="0017221A" w:rsidRDefault="0017221A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0577A5CC" w14:textId="77777777" w:rsidR="0017221A" w:rsidRDefault="0017221A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2338" w:type="dxa"/>
        <w:tblInd w:w="113" w:type="dxa"/>
        <w:tblLook w:val="04A0" w:firstRow="1" w:lastRow="0" w:firstColumn="1" w:lastColumn="0" w:noHBand="0" w:noVBand="1"/>
      </w:tblPr>
      <w:tblGrid>
        <w:gridCol w:w="1527"/>
        <w:gridCol w:w="1837"/>
        <w:gridCol w:w="6585"/>
        <w:gridCol w:w="2389"/>
      </w:tblGrid>
      <w:tr w:rsidR="002E301B" w14:paraId="5DF6A530" w14:textId="77777777" w:rsidTr="002E301B">
        <w:trPr>
          <w:trHeight w:val="6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17748A3" w14:textId="77777777" w:rsidR="002E301B" w:rsidRPr="00616D9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9" w:name="_Hlk121733522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82A7E43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13AC381" w14:textId="77777777" w:rsidR="002E301B" w:rsidRDefault="002E3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CAD" w14:textId="77777777" w:rsidR="002E301B" w:rsidRDefault="002E30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53D1F009" w14:textId="77777777" w:rsidR="002E301B" w:rsidRDefault="002E30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7F26309" w14:textId="77777777" w:rsidR="002E301B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2E301B" w14:paraId="7DD3BCDC" w14:textId="77777777" w:rsidTr="002E301B">
        <w:trPr>
          <w:trHeight w:val="6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A2C0305" w14:textId="77777777" w:rsidR="002E301B" w:rsidRPr="00616D9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57CB5D3" w14:textId="77777777" w:rsidR="002E301B" w:rsidRPr="00616D9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1012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C5845C7" w14:textId="77777777" w:rsidR="002E301B" w:rsidRPr="00AE3DE9" w:rsidRDefault="002E30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Vatrogasne službe i zaštita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179D33C" w14:textId="77777777" w:rsidR="002E301B" w:rsidRPr="00616D9B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77.693,00</w:t>
            </w:r>
          </w:p>
        </w:tc>
      </w:tr>
    </w:tbl>
    <w:p w14:paraId="3F0133B7" w14:textId="77777777" w:rsidR="009877BF" w:rsidRDefault="009877BF" w:rsidP="009877BF">
      <w:pPr>
        <w:pStyle w:val="Default"/>
        <w:rPr>
          <w:sz w:val="28"/>
          <w:szCs w:val="28"/>
        </w:rPr>
      </w:pPr>
    </w:p>
    <w:tbl>
      <w:tblPr>
        <w:tblW w:w="12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856"/>
        <w:gridCol w:w="6569"/>
        <w:gridCol w:w="2356"/>
      </w:tblGrid>
      <w:tr w:rsidR="002E301B" w:rsidRPr="006A648B" w14:paraId="62AA95BD" w14:textId="77777777" w:rsidTr="002E301B">
        <w:trPr>
          <w:trHeight w:val="617"/>
        </w:trPr>
        <w:tc>
          <w:tcPr>
            <w:tcW w:w="1523" w:type="dxa"/>
            <w:shd w:val="clear" w:color="000000" w:fill="80FFFF"/>
            <w:vAlign w:val="center"/>
          </w:tcPr>
          <w:p w14:paraId="2C29CD9F" w14:textId="77777777" w:rsidR="002E301B" w:rsidRPr="006A648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6" w:type="dxa"/>
            <w:shd w:val="clear" w:color="000000" w:fill="80FFFF"/>
            <w:vAlign w:val="center"/>
          </w:tcPr>
          <w:p w14:paraId="5AC213F1" w14:textId="77777777" w:rsidR="002E301B" w:rsidRPr="006A648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69" w:type="dxa"/>
            <w:shd w:val="clear" w:color="000000" w:fill="80FFFF"/>
            <w:vAlign w:val="center"/>
          </w:tcPr>
          <w:p w14:paraId="6283F3D1" w14:textId="77777777" w:rsidR="002E301B" w:rsidRPr="006A648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Vatrogasna zajednica i Civilna zaštita   </w:t>
            </w:r>
          </w:p>
        </w:tc>
        <w:tc>
          <w:tcPr>
            <w:tcW w:w="2356" w:type="dxa"/>
            <w:shd w:val="clear" w:color="80FFFF" w:fill="80FFFF"/>
            <w:vAlign w:val="center"/>
          </w:tcPr>
          <w:p w14:paraId="7B2D8F02" w14:textId="77777777" w:rsidR="002E301B" w:rsidRPr="003C4ADC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32.891,00</w:t>
            </w:r>
          </w:p>
        </w:tc>
      </w:tr>
      <w:tr w:rsidR="002E301B" w:rsidRPr="006A648B" w14:paraId="0FBBE2A7" w14:textId="77777777" w:rsidTr="002E301B">
        <w:trPr>
          <w:trHeight w:val="617"/>
        </w:trPr>
        <w:tc>
          <w:tcPr>
            <w:tcW w:w="1523" w:type="dxa"/>
            <w:shd w:val="clear" w:color="000000" w:fill="80FFFF"/>
            <w:vAlign w:val="center"/>
          </w:tcPr>
          <w:p w14:paraId="453F70DE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6" w:type="dxa"/>
            <w:shd w:val="clear" w:color="000000" w:fill="80FFFF"/>
            <w:vAlign w:val="center"/>
          </w:tcPr>
          <w:p w14:paraId="2DD9BC22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569" w:type="dxa"/>
            <w:shd w:val="clear" w:color="000000" w:fill="80FFFF"/>
            <w:vAlign w:val="center"/>
          </w:tcPr>
          <w:p w14:paraId="151322C5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Javna vatrogasna postrojba </w:t>
            </w:r>
          </w:p>
        </w:tc>
        <w:tc>
          <w:tcPr>
            <w:tcW w:w="2356" w:type="dxa"/>
            <w:shd w:val="clear" w:color="80FFFF" w:fill="80FFFF"/>
            <w:vAlign w:val="center"/>
          </w:tcPr>
          <w:p w14:paraId="1A299ECF" w14:textId="77777777" w:rsidR="002E301B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130,00</w:t>
            </w:r>
          </w:p>
        </w:tc>
      </w:tr>
      <w:tr w:rsidR="002E301B" w:rsidRPr="006A648B" w14:paraId="4449A150" w14:textId="77777777" w:rsidTr="002E301B">
        <w:trPr>
          <w:trHeight w:val="617"/>
        </w:trPr>
        <w:tc>
          <w:tcPr>
            <w:tcW w:w="1523" w:type="dxa"/>
            <w:shd w:val="clear" w:color="000000" w:fill="80FFFF"/>
            <w:vAlign w:val="center"/>
          </w:tcPr>
          <w:p w14:paraId="35F2DC9D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56" w:type="dxa"/>
            <w:shd w:val="clear" w:color="000000" w:fill="80FFFF"/>
            <w:vAlign w:val="center"/>
          </w:tcPr>
          <w:p w14:paraId="41063280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K100001</w:t>
            </w:r>
          </w:p>
        </w:tc>
        <w:tc>
          <w:tcPr>
            <w:tcW w:w="6569" w:type="dxa"/>
            <w:shd w:val="clear" w:color="000000" w:fill="80FFFF"/>
            <w:vAlign w:val="center"/>
          </w:tcPr>
          <w:p w14:paraId="25CC2C92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Planovi i procjene </w:t>
            </w:r>
          </w:p>
        </w:tc>
        <w:tc>
          <w:tcPr>
            <w:tcW w:w="2356" w:type="dxa"/>
            <w:shd w:val="clear" w:color="80FFFF" w:fill="80FFFF"/>
            <w:vAlign w:val="center"/>
          </w:tcPr>
          <w:p w14:paraId="24D6AF3D" w14:textId="77777777" w:rsidR="002E301B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2E301B" w:rsidRPr="006A648B" w14:paraId="72FB3D46" w14:textId="77777777" w:rsidTr="002E301B">
        <w:trPr>
          <w:trHeight w:val="617"/>
        </w:trPr>
        <w:tc>
          <w:tcPr>
            <w:tcW w:w="1523" w:type="dxa"/>
            <w:shd w:val="clear" w:color="000000" w:fill="80FFFF"/>
            <w:vAlign w:val="center"/>
          </w:tcPr>
          <w:p w14:paraId="57BE53C0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</w:t>
            </w:r>
          </w:p>
        </w:tc>
        <w:tc>
          <w:tcPr>
            <w:tcW w:w="1856" w:type="dxa"/>
            <w:shd w:val="clear" w:color="000000" w:fill="80FFFF"/>
            <w:vAlign w:val="center"/>
          </w:tcPr>
          <w:p w14:paraId="3B9FD6D9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T100002</w:t>
            </w:r>
          </w:p>
        </w:tc>
        <w:tc>
          <w:tcPr>
            <w:tcW w:w="6569" w:type="dxa"/>
            <w:shd w:val="clear" w:color="000000" w:fill="80FFFF"/>
            <w:vAlign w:val="center"/>
          </w:tcPr>
          <w:p w14:paraId="7E022476" w14:textId="77777777" w:rsidR="002E301B" w:rsidRDefault="002E30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Izmjena stolarije i izgradnja fasade</w:t>
            </w:r>
          </w:p>
        </w:tc>
        <w:tc>
          <w:tcPr>
            <w:tcW w:w="2356" w:type="dxa"/>
            <w:shd w:val="clear" w:color="80FFFF" w:fill="80FFFF"/>
            <w:vAlign w:val="center"/>
          </w:tcPr>
          <w:p w14:paraId="333DB6B5" w14:textId="77777777" w:rsidR="002E301B" w:rsidRDefault="002E30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44.072,00</w:t>
            </w:r>
          </w:p>
        </w:tc>
      </w:tr>
      <w:bookmarkEnd w:id="19"/>
    </w:tbl>
    <w:p w14:paraId="2B6A9EFE" w14:textId="77777777" w:rsidR="00595D6D" w:rsidRDefault="00595D6D" w:rsidP="00115EA8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346233CA" w14:textId="48E76B9A" w:rsidR="00D36BBB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Ovim se programom 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Gorsku službu spašavanja, za rad Javne vatrogasne postrojbe,</w:t>
      </w:r>
      <w:r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>izmjen</w:t>
      </w:r>
      <w:r w:rsidR="009A246A">
        <w:rPr>
          <w:sz w:val="24"/>
          <w:szCs w:val="24"/>
        </w:rPr>
        <w:t>u</w:t>
      </w:r>
      <w:r w:rsidR="00816C65">
        <w:rPr>
          <w:sz w:val="24"/>
          <w:szCs w:val="24"/>
        </w:rPr>
        <w:t xml:space="preserve"> stolarije i izgradnj</w:t>
      </w:r>
      <w:r w:rsidR="009A246A">
        <w:rPr>
          <w:sz w:val="24"/>
          <w:szCs w:val="24"/>
        </w:rPr>
        <w:t xml:space="preserve">u </w:t>
      </w:r>
      <w:r w:rsidR="00816C65">
        <w:rPr>
          <w:sz w:val="24"/>
          <w:szCs w:val="24"/>
        </w:rPr>
        <w:t>fasade – DVD</w:t>
      </w:r>
      <w:r w:rsidR="009A246A">
        <w:rPr>
          <w:sz w:val="24"/>
          <w:szCs w:val="24"/>
        </w:rPr>
        <w:t xml:space="preserve">-u </w:t>
      </w:r>
      <w:r w:rsidR="00816C65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>Bobovec</w:t>
      </w:r>
      <w:r w:rsidR="00816C65">
        <w:rPr>
          <w:sz w:val="24"/>
          <w:szCs w:val="24"/>
        </w:rPr>
        <w:t>,</w:t>
      </w:r>
      <w:r w:rsidR="00432BEA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 xml:space="preserve"> plan djelovanja u području prirodnih nepogoda</w:t>
      </w:r>
      <w:r w:rsidR="00432BEA">
        <w:rPr>
          <w:sz w:val="24"/>
          <w:szCs w:val="24"/>
        </w:rPr>
        <w:t xml:space="preserve">, te sredstva za </w:t>
      </w:r>
      <w:r w:rsidR="00B67057">
        <w:rPr>
          <w:sz w:val="24"/>
          <w:szCs w:val="24"/>
        </w:rPr>
        <w:t>redovito održavanje</w:t>
      </w:r>
      <w:r w:rsidR="00432BEA">
        <w:rPr>
          <w:sz w:val="24"/>
          <w:szCs w:val="24"/>
        </w:rPr>
        <w:t xml:space="preserve"> sustav</w:t>
      </w:r>
      <w:r w:rsidR="00B67057">
        <w:rPr>
          <w:sz w:val="24"/>
          <w:szCs w:val="24"/>
        </w:rPr>
        <w:t>a</w:t>
      </w:r>
      <w:r w:rsidR="00432BEA">
        <w:rPr>
          <w:sz w:val="24"/>
          <w:szCs w:val="24"/>
        </w:rPr>
        <w:t xml:space="preserve"> za dojavu požara s lokacije štićenog objekta slobodnostojeće javno-poslovn</w:t>
      </w:r>
      <w:r w:rsidR="002C6FD1">
        <w:rPr>
          <w:sz w:val="24"/>
          <w:szCs w:val="24"/>
        </w:rPr>
        <w:t xml:space="preserve">e </w:t>
      </w:r>
      <w:r w:rsidR="00432BEA">
        <w:rPr>
          <w:sz w:val="24"/>
          <w:szCs w:val="24"/>
        </w:rPr>
        <w:t>zgrade u ulici Pavla Štoosa 18.</w:t>
      </w:r>
    </w:p>
    <w:p w14:paraId="3669AB18" w14:textId="7777777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Zaštita ljudi i imovine  </w:t>
      </w:r>
    </w:p>
    <w:p w14:paraId="0ED581FA" w14:textId="77777777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 </w:t>
      </w:r>
      <w:r w:rsidRPr="00A65415">
        <w:t xml:space="preserve"> </w:t>
      </w:r>
    </w:p>
    <w:p w14:paraId="2FE80786" w14:textId="77777777" w:rsidR="00F9036C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73755FE4" w14:textId="77777777" w:rsidR="008D0F48" w:rsidRDefault="008D0F48" w:rsidP="0091319B">
      <w:pPr>
        <w:pStyle w:val="Default"/>
        <w:jc w:val="both"/>
      </w:pPr>
    </w:p>
    <w:tbl>
      <w:tblPr>
        <w:tblW w:w="12292" w:type="dxa"/>
        <w:tblInd w:w="113" w:type="dxa"/>
        <w:tblLook w:val="04A0" w:firstRow="1" w:lastRow="0" w:firstColumn="1" w:lastColumn="0" w:noHBand="0" w:noVBand="1"/>
      </w:tblPr>
      <w:tblGrid>
        <w:gridCol w:w="1521"/>
        <w:gridCol w:w="1830"/>
        <w:gridCol w:w="6561"/>
        <w:gridCol w:w="2380"/>
      </w:tblGrid>
      <w:tr w:rsidR="00C075A2" w14:paraId="609A2635" w14:textId="77777777" w:rsidTr="00C075A2">
        <w:trPr>
          <w:trHeight w:val="72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8ECA137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0" w:name="_Hlk121733730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8F1B0B2" w14:textId="77777777" w:rsidR="00C075A2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B145DED" w14:textId="77777777" w:rsidR="00C075A2" w:rsidRDefault="00C075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2EF4" w14:textId="77777777" w:rsidR="00C075A2" w:rsidRDefault="00C07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196A2906" w14:textId="77777777" w:rsidR="00C075A2" w:rsidRDefault="00C07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8B4919D" w14:textId="77777777" w:rsidR="00C075A2" w:rsidRDefault="00C07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C075A2" w14:paraId="76D5B6E6" w14:textId="77777777" w:rsidTr="00C075A2">
        <w:trPr>
          <w:trHeight w:val="72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4B8B5DE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D25CDBC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E524EBB" w14:textId="77777777" w:rsidR="00C075A2" w:rsidRPr="00AE3DE9" w:rsidRDefault="00C075A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Turizam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6A346EF" w14:textId="77777777" w:rsidR="00C075A2" w:rsidRPr="00616D9B" w:rsidRDefault="00C07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550.882,00</w:t>
            </w:r>
          </w:p>
        </w:tc>
      </w:tr>
    </w:tbl>
    <w:p w14:paraId="7FD686D8" w14:textId="77777777" w:rsidR="008D0F48" w:rsidRDefault="008D0F48" w:rsidP="008D0F48">
      <w:pPr>
        <w:pStyle w:val="Default"/>
        <w:rPr>
          <w:sz w:val="28"/>
          <w:szCs w:val="28"/>
        </w:rPr>
      </w:pPr>
    </w:p>
    <w:tbl>
      <w:tblPr>
        <w:tblW w:w="12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52"/>
        <w:gridCol w:w="6553"/>
        <w:gridCol w:w="2350"/>
      </w:tblGrid>
      <w:tr w:rsidR="00C075A2" w:rsidRPr="006A648B" w14:paraId="65D735D3" w14:textId="77777777" w:rsidTr="00C075A2">
        <w:trPr>
          <w:trHeight w:val="6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63FFFEE2" w14:textId="77777777" w:rsidR="00C075A2" w:rsidRPr="006A648B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6EE20C06" w14:textId="77777777" w:rsidR="00C075A2" w:rsidRPr="006A648B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0F43FE8" w14:textId="77777777" w:rsidR="00C075A2" w:rsidRPr="006A648B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Provođenje programa razvoja turizma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80FFFF" w:fill="80FFFF"/>
            <w:vAlign w:val="center"/>
          </w:tcPr>
          <w:p w14:paraId="65449FB0" w14:textId="77777777" w:rsidR="00C075A2" w:rsidRPr="003C4ADC" w:rsidRDefault="00C075A2" w:rsidP="008D0F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4.062,00</w:t>
            </w:r>
          </w:p>
        </w:tc>
      </w:tr>
      <w:tr w:rsidR="00C075A2" w:rsidRPr="006A648B" w14:paraId="52483EB3" w14:textId="77777777" w:rsidTr="00C075A2">
        <w:trPr>
          <w:trHeight w:val="699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0C38C0C3" w14:textId="77777777" w:rsidR="00C075A2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847BBE6" w14:textId="77777777" w:rsidR="00C075A2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K100003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3005632" w14:textId="77777777" w:rsidR="00C075A2" w:rsidRDefault="00C075A2" w:rsidP="008D0F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kulturnog centra Dubravica</w:t>
            </w:r>
          </w:p>
        </w:tc>
        <w:tc>
          <w:tcPr>
            <w:tcW w:w="2350" w:type="dxa"/>
            <w:shd w:val="clear" w:color="80FFFF" w:fill="80FFFF"/>
            <w:vAlign w:val="center"/>
          </w:tcPr>
          <w:p w14:paraId="6EF7AEE0" w14:textId="77777777" w:rsidR="00C075A2" w:rsidRDefault="00C075A2" w:rsidP="008D0F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546.820,00</w:t>
            </w:r>
          </w:p>
        </w:tc>
      </w:tr>
      <w:bookmarkEnd w:id="20"/>
    </w:tbl>
    <w:p w14:paraId="389A351D" w14:textId="77777777" w:rsidR="006876BA" w:rsidRDefault="006876BA" w:rsidP="00BC05D4">
      <w:pPr>
        <w:pStyle w:val="Default"/>
        <w:rPr>
          <w:sz w:val="28"/>
          <w:szCs w:val="28"/>
        </w:rPr>
      </w:pPr>
    </w:p>
    <w:p w14:paraId="0EF47C72" w14:textId="77777777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lastRenderedPageBreak/>
        <w:t xml:space="preserve">Ovim se programom 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 xml:space="preserve">Savsko-sutlanske doline i brigi, </w:t>
      </w:r>
      <w:r w:rsidR="009F5FC4">
        <w:rPr>
          <w:sz w:val="24"/>
          <w:szCs w:val="24"/>
        </w:rPr>
        <w:t>rekonstrukciju kulturnog centra Dubravica</w:t>
      </w:r>
      <w:r w:rsidR="008D0F48">
        <w:rPr>
          <w:sz w:val="24"/>
          <w:szCs w:val="24"/>
        </w:rPr>
        <w:t>.</w:t>
      </w:r>
      <w:r w:rsidR="00663A71">
        <w:rPr>
          <w:sz w:val="24"/>
          <w:szCs w:val="24"/>
        </w:rPr>
        <w:t xml:space="preserve"> </w:t>
      </w:r>
    </w:p>
    <w:p w14:paraId="5456CBE6" w14:textId="77777777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0D91005" w14:textId="77777777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Osigurati kvalitetu života </w:t>
      </w:r>
    </w:p>
    <w:p w14:paraId="42486503" w14:textId="7777777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6E57EBB8" w14:textId="77777777" w:rsidR="008D0F48" w:rsidRDefault="008D0F48" w:rsidP="001F7515">
      <w:pPr>
        <w:pStyle w:val="Default"/>
        <w:jc w:val="both"/>
      </w:pPr>
    </w:p>
    <w:tbl>
      <w:tblPr>
        <w:tblW w:w="12292" w:type="dxa"/>
        <w:tblInd w:w="113" w:type="dxa"/>
        <w:tblLook w:val="04A0" w:firstRow="1" w:lastRow="0" w:firstColumn="1" w:lastColumn="0" w:noHBand="0" w:noVBand="1"/>
      </w:tblPr>
      <w:tblGrid>
        <w:gridCol w:w="1521"/>
        <w:gridCol w:w="1830"/>
        <w:gridCol w:w="6561"/>
        <w:gridCol w:w="2380"/>
      </w:tblGrid>
      <w:tr w:rsidR="00C075A2" w14:paraId="71FF14F6" w14:textId="77777777" w:rsidTr="00C075A2">
        <w:trPr>
          <w:trHeight w:val="66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DFAE48F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1" w:name="_Hlk121734095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D1F1F62" w14:textId="77777777" w:rsidR="00C075A2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E03DFDA" w14:textId="77777777" w:rsidR="00C075A2" w:rsidRDefault="00C075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B3A" w14:textId="77777777" w:rsidR="00C075A2" w:rsidRDefault="00C07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734BA047" w14:textId="77777777" w:rsidR="00C075A2" w:rsidRDefault="00C075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750A653" w14:textId="77777777" w:rsidR="00C075A2" w:rsidRDefault="00C07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C075A2" w14:paraId="1A9DF68F" w14:textId="77777777" w:rsidTr="00C075A2">
        <w:trPr>
          <w:trHeight w:val="66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61D4047F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DBD61F7" w14:textId="77777777" w:rsidR="00C075A2" w:rsidRPr="00616D9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56414CE" w14:textId="77777777" w:rsidR="00C075A2" w:rsidRPr="00AE3DE9" w:rsidRDefault="00C075A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Uređenje i održavanje prostora n području Općine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B7ECEAB" w14:textId="77700895" w:rsidR="00C075A2" w:rsidRPr="00616D9B" w:rsidRDefault="00C07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11.109,00</w:t>
            </w:r>
          </w:p>
        </w:tc>
      </w:tr>
    </w:tbl>
    <w:p w14:paraId="3908863F" w14:textId="77777777" w:rsidR="008D0F48" w:rsidRDefault="008D0F48" w:rsidP="008D0F48">
      <w:pPr>
        <w:pStyle w:val="Default"/>
        <w:rPr>
          <w:sz w:val="28"/>
          <w:szCs w:val="28"/>
        </w:rPr>
      </w:pPr>
    </w:p>
    <w:tbl>
      <w:tblPr>
        <w:tblW w:w="12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58"/>
        <w:gridCol w:w="6577"/>
        <w:gridCol w:w="2359"/>
      </w:tblGrid>
      <w:tr w:rsidR="00C075A2" w:rsidRPr="006A648B" w14:paraId="0107BC5B" w14:textId="77777777" w:rsidTr="00C075A2">
        <w:trPr>
          <w:trHeight w:val="565"/>
        </w:trPr>
        <w:tc>
          <w:tcPr>
            <w:tcW w:w="1525" w:type="dxa"/>
            <w:shd w:val="clear" w:color="000000" w:fill="80FFFF"/>
            <w:vAlign w:val="center"/>
          </w:tcPr>
          <w:p w14:paraId="1712DE81" w14:textId="77777777" w:rsidR="00C075A2" w:rsidRPr="006A648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58" w:type="dxa"/>
            <w:shd w:val="clear" w:color="000000" w:fill="80FFFF"/>
            <w:vAlign w:val="center"/>
          </w:tcPr>
          <w:p w14:paraId="49EEB682" w14:textId="77777777" w:rsidR="00C075A2" w:rsidRPr="006A648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77" w:type="dxa"/>
            <w:shd w:val="clear" w:color="000000" w:fill="80FFFF"/>
            <w:vAlign w:val="center"/>
          </w:tcPr>
          <w:p w14:paraId="65DC632E" w14:textId="77777777" w:rsidR="00C075A2" w:rsidRPr="006A648B" w:rsidRDefault="00C075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Božićna rasvjeta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52D5C044" w14:textId="77777777" w:rsidR="00C075A2" w:rsidRPr="003C4ADC" w:rsidRDefault="00C075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4.250,00</w:t>
            </w:r>
          </w:p>
        </w:tc>
      </w:tr>
      <w:tr w:rsidR="00C075A2" w:rsidRPr="006A648B" w14:paraId="6B68FEE5" w14:textId="77777777" w:rsidTr="00C075A2">
        <w:trPr>
          <w:trHeight w:val="565"/>
        </w:trPr>
        <w:tc>
          <w:tcPr>
            <w:tcW w:w="1525" w:type="dxa"/>
            <w:shd w:val="clear" w:color="000000" w:fill="80FFFF"/>
            <w:vAlign w:val="center"/>
          </w:tcPr>
          <w:p w14:paraId="20D18FA8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8" w:type="dxa"/>
            <w:shd w:val="clear" w:color="000000" w:fill="80FFFF"/>
            <w:vAlign w:val="center"/>
          </w:tcPr>
          <w:p w14:paraId="2280D409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577" w:type="dxa"/>
            <w:shd w:val="clear" w:color="000000" w:fill="80FFFF"/>
            <w:vAlign w:val="center"/>
          </w:tcPr>
          <w:p w14:paraId="43531E7F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Održavanje općinskih zgrada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66C5B953" w14:textId="29B5A118" w:rsidR="00C075A2" w:rsidRDefault="00C075A2" w:rsidP="00144E6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6.195,00</w:t>
            </w:r>
          </w:p>
        </w:tc>
      </w:tr>
      <w:tr w:rsidR="00C075A2" w:rsidRPr="006A648B" w14:paraId="39CC4216" w14:textId="77777777" w:rsidTr="00C075A2">
        <w:trPr>
          <w:trHeight w:val="565"/>
        </w:trPr>
        <w:tc>
          <w:tcPr>
            <w:tcW w:w="1525" w:type="dxa"/>
            <w:shd w:val="clear" w:color="000000" w:fill="80FFFF"/>
            <w:vAlign w:val="center"/>
          </w:tcPr>
          <w:p w14:paraId="3607870F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2" w:name="_Hlk121734013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8" w:type="dxa"/>
            <w:shd w:val="clear" w:color="000000" w:fill="80FFFF"/>
            <w:vAlign w:val="center"/>
          </w:tcPr>
          <w:p w14:paraId="59D52BA1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6577" w:type="dxa"/>
            <w:shd w:val="clear" w:color="000000" w:fill="80FFFF"/>
            <w:vAlign w:val="center"/>
          </w:tcPr>
          <w:p w14:paraId="61F7AFE1" w14:textId="77777777" w:rsidR="00C075A2" w:rsidRDefault="00C075A2" w:rsidP="00144E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Uređenje autobusnih stajališta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76233642" w14:textId="77777777" w:rsidR="00C075A2" w:rsidRDefault="00C075A2" w:rsidP="00144E6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  <w:bookmarkEnd w:id="21"/>
      <w:bookmarkEnd w:id="22"/>
    </w:tbl>
    <w:p w14:paraId="6C101663" w14:textId="77777777" w:rsidR="007058B2" w:rsidRDefault="007058B2" w:rsidP="00BC05D4">
      <w:pPr>
        <w:pStyle w:val="Default"/>
        <w:rPr>
          <w:sz w:val="28"/>
          <w:szCs w:val="28"/>
        </w:rPr>
      </w:pPr>
    </w:p>
    <w:p w14:paraId="4037D059" w14:textId="77777777" w:rsidR="002409A5" w:rsidRDefault="00A77264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Sredstva su namijenjena za održavanje općinskih zgrada, usluge tekućeg i investicijskog održavanja</w:t>
      </w:r>
      <w:r w:rsidR="0047069A">
        <w:rPr>
          <w:sz w:val="24"/>
          <w:szCs w:val="24"/>
        </w:rPr>
        <w:t xml:space="preserve"> – Božićnu rasvjetu</w:t>
      </w:r>
      <w:r>
        <w:rPr>
          <w:sz w:val="24"/>
          <w:szCs w:val="24"/>
        </w:rPr>
        <w:t>, uređenje autobusnih stajališta</w:t>
      </w:r>
      <w:r w:rsidR="00B04A86">
        <w:rPr>
          <w:sz w:val="24"/>
          <w:szCs w:val="24"/>
        </w:rPr>
        <w:t>.</w:t>
      </w:r>
    </w:p>
    <w:p w14:paraId="3840ADE4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245BC93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</w:p>
    <w:p w14:paraId="7042FE1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Osigurati kvalitetu života </w:t>
      </w:r>
    </w:p>
    <w:p w14:paraId="551AEAFC" w14:textId="77777777" w:rsidR="002C5F90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 xml:space="preserve">Zadovoljstvo mještana </w:t>
      </w:r>
    </w:p>
    <w:p w14:paraId="04B5A097" w14:textId="77777777" w:rsidR="002C5F90" w:rsidRDefault="002C5F90" w:rsidP="001F7515">
      <w:pPr>
        <w:pStyle w:val="Default"/>
        <w:jc w:val="both"/>
      </w:pPr>
    </w:p>
    <w:tbl>
      <w:tblPr>
        <w:tblW w:w="12292" w:type="dxa"/>
        <w:tblInd w:w="113" w:type="dxa"/>
        <w:tblLook w:val="04A0" w:firstRow="1" w:lastRow="0" w:firstColumn="1" w:lastColumn="0" w:noHBand="0" w:noVBand="1"/>
      </w:tblPr>
      <w:tblGrid>
        <w:gridCol w:w="1521"/>
        <w:gridCol w:w="1830"/>
        <w:gridCol w:w="6561"/>
        <w:gridCol w:w="2380"/>
      </w:tblGrid>
      <w:tr w:rsidR="006E701A" w14:paraId="0C6A338B" w14:textId="77777777" w:rsidTr="006E701A">
        <w:trPr>
          <w:trHeight w:val="7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6DE6891" w14:textId="77777777" w:rsidR="006E701A" w:rsidRPr="00616D9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3" w:name="_Hlk121734322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D5E66DA" w14:textId="77777777" w:rsidR="006E701A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99CB3C8" w14:textId="77777777" w:rsidR="006E701A" w:rsidRDefault="006E70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B96D" w14:textId="77777777" w:rsidR="006E701A" w:rsidRDefault="006E70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193B662A" w14:textId="77777777" w:rsidR="006E701A" w:rsidRDefault="006E70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6CB0B63" w14:textId="77777777" w:rsidR="006E701A" w:rsidRDefault="006E701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6E701A" w14:paraId="65A4DF43" w14:textId="77777777" w:rsidTr="006E701A">
        <w:trPr>
          <w:trHeight w:val="7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61481ACF" w14:textId="77777777" w:rsidR="006E701A" w:rsidRPr="00616D9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263963B3" w14:textId="77777777" w:rsidR="006E701A" w:rsidRPr="00616D9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1015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2B27E1B" w14:textId="77777777" w:rsidR="006E701A" w:rsidRPr="00AE3DE9" w:rsidRDefault="006E701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Deratizacija i veterinarsko-higijeničarska služba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49C8E81" w14:textId="77777777" w:rsidR="006E701A" w:rsidRPr="00616D9B" w:rsidRDefault="006E701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2.930,00</w:t>
            </w:r>
          </w:p>
        </w:tc>
      </w:tr>
    </w:tbl>
    <w:p w14:paraId="0115F545" w14:textId="77777777" w:rsidR="002C5F90" w:rsidRDefault="002C5F90" w:rsidP="002C5F90">
      <w:pPr>
        <w:pStyle w:val="Default"/>
        <w:rPr>
          <w:sz w:val="28"/>
          <w:szCs w:val="28"/>
        </w:rPr>
      </w:pPr>
    </w:p>
    <w:tbl>
      <w:tblPr>
        <w:tblW w:w="12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58"/>
        <w:gridCol w:w="6577"/>
        <w:gridCol w:w="2359"/>
      </w:tblGrid>
      <w:tr w:rsidR="006E701A" w:rsidRPr="006A648B" w14:paraId="3DB9EB0D" w14:textId="77777777" w:rsidTr="006E701A">
        <w:trPr>
          <w:trHeight w:val="60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26F0912" w14:textId="77777777" w:rsidR="006E701A" w:rsidRPr="006A648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8BBC970" w14:textId="77777777" w:rsidR="006E701A" w:rsidRPr="006A648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172BA116" w14:textId="77777777" w:rsidR="006E701A" w:rsidRPr="006A648B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Deratizacija 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7FCF82D5" w14:textId="77777777" w:rsidR="006E701A" w:rsidRPr="003C4ADC" w:rsidRDefault="006E701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1.730,00</w:t>
            </w:r>
          </w:p>
        </w:tc>
      </w:tr>
      <w:tr w:rsidR="006E701A" w:rsidRPr="006A648B" w14:paraId="64198728" w14:textId="77777777" w:rsidTr="006E701A">
        <w:trPr>
          <w:trHeight w:val="60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207B20ED" w14:textId="77777777" w:rsidR="006E701A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2EAAD75A" w14:textId="77777777" w:rsidR="006E701A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6B145476" w14:textId="77777777" w:rsidR="006E701A" w:rsidRDefault="006E70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Veterinarsko-higijeničarska služba 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05F918A0" w14:textId="77777777" w:rsidR="006E701A" w:rsidRDefault="006E701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</w:tr>
      <w:bookmarkEnd w:id="23"/>
    </w:tbl>
    <w:p w14:paraId="4262E58B" w14:textId="77777777" w:rsidR="0017137A" w:rsidRDefault="0017137A" w:rsidP="00BC05D4">
      <w:pPr>
        <w:pStyle w:val="Default"/>
        <w:rPr>
          <w:sz w:val="28"/>
          <w:szCs w:val="28"/>
        </w:rPr>
      </w:pPr>
    </w:p>
    <w:p w14:paraId="670CE16E" w14:textId="77777777" w:rsidR="0074394B" w:rsidRDefault="0074394B" w:rsidP="001F7515">
      <w:pPr>
        <w:pStyle w:val="Default"/>
        <w:jc w:val="both"/>
      </w:pPr>
      <w:r>
        <w:t>Ovim programom 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deratizacije, v</w:t>
      </w:r>
      <w:r w:rsidRPr="00183F75">
        <w:t xml:space="preserve">eterinarsko-higijeničarske </w:t>
      </w:r>
      <w:r w:rsidR="008D5A47">
        <w:t>službe, zbrinjavanje napuštenih životinja.</w:t>
      </w:r>
    </w:p>
    <w:p w14:paraId="7431344A" w14:textId="77777777" w:rsidR="00EB750B" w:rsidRDefault="00EB750B" w:rsidP="008D5A47">
      <w:pPr>
        <w:pStyle w:val="Default"/>
        <w:ind w:left="-567"/>
        <w:jc w:val="both"/>
      </w:pPr>
    </w:p>
    <w:p w14:paraId="1EAFFA5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</w:p>
    <w:p w14:paraId="60238E08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 xml:space="preserve">Sprečavanje zaraznih bolesti </w:t>
      </w:r>
    </w:p>
    <w:p w14:paraId="4F0CAC1C" w14:textId="77777777" w:rsidR="00BF6B20" w:rsidRDefault="00EB750B" w:rsidP="003302D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 xml:space="preserve">Zadovoljstvo mještana uslugama deratizacije i veterinarsko-higijeničarske službe </w:t>
      </w:r>
    </w:p>
    <w:p w14:paraId="193A463E" w14:textId="77777777" w:rsidR="00FF756F" w:rsidRDefault="00FF756F" w:rsidP="006E701A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6BA5870C" w14:textId="77777777" w:rsidR="00FF756F" w:rsidRDefault="00FF756F" w:rsidP="00EB750B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2307" w:type="dxa"/>
        <w:tblInd w:w="113" w:type="dxa"/>
        <w:tblLook w:val="04A0" w:firstRow="1" w:lastRow="0" w:firstColumn="1" w:lastColumn="0" w:noHBand="0" w:noVBand="1"/>
      </w:tblPr>
      <w:tblGrid>
        <w:gridCol w:w="1523"/>
        <w:gridCol w:w="1832"/>
        <w:gridCol w:w="6569"/>
        <w:gridCol w:w="2383"/>
      </w:tblGrid>
      <w:tr w:rsidR="00FA0B2C" w14:paraId="08C5FFDB" w14:textId="77777777" w:rsidTr="00FA0B2C">
        <w:trPr>
          <w:trHeight w:val="63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83ABEFC" w14:textId="77777777" w:rsidR="00FA0B2C" w:rsidRPr="00616D9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4" w:name="_Hlk121734490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0BDAB7B" w14:textId="77777777" w:rsidR="00FA0B2C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76850AB" w14:textId="77777777" w:rsidR="00FA0B2C" w:rsidRDefault="00FA0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98CB" w14:textId="77777777" w:rsidR="00FA0B2C" w:rsidRDefault="00FA0B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04519A70" w14:textId="77777777" w:rsidR="00FA0B2C" w:rsidRDefault="00FA0B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99E6360" w14:textId="77777777" w:rsidR="00FA0B2C" w:rsidRDefault="00FA0B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FA0B2C" w14:paraId="12523FE4" w14:textId="77777777" w:rsidTr="00FA0B2C">
        <w:trPr>
          <w:trHeight w:val="63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2EF52770" w14:textId="77777777" w:rsidR="00FA0B2C" w:rsidRPr="00616D9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DF6B3FB" w14:textId="77777777" w:rsidR="00FA0B2C" w:rsidRPr="00616D9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1016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C6351D1" w14:textId="77777777" w:rsidR="00FA0B2C" w:rsidRPr="00AE3DE9" w:rsidRDefault="00FA0B2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Razvoj civilnog društva 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9468A28" w14:textId="107C53D3" w:rsidR="00FA0B2C" w:rsidRPr="00616D9B" w:rsidRDefault="00FA0B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2.930,00</w:t>
            </w:r>
          </w:p>
        </w:tc>
      </w:tr>
    </w:tbl>
    <w:p w14:paraId="7869D5C2" w14:textId="77777777" w:rsidR="00BF6B20" w:rsidRDefault="00BF6B20" w:rsidP="00BF6B20">
      <w:pPr>
        <w:pStyle w:val="Default"/>
        <w:rPr>
          <w:sz w:val="28"/>
          <w:szCs w:val="28"/>
        </w:rPr>
      </w:pPr>
    </w:p>
    <w:tbl>
      <w:tblPr>
        <w:tblW w:w="12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52"/>
        <w:gridCol w:w="6553"/>
        <w:gridCol w:w="2350"/>
      </w:tblGrid>
      <w:tr w:rsidR="00FA0B2C" w:rsidRPr="006A648B" w14:paraId="5661C5B8" w14:textId="77777777" w:rsidTr="00FA0B2C">
        <w:trPr>
          <w:trHeight w:val="63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0F3A5BB5" w14:textId="77777777" w:rsidR="00FA0B2C" w:rsidRPr="006A648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CDCD557" w14:textId="77777777" w:rsidR="00FA0B2C" w:rsidRPr="006A648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EF15959" w14:textId="77777777" w:rsidR="00FA0B2C" w:rsidRPr="006A648B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Potpore udrugama za razvoj civilnog društva </w:t>
            </w:r>
          </w:p>
        </w:tc>
        <w:tc>
          <w:tcPr>
            <w:tcW w:w="2350" w:type="dxa"/>
            <w:shd w:val="clear" w:color="80FFFF" w:fill="80FFFF"/>
            <w:vAlign w:val="center"/>
          </w:tcPr>
          <w:p w14:paraId="1BFD9702" w14:textId="16B61B9B" w:rsidR="00FA0B2C" w:rsidRPr="003C4ADC" w:rsidRDefault="00FA0B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FA0B2C" w:rsidRPr="006A648B" w14:paraId="7830BD8B" w14:textId="77777777" w:rsidTr="00FA0B2C">
        <w:trPr>
          <w:trHeight w:val="63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FEAF570" w14:textId="77777777" w:rsidR="00FA0B2C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73D6C278" w14:textId="77777777" w:rsidR="00FA0B2C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10EF6E4E" w14:textId="77777777" w:rsidR="00FA0B2C" w:rsidRDefault="00FA0B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Održavanje opreme   </w:t>
            </w:r>
          </w:p>
        </w:tc>
        <w:tc>
          <w:tcPr>
            <w:tcW w:w="2350" w:type="dxa"/>
            <w:shd w:val="clear" w:color="80FFFF" w:fill="80FFFF"/>
            <w:vAlign w:val="center"/>
          </w:tcPr>
          <w:p w14:paraId="4C6771CA" w14:textId="77777777" w:rsidR="00FA0B2C" w:rsidRDefault="00FA0B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130,00</w:t>
            </w:r>
          </w:p>
        </w:tc>
      </w:tr>
      <w:bookmarkEnd w:id="24"/>
    </w:tbl>
    <w:p w14:paraId="00E48798" w14:textId="77777777" w:rsidR="00FB687D" w:rsidRDefault="00FB687D" w:rsidP="00BC05D4">
      <w:pPr>
        <w:pStyle w:val="Default"/>
        <w:rPr>
          <w:sz w:val="28"/>
          <w:szCs w:val="28"/>
        </w:rPr>
      </w:pPr>
    </w:p>
    <w:p w14:paraId="5A327CB4" w14:textId="77777777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planirana sredstva kao</w:t>
      </w:r>
      <w:r w:rsidRPr="00183F75">
        <w:rPr>
          <w:sz w:val="24"/>
          <w:szCs w:val="24"/>
        </w:rPr>
        <w:t xml:space="preserve"> potpora udruzi  “LAG“,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 xml:space="preserve">potpora ostalim udrugama, te planirana sredstva za </w:t>
      </w:r>
      <w:r w:rsidR="009B4E45">
        <w:rPr>
          <w:sz w:val="24"/>
          <w:szCs w:val="24"/>
        </w:rPr>
        <w:t xml:space="preserve">održavanje opreme </w:t>
      </w:r>
      <w:r w:rsidR="00BF6B20">
        <w:rPr>
          <w:sz w:val="24"/>
          <w:szCs w:val="24"/>
        </w:rPr>
        <w:t>telefona, interneta.</w:t>
      </w:r>
    </w:p>
    <w:p w14:paraId="5DE6DEDB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 xml:space="preserve">Djelovanje i rad Udruga </w:t>
      </w:r>
    </w:p>
    <w:p w14:paraId="7D005836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Razvoj i poticanje kvalitetnih programa </w:t>
      </w:r>
    </w:p>
    <w:p w14:paraId="11451BF6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 xml:space="preserve">Provedba aktivnosti </w:t>
      </w:r>
    </w:p>
    <w:p w14:paraId="234E6816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1FBE4EB" w14:textId="77777777" w:rsidR="005478F6" w:rsidRDefault="005478F6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2352" w:type="dxa"/>
        <w:tblInd w:w="113" w:type="dxa"/>
        <w:tblLook w:val="04A0" w:firstRow="1" w:lastRow="0" w:firstColumn="1" w:lastColumn="0" w:noHBand="0" w:noVBand="1"/>
      </w:tblPr>
      <w:tblGrid>
        <w:gridCol w:w="1528"/>
        <w:gridCol w:w="1839"/>
        <w:gridCol w:w="6593"/>
        <w:gridCol w:w="2392"/>
      </w:tblGrid>
      <w:tr w:rsidR="007D09A9" w14:paraId="2052A68C" w14:textId="77777777" w:rsidTr="007D09A9">
        <w:trPr>
          <w:trHeight w:val="6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789C572" w14:textId="77777777" w:rsidR="007D09A9" w:rsidRPr="00616D9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B68511F" w14:textId="77777777" w:rsidR="007D09A9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BFD00A1" w14:textId="77777777" w:rsidR="007D09A9" w:rsidRDefault="007D0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0FAF" w14:textId="77777777" w:rsidR="007D09A9" w:rsidRDefault="007D09A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1A7C7555" w14:textId="77777777" w:rsidR="007D09A9" w:rsidRDefault="007D09A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3ADFFAB" w14:textId="77777777" w:rsidR="007D09A9" w:rsidRDefault="007D09A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7D09A9" w14:paraId="2917DF07" w14:textId="77777777" w:rsidTr="007D09A9">
        <w:trPr>
          <w:trHeight w:val="6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DCC0541" w14:textId="77777777" w:rsidR="007D09A9" w:rsidRPr="00616D9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6F25186" w14:textId="77777777" w:rsidR="007D09A9" w:rsidRPr="00616D9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1018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92E6364" w14:textId="77777777" w:rsidR="007D09A9" w:rsidRPr="00AE3DE9" w:rsidRDefault="007D09A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vodoopskrba i odvodnja  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3A7A168" w14:textId="77777777" w:rsidR="007D09A9" w:rsidRPr="00616D9B" w:rsidRDefault="007D09A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11.815,00</w:t>
            </w:r>
          </w:p>
        </w:tc>
      </w:tr>
    </w:tbl>
    <w:p w14:paraId="13D3CC50" w14:textId="77777777" w:rsidR="00BF6B20" w:rsidRDefault="00BF6B20" w:rsidP="00BF6B20">
      <w:pPr>
        <w:pStyle w:val="Default"/>
        <w:rPr>
          <w:sz w:val="28"/>
          <w:szCs w:val="28"/>
        </w:rPr>
      </w:pPr>
    </w:p>
    <w:tbl>
      <w:tblPr>
        <w:tblW w:w="12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861"/>
        <w:gridCol w:w="6585"/>
        <w:gridCol w:w="2362"/>
      </w:tblGrid>
      <w:tr w:rsidR="007D09A9" w:rsidRPr="006A648B" w14:paraId="7E957A47" w14:textId="77777777" w:rsidTr="007D09A9">
        <w:trPr>
          <w:trHeight w:val="743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F51D874" w14:textId="77777777" w:rsidR="007D09A9" w:rsidRPr="006A648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41E9A73E" w14:textId="77777777" w:rsidR="007D09A9" w:rsidRPr="006A648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FFFF"/>
            <w:vAlign w:val="center"/>
          </w:tcPr>
          <w:p w14:paraId="3BC1CBD7" w14:textId="77777777" w:rsidR="007D09A9" w:rsidRPr="006A648B" w:rsidRDefault="007D09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Odvodnja  </w:t>
            </w:r>
          </w:p>
        </w:tc>
        <w:tc>
          <w:tcPr>
            <w:tcW w:w="2362" w:type="dxa"/>
            <w:shd w:val="clear" w:color="80FFFF" w:fill="80FFFF"/>
            <w:vAlign w:val="center"/>
          </w:tcPr>
          <w:p w14:paraId="14B5DA8A" w14:textId="77777777" w:rsidR="007D09A9" w:rsidRPr="003C4ADC" w:rsidRDefault="007D09A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11.815,00</w:t>
            </w:r>
          </w:p>
        </w:tc>
      </w:tr>
    </w:tbl>
    <w:p w14:paraId="4780F180" w14:textId="77777777" w:rsidR="00D5711D" w:rsidRDefault="00D5711D" w:rsidP="00BC05D4">
      <w:pPr>
        <w:pStyle w:val="Default"/>
        <w:rPr>
          <w:sz w:val="28"/>
          <w:szCs w:val="28"/>
        </w:rPr>
      </w:pPr>
    </w:p>
    <w:p w14:paraId="38BD9125" w14:textId="77777777" w:rsidR="001542E5" w:rsidRDefault="00305A38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</w:t>
      </w:r>
      <w:r w:rsidR="003850FB">
        <w:rPr>
          <w:sz w:val="24"/>
          <w:szCs w:val="24"/>
        </w:rPr>
        <w:t xml:space="preserve">lanirana sredstva za  </w:t>
      </w:r>
      <w:r w:rsidR="00450559">
        <w:rPr>
          <w:sz w:val="24"/>
          <w:szCs w:val="24"/>
        </w:rPr>
        <w:t xml:space="preserve">„ Projekt poboljšanja </w:t>
      </w:r>
      <w:r w:rsidR="0013211E">
        <w:rPr>
          <w:sz w:val="24"/>
          <w:szCs w:val="24"/>
        </w:rPr>
        <w:t>vodno komunalne</w:t>
      </w:r>
      <w:r w:rsidR="00450559">
        <w:rPr>
          <w:sz w:val="24"/>
          <w:szCs w:val="24"/>
        </w:rPr>
        <w:t xml:space="preserve"> infrastrukture aglomeracije Zaprešić – Kraj Donji „ i odvodnja.</w:t>
      </w:r>
    </w:p>
    <w:p w14:paraId="5B760385" w14:textId="77777777" w:rsidR="001542E5" w:rsidRP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 xml:space="preserve">Temeljem sklopljenog Ugovora o partnerstvu na projektu „Projekt poboljšanja </w:t>
      </w:r>
      <w:r w:rsidR="00B73FAD" w:rsidRPr="001542E5">
        <w:rPr>
          <w:sz w:val="24"/>
          <w:szCs w:val="24"/>
        </w:rPr>
        <w:t>vodno komunalne</w:t>
      </w:r>
      <w:r w:rsidRPr="001542E5">
        <w:rPr>
          <w:sz w:val="24"/>
          <w:szCs w:val="24"/>
        </w:rPr>
        <w:t xml:space="preserve"> infrastrukture aglomeracije Zaprešić“ nastavlja se provedba sufinanciranja projekta, čiji je korisnik Vodoopskrba i odvodnja Zaprešić d.o.o. (isporučitelj vodne usluge), u suradnji sa ostalim ugovornim partnerima: Grad Zaprešić te Općina Bistra, Pušća, Brdovec, Dubravica, Marija Gorica i Luka. Cilj 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-91/271/EEZ i Direktive o kvaliteti vode namijenjenoj za ljudsku potrošnju -98/83-EZ. Projekt obuhvaća Aglomeraciju Zaprešić i Aglomeraciju Kraj Donji.</w:t>
      </w:r>
    </w:p>
    <w:p w14:paraId="5971DF4E" w14:textId="77777777" w:rsid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>Rezultati projekta podrazumijevaju izgradnju, rekonstrukciju i dogradnju te sanaciju sustava odvodnje otpadnih voda, dogradnju uređaja za pročišćavanje otpadnih voda te dogradnju i rekonstrukciju i sanaciju sustava vodoopskrbe.</w:t>
      </w:r>
      <w:r w:rsidR="00FB3112">
        <w:rPr>
          <w:sz w:val="24"/>
          <w:szCs w:val="24"/>
        </w:rPr>
        <w:t xml:space="preserve"> Programom su planirana i sredstva za sufinanciranje projektne dokumentacije „Magistralni cjevovod Pušća – Milić Selo“</w:t>
      </w:r>
    </w:p>
    <w:p w14:paraId="009092F3" w14:textId="77777777" w:rsidR="001542E5" w:rsidRDefault="001542E5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5621F10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 xml:space="preserve">Podizanje kvalitete života i stanovanja </w:t>
      </w:r>
    </w:p>
    <w:p w14:paraId="604E77C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Osigurati uvjete za priključenje na objekte vodnih građevina </w:t>
      </w:r>
    </w:p>
    <w:p w14:paraId="3D56508E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 xml:space="preserve">Provedba projekta </w:t>
      </w:r>
    </w:p>
    <w:p w14:paraId="335D3F10" w14:textId="77777777" w:rsidR="00EB750B" w:rsidRDefault="00EB750B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B491CBC" w14:textId="77777777" w:rsidR="008C057D" w:rsidRDefault="008C057D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2323" w:type="dxa"/>
        <w:tblInd w:w="113" w:type="dxa"/>
        <w:tblLook w:val="04A0" w:firstRow="1" w:lastRow="0" w:firstColumn="1" w:lastColumn="0" w:noHBand="0" w:noVBand="1"/>
      </w:tblPr>
      <w:tblGrid>
        <w:gridCol w:w="1525"/>
        <w:gridCol w:w="1835"/>
        <w:gridCol w:w="6577"/>
        <w:gridCol w:w="2386"/>
      </w:tblGrid>
      <w:tr w:rsidR="00DB2D20" w14:paraId="5B6F2F40" w14:textId="77777777" w:rsidTr="00DB2D20">
        <w:trPr>
          <w:trHeight w:val="6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EE01C8E" w14:textId="77777777" w:rsidR="00DB2D20" w:rsidRPr="00616D9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56B45FA2" w14:textId="77777777" w:rsidR="00DB2D20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0C5A0D7" w14:textId="77777777" w:rsidR="00DB2D20" w:rsidRDefault="00DB2D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3E4" w14:textId="77777777" w:rsidR="00DB2D20" w:rsidRDefault="00DB2D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72770800" w14:textId="77777777" w:rsidR="00DB2D20" w:rsidRDefault="00DB2D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B7ACE5A" w14:textId="77777777" w:rsidR="00DB2D20" w:rsidRDefault="00DB2D2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DB2D20" w14:paraId="7CEFBA4A" w14:textId="77777777" w:rsidTr="00DB2D20">
        <w:trPr>
          <w:trHeight w:val="6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5374A129" w14:textId="77777777" w:rsidR="00DB2D20" w:rsidRPr="00616D9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C5785D9" w14:textId="77777777" w:rsidR="00DB2D20" w:rsidRPr="00616D9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1019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04B6BB83" w14:textId="77777777" w:rsidR="00DB2D20" w:rsidRPr="00AE3DE9" w:rsidRDefault="00DB2D2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Javne potrebe u športu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714456B8" w14:textId="18F6891E" w:rsidR="00DB2D20" w:rsidRPr="00616D9B" w:rsidRDefault="00CE48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</w:t>
            </w:r>
            <w:r w:rsidR="00DB2D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14:paraId="13CA9C5A" w14:textId="77777777" w:rsidR="008C057D" w:rsidRDefault="008C057D" w:rsidP="008C057D">
      <w:pPr>
        <w:pStyle w:val="Default"/>
        <w:rPr>
          <w:sz w:val="28"/>
          <w:szCs w:val="28"/>
        </w:rPr>
      </w:pPr>
    </w:p>
    <w:tbl>
      <w:tblPr>
        <w:tblW w:w="12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58"/>
        <w:gridCol w:w="6577"/>
        <w:gridCol w:w="2359"/>
      </w:tblGrid>
      <w:tr w:rsidR="00DB2D20" w:rsidRPr="006A648B" w14:paraId="3769C170" w14:textId="77777777" w:rsidTr="00DB2D20">
        <w:trPr>
          <w:trHeight w:val="669"/>
        </w:trPr>
        <w:tc>
          <w:tcPr>
            <w:tcW w:w="1525" w:type="dxa"/>
            <w:shd w:val="clear" w:color="000000" w:fill="80FFFF"/>
            <w:vAlign w:val="center"/>
          </w:tcPr>
          <w:p w14:paraId="5EDCD8B9" w14:textId="77777777" w:rsidR="00DB2D20" w:rsidRPr="006A648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58" w:type="dxa"/>
            <w:shd w:val="clear" w:color="000000" w:fill="80FFFF"/>
            <w:vAlign w:val="center"/>
          </w:tcPr>
          <w:p w14:paraId="59731B9B" w14:textId="77777777" w:rsidR="00DB2D20" w:rsidRPr="006A648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K100002</w:t>
            </w:r>
          </w:p>
        </w:tc>
        <w:tc>
          <w:tcPr>
            <w:tcW w:w="6577" w:type="dxa"/>
            <w:shd w:val="clear" w:color="000000" w:fill="80FFFF"/>
            <w:vAlign w:val="center"/>
          </w:tcPr>
          <w:p w14:paraId="2FF6E074" w14:textId="6631EC30" w:rsidR="00DB2D20" w:rsidRPr="006A648B" w:rsidRDefault="00DB2D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Sportsk</w:t>
            </w:r>
            <w:r w:rsidR="00A112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 igralište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2D0D7F22" w14:textId="51DDFA34" w:rsidR="00DB2D20" w:rsidRPr="003C4ADC" w:rsidRDefault="00CE48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</w:t>
            </w:r>
            <w:r w:rsidR="00DB2D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14:paraId="6F2EBE8D" w14:textId="77777777" w:rsidR="00667BB7" w:rsidRDefault="00667BB7" w:rsidP="00C464DE">
      <w:pPr>
        <w:pStyle w:val="Default"/>
        <w:rPr>
          <w:sz w:val="28"/>
          <w:szCs w:val="28"/>
        </w:rPr>
      </w:pPr>
    </w:p>
    <w:p w14:paraId="6F511165" w14:textId="1D5BBD8D" w:rsidR="000F4E75" w:rsidRDefault="00FE2993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planira</w:t>
      </w:r>
      <w:r w:rsidR="008169FE">
        <w:rPr>
          <w:sz w:val="24"/>
          <w:szCs w:val="24"/>
        </w:rPr>
        <w:t xml:space="preserve">na sredstva za </w:t>
      </w:r>
      <w:r w:rsidR="0013211E">
        <w:rPr>
          <w:sz w:val="24"/>
          <w:szCs w:val="24"/>
        </w:rPr>
        <w:t>izradu projektne dokumentacije za sportsko-rekreacijski centar Dubravica</w:t>
      </w:r>
      <w:r w:rsidR="00CE48EA">
        <w:rPr>
          <w:sz w:val="24"/>
          <w:szCs w:val="24"/>
        </w:rPr>
        <w:t xml:space="preserve"> (projekt EU), za izradu projektne dokumentacije za biciklističke staze.</w:t>
      </w:r>
    </w:p>
    <w:p w14:paraId="1415385F" w14:textId="77777777" w:rsidR="0013211E" w:rsidRDefault="0013211E" w:rsidP="00FE2993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0D203E8D" w14:textId="77777777" w:rsidR="00EE1B6A" w:rsidRDefault="00EE1B6A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Promicanje sporta</w:t>
      </w:r>
    </w:p>
    <w:p w14:paraId="290C56E1" w14:textId="77777777" w:rsidR="00EE1B6A" w:rsidRDefault="00EE1B6A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Poticanje mladih sportaša, promicanje sporta </w:t>
      </w:r>
    </w:p>
    <w:p w14:paraId="596DBD4B" w14:textId="77777777" w:rsidR="00EE1B6A" w:rsidRDefault="00EE1B6A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>Provedba projekta</w:t>
      </w:r>
    </w:p>
    <w:p w14:paraId="6203D1FE" w14:textId="77777777" w:rsidR="007A06D6" w:rsidRDefault="007A06D6" w:rsidP="001F7515">
      <w:pPr>
        <w:pStyle w:val="Default"/>
        <w:jc w:val="both"/>
      </w:pPr>
    </w:p>
    <w:p w14:paraId="479BDEC1" w14:textId="77777777" w:rsidR="007A06D6" w:rsidRDefault="007A06D6" w:rsidP="001F7515">
      <w:pPr>
        <w:pStyle w:val="Default"/>
        <w:jc w:val="both"/>
      </w:pPr>
      <w:r>
        <w:t>Navedenim programom nastoji se poticati sportske djelatnosti, unapređenje života, osigurati uvjete za bavljenje sportom.</w:t>
      </w:r>
    </w:p>
    <w:p w14:paraId="41BD7804" w14:textId="77777777" w:rsidR="006A648B" w:rsidRDefault="006A648B" w:rsidP="00E73F9A">
      <w:pPr>
        <w:pStyle w:val="Default"/>
        <w:ind w:left="-567"/>
        <w:jc w:val="both"/>
      </w:pPr>
    </w:p>
    <w:p w14:paraId="1CB20C7E" w14:textId="77777777" w:rsidR="00486C93" w:rsidRDefault="00486C93" w:rsidP="00E73F9A">
      <w:pPr>
        <w:pStyle w:val="Default"/>
        <w:ind w:left="-567"/>
        <w:jc w:val="both"/>
      </w:pPr>
    </w:p>
    <w:p w14:paraId="6C4056C5" w14:textId="77777777" w:rsidR="00CE48EA" w:rsidRDefault="00CE48EA" w:rsidP="00E73F9A">
      <w:pPr>
        <w:pStyle w:val="Default"/>
        <w:ind w:left="-567"/>
        <w:jc w:val="both"/>
      </w:pPr>
    </w:p>
    <w:p w14:paraId="70F792C3" w14:textId="77777777" w:rsidR="00CE48EA" w:rsidRDefault="00CE48EA" w:rsidP="00E73F9A">
      <w:pPr>
        <w:pStyle w:val="Default"/>
        <w:ind w:left="-567"/>
        <w:jc w:val="both"/>
      </w:pPr>
    </w:p>
    <w:tbl>
      <w:tblPr>
        <w:tblW w:w="12323" w:type="dxa"/>
        <w:tblInd w:w="113" w:type="dxa"/>
        <w:tblLook w:val="04A0" w:firstRow="1" w:lastRow="0" w:firstColumn="1" w:lastColumn="0" w:noHBand="0" w:noVBand="1"/>
      </w:tblPr>
      <w:tblGrid>
        <w:gridCol w:w="1525"/>
        <w:gridCol w:w="1835"/>
        <w:gridCol w:w="6577"/>
        <w:gridCol w:w="2386"/>
      </w:tblGrid>
      <w:tr w:rsidR="00CE48EA" w14:paraId="5E5FB462" w14:textId="77777777" w:rsidTr="005F76F1">
        <w:trPr>
          <w:trHeight w:val="6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E013D60" w14:textId="77777777" w:rsidR="00CE48EA" w:rsidRPr="00616D9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09C72C0" w14:textId="77777777" w:rsidR="00CE48EA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4CEB18B9" w14:textId="77777777" w:rsidR="00CE48EA" w:rsidRDefault="00CE48EA" w:rsidP="005F76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D67" w14:textId="77777777" w:rsidR="00CE48EA" w:rsidRDefault="00CE48EA" w:rsidP="005F76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  </w:t>
            </w:r>
          </w:p>
          <w:p w14:paraId="5EAC1D58" w14:textId="77777777" w:rsidR="00CE48EA" w:rsidRDefault="00CE48EA" w:rsidP="005F76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EEAC96" w14:textId="77777777" w:rsidR="00CE48EA" w:rsidRDefault="00CE48EA" w:rsidP="005F76F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648B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30842">
              <w:rPr>
                <w:sz w:val="20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</w:tr>
      <w:tr w:rsidR="00CE48EA" w14:paraId="4AD4C3BE" w14:textId="77777777" w:rsidTr="005F76F1">
        <w:trPr>
          <w:trHeight w:val="6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  <w:hideMark/>
          </w:tcPr>
          <w:p w14:paraId="1897EECB" w14:textId="77777777" w:rsidR="00CE48EA" w:rsidRPr="00616D9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6D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17B09766" w14:textId="4EC1C683" w:rsidR="00CE48EA" w:rsidRPr="00616D9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6CACD9A0" w14:textId="0F5A28EA" w:rsidR="00CE48EA" w:rsidRPr="00AE3DE9" w:rsidRDefault="00CE48EA" w:rsidP="005F76F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Kapitalne pomoći OŠ za opremu i objekte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0"/>
            <w:vAlign w:val="center"/>
          </w:tcPr>
          <w:p w14:paraId="3E25CA75" w14:textId="66C08B4E" w:rsidR="00CE48EA" w:rsidRPr="00616D9B" w:rsidRDefault="00CE48EA" w:rsidP="005F76F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5.495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14:paraId="2396DF4C" w14:textId="77777777" w:rsidR="00CE48EA" w:rsidRDefault="00CE48EA" w:rsidP="00E73F9A">
      <w:pPr>
        <w:pStyle w:val="Default"/>
        <w:ind w:left="-567"/>
        <w:jc w:val="both"/>
      </w:pPr>
    </w:p>
    <w:tbl>
      <w:tblPr>
        <w:tblW w:w="12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58"/>
        <w:gridCol w:w="6577"/>
        <w:gridCol w:w="2359"/>
      </w:tblGrid>
      <w:tr w:rsidR="00CE48EA" w:rsidRPr="006A648B" w14:paraId="43635CA2" w14:textId="77777777" w:rsidTr="005F76F1">
        <w:trPr>
          <w:trHeight w:val="669"/>
        </w:trPr>
        <w:tc>
          <w:tcPr>
            <w:tcW w:w="1525" w:type="dxa"/>
            <w:shd w:val="clear" w:color="000000" w:fill="80FFFF"/>
            <w:vAlign w:val="center"/>
          </w:tcPr>
          <w:p w14:paraId="33D595C0" w14:textId="77777777" w:rsidR="00CE48EA" w:rsidRPr="006A648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</w:t>
            </w:r>
          </w:p>
        </w:tc>
        <w:tc>
          <w:tcPr>
            <w:tcW w:w="1858" w:type="dxa"/>
            <w:shd w:val="clear" w:color="000000" w:fill="80FFFF"/>
            <w:vAlign w:val="center"/>
          </w:tcPr>
          <w:p w14:paraId="23DEC2D7" w14:textId="6459E863" w:rsidR="00CE48EA" w:rsidRPr="006A648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577" w:type="dxa"/>
            <w:shd w:val="clear" w:color="000000" w:fill="80FFFF"/>
            <w:vAlign w:val="center"/>
          </w:tcPr>
          <w:p w14:paraId="33E56EA6" w14:textId="5B5E85AA" w:rsidR="00CE48EA" w:rsidRPr="006A648B" w:rsidRDefault="00CE48EA" w:rsidP="005F7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pomoći OŠ za opremu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59" w:type="dxa"/>
            <w:shd w:val="clear" w:color="80FFFF" w:fill="80FFFF"/>
            <w:vAlign w:val="center"/>
          </w:tcPr>
          <w:p w14:paraId="03D2A728" w14:textId="2E178E0E" w:rsidR="00CE48EA" w:rsidRPr="003C4ADC" w:rsidRDefault="00CE48EA" w:rsidP="005F76F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5.495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14:paraId="75960BD9" w14:textId="77777777" w:rsidR="00486C93" w:rsidRDefault="00486C93" w:rsidP="00E73F9A">
      <w:pPr>
        <w:pStyle w:val="Default"/>
        <w:ind w:left="-567"/>
        <w:jc w:val="both"/>
      </w:pPr>
    </w:p>
    <w:p w14:paraId="0F97904B" w14:textId="3209D753" w:rsidR="00CE48EA" w:rsidRDefault="00CE48EA" w:rsidP="00CE48EA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su planirana sredstva </w:t>
      </w:r>
      <w:r>
        <w:rPr>
          <w:sz w:val="24"/>
          <w:szCs w:val="24"/>
        </w:rPr>
        <w:t>kapitalne pomoći osnovnoj školi (Područna škola Pavao Štoos u Dubravici) za nabavu prijenosnih računala učenicima 5. razreda područne škole u Dubravici.</w:t>
      </w:r>
    </w:p>
    <w:p w14:paraId="44874DAF" w14:textId="77777777" w:rsidR="00CE48EA" w:rsidRDefault="00CE48EA" w:rsidP="00CE48EA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5BC1482" w14:textId="004AD947" w:rsidR="00CE48EA" w:rsidRDefault="00CE48EA" w:rsidP="00CE48EA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Promicanje </w:t>
      </w:r>
      <w:r>
        <w:t>informatičke pismenosti</w:t>
      </w:r>
    </w:p>
    <w:p w14:paraId="6B6B8236" w14:textId="7DF325EA" w:rsidR="00CE48EA" w:rsidRDefault="00CE48EA" w:rsidP="00CE48EA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Poticanje </w:t>
      </w:r>
      <w:r>
        <w:t>informatičke pismenosti osnovnoškolske djece</w:t>
      </w:r>
      <w:r w:rsidR="00822092">
        <w:t>, učenje rada sa računalom</w:t>
      </w:r>
      <w:r>
        <w:t xml:space="preserve"> </w:t>
      </w:r>
    </w:p>
    <w:p w14:paraId="166F3A4B" w14:textId="1B57807E" w:rsidR="00CE48EA" w:rsidRDefault="00CE48EA" w:rsidP="00CE48EA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i unapređenje znanja osnovnoškolske djece</w:t>
      </w:r>
    </w:p>
    <w:p w14:paraId="18516804" w14:textId="77777777" w:rsidR="00486C93" w:rsidRDefault="00486C93" w:rsidP="00E73F9A">
      <w:pPr>
        <w:pStyle w:val="Default"/>
        <w:ind w:left="-567"/>
        <w:jc w:val="both"/>
      </w:pPr>
    </w:p>
    <w:sectPr w:rsidR="00486C93" w:rsidSect="005478F6">
      <w:footerReference w:type="even" r:id="rId9"/>
      <w:footerReference w:type="default" r:id="rId10"/>
      <w:pgSz w:w="16838" w:h="11906" w:orient="landscape"/>
      <w:pgMar w:top="426" w:right="1134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2F1A" w14:textId="77777777" w:rsidR="007B731F" w:rsidRDefault="007B731F">
      <w:r>
        <w:separator/>
      </w:r>
    </w:p>
  </w:endnote>
  <w:endnote w:type="continuationSeparator" w:id="0">
    <w:p w14:paraId="52A3EF4C" w14:textId="77777777" w:rsidR="007B731F" w:rsidRDefault="007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913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852E8" w14:textId="77777777" w:rsidR="00623B2F" w:rsidRDefault="00623B2F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C8C4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9E8">
      <w:rPr>
        <w:rStyle w:val="Brojstranice"/>
        <w:noProof/>
      </w:rPr>
      <w:t>19</w:t>
    </w:r>
    <w:r>
      <w:rPr>
        <w:rStyle w:val="Brojstranice"/>
      </w:rPr>
      <w:fldChar w:fldCharType="end"/>
    </w:r>
  </w:p>
  <w:p w14:paraId="6317C085" w14:textId="77777777" w:rsidR="00623B2F" w:rsidRDefault="00623B2F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B112" w14:textId="77777777" w:rsidR="007B731F" w:rsidRDefault="007B731F">
      <w:r>
        <w:separator/>
      </w:r>
    </w:p>
  </w:footnote>
  <w:footnote w:type="continuationSeparator" w:id="0">
    <w:p w14:paraId="08649376" w14:textId="77777777" w:rsidR="007B731F" w:rsidRDefault="007B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A2AC2"/>
    <w:multiLevelType w:val="hybridMultilevel"/>
    <w:tmpl w:val="ECD2C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27434413">
    <w:abstractNumId w:val="3"/>
  </w:num>
  <w:num w:numId="2" w16cid:durableId="235364944">
    <w:abstractNumId w:val="9"/>
  </w:num>
  <w:num w:numId="3" w16cid:durableId="1907952941">
    <w:abstractNumId w:val="11"/>
  </w:num>
  <w:num w:numId="4" w16cid:durableId="890505438">
    <w:abstractNumId w:val="2"/>
  </w:num>
  <w:num w:numId="5" w16cid:durableId="1316837041">
    <w:abstractNumId w:val="10"/>
  </w:num>
  <w:num w:numId="6" w16cid:durableId="2039231514">
    <w:abstractNumId w:val="5"/>
  </w:num>
  <w:num w:numId="7" w16cid:durableId="11541394">
    <w:abstractNumId w:val="7"/>
  </w:num>
  <w:num w:numId="8" w16cid:durableId="1670793792">
    <w:abstractNumId w:val="0"/>
  </w:num>
  <w:num w:numId="9" w16cid:durableId="929316707">
    <w:abstractNumId w:val="6"/>
  </w:num>
  <w:num w:numId="10" w16cid:durableId="2115468224">
    <w:abstractNumId w:val="4"/>
  </w:num>
  <w:num w:numId="11" w16cid:durableId="893929140">
    <w:abstractNumId w:val="8"/>
  </w:num>
  <w:num w:numId="12" w16cid:durableId="50818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00FC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FEC"/>
    <w:rsid w:val="00010A59"/>
    <w:rsid w:val="00010CFB"/>
    <w:rsid w:val="000128B0"/>
    <w:rsid w:val="00012CB8"/>
    <w:rsid w:val="00014D25"/>
    <w:rsid w:val="00015364"/>
    <w:rsid w:val="000153E6"/>
    <w:rsid w:val="00016343"/>
    <w:rsid w:val="00016B61"/>
    <w:rsid w:val="0001743C"/>
    <w:rsid w:val="00020CC1"/>
    <w:rsid w:val="00021225"/>
    <w:rsid w:val="00021977"/>
    <w:rsid w:val="00022C14"/>
    <w:rsid w:val="00025C50"/>
    <w:rsid w:val="00025D15"/>
    <w:rsid w:val="0002627B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885"/>
    <w:rsid w:val="00047311"/>
    <w:rsid w:val="00047B84"/>
    <w:rsid w:val="00050156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BF"/>
    <w:rsid w:val="0006372B"/>
    <w:rsid w:val="00064EA8"/>
    <w:rsid w:val="00064FB3"/>
    <w:rsid w:val="00066910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5008"/>
    <w:rsid w:val="00095795"/>
    <w:rsid w:val="000968BE"/>
    <w:rsid w:val="00096913"/>
    <w:rsid w:val="00096BB5"/>
    <w:rsid w:val="000973BD"/>
    <w:rsid w:val="00097429"/>
    <w:rsid w:val="000A0912"/>
    <w:rsid w:val="000A11B0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503D"/>
    <w:rsid w:val="000D79DA"/>
    <w:rsid w:val="000D7DEA"/>
    <w:rsid w:val="000E0EEF"/>
    <w:rsid w:val="000E1BA7"/>
    <w:rsid w:val="000E20DB"/>
    <w:rsid w:val="000E27E3"/>
    <w:rsid w:val="000E2C8A"/>
    <w:rsid w:val="000E5A96"/>
    <w:rsid w:val="000E5B97"/>
    <w:rsid w:val="000E7546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C70"/>
    <w:rsid w:val="001061A9"/>
    <w:rsid w:val="00106E06"/>
    <w:rsid w:val="001079B0"/>
    <w:rsid w:val="00107A2A"/>
    <w:rsid w:val="001104E3"/>
    <w:rsid w:val="001133EB"/>
    <w:rsid w:val="00114A66"/>
    <w:rsid w:val="001152EF"/>
    <w:rsid w:val="00115833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E6C"/>
    <w:rsid w:val="001455AC"/>
    <w:rsid w:val="00147C5A"/>
    <w:rsid w:val="00151158"/>
    <w:rsid w:val="001511DF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638D"/>
    <w:rsid w:val="001669C3"/>
    <w:rsid w:val="001675E8"/>
    <w:rsid w:val="0017008B"/>
    <w:rsid w:val="0017137A"/>
    <w:rsid w:val="0017221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422D"/>
    <w:rsid w:val="001A48C2"/>
    <w:rsid w:val="001A616B"/>
    <w:rsid w:val="001A6454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B3F"/>
    <w:rsid w:val="001C6905"/>
    <w:rsid w:val="001D015C"/>
    <w:rsid w:val="001D1875"/>
    <w:rsid w:val="001D39AC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BD0"/>
    <w:rsid w:val="001F555B"/>
    <w:rsid w:val="001F7515"/>
    <w:rsid w:val="001F79CD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1FB0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64D2"/>
    <w:rsid w:val="002469F0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5E0"/>
    <w:rsid w:val="0028052C"/>
    <w:rsid w:val="00280A00"/>
    <w:rsid w:val="00281147"/>
    <w:rsid w:val="002814E2"/>
    <w:rsid w:val="00283108"/>
    <w:rsid w:val="002837E3"/>
    <w:rsid w:val="00283ECE"/>
    <w:rsid w:val="00284F4D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E8"/>
    <w:rsid w:val="002C17A6"/>
    <w:rsid w:val="002C277D"/>
    <w:rsid w:val="002C3280"/>
    <w:rsid w:val="002C4A91"/>
    <w:rsid w:val="002C539D"/>
    <w:rsid w:val="002C5F90"/>
    <w:rsid w:val="002C6FD1"/>
    <w:rsid w:val="002C7DF2"/>
    <w:rsid w:val="002D15B4"/>
    <w:rsid w:val="002D2BA6"/>
    <w:rsid w:val="002D2FE1"/>
    <w:rsid w:val="002D4FAD"/>
    <w:rsid w:val="002D705E"/>
    <w:rsid w:val="002D7442"/>
    <w:rsid w:val="002E0269"/>
    <w:rsid w:val="002E05BB"/>
    <w:rsid w:val="002E06D2"/>
    <w:rsid w:val="002E287E"/>
    <w:rsid w:val="002E2EFE"/>
    <w:rsid w:val="002E301B"/>
    <w:rsid w:val="002E30BE"/>
    <w:rsid w:val="002E3126"/>
    <w:rsid w:val="002E3B77"/>
    <w:rsid w:val="002E45DD"/>
    <w:rsid w:val="002E4874"/>
    <w:rsid w:val="002E4F1E"/>
    <w:rsid w:val="002E5C4E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2AD4"/>
    <w:rsid w:val="003042F0"/>
    <w:rsid w:val="003048B1"/>
    <w:rsid w:val="00304969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7A79"/>
    <w:rsid w:val="00327CCD"/>
    <w:rsid w:val="003302DB"/>
    <w:rsid w:val="0033367A"/>
    <w:rsid w:val="0033425A"/>
    <w:rsid w:val="00334388"/>
    <w:rsid w:val="00334CF5"/>
    <w:rsid w:val="00336B48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28F"/>
    <w:rsid w:val="00354818"/>
    <w:rsid w:val="00356B23"/>
    <w:rsid w:val="00357C37"/>
    <w:rsid w:val="003605F3"/>
    <w:rsid w:val="00360620"/>
    <w:rsid w:val="00361F62"/>
    <w:rsid w:val="003628F5"/>
    <w:rsid w:val="003637AF"/>
    <w:rsid w:val="00364B00"/>
    <w:rsid w:val="00366FA9"/>
    <w:rsid w:val="003677A9"/>
    <w:rsid w:val="00371246"/>
    <w:rsid w:val="0037313B"/>
    <w:rsid w:val="00373EA3"/>
    <w:rsid w:val="00373EFF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518B"/>
    <w:rsid w:val="003B7B6B"/>
    <w:rsid w:val="003C0137"/>
    <w:rsid w:val="003C0B5C"/>
    <w:rsid w:val="003C1342"/>
    <w:rsid w:val="003C236E"/>
    <w:rsid w:val="003C461C"/>
    <w:rsid w:val="003C4ADC"/>
    <w:rsid w:val="003C5731"/>
    <w:rsid w:val="003C5D57"/>
    <w:rsid w:val="003D16E9"/>
    <w:rsid w:val="003D1BC5"/>
    <w:rsid w:val="003D2A97"/>
    <w:rsid w:val="003D45B0"/>
    <w:rsid w:val="003D54F6"/>
    <w:rsid w:val="003D601E"/>
    <w:rsid w:val="003D7224"/>
    <w:rsid w:val="003D762C"/>
    <w:rsid w:val="003E0556"/>
    <w:rsid w:val="003E058E"/>
    <w:rsid w:val="003E11E7"/>
    <w:rsid w:val="003E2AA1"/>
    <w:rsid w:val="003E2B8F"/>
    <w:rsid w:val="003E37F7"/>
    <w:rsid w:val="003E3CB7"/>
    <w:rsid w:val="003E3EF6"/>
    <w:rsid w:val="003E41AF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9B7"/>
    <w:rsid w:val="00412D7C"/>
    <w:rsid w:val="004130AE"/>
    <w:rsid w:val="0041387B"/>
    <w:rsid w:val="004138B7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1E0D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42E"/>
    <w:rsid w:val="004F5847"/>
    <w:rsid w:val="004F5AE6"/>
    <w:rsid w:val="004F7124"/>
    <w:rsid w:val="004F7A34"/>
    <w:rsid w:val="00504306"/>
    <w:rsid w:val="00504C67"/>
    <w:rsid w:val="005050E2"/>
    <w:rsid w:val="005064FE"/>
    <w:rsid w:val="00506DE5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9CA"/>
    <w:rsid w:val="005337CD"/>
    <w:rsid w:val="005347D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8F6"/>
    <w:rsid w:val="00550CB0"/>
    <w:rsid w:val="00555329"/>
    <w:rsid w:val="00556DEA"/>
    <w:rsid w:val="00557289"/>
    <w:rsid w:val="0055742B"/>
    <w:rsid w:val="005608A2"/>
    <w:rsid w:val="00561751"/>
    <w:rsid w:val="00562282"/>
    <w:rsid w:val="00562ABE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1E9"/>
    <w:rsid w:val="00573B36"/>
    <w:rsid w:val="00577837"/>
    <w:rsid w:val="0058036C"/>
    <w:rsid w:val="005803FA"/>
    <w:rsid w:val="00580BCE"/>
    <w:rsid w:val="0058159D"/>
    <w:rsid w:val="00582542"/>
    <w:rsid w:val="0058277F"/>
    <w:rsid w:val="005855B7"/>
    <w:rsid w:val="0058602C"/>
    <w:rsid w:val="005866ED"/>
    <w:rsid w:val="0058688D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613F"/>
    <w:rsid w:val="005C7B40"/>
    <w:rsid w:val="005D021A"/>
    <w:rsid w:val="005D0315"/>
    <w:rsid w:val="005D0FA4"/>
    <w:rsid w:val="005D1824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A88"/>
    <w:rsid w:val="00600364"/>
    <w:rsid w:val="00601022"/>
    <w:rsid w:val="00601F6C"/>
    <w:rsid w:val="00603441"/>
    <w:rsid w:val="006034E9"/>
    <w:rsid w:val="00603F5B"/>
    <w:rsid w:val="0060463D"/>
    <w:rsid w:val="0060595F"/>
    <w:rsid w:val="00605DF4"/>
    <w:rsid w:val="00606FA7"/>
    <w:rsid w:val="0061007C"/>
    <w:rsid w:val="00614ADA"/>
    <w:rsid w:val="00614D62"/>
    <w:rsid w:val="0061516F"/>
    <w:rsid w:val="00616050"/>
    <w:rsid w:val="00616D9B"/>
    <w:rsid w:val="00617E74"/>
    <w:rsid w:val="00621C94"/>
    <w:rsid w:val="00621CA4"/>
    <w:rsid w:val="00622220"/>
    <w:rsid w:val="0062227F"/>
    <w:rsid w:val="00622A03"/>
    <w:rsid w:val="00623B2F"/>
    <w:rsid w:val="0062434B"/>
    <w:rsid w:val="0062434C"/>
    <w:rsid w:val="006243E0"/>
    <w:rsid w:val="00624BA0"/>
    <w:rsid w:val="006256A3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22F"/>
    <w:rsid w:val="006550A8"/>
    <w:rsid w:val="00655B8A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4079"/>
    <w:rsid w:val="00684E3E"/>
    <w:rsid w:val="006859A1"/>
    <w:rsid w:val="00686624"/>
    <w:rsid w:val="006870A5"/>
    <w:rsid w:val="006874AD"/>
    <w:rsid w:val="006876BA"/>
    <w:rsid w:val="00690A15"/>
    <w:rsid w:val="00691FFD"/>
    <w:rsid w:val="00692D01"/>
    <w:rsid w:val="00694604"/>
    <w:rsid w:val="00697A47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DD8"/>
    <w:rsid w:val="006B4017"/>
    <w:rsid w:val="006B469E"/>
    <w:rsid w:val="006B79B5"/>
    <w:rsid w:val="006B7DEC"/>
    <w:rsid w:val="006C0241"/>
    <w:rsid w:val="006C0D79"/>
    <w:rsid w:val="006C1B7C"/>
    <w:rsid w:val="006C2352"/>
    <w:rsid w:val="006C3A6C"/>
    <w:rsid w:val="006D06DC"/>
    <w:rsid w:val="006D2102"/>
    <w:rsid w:val="006D34D7"/>
    <w:rsid w:val="006D3840"/>
    <w:rsid w:val="006D39C7"/>
    <w:rsid w:val="006D48CB"/>
    <w:rsid w:val="006D4AB7"/>
    <w:rsid w:val="006D67B5"/>
    <w:rsid w:val="006E0A2A"/>
    <w:rsid w:val="006E46B6"/>
    <w:rsid w:val="006E4B25"/>
    <w:rsid w:val="006E701A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7000D1"/>
    <w:rsid w:val="007037C4"/>
    <w:rsid w:val="00703AD4"/>
    <w:rsid w:val="0070412C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0AFC"/>
    <w:rsid w:val="00721162"/>
    <w:rsid w:val="00722ECB"/>
    <w:rsid w:val="00723631"/>
    <w:rsid w:val="007241AD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730B4"/>
    <w:rsid w:val="00773319"/>
    <w:rsid w:val="00773DC8"/>
    <w:rsid w:val="00773FD8"/>
    <w:rsid w:val="00774178"/>
    <w:rsid w:val="00774506"/>
    <w:rsid w:val="00776AF2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B731F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09A9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255"/>
    <w:rsid w:val="007E6753"/>
    <w:rsid w:val="007E7822"/>
    <w:rsid w:val="007F01DC"/>
    <w:rsid w:val="007F11E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2092"/>
    <w:rsid w:val="00823112"/>
    <w:rsid w:val="00824DC1"/>
    <w:rsid w:val="00825276"/>
    <w:rsid w:val="00825C92"/>
    <w:rsid w:val="00825D20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7AA7"/>
    <w:rsid w:val="008501B9"/>
    <w:rsid w:val="00850D3A"/>
    <w:rsid w:val="008512CD"/>
    <w:rsid w:val="008515F6"/>
    <w:rsid w:val="00851862"/>
    <w:rsid w:val="00851C9F"/>
    <w:rsid w:val="0085692D"/>
    <w:rsid w:val="008608B6"/>
    <w:rsid w:val="00861C15"/>
    <w:rsid w:val="0086251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6868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B78"/>
    <w:rsid w:val="009012C8"/>
    <w:rsid w:val="009019BF"/>
    <w:rsid w:val="00902D1D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6B08"/>
    <w:rsid w:val="00937519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5D65"/>
    <w:rsid w:val="00956128"/>
    <w:rsid w:val="0095727D"/>
    <w:rsid w:val="00957DC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2070"/>
    <w:rsid w:val="00984C26"/>
    <w:rsid w:val="00985292"/>
    <w:rsid w:val="00986567"/>
    <w:rsid w:val="0098689A"/>
    <w:rsid w:val="00986921"/>
    <w:rsid w:val="009877BF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2EC9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33B2"/>
    <w:rsid w:val="009C40A1"/>
    <w:rsid w:val="009C59BE"/>
    <w:rsid w:val="009C5C04"/>
    <w:rsid w:val="009C6012"/>
    <w:rsid w:val="009C6511"/>
    <w:rsid w:val="009C7A45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1E91"/>
    <w:rsid w:val="009E2CBD"/>
    <w:rsid w:val="009E41EB"/>
    <w:rsid w:val="009E6164"/>
    <w:rsid w:val="009E7D1A"/>
    <w:rsid w:val="009F036D"/>
    <w:rsid w:val="009F081F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646"/>
    <w:rsid w:val="00A04DEE"/>
    <w:rsid w:val="00A059D9"/>
    <w:rsid w:val="00A06D12"/>
    <w:rsid w:val="00A071D3"/>
    <w:rsid w:val="00A07859"/>
    <w:rsid w:val="00A10109"/>
    <w:rsid w:val="00A10D90"/>
    <w:rsid w:val="00A112A7"/>
    <w:rsid w:val="00A11FC5"/>
    <w:rsid w:val="00A132F9"/>
    <w:rsid w:val="00A1349D"/>
    <w:rsid w:val="00A1394F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8FE"/>
    <w:rsid w:val="00A42A29"/>
    <w:rsid w:val="00A43CAC"/>
    <w:rsid w:val="00A4690D"/>
    <w:rsid w:val="00A46A8D"/>
    <w:rsid w:val="00A46B15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67FC4"/>
    <w:rsid w:val="00A7134E"/>
    <w:rsid w:val="00A71CDE"/>
    <w:rsid w:val="00A72307"/>
    <w:rsid w:val="00A72DFB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2F44"/>
    <w:rsid w:val="00AA34E4"/>
    <w:rsid w:val="00AA3DB9"/>
    <w:rsid w:val="00AA4DD5"/>
    <w:rsid w:val="00AA6045"/>
    <w:rsid w:val="00AA6351"/>
    <w:rsid w:val="00AB04A4"/>
    <w:rsid w:val="00AB0C0B"/>
    <w:rsid w:val="00AB1736"/>
    <w:rsid w:val="00AB2A76"/>
    <w:rsid w:val="00AB2DC6"/>
    <w:rsid w:val="00AB33E8"/>
    <w:rsid w:val="00AB4480"/>
    <w:rsid w:val="00AB4A39"/>
    <w:rsid w:val="00AB4E61"/>
    <w:rsid w:val="00AB5B89"/>
    <w:rsid w:val="00AB6255"/>
    <w:rsid w:val="00AB637A"/>
    <w:rsid w:val="00AC05C8"/>
    <w:rsid w:val="00AC207D"/>
    <w:rsid w:val="00AC36AD"/>
    <w:rsid w:val="00AC6D49"/>
    <w:rsid w:val="00AC7D4F"/>
    <w:rsid w:val="00AD009B"/>
    <w:rsid w:val="00AD1C65"/>
    <w:rsid w:val="00AD2407"/>
    <w:rsid w:val="00AD2F2C"/>
    <w:rsid w:val="00AD4F22"/>
    <w:rsid w:val="00AD65BE"/>
    <w:rsid w:val="00AD718B"/>
    <w:rsid w:val="00AE03CA"/>
    <w:rsid w:val="00AE0575"/>
    <w:rsid w:val="00AE10C3"/>
    <w:rsid w:val="00AE35E9"/>
    <w:rsid w:val="00AE3629"/>
    <w:rsid w:val="00AE3DDF"/>
    <w:rsid w:val="00AE3DE9"/>
    <w:rsid w:val="00AE4DFA"/>
    <w:rsid w:val="00AE7FD8"/>
    <w:rsid w:val="00AF0055"/>
    <w:rsid w:val="00AF26F1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07A9A"/>
    <w:rsid w:val="00B1048B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4C73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05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5949"/>
    <w:rsid w:val="00BB5E50"/>
    <w:rsid w:val="00BB64C8"/>
    <w:rsid w:val="00BC05D4"/>
    <w:rsid w:val="00BC0ECB"/>
    <w:rsid w:val="00BC1C50"/>
    <w:rsid w:val="00BC3AFF"/>
    <w:rsid w:val="00BC5103"/>
    <w:rsid w:val="00BC5497"/>
    <w:rsid w:val="00BC63ED"/>
    <w:rsid w:val="00BC70CF"/>
    <w:rsid w:val="00BD1A68"/>
    <w:rsid w:val="00BD1CE8"/>
    <w:rsid w:val="00BD304A"/>
    <w:rsid w:val="00BD391C"/>
    <w:rsid w:val="00BD405C"/>
    <w:rsid w:val="00BD5A39"/>
    <w:rsid w:val="00BD5D0E"/>
    <w:rsid w:val="00BD6926"/>
    <w:rsid w:val="00BD7436"/>
    <w:rsid w:val="00BE2E1F"/>
    <w:rsid w:val="00BE47D6"/>
    <w:rsid w:val="00BE4D4F"/>
    <w:rsid w:val="00BE62A2"/>
    <w:rsid w:val="00BE6ECC"/>
    <w:rsid w:val="00BF0069"/>
    <w:rsid w:val="00BF0F5E"/>
    <w:rsid w:val="00BF16A3"/>
    <w:rsid w:val="00BF17E3"/>
    <w:rsid w:val="00BF2711"/>
    <w:rsid w:val="00BF33AA"/>
    <w:rsid w:val="00BF6165"/>
    <w:rsid w:val="00BF6B20"/>
    <w:rsid w:val="00C009E8"/>
    <w:rsid w:val="00C00F6C"/>
    <w:rsid w:val="00C01458"/>
    <w:rsid w:val="00C01639"/>
    <w:rsid w:val="00C02647"/>
    <w:rsid w:val="00C02BB1"/>
    <w:rsid w:val="00C02D9C"/>
    <w:rsid w:val="00C0390B"/>
    <w:rsid w:val="00C042B1"/>
    <w:rsid w:val="00C055FE"/>
    <w:rsid w:val="00C07513"/>
    <w:rsid w:val="00C075A2"/>
    <w:rsid w:val="00C10ECF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0AF6"/>
    <w:rsid w:val="00C31BF3"/>
    <w:rsid w:val="00C3212F"/>
    <w:rsid w:val="00C33CF8"/>
    <w:rsid w:val="00C35169"/>
    <w:rsid w:val="00C3560E"/>
    <w:rsid w:val="00C356D7"/>
    <w:rsid w:val="00C35A68"/>
    <w:rsid w:val="00C42140"/>
    <w:rsid w:val="00C426E0"/>
    <w:rsid w:val="00C42EE5"/>
    <w:rsid w:val="00C430BA"/>
    <w:rsid w:val="00C432A7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124"/>
    <w:rsid w:val="00C841EC"/>
    <w:rsid w:val="00C844F0"/>
    <w:rsid w:val="00C84660"/>
    <w:rsid w:val="00C84A7F"/>
    <w:rsid w:val="00C85B3A"/>
    <w:rsid w:val="00C86880"/>
    <w:rsid w:val="00C86B1B"/>
    <w:rsid w:val="00C903AF"/>
    <w:rsid w:val="00C90EFE"/>
    <w:rsid w:val="00C91405"/>
    <w:rsid w:val="00C915B9"/>
    <w:rsid w:val="00C91F8A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30BA"/>
    <w:rsid w:val="00CB5A57"/>
    <w:rsid w:val="00CB6AC5"/>
    <w:rsid w:val="00CB7345"/>
    <w:rsid w:val="00CB73E7"/>
    <w:rsid w:val="00CB7D33"/>
    <w:rsid w:val="00CC00B7"/>
    <w:rsid w:val="00CC0486"/>
    <w:rsid w:val="00CC23C1"/>
    <w:rsid w:val="00CC3DB7"/>
    <w:rsid w:val="00CC3FAA"/>
    <w:rsid w:val="00CC4D60"/>
    <w:rsid w:val="00CC4F66"/>
    <w:rsid w:val="00CC5A11"/>
    <w:rsid w:val="00CC6DA5"/>
    <w:rsid w:val="00CD0845"/>
    <w:rsid w:val="00CD3417"/>
    <w:rsid w:val="00CD3E15"/>
    <w:rsid w:val="00CD5964"/>
    <w:rsid w:val="00CD7CF9"/>
    <w:rsid w:val="00CE015C"/>
    <w:rsid w:val="00CE0F7D"/>
    <w:rsid w:val="00CE3B90"/>
    <w:rsid w:val="00CE4263"/>
    <w:rsid w:val="00CE48EA"/>
    <w:rsid w:val="00CE499E"/>
    <w:rsid w:val="00CE5820"/>
    <w:rsid w:val="00CF01C9"/>
    <w:rsid w:val="00CF04E6"/>
    <w:rsid w:val="00CF0538"/>
    <w:rsid w:val="00CF1557"/>
    <w:rsid w:val="00CF2CFF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42E5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6BBB"/>
    <w:rsid w:val="00D36D5B"/>
    <w:rsid w:val="00D409C4"/>
    <w:rsid w:val="00D4183D"/>
    <w:rsid w:val="00D4190E"/>
    <w:rsid w:val="00D4230A"/>
    <w:rsid w:val="00D42F2D"/>
    <w:rsid w:val="00D4362F"/>
    <w:rsid w:val="00D43D75"/>
    <w:rsid w:val="00D450C8"/>
    <w:rsid w:val="00D50532"/>
    <w:rsid w:val="00D52201"/>
    <w:rsid w:val="00D55A99"/>
    <w:rsid w:val="00D5711D"/>
    <w:rsid w:val="00D576B8"/>
    <w:rsid w:val="00D62F3E"/>
    <w:rsid w:val="00D64452"/>
    <w:rsid w:val="00D645D3"/>
    <w:rsid w:val="00D64B91"/>
    <w:rsid w:val="00D650F6"/>
    <w:rsid w:val="00D65429"/>
    <w:rsid w:val="00D66275"/>
    <w:rsid w:val="00D662C0"/>
    <w:rsid w:val="00D66A1A"/>
    <w:rsid w:val="00D70704"/>
    <w:rsid w:val="00D714FB"/>
    <w:rsid w:val="00D71D2F"/>
    <w:rsid w:val="00D7355D"/>
    <w:rsid w:val="00D7409E"/>
    <w:rsid w:val="00D746AE"/>
    <w:rsid w:val="00D748AC"/>
    <w:rsid w:val="00D752BF"/>
    <w:rsid w:val="00D761D2"/>
    <w:rsid w:val="00D80705"/>
    <w:rsid w:val="00D81164"/>
    <w:rsid w:val="00D83290"/>
    <w:rsid w:val="00D849AC"/>
    <w:rsid w:val="00D90301"/>
    <w:rsid w:val="00D9113C"/>
    <w:rsid w:val="00D911D4"/>
    <w:rsid w:val="00D92C93"/>
    <w:rsid w:val="00D92CE2"/>
    <w:rsid w:val="00D92D67"/>
    <w:rsid w:val="00D9537D"/>
    <w:rsid w:val="00D969A8"/>
    <w:rsid w:val="00D97305"/>
    <w:rsid w:val="00D97739"/>
    <w:rsid w:val="00D977CF"/>
    <w:rsid w:val="00DA03D7"/>
    <w:rsid w:val="00DA055F"/>
    <w:rsid w:val="00DA05C9"/>
    <w:rsid w:val="00DA092F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2D20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2577"/>
    <w:rsid w:val="00DE2E7D"/>
    <w:rsid w:val="00DE3387"/>
    <w:rsid w:val="00DE4FE5"/>
    <w:rsid w:val="00DE62EC"/>
    <w:rsid w:val="00DE6661"/>
    <w:rsid w:val="00DE6872"/>
    <w:rsid w:val="00DE71BB"/>
    <w:rsid w:val="00DE7558"/>
    <w:rsid w:val="00DF0AA2"/>
    <w:rsid w:val="00DF171A"/>
    <w:rsid w:val="00DF259A"/>
    <w:rsid w:val="00DF332E"/>
    <w:rsid w:val="00DF44B9"/>
    <w:rsid w:val="00DF604C"/>
    <w:rsid w:val="00E017E6"/>
    <w:rsid w:val="00E019A5"/>
    <w:rsid w:val="00E02006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2074"/>
    <w:rsid w:val="00E23EDD"/>
    <w:rsid w:val="00E2458D"/>
    <w:rsid w:val="00E25456"/>
    <w:rsid w:val="00E254AA"/>
    <w:rsid w:val="00E27EE9"/>
    <w:rsid w:val="00E3173C"/>
    <w:rsid w:val="00E326B8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2FCE"/>
    <w:rsid w:val="00E630C9"/>
    <w:rsid w:val="00E6381E"/>
    <w:rsid w:val="00E651F4"/>
    <w:rsid w:val="00E65695"/>
    <w:rsid w:val="00E65B56"/>
    <w:rsid w:val="00E66BF3"/>
    <w:rsid w:val="00E672EE"/>
    <w:rsid w:val="00E67687"/>
    <w:rsid w:val="00E679B2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6C3"/>
    <w:rsid w:val="00E80708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1DA"/>
    <w:rsid w:val="00EA7285"/>
    <w:rsid w:val="00EB209D"/>
    <w:rsid w:val="00EB3978"/>
    <w:rsid w:val="00EB3A07"/>
    <w:rsid w:val="00EB3FDC"/>
    <w:rsid w:val="00EB558E"/>
    <w:rsid w:val="00EB5599"/>
    <w:rsid w:val="00EB5D13"/>
    <w:rsid w:val="00EB750B"/>
    <w:rsid w:val="00EB7F1C"/>
    <w:rsid w:val="00EC006D"/>
    <w:rsid w:val="00EC068B"/>
    <w:rsid w:val="00EC1803"/>
    <w:rsid w:val="00EC2FBD"/>
    <w:rsid w:val="00EC4832"/>
    <w:rsid w:val="00EC49F5"/>
    <w:rsid w:val="00EC4C9F"/>
    <w:rsid w:val="00EC5E3E"/>
    <w:rsid w:val="00EC74D1"/>
    <w:rsid w:val="00ED0238"/>
    <w:rsid w:val="00ED35A5"/>
    <w:rsid w:val="00ED35B3"/>
    <w:rsid w:val="00ED4B3E"/>
    <w:rsid w:val="00ED4C01"/>
    <w:rsid w:val="00ED5B7A"/>
    <w:rsid w:val="00ED6166"/>
    <w:rsid w:val="00ED6A40"/>
    <w:rsid w:val="00EE0A6A"/>
    <w:rsid w:val="00EE1B6A"/>
    <w:rsid w:val="00EE2C9E"/>
    <w:rsid w:val="00EE412B"/>
    <w:rsid w:val="00EE5905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7580"/>
    <w:rsid w:val="00F1392F"/>
    <w:rsid w:val="00F1461C"/>
    <w:rsid w:val="00F15450"/>
    <w:rsid w:val="00F15967"/>
    <w:rsid w:val="00F16B63"/>
    <w:rsid w:val="00F172AA"/>
    <w:rsid w:val="00F25BE3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54F4"/>
    <w:rsid w:val="00F459CA"/>
    <w:rsid w:val="00F46288"/>
    <w:rsid w:val="00F50955"/>
    <w:rsid w:val="00F513C5"/>
    <w:rsid w:val="00F51CBE"/>
    <w:rsid w:val="00F51CF6"/>
    <w:rsid w:val="00F5216A"/>
    <w:rsid w:val="00F5607D"/>
    <w:rsid w:val="00F56876"/>
    <w:rsid w:val="00F56CFF"/>
    <w:rsid w:val="00F56FB2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54A2"/>
    <w:rsid w:val="00F75959"/>
    <w:rsid w:val="00F75F80"/>
    <w:rsid w:val="00F76154"/>
    <w:rsid w:val="00F778D0"/>
    <w:rsid w:val="00F77D72"/>
    <w:rsid w:val="00F816B2"/>
    <w:rsid w:val="00F81F76"/>
    <w:rsid w:val="00F83396"/>
    <w:rsid w:val="00F84AA3"/>
    <w:rsid w:val="00F8591E"/>
    <w:rsid w:val="00F85A8C"/>
    <w:rsid w:val="00F9036C"/>
    <w:rsid w:val="00F903ED"/>
    <w:rsid w:val="00F909EC"/>
    <w:rsid w:val="00F9108C"/>
    <w:rsid w:val="00F936B8"/>
    <w:rsid w:val="00F93FE1"/>
    <w:rsid w:val="00F95BB9"/>
    <w:rsid w:val="00F95E92"/>
    <w:rsid w:val="00F97592"/>
    <w:rsid w:val="00FA053B"/>
    <w:rsid w:val="00FA0821"/>
    <w:rsid w:val="00FA08AC"/>
    <w:rsid w:val="00FA0B2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D3592"/>
    <w:rsid w:val="00FD3B37"/>
    <w:rsid w:val="00FD5A76"/>
    <w:rsid w:val="00FD78FE"/>
    <w:rsid w:val="00FD7C72"/>
    <w:rsid w:val="00FD7F80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57B0"/>
  <w15:chartTrackingRefBased/>
  <w15:docId w15:val="{FAC59610-0717-41BF-A28C-19E2EC8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8EA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dokumenti/strategija-2014-2020/spgr-dubravica(izmjene-i-dopune%202016.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C8-B106-4259-A6C8-02AE6978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19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31642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50</cp:revision>
  <cp:lastPrinted>2022-12-16T08:56:00Z</cp:lastPrinted>
  <dcterms:created xsi:type="dcterms:W3CDTF">2023-12-05T07:00:00Z</dcterms:created>
  <dcterms:modified xsi:type="dcterms:W3CDTF">2023-12-18T09:02:00Z</dcterms:modified>
</cp:coreProperties>
</file>