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DD1C" w14:textId="176F86A5" w:rsidR="002B5331" w:rsidRPr="00F83400" w:rsidRDefault="006C6ED9" w:rsidP="002B5331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398AB149" wp14:editId="27342B58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331" w:rsidRPr="00F83400">
        <w:rPr>
          <w:b/>
        </w:rPr>
        <w:t xml:space="preserve">REPUBLIKA HRVATSKA </w:t>
      </w:r>
    </w:p>
    <w:p w14:paraId="29645683" w14:textId="77777777" w:rsidR="002B5331" w:rsidRPr="00F83400" w:rsidRDefault="002B5331" w:rsidP="002B5331">
      <w:pPr>
        <w:jc w:val="both"/>
        <w:rPr>
          <w:b/>
        </w:rPr>
      </w:pPr>
      <w:r w:rsidRPr="00F83400">
        <w:rPr>
          <w:b/>
        </w:rPr>
        <w:t>ZAGREBAČKA ŽUPANIJA</w:t>
      </w:r>
    </w:p>
    <w:p w14:paraId="0957A32E" w14:textId="65092F9B" w:rsidR="002B5331" w:rsidRPr="00F83400" w:rsidRDefault="006C6ED9" w:rsidP="002B5331">
      <w:pPr>
        <w:jc w:val="both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8C02260" wp14:editId="2C8D19D8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331" w:rsidRPr="00F83400">
        <w:rPr>
          <w:b/>
        </w:rPr>
        <w:t xml:space="preserve">                OPĆINA DUBRAVICA</w:t>
      </w:r>
    </w:p>
    <w:p w14:paraId="021BC90C" w14:textId="77777777" w:rsidR="002B5331" w:rsidRPr="00F83400" w:rsidRDefault="002B5331" w:rsidP="002B5331">
      <w:pPr>
        <w:jc w:val="both"/>
        <w:rPr>
          <w:b/>
        </w:rPr>
      </w:pPr>
      <w:r w:rsidRPr="00F83400">
        <w:rPr>
          <w:b/>
        </w:rPr>
        <w:t xml:space="preserve">                Općinsko vijeće </w:t>
      </w:r>
    </w:p>
    <w:p w14:paraId="7EFC80B6" w14:textId="77777777" w:rsidR="002B5331" w:rsidRDefault="002B5331" w:rsidP="00A00CCD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14:paraId="37E2BE88" w14:textId="53EBE7FD" w:rsidR="00083B6E" w:rsidRPr="00083B6E" w:rsidRDefault="000903F8" w:rsidP="00083B6E">
      <w:pPr>
        <w:pStyle w:val="Tijeloteksta"/>
        <w:spacing w:after="0"/>
      </w:pPr>
      <w:r>
        <w:t>KLASA: 024-02/23-01/</w:t>
      </w:r>
      <w:r w:rsidR="006D14F0">
        <w:t>14</w:t>
      </w:r>
    </w:p>
    <w:p w14:paraId="10B42DEB" w14:textId="076F0CB0" w:rsidR="00083B6E" w:rsidRPr="00083B6E" w:rsidRDefault="000903F8" w:rsidP="00083B6E">
      <w:pPr>
        <w:pStyle w:val="Tijeloteksta"/>
        <w:spacing w:after="0"/>
      </w:pPr>
      <w:r>
        <w:t>URBROJ: 238-40-02-23-</w:t>
      </w:r>
      <w:r w:rsidR="009E142D">
        <w:t>31</w:t>
      </w:r>
    </w:p>
    <w:p w14:paraId="6B5240EC" w14:textId="3397C824" w:rsidR="00083B6E" w:rsidRPr="00083B6E" w:rsidRDefault="003C445C" w:rsidP="00083B6E">
      <w:pPr>
        <w:tabs>
          <w:tab w:val="left" w:pos="0"/>
          <w:tab w:val="left" w:pos="142"/>
        </w:tabs>
        <w:jc w:val="both"/>
      </w:pPr>
      <w:r>
        <w:t xml:space="preserve">Dubravica, </w:t>
      </w:r>
      <w:r w:rsidR="001A3C89">
        <w:t>2</w:t>
      </w:r>
      <w:r w:rsidR="006D14F0">
        <w:t>0</w:t>
      </w:r>
      <w:r w:rsidR="000903F8">
        <w:t xml:space="preserve">. </w:t>
      </w:r>
      <w:r w:rsidR="006D14F0">
        <w:t>prosinac</w:t>
      </w:r>
      <w:r w:rsidR="000903F8">
        <w:t xml:space="preserve"> 2023</w:t>
      </w:r>
      <w:r w:rsidR="00083B6E" w:rsidRPr="00083B6E">
        <w:t>. godine</w:t>
      </w:r>
    </w:p>
    <w:p w14:paraId="4D91928C" w14:textId="77777777" w:rsidR="00A932F3" w:rsidRPr="00971C5D" w:rsidRDefault="00A932F3" w:rsidP="00A932F3">
      <w:pPr>
        <w:rPr>
          <w:b/>
          <w:u w:val="single"/>
          <w:lang w:val="hr-HR"/>
        </w:rPr>
      </w:pPr>
    </w:p>
    <w:p w14:paraId="64AFE597" w14:textId="69CFF69B" w:rsidR="00A932F3" w:rsidRPr="00971C5D" w:rsidRDefault="00E13E05" w:rsidP="00A932F3">
      <w:pPr>
        <w:jc w:val="both"/>
        <w:rPr>
          <w:lang w:val="hr-HR"/>
        </w:rPr>
      </w:pPr>
      <w:r>
        <w:rPr>
          <w:lang w:val="hr-HR"/>
        </w:rPr>
        <w:t>Na temelju članka 10</w:t>
      </w:r>
      <w:r w:rsidR="00A932F3" w:rsidRPr="00971C5D">
        <w:rPr>
          <w:lang w:val="hr-HR"/>
        </w:rPr>
        <w:t xml:space="preserve">. Zakona o proračunu („Narodne novine“ br. </w:t>
      </w:r>
      <w:r>
        <w:rPr>
          <w:lang w:val="hr-HR"/>
        </w:rPr>
        <w:t>144/21</w:t>
      </w:r>
      <w:r w:rsidR="00A932F3" w:rsidRPr="00971C5D">
        <w:rPr>
          <w:lang w:val="hr-HR"/>
        </w:rPr>
        <w:t>) i članka 21. Statuta Općine Dubravica („Službeni gl</w:t>
      </w:r>
      <w:r w:rsidR="00607CDF">
        <w:rPr>
          <w:lang w:val="hr-HR"/>
        </w:rPr>
        <w:t xml:space="preserve">asnik Općine Dubravica“ br. </w:t>
      </w:r>
      <w:r w:rsidR="00CB712A">
        <w:rPr>
          <w:lang w:val="hr-HR"/>
        </w:rPr>
        <w:t>0</w:t>
      </w:r>
      <w:r w:rsidR="00607CDF">
        <w:rPr>
          <w:lang w:val="hr-HR"/>
        </w:rPr>
        <w:t>1/</w:t>
      </w:r>
      <w:r>
        <w:rPr>
          <w:lang w:val="hr-HR"/>
        </w:rPr>
        <w:t>2021</w:t>
      </w:r>
      <w:r w:rsidR="00A932F3" w:rsidRPr="00971C5D">
        <w:rPr>
          <w:lang w:val="hr-HR"/>
        </w:rPr>
        <w:t>) Općinsko vije</w:t>
      </w:r>
      <w:r w:rsidR="000903F8">
        <w:rPr>
          <w:lang w:val="hr-HR"/>
        </w:rPr>
        <w:t>će Općine Dubravica na svojoj 1</w:t>
      </w:r>
      <w:r w:rsidR="006D14F0">
        <w:rPr>
          <w:lang w:val="hr-HR"/>
        </w:rPr>
        <w:t>6</w:t>
      </w:r>
      <w:r w:rsidR="00D85DAA">
        <w:rPr>
          <w:lang w:val="hr-HR"/>
        </w:rPr>
        <w:t>.</w:t>
      </w:r>
      <w:r w:rsidR="00A932F3" w:rsidRPr="00971C5D">
        <w:rPr>
          <w:lang w:val="hr-HR"/>
        </w:rPr>
        <w:t xml:space="preserve"> sjednici održanoj dana </w:t>
      </w:r>
      <w:r w:rsidR="001A3C89">
        <w:rPr>
          <w:lang w:val="hr-HR"/>
        </w:rPr>
        <w:t>2</w:t>
      </w:r>
      <w:r w:rsidR="006D14F0">
        <w:rPr>
          <w:lang w:val="hr-HR"/>
        </w:rPr>
        <w:t>0</w:t>
      </w:r>
      <w:r w:rsidR="000903F8">
        <w:rPr>
          <w:lang w:val="hr-HR"/>
        </w:rPr>
        <w:t xml:space="preserve">. </w:t>
      </w:r>
      <w:r w:rsidR="006D14F0">
        <w:rPr>
          <w:lang w:val="hr-HR"/>
        </w:rPr>
        <w:t>prosinca</w:t>
      </w:r>
      <w:r w:rsidR="000903F8">
        <w:rPr>
          <w:lang w:val="hr-HR"/>
        </w:rPr>
        <w:t xml:space="preserve"> 2023</w:t>
      </w:r>
      <w:r w:rsidR="00A932F3" w:rsidRPr="00971C5D">
        <w:rPr>
          <w:lang w:val="hr-HR"/>
        </w:rPr>
        <w:t xml:space="preserve">. godine donosi </w:t>
      </w:r>
    </w:p>
    <w:p w14:paraId="4B07BECD" w14:textId="77777777" w:rsidR="00A932F3" w:rsidRPr="00971C5D" w:rsidRDefault="00A932F3" w:rsidP="00A7695E">
      <w:pPr>
        <w:rPr>
          <w:lang w:val="hr-HR"/>
        </w:rPr>
      </w:pPr>
    </w:p>
    <w:p w14:paraId="032F9C5D" w14:textId="77777777" w:rsidR="00A932F3" w:rsidRPr="00971C5D" w:rsidRDefault="00A932F3" w:rsidP="00A932F3">
      <w:pPr>
        <w:jc w:val="center"/>
        <w:rPr>
          <w:b/>
          <w:lang w:val="hr-HR"/>
        </w:rPr>
      </w:pPr>
      <w:r w:rsidRPr="00971C5D">
        <w:rPr>
          <w:b/>
          <w:lang w:val="hr-HR"/>
        </w:rPr>
        <w:t>ODLUKU</w:t>
      </w:r>
    </w:p>
    <w:p w14:paraId="548E3FC0" w14:textId="6A349A4F" w:rsidR="00A932F3" w:rsidRDefault="00A932F3" w:rsidP="00A932F3">
      <w:pPr>
        <w:jc w:val="center"/>
        <w:rPr>
          <w:b/>
          <w:lang w:val="hr-HR"/>
        </w:rPr>
      </w:pPr>
      <w:r w:rsidRPr="00971C5D">
        <w:rPr>
          <w:b/>
          <w:lang w:val="hr-HR"/>
        </w:rPr>
        <w:t>o donošenju I</w:t>
      </w:r>
      <w:r w:rsidR="0053790B">
        <w:rPr>
          <w:b/>
          <w:lang w:val="hr-HR"/>
        </w:rPr>
        <w:t>I</w:t>
      </w:r>
      <w:r w:rsidR="006D14F0">
        <w:rPr>
          <w:b/>
          <w:lang w:val="hr-HR"/>
        </w:rPr>
        <w:t>I</w:t>
      </w:r>
      <w:r w:rsidRPr="00971C5D">
        <w:rPr>
          <w:b/>
          <w:lang w:val="hr-HR"/>
        </w:rPr>
        <w:t>. Izmjena i dopuna pr</w:t>
      </w:r>
      <w:r>
        <w:rPr>
          <w:b/>
          <w:lang w:val="hr-HR"/>
        </w:rPr>
        <w:t>oračun</w:t>
      </w:r>
      <w:r w:rsidR="00E13E05">
        <w:rPr>
          <w:b/>
          <w:lang w:val="hr-HR"/>
        </w:rPr>
        <w:t>a Općine</w:t>
      </w:r>
      <w:r w:rsidR="000903F8">
        <w:rPr>
          <w:b/>
          <w:lang w:val="hr-HR"/>
        </w:rPr>
        <w:t xml:space="preserve"> Dubravica za 2023</w:t>
      </w:r>
      <w:r w:rsidRPr="00971C5D">
        <w:rPr>
          <w:b/>
          <w:lang w:val="hr-HR"/>
        </w:rPr>
        <w:t xml:space="preserve">. godinu </w:t>
      </w:r>
    </w:p>
    <w:p w14:paraId="703089C8" w14:textId="77777777" w:rsidR="00CC71A4" w:rsidRPr="00971C5D" w:rsidRDefault="000903F8" w:rsidP="00A932F3">
      <w:pPr>
        <w:jc w:val="center"/>
        <w:rPr>
          <w:b/>
          <w:lang w:val="hr-HR"/>
        </w:rPr>
      </w:pPr>
      <w:r>
        <w:rPr>
          <w:b/>
          <w:lang w:val="hr-HR"/>
        </w:rPr>
        <w:t>i projekcija za 2024. i 2025</w:t>
      </w:r>
      <w:r w:rsidR="00CC71A4">
        <w:rPr>
          <w:b/>
          <w:lang w:val="hr-HR"/>
        </w:rPr>
        <w:t>. godinu</w:t>
      </w:r>
    </w:p>
    <w:p w14:paraId="1122B71E" w14:textId="77777777" w:rsidR="00A932F3" w:rsidRPr="00971C5D" w:rsidRDefault="00A932F3" w:rsidP="00A932F3">
      <w:pPr>
        <w:rPr>
          <w:lang w:val="hr-HR"/>
        </w:rPr>
      </w:pPr>
    </w:p>
    <w:p w14:paraId="7BD7BE4E" w14:textId="77777777" w:rsidR="00A932F3" w:rsidRPr="00971C5D" w:rsidRDefault="00A932F3" w:rsidP="00A932F3">
      <w:pPr>
        <w:jc w:val="center"/>
        <w:rPr>
          <w:b/>
          <w:lang w:val="hr-HR"/>
        </w:rPr>
      </w:pPr>
      <w:r w:rsidRPr="00971C5D">
        <w:rPr>
          <w:b/>
          <w:lang w:val="hr-HR"/>
        </w:rPr>
        <w:t>Članak 1.</w:t>
      </w:r>
    </w:p>
    <w:p w14:paraId="1EACB052" w14:textId="7F10A828" w:rsidR="00A932F3" w:rsidRPr="00971C5D" w:rsidRDefault="00A932F3" w:rsidP="00A932F3">
      <w:pPr>
        <w:pStyle w:val="Tijeloteksta2"/>
        <w:spacing w:line="240" w:lineRule="auto"/>
        <w:jc w:val="both"/>
        <w:rPr>
          <w:lang w:eastAsia="en-US"/>
        </w:rPr>
      </w:pPr>
      <w:r w:rsidRPr="00971C5D">
        <w:rPr>
          <w:lang w:eastAsia="en-US"/>
        </w:rPr>
        <w:t>Donose se I</w:t>
      </w:r>
      <w:r w:rsidR="006D14F0">
        <w:rPr>
          <w:lang w:eastAsia="en-US"/>
        </w:rPr>
        <w:t>I</w:t>
      </w:r>
      <w:r w:rsidR="0053790B">
        <w:rPr>
          <w:lang w:eastAsia="en-US"/>
        </w:rPr>
        <w:t>I</w:t>
      </w:r>
      <w:r w:rsidRPr="00971C5D">
        <w:rPr>
          <w:lang w:eastAsia="en-US"/>
        </w:rPr>
        <w:t>. Izmjene i dopune Proraču</w:t>
      </w:r>
      <w:r w:rsidR="00161BE7">
        <w:rPr>
          <w:lang w:eastAsia="en-US"/>
        </w:rPr>
        <w:t>na Općine Dubravica za 2023</w:t>
      </w:r>
      <w:r w:rsidRPr="00971C5D">
        <w:rPr>
          <w:lang w:eastAsia="en-US"/>
        </w:rPr>
        <w:t xml:space="preserve">. godinu </w:t>
      </w:r>
      <w:r w:rsidR="00161BE7">
        <w:rPr>
          <w:lang w:eastAsia="en-US"/>
        </w:rPr>
        <w:t>i projekcija za 2024. i 2025</w:t>
      </w:r>
      <w:r w:rsidR="003259BD">
        <w:rPr>
          <w:lang w:eastAsia="en-US"/>
        </w:rPr>
        <w:t xml:space="preserve">. godinu </w:t>
      </w:r>
      <w:r w:rsidRPr="00971C5D">
        <w:rPr>
          <w:lang w:eastAsia="en-US"/>
        </w:rPr>
        <w:t>(„Službeni gla</w:t>
      </w:r>
      <w:r w:rsidR="00161BE7">
        <w:rPr>
          <w:lang w:eastAsia="en-US"/>
        </w:rPr>
        <w:t>snik Općine Dubravica“ br. 08/2022</w:t>
      </w:r>
      <w:r w:rsidRPr="00971C5D">
        <w:rPr>
          <w:lang w:eastAsia="en-US"/>
        </w:rPr>
        <w:t>) koje glase:</w:t>
      </w:r>
    </w:p>
    <w:p w14:paraId="61F50889" w14:textId="77777777" w:rsidR="00A932F3" w:rsidRPr="00161BE7" w:rsidRDefault="00A932F3" w:rsidP="00A932F3">
      <w:pPr>
        <w:numPr>
          <w:ilvl w:val="0"/>
          <w:numId w:val="1"/>
        </w:numPr>
        <w:rPr>
          <w:lang w:val="hr-HR"/>
        </w:rPr>
      </w:pPr>
      <w:r w:rsidRPr="00161BE7">
        <w:rPr>
          <w:lang w:val="hr-HR"/>
        </w:rPr>
        <w:t xml:space="preserve">RAČUN PRIHODA I RASHODA                                            </w:t>
      </w:r>
    </w:p>
    <w:p w14:paraId="10556C4E" w14:textId="1C040264" w:rsidR="00624012" w:rsidRDefault="00A932F3" w:rsidP="00A7695E">
      <w:pPr>
        <w:tabs>
          <w:tab w:val="right" w:pos="8640"/>
        </w:tabs>
        <w:ind w:left="720"/>
        <w:rPr>
          <w:lang w:val="hr-HR"/>
        </w:rPr>
      </w:pPr>
      <w:r w:rsidRPr="00161BE7">
        <w:rPr>
          <w:lang w:val="hr-HR"/>
        </w:rPr>
        <w:t>Prihodi poslovanja</w:t>
      </w:r>
      <w:r w:rsidR="00FB0FE6" w:rsidRPr="00161BE7">
        <w:rPr>
          <w:lang w:val="hr-HR"/>
        </w:rPr>
        <w:t xml:space="preserve">                                                      </w:t>
      </w:r>
      <w:r w:rsidR="00A7695E" w:rsidRPr="00161BE7">
        <w:rPr>
          <w:lang w:val="hr-HR"/>
        </w:rPr>
        <w:t xml:space="preserve">       </w:t>
      </w:r>
      <w:r w:rsidR="00161BE7" w:rsidRPr="00161BE7">
        <w:rPr>
          <w:lang w:val="hr-HR"/>
        </w:rPr>
        <w:t xml:space="preserve">  </w:t>
      </w:r>
      <w:r w:rsidR="00A44B80">
        <w:rPr>
          <w:lang w:val="hr-HR"/>
        </w:rPr>
        <w:t>2.639.298,54</w:t>
      </w:r>
      <w:r w:rsidR="00161BE7" w:rsidRPr="00161BE7">
        <w:rPr>
          <w:lang w:val="hr-HR"/>
        </w:rPr>
        <w:t xml:space="preserve"> EUR</w:t>
      </w:r>
    </w:p>
    <w:p w14:paraId="38289B77" w14:textId="1B3D88F3" w:rsidR="00DD1A85" w:rsidRPr="00624012" w:rsidRDefault="00624012" w:rsidP="00A7695E">
      <w:pPr>
        <w:tabs>
          <w:tab w:val="right" w:pos="8640"/>
        </w:tabs>
        <w:ind w:left="720"/>
        <w:rPr>
          <w:sz w:val="18"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</w:t>
      </w:r>
      <w:r>
        <w:rPr>
          <w:sz w:val="18"/>
          <w:lang w:val="hr-HR"/>
        </w:rPr>
        <w:t>(</w:t>
      </w:r>
      <w:r w:rsidR="00A44B80">
        <w:rPr>
          <w:sz w:val="18"/>
          <w:lang w:val="hr-HR"/>
        </w:rPr>
        <w:t>19.885.794,85</w:t>
      </w:r>
      <w:r w:rsidR="000016AE">
        <w:rPr>
          <w:sz w:val="18"/>
          <w:lang w:val="hr-HR"/>
        </w:rPr>
        <w:t xml:space="preserve"> </w:t>
      </w:r>
      <w:r>
        <w:rPr>
          <w:sz w:val="18"/>
          <w:lang w:val="hr-HR"/>
        </w:rPr>
        <w:t>HRK)</w:t>
      </w:r>
    </w:p>
    <w:p w14:paraId="08E107BD" w14:textId="77777777" w:rsidR="00624012" w:rsidRDefault="00A932F3" w:rsidP="00A7695E">
      <w:pPr>
        <w:tabs>
          <w:tab w:val="right" w:pos="8640"/>
        </w:tabs>
        <w:ind w:left="720"/>
        <w:rPr>
          <w:lang w:val="hr-HR"/>
        </w:rPr>
      </w:pPr>
      <w:r w:rsidRPr="00161BE7">
        <w:rPr>
          <w:lang w:val="hr-HR"/>
        </w:rPr>
        <w:t>Prihodi od prodaje nefinancijske imovine</w:t>
      </w:r>
      <w:r w:rsidR="00133863" w:rsidRPr="00161BE7">
        <w:rPr>
          <w:lang w:val="hr-HR"/>
        </w:rPr>
        <w:t xml:space="preserve">                    </w:t>
      </w:r>
      <w:r w:rsidR="00A7695E" w:rsidRPr="00161BE7">
        <w:rPr>
          <w:lang w:val="hr-HR"/>
        </w:rPr>
        <w:t xml:space="preserve">       </w:t>
      </w:r>
      <w:r w:rsidR="004B58FE" w:rsidRPr="00161BE7">
        <w:rPr>
          <w:lang w:val="hr-HR"/>
        </w:rPr>
        <w:t xml:space="preserve">              0,00</w:t>
      </w:r>
      <w:r w:rsidR="00133863" w:rsidRPr="00161BE7">
        <w:rPr>
          <w:lang w:val="hr-HR"/>
        </w:rPr>
        <w:t xml:space="preserve"> </w:t>
      </w:r>
      <w:r w:rsidR="00161BE7" w:rsidRPr="00161BE7">
        <w:rPr>
          <w:lang w:val="hr-HR"/>
        </w:rPr>
        <w:t>EUR</w:t>
      </w:r>
    </w:p>
    <w:p w14:paraId="3BF29987" w14:textId="77777777" w:rsidR="00A932F3" w:rsidRPr="00624012" w:rsidRDefault="00624012" w:rsidP="00A7695E">
      <w:pPr>
        <w:tabs>
          <w:tab w:val="right" w:pos="8640"/>
        </w:tabs>
        <w:ind w:left="720"/>
        <w:rPr>
          <w:sz w:val="18"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</w:t>
      </w:r>
      <w:r>
        <w:rPr>
          <w:sz w:val="18"/>
          <w:lang w:val="hr-HR"/>
        </w:rPr>
        <w:t>(0,00 HRK)</w:t>
      </w:r>
    </w:p>
    <w:p w14:paraId="64F8AEE6" w14:textId="5E9DBEC0" w:rsidR="00A932F3" w:rsidRDefault="00FB0FE6" w:rsidP="00A932F3">
      <w:pPr>
        <w:tabs>
          <w:tab w:val="right" w:pos="8640"/>
        </w:tabs>
        <w:ind w:left="720"/>
        <w:rPr>
          <w:lang w:val="hr-HR"/>
        </w:rPr>
      </w:pPr>
      <w:r w:rsidRPr="00161BE7">
        <w:rPr>
          <w:lang w:val="hr-HR"/>
        </w:rPr>
        <w:t xml:space="preserve">Rashodi poslovanja                                                       </w:t>
      </w:r>
      <w:r w:rsidR="00133863" w:rsidRPr="00161BE7">
        <w:rPr>
          <w:lang w:val="hr-HR"/>
        </w:rPr>
        <w:t xml:space="preserve">       </w:t>
      </w:r>
      <w:r w:rsidR="00161BE7" w:rsidRPr="00161BE7">
        <w:rPr>
          <w:lang w:val="hr-HR"/>
        </w:rPr>
        <w:t>2.</w:t>
      </w:r>
      <w:r w:rsidR="000016AE">
        <w:rPr>
          <w:lang w:val="hr-HR"/>
        </w:rPr>
        <w:t>41</w:t>
      </w:r>
      <w:r w:rsidR="00A44B80">
        <w:rPr>
          <w:lang w:val="hr-HR"/>
        </w:rPr>
        <w:t>6.640,76</w:t>
      </w:r>
      <w:r w:rsidR="000016AE">
        <w:rPr>
          <w:lang w:val="hr-HR"/>
        </w:rPr>
        <w:t xml:space="preserve"> </w:t>
      </w:r>
      <w:r w:rsidR="00161BE7" w:rsidRPr="00161BE7">
        <w:rPr>
          <w:lang w:val="hr-HR"/>
        </w:rPr>
        <w:t>EUR</w:t>
      </w:r>
    </w:p>
    <w:p w14:paraId="335AAC1C" w14:textId="118A292A" w:rsidR="00624012" w:rsidRPr="00624012" w:rsidRDefault="00624012" w:rsidP="00624012">
      <w:pPr>
        <w:tabs>
          <w:tab w:val="left" w:pos="8640"/>
        </w:tabs>
        <w:ind w:left="720"/>
        <w:rPr>
          <w:sz w:val="18"/>
          <w:lang w:val="hr-HR"/>
        </w:rPr>
      </w:pPr>
      <w:r>
        <w:rPr>
          <w:sz w:val="18"/>
          <w:lang w:val="hr-HR"/>
        </w:rPr>
        <w:t xml:space="preserve">                                                                                                                                    (</w:t>
      </w:r>
      <w:r w:rsidR="000016AE">
        <w:rPr>
          <w:sz w:val="18"/>
          <w:lang w:val="hr-HR"/>
        </w:rPr>
        <w:t>18.</w:t>
      </w:r>
      <w:r w:rsidR="00A44B80">
        <w:rPr>
          <w:sz w:val="18"/>
          <w:lang w:val="hr-HR"/>
        </w:rPr>
        <w:t>208.179,81</w:t>
      </w:r>
      <w:r w:rsidR="000016AE">
        <w:rPr>
          <w:sz w:val="18"/>
          <w:lang w:val="hr-HR"/>
        </w:rPr>
        <w:t xml:space="preserve"> </w:t>
      </w:r>
      <w:r>
        <w:rPr>
          <w:sz w:val="18"/>
          <w:lang w:val="hr-HR"/>
        </w:rPr>
        <w:t>HRK)</w:t>
      </w:r>
    </w:p>
    <w:p w14:paraId="38897FFF" w14:textId="4F56CEEB" w:rsidR="00624012" w:rsidRDefault="00A932F3" w:rsidP="00A932F3">
      <w:pPr>
        <w:tabs>
          <w:tab w:val="right" w:pos="8640"/>
        </w:tabs>
        <w:ind w:left="720"/>
        <w:rPr>
          <w:lang w:val="hr-HR"/>
        </w:rPr>
      </w:pPr>
      <w:r w:rsidRPr="00161BE7">
        <w:rPr>
          <w:lang w:val="hr-HR"/>
        </w:rPr>
        <w:t>Rashodi za nabavu nefinancijske imovine</w:t>
      </w:r>
      <w:r w:rsidR="00463939" w:rsidRPr="00161BE7">
        <w:rPr>
          <w:lang w:val="hr-HR"/>
        </w:rPr>
        <w:t xml:space="preserve">                  </w:t>
      </w:r>
      <w:r w:rsidR="004B0759" w:rsidRPr="00161BE7">
        <w:rPr>
          <w:lang w:val="hr-HR"/>
        </w:rPr>
        <w:t xml:space="preserve">       </w:t>
      </w:r>
      <w:r w:rsidR="007F4124" w:rsidRPr="00161BE7">
        <w:rPr>
          <w:lang w:val="hr-HR"/>
        </w:rPr>
        <w:t xml:space="preserve">  </w:t>
      </w:r>
      <w:r w:rsidR="00A44B80">
        <w:rPr>
          <w:lang w:val="hr-HR"/>
        </w:rPr>
        <w:t xml:space="preserve">   365.812</w:t>
      </w:r>
      <w:r w:rsidR="000016AE">
        <w:rPr>
          <w:lang w:val="hr-HR"/>
        </w:rPr>
        <w:t>,00</w:t>
      </w:r>
      <w:r w:rsidR="00161BE7" w:rsidRPr="00161BE7">
        <w:rPr>
          <w:lang w:val="hr-HR"/>
        </w:rPr>
        <w:t xml:space="preserve"> EUR</w:t>
      </w:r>
    </w:p>
    <w:p w14:paraId="0E001A9A" w14:textId="12C1CEAE" w:rsidR="00A932F3" w:rsidRPr="00161BE7" w:rsidRDefault="00624012" w:rsidP="00A932F3">
      <w:pPr>
        <w:tabs>
          <w:tab w:val="right" w:pos="8640"/>
        </w:tabs>
        <w:ind w:left="720"/>
        <w:rPr>
          <w:lang w:val="hr-HR"/>
        </w:rPr>
      </w:pPr>
      <w:r>
        <w:rPr>
          <w:sz w:val="18"/>
          <w:lang w:val="hr-HR"/>
        </w:rPr>
        <w:t xml:space="preserve">                                                                                                                                    (</w:t>
      </w:r>
      <w:r w:rsidR="00A44B80">
        <w:rPr>
          <w:sz w:val="18"/>
          <w:lang w:val="hr-HR"/>
        </w:rPr>
        <w:t>2.756.210,51</w:t>
      </w:r>
      <w:r w:rsidR="000016AE">
        <w:rPr>
          <w:sz w:val="18"/>
          <w:lang w:val="hr-HR"/>
        </w:rPr>
        <w:t xml:space="preserve"> </w:t>
      </w:r>
      <w:r>
        <w:rPr>
          <w:sz w:val="18"/>
          <w:lang w:val="hr-HR"/>
        </w:rPr>
        <w:t>HRK)</w:t>
      </w:r>
      <w:r w:rsidR="00A932F3" w:rsidRPr="00161BE7">
        <w:rPr>
          <w:lang w:val="hr-HR"/>
        </w:rPr>
        <w:tab/>
      </w:r>
    </w:p>
    <w:p w14:paraId="35094BEE" w14:textId="058DE804" w:rsidR="00A932F3" w:rsidRDefault="00A7695E" w:rsidP="00A932F3">
      <w:pPr>
        <w:tabs>
          <w:tab w:val="right" w:pos="8640"/>
        </w:tabs>
        <w:ind w:left="720"/>
        <w:rPr>
          <w:lang w:val="hr-HR"/>
        </w:rPr>
      </w:pPr>
      <w:r w:rsidRPr="00161BE7">
        <w:rPr>
          <w:lang w:val="hr-HR"/>
        </w:rPr>
        <w:t xml:space="preserve">RAZLIKA                  </w:t>
      </w:r>
      <w:r w:rsidR="00FB0FE6" w:rsidRPr="00161BE7">
        <w:rPr>
          <w:lang w:val="hr-HR"/>
        </w:rPr>
        <w:t xml:space="preserve">                      </w:t>
      </w:r>
      <w:r w:rsidR="00463939" w:rsidRPr="00161BE7">
        <w:rPr>
          <w:lang w:val="hr-HR"/>
        </w:rPr>
        <w:t xml:space="preserve">                              </w:t>
      </w:r>
      <w:r w:rsidR="004B0759" w:rsidRPr="00161BE7">
        <w:rPr>
          <w:lang w:val="hr-HR"/>
        </w:rPr>
        <w:t xml:space="preserve">      </w:t>
      </w:r>
      <w:r w:rsidR="00ED28F2" w:rsidRPr="00161BE7">
        <w:rPr>
          <w:lang w:val="hr-HR"/>
        </w:rPr>
        <w:t xml:space="preserve"> </w:t>
      </w:r>
      <w:r w:rsidR="00161BE7" w:rsidRPr="00161BE7">
        <w:rPr>
          <w:lang w:val="hr-HR"/>
        </w:rPr>
        <w:t xml:space="preserve"> </w:t>
      </w:r>
      <w:r w:rsidR="00A44B80">
        <w:rPr>
          <w:lang w:val="hr-HR"/>
        </w:rPr>
        <w:t>- 143.154,22</w:t>
      </w:r>
      <w:r w:rsidR="00161BE7" w:rsidRPr="00161BE7">
        <w:rPr>
          <w:lang w:val="hr-HR"/>
        </w:rPr>
        <w:t xml:space="preserve"> EUR</w:t>
      </w:r>
    </w:p>
    <w:p w14:paraId="40B2B5F7" w14:textId="7F21AF10" w:rsidR="00624012" w:rsidRPr="00C236F8" w:rsidRDefault="00C236F8" w:rsidP="00C236F8">
      <w:pPr>
        <w:tabs>
          <w:tab w:val="right" w:pos="8640"/>
        </w:tabs>
        <w:rPr>
          <w:sz w:val="18"/>
          <w:lang w:val="hr-HR"/>
        </w:rPr>
      </w:pPr>
      <w:r>
        <w:rPr>
          <w:sz w:val="18"/>
          <w:lang w:val="hr-HR"/>
        </w:rPr>
        <w:t xml:space="preserve">                                                                                                                                                   </w:t>
      </w:r>
      <w:r w:rsidRPr="00C236F8">
        <w:rPr>
          <w:sz w:val="18"/>
          <w:lang w:val="hr-HR"/>
        </w:rPr>
        <w:t>(-</w:t>
      </w:r>
      <w:r w:rsidR="00A44B80" w:rsidRPr="00C236F8">
        <w:rPr>
          <w:sz w:val="18"/>
          <w:lang w:val="hr-HR"/>
        </w:rPr>
        <w:t>1.078.595,47</w:t>
      </w:r>
      <w:r w:rsidR="00624012" w:rsidRPr="00C236F8">
        <w:rPr>
          <w:sz w:val="18"/>
          <w:lang w:val="hr-HR"/>
        </w:rPr>
        <w:t xml:space="preserve"> HRK)</w:t>
      </w:r>
    </w:p>
    <w:p w14:paraId="22FB89AB" w14:textId="77777777" w:rsidR="00A932F3" w:rsidRPr="00161BE7" w:rsidRDefault="00A932F3" w:rsidP="00A932F3">
      <w:pPr>
        <w:tabs>
          <w:tab w:val="left" w:pos="7530"/>
        </w:tabs>
        <w:rPr>
          <w:lang w:val="hr-HR"/>
        </w:rPr>
      </w:pPr>
    </w:p>
    <w:p w14:paraId="26DD1CCB" w14:textId="77777777" w:rsidR="00A7695E" w:rsidRPr="00161BE7" w:rsidRDefault="00A932F3" w:rsidP="00A932F3">
      <w:pPr>
        <w:tabs>
          <w:tab w:val="right" w:pos="8640"/>
        </w:tabs>
        <w:rPr>
          <w:lang w:val="hr-HR"/>
        </w:rPr>
      </w:pPr>
      <w:r w:rsidRPr="00161BE7">
        <w:rPr>
          <w:lang w:val="hr-HR"/>
        </w:rPr>
        <w:t xml:space="preserve">      B) RAČUN ZADUŽIVANJA/FINANCIRANJA</w:t>
      </w:r>
    </w:p>
    <w:p w14:paraId="0BA67004" w14:textId="4DC2C0D5" w:rsidR="00A7695E" w:rsidRDefault="00A7695E" w:rsidP="00A932F3">
      <w:pPr>
        <w:tabs>
          <w:tab w:val="right" w:pos="8640"/>
        </w:tabs>
        <w:rPr>
          <w:lang w:val="hr-HR"/>
        </w:rPr>
      </w:pPr>
      <w:r w:rsidRPr="00161BE7">
        <w:rPr>
          <w:lang w:val="hr-HR"/>
        </w:rPr>
        <w:t xml:space="preserve">           Primici od financijske imovine i zaduživanja</w:t>
      </w:r>
      <w:r w:rsidR="00A932F3" w:rsidRPr="00161BE7">
        <w:rPr>
          <w:lang w:val="hr-HR"/>
        </w:rPr>
        <w:t xml:space="preserve"> </w:t>
      </w:r>
      <w:r w:rsidR="00FB0FE6" w:rsidRPr="00161BE7">
        <w:rPr>
          <w:lang w:val="hr-HR"/>
        </w:rPr>
        <w:t xml:space="preserve">                    </w:t>
      </w:r>
      <w:r w:rsidR="007F4124" w:rsidRPr="00161BE7">
        <w:rPr>
          <w:lang w:val="hr-HR"/>
        </w:rPr>
        <w:t xml:space="preserve"> </w:t>
      </w:r>
      <w:r w:rsidR="00161BE7" w:rsidRPr="00161BE7">
        <w:rPr>
          <w:lang w:val="hr-HR"/>
        </w:rPr>
        <w:t xml:space="preserve">     </w:t>
      </w:r>
      <w:r w:rsidR="00C236F8">
        <w:rPr>
          <w:lang w:val="hr-HR"/>
        </w:rPr>
        <w:t>163.544,22</w:t>
      </w:r>
      <w:r w:rsidR="00161BE7" w:rsidRPr="00161BE7">
        <w:rPr>
          <w:lang w:val="hr-HR"/>
        </w:rPr>
        <w:t xml:space="preserve"> EUR</w:t>
      </w:r>
    </w:p>
    <w:p w14:paraId="0B23FBE2" w14:textId="261FA640" w:rsidR="00624012" w:rsidRPr="00624012" w:rsidRDefault="00624012" w:rsidP="00A932F3">
      <w:pPr>
        <w:tabs>
          <w:tab w:val="right" w:pos="8640"/>
        </w:tabs>
        <w:rPr>
          <w:sz w:val="18"/>
          <w:lang w:val="hr-HR"/>
        </w:rPr>
      </w:pPr>
      <w:r>
        <w:rPr>
          <w:sz w:val="18"/>
          <w:lang w:val="hr-HR"/>
        </w:rPr>
        <w:t xml:space="preserve">                                                                                                                                                    </w:t>
      </w:r>
      <w:r w:rsidR="00C236F8">
        <w:rPr>
          <w:sz w:val="18"/>
          <w:lang w:val="hr-HR"/>
        </w:rPr>
        <w:t xml:space="preserve">(1.232.223,93 </w:t>
      </w:r>
      <w:r>
        <w:rPr>
          <w:sz w:val="18"/>
          <w:lang w:val="hr-HR"/>
        </w:rPr>
        <w:t>HRK)</w:t>
      </w:r>
    </w:p>
    <w:p w14:paraId="7E82C9F1" w14:textId="77777777" w:rsidR="00A7695E" w:rsidRDefault="00A7695E" w:rsidP="00A932F3">
      <w:pPr>
        <w:tabs>
          <w:tab w:val="right" w:pos="8640"/>
        </w:tabs>
        <w:rPr>
          <w:lang w:val="hr-HR"/>
        </w:rPr>
      </w:pPr>
      <w:r w:rsidRPr="00161BE7">
        <w:rPr>
          <w:lang w:val="hr-HR"/>
        </w:rPr>
        <w:t xml:space="preserve">           Izdaci za financijsku imovinu i otplate zajmova                    </w:t>
      </w:r>
      <w:r w:rsidR="007F4124" w:rsidRPr="00161BE7">
        <w:rPr>
          <w:lang w:val="hr-HR"/>
        </w:rPr>
        <w:t xml:space="preserve"> </w:t>
      </w:r>
      <w:r w:rsidR="00161BE7" w:rsidRPr="00161BE7">
        <w:rPr>
          <w:lang w:val="hr-HR"/>
        </w:rPr>
        <w:t xml:space="preserve">  30.390,00 EUR</w:t>
      </w:r>
    </w:p>
    <w:p w14:paraId="7A8A0F45" w14:textId="77777777" w:rsidR="00624012" w:rsidRPr="00624012" w:rsidRDefault="00624012" w:rsidP="00A932F3">
      <w:pPr>
        <w:tabs>
          <w:tab w:val="right" w:pos="8640"/>
        </w:tabs>
        <w:rPr>
          <w:sz w:val="18"/>
          <w:lang w:val="hr-HR"/>
        </w:rPr>
      </w:pPr>
      <w:r>
        <w:rPr>
          <w:sz w:val="18"/>
          <w:lang w:val="hr-HR"/>
        </w:rPr>
        <w:t xml:space="preserve">                                                                                                                                                        (228.973,46 HRK)</w:t>
      </w:r>
    </w:p>
    <w:p w14:paraId="1D78B97D" w14:textId="642F369B" w:rsidR="00624012" w:rsidRDefault="00A7695E" w:rsidP="00A932F3">
      <w:pPr>
        <w:tabs>
          <w:tab w:val="right" w:pos="8640"/>
        </w:tabs>
        <w:rPr>
          <w:lang w:val="hr-HR"/>
        </w:rPr>
      </w:pPr>
      <w:r w:rsidRPr="00161BE7">
        <w:rPr>
          <w:lang w:val="hr-HR"/>
        </w:rPr>
        <w:t xml:space="preserve">           NETO ZADUŽIVANJE/FINANCIRANJE                         </w:t>
      </w:r>
      <w:r w:rsidR="00161BE7" w:rsidRPr="00161BE7">
        <w:rPr>
          <w:lang w:val="hr-HR"/>
        </w:rPr>
        <w:t xml:space="preserve">    </w:t>
      </w:r>
      <w:r w:rsidR="00D55148">
        <w:rPr>
          <w:lang w:val="hr-HR"/>
        </w:rPr>
        <w:t xml:space="preserve">133.154,22 </w:t>
      </w:r>
      <w:r w:rsidR="00161BE7" w:rsidRPr="00161BE7">
        <w:rPr>
          <w:lang w:val="hr-HR"/>
        </w:rPr>
        <w:t>EUR</w:t>
      </w:r>
    </w:p>
    <w:p w14:paraId="3B70A7C8" w14:textId="436B9DB3" w:rsidR="00A932F3" w:rsidRPr="00161BE7" w:rsidRDefault="00624012" w:rsidP="00A932F3">
      <w:pPr>
        <w:tabs>
          <w:tab w:val="right" w:pos="8640"/>
        </w:tabs>
        <w:rPr>
          <w:lang w:val="hr-HR"/>
        </w:rPr>
      </w:pPr>
      <w:r>
        <w:rPr>
          <w:sz w:val="18"/>
          <w:lang w:val="hr-HR"/>
        </w:rPr>
        <w:t xml:space="preserve">                                                                                                                                                       </w:t>
      </w:r>
      <w:r w:rsidR="00D55148">
        <w:rPr>
          <w:sz w:val="18"/>
          <w:lang w:val="hr-HR"/>
        </w:rPr>
        <w:t>(1.003.250,47</w:t>
      </w:r>
      <w:r>
        <w:rPr>
          <w:sz w:val="18"/>
          <w:lang w:val="hr-HR"/>
        </w:rPr>
        <w:t xml:space="preserve"> HRK)</w:t>
      </w:r>
      <w:r w:rsidR="00A932F3" w:rsidRPr="00161BE7">
        <w:rPr>
          <w:lang w:val="hr-HR"/>
        </w:rPr>
        <w:tab/>
      </w:r>
    </w:p>
    <w:p w14:paraId="6BE18669" w14:textId="77777777" w:rsidR="00A932F3" w:rsidRPr="00161BE7" w:rsidRDefault="00A932F3" w:rsidP="00A932F3">
      <w:pPr>
        <w:tabs>
          <w:tab w:val="left" w:pos="7530"/>
        </w:tabs>
        <w:rPr>
          <w:lang w:val="hr-HR"/>
        </w:rPr>
      </w:pPr>
    </w:p>
    <w:p w14:paraId="45EE536B" w14:textId="77777777" w:rsidR="00A932F3" w:rsidRPr="00161BE7" w:rsidRDefault="00A932F3" w:rsidP="00A932F3">
      <w:pPr>
        <w:numPr>
          <w:ilvl w:val="0"/>
          <w:numId w:val="2"/>
        </w:numPr>
        <w:tabs>
          <w:tab w:val="right" w:pos="8640"/>
        </w:tabs>
        <w:rPr>
          <w:lang w:val="hr-HR"/>
        </w:rPr>
      </w:pPr>
      <w:r w:rsidRPr="00161BE7">
        <w:rPr>
          <w:lang w:val="hr-HR"/>
        </w:rPr>
        <w:t xml:space="preserve">RASPOLOŽIVA SREDSTVA IZ PRETHODNIH GODINA </w:t>
      </w:r>
      <w:r w:rsidRPr="00161BE7">
        <w:rPr>
          <w:lang w:val="hr-HR"/>
        </w:rPr>
        <w:tab/>
      </w:r>
    </w:p>
    <w:p w14:paraId="630311A7" w14:textId="3F74C756" w:rsidR="00A932F3" w:rsidRDefault="00A932F3" w:rsidP="00A932F3">
      <w:pPr>
        <w:tabs>
          <w:tab w:val="left" w:pos="7530"/>
        </w:tabs>
        <w:ind w:left="360"/>
        <w:rPr>
          <w:lang w:val="hr-HR"/>
        </w:rPr>
      </w:pPr>
      <w:r w:rsidRPr="00161BE7">
        <w:rPr>
          <w:lang w:val="hr-HR"/>
        </w:rPr>
        <w:t xml:space="preserve">     (VIŠAK</w:t>
      </w:r>
      <w:r w:rsidR="00A7695E" w:rsidRPr="00161BE7">
        <w:rPr>
          <w:lang w:val="hr-HR"/>
        </w:rPr>
        <w:t>/MANJAK IZ PRETHODNIH GODINA</w:t>
      </w:r>
      <w:r w:rsidRPr="00161BE7">
        <w:rPr>
          <w:lang w:val="hr-HR"/>
        </w:rPr>
        <w:t>)</w:t>
      </w:r>
      <w:r w:rsidR="00FB0FE6" w:rsidRPr="00161BE7">
        <w:rPr>
          <w:lang w:val="hr-HR"/>
        </w:rPr>
        <w:t xml:space="preserve">  </w:t>
      </w:r>
      <w:r w:rsidR="00A7695E" w:rsidRPr="00161BE7">
        <w:rPr>
          <w:lang w:val="hr-HR"/>
        </w:rPr>
        <w:t xml:space="preserve">        </w:t>
      </w:r>
      <w:r w:rsidR="00161BE7" w:rsidRPr="00161BE7">
        <w:rPr>
          <w:lang w:val="hr-HR"/>
        </w:rPr>
        <w:t xml:space="preserve">   </w:t>
      </w:r>
      <w:r w:rsidR="00A7695E" w:rsidRPr="00161BE7">
        <w:rPr>
          <w:lang w:val="hr-HR"/>
        </w:rPr>
        <w:t xml:space="preserve"> </w:t>
      </w:r>
      <w:r w:rsidR="00D55148">
        <w:rPr>
          <w:lang w:val="hr-HR"/>
        </w:rPr>
        <w:t xml:space="preserve">   10.000</w:t>
      </w:r>
      <w:r w:rsidR="00161BE7" w:rsidRPr="00161BE7">
        <w:rPr>
          <w:lang w:val="hr-HR"/>
        </w:rPr>
        <w:t>,00 EUR</w:t>
      </w:r>
    </w:p>
    <w:p w14:paraId="07C90F16" w14:textId="4B4C1DD3" w:rsidR="00624012" w:rsidRDefault="00624012" w:rsidP="00A932F3">
      <w:pPr>
        <w:tabs>
          <w:tab w:val="left" w:pos="7530"/>
        </w:tabs>
        <w:ind w:left="360"/>
        <w:rPr>
          <w:sz w:val="18"/>
          <w:lang w:val="hr-HR"/>
        </w:rPr>
      </w:pPr>
      <w:r>
        <w:rPr>
          <w:sz w:val="18"/>
          <w:lang w:val="hr-HR"/>
        </w:rPr>
        <w:t xml:space="preserve">                                                                                                                                                (</w:t>
      </w:r>
      <w:r w:rsidR="00D55148">
        <w:rPr>
          <w:sz w:val="18"/>
          <w:lang w:val="hr-HR"/>
        </w:rPr>
        <w:t>75.345,00</w:t>
      </w:r>
      <w:r>
        <w:rPr>
          <w:sz w:val="18"/>
          <w:lang w:val="hr-HR"/>
        </w:rPr>
        <w:t xml:space="preserve"> HRK)</w:t>
      </w:r>
    </w:p>
    <w:p w14:paraId="4754632F" w14:textId="77777777" w:rsidR="00624012" w:rsidRPr="00624012" w:rsidRDefault="00624012" w:rsidP="00A932F3">
      <w:pPr>
        <w:tabs>
          <w:tab w:val="left" w:pos="7530"/>
        </w:tabs>
        <w:ind w:left="360"/>
        <w:rPr>
          <w:sz w:val="18"/>
          <w:lang w:val="hr-HR"/>
        </w:rPr>
      </w:pPr>
      <w:r>
        <w:rPr>
          <w:sz w:val="18"/>
          <w:lang w:val="hr-HR"/>
        </w:rPr>
        <w:t xml:space="preserve">                                                                                                   (fiksni tečaj konverzije 1 EUR=7,53450 HRK)</w:t>
      </w:r>
    </w:p>
    <w:p w14:paraId="0B6DD1A7" w14:textId="77777777" w:rsidR="00A932F3" w:rsidRPr="00161BE7" w:rsidRDefault="00A932F3" w:rsidP="00A932F3">
      <w:pPr>
        <w:tabs>
          <w:tab w:val="left" w:pos="7530"/>
        </w:tabs>
        <w:ind w:left="360"/>
        <w:rPr>
          <w:lang w:val="hr-HR"/>
        </w:rPr>
      </w:pPr>
      <w:r w:rsidRPr="00161BE7">
        <w:rPr>
          <w:lang w:val="hr-HR"/>
        </w:rPr>
        <w:t xml:space="preserve">      </w:t>
      </w:r>
    </w:p>
    <w:p w14:paraId="0F10A367" w14:textId="77777777" w:rsidR="00553DFA" w:rsidRDefault="00553DFA" w:rsidP="00553DFA">
      <w:pPr>
        <w:jc w:val="center"/>
        <w:rPr>
          <w:b/>
          <w:lang w:val="hr-HR"/>
        </w:rPr>
      </w:pPr>
      <w:r w:rsidRPr="00971C5D">
        <w:rPr>
          <w:b/>
          <w:lang w:val="hr-HR"/>
        </w:rPr>
        <w:t>Članak 2.</w:t>
      </w:r>
    </w:p>
    <w:p w14:paraId="0C594E95" w14:textId="3D0FF01B" w:rsidR="00553DFA" w:rsidRDefault="00553DFA" w:rsidP="00553DFA">
      <w:pPr>
        <w:jc w:val="both"/>
        <w:rPr>
          <w:lang w:val="hr-HR"/>
        </w:rPr>
      </w:pPr>
      <w:r>
        <w:rPr>
          <w:lang w:val="hr-HR"/>
        </w:rPr>
        <w:t>Sastavni dio ove Odluke su Opći i Posebni dio I</w:t>
      </w:r>
      <w:r w:rsidR="0053790B">
        <w:rPr>
          <w:lang w:val="hr-HR"/>
        </w:rPr>
        <w:t>I</w:t>
      </w:r>
      <w:r w:rsidR="006D14F0">
        <w:rPr>
          <w:lang w:val="hr-HR"/>
        </w:rPr>
        <w:t>I</w:t>
      </w:r>
      <w:r>
        <w:rPr>
          <w:lang w:val="hr-HR"/>
        </w:rPr>
        <w:t>. Izmjena i dopuna Pr</w:t>
      </w:r>
      <w:r w:rsidR="000903F8">
        <w:rPr>
          <w:lang w:val="hr-HR"/>
        </w:rPr>
        <w:t>oračuna Općine Dubravica za 2023</w:t>
      </w:r>
      <w:r>
        <w:rPr>
          <w:lang w:val="hr-HR"/>
        </w:rPr>
        <w:t>. godinu.</w:t>
      </w:r>
    </w:p>
    <w:p w14:paraId="59286B64" w14:textId="77777777" w:rsidR="00A932F3" w:rsidRPr="00971C5D" w:rsidRDefault="00A932F3" w:rsidP="00A932F3">
      <w:pPr>
        <w:tabs>
          <w:tab w:val="left" w:pos="6690"/>
        </w:tabs>
        <w:ind w:left="720"/>
        <w:rPr>
          <w:lang w:val="hr-HR"/>
        </w:rPr>
      </w:pPr>
    </w:p>
    <w:p w14:paraId="7EACBD2E" w14:textId="77777777" w:rsidR="00A932F3" w:rsidRPr="00971C5D" w:rsidRDefault="00553DFA" w:rsidP="00A932F3">
      <w:pPr>
        <w:jc w:val="center"/>
        <w:rPr>
          <w:b/>
          <w:lang w:val="hr-HR"/>
        </w:rPr>
      </w:pPr>
      <w:r>
        <w:rPr>
          <w:b/>
          <w:lang w:val="hr-HR"/>
        </w:rPr>
        <w:t>Članak 3</w:t>
      </w:r>
      <w:r w:rsidR="00A932F3" w:rsidRPr="00971C5D">
        <w:rPr>
          <w:b/>
          <w:lang w:val="hr-HR"/>
        </w:rPr>
        <w:t>.</w:t>
      </w:r>
    </w:p>
    <w:p w14:paraId="43E29675" w14:textId="77777777" w:rsidR="00A932F3" w:rsidRPr="00971C5D" w:rsidRDefault="00A932F3" w:rsidP="00A932F3">
      <w:pPr>
        <w:jc w:val="both"/>
        <w:rPr>
          <w:lang w:val="hr-HR"/>
        </w:rPr>
      </w:pPr>
      <w:r w:rsidRPr="00971C5D">
        <w:rPr>
          <w:lang w:val="hr-HR"/>
        </w:rPr>
        <w:t xml:space="preserve">Ova Odluka stupa na snagu </w:t>
      </w:r>
      <w:r w:rsidR="003735EE">
        <w:rPr>
          <w:lang w:val="hr-HR"/>
        </w:rPr>
        <w:t>prvog</w:t>
      </w:r>
      <w:r w:rsidR="004F3A5A">
        <w:rPr>
          <w:lang w:val="hr-HR"/>
        </w:rPr>
        <w:t xml:space="preserve"> dana od dana </w:t>
      </w:r>
      <w:r w:rsidR="00607CDF">
        <w:rPr>
          <w:lang w:val="hr-HR"/>
        </w:rPr>
        <w:t>objave</w:t>
      </w:r>
      <w:r w:rsidRPr="00971C5D">
        <w:rPr>
          <w:lang w:val="hr-HR"/>
        </w:rPr>
        <w:t xml:space="preserve"> u „Službenom glasniku Općine Dubravica“.</w:t>
      </w:r>
    </w:p>
    <w:p w14:paraId="66B2CD02" w14:textId="77777777" w:rsidR="00A932F3" w:rsidRPr="00971C5D" w:rsidRDefault="00A932F3" w:rsidP="00A7695E">
      <w:pPr>
        <w:tabs>
          <w:tab w:val="left" w:pos="390"/>
          <w:tab w:val="num" w:pos="1080"/>
          <w:tab w:val="left" w:pos="3105"/>
        </w:tabs>
        <w:rPr>
          <w:b/>
          <w:lang w:val="hr-HR"/>
        </w:rPr>
      </w:pPr>
    </w:p>
    <w:p w14:paraId="746FC301" w14:textId="77777777" w:rsidR="00A932F3" w:rsidRPr="00971C5D" w:rsidRDefault="00A932F3" w:rsidP="00914FCD">
      <w:pPr>
        <w:tabs>
          <w:tab w:val="left" w:pos="390"/>
          <w:tab w:val="num" w:pos="1080"/>
          <w:tab w:val="left" w:pos="3105"/>
        </w:tabs>
        <w:jc w:val="right"/>
        <w:rPr>
          <w:lang w:val="hr-HR"/>
        </w:rPr>
      </w:pPr>
      <w:r w:rsidRPr="00971C5D">
        <w:rPr>
          <w:b/>
          <w:lang w:val="hr-HR"/>
        </w:rPr>
        <w:t xml:space="preserve">                                       </w:t>
      </w:r>
      <w:r w:rsidR="00914FCD">
        <w:rPr>
          <w:lang w:val="hr-HR"/>
        </w:rPr>
        <w:t>OPĆINSKO VIJEĆE OPĆINE DUBRAVICA</w:t>
      </w:r>
    </w:p>
    <w:p w14:paraId="7E98F22C" w14:textId="77777777" w:rsidR="00A932F3" w:rsidRPr="00971C5D" w:rsidRDefault="00A932F3" w:rsidP="00914FCD">
      <w:pPr>
        <w:tabs>
          <w:tab w:val="left" w:pos="390"/>
          <w:tab w:val="num" w:pos="1080"/>
          <w:tab w:val="left" w:pos="3105"/>
          <w:tab w:val="left" w:pos="3405"/>
        </w:tabs>
        <w:jc w:val="right"/>
        <w:rPr>
          <w:lang w:val="hr-HR"/>
        </w:rPr>
      </w:pPr>
      <w:r w:rsidRPr="00971C5D">
        <w:rPr>
          <w:lang w:val="hr-HR"/>
        </w:rPr>
        <w:tab/>
      </w:r>
      <w:r w:rsidRPr="00971C5D">
        <w:rPr>
          <w:lang w:val="hr-HR"/>
        </w:rPr>
        <w:tab/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914FCD">
        <w:rPr>
          <w:lang w:val="hr-HR"/>
        </w:rPr>
        <w:t xml:space="preserve">Predsjednik </w:t>
      </w:r>
      <w:r w:rsidR="00607CDF">
        <w:rPr>
          <w:lang w:val="hr-HR"/>
        </w:rPr>
        <w:t>Ivica Stiperski</w:t>
      </w:r>
    </w:p>
    <w:p w14:paraId="4C8F8914" w14:textId="77777777" w:rsidR="00A932F3" w:rsidRPr="00971C5D" w:rsidRDefault="00A932F3" w:rsidP="00A932F3">
      <w:pPr>
        <w:rPr>
          <w:lang w:val="hr-HR"/>
        </w:rPr>
      </w:pPr>
    </w:p>
    <w:sectPr w:rsidR="00A932F3" w:rsidRPr="00971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800"/>
    <w:multiLevelType w:val="hybridMultilevel"/>
    <w:tmpl w:val="246EFE4A"/>
    <w:lvl w:ilvl="0" w:tplc="CF5A446A">
      <w:start w:val="2"/>
      <w:numFmt w:val="bullet"/>
      <w:lvlText w:val="-"/>
      <w:lvlJc w:val="left"/>
      <w:pPr>
        <w:ind w:left="67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</w:abstractNum>
  <w:abstractNum w:abstractNumId="1" w15:restartNumberingAfterBreak="0">
    <w:nsid w:val="445A661D"/>
    <w:multiLevelType w:val="hybridMultilevel"/>
    <w:tmpl w:val="10502E96"/>
    <w:lvl w:ilvl="0" w:tplc="11ECCC3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67F63"/>
    <w:multiLevelType w:val="hybridMultilevel"/>
    <w:tmpl w:val="7452007C"/>
    <w:lvl w:ilvl="0" w:tplc="F53A5C3A">
      <w:start w:val="2"/>
      <w:numFmt w:val="bullet"/>
      <w:lvlText w:val="-"/>
      <w:lvlJc w:val="left"/>
      <w:pPr>
        <w:ind w:left="71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abstractNum w:abstractNumId="3" w15:restartNumberingAfterBreak="0">
    <w:nsid w:val="51FE3982"/>
    <w:multiLevelType w:val="hybridMultilevel"/>
    <w:tmpl w:val="CA825FEC"/>
    <w:lvl w:ilvl="0" w:tplc="433CCC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866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62169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778755">
    <w:abstractNumId w:val="2"/>
  </w:num>
  <w:num w:numId="4" w16cid:durableId="134205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CD"/>
    <w:rsid w:val="000016AE"/>
    <w:rsid w:val="00083B6E"/>
    <w:rsid w:val="000903F8"/>
    <w:rsid w:val="00107647"/>
    <w:rsid w:val="0012739A"/>
    <w:rsid w:val="00133863"/>
    <w:rsid w:val="00161BE7"/>
    <w:rsid w:val="001955DF"/>
    <w:rsid w:val="001A3C89"/>
    <w:rsid w:val="001C02AF"/>
    <w:rsid w:val="0021737C"/>
    <w:rsid w:val="002929F5"/>
    <w:rsid w:val="002B5331"/>
    <w:rsid w:val="002D3BBB"/>
    <w:rsid w:val="002D5780"/>
    <w:rsid w:val="003259BD"/>
    <w:rsid w:val="00355401"/>
    <w:rsid w:val="003735EE"/>
    <w:rsid w:val="003C445C"/>
    <w:rsid w:val="003D0432"/>
    <w:rsid w:val="00463939"/>
    <w:rsid w:val="004B0759"/>
    <w:rsid w:val="004B58FE"/>
    <w:rsid w:val="004F3A5A"/>
    <w:rsid w:val="0053790B"/>
    <w:rsid w:val="00553DFA"/>
    <w:rsid w:val="00602321"/>
    <w:rsid w:val="00607CDF"/>
    <w:rsid w:val="00624012"/>
    <w:rsid w:val="00627EFE"/>
    <w:rsid w:val="006C6ED9"/>
    <w:rsid w:val="006D14F0"/>
    <w:rsid w:val="006E686A"/>
    <w:rsid w:val="00727E6E"/>
    <w:rsid w:val="007D009E"/>
    <w:rsid w:val="007F4124"/>
    <w:rsid w:val="008868A6"/>
    <w:rsid w:val="00913015"/>
    <w:rsid w:val="00914FCD"/>
    <w:rsid w:val="00930B15"/>
    <w:rsid w:val="009E142D"/>
    <w:rsid w:val="00A00CCD"/>
    <w:rsid w:val="00A44B80"/>
    <w:rsid w:val="00A7695E"/>
    <w:rsid w:val="00A932F3"/>
    <w:rsid w:val="00B9463D"/>
    <w:rsid w:val="00C11D5F"/>
    <w:rsid w:val="00C236F8"/>
    <w:rsid w:val="00C71B0A"/>
    <w:rsid w:val="00CB712A"/>
    <w:rsid w:val="00CC71A4"/>
    <w:rsid w:val="00D55148"/>
    <w:rsid w:val="00D85DAA"/>
    <w:rsid w:val="00DD1A85"/>
    <w:rsid w:val="00E04E16"/>
    <w:rsid w:val="00E13B3D"/>
    <w:rsid w:val="00E13E05"/>
    <w:rsid w:val="00E27A16"/>
    <w:rsid w:val="00ED28F2"/>
    <w:rsid w:val="00F30E3E"/>
    <w:rsid w:val="00F375E8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89E0A"/>
  <w15:chartTrackingRefBased/>
  <w15:docId w15:val="{D1906E12-4578-4D59-8D14-231C5498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CCD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rsid w:val="00A00CCD"/>
    <w:pPr>
      <w:spacing w:after="120" w:line="480" w:lineRule="auto"/>
    </w:pPr>
    <w:rPr>
      <w:lang w:val="hr-HR" w:eastAsia="hr-HR"/>
    </w:rPr>
  </w:style>
  <w:style w:type="paragraph" w:styleId="Tijeloteksta">
    <w:name w:val="Body Text"/>
    <w:basedOn w:val="Normal"/>
    <w:link w:val="TijelotekstaChar"/>
    <w:uiPriority w:val="99"/>
    <w:rsid w:val="00083B6E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083B6E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A4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7</cp:revision>
  <dcterms:created xsi:type="dcterms:W3CDTF">2023-10-03T10:49:00Z</dcterms:created>
  <dcterms:modified xsi:type="dcterms:W3CDTF">2023-12-19T12:44:00Z</dcterms:modified>
</cp:coreProperties>
</file>