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4059" w14:textId="77777777" w:rsidR="00CE4D5F" w:rsidRPr="00D410AA" w:rsidRDefault="00CE4D5F" w:rsidP="00CE4D5F">
      <w:pPr>
        <w:ind w:left="708" w:firstLine="708"/>
        <w:rPr>
          <w:b/>
          <w:sz w:val="22"/>
          <w:szCs w:val="22"/>
        </w:rPr>
      </w:pPr>
      <w:r w:rsidRPr="00D410AA">
        <w:rPr>
          <w:noProof/>
          <w:sz w:val="22"/>
          <w:szCs w:val="22"/>
        </w:rPr>
        <w:drawing>
          <wp:inline distT="0" distB="0" distL="0" distR="0" wp14:anchorId="4A458794" wp14:editId="686F10CE">
            <wp:extent cx="561975" cy="72390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0AA">
        <w:rPr>
          <w:sz w:val="22"/>
          <w:szCs w:val="22"/>
        </w:rPr>
        <w:t xml:space="preserve">  </w:t>
      </w:r>
    </w:p>
    <w:p w14:paraId="499E9BC7" w14:textId="77777777" w:rsidR="00CE4D5F" w:rsidRPr="00D410AA" w:rsidRDefault="00CE4D5F" w:rsidP="00CE4D5F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D410AA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E49917" wp14:editId="67D1AA32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2" name="Slika 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0AA">
        <w:rPr>
          <w:b/>
          <w:bCs/>
          <w:sz w:val="22"/>
          <w:szCs w:val="22"/>
        </w:rPr>
        <w:t xml:space="preserve">REPUBLIKA HRVATSKA </w:t>
      </w:r>
    </w:p>
    <w:p w14:paraId="64CB0E76" w14:textId="77777777" w:rsidR="00CE4D5F" w:rsidRPr="00D410AA" w:rsidRDefault="00CE4D5F" w:rsidP="00CE4D5F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D410AA">
        <w:rPr>
          <w:b/>
          <w:bCs/>
          <w:sz w:val="22"/>
          <w:szCs w:val="22"/>
        </w:rPr>
        <w:t>ZAGREBAČKA ŽUPANIJA</w:t>
      </w:r>
    </w:p>
    <w:p w14:paraId="5CF6B7A8" w14:textId="77777777" w:rsidR="00CE4D5F" w:rsidRPr="00ED18A5" w:rsidRDefault="00CE4D5F" w:rsidP="00CE4D5F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D410AA">
        <w:rPr>
          <w:b/>
          <w:bCs/>
          <w:sz w:val="22"/>
          <w:szCs w:val="22"/>
        </w:rPr>
        <w:t xml:space="preserve">OPĆINA DUBRAVICA </w:t>
      </w:r>
      <w:r w:rsidRPr="00D410AA">
        <w:rPr>
          <w:bCs/>
          <w:color w:val="666699"/>
          <w:sz w:val="22"/>
          <w:szCs w:val="22"/>
        </w:rPr>
        <w:t xml:space="preserve"> </w:t>
      </w:r>
    </w:p>
    <w:p w14:paraId="1F179F09" w14:textId="3449FB4F" w:rsidR="00A64734" w:rsidRDefault="00CE4D5F" w:rsidP="00CE4D5F">
      <w:pPr>
        <w:ind w:firstLine="708"/>
      </w:pPr>
      <w:r>
        <w:rPr>
          <w:b/>
          <w:sz w:val="22"/>
        </w:rPr>
        <w:t>Jedinstveni upravni odjel</w:t>
      </w:r>
    </w:p>
    <w:p w14:paraId="79BBBB61" w14:textId="77777777" w:rsidR="00A83252" w:rsidRDefault="00A83252"/>
    <w:p w14:paraId="3E286A85" w14:textId="5D7409BC" w:rsidR="00A83252" w:rsidRDefault="00A83252" w:rsidP="00CE4D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11. stavka 3. Zakona o financiranju političkih aktivnosti, izborne promidžbe i referenduma („Narodne novine“ broj 29/19, 98/19) Jedinstveni upravni odjel Općine Dubravica izradilo je i objavljuje </w:t>
      </w:r>
    </w:p>
    <w:p w14:paraId="52668655" w14:textId="77777777" w:rsidR="00A83252" w:rsidRDefault="00A83252" w:rsidP="00CE4D5F">
      <w:pPr>
        <w:jc w:val="both"/>
        <w:rPr>
          <w:sz w:val="22"/>
          <w:szCs w:val="22"/>
        </w:rPr>
      </w:pPr>
    </w:p>
    <w:p w14:paraId="1FD6F97B" w14:textId="0F51ECD8" w:rsidR="00A83252" w:rsidRDefault="00A83252" w:rsidP="00CE4D5F">
      <w:pPr>
        <w:jc w:val="center"/>
        <w:rPr>
          <w:b/>
          <w:bCs/>
          <w:sz w:val="24"/>
          <w:szCs w:val="24"/>
        </w:rPr>
      </w:pPr>
      <w:r w:rsidRPr="00CE4D5F">
        <w:rPr>
          <w:b/>
          <w:bCs/>
          <w:sz w:val="24"/>
          <w:szCs w:val="24"/>
        </w:rPr>
        <w:t>IZVJEŠĆE O IZNOSU RASPOREĐENIH I ISPLAĆENIH SREDSTAVA ZA FINANCIRANJE POLITIČKIH STRANAKA ZASTUPLJENIH U OPĆINSKOM VIJEĆU OPĆINE DUBRAVICA ZA 2024. GODINU</w:t>
      </w:r>
    </w:p>
    <w:p w14:paraId="0BBEA3EA" w14:textId="77777777" w:rsidR="00CE4D5F" w:rsidRPr="00CE4D5F" w:rsidRDefault="00CE4D5F" w:rsidP="00CE4D5F">
      <w:pPr>
        <w:jc w:val="center"/>
        <w:rPr>
          <w:b/>
          <w:bCs/>
          <w:sz w:val="24"/>
          <w:szCs w:val="24"/>
        </w:rPr>
      </w:pPr>
    </w:p>
    <w:p w14:paraId="41D56C63" w14:textId="3B5727B6" w:rsidR="00A83252" w:rsidRPr="00CE4D5F" w:rsidRDefault="00CE4D5F" w:rsidP="00CE4D5F">
      <w:pPr>
        <w:jc w:val="center"/>
        <w:rPr>
          <w:b/>
          <w:bCs/>
          <w:sz w:val="22"/>
          <w:szCs w:val="22"/>
        </w:rPr>
      </w:pPr>
      <w:r w:rsidRPr="00CE4D5F">
        <w:rPr>
          <w:b/>
          <w:bCs/>
          <w:sz w:val="22"/>
          <w:szCs w:val="22"/>
        </w:rPr>
        <w:t>I.</w:t>
      </w:r>
    </w:p>
    <w:p w14:paraId="6670A4C6" w14:textId="2681F589" w:rsidR="00A83252" w:rsidRDefault="00A83252" w:rsidP="00CE4D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Odlukom o raspoređivanju sredstava za </w:t>
      </w:r>
      <w:r w:rsidR="00CE4D5F">
        <w:rPr>
          <w:sz w:val="22"/>
          <w:szCs w:val="22"/>
        </w:rPr>
        <w:t xml:space="preserve">redovito godišnje </w:t>
      </w:r>
      <w:r>
        <w:rPr>
          <w:sz w:val="22"/>
          <w:szCs w:val="22"/>
        </w:rPr>
        <w:t>financir</w:t>
      </w:r>
      <w:r w:rsidR="00CE4D5F">
        <w:rPr>
          <w:sz w:val="22"/>
          <w:szCs w:val="22"/>
        </w:rPr>
        <w:t>a</w:t>
      </w:r>
      <w:r>
        <w:rPr>
          <w:sz w:val="22"/>
          <w:szCs w:val="22"/>
        </w:rPr>
        <w:t xml:space="preserve">nje političkih stranaka zastupljenih u Općinskom vijeću Općine Dubravica za 2024. godinu („Službeni glasnik Općine Dubravica“ broj </w:t>
      </w:r>
      <w:r w:rsidR="00CE4D5F">
        <w:rPr>
          <w:sz w:val="22"/>
          <w:szCs w:val="22"/>
        </w:rPr>
        <w:t>02/2024</w:t>
      </w:r>
      <w:r>
        <w:rPr>
          <w:sz w:val="22"/>
          <w:szCs w:val="22"/>
        </w:rPr>
        <w:t>) raspoređena su sredstva osigurana Proračunom Općine Dubravica za 2024. godinu za redovito godišnje financiranje političkih stranaka u Općinskom vijeću Općine Dubravica za 2024. godinu.</w:t>
      </w:r>
    </w:p>
    <w:p w14:paraId="16491061" w14:textId="77777777" w:rsidR="00A83252" w:rsidRDefault="00A83252">
      <w:pPr>
        <w:rPr>
          <w:sz w:val="22"/>
          <w:szCs w:val="22"/>
        </w:rPr>
      </w:pPr>
    </w:p>
    <w:p w14:paraId="62DCEF37" w14:textId="13599F9C" w:rsidR="00A83252" w:rsidRPr="00CE4D5F" w:rsidRDefault="00A83252" w:rsidP="00CE4D5F">
      <w:pPr>
        <w:jc w:val="center"/>
        <w:rPr>
          <w:b/>
          <w:bCs/>
          <w:sz w:val="22"/>
          <w:szCs w:val="22"/>
        </w:rPr>
      </w:pPr>
      <w:r w:rsidRPr="00CE4D5F">
        <w:rPr>
          <w:b/>
          <w:bCs/>
          <w:sz w:val="22"/>
          <w:szCs w:val="22"/>
        </w:rPr>
        <w:t>II.</w:t>
      </w:r>
    </w:p>
    <w:p w14:paraId="50BB2965" w14:textId="55436008" w:rsidR="00A83252" w:rsidRDefault="00A83252" w:rsidP="00CE4D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Sredstva za redovito godišnje financiranje političkih stranaka raspoređena su i isplaćena u 2024. godini kako slijedi:</w:t>
      </w:r>
    </w:p>
    <w:p w14:paraId="57059F2C" w14:textId="77777777" w:rsidR="00A83252" w:rsidRDefault="00A83252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394"/>
        <w:gridCol w:w="1622"/>
        <w:gridCol w:w="2094"/>
        <w:gridCol w:w="1709"/>
        <w:gridCol w:w="2094"/>
        <w:gridCol w:w="1635"/>
        <w:gridCol w:w="1600"/>
      </w:tblGrid>
      <w:tr w:rsidR="00A83252" w14:paraId="5C7B105E" w14:textId="75EFF46F" w:rsidTr="00A83252">
        <w:trPr>
          <w:trHeight w:val="1760"/>
        </w:trPr>
        <w:tc>
          <w:tcPr>
            <w:tcW w:w="846" w:type="dxa"/>
          </w:tcPr>
          <w:p w14:paraId="6330CCC1" w14:textId="109D62CE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2394" w:type="dxa"/>
          </w:tcPr>
          <w:p w14:paraId="622BFCC6" w14:textId="65D93926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stranka</w:t>
            </w:r>
          </w:p>
        </w:tc>
        <w:tc>
          <w:tcPr>
            <w:tcW w:w="1622" w:type="dxa"/>
          </w:tcPr>
          <w:p w14:paraId="4C8D3103" w14:textId="5DC8A8A8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Ukupan broj članova i članica</w:t>
            </w:r>
          </w:p>
        </w:tc>
        <w:tc>
          <w:tcPr>
            <w:tcW w:w="2094" w:type="dxa"/>
          </w:tcPr>
          <w:p w14:paraId="5F9E2E4F" w14:textId="053701D9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članica podzastupljenog spola u 2024. godini</w:t>
            </w:r>
          </w:p>
        </w:tc>
        <w:tc>
          <w:tcPr>
            <w:tcW w:w="1709" w:type="dxa"/>
          </w:tcPr>
          <w:p w14:paraId="52636DF5" w14:textId="72E3D49F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Raspoređena sredstva za članove</w:t>
            </w:r>
            <w:r w:rsidR="002A47C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2094" w:type="dxa"/>
          </w:tcPr>
          <w:p w14:paraId="4B7E2100" w14:textId="23696685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Raspoređena sredstva s osnove </w:t>
            </w:r>
            <w:r w:rsidR="002A47CB">
              <w:rPr>
                <w:sz w:val="22"/>
                <w:szCs w:val="22"/>
              </w:rPr>
              <w:t xml:space="preserve">članica </w:t>
            </w:r>
            <w:r>
              <w:rPr>
                <w:sz w:val="22"/>
                <w:szCs w:val="22"/>
              </w:rPr>
              <w:t>podzastupljenog spola tijekom 2024. godine</w:t>
            </w:r>
            <w:r w:rsidR="002A47C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635" w:type="dxa"/>
          </w:tcPr>
          <w:p w14:paraId="40C4E467" w14:textId="131F9E34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raspoređena sredstva</w:t>
            </w:r>
            <w:r w:rsidR="002A47CB">
              <w:rPr>
                <w:sz w:val="22"/>
                <w:szCs w:val="22"/>
              </w:rPr>
              <w:t xml:space="preserve"> (EUR)</w:t>
            </w:r>
          </w:p>
        </w:tc>
        <w:tc>
          <w:tcPr>
            <w:tcW w:w="1600" w:type="dxa"/>
          </w:tcPr>
          <w:p w14:paraId="11812BDB" w14:textId="11F19778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isplaćeni iznos sredstava u 2024. godini</w:t>
            </w:r>
            <w:r w:rsidR="002A47CB">
              <w:rPr>
                <w:sz w:val="22"/>
                <w:szCs w:val="22"/>
              </w:rPr>
              <w:t xml:space="preserve"> (EUR)</w:t>
            </w:r>
          </w:p>
        </w:tc>
      </w:tr>
      <w:tr w:rsidR="00A83252" w14:paraId="0C15B89E" w14:textId="237C28D5" w:rsidTr="00A83252">
        <w:trPr>
          <w:trHeight w:val="278"/>
        </w:trPr>
        <w:tc>
          <w:tcPr>
            <w:tcW w:w="846" w:type="dxa"/>
          </w:tcPr>
          <w:p w14:paraId="782FD4E4" w14:textId="7D7D76F8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4" w:type="dxa"/>
          </w:tcPr>
          <w:p w14:paraId="5E071A80" w14:textId="0ADC0034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demokratska zajednica - HDZ</w:t>
            </w:r>
          </w:p>
        </w:tc>
        <w:tc>
          <w:tcPr>
            <w:tcW w:w="1622" w:type="dxa"/>
          </w:tcPr>
          <w:p w14:paraId="51907B16" w14:textId="31083978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94" w:type="dxa"/>
          </w:tcPr>
          <w:p w14:paraId="2ECEEBFC" w14:textId="6F500A11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14:paraId="533FF917" w14:textId="25CDB014" w:rsidR="00A83252" w:rsidRPr="002A47CB" w:rsidRDefault="002A47CB">
            <w:pPr>
              <w:rPr>
                <w:sz w:val="22"/>
                <w:szCs w:val="22"/>
              </w:rPr>
            </w:pPr>
            <w:r w:rsidRPr="002A47CB">
              <w:rPr>
                <w:sz w:val="22"/>
                <w:szCs w:val="22"/>
              </w:rPr>
              <w:t>663,60</w:t>
            </w:r>
          </w:p>
        </w:tc>
        <w:tc>
          <w:tcPr>
            <w:tcW w:w="2094" w:type="dxa"/>
          </w:tcPr>
          <w:p w14:paraId="5843B953" w14:textId="6BD17B7F" w:rsidR="00A83252" w:rsidRPr="002A47CB" w:rsidRDefault="002A47CB">
            <w:pPr>
              <w:rPr>
                <w:sz w:val="22"/>
                <w:szCs w:val="22"/>
              </w:rPr>
            </w:pPr>
            <w:r w:rsidRPr="002A47CB">
              <w:rPr>
                <w:sz w:val="22"/>
                <w:szCs w:val="22"/>
              </w:rPr>
              <w:t>145,99</w:t>
            </w:r>
          </w:p>
        </w:tc>
        <w:tc>
          <w:tcPr>
            <w:tcW w:w="1635" w:type="dxa"/>
          </w:tcPr>
          <w:p w14:paraId="39299A6A" w14:textId="67F80C3C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809,59</w:t>
            </w:r>
          </w:p>
        </w:tc>
        <w:tc>
          <w:tcPr>
            <w:tcW w:w="1600" w:type="dxa"/>
          </w:tcPr>
          <w:p w14:paraId="6D3736A9" w14:textId="37D5E0F9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809,59</w:t>
            </w:r>
          </w:p>
        </w:tc>
      </w:tr>
      <w:tr w:rsidR="00A83252" w14:paraId="40707CB3" w14:textId="7A38F5F1" w:rsidTr="00A83252">
        <w:trPr>
          <w:trHeight w:val="296"/>
        </w:trPr>
        <w:tc>
          <w:tcPr>
            <w:tcW w:w="846" w:type="dxa"/>
          </w:tcPr>
          <w:p w14:paraId="38582C49" w14:textId="1D7B3C66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4" w:type="dxa"/>
          </w:tcPr>
          <w:p w14:paraId="29A7D0C6" w14:textId="4BB7730C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 Kožić Nezavisna lista - SKNL</w:t>
            </w:r>
          </w:p>
        </w:tc>
        <w:tc>
          <w:tcPr>
            <w:tcW w:w="1622" w:type="dxa"/>
          </w:tcPr>
          <w:p w14:paraId="2601171F" w14:textId="57C56422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4" w:type="dxa"/>
          </w:tcPr>
          <w:p w14:paraId="12E0B5EA" w14:textId="4A9F3ED9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14:paraId="51AF8795" w14:textId="0EA7E18B" w:rsidR="00A83252" w:rsidRDefault="002A47CB">
            <w:pPr>
              <w:rPr>
                <w:sz w:val="22"/>
                <w:szCs w:val="22"/>
              </w:rPr>
            </w:pPr>
            <w:r w:rsidRPr="002A47CB">
              <w:rPr>
                <w:sz w:val="22"/>
                <w:szCs w:val="22"/>
              </w:rPr>
              <w:t>132,72</w:t>
            </w:r>
          </w:p>
        </w:tc>
        <w:tc>
          <w:tcPr>
            <w:tcW w:w="2094" w:type="dxa"/>
          </w:tcPr>
          <w:p w14:paraId="55F13419" w14:textId="0EE08119" w:rsidR="00A83252" w:rsidRDefault="002A47CB">
            <w:pPr>
              <w:rPr>
                <w:sz w:val="22"/>
                <w:szCs w:val="22"/>
              </w:rPr>
            </w:pPr>
            <w:r w:rsidRPr="002A47CB">
              <w:rPr>
                <w:sz w:val="22"/>
                <w:szCs w:val="22"/>
              </w:rPr>
              <w:t>145,99</w:t>
            </w:r>
          </w:p>
        </w:tc>
        <w:tc>
          <w:tcPr>
            <w:tcW w:w="1635" w:type="dxa"/>
          </w:tcPr>
          <w:p w14:paraId="21687C2D" w14:textId="37BB1DE5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278,71</w:t>
            </w:r>
          </w:p>
        </w:tc>
        <w:tc>
          <w:tcPr>
            <w:tcW w:w="1600" w:type="dxa"/>
          </w:tcPr>
          <w:p w14:paraId="764004D3" w14:textId="49A77C37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278,71</w:t>
            </w:r>
          </w:p>
        </w:tc>
      </w:tr>
      <w:tr w:rsidR="00A83252" w14:paraId="3CE336E6" w14:textId="1106109C" w:rsidTr="00A83252">
        <w:trPr>
          <w:trHeight w:val="278"/>
        </w:trPr>
        <w:tc>
          <w:tcPr>
            <w:tcW w:w="846" w:type="dxa"/>
          </w:tcPr>
          <w:p w14:paraId="366CBB44" w14:textId="0079FE51" w:rsidR="00A83252" w:rsidRDefault="00A8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94" w:type="dxa"/>
          </w:tcPr>
          <w:p w14:paraId="0458EA30" w14:textId="452C8F04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seljačka stranka - HSS</w:t>
            </w:r>
          </w:p>
        </w:tc>
        <w:tc>
          <w:tcPr>
            <w:tcW w:w="1622" w:type="dxa"/>
          </w:tcPr>
          <w:p w14:paraId="621CD5AE" w14:textId="59775CA0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</w:tcPr>
          <w:p w14:paraId="073E4E6E" w14:textId="6232E3C1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9" w:type="dxa"/>
          </w:tcPr>
          <w:p w14:paraId="7C5379BF" w14:textId="54CA7867" w:rsidR="00A83252" w:rsidRDefault="002A47CB">
            <w:pPr>
              <w:rPr>
                <w:sz w:val="22"/>
                <w:szCs w:val="22"/>
              </w:rPr>
            </w:pPr>
            <w:r w:rsidRPr="002A47CB">
              <w:rPr>
                <w:sz w:val="22"/>
                <w:szCs w:val="22"/>
              </w:rPr>
              <w:t>132,72</w:t>
            </w:r>
          </w:p>
        </w:tc>
        <w:tc>
          <w:tcPr>
            <w:tcW w:w="2094" w:type="dxa"/>
          </w:tcPr>
          <w:p w14:paraId="29727F89" w14:textId="7679E560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14:paraId="28937B05" w14:textId="4BC01DD6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132,72</w:t>
            </w:r>
          </w:p>
        </w:tc>
        <w:tc>
          <w:tcPr>
            <w:tcW w:w="1600" w:type="dxa"/>
          </w:tcPr>
          <w:p w14:paraId="30B7F130" w14:textId="0704141F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132,72</w:t>
            </w:r>
          </w:p>
        </w:tc>
      </w:tr>
      <w:tr w:rsidR="00A83252" w14:paraId="6E71FE4B" w14:textId="77777777" w:rsidTr="000C6E7D">
        <w:trPr>
          <w:trHeight w:val="278"/>
        </w:trPr>
        <w:tc>
          <w:tcPr>
            <w:tcW w:w="3240" w:type="dxa"/>
            <w:gridSpan w:val="2"/>
          </w:tcPr>
          <w:p w14:paraId="6D202545" w14:textId="6DADEC6A" w:rsidR="00A83252" w:rsidRDefault="00A83252" w:rsidP="00CE4D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622" w:type="dxa"/>
          </w:tcPr>
          <w:p w14:paraId="0542C101" w14:textId="4284A07C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94" w:type="dxa"/>
          </w:tcPr>
          <w:p w14:paraId="6CF2FD6E" w14:textId="750D89DD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9" w:type="dxa"/>
          </w:tcPr>
          <w:p w14:paraId="40F15C66" w14:textId="2A9F5E7C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929,04</w:t>
            </w:r>
          </w:p>
        </w:tc>
        <w:tc>
          <w:tcPr>
            <w:tcW w:w="2094" w:type="dxa"/>
          </w:tcPr>
          <w:p w14:paraId="06727D37" w14:textId="149AF109" w:rsidR="00A83252" w:rsidRDefault="002A4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291,98</w:t>
            </w:r>
          </w:p>
        </w:tc>
        <w:tc>
          <w:tcPr>
            <w:tcW w:w="1635" w:type="dxa"/>
          </w:tcPr>
          <w:p w14:paraId="713A5762" w14:textId="2664F1AB" w:rsidR="00A83252" w:rsidRDefault="00CE4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1.221,02</w:t>
            </w:r>
          </w:p>
        </w:tc>
        <w:tc>
          <w:tcPr>
            <w:tcW w:w="1600" w:type="dxa"/>
          </w:tcPr>
          <w:p w14:paraId="6637317A" w14:textId="3F5EBFBA" w:rsidR="00A83252" w:rsidRDefault="00CE4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1.221,02</w:t>
            </w:r>
          </w:p>
        </w:tc>
      </w:tr>
    </w:tbl>
    <w:p w14:paraId="72F9C457" w14:textId="77777777" w:rsidR="00A83252" w:rsidRDefault="00A83252">
      <w:pPr>
        <w:rPr>
          <w:sz w:val="22"/>
          <w:szCs w:val="22"/>
        </w:rPr>
      </w:pPr>
    </w:p>
    <w:p w14:paraId="754CAE09" w14:textId="5895E425" w:rsidR="00CE4D5F" w:rsidRPr="00CE4D5F" w:rsidRDefault="00CE4D5F" w:rsidP="00CE4D5F">
      <w:pPr>
        <w:jc w:val="center"/>
        <w:rPr>
          <w:b/>
          <w:bCs/>
          <w:sz w:val="22"/>
          <w:szCs w:val="22"/>
        </w:rPr>
      </w:pPr>
      <w:r w:rsidRPr="00CE4D5F">
        <w:rPr>
          <w:b/>
          <w:bCs/>
          <w:sz w:val="22"/>
          <w:szCs w:val="22"/>
        </w:rPr>
        <w:t>III.</w:t>
      </w:r>
    </w:p>
    <w:p w14:paraId="7E5835DE" w14:textId="0F73ACE4" w:rsidR="00CE4D5F" w:rsidRDefault="00CE4D5F" w:rsidP="00CE4D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Ovo Izvješće objaviti će se na mrežnoj stranici Općine Dubravica.</w:t>
      </w:r>
    </w:p>
    <w:p w14:paraId="4C8ACC61" w14:textId="77777777" w:rsidR="00CE4D5F" w:rsidRDefault="00CE4D5F">
      <w:pPr>
        <w:rPr>
          <w:sz w:val="22"/>
          <w:szCs w:val="22"/>
        </w:rPr>
      </w:pPr>
    </w:p>
    <w:p w14:paraId="48486B16" w14:textId="15A0D93B" w:rsidR="00CE4D5F" w:rsidRDefault="00CE4D5F" w:rsidP="00CE4D5F">
      <w:pPr>
        <w:jc w:val="center"/>
        <w:rPr>
          <w:sz w:val="22"/>
          <w:szCs w:val="22"/>
        </w:rPr>
      </w:pPr>
      <w:r>
        <w:rPr>
          <w:sz w:val="22"/>
          <w:szCs w:val="22"/>
        </w:rPr>
        <w:t>JEDINSTVENI UPRAVNI ODJEL OPĆINE DUBRAVICA</w:t>
      </w:r>
    </w:p>
    <w:p w14:paraId="4EC15D06" w14:textId="4C762635" w:rsidR="00CE4D5F" w:rsidRDefault="00CE4D5F" w:rsidP="00CE4D5F">
      <w:pPr>
        <w:jc w:val="center"/>
        <w:rPr>
          <w:sz w:val="22"/>
          <w:szCs w:val="22"/>
        </w:rPr>
      </w:pPr>
      <w:r>
        <w:rPr>
          <w:sz w:val="22"/>
          <w:szCs w:val="22"/>
        </w:rPr>
        <w:t>KLASA: 012-03/25-01/1</w:t>
      </w:r>
    </w:p>
    <w:p w14:paraId="5E360D03" w14:textId="33700182" w:rsidR="00CE4D5F" w:rsidRDefault="00CE4D5F" w:rsidP="00CE4D5F">
      <w:pPr>
        <w:jc w:val="center"/>
        <w:rPr>
          <w:sz w:val="22"/>
          <w:szCs w:val="22"/>
        </w:rPr>
      </w:pPr>
      <w:r>
        <w:rPr>
          <w:sz w:val="22"/>
          <w:szCs w:val="22"/>
        </w:rPr>
        <w:t>URBOJ: 238-40-03-25-1</w:t>
      </w:r>
    </w:p>
    <w:p w14:paraId="0802997C" w14:textId="05835245" w:rsidR="00CE4D5F" w:rsidRDefault="00CE4D5F" w:rsidP="00CE4D5F">
      <w:pPr>
        <w:jc w:val="center"/>
        <w:rPr>
          <w:sz w:val="22"/>
          <w:szCs w:val="22"/>
        </w:rPr>
      </w:pPr>
      <w:r>
        <w:rPr>
          <w:sz w:val="22"/>
          <w:szCs w:val="22"/>
        </w:rPr>
        <w:t>Dubravica, 03. ožujak 2025.</w:t>
      </w:r>
    </w:p>
    <w:p w14:paraId="51DE5E79" w14:textId="77777777" w:rsidR="00CE4D5F" w:rsidRDefault="00CE4D5F">
      <w:pPr>
        <w:rPr>
          <w:sz w:val="22"/>
          <w:szCs w:val="22"/>
        </w:rPr>
      </w:pPr>
    </w:p>
    <w:p w14:paraId="22D4CA7C" w14:textId="385CC793" w:rsidR="00CE4D5F" w:rsidRDefault="00CE4D5F" w:rsidP="00CE4D5F">
      <w:pPr>
        <w:jc w:val="right"/>
        <w:rPr>
          <w:sz w:val="22"/>
          <w:szCs w:val="22"/>
        </w:rPr>
      </w:pPr>
      <w:r>
        <w:rPr>
          <w:sz w:val="22"/>
          <w:szCs w:val="22"/>
        </w:rPr>
        <w:t>PROČELNICA</w:t>
      </w:r>
    </w:p>
    <w:p w14:paraId="5B7B28BF" w14:textId="4DC931F3" w:rsidR="00CE4D5F" w:rsidRPr="00A83252" w:rsidRDefault="00CE4D5F" w:rsidP="00CE4D5F">
      <w:pPr>
        <w:jc w:val="right"/>
        <w:rPr>
          <w:sz w:val="22"/>
          <w:szCs w:val="22"/>
        </w:rPr>
      </w:pPr>
      <w:r>
        <w:rPr>
          <w:sz w:val="22"/>
          <w:szCs w:val="22"/>
        </w:rPr>
        <w:t>Silvana Kostanjšek, mag. iur.</w:t>
      </w:r>
    </w:p>
    <w:sectPr w:rsidR="00CE4D5F" w:rsidRPr="00A83252" w:rsidSect="00A832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F7"/>
    <w:rsid w:val="00067AFD"/>
    <w:rsid w:val="00116CAA"/>
    <w:rsid w:val="002454A0"/>
    <w:rsid w:val="002A47CB"/>
    <w:rsid w:val="003C00F7"/>
    <w:rsid w:val="00A54C4E"/>
    <w:rsid w:val="00A64734"/>
    <w:rsid w:val="00A83252"/>
    <w:rsid w:val="00C721BB"/>
    <w:rsid w:val="00CE4D5F"/>
    <w:rsid w:val="00DA3290"/>
    <w:rsid w:val="00E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3D6D"/>
  <w15:chartTrackingRefBased/>
  <w15:docId w15:val="{16A992DE-8910-4EB1-88E3-62CE0648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2"/>
        <w:sz w:val="18"/>
        <w:szCs w:val="18"/>
        <w:lang w:val="hr-HR" w:eastAsia="en-US" w:bidi="ar-SA"/>
        <w14:ligatures w14:val="standardContextual"/>
      </w:rPr>
    </w:rPrDefault>
    <w:pPrDefault>
      <w:pPr>
        <w:spacing w:line="244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Naslov1">
    <w:name w:val="heading 1"/>
    <w:basedOn w:val="Normal"/>
    <w:next w:val="Normal"/>
    <w:link w:val="Naslov1Char"/>
    <w:uiPriority w:val="9"/>
    <w:qFormat/>
    <w:rsid w:val="003C0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00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00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00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00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00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00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00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00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00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00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00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00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00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00F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00F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00F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00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00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0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00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00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00F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00F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00F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A832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2</cp:revision>
  <dcterms:created xsi:type="dcterms:W3CDTF">2025-06-04T05:47:00Z</dcterms:created>
  <dcterms:modified xsi:type="dcterms:W3CDTF">2025-06-04T06:19:00Z</dcterms:modified>
</cp:coreProperties>
</file>