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7BA" w:rsidRPr="008441A3" w:rsidRDefault="00DF5312" w:rsidP="00DF5312">
      <w:pPr>
        <w:jc w:val="center"/>
        <w:rPr>
          <w:b/>
          <w:sz w:val="24"/>
        </w:rPr>
      </w:pPr>
      <w:r w:rsidRPr="008441A3">
        <w:rPr>
          <w:b/>
          <w:sz w:val="24"/>
        </w:rPr>
        <w:t>TOČKA 3. DNEVNOG REDA</w:t>
      </w:r>
    </w:p>
    <w:p w:rsidR="008441A3" w:rsidRPr="008441A3" w:rsidRDefault="008441A3" w:rsidP="008441A3">
      <w:pPr>
        <w:spacing w:line="240" w:lineRule="auto"/>
        <w:ind w:left="0" w:firstLine="0"/>
        <w:jc w:val="both"/>
        <w:rPr>
          <w:b/>
          <w:sz w:val="24"/>
        </w:rPr>
      </w:pPr>
      <w:r w:rsidRPr="008441A3">
        <w:rPr>
          <w:b/>
          <w:sz w:val="24"/>
        </w:rPr>
        <w:t>Donošenje Odluke o raspisivanju ponovljenog javnog natječaja za zakup poljoprivrednog zemljišta u vlasništvu Republike Hrvatske na području Općine Dubravica</w:t>
      </w:r>
    </w:p>
    <w:p w:rsidR="008441A3" w:rsidRDefault="008441A3" w:rsidP="008441A3">
      <w:pPr>
        <w:spacing w:line="240" w:lineRule="auto"/>
        <w:ind w:left="0" w:firstLine="0"/>
        <w:jc w:val="both"/>
        <w:rPr>
          <w:b/>
        </w:rPr>
      </w:pPr>
    </w:p>
    <w:p w:rsidR="008441A3" w:rsidRDefault="008441A3" w:rsidP="008441A3">
      <w:pPr>
        <w:spacing w:line="240" w:lineRule="auto"/>
        <w:ind w:left="0" w:firstLine="0"/>
        <w:jc w:val="both"/>
        <w:rPr>
          <w:b/>
        </w:rPr>
      </w:pPr>
      <w:r>
        <w:rPr>
          <w:b/>
        </w:rPr>
        <w:t>OBRAZLOŽENJE:</w:t>
      </w:r>
    </w:p>
    <w:p w:rsidR="008441A3" w:rsidRDefault="008441A3" w:rsidP="008441A3">
      <w:pPr>
        <w:tabs>
          <w:tab w:val="left" w:pos="5325"/>
        </w:tabs>
        <w:ind w:left="0" w:firstLine="0"/>
        <w:jc w:val="both"/>
      </w:pPr>
      <w:r w:rsidRPr="008441A3">
        <w:t>Temeljem Zapisnika o javnom otvaranju, pregledu i ocjeni ponuda</w:t>
      </w:r>
      <w:r>
        <w:rPr>
          <w:b/>
        </w:rPr>
        <w:t xml:space="preserve"> </w:t>
      </w:r>
      <w:r w:rsidRPr="008441A3">
        <w:t xml:space="preserve">pristiglih na temelju Javnog natječaja za zakup poljoprivrednog zemljišta u vlasništvu Republike Hrvatske na području Općine Dubravica, objavljen dana 02.12.2019. godine na oglasnoj ploči i mrežnoj stranici Općine Dubravica, </w:t>
      </w:r>
      <w:hyperlink r:id="rId7" w:history="1">
        <w:r w:rsidRPr="008441A3">
          <w:rPr>
            <w:rStyle w:val="Hiperveza"/>
          </w:rPr>
          <w:t>www.dubravica.hr</w:t>
        </w:r>
      </w:hyperlink>
      <w:r w:rsidRPr="008441A3">
        <w:t xml:space="preserve"> , na rok od 30 dana, odnosno do 02.01.2020. godine članovi Povjerenstva za zakup na poljoprivrednom zemljištu u vlasništvu države utvrdili su da na Javni natječaj nije pristigla niti jedna ponuda, te se sukladno uputama Ministarstva poljoprivrede predlaže usvajanje prijedloga ove Odluke o raspisivanju ponovljenog javnog natječaja za zakup poljoprivrednog zemljišta u vlasništvu RH na području Općine Dubravica.</w:t>
      </w:r>
    </w:p>
    <w:p w:rsidR="008441A3" w:rsidRPr="008441A3" w:rsidRDefault="008441A3" w:rsidP="008441A3">
      <w:pPr>
        <w:tabs>
          <w:tab w:val="left" w:pos="5325"/>
        </w:tabs>
        <w:ind w:left="0" w:firstLine="0"/>
        <w:jc w:val="both"/>
        <w:rPr>
          <w:rFonts w:ascii="Arial" w:eastAsia="Times New Roman" w:hAnsi="Arial" w:cs="Arial"/>
          <w:lang w:eastAsia="hr-HR"/>
        </w:rPr>
      </w:pPr>
      <w:r>
        <w:t>Zapisnik se nalazi u materijalima za sjednicu.</w:t>
      </w:r>
    </w:p>
    <w:p w:rsidR="008441A3" w:rsidRDefault="008441A3" w:rsidP="008441A3">
      <w:pPr>
        <w:rPr>
          <w:rFonts w:eastAsia="Times New Roman"/>
        </w:rPr>
      </w:pPr>
      <w:r>
        <w:rPr>
          <w:noProof/>
          <w:lang w:eastAsia="hr-HR"/>
        </w:rPr>
        <w:drawing>
          <wp:anchor distT="0" distB="0" distL="114300" distR="114300" simplePos="0" relativeHeight="251659264" behindDoc="0" locked="0" layoutInCell="1" allowOverlap="1" wp14:anchorId="01342099" wp14:editId="47D33F7C">
            <wp:simplePos x="0" y="0"/>
            <wp:positionH relativeFrom="column">
              <wp:posOffset>678180</wp:posOffset>
            </wp:positionH>
            <wp:positionV relativeFrom="paragraph">
              <wp:posOffset>9525</wp:posOffset>
            </wp:positionV>
            <wp:extent cx="572135" cy="720090"/>
            <wp:effectExtent l="0" t="0" r="0" b="3810"/>
            <wp:wrapTopAndBottom/>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8441A3" w:rsidRDefault="008441A3" w:rsidP="008441A3">
      <w:pPr>
        <w:rPr>
          <w:b/>
        </w:rPr>
      </w:pPr>
      <w:r>
        <w:rPr>
          <w:b/>
        </w:rPr>
        <w:t>ZAGREBAČKA ŽUPANIJA</w:t>
      </w:r>
    </w:p>
    <w:p w:rsidR="008441A3" w:rsidRDefault="008441A3" w:rsidP="008441A3">
      <w:pPr>
        <w:rPr>
          <w:b/>
        </w:rPr>
      </w:pPr>
      <w:r>
        <w:rPr>
          <w:noProof/>
          <w:lang w:eastAsia="hr-HR"/>
        </w:rPr>
        <w:drawing>
          <wp:anchor distT="0" distB="0" distL="114300" distR="114300" simplePos="0" relativeHeight="251660288" behindDoc="0" locked="0" layoutInCell="1" allowOverlap="1" wp14:anchorId="0E3750D7" wp14:editId="7B251068">
            <wp:simplePos x="0" y="0"/>
            <wp:positionH relativeFrom="column">
              <wp:posOffset>114300</wp:posOffset>
            </wp:positionH>
            <wp:positionV relativeFrom="paragraph">
              <wp:posOffset>20320</wp:posOffset>
            </wp:positionV>
            <wp:extent cx="327660" cy="433705"/>
            <wp:effectExtent l="0" t="0" r="0" b="4445"/>
            <wp:wrapNone/>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r>
      <w:r>
        <w:rPr>
          <w:b/>
        </w:rPr>
        <w:tab/>
      </w:r>
      <w:r>
        <w:rPr>
          <w:b/>
        </w:rPr>
        <w:tab/>
        <w:t>PRIJEDLOG</w:t>
      </w:r>
    </w:p>
    <w:p w:rsidR="008441A3" w:rsidRDefault="008441A3" w:rsidP="008441A3">
      <w:pPr>
        <w:rPr>
          <w:b/>
        </w:rPr>
      </w:pPr>
      <w:r>
        <w:rPr>
          <w:b/>
        </w:rPr>
        <w:t xml:space="preserve">                Općinsko vijeće </w:t>
      </w:r>
    </w:p>
    <w:p w:rsidR="008441A3" w:rsidRDefault="008441A3" w:rsidP="008441A3">
      <w:pPr>
        <w:rPr>
          <w:b/>
        </w:rPr>
      </w:pPr>
    </w:p>
    <w:p w:rsidR="008441A3" w:rsidRDefault="008441A3" w:rsidP="008441A3">
      <w:pPr>
        <w:tabs>
          <w:tab w:val="left" w:pos="390"/>
          <w:tab w:val="num" w:pos="1080"/>
          <w:tab w:val="left" w:pos="3105"/>
        </w:tabs>
      </w:pPr>
      <w:r>
        <w:rPr>
          <w:b/>
        </w:rPr>
        <w:t xml:space="preserve">KLASA: 021-05/20-01/1 </w:t>
      </w:r>
    </w:p>
    <w:p w:rsidR="008441A3" w:rsidRDefault="008441A3" w:rsidP="008441A3">
      <w:pPr>
        <w:tabs>
          <w:tab w:val="left" w:pos="390"/>
          <w:tab w:val="num" w:pos="1080"/>
          <w:tab w:val="left" w:pos="3105"/>
        </w:tabs>
      </w:pPr>
      <w:r>
        <w:rPr>
          <w:b/>
        </w:rPr>
        <w:t>URBROJ:</w:t>
      </w:r>
      <w:r>
        <w:t>238/40-02-20-</w:t>
      </w:r>
      <w:r>
        <w:tab/>
      </w:r>
      <w:r>
        <w:tab/>
      </w:r>
      <w:r>
        <w:tab/>
      </w:r>
      <w:r>
        <w:tab/>
      </w:r>
      <w:r>
        <w:tab/>
      </w:r>
    </w:p>
    <w:p w:rsidR="008441A3" w:rsidRPr="00D317D3" w:rsidRDefault="008441A3" w:rsidP="008441A3">
      <w:pPr>
        <w:tabs>
          <w:tab w:val="left" w:pos="390"/>
          <w:tab w:val="num" w:pos="1080"/>
          <w:tab w:val="left" w:pos="3105"/>
        </w:tabs>
      </w:pPr>
      <w:r>
        <w:t>Dubravica, 12. veljače 2020. godine</w:t>
      </w:r>
    </w:p>
    <w:p w:rsidR="008441A3" w:rsidRPr="00D317D3" w:rsidRDefault="008441A3" w:rsidP="008441A3">
      <w:pPr>
        <w:spacing w:before="100" w:beforeAutospacing="1" w:after="100" w:afterAutospacing="1" w:line="240" w:lineRule="auto"/>
        <w:ind w:firstLine="709"/>
        <w:rPr>
          <w:rFonts w:eastAsia="Times New Roman"/>
          <w:lang w:eastAsia="hr-HR"/>
        </w:rPr>
      </w:pPr>
      <w:r w:rsidRPr="00D317D3">
        <w:rPr>
          <w:rFonts w:eastAsia="Times New Roman"/>
          <w:lang w:eastAsia="hr-HR"/>
        </w:rPr>
        <w:t xml:space="preserve">Na temelju članka 31. stavka 5. Zakona o poljoprivrednom zemljištu ("Narodne novine", broj 20/18 i 115/18), </w:t>
      </w:r>
      <w:r>
        <w:rPr>
          <w:rFonts w:eastAsia="Times New Roman"/>
          <w:lang w:eastAsia="hr-HR"/>
        </w:rPr>
        <w:t>Odluke o donošenju</w:t>
      </w:r>
      <w:r w:rsidRPr="00D317D3">
        <w:rPr>
          <w:rFonts w:eastAsia="Times New Roman"/>
          <w:lang w:eastAsia="hr-HR"/>
        </w:rPr>
        <w:t xml:space="preserve"> Programa raspolaganja poljoprivrednim zemljištem u vlasništvu Republike Hrvatske za Općinu </w:t>
      </w:r>
      <w:r>
        <w:rPr>
          <w:rFonts w:eastAsia="Times New Roman"/>
          <w:lang w:eastAsia="hr-HR"/>
        </w:rPr>
        <w:t xml:space="preserve">Dubravica </w:t>
      </w:r>
      <w:r w:rsidRPr="00D317D3">
        <w:rPr>
          <w:rFonts w:eastAsia="Times New Roman"/>
          <w:lang w:eastAsia="hr-HR"/>
        </w:rPr>
        <w:t xml:space="preserve">("Službeni glasnik Općine </w:t>
      </w:r>
      <w:r>
        <w:rPr>
          <w:rFonts w:eastAsia="Times New Roman"/>
          <w:lang w:eastAsia="hr-HR"/>
        </w:rPr>
        <w:t>Dubravica</w:t>
      </w:r>
      <w:r w:rsidRPr="00D317D3">
        <w:rPr>
          <w:rFonts w:eastAsia="Times New Roman"/>
          <w:lang w:eastAsia="hr-HR"/>
        </w:rPr>
        <w:t>" br</w:t>
      </w:r>
      <w:r>
        <w:rPr>
          <w:rFonts w:eastAsia="Times New Roman"/>
          <w:lang w:eastAsia="hr-HR"/>
        </w:rPr>
        <w:t>oj 4/18</w:t>
      </w:r>
      <w:r w:rsidRPr="00D317D3">
        <w:rPr>
          <w:rFonts w:eastAsia="Times New Roman"/>
          <w:lang w:eastAsia="hr-HR"/>
        </w:rPr>
        <w:t>)</w:t>
      </w:r>
      <w:r>
        <w:rPr>
          <w:rFonts w:eastAsia="Times New Roman"/>
          <w:lang w:eastAsia="hr-HR"/>
        </w:rPr>
        <w:t xml:space="preserve"> na koju</w:t>
      </w:r>
      <w:r w:rsidRPr="00D317D3">
        <w:rPr>
          <w:rFonts w:eastAsia="Times New Roman"/>
          <w:lang w:eastAsia="hr-HR"/>
        </w:rPr>
        <w:t xml:space="preserve"> je Ministarstvo poljoprivrede dalo su</w:t>
      </w:r>
      <w:r>
        <w:rPr>
          <w:rFonts w:eastAsia="Times New Roman"/>
          <w:lang w:eastAsia="hr-HR"/>
        </w:rPr>
        <w:t>glasnost KLASA: 945-01/18-01/805, URBROJ: 525-07/1792-19-8</w:t>
      </w:r>
      <w:r w:rsidRPr="00D317D3">
        <w:rPr>
          <w:rFonts w:eastAsia="Times New Roman"/>
          <w:lang w:eastAsia="hr-HR"/>
        </w:rPr>
        <w:t xml:space="preserve"> od</w:t>
      </w:r>
      <w:r>
        <w:rPr>
          <w:rFonts w:eastAsia="Times New Roman"/>
          <w:lang w:eastAsia="hr-HR"/>
        </w:rPr>
        <w:t xml:space="preserve"> 07. lipnja</w:t>
      </w:r>
      <w:r w:rsidRPr="00D317D3">
        <w:rPr>
          <w:rFonts w:eastAsia="Times New Roman"/>
          <w:lang w:eastAsia="hr-HR"/>
        </w:rPr>
        <w:t xml:space="preserve"> 2019. godine</w:t>
      </w:r>
      <w:r>
        <w:rPr>
          <w:rFonts w:eastAsia="Times New Roman"/>
          <w:lang w:eastAsia="hr-HR"/>
        </w:rPr>
        <w:t>, članka 21</w:t>
      </w:r>
      <w:r w:rsidRPr="00D317D3">
        <w:rPr>
          <w:rFonts w:eastAsia="Times New Roman"/>
          <w:lang w:eastAsia="hr-HR"/>
        </w:rPr>
        <w:t xml:space="preserve">. Statuta Općine </w:t>
      </w:r>
      <w:r>
        <w:rPr>
          <w:rFonts w:eastAsia="Times New Roman"/>
          <w:lang w:eastAsia="hr-HR"/>
        </w:rPr>
        <w:t>Dubravica</w:t>
      </w:r>
      <w:r w:rsidRPr="00D317D3">
        <w:rPr>
          <w:rFonts w:eastAsia="Times New Roman"/>
          <w:lang w:eastAsia="hr-HR"/>
        </w:rPr>
        <w:t xml:space="preserve"> („Službeni glasnik Općine </w:t>
      </w:r>
      <w:r>
        <w:rPr>
          <w:rFonts w:eastAsia="Times New Roman"/>
          <w:lang w:eastAsia="hr-HR"/>
        </w:rPr>
        <w:t>Dubravica</w:t>
      </w:r>
      <w:r w:rsidRPr="00D317D3">
        <w:rPr>
          <w:rFonts w:eastAsia="Times New Roman"/>
          <w:lang w:eastAsia="hr-HR"/>
        </w:rPr>
        <w:t>“</w:t>
      </w:r>
      <w:r>
        <w:rPr>
          <w:rFonts w:eastAsia="Times New Roman"/>
          <w:lang w:eastAsia="hr-HR"/>
        </w:rPr>
        <w:t xml:space="preserve"> broj 1/18</w:t>
      </w:r>
      <w:r w:rsidRPr="00D317D3">
        <w:rPr>
          <w:rFonts w:eastAsia="Times New Roman"/>
          <w:lang w:eastAsia="hr-HR"/>
        </w:rPr>
        <w:t xml:space="preserve">) </w:t>
      </w:r>
      <w:r>
        <w:rPr>
          <w:rFonts w:eastAsia="Times New Roman"/>
          <w:lang w:eastAsia="hr-HR"/>
        </w:rPr>
        <w:t xml:space="preserve">i zapisnika Povjerenstva za zakup na poljoprivrednom zemljištu u vlasništvu države </w:t>
      </w:r>
      <w:r w:rsidRPr="00B973DE">
        <w:rPr>
          <w:rFonts w:eastAsia="Times New Roman"/>
          <w:lang w:eastAsia="hr-HR"/>
        </w:rPr>
        <w:t xml:space="preserve">(KLASA:320-01/18-01/5, URBROJ: 238/40-03-20-46 od 16.01.2020. godine) </w:t>
      </w:r>
      <w:r w:rsidRPr="00D317D3">
        <w:rPr>
          <w:rFonts w:eastAsia="Times New Roman"/>
          <w:lang w:eastAsia="hr-HR"/>
        </w:rPr>
        <w:t>Opći</w:t>
      </w:r>
      <w:r>
        <w:rPr>
          <w:rFonts w:eastAsia="Times New Roman"/>
          <w:lang w:eastAsia="hr-HR"/>
        </w:rPr>
        <w:t>nsko vijeće Općine Dubravica</w:t>
      </w:r>
      <w:r w:rsidRPr="00D317D3">
        <w:rPr>
          <w:rFonts w:eastAsia="Times New Roman"/>
          <w:lang w:eastAsia="hr-HR"/>
        </w:rPr>
        <w:t xml:space="preserve"> na </w:t>
      </w:r>
      <w:r>
        <w:rPr>
          <w:rFonts w:eastAsia="Times New Roman"/>
          <w:lang w:eastAsia="hr-HR"/>
        </w:rPr>
        <w:t>svojoj 24.</w:t>
      </w:r>
      <w:r w:rsidRPr="00D317D3">
        <w:rPr>
          <w:rFonts w:eastAsia="Times New Roman"/>
          <w:lang w:eastAsia="hr-HR"/>
        </w:rPr>
        <w:t xml:space="preserve"> sjednici, održanoj </w:t>
      </w:r>
      <w:r w:rsidRPr="00F91940">
        <w:rPr>
          <w:rFonts w:eastAsia="Times New Roman"/>
          <w:lang w:eastAsia="hr-HR"/>
        </w:rPr>
        <w:t xml:space="preserve">12. veljače 2020. godine </w:t>
      </w:r>
      <w:r w:rsidRPr="00D317D3">
        <w:rPr>
          <w:rFonts w:eastAsia="Times New Roman"/>
          <w:lang w:eastAsia="hr-HR"/>
        </w:rPr>
        <w:t>donijelo je </w:t>
      </w:r>
    </w:p>
    <w:p w:rsidR="008441A3" w:rsidRPr="00D317D3" w:rsidRDefault="008441A3" w:rsidP="008441A3">
      <w:pPr>
        <w:spacing w:before="100" w:beforeAutospacing="1" w:after="100" w:afterAutospacing="1" w:line="240" w:lineRule="auto"/>
        <w:jc w:val="center"/>
        <w:rPr>
          <w:rFonts w:eastAsia="Times New Roman"/>
          <w:b/>
          <w:lang w:eastAsia="hr-HR"/>
        </w:rPr>
      </w:pPr>
      <w:r w:rsidRPr="00D317D3">
        <w:rPr>
          <w:rFonts w:eastAsia="Times New Roman"/>
          <w:b/>
          <w:lang w:eastAsia="hr-HR"/>
        </w:rPr>
        <w:t>ODLUKU</w:t>
      </w:r>
    </w:p>
    <w:p w:rsidR="008441A3" w:rsidRPr="00D317D3" w:rsidRDefault="008441A3" w:rsidP="008441A3">
      <w:pPr>
        <w:spacing w:line="240" w:lineRule="auto"/>
        <w:jc w:val="center"/>
        <w:rPr>
          <w:rFonts w:eastAsia="Times New Roman"/>
          <w:b/>
          <w:lang w:eastAsia="hr-HR"/>
        </w:rPr>
      </w:pPr>
      <w:r w:rsidRPr="00D317D3">
        <w:rPr>
          <w:rFonts w:eastAsia="Times New Roman"/>
          <w:b/>
          <w:lang w:eastAsia="hr-HR"/>
        </w:rPr>
        <w:t xml:space="preserve">o raspisivanju </w:t>
      </w:r>
      <w:r w:rsidRPr="002F5CFE">
        <w:rPr>
          <w:rFonts w:eastAsia="Times New Roman"/>
          <w:b/>
          <w:u w:val="single"/>
          <w:lang w:eastAsia="hr-HR"/>
        </w:rPr>
        <w:t>ponovljenog</w:t>
      </w:r>
      <w:r>
        <w:rPr>
          <w:rFonts w:eastAsia="Times New Roman"/>
          <w:b/>
          <w:lang w:eastAsia="hr-HR"/>
        </w:rPr>
        <w:t xml:space="preserve"> </w:t>
      </w:r>
      <w:r w:rsidRPr="00D317D3">
        <w:rPr>
          <w:rFonts w:eastAsia="Times New Roman"/>
          <w:b/>
          <w:lang w:eastAsia="hr-HR"/>
        </w:rPr>
        <w:t xml:space="preserve">javnog natječaja za zakup poljoprivrednog zemljišta u vlasništvu Republike Hrvatske na području Općine </w:t>
      </w:r>
      <w:r>
        <w:rPr>
          <w:rFonts w:eastAsia="Times New Roman"/>
          <w:b/>
          <w:lang w:eastAsia="hr-HR"/>
        </w:rPr>
        <w:t>Dubravica</w:t>
      </w:r>
    </w:p>
    <w:p w:rsidR="008441A3" w:rsidRPr="00D317D3" w:rsidRDefault="008441A3" w:rsidP="008441A3">
      <w:pPr>
        <w:spacing w:line="240" w:lineRule="auto"/>
        <w:jc w:val="center"/>
        <w:rPr>
          <w:rFonts w:eastAsia="Times New Roman"/>
          <w:b/>
          <w:lang w:eastAsia="hr-HR"/>
        </w:rPr>
      </w:pPr>
    </w:p>
    <w:p w:rsidR="008441A3" w:rsidRPr="00D317D3" w:rsidRDefault="008441A3" w:rsidP="008441A3">
      <w:pPr>
        <w:spacing w:line="240" w:lineRule="auto"/>
        <w:jc w:val="center"/>
        <w:rPr>
          <w:rFonts w:eastAsia="Times New Roman"/>
          <w:b/>
          <w:lang w:eastAsia="hr-HR"/>
        </w:rPr>
      </w:pPr>
      <w:r w:rsidRPr="00D317D3">
        <w:rPr>
          <w:rFonts w:eastAsia="Times New Roman"/>
          <w:b/>
          <w:lang w:eastAsia="hr-HR"/>
        </w:rPr>
        <w:t>Članak 1.</w:t>
      </w:r>
    </w:p>
    <w:p w:rsidR="008441A3" w:rsidRPr="00D317D3" w:rsidRDefault="008441A3" w:rsidP="008441A3">
      <w:pPr>
        <w:spacing w:line="240" w:lineRule="auto"/>
        <w:jc w:val="center"/>
        <w:rPr>
          <w:rFonts w:eastAsia="Times New Roman"/>
          <w:b/>
          <w:lang w:eastAsia="hr-HR"/>
        </w:rPr>
      </w:pPr>
    </w:p>
    <w:p w:rsidR="008441A3" w:rsidRPr="00B973DE" w:rsidRDefault="008441A3" w:rsidP="008441A3">
      <w:pPr>
        <w:tabs>
          <w:tab w:val="left" w:pos="8789"/>
        </w:tabs>
        <w:spacing w:line="240" w:lineRule="atLeast"/>
        <w:rPr>
          <w:rFonts w:eastAsia="Times New Roman"/>
          <w:lang w:eastAsia="hr-HR"/>
        </w:rPr>
      </w:pPr>
      <w:r w:rsidRPr="00D317D3">
        <w:rPr>
          <w:rFonts w:eastAsia="Times New Roman"/>
          <w:lang w:eastAsia="hr-HR"/>
        </w:rPr>
        <w:t xml:space="preserve">Raspisuje se </w:t>
      </w:r>
      <w:r>
        <w:rPr>
          <w:rFonts w:eastAsia="Times New Roman"/>
          <w:lang w:eastAsia="hr-HR"/>
        </w:rPr>
        <w:t xml:space="preserve">ponovljeni </w:t>
      </w:r>
      <w:r w:rsidRPr="00D317D3">
        <w:rPr>
          <w:rFonts w:eastAsia="Times New Roman"/>
          <w:lang w:eastAsia="hr-HR"/>
        </w:rPr>
        <w:t xml:space="preserve">javni natječaj za zakup poljoprivrednog zemljišta u vlasništvu Republike Hrvatske na području Općine </w:t>
      </w:r>
      <w:r>
        <w:rPr>
          <w:rFonts w:eastAsia="Times New Roman"/>
          <w:lang w:eastAsia="hr-HR"/>
        </w:rPr>
        <w:t>Dubravica u katastarskoj općini</w:t>
      </w:r>
      <w:r w:rsidRPr="00D317D3">
        <w:rPr>
          <w:rFonts w:eastAsia="Times New Roman"/>
          <w:lang w:eastAsia="hr-HR"/>
        </w:rPr>
        <w:t>:</w:t>
      </w:r>
      <w:r>
        <w:rPr>
          <w:rFonts w:eastAsia="Times New Roman"/>
          <w:lang w:eastAsia="hr-HR"/>
        </w:rPr>
        <w:t xml:space="preserve"> Dubravica</w:t>
      </w:r>
      <w:r w:rsidRPr="00D317D3">
        <w:rPr>
          <w:rFonts w:eastAsia="Times New Roman"/>
          <w:lang w:eastAsia="hr-HR"/>
        </w:rPr>
        <w:t xml:space="preserve">, koje je Programom raspolaganja poljoprivrednim zemljištem u vlasništvu Republike Hrvatske na području Općine </w:t>
      </w:r>
      <w:r>
        <w:rPr>
          <w:rFonts w:eastAsia="Times New Roman"/>
          <w:lang w:eastAsia="hr-HR"/>
        </w:rPr>
        <w:t xml:space="preserve">Dubravica predviđeno za zakup, </w:t>
      </w:r>
      <w:r w:rsidRPr="00B973DE">
        <w:rPr>
          <w:rFonts w:eastAsia="Times New Roman"/>
          <w:lang w:eastAsia="hr-HR"/>
        </w:rPr>
        <w:t>temeljem Zapisnika o otvaranju, ocjeni i pregledu ponuda te zaključka članova Povjerenstva.</w:t>
      </w:r>
    </w:p>
    <w:p w:rsidR="008441A3" w:rsidRPr="00D317D3" w:rsidRDefault="008441A3" w:rsidP="008441A3">
      <w:pPr>
        <w:tabs>
          <w:tab w:val="left" w:pos="8789"/>
        </w:tabs>
        <w:spacing w:line="240" w:lineRule="atLeast"/>
        <w:rPr>
          <w:rFonts w:eastAsia="Times New Roman"/>
          <w:lang w:eastAsia="hr-HR"/>
        </w:rPr>
      </w:pPr>
      <w:r w:rsidRPr="00D317D3">
        <w:rPr>
          <w:rFonts w:eastAsia="Times New Roman"/>
          <w:lang w:eastAsia="hr-HR"/>
        </w:rPr>
        <w:lastRenderedPageBreak/>
        <w:t xml:space="preserve">Na </w:t>
      </w:r>
      <w:r w:rsidRPr="00D317D3">
        <w:rPr>
          <w:rFonts w:eastAsia="Times New Roman"/>
          <w:b/>
          <w:lang w:eastAsia="hr-HR"/>
        </w:rPr>
        <w:t>rok od 25 godina</w:t>
      </w:r>
      <w:r w:rsidRPr="00D317D3">
        <w:rPr>
          <w:rFonts w:eastAsia="Times New Roman"/>
          <w:lang w:eastAsia="hr-HR"/>
        </w:rPr>
        <w:t xml:space="preserve"> s mogućnošću produljenja za isto razdoblje daje se u zakup zemljište koje je navedeno u tablici 1. koja se nalazi u prilogu ove Odluke i čini njezin sastavni dio.</w:t>
      </w:r>
    </w:p>
    <w:p w:rsidR="008441A3" w:rsidRPr="00D317D3" w:rsidRDefault="008441A3" w:rsidP="008441A3">
      <w:pPr>
        <w:tabs>
          <w:tab w:val="left" w:pos="8789"/>
        </w:tabs>
        <w:spacing w:line="240" w:lineRule="atLeast"/>
        <w:rPr>
          <w:rFonts w:eastAsia="Times New Roman"/>
          <w:b/>
          <w:lang w:eastAsia="hr-HR"/>
        </w:rPr>
      </w:pPr>
    </w:p>
    <w:p w:rsidR="008441A3" w:rsidRPr="00D317D3" w:rsidRDefault="008441A3" w:rsidP="008441A3">
      <w:pPr>
        <w:jc w:val="center"/>
        <w:rPr>
          <w:b/>
        </w:rPr>
      </w:pPr>
      <w:r w:rsidRPr="00D317D3">
        <w:rPr>
          <w:b/>
        </w:rPr>
        <w:t>Članak 2.</w:t>
      </w:r>
    </w:p>
    <w:p w:rsidR="008441A3" w:rsidRPr="00D317D3" w:rsidRDefault="008441A3" w:rsidP="008441A3">
      <w:r w:rsidRPr="00D317D3">
        <w:t xml:space="preserve">Općinsko vijeće Općine </w:t>
      </w:r>
      <w:r>
        <w:t>Dubravica</w:t>
      </w:r>
      <w:r w:rsidRPr="00D317D3">
        <w:t xml:space="preserve"> provest će postupak javnog natječaja prikupljanjem pisanih ponuda. </w:t>
      </w:r>
    </w:p>
    <w:p w:rsidR="008441A3" w:rsidRPr="00D317D3" w:rsidRDefault="008441A3" w:rsidP="008441A3"/>
    <w:p w:rsidR="008441A3" w:rsidRPr="00D317D3" w:rsidRDefault="008441A3" w:rsidP="008441A3">
      <w:pPr>
        <w:jc w:val="center"/>
        <w:rPr>
          <w:b/>
        </w:rPr>
      </w:pPr>
      <w:r w:rsidRPr="00D317D3">
        <w:rPr>
          <w:b/>
        </w:rPr>
        <w:t>Članak 3.</w:t>
      </w:r>
    </w:p>
    <w:p w:rsidR="008441A3" w:rsidRPr="00D317D3" w:rsidRDefault="008441A3" w:rsidP="008441A3">
      <w:r w:rsidRPr="00D317D3">
        <w:t>Početna cijena u natječaju utvrđena je na temelju Uredbe o načinu izračuna početne zakupnine poljoprivrednog zemljišta u vlasništvu Republike Hrvatske te naknade za korištenje voda radi obavljanja djelatnosti akvakulture  ("Narodne novine", broj 89/18).</w:t>
      </w:r>
    </w:p>
    <w:p w:rsidR="008441A3" w:rsidRPr="00D317D3" w:rsidRDefault="008441A3" w:rsidP="008441A3">
      <w:pPr>
        <w:rPr>
          <w:b/>
        </w:rPr>
      </w:pPr>
    </w:p>
    <w:p w:rsidR="008441A3" w:rsidRPr="00D317D3" w:rsidRDefault="008441A3" w:rsidP="008441A3">
      <w:pPr>
        <w:jc w:val="center"/>
        <w:rPr>
          <w:b/>
        </w:rPr>
      </w:pPr>
    </w:p>
    <w:p w:rsidR="008441A3" w:rsidRPr="00D317D3" w:rsidRDefault="008441A3" w:rsidP="008441A3">
      <w:pPr>
        <w:jc w:val="center"/>
        <w:rPr>
          <w:b/>
        </w:rPr>
      </w:pPr>
      <w:r w:rsidRPr="00D317D3">
        <w:rPr>
          <w:b/>
        </w:rPr>
        <w:t>Članak 4.</w:t>
      </w:r>
    </w:p>
    <w:p w:rsidR="008441A3" w:rsidRPr="00D317D3" w:rsidRDefault="008441A3" w:rsidP="008441A3">
      <w:r w:rsidRPr="00D317D3">
        <w:t xml:space="preserve">Maksimalna površina za zakup po sudioniku natječaja </w:t>
      </w:r>
      <w:r>
        <w:t>iznosi 0,576</w:t>
      </w:r>
      <w:r w:rsidRPr="00D317D3">
        <w:t xml:space="preserve"> ha, a uključuje  površine državnoga poljoprivrednog zemljišta koje je taj sudionik dobio u zakup po natječajima provedenim od stupanja na snagu Zakona o poljoprivrednom zemljištu </w:t>
      </w:r>
      <w:r w:rsidRPr="00D317D3">
        <w:rPr>
          <w:rFonts w:eastAsia="Times New Roman"/>
          <w:lang w:eastAsia="hr-HR"/>
        </w:rPr>
        <w:t>("Narodne novine", broj 20/18 i 115/18)</w:t>
      </w:r>
      <w:r w:rsidRPr="00D317D3">
        <w:t>.</w:t>
      </w:r>
    </w:p>
    <w:p w:rsidR="008441A3" w:rsidRPr="00D317D3" w:rsidRDefault="008441A3" w:rsidP="008441A3">
      <w:pPr>
        <w:ind w:left="0" w:firstLine="0"/>
      </w:pPr>
    </w:p>
    <w:p w:rsidR="008441A3" w:rsidRPr="00D317D3" w:rsidRDefault="008441A3" w:rsidP="008441A3">
      <w:pPr>
        <w:jc w:val="center"/>
        <w:rPr>
          <w:b/>
        </w:rPr>
      </w:pPr>
      <w:r w:rsidRPr="00D317D3">
        <w:rPr>
          <w:b/>
        </w:rPr>
        <w:t>Članak 5.</w:t>
      </w:r>
    </w:p>
    <w:p w:rsidR="008441A3" w:rsidRPr="00D317D3" w:rsidRDefault="008441A3" w:rsidP="008441A3">
      <w:r w:rsidRPr="00D317D3">
        <w:t xml:space="preserve">Tekst javnog natječaja objavit će se na oglasnoj ploči  i mrežnoj stranici Općine </w:t>
      </w:r>
      <w:r>
        <w:t>Dubravica</w:t>
      </w:r>
      <w:r w:rsidRPr="00D317D3">
        <w:t xml:space="preserve"> u trajanju od 30 dana. </w:t>
      </w:r>
    </w:p>
    <w:p w:rsidR="008441A3" w:rsidRPr="00D317D3" w:rsidRDefault="008441A3" w:rsidP="008441A3"/>
    <w:p w:rsidR="008441A3" w:rsidRPr="00D317D3" w:rsidRDefault="008441A3" w:rsidP="008441A3">
      <w:r w:rsidRPr="00D317D3">
        <w:t xml:space="preserve">Pisane ponude se dostavljaju Općini </w:t>
      </w:r>
      <w:r>
        <w:t>Dubravica</w:t>
      </w:r>
      <w:r w:rsidRPr="00D317D3">
        <w:t xml:space="preserve"> u roku od 30 dana od objave natječaja na oglasnoj ploči i mrežnoj stranici Općine </w:t>
      </w:r>
      <w:r>
        <w:t>Dubravica</w:t>
      </w:r>
      <w:r w:rsidRPr="00D317D3">
        <w:t>.</w:t>
      </w:r>
    </w:p>
    <w:p w:rsidR="008441A3" w:rsidRPr="00D317D3" w:rsidRDefault="008441A3" w:rsidP="008441A3"/>
    <w:p w:rsidR="008441A3" w:rsidRPr="00D317D3" w:rsidRDefault="008441A3" w:rsidP="008441A3">
      <w:pPr>
        <w:jc w:val="center"/>
        <w:rPr>
          <w:b/>
        </w:rPr>
      </w:pPr>
      <w:r w:rsidRPr="00D317D3">
        <w:rPr>
          <w:b/>
        </w:rPr>
        <w:t>Članak 6.</w:t>
      </w:r>
    </w:p>
    <w:p w:rsidR="008441A3" w:rsidRPr="00D317D3" w:rsidRDefault="008441A3" w:rsidP="008441A3">
      <w:r w:rsidRPr="00D317D3">
        <w:t xml:space="preserve">Tekst javnog natječaja za zakup poljoprivrednog zemljišta u vlasništvu Republike Hrvatske na području Općine </w:t>
      </w:r>
      <w:r>
        <w:t>Dubravica</w:t>
      </w:r>
      <w:r w:rsidRPr="00D317D3">
        <w:t xml:space="preserve"> sa popisom čestica, nalazi se u prilogu ove Odluke i čini njezin sastavni dio.</w:t>
      </w:r>
    </w:p>
    <w:p w:rsidR="008441A3" w:rsidRPr="00D317D3" w:rsidRDefault="008441A3" w:rsidP="008441A3">
      <w:pPr>
        <w:ind w:firstLine="708"/>
      </w:pPr>
      <w:r w:rsidRPr="00D317D3">
        <w:t xml:space="preserve"> </w:t>
      </w:r>
    </w:p>
    <w:p w:rsidR="008441A3" w:rsidRPr="00D317D3" w:rsidRDefault="008441A3" w:rsidP="008441A3">
      <w:pPr>
        <w:jc w:val="center"/>
        <w:rPr>
          <w:b/>
        </w:rPr>
      </w:pPr>
      <w:r w:rsidRPr="00D317D3">
        <w:rPr>
          <w:b/>
        </w:rPr>
        <w:t>Članak 7.</w:t>
      </w:r>
    </w:p>
    <w:p w:rsidR="008441A3" w:rsidRPr="00D317D3" w:rsidRDefault="008441A3" w:rsidP="008441A3">
      <w:r w:rsidRPr="00D317D3">
        <w:t xml:space="preserve">Odluku o izboru najpovoljnije ponude donosi Općinsko vijeće Općine </w:t>
      </w:r>
      <w:r>
        <w:t>Dubravica</w:t>
      </w:r>
      <w:r w:rsidRPr="00D317D3">
        <w:t xml:space="preserve"> na prijedlog Povjerenstva za zakup poljoprivrednog zemljišta u vlasništvu Republike Hrvatske za Općinu </w:t>
      </w:r>
      <w:r>
        <w:t>Dubravica.</w:t>
      </w:r>
    </w:p>
    <w:p w:rsidR="008441A3" w:rsidRPr="00D317D3" w:rsidRDefault="008441A3" w:rsidP="008441A3">
      <w:r w:rsidRPr="00D317D3">
        <w:t>Odluka o izboru najpovoljnije ponude dostavit će se na prethodno mišljenje Zagrebačkoj županiji i na suglasnost Ministarstvu poljoprivrede.</w:t>
      </w:r>
    </w:p>
    <w:p w:rsidR="008441A3" w:rsidRPr="00D317D3" w:rsidRDefault="008441A3" w:rsidP="008441A3">
      <w:pPr>
        <w:ind w:firstLine="708"/>
      </w:pPr>
    </w:p>
    <w:p w:rsidR="008441A3" w:rsidRPr="00D317D3" w:rsidRDefault="008441A3" w:rsidP="008441A3">
      <w:pPr>
        <w:jc w:val="center"/>
        <w:rPr>
          <w:b/>
        </w:rPr>
      </w:pPr>
      <w:r w:rsidRPr="00D317D3">
        <w:rPr>
          <w:b/>
        </w:rPr>
        <w:t>Članak 8.</w:t>
      </w:r>
    </w:p>
    <w:p w:rsidR="008441A3" w:rsidRPr="00D317D3" w:rsidRDefault="008441A3" w:rsidP="008441A3">
      <w:r w:rsidRPr="00D317D3">
        <w:t xml:space="preserve">Stručne poslove u vezi s postupkom provedbe javnog natječaja za zakup obavlja Jedinstveni upravni odjel Općine </w:t>
      </w:r>
      <w:r>
        <w:t>Dubravica</w:t>
      </w:r>
      <w:r w:rsidRPr="00D317D3">
        <w:t>.</w:t>
      </w:r>
    </w:p>
    <w:p w:rsidR="008441A3" w:rsidRPr="00D317D3" w:rsidRDefault="008441A3" w:rsidP="008441A3">
      <w:pPr>
        <w:ind w:firstLine="708"/>
      </w:pPr>
    </w:p>
    <w:p w:rsidR="008441A3" w:rsidRPr="00D317D3" w:rsidRDefault="008441A3" w:rsidP="008441A3">
      <w:pPr>
        <w:jc w:val="center"/>
        <w:rPr>
          <w:b/>
        </w:rPr>
      </w:pPr>
      <w:r w:rsidRPr="00D317D3">
        <w:rPr>
          <w:b/>
        </w:rPr>
        <w:t>Članak 9.</w:t>
      </w:r>
    </w:p>
    <w:p w:rsidR="008441A3" w:rsidRPr="00D317D3" w:rsidRDefault="008441A3" w:rsidP="008441A3">
      <w:r w:rsidRPr="00D317D3">
        <w:t xml:space="preserve">Ova Odluka stupa na snagu prvog dana od dana objave u Službenom glasniku Općine </w:t>
      </w:r>
      <w:r>
        <w:t>Dubravica</w:t>
      </w:r>
      <w:r w:rsidRPr="00D317D3">
        <w:t>.</w:t>
      </w:r>
    </w:p>
    <w:p w:rsidR="008441A3" w:rsidRPr="00D317D3" w:rsidRDefault="008441A3" w:rsidP="008441A3">
      <w:pPr>
        <w:spacing w:line="240" w:lineRule="auto"/>
        <w:ind w:right="-1347"/>
        <w:rPr>
          <w:rFonts w:eastAsia="Times New Roman"/>
          <w:color w:val="000000"/>
          <w:lang w:eastAsia="hr-HR"/>
        </w:rPr>
      </w:pPr>
    </w:p>
    <w:p w:rsidR="008441A3" w:rsidRPr="00D317D3" w:rsidRDefault="008441A3" w:rsidP="008441A3">
      <w:r w:rsidRPr="00D317D3">
        <w:tab/>
      </w:r>
      <w:r w:rsidRPr="00D317D3">
        <w:tab/>
      </w:r>
      <w:r w:rsidRPr="00D317D3">
        <w:tab/>
      </w:r>
      <w:r w:rsidRPr="00D317D3">
        <w:tab/>
      </w:r>
      <w:r w:rsidRPr="00D317D3">
        <w:tab/>
      </w:r>
      <w:r w:rsidRPr="00D317D3">
        <w:tab/>
      </w:r>
      <w:r w:rsidRPr="00D317D3">
        <w:tab/>
        <w:t>PREDSJEDNIK OPĆINSKOG VIJEĆA</w:t>
      </w:r>
    </w:p>
    <w:p w:rsidR="008441A3" w:rsidRPr="00D317D3" w:rsidRDefault="008441A3" w:rsidP="008441A3">
      <w:r w:rsidRPr="00D317D3">
        <w:tab/>
      </w:r>
      <w:r w:rsidRPr="00D317D3">
        <w:tab/>
      </w:r>
      <w:r w:rsidRPr="00D317D3">
        <w:tab/>
      </w:r>
      <w:r w:rsidRPr="00D317D3">
        <w:tab/>
      </w:r>
      <w:r w:rsidRPr="00D317D3">
        <w:tab/>
      </w:r>
      <w:r w:rsidRPr="00D317D3">
        <w:tab/>
      </w:r>
      <w:r w:rsidRPr="00D317D3">
        <w:tab/>
      </w:r>
      <w:r>
        <w:t>Ivica Stiperski</w:t>
      </w:r>
    </w:p>
    <w:p w:rsidR="008441A3" w:rsidRPr="00D317D3" w:rsidRDefault="008441A3" w:rsidP="008441A3">
      <w:pPr>
        <w:ind w:left="0" w:firstLine="0"/>
      </w:pPr>
    </w:p>
    <w:p w:rsidR="008441A3" w:rsidRPr="00D317D3" w:rsidRDefault="008441A3" w:rsidP="008441A3">
      <w:pPr>
        <w:rPr>
          <w:b/>
        </w:rPr>
      </w:pPr>
      <w:r w:rsidRPr="00D317D3">
        <w:rPr>
          <w:b/>
        </w:rPr>
        <w:t xml:space="preserve">Tablica 1 - </w:t>
      </w:r>
      <w:r w:rsidRPr="00D317D3">
        <w:rPr>
          <w:rFonts w:eastAsia="Times New Roman"/>
          <w:b/>
          <w:lang w:eastAsia="hr-HR"/>
        </w:rPr>
        <w:t>rok od 25 godina</w:t>
      </w:r>
    </w:p>
    <w:p w:rsidR="008441A3" w:rsidRPr="00D317D3" w:rsidRDefault="008441A3" w:rsidP="008441A3"/>
    <w:tbl>
      <w:tblPr>
        <w:tblW w:w="10841" w:type="dxa"/>
        <w:tblInd w:w="-1099" w:type="dxa"/>
        <w:tblLayout w:type="fixed"/>
        <w:tblLook w:val="04A0" w:firstRow="1" w:lastRow="0" w:firstColumn="1" w:lastColumn="0" w:noHBand="0" w:noVBand="1"/>
      </w:tblPr>
      <w:tblGrid>
        <w:gridCol w:w="628"/>
        <w:gridCol w:w="1120"/>
        <w:gridCol w:w="834"/>
        <w:gridCol w:w="1103"/>
        <w:gridCol w:w="1139"/>
        <w:gridCol w:w="719"/>
        <w:gridCol w:w="1038"/>
        <w:gridCol w:w="1038"/>
        <w:gridCol w:w="766"/>
        <w:gridCol w:w="894"/>
        <w:gridCol w:w="1562"/>
      </w:tblGrid>
      <w:tr w:rsidR="008441A3" w:rsidRPr="008441A3" w:rsidTr="008441A3">
        <w:trPr>
          <w:trHeight w:val="1438"/>
        </w:trPr>
        <w:tc>
          <w:tcPr>
            <w:tcW w:w="628" w:type="dxa"/>
            <w:tcBorders>
              <w:top w:val="single" w:sz="8" w:space="0" w:color="auto"/>
              <w:left w:val="single" w:sz="8" w:space="0" w:color="auto"/>
              <w:bottom w:val="single" w:sz="4" w:space="0" w:color="auto"/>
              <w:right w:val="single" w:sz="4" w:space="0" w:color="auto"/>
            </w:tcBorders>
            <w:shd w:val="clear" w:color="000000" w:fill="D9D9D9"/>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R.BR.</w:t>
            </w:r>
          </w:p>
        </w:tc>
        <w:tc>
          <w:tcPr>
            <w:tcW w:w="1120" w:type="dxa"/>
            <w:tcBorders>
              <w:top w:val="single" w:sz="8" w:space="0" w:color="auto"/>
              <w:left w:val="nil"/>
              <w:bottom w:val="single" w:sz="4" w:space="0" w:color="auto"/>
              <w:right w:val="single" w:sz="4" w:space="0" w:color="auto"/>
            </w:tcBorders>
            <w:shd w:val="clear" w:color="000000" w:fill="D9D9D9"/>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Naziv katastarske općine</w:t>
            </w:r>
          </w:p>
        </w:tc>
        <w:tc>
          <w:tcPr>
            <w:tcW w:w="834" w:type="dxa"/>
            <w:tcBorders>
              <w:top w:val="single" w:sz="8" w:space="0" w:color="auto"/>
              <w:left w:val="nil"/>
              <w:bottom w:val="single" w:sz="4" w:space="0" w:color="auto"/>
              <w:right w:val="single" w:sz="4" w:space="0" w:color="auto"/>
            </w:tcBorders>
            <w:shd w:val="clear" w:color="000000" w:fill="D9D9D9"/>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PTC. Br.</w:t>
            </w:r>
          </w:p>
        </w:tc>
        <w:tc>
          <w:tcPr>
            <w:tcW w:w="1103" w:type="dxa"/>
            <w:tcBorders>
              <w:top w:val="single" w:sz="8" w:space="0" w:color="auto"/>
              <w:left w:val="nil"/>
              <w:bottom w:val="single" w:sz="4" w:space="0" w:color="auto"/>
              <w:right w:val="single" w:sz="4" w:space="0" w:color="auto"/>
            </w:tcBorders>
            <w:shd w:val="clear" w:color="000000" w:fill="D9D9D9"/>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Broj katastarske čestice</w:t>
            </w:r>
          </w:p>
        </w:tc>
        <w:tc>
          <w:tcPr>
            <w:tcW w:w="1139" w:type="dxa"/>
            <w:tcBorders>
              <w:top w:val="single" w:sz="8" w:space="0" w:color="auto"/>
              <w:left w:val="nil"/>
              <w:bottom w:val="single" w:sz="4" w:space="0" w:color="auto"/>
              <w:right w:val="single" w:sz="4" w:space="0" w:color="auto"/>
            </w:tcBorders>
            <w:shd w:val="clear" w:color="000000" w:fill="D9D9D9"/>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Način uporabe katastarske čestice (katastarska kultura)</w:t>
            </w:r>
          </w:p>
        </w:tc>
        <w:tc>
          <w:tcPr>
            <w:tcW w:w="719" w:type="dxa"/>
            <w:tcBorders>
              <w:top w:val="single" w:sz="8" w:space="0" w:color="auto"/>
              <w:left w:val="nil"/>
              <w:bottom w:val="single" w:sz="4" w:space="0" w:color="auto"/>
              <w:right w:val="single" w:sz="4" w:space="0" w:color="auto"/>
            </w:tcBorders>
            <w:shd w:val="clear" w:color="000000" w:fill="D9D9D9"/>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Površina    (ha)</w:t>
            </w:r>
          </w:p>
        </w:tc>
        <w:tc>
          <w:tcPr>
            <w:tcW w:w="1038" w:type="dxa"/>
            <w:tcBorders>
              <w:top w:val="single" w:sz="8" w:space="0" w:color="auto"/>
              <w:left w:val="nil"/>
              <w:bottom w:val="single" w:sz="4" w:space="0" w:color="auto"/>
              <w:right w:val="single" w:sz="4" w:space="0" w:color="auto"/>
            </w:tcBorders>
            <w:shd w:val="clear" w:color="000000" w:fill="D9D9D9"/>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Jedinična zakupnina  (kn)</w:t>
            </w:r>
          </w:p>
        </w:tc>
        <w:tc>
          <w:tcPr>
            <w:tcW w:w="1038" w:type="dxa"/>
            <w:tcBorders>
              <w:top w:val="single" w:sz="8" w:space="0" w:color="auto"/>
              <w:left w:val="nil"/>
              <w:bottom w:val="single" w:sz="4" w:space="0" w:color="auto"/>
              <w:right w:val="single" w:sz="4" w:space="0" w:color="auto"/>
            </w:tcBorders>
            <w:shd w:val="clear" w:color="000000" w:fill="D9D9D9"/>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Početna zakupnina (kn)</w:t>
            </w:r>
          </w:p>
        </w:tc>
        <w:tc>
          <w:tcPr>
            <w:tcW w:w="766" w:type="dxa"/>
            <w:tcBorders>
              <w:top w:val="single" w:sz="8" w:space="0" w:color="auto"/>
              <w:left w:val="nil"/>
              <w:bottom w:val="single" w:sz="4" w:space="0" w:color="auto"/>
              <w:right w:val="single" w:sz="4" w:space="0" w:color="auto"/>
            </w:tcBorders>
            <w:shd w:val="clear" w:color="000000" w:fill="D9D9D9"/>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Postotak uveć./umanj.</w:t>
            </w:r>
          </w:p>
        </w:tc>
        <w:tc>
          <w:tcPr>
            <w:tcW w:w="894" w:type="dxa"/>
            <w:tcBorders>
              <w:top w:val="single" w:sz="8" w:space="0" w:color="auto"/>
              <w:left w:val="nil"/>
              <w:bottom w:val="single" w:sz="4" w:space="0" w:color="auto"/>
              <w:right w:val="single" w:sz="4" w:space="0" w:color="auto"/>
            </w:tcBorders>
            <w:shd w:val="clear" w:color="000000" w:fill="D9D9D9"/>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 xml:space="preserve"> Ukupna visina početne zakupnine      (kn)</w:t>
            </w:r>
          </w:p>
        </w:tc>
        <w:tc>
          <w:tcPr>
            <w:tcW w:w="1562" w:type="dxa"/>
            <w:tcBorders>
              <w:top w:val="single" w:sz="8" w:space="0" w:color="auto"/>
              <w:left w:val="nil"/>
              <w:bottom w:val="single" w:sz="4" w:space="0" w:color="auto"/>
              <w:right w:val="single" w:sz="8" w:space="0" w:color="auto"/>
            </w:tcBorders>
            <w:shd w:val="clear" w:color="000000" w:fill="D9D9D9"/>
            <w:noWrap/>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Napomena</w:t>
            </w:r>
          </w:p>
        </w:tc>
      </w:tr>
      <w:tr w:rsidR="008441A3" w:rsidRPr="008441A3" w:rsidTr="008441A3">
        <w:trPr>
          <w:trHeight w:val="238"/>
        </w:trPr>
        <w:tc>
          <w:tcPr>
            <w:tcW w:w="628" w:type="dxa"/>
            <w:tcBorders>
              <w:top w:val="nil"/>
              <w:left w:val="single" w:sz="8" w:space="0" w:color="auto"/>
              <w:bottom w:val="single" w:sz="4" w:space="0" w:color="auto"/>
              <w:right w:val="single" w:sz="4" w:space="0" w:color="auto"/>
            </w:tcBorders>
            <w:shd w:val="clear" w:color="000000" w:fill="D9D9D9"/>
            <w:noWrap/>
            <w:vAlign w:val="center"/>
            <w:hideMark/>
          </w:tcPr>
          <w:p w:rsidR="008441A3" w:rsidRPr="008441A3" w:rsidRDefault="008441A3" w:rsidP="00031615">
            <w:pPr>
              <w:spacing w:line="240" w:lineRule="auto"/>
              <w:jc w:val="center"/>
              <w:rPr>
                <w:rFonts w:ascii="Arial" w:eastAsia="Times New Roman" w:hAnsi="Arial" w:cs="Arial"/>
                <w:sz w:val="14"/>
                <w:szCs w:val="14"/>
                <w:lang w:eastAsia="hr-HR"/>
              </w:rPr>
            </w:pPr>
            <w:r w:rsidRPr="008441A3">
              <w:rPr>
                <w:rFonts w:ascii="Arial" w:eastAsia="Times New Roman" w:hAnsi="Arial" w:cs="Arial"/>
                <w:sz w:val="14"/>
                <w:szCs w:val="14"/>
                <w:lang w:eastAsia="hr-HR"/>
              </w:rPr>
              <w:t>1</w:t>
            </w:r>
          </w:p>
        </w:tc>
        <w:tc>
          <w:tcPr>
            <w:tcW w:w="1120" w:type="dxa"/>
            <w:tcBorders>
              <w:top w:val="nil"/>
              <w:left w:val="nil"/>
              <w:bottom w:val="nil"/>
              <w:right w:val="single" w:sz="4" w:space="0" w:color="auto"/>
            </w:tcBorders>
            <w:shd w:val="clear" w:color="000000" w:fill="D9D9D9"/>
            <w:vAlign w:val="center"/>
            <w:hideMark/>
          </w:tcPr>
          <w:p w:rsidR="008441A3" w:rsidRPr="008441A3" w:rsidRDefault="008441A3" w:rsidP="00031615">
            <w:pPr>
              <w:spacing w:line="240" w:lineRule="auto"/>
              <w:jc w:val="center"/>
              <w:rPr>
                <w:rFonts w:ascii="Arial" w:eastAsia="Times New Roman" w:hAnsi="Arial" w:cs="Arial"/>
                <w:sz w:val="14"/>
                <w:szCs w:val="14"/>
                <w:lang w:eastAsia="hr-HR"/>
              </w:rPr>
            </w:pPr>
            <w:r w:rsidRPr="008441A3">
              <w:rPr>
                <w:rFonts w:ascii="Arial" w:eastAsia="Times New Roman" w:hAnsi="Arial" w:cs="Arial"/>
                <w:sz w:val="14"/>
                <w:szCs w:val="14"/>
                <w:lang w:eastAsia="hr-HR"/>
              </w:rPr>
              <w:t>2</w:t>
            </w:r>
          </w:p>
        </w:tc>
        <w:tc>
          <w:tcPr>
            <w:tcW w:w="834" w:type="dxa"/>
            <w:tcBorders>
              <w:top w:val="nil"/>
              <w:left w:val="nil"/>
              <w:bottom w:val="nil"/>
              <w:right w:val="single" w:sz="4" w:space="0" w:color="auto"/>
            </w:tcBorders>
            <w:shd w:val="clear" w:color="000000" w:fill="D9D9D9"/>
            <w:noWrap/>
            <w:vAlign w:val="center"/>
            <w:hideMark/>
          </w:tcPr>
          <w:p w:rsidR="008441A3" w:rsidRPr="008441A3" w:rsidRDefault="008441A3" w:rsidP="00031615">
            <w:pPr>
              <w:spacing w:line="240" w:lineRule="auto"/>
              <w:jc w:val="center"/>
              <w:rPr>
                <w:rFonts w:ascii="Arial" w:eastAsia="Times New Roman" w:hAnsi="Arial" w:cs="Arial"/>
                <w:sz w:val="14"/>
                <w:szCs w:val="14"/>
                <w:lang w:eastAsia="hr-HR"/>
              </w:rPr>
            </w:pPr>
            <w:r w:rsidRPr="008441A3">
              <w:rPr>
                <w:rFonts w:ascii="Arial" w:eastAsia="Times New Roman" w:hAnsi="Arial" w:cs="Arial"/>
                <w:sz w:val="14"/>
                <w:szCs w:val="14"/>
                <w:lang w:eastAsia="hr-HR"/>
              </w:rPr>
              <w:t>3</w:t>
            </w:r>
          </w:p>
        </w:tc>
        <w:tc>
          <w:tcPr>
            <w:tcW w:w="1103" w:type="dxa"/>
            <w:tcBorders>
              <w:top w:val="nil"/>
              <w:left w:val="nil"/>
              <w:bottom w:val="single" w:sz="4" w:space="0" w:color="auto"/>
              <w:right w:val="single" w:sz="4" w:space="0" w:color="auto"/>
            </w:tcBorders>
            <w:shd w:val="clear" w:color="000000" w:fill="D9D9D9"/>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4</w:t>
            </w:r>
          </w:p>
        </w:tc>
        <w:tc>
          <w:tcPr>
            <w:tcW w:w="1139" w:type="dxa"/>
            <w:tcBorders>
              <w:top w:val="nil"/>
              <w:left w:val="nil"/>
              <w:bottom w:val="single" w:sz="4" w:space="0" w:color="auto"/>
              <w:right w:val="single" w:sz="4" w:space="0" w:color="auto"/>
            </w:tcBorders>
            <w:shd w:val="clear" w:color="000000" w:fill="D9D9D9"/>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5</w:t>
            </w:r>
          </w:p>
        </w:tc>
        <w:tc>
          <w:tcPr>
            <w:tcW w:w="719" w:type="dxa"/>
            <w:tcBorders>
              <w:top w:val="nil"/>
              <w:left w:val="nil"/>
              <w:bottom w:val="single" w:sz="4" w:space="0" w:color="auto"/>
              <w:right w:val="single" w:sz="4" w:space="0" w:color="auto"/>
            </w:tcBorders>
            <w:shd w:val="clear" w:color="000000" w:fill="D9D9D9"/>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6</w:t>
            </w:r>
          </w:p>
        </w:tc>
        <w:tc>
          <w:tcPr>
            <w:tcW w:w="1038" w:type="dxa"/>
            <w:tcBorders>
              <w:top w:val="nil"/>
              <w:left w:val="nil"/>
              <w:bottom w:val="single" w:sz="4" w:space="0" w:color="auto"/>
              <w:right w:val="single" w:sz="4" w:space="0" w:color="auto"/>
            </w:tcBorders>
            <w:shd w:val="clear" w:color="000000" w:fill="D9D9D9"/>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7</w:t>
            </w:r>
          </w:p>
        </w:tc>
        <w:tc>
          <w:tcPr>
            <w:tcW w:w="1038" w:type="dxa"/>
            <w:tcBorders>
              <w:top w:val="nil"/>
              <w:left w:val="nil"/>
              <w:bottom w:val="single" w:sz="4" w:space="0" w:color="auto"/>
              <w:right w:val="single" w:sz="4" w:space="0" w:color="auto"/>
            </w:tcBorders>
            <w:shd w:val="clear" w:color="000000" w:fill="D9D9D9"/>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8</w:t>
            </w:r>
          </w:p>
        </w:tc>
        <w:tc>
          <w:tcPr>
            <w:tcW w:w="766" w:type="dxa"/>
            <w:tcBorders>
              <w:top w:val="nil"/>
              <w:left w:val="nil"/>
              <w:bottom w:val="single" w:sz="4" w:space="0" w:color="auto"/>
              <w:right w:val="single" w:sz="4" w:space="0" w:color="auto"/>
            </w:tcBorders>
            <w:shd w:val="clear" w:color="000000" w:fill="D9D9D9"/>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9</w:t>
            </w:r>
          </w:p>
        </w:tc>
        <w:tc>
          <w:tcPr>
            <w:tcW w:w="894" w:type="dxa"/>
            <w:tcBorders>
              <w:top w:val="nil"/>
              <w:left w:val="nil"/>
              <w:bottom w:val="single" w:sz="4" w:space="0" w:color="auto"/>
              <w:right w:val="single" w:sz="4" w:space="0" w:color="auto"/>
            </w:tcBorders>
            <w:shd w:val="clear" w:color="000000" w:fill="D9D9D9"/>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10</w:t>
            </w:r>
          </w:p>
        </w:tc>
        <w:tc>
          <w:tcPr>
            <w:tcW w:w="1562" w:type="dxa"/>
            <w:tcBorders>
              <w:top w:val="nil"/>
              <w:left w:val="nil"/>
              <w:bottom w:val="single" w:sz="4" w:space="0" w:color="auto"/>
              <w:right w:val="single" w:sz="8" w:space="0" w:color="auto"/>
            </w:tcBorders>
            <w:shd w:val="clear" w:color="000000" w:fill="D9D9D9"/>
            <w:noWrap/>
            <w:vAlign w:val="bottom"/>
            <w:hideMark/>
          </w:tcPr>
          <w:p w:rsidR="008441A3" w:rsidRPr="008441A3" w:rsidRDefault="008441A3" w:rsidP="00031615">
            <w:pPr>
              <w:spacing w:line="240" w:lineRule="auto"/>
              <w:rPr>
                <w:rFonts w:ascii="Arial" w:eastAsia="Times New Roman" w:hAnsi="Arial" w:cs="Arial"/>
                <w:sz w:val="14"/>
                <w:szCs w:val="14"/>
                <w:lang w:eastAsia="hr-HR"/>
              </w:rPr>
            </w:pPr>
            <w:r w:rsidRPr="008441A3">
              <w:rPr>
                <w:rFonts w:ascii="Arial" w:eastAsia="Times New Roman" w:hAnsi="Arial" w:cs="Arial"/>
                <w:sz w:val="14"/>
                <w:szCs w:val="14"/>
                <w:lang w:eastAsia="hr-HR"/>
              </w:rPr>
              <w:t> </w:t>
            </w:r>
          </w:p>
        </w:tc>
      </w:tr>
      <w:tr w:rsidR="008441A3" w:rsidRPr="008441A3" w:rsidTr="008441A3">
        <w:trPr>
          <w:trHeight w:val="253"/>
        </w:trPr>
        <w:tc>
          <w:tcPr>
            <w:tcW w:w="628" w:type="dxa"/>
            <w:tcBorders>
              <w:top w:val="nil"/>
              <w:left w:val="single" w:sz="8" w:space="0" w:color="auto"/>
              <w:bottom w:val="double" w:sz="6" w:space="0" w:color="auto"/>
              <w:right w:val="single" w:sz="4" w:space="0" w:color="auto"/>
            </w:tcBorders>
            <w:shd w:val="clear" w:color="000000" w:fill="D9D9D9"/>
            <w:noWrap/>
            <w:vAlign w:val="center"/>
            <w:hideMark/>
          </w:tcPr>
          <w:p w:rsidR="008441A3" w:rsidRPr="008441A3" w:rsidRDefault="008441A3" w:rsidP="00031615">
            <w:pPr>
              <w:spacing w:line="240" w:lineRule="auto"/>
              <w:jc w:val="center"/>
              <w:rPr>
                <w:rFonts w:ascii="Arial" w:eastAsia="Times New Roman" w:hAnsi="Arial" w:cs="Arial"/>
                <w:sz w:val="14"/>
                <w:szCs w:val="14"/>
                <w:lang w:eastAsia="hr-HR"/>
              </w:rPr>
            </w:pPr>
            <w:r w:rsidRPr="008441A3">
              <w:rPr>
                <w:rFonts w:ascii="Arial" w:eastAsia="Times New Roman" w:hAnsi="Arial" w:cs="Arial"/>
                <w:sz w:val="14"/>
                <w:szCs w:val="14"/>
                <w:lang w:eastAsia="hr-HR"/>
              </w:rPr>
              <w:t> </w:t>
            </w:r>
          </w:p>
        </w:tc>
        <w:tc>
          <w:tcPr>
            <w:tcW w:w="1120" w:type="dxa"/>
            <w:tcBorders>
              <w:top w:val="single" w:sz="4" w:space="0" w:color="auto"/>
              <w:left w:val="nil"/>
              <w:bottom w:val="double" w:sz="6" w:space="0" w:color="auto"/>
              <w:right w:val="single" w:sz="4" w:space="0" w:color="auto"/>
            </w:tcBorders>
            <w:shd w:val="clear" w:color="000000" w:fill="D9D9D9"/>
            <w:noWrap/>
            <w:vAlign w:val="center"/>
            <w:hideMark/>
          </w:tcPr>
          <w:p w:rsidR="008441A3" w:rsidRPr="008441A3" w:rsidRDefault="008441A3" w:rsidP="00031615">
            <w:pPr>
              <w:spacing w:line="240" w:lineRule="auto"/>
              <w:jc w:val="center"/>
              <w:rPr>
                <w:rFonts w:ascii="Arial" w:eastAsia="Times New Roman" w:hAnsi="Arial" w:cs="Arial"/>
                <w:sz w:val="14"/>
                <w:szCs w:val="14"/>
                <w:lang w:eastAsia="hr-HR"/>
              </w:rPr>
            </w:pPr>
            <w:r w:rsidRPr="008441A3">
              <w:rPr>
                <w:rFonts w:ascii="Arial" w:eastAsia="Times New Roman" w:hAnsi="Arial" w:cs="Arial"/>
                <w:sz w:val="14"/>
                <w:szCs w:val="14"/>
                <w:lang w:eastAsia="hr-HR"/>
              </w:rPr>
              <w:t> </w:t>
            </w:r>
          </w:p>
        </w:tc>
        <w:tc>
          <w:tcPr>
            <w:tcW w:w="834" w:type="dxa"/>
            <w:tcBorders>
              <w:top w:val="single" w:sz="4" w:space="0" w:color="auto"/>
              <w:left w:val="nil"/>
              <w:bottom w:val="double" w:sz="6" w:space="0" w:color="auto"/>
              <w:right w:val="single" w:sz="4" w:space="0" w:color="auto"/>
            </w:tcBorders>
            <w:shd w:val="clear" w:color="000000" w:fill="D9D9D9"/>
            <w:noWrap/>
            <w:vAlign w:val="center"/>
            <w:hideMark/>
          </w:tcPr>
          <w:p w:rsidR="008441A3" w:rsidRPr="008441A3" w:rsidRDefault="008441A3" w:rsidP="00031615">
            <w:pPr>
              <w:spacing w:line="240" w:lineRule="auto"/>
              <w:jc w:val="center"/>
              <w:rPr>
                <w:rFonts w:ascii="Arial" w:eastAsia="Times New Roman" w:hAnsi="Arial" w:cs="Arial"/>
                <w:sz w:val="14"/>
                <w:szCs w:val="14"/>
                <w:lang w:eastAsia="hr-HR"/>
              </w:rPr>
            </w:pPr>
            <w:r w:rsidRPr="008441A3">
              <w:rPr>
                <w:rFonts w:ascii="Arial" w:eastAsia="Times New Roman" w:hAnsi="Arial" w:cs="Arial"/>
                <w:sz w:val="14"/>
                <w:szCs w:val="14"/>
                <w:lang w:eastAsia="hr-HR"/>
              </w:rPr>
              <w:t> </w:t>
            </w:r>
          </w:p>
        </w:tc>
        <w:tc>
          <w:tcPr>
            <w:tcW w:w="1103" w:type="dxa"/>
            <w:tcBorders>
              <w:top w:val="nil"/>
              <w:left w:val="nil"/>
              <w:bottom w:val="double" w:sz="6" w:space="0" w:color="auto"/>
              <w:right w:val="single" w:sz="4" w:space="0" w:color="auto"/>
            </w:tcBorders>
            <w:shd w:val="clear" w:color="000000" w:fill="D9D9D9"/>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 </w:t>
            </w:r>
          </w:p>
        </w:tc>
        <w:tc>
          <w:tcPr>
            <w:tcW w:w="1139" w:type="dxa"/>
            <w:tcBorders>
              <w:top w:val="nil"/>
              <w:left w:val="nil"/>
              <w:bottom w:val="double" w:sz="6" w:space="0" w:color="auto"/>
              <w:right w:val="single" w:sz="4" w:space="0" w:color="auto"/>
            </w:tcBorders>
            <w:shd w:val="clear" w:color="000000" w:fill="D9D9D9"/>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 </w:t>
            </w:r>
          </w:p>
        </w:tc>
        <w:tc>
          <w:tcPr>
            <w:tcW w:w="719" w:type="dxa"/>
            <w:tcBorders>
              <w:top w:val="nil"/>
              <w:left w:val="nil"/>
              <w:bottom w:val="double" w:sz="6" w:space="0" w:color="auto"/>
              <w:right w:val="single" w:sz="4" w:space="0" w:color="auto"/>
            </w:tcBorders>
            <w:shd w:val="clear" w:color="000000" w:fill="D9D9D9"/>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 </w:t>
            </w:r>
          </w:p>
        </w:tc>
        <w:tc>
          <w:tcPr>
            <w:tcW w:w="1038" w:type="dxa"/>
            <w:tcBorders>
              <w:top w:val="nil"/>
              <w:left w:val="nil"/>
              <w:bottom w:val="double" w:sz="6" w:space="0" w:color="auto"/>
              <w:right w:val="single" w:sz="4" w:space="0" w:color="auto"/>
            </w:tcBorders>
            <w:shd w:val="clear" w:color="000000" w:fill="D9D9D9"/>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 </w:t>
            </w:r>
          </w:p>
        </w:tc>
        <w:tc>
          <w:tcPr>
            <w:tcW w:w="1038" w:type="dxa"/>
            <w:tcBorders>
              <w:top w:val="nil"/>
              <w:left w:val="nil"/>
              <w:bottom w:val="double" w:sz="6" w:space="0" w:color="auto"/>
              <w:right w:val="single" w:sz="4" w:space="0" w:color="auto"/>
            </w:tcBorders>
            <w:shd w:val="clear" w:color="000000" w:fill="D9D9D9"/>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6*7</w:t>
            </w:r>
          </w:p>
        </w:tc>
        <w:tc>
          <w:tcPr>
            <w:tcW w:w="766" w:type="dxa"/>
            <w:tcBorders>
              <w:top w:val="nil"/>
              <w:left w:val="nil"/>
              <w:bottom w:val="double" w:sz="6" w:space="0" w:color="auto"/>
              <w:right w:val="single" w:sz="4" w:space="0" w:color="auto"/>
            </w:tcBorders>
            <w:shd w:val="clear" w:color="000000" w:fill="D9D9D9"/>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 </w:t>
            </w:r>
          </w:p>
        </w:tc>
        <w:tc>
          <w:tcPr>
            <w:tcW w:w="894" w:type="dxa"/>
            <w:tcBorders>
              <w:top w:val="nil"/>
              <w:left w:val="nil"/>
              <w:bottom w:val="double" w:sz="6" w:space="0" w:color="auto"/>
              <w:right w:val="single" w:sz="4" w:space="0" w:color="auto"/>
            </w:tcBorders>
            <w:shd w:val="clear" w:color="000000" w:fill="D9D9D9"/>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8+9</w:t>
            </w:r>
          </w:p>
        </w:tc>
        <w:tc>
          <w:tcPr>
            <w:tcW w:w="1562" w:type="dxa"/>
            <w:tcBorders>
              <w:top w:val="nil"/>
              <w:left w:val="nil"/>
              <w:bottom w:val="double" w:sz="6" w:space="0" w:color="auto"/>
              <w:right w:val="single" w:sz="8" w:space="0" w:color="auto"/>
            </w:tcBorders>
            <w:shd w:val="clear" w:color="000000" w:fill="D9D9D9"/>
            <w:noWrap/>
            <w:vAlign w:val="bottom"/>
            <w:hideMark/>
          </w:tcPr>
          <w:p w:rsidR="008441A3" w:rsidRPr="008441A3" w:rsidRDefault="008441A3" w:rsidP="00031615">
            <w:pPr>
              <w:spacing w:line="240" w:lineRule="auto"/>
              <w:rPr>
                <w:rFonts w:ascii="Arial" w:eastAsia="Times New Roman" w:hAnsi="Arial" w:cs="Arial"/>
                <w:sz w:val="14"/>
                <w:szCs w:val="14"/>
                <w:lang w:eastAsia="hr-HR"/>
              </w:rPr>
            </w:pPr>
            <w:r w:rsidRPr="008441A3">
              <w:rPr>
                <w:rFonts w:ascii="Arial" w:eastAsia="Times New Roman" w:hAnsi="Arial" w:cs="Arial"/>
                <w:sz w:val="14"/>
                <w:szCs w:val="14"/>
                <w:lang w:eastAsia="hr-HR"/>
              </w:rPr>
              <w:t> </w:t>
            </w:r>
          </w:p>
        </w:tc>
      </w:tr>
      <w:tr w:rsidR="008441A3" w:rsidRPr="008441A3" w:rsidTr="008441A3">
        <w:trPr>
          <w:trHeight w:val="253"/>
        </w:trPr>
        <w:tc>
          <w:tcPr>
            <w:tcW w:w="628" w:type="dxa"/>
            <w:tcBorders>
              <w:top w:val="nil"/>
              <w:left w:val="single" w:sz="8" w:space="0" w:color="auto"/>
              <w:bottom w:val="single" w:sz="4" w:space="0" w:color="auto"/>
              <w:right w:val="single" w:sz="4" w:space="0" w:color="auto"/>
            </w:tcBorders>
            <w:shd w:val="clear" w:color="auto" w:fill="auto"/>
            <w:noWrap/>
            <w:vAlign w:val="center"/>
            <w:hideMark/>
          </w:tcPr>
          <w:p w:rsidR="008441A3" w:rsidRPr="008441A3" w:rsidRDefault="008441A3" w:rsidP="00031615">
            <w:pPr>
              <w:spacing w:line="240" w:lineRule="auto"/>
              <w:jc w:val="center"/>
              <w:rPr>
                <w:rFonts w:ascii="Arial" w:eastAsia="Times New Roman" w:hAnsi="Arial" w:cs="Arial"/>
                <w:sz w:val="14"/>
                <w:szCs w:val="14"/>
                <w:lang w:eastAsia="hr-HR"/>
              </w:rPr>
            </w:pPr>
            <w:r w:rsidRPr="008441A3">
              <w:rPr>
                <w:rFonts w:ascii="Arial" w:eastAsia="Times New Roman" w:hAnsi="Arial" w:cs="Arial"/>
                <w:sz w:val="14"/>
                <w:szCs w:val="14"/>
                <w:lang w:eastAsia="hr-HR"/>
              </w:rPr>
              <w:t>1. </w:t>
            </w:r>
          </w:p>
        </w:tc>
        <w:tc>
          <w:tcPr>
            <w:tcW w:w="1120" w:type="dxa"/>
            <w:tcBorders>
              <w:top w:val="nil"/>
              <w:left w:val="nil"/>
              <w:bottom w:val="single" w:sz="4" w:space="0" w:color="auto"/>
              <w:right w:val="single" w:sz="4" w:space="0" w:color="auto"/>
            </w:tcBorders>
            <w:shd w:val="clear" w:color="auto" w:fill="auto"/>
            <w:noWrap/>
            <w:vAlign w:val="center"/>
            <w:hideMark/>
          </w:tcPr>
          <w:p w:rsidR="008441A3" w:rsidRPr="008441A3" w:rsidRDefault="008441A3" w:rsidP="00031615">
            <w:pPr>
              <w:spacing w:line="240" w:lineRule="auto"/>
              <w:jc w:val="center"/>
              <w:rPr>
                <w:rFonts w:ascii="Arial" w:eastAsia="Times New Roman" w:hAnsi="Arial" w:cs="Arial"/>
                <w:sz w:val="14"/>
                <w:szCs w:val="14"/>
                <w:lang w:eastAsia="hr-HR"/>
              </w:rPr>
            </w:pPr>
            <w:r w:rsidRPr="008441A3">
              <w:rPr>
                <w:rFonts w:ascii="Arial" w:eastAsia="Times New Roman" w:hAnsi="Arial" w:cs="Arial"/>
                <w:sz w:val="14"/>
                <w:szCs w:val="14"/>
                <w:lang w:eastAsia="hr-HR"/>
              </w:rPr>
              <w:t>DUBRAVICA</w:t>
            </w:r>
          </w:p>
        </w:tc>
        <w:tc>
          <w:tcPr>
            <w:tcW w:w="834" w:type="dxa"/>
            <w:tcBorders>
              <w:top w:val="nil"/>
              <w:left w:val="nil"/>
              <w:bottom w:val="single" w:sz="4" w:space="0" w:color="auto"/>
              <w:right w:val="single" w:sz="4" w:space="0" w:color="auto"/>
            </w:tcBorders>
            <w:shd w:val="clear" w:color="auto" w:fill="auto"/>
            <w:noWrap/>
            <w:vAlign w:val="center"/>
            <w:hideMark/>
          </w:tcPr>
          <w:p w:rsidR="008441A3" w:rsidRPr="008441A3" w:rsidRDefault="008441A3" w:rsidP="00031615">
            <w:pPr>
              <w:spacing w:line="240" w:lineRule="auto"/>
              <w:jc w:val="center"/>
              <w:rPr>
                <w:rFonts w:ascii="Arial" w:eastAsia="Times New Roman" w:hAnsi="Arial" w:cs="Arial"/>
                <w:sz w:val="14"/>
                <w:szCs w:val="14"/>
                <w:lang w:eastAsia="hr-HR"/>
              </w:rPr>
            </w:pPr>
            <w:r w:rsidRPr="008441A3">
              <w:rPr>
                <w:rFonts w:ascii="Arial" w:eastAsia="Times New Roman" w:hAnsi="Arial" w:cs="Arial"/>
                <w:sz w:val="14"/>
                <w:szCs w:val="14"/>
                <w:lang w:eastAsia="hr-HR"/>
              </w:rPr>
              <w:t>1 </w:t>
            </w:r>
          </w:p>
        </w:tc>
        <w:tc>
          <w:tcPr>
            <w:tcW w:w="1103" w:type="dxa"/>
            <w:tcBorders>
              <w:top w:val="nil"/>
              <w:left w:val="nil"/>
              <w:bottom w:val="single" w:sz="4" w:space="0" w:color="auto"/>
              <w:right w:val="single" w:sz="4" w:space="0" w:color="auto"/>
            </w:tcBorders>
            <w:shd w:val="clear" w:color="auto" w:fill="auto"/>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621/27</w:t>
            </w:r>
          </w:p>
        </w:tc>
        <w:tc>
          <w:tcPr>
            <w:tcW w:w="1139" w:type="dxa"/>
            <w:tcBorders>
              <w:top w:val="nil"/>
              <w:left w:val="nil"/>
              <w:bottom w:val="single" w:sz="4" w:space="0" w:color="auto"/>
              <w:right w:val="single" w:sz="4" w:space="0" w:color="auto"/>
            </w:tcBorders>
            <w:shd w:val="clear" w:color="auto" w:fill="auto"/>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 LIVADA</w:t>
            </w:r>
          </w:p>
        </w:tc>
        <w:tc>
          <w:tcPr>
            <w:tcW w:w="719" w:type="dxa"/>
            <w:tcBorders>
              <w:top w:val="nil"/>
              <w:left w:val="nil"/>
              <w:bottom w:val="single" w:sz="4" w:space="0" w:color="auto"/>
              <w:right w:val="single" w:sz="4" w:space="0" w:color="auto"/>
            </w:tcBorders>
            <w:shd w:val="clear" w:color="auto" w:fill="auto"/>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0,2877</w:t>
            </w:r>
          </w:p>
        </w:tc>
        <w:tc>
          <w:tcPr>
            <w:tcW w:w="1038" w:type="dxa"/>
            <w:tcBorders>
              <w:top w:val="nil"/>
              <w:left w:val="nil"/>
              <w:bottom w:val="single" w:sz="4" w:space="0" w:color="auto"/>
              <w:right w:val="single" w:sz="4" w:space="0" w:color="auto"/>
            </w:tcBorders>
            <w:shd w:val="clear" w:color="auto" w:fill="auto"/>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198</w:t>
            </w:r>
          </w:p>
        </w:tc>
        <w:tc>
          <w:tcPr>
            <w:tcW w:w="1038" w:type="dxa"/>
            <w:tcBorders>
              <w:top w:val="nil"/>
              <w:left w:val="nil"/>
              <w:bottom w:val="single" w:sz="4" w:space="0" w:color="auto"/>
              <w:right w:val="single" w:sz="4" w:space="0" w:color="auto"/>
            </w:tcBorders>
            <w:shd w:val="clear" w:color="auto" w:fill="auto"/>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56,96</w:t>
            </w:r>
          </w:p>
        </w:tc>
        <w:tc>
          <w:tcPr>
            <w:tcW w:w="766" w:type="dxa"/>
            <w:tcBorders>
              <w:top w:val="nil"/>
              <w:left w:val="nil"/>
              <w:bottom w:val="single" w:sz="4" w:space="0" w:color="auto"/>
              <w:right w:val="single" w:sz="4" w:space="0" w:color="auto"/>
            </w:tcBorders>
            <w:shd w:val="clear" w:color="auto" w:fill="auto"/>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0% </w:t>
            </w:r>
          </w:p>
        </w:tc>
        <w:tc>
          <w:tcPr>
            <w:tcW w:w="894" w:type="dxa"/>
            <w:tcBorders>
              <w:top w:val="nil"/>
              <w:left w:val="nil"/>
              <w:bottom w:val="single" w:sz="4" w:space="0" w:color="auto"/>
              <w:right w:val="single" w:sz="4" w:space="0" w:color="auto"/>
            </w:tcBorders>
            <w:shd w:val="clear" w:color="auto" w:fill="auto"/>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56,96</w:t>
            </w:r>
          </w:p>
        </w:tc>
        <w:tc>
          <w:tcPr>
            <w:tcW w:w="1562" w:type="dxa"/>
            <w:tcBorders>
              <w:top w:val="nil"/>
              <w:left w:val="nil"/>
              <w:bottom w:val="single" w:sz="4" w:space="0" w:color="auto"/>
              <w:right w:val="single" w:sz="8" w:space="0" w:color="auto"/>
            </w:tcBorders>
            <w:shd w:val="clear" w:color="auto" w:fill="auto"/>
            <w:noWrap/>
            <w:vAlign w:val="bottom"/>
            <w:hideMark/>
          </w:tcPr>
          <w:p w:rsidR="008441A3" w:rsidRPr="008441A3" w:rsidRDefault="008441A3" w:rsidP="00031615">
            <w:pPr>
              <w:spacing w:line="240" w:lineRule="auto"/>
              <w:rPr>
                <w:rFonts w:ascii="Arial" w:eastAsia="Times New Roman" w:hAnsi="Arial" w:cs="Arial"/>
                <w:sz w:val="14"/>
                <w:szCs w:val="14"/>
                <w:lang w:eastAsia="hr-HR"/>
              </w:rPr>
            </w:pPr>
            <w:r w:rsidRPr="008441A3">
              <w:rPr>
                <w:rFonts w:ascii="Arial" w:eastAsia="Times New Roman" w:hAnsi="Arial" w:cs="Arial"/>
                <w:sz w:val="14"/>
                <w:szCs w:val="14"/>
                <w:lang w:eastAsia="hr-HR"/>
              </w:rPr>
              <w:t> </w:t>
            </w:r>
          </w:p>
        </w:tc>
      </w:tr>
      <w:tr w:rsidR="008441A3" w:rsidRPr="008441A3" w:rsidTr="008441A3">
        <w:trPr>
          <w:trHeight w:val="238"/>
        </w:trPr>
        <w:tc>
          <w:tcPr>
            <w:tcW w:w="628" w:type="dxa"/>
            <w:tcBorders>
              <w:top w:val="nil"/>
              <w:left w:val="single" w:sz="8" w:space="0" w:color="auto"/>
              <w:bottom w:val="single" w:sz="4" w:space="0" w:color="auto"/>
              <w:right w:val="single" w:sz="4" w:space="0" w:color="auto"/>
            </w:tcBorders>
            <w:shd w:val="clear" w:color="auto" w:fill="auto"/>
            <w:noWrap/>
            <w:vAlign w:val="center"/>
            <w:hideMark/>
          </w:tcPr>
          <w:p w:rsidR="008441A3" w:rsidRPr="008441A3" w:rsidRDefault="008441A3" w:rsidP="00031615">
            <w:pPr>
              <w:spacing w:line="240" w:lineRule="auto"/>
              <w:jc w:val="center"/>
              <w:rPr>
                <w:rFonts w:ascii="Arial" w:eastAsia="Times New Roman" w:hAnsi="Arial" w:cs="Arial"/>
                <w:sz w:val="14"/>
                <w:szCs w:val="14"/>
                <w:lang w:eastAsia="hr-HR"/>
              </w:rPr>
            </w:pPr>
            <w:r w:rsidRPr="008441A3">
              <w:rPr>
                <w:rFonts w:ascii="Arial" w:eastAsia="Times New Roman" w:hAnsi="Arial" w:cs="Arial"/>
                <w:sz w:val="14"/>
                <w:szCs w:val="14"/>
                <w:lang w:eastAsia="hr-HR"/>
              </w:rPr>
              <w:t>2. </w:t>
            </w:r>
          </w:p>
        </w:tc>
        <w:tc>
          <w:tcPr>
            <w:tcW w:w="1120" w:type="dxa"/>
            <w:tcBorders>
              <w:top w:val="nil"/>
              <w:left w:val="nil"/>
              <w:bottom w:val="single" w:sz="4" w:space="0" w:color="auto"/>
              <w:right w:val="single" w:sz="4" w:space="0" w:color="auto"/>
            </w:tcBorders>
            <w:shd w:val="clear" w:color="auto" w:fill="auto"/>
            <w:noWrap/>
            <w:vAlign w:val="center"/>
            <w:hideMark/>
          </w:tcPr>
          <w:p w:rsidR="008441A3" w:rsidRPr="008441A3" w:rsidRDefault="008441A3" w:rsidP="00031615">
            <w:pPr>
              <w:spacing w:line="240" w:lineRule="auto"/>
              <w:jc w:val="center"/>
              <w:rPr>
                <w:rFonts w:ascii="Arial" w:eastAsia="Times New Roman" w:hAnsi="Arial" w:cs="Arial"/>
                <w:sz w:val="14"/>
                <w:szCs w:val="14"/>
                <w:lang w:eastAsia="hr-HR"/>
              </w:rPr>
            </w:pPr>
            <w:r w:rsidRPr="008441A3">
              <w:rPr>
                <w:rFonts w:ascii="Arial" w:eastAsia="Times New Roman" w:hAnsi="Arial" w:cs="Arial"/>
                <w:sz w:val="14"/>
                <w:szCs w:val="14"/>
                <w:lang w:eastAsia="hr-HR"/>
              </w:rPr>
              <w:t>DUBRAVICA</w:t>
            </w:r>
          </w:p>
        </w:tc>
        <w:tc>
          <w:tcPr>
            <w:tcW w:w="834" w:type="dxa"/>
            <w:tcBorders>
              <w:top w:val="nil"/>
              <w:left w:val="nil"/>
              <w:bottom w:val="single" w:sz="4" w:space="0" w:color="auto"/>
              <w:right w:val="single" w:sz="4" w:space="0" w:color="auto"/>
            </w:tcBorders>
            <w:shd w:val="clear" w:color="auto" w:fill="auto"/>
            <w:noWrap/>
            <w:vAlign w:val="center"/>
            <w:hideMark/>
          </w:tcPr>
          <w:p w:rsidR="008441A3" w:rsidRPr="008441A3" w:rsidRDefault="008441A3" w:rsidP="00031615">
            <w:pPr>
              <w:spacing w:line="240" w:lineRule="auto"/>
              <w:jc w:val="center"/>
              <w:rPr>
                <w:rFonts w:ascii="Arial" w:eastAsia="Times New Roman" w:hAnsi="Arial" w:cs="Arial"/>
                <w:sz w:val="14"/>
                <w:szCs w:val="14"/>
                <w:lang w:eastAsia="hr-HR"/>
              </w:rPr>
            </w:pPr>
            <w:r w:rsidRPr="008441A3">
              <w:rPr>
                <w:rFonts w:ascii="Arial" w:eastAsia="Times New Roman" w:hAnsi="Arial" w:cs="Arial"/>
                <w:sz w:val="14"/>
                <w:szCs w:val="14"/>
                <w:lang w:eastAsia="hr-HR"/>
              </w:rPr>
              <w:t> 2</w:t>
            </w:r>
          </w:p>
        </w:tc>
        <w:tc>
          <w:tcPr>
            <w:tcW w:w="1103" w:type="dxa"/>
            <w:tcBorders>
              <w:top w:val="nil"/>
              <w:left w:val="nil"/>
              <w:bottom w:val="single" w:sz="4" w:space="0" w:color="auto"/>
              <w:right w:val="single" w:sz="4" w:space="0" w:color="auto"/>
            </w:tcBorders>
            <w:shd w:val="clear" w:color="auto" w:fill="auto"/>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621/38 </w:t>
            </w:r>
          </w:p>
        </w:tc>
        <w:tc>
          <w:tcPr>
            <w:tcW w:w="1139" w:type="dxa"/>
            <w:tcBorders>
              <w:top w:val="nil"/>
              <w:left w:val="nil"/>
              <w:bottom w:val="single" w:sz="4" w:space="0" w:color="auto"/>
              <w:right w:val="single" w:sz="4" w:space="0" w:color="auto"/>
            </w:tcBorders>
            <w:shd w:val="clear" w:color="auto" w:fill="auto"/>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 LIVADA</w:t>
            </w:r>
          </w:p>
        </w:tc>
        <w:tc>
          <w:tcPr>
            <w:tcW w:w="719" w:type="dxa"/>
            <w:tcBorders>
              <w:top w:val="nil"/>
              <w:left w:val="nil"/>
              <w:bottom w:val="single" w:sz="4" w:space="0" w:color="auto"/>
              <w:right w:val="single" w:sz="4" w:space="0" w:color="auto"/>
            </w:tcBorders>
            <w:shd w:val="clear" w:color="auto" w:fill="auto"/>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0,2877</w:t>
            </w:r>
          </w:p>
        </w:tc>
        <w:tc>
          <w:tcPr>
            <w:tcW w:w="1038" w:type="dxa"/>
            <w:tcBorders>
              <w:top w:val="nil"/>
              <w:left w:val="nil"/>
              <w:bottom w:val="single" w:sz="4" w:space="0" w:color="auto"/>
              <w:right w:val="single" w:sz="4" w:space="0" w:color="auto"/>
            </w:tcBorders>
            <w:shd w:val="clear" w:color="auto" w:fill="auto"/>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198</w:t>
            </w:r>
          </w:p>
        </w:tc>
        <w:tc>
          <w:tcPr>
            <w:tcW w:w="1038" w:type="dxa"/>
            <w:tcBorders>
              <w:top w:val="nil"/>
              <w:left w:val="nil"/>
              <w:bottom w:val="single" w:sz="4" w:space="0" w:color="auto"/>
              <w:right w:val="single" w:sz="4" w:space="0" w:color="auto"/>
            </w:tcBorders>
            <w:shd w:val="clear" w:color="auto" w:fill="auto"/>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56,96</w:t>
            </w:r>
          </w:p>
        </w:tc>
        <w:tc>
          <w:tcPr>
            <w:tcW w:w="766" w:type="dxa"/>
            <w:tcBorders>
              <w:top w:val="nil"/>
              <w:left w:val="nil"/>
              <w:bottom w:val="single" w:sz="4" w:space="0" w:color="auto"/>
              <w:right w:val="single" w:sz="4" w:space="0" w:color="auto"/>
            </w:tcBorders>
            <w:shd w:val="clear" w:color="auto" w:fill="auto"/>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0% </w:t>
            </w:r>
          </w:p>
        </w:tc>
        <w:tc>
          <w:tcPr>
            <w:tcW w:w="894" w:type="dxa"/>
            <w:tcBorders>
              <w:top w:val="nil"/>
              <w:left w:val="nil"/>
              <w:bottom w:val="single" w:sz="4" w:space="0" w:color="auto"/>
              <w:right w:val="single" w:sz="4" w:space="0" w:color="auto"/>
            </w:tcBorders>
            <w:shd w:val="clear" w:color="auto" w:fill="auto"/>
            <w:vAlign w:val="center"/>
            <w:hideMark/>
          </w:tcPr>
          <w:p w:rsidR="008441A3" w:rsidRPr="008441A3" w:rsidRDefault="008441A3" w:rsidP="00031615">
            <w:pPr>
              <w:spacing w:line="240" w:lineRule="auto"/>
              <w:jc w:val="center"/>
              <w:rPr>
                <w:rFonts w:eastAsia="Times New Roman"/>
                <w:sz w:val="14"/>
                <w:szCs w:val="14"/>
                <w:lang w:eastAsia="hr-HR"/>
              </w:rPr>
            </w:pPr>
            <w:r w:rsidRPr="008441A3">
              <w:rPr>
                <w:rFonts w:eastAsia="Times New Roman"/>
                <w:sz w:val="14"/>
                <w:szCs w:val="14"/>
                <w:lang w:eastAsia="hr-HR"/>
              </w:rPr>
              <w:t>56,96</w:t>
            </w:r>
          </w:p>
        </w:tc>
        <w:tc>
          <w:tcPr>
            <w:tcW w:w="1562" w:type="dxa"/>
            <w:tcBorders>
              <w:top w:val="nil"/>
              <w:left w:val="nil"/>
              <w:bottom w:val="single" w:sz="4" w:space="0" w:color="auto"/>
              <w:right w:val="single" w:sz="8" w:space="0" w:color="auto"/>
            </w:tcBorders>
            <w:shd w:val="clear" w:color="auto" w:fill="auto"/>
            <w:noWrap/>
            <w:vAlign w:val="bottom"/>
            <w:hideMark/>
          </w:tcPr>
          <w:p w:rsidR="008441A3" w:rsidRPr="008441A3" w:rsidRDefault="008441A3" w:rsidP="00031615">
            <w:pPr>
              <w:spacing w:line="240" w:lineRule="auto"/>
              <w:rPr>
                <w:rFonts w:ascii="Arial" w:eastAsia="Times New Roman" w:hAnsi="Arial" w:cs="Arial"/>
                <w:sz w:val="14"/>
                <w:szCs w:val="14"/>
                <w:lang w:eastAsia="hr-HR"/>
              </w:rPr>
            </w:pPr>
            <w:r w:rsidRPr="008441A3">
              <w:rPr>
                <w:rFonts w:ascii="Arial" w:eastAsia="Times New Roman" w:hAnsi="Arial" w:cs="Arial"/>
                <w:sz w:val="14"/>
                <w:szCs w:val="14"/>
                <w:lang w:eastAsia="hr-HR"/>
              </w:rPr>
              <w:t> </w:t>
            </w:r>
          </w:p>
        </w:tc>
      </w:tr>
    </w:tbl>
    <w:p w:rsidR="008441A3" w:rsidRDefault="008441A3" w:rsidP="008441A3">
      <w:pPr>
        <w:rPr>
          <w:rFonts w:ascii="Arial" w:hAnsi="Arial" w:cs="Arial"/>
        </w:rPr>
      </w:pPr>
    </w:p>
    <w:p w:rsidR="008441A3" w:rsidRDefault="008441A3" w:rsidP="008441A3">
      <w:pPr>
        <w:rPr>
          <w:rFonts w:ascii="Arial" w:hAnsi="Arial" w:cs="Arial"/>
        </w:rPr>
      </w:pPr>
      <w:r>
        <w:rPr>
          <w:rFonts w:ascii="Arial" w:hAnsi="Arial" w:cs="Arial"/>
        </w:rPr>
        <w:t>Sveukupna površina u natječaju u ha: 0,576 ha</w:t>
      </w:r>
    </w:p>
    <w:p w:rsidR="008441A3" w:rsidRDefault="008441A3" w:rsidP="008441A3">
      <w:pPr>
        <w:rPr>
          <w:rFonts w:ascii="Arial" w:hAnsi="Arial" w:cs="Arial"/>
        </w:rPr>
      </w:pPr>
      <w:r>
        <w:rPr>
          <w:rFonts w:ascii="Arial" w:hAnsi="Arial" w:cs="Arial"/>
        </w:rPr>
        <w:t>Sveukupna početna zakupnina u natječaju u kn: 113,92 kn</w:t>
      </w:r>
    </w:p>
    <w:p w:rsidR="008441A3" w:rsidRDefault="008441A3" w:rsidP="008441A3">
      <w:pPr>
        <w:rPr>
          <w:rFonts w:ascii="Arial" w:hAnsi="Arial" w:cs="Arial"/>
        </w:rPr>
      </w:pPr>
    </w:p>
    <w:p w:rsidR="008441A3" w:rsidRPr="008441A3" w:rsidRDefault="008441A3" w:rsidP="008441A3">
      <w:pPr>
        <w:spacing w:line="240" w:lineRule="auto"/>
        <w:ind w:left="0" w:firstLine="0"/>
        <w:jc w:val="both"/>
        <w:rPr>
          <w:b/>
        </w:rPr>
      </w:pPr>
    </w:p>
    <w:p w:rsidR="00DF5312" w:rsidRDefault="00DF5312" w:rsidP="00DF5312">
      <w:pPr>
        <w:rPr>
          <w:b/>
        </w:rPr>
      </w:pPr>
    </w:p>
    <w:p w:rsidR="008441A3" w:rsidRDefault="008441A3" w:rsidP="00DF5312">
      <w:pPr>
        <w:rPr>
          <w:b/>
        </w:rPr>
      </w:pPr>
    </w:p>
    <w:p w:rsidR="008441A3" w:rsidRDefault="008441A3" w:rsidP="00DF5312">
      <w:pPr>
        <w:rPr>
          <w:b/>
        </w:rPr>
      </w:pPr>
    </w:p>
    <w:p w:rsidR="008441A3" w:rsidRDefault="008441A3" w:rsidP="00DF5312">
      <w:pPr>
        <w:rPr>
          <w:b/>
        </w:rPr>
      </w:pPr>
    </w:p>
    <w:p w:rsidR="008441A3" w:rsidRDefault="008441A3" w:rsidP="00DF5312">
      <w:pPr>
        <w:rPr>
          <w:b/>
        </w:rPr>
      </w:pPr>
    </w:p>
    <w:p w:rsidR="008441A3" w:rsidRDefault="008441A3" w:rsidP="00DF5312">
      <w:pPr>
        <w:rPr>
          <w:b/>
        </w:rPr>
      </w:pPr>
    </w:p>
    <w:p w:rsidR="008441A3" w:rsidRDefault="008441A3" w:rsidP="00DF5312">
      <w:pPr>
        <w:rPr>
          <w:b/>
        </w:rPr>
      </w:pPr>
    </w:p>
    <w:p w:rsidR="008441A3" w:rsidRDefault="008441A3" w:rsidP="00DF5312">
      <w:pPr>
        <w:rPr>
          <w:b/>
        </w:rPr>
      </w:pPr>
    </w:p>
    <w:p w:rsidR="008441A3" w:rsidRDefault="008441A3" w:rsidP="00DF5312">
      <w:pPr>
        <w:rPr>
          <w:b/>
        </w:rPr>
      </w:pPr>
    </w:p>
    <w:p w:rsidR="008441A3" w:rsidRDefault="008441A3" w:rsidP="00DF5312">
      <w:pPr>
        <w:rPr>
          <w:b/>
        </w:rPr>
      </w:pPr>
    </w:p>
    <w:p w:rsidR="008441A3" w:rsidRDefault="008441A3" w:rsidP="00DF5312">
      <w:pPr>
        <w:rPr>
          <w:b/>
        </w:rPr>
      </w:pPr>
    </w:p>
    <w:p w:rsidR="008441A3" w:rsidRDefault="008441A3" w:rsidP="00DF5312">
      <w:pPr>
        <w:rPr>
          <w:b/>
        </w:rPr>
      </w:pPr>
    </w:p>
    <w:p w:rsidR="008441A3" w:rsidRDefault="008441A3" w:rsidP="00DF5312">
      <w:pPr>
        <w:rPr>
          <w:b/>
        </w:rPr>
      </w:pPr>
    </w:p>
    <w:p w:rsidR="008441A3" w:rsidRDefault="008441A3" w:rsidP="00DF5312">
      <w:pPr>
        <w:rPr>
          <w:b/>
        </w:rPr>
      </w:pPr>
    </w:p>
    <w:p w:rsidR="008441A3" w:rsidRDefault="008441A3" w:rsidP="00DF5312">
      <w:pPr>
        <w:rPr>
          <w:b/>
        </w:rPr>
      </w:pPr>
    </w:p>
    <w:p w:rsidR="008441A3" w:rsidRDefault="008441A3" w:rsidP="00DF5312">
      <w:pPr>
        <w:rPr>
          <w:b/>
        </w:rPr>
      </w:pPr>
    </w:p>
    <w:p w:rsidR="008441A3" w:rsidRDefault="008441A3" w:rsidP="00DF5312">
      <w:pPr>
        <w:rPr>
          <w:b/>
        </w:rPr>
      </w:pPr>
    </w:p>
    <w:p w:rsidR="008441A3" w:rsidRDefault="008441A3" w:rsidP="00DF5312">
      <w:pPr>
        <w:rPr>
          <w:b/>
        </w:rPr>
      </w:pPr>
    </w:p>
    <w:p w:rsidR="008441A3" w:rsidRDefault="008441A3" w:rsidP="00DF5312">
      <w:pPr>
        <w:rPr>
          <w:b/>
        </w:rPr>
      </w:pPr>
    </w:p>
    <w:p w:rsidR="008441A3" w:rsidRDefault="008441A3" w:rsidP="00DF5312">
      <w:pPr>
        <w:rPr>
          <w:b/>
        </w:rPr>
      </w:pPr>
    </w:p>
    <w:p w:rsidR="008441A3" w:rsidRDefault="008441A3" w:rsidP="00DF5312">
      <w:pPr>
        <w:rPr>
          <w:b/>
        </w:rPr>
      </w:pPr>
    </w:p>
    <w:p w:rsidR="008441A3" w:rsidRDefault="008441A3" w:rsidP="00DF5312">
      <w:pPr>
        <w:rPr>
          <w:b/>
        </w:rPr>
      </w:pPr>
    </w:p>
    <w:p w:rsidR="008441A3" w:rsidRDefault="008441A3" w:rsidP="00DF5312">
      <w:pPr>
        <w:rPr>
          <w:b/>
        </w:rPr>
      </w:pPr>
    </w:p>
    <w:p w:rsidR="008441A3" w:rsidRDefault="008441A3" w:rsidP="00DF5312">
      <w:pPr>
        <w:rPr>
          <w:b/>
        </w:rPr>
      </w:pPr>
    </w:p>
    <w:p w:rsidR="008441A3" w:rsidRDefault="008441A3" w:rsidP="00DF5312">
      <w:pPr>
        <w:rPr>
          <w:b/>
        </w:rPr>
      </w:pPr>
    </w:p>
    <w:p w:rsidR="008441A3" w:rsidRDefault="008441A3" w:rsidP="00DF5312">
      <w:pPr>
        <w:rPr>
          <w:b/>
        </w:rPr>
      </w:pPr>
    </w:p>
    <w:p w:rsidR="008441A3" w:rsidRDefault="008441A3" w:rsidP="00DF5312">
      <w:pPr>
        <w:rPr>
          <w:b/>
        </w:rPr>
      </w:pPr>
    </w:p>
    <w:p w:rsidR="008441A3" w:rsidRDefault="008441A3" w:rsidP="00DF5312">
      <w:pPr>
        <w:rPr>
          <w:b/>
        </w:rPr>
      </w:pPr>
    </w:p>
    <w:p w:rsidR="008441A3" w:rsidRDefault="008441A3" w:rsidP="00DF5312">
      <w:pPr>
        <w:rPr>
          <w:b/>
        </w:rPr>
      </w:pPr>
    </w:p>
    <w:p w:rsidR="008441A3" w:rsidRPr="00031615" w:rsidRDefault="008441A3" w:rsidP="008441A3">
      <w:pPr>
        <w:jc w:val="center"/>
        <w:rPr>
          <w:b/>
          <w:sz w:val="24"/>
        </w:rPr>
      </w:pPr>
      <w:r w:rsidRPr="00031615">
        <w:rPr>
          <w:b/>
          <w:sz w:val="24"/>
        </w:rPr>
        <w:lastRenderedPageBreak/>
        <w:t>TOČKA 4. DNEVNOG REDA</w:t>
      </w:r>
    </w:p>
    <w:p w:rsidR="00031615" w:rsidRDefault="00031615" w:rsidP="00031615">
      <w:pPr>
        <w:spacing w:line="240" w:lineRule="auto"/>
        <w:ind w:left="0" w:firstLine="0"/>
        <w:jc w:val="both"/>
        <w:rPr>
          <w:b/>
          <w:sz w:val="24"/>
        </w:rPr>
      </w:pPr>
      <w:r w:rsidRPr="00031615">
        <w:rPr>
          <w:b/>
          <w:sz w:val="24"/>
        </w:rPr>
        <w:t>Ponovljeni Javni natječaj za zakup poljoprivrednog zemljišta u vlasništvu Republike Hrvatske na području Općine Dubravica</w:t>
      </w:r>
    </w:p>
    <w:p w:rsidR="00031615" w:rsidRDefault="00031615" w:rsidP="00031615">
      <w:pPr>
        <w:jc w:val="both"/>
        <w:rPr>
          <w:rFonts w:eastAsia="Times New Roman"/>
        </w:rPr>
      </w:pPr>
      <w:r>
        <w:rPr>
          <w:noProof/>
          <w:lang w:eastAsia="hr-HR"/>
        </w:rPr>
        <w:drawing>
          <wp:anchor distT="0" distB="0" distL="114300" distR="114300" simplePos="0" relativeHeight="251662336" behindDoc="0" locked="0" layoutInCell="1" allowOverlap="1" wp14:anchorId="4044994A" wp14:editId="22B986C6">
            <wp:simplePos x="0" y="0"/>
            <wp:positionH relativeFrom="column">
              <wp:posOffset>678180</wp:posOffset>
            </wp:positionH>
            <wp:positionV relativeFrom="paragraph">
              <wp:posOffset>9525</wp:posOffset>
            </wp:positionV>
            <wp:extent cx="572135" cy="720090"/>
            <wp:effectExtent l="0" t="0" r="0" b="3810"/>
            <wp:wrapTopAndBottom/>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031615" w:rsidRDefault="00031615" w:rsidP="00031615">
      <w:pPr>
        <w:jc w:val="both"/>
        <w:rPr>
          <w:b/>
        </w:rPr>
      </w:pPr>
      <w:r>
        <w:rPr>
          <w:b/>
        </w:rPr>
        <w:t>ZAGREBAČKA ŽUPANIJA</w:t>
      </w:r>
    </w:p>
    <w:p w:rsidR="00031615" w:rsidRDefault="00031615" w:rsidP="00031615">
      <w:pPr>
        <w:jc w:val="both"/>
        <w:rPr>
          <w:b/>
        </w:rPr>
      </w:pPr>
      <w:r>
        <w:rPr>
          <w:noProof/>
          <w:lang w:eastAsia="hr-HR"/>
        </w:rPr>
        <w:drawing>
          <wp:anchor distT="0" distB="0" distL="114300" distR="114300" simplePos="0" relativeHeight="251663360" behindDoc="0" locked="0" layoutInCell="1" allowOverlap="1" wp14:anchorId="42741A12" wp14:editId="7B18EA98">
            <wp:simplePos x="0" y="0"/>
            <wp:positionH relativeFrom="column">
              <wp:posOffset>114300</wp:posOffset>
            </wp:positionH>
            <wp:positionV relativeFrom="paragraph">
              <wp:posOffset>20320</wp:posOffset>
            </wp:positionV>
            <wp:extent cx="327660" cy="433705"/>
            <wp:effectExtent l="0" t="0" r="0" b="4445"/>
            <wp:wrapNone/>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r>
      <w:r>
        <w:rPr>
          <w:b/>
        </w:rPr>
        <w:tab/>
        <w:t>PRIJEDLOG</w:t>
      </w:r>
    </w:p>
    <w:p w:rsidR="00031615" w:rsidRDefault="00031615" w:rsidP="00031615">
      <w:pPr>
        <w:jc w:val="both"/>
        <w:rPr>
          <w:b/>
        </w:rPr>
      </w:pPr>
      <w:r>
        <w:rPr>
          <w:b/>
        </w:rPr>
        <w:t xml:space="preserve">                Općinsko vijeće </w:t>
      </w:r>
    </w:p>
    <w:p w:rsidR="00031615" w:rsidRDefault="00031615" w:rsidP="00031615">
      <w:pPr>
        <w:rPr>
          <w:b/>
        </w:rPr>
      </w:pPr>
    </w:p>
    <w:p w:rsidR="00031615" w:rsidRDefault="00031615" w:rsidP="00031615">
      <w:pPr>
        <w:tabs>
          <w:tab w:val="left" w:pos="390"/>
          <w:tab w:val="num" w:pos="1080"/>
          <w:tab w:val="left" w:pos="3105"/>
        </w:tabs>
      </w:pPr>
      <w:r>
        <w:rPr>
          <w:b/>
        </w:rPr>
        <w:t>KLASA: 021-05/20-01/1</w:t>
      </w:r>
    </w:p>
    <w:p w:rsidR="00031615" w:rsidRDefault="00031615" w:rsidP="00031615">
      <w:pPr>
        <w:tabs>
          <w:tab w:val="left" w:pos="390"/>
          <w:tab w:val="num" w:pos="1080"/>
          <w:tab w:val="left" w:pos="3105"/>
        </w:tabs>
      </w:pPr>
      <w:r>
        <w:rPr>
          <w:b/>
        </w:rPr>
        <w:t>URBROJ:238/40-02-20-</w:t>
      </w:r>
      <w:r>
        <w:t xml:space="preserve"> </w:t>
      </w:r>
    </w:p>
    <w:p w:rsidR="00031615" w:rsidRPr="0008062A" w:rsidRDefault="00031615" w:rsidP="00031615">
      <w:pPr>
        <w:tabs>
          <w:tab w:val="left" w:pos="390"/>
          <w:tab w:val="num" w:pos="1080"/>
          <w:tab w:val="left" w:pos="3105"/>
        </w:tabs>
      </w:pPr>
      <w:r>
        <w:t>Dubravica,  12. veljače 2020. godine</w:t>
      </w:r>
    </w:p>
    <w:p w:rsidR="00031615" w:rsidRPr="00DE32F4" w:rsidRDefault="00031615" w:rsidP="00031615">
      <w:pPr>
        <w:jc w:val="both"/>
      </w:pPr>
    </w:p>
    <w:p w:rsidR="00031615" w:rsidRPr="00DE32F4" w:rsidRDefault="00031615" w:rsidP="00031615">
      <w:pPr>
        <w:ind w:left="0" w:firstLine="0"/>
        <w:jc w:val="both"/>
      </w:pPr>
      <w:r w:rsidRPr="00DE32F4">
        <w:t xml:space="preserve">Na temelju članka 31. stavka 5.  Zakona o poljoprivrednom zemljištu </w:t>
      </w:r>
      <w:r w:rsidRPr="00DE32F4">
        <w:rPr>
          <w:rFonts w:eastAsia="Times New Roman"/>
          <w:lang w:eastAsia="hr-HR"/>
        </w:rPr>
        <w:t xml:space="preserve">("Narodne novine", broj 20/18 i 115/18) </w:t>
      </w:r>
      <w:r w:rsidRPr="00DE32F4">
        <w:t xml:space="preserve">i Odluke o raspisivanju </w:t>
      </w:r>
      <w:r>
        <w:t xml:space="preserve">ponovljenog </w:t>
      </w:r>
      <w:r w:rsidRPr="00DE32F4">
        <w:t xml:space="preserve">javnog natječaja za zakup poljoprivrednog zemljišta u vlasništvu Republike Hrvatske na području Općine </w:t>
      </w:r>
      <w:r>
        <w:t>Dubravica</w:t>
      </w:r>
      <w:r w:rsidRPr="00DE32F4">
        <w:t xml:space="preserve"> KLASA:</w:t>
      </w:r>
      <w:r>
        <w:t xml:space="preserve"> _____</w:t>
      </w:r>
      <w:r w:rsidRPr="00DE32F4">
        <w:t xml:space="preserve">, URBROJ: </w:t>
      </w:r>
      <w:r>
        <w:t xml:space="preserve">_____ </w:t>
      </w:r>
      <w:r w:rsidRPr="00DE32F4">
        <w:t xml:space="preserve">od </w:t>
      </w:r>
      <w:r>
        <w:t>____2020</w:t>
      </w:r>
      <w:r w:rsidRPr="00DE32F4">
        <w:t xml:space="preserve">. godine, Općinsko vijeće Općine </w:t>
      </w:r>
      <w:r>
        <w:t>Dubravica na svojoj 24.</w:t>
      </w:r>
      <w:r w:rsidRPr="00DE32F4">
        <w:t xml:space="preserve"> sjednici održanoj </w:t>
      </w:r>
      <w:r>
        <w:t>dana 12. veljače 2020</w:t>
      </w:r>
      <w:r w:rsidRPr="00DE32F4">
        <w:t>. godine objavljuje</w:t>
      </w:r>
    </w:p>
    <w:p w:rsidR="00031615" w:rsidRDefault="00031615" w:rsidP="00031615">
      <w:pPr>
        <w:jc w:val="center"/>
        <w:rPr>
          <w:rFonts w:eastAsia="Times New Roman"/>
          <w:b/>
          <w:bCs/>
          <w:lang w:eastAsia="hr-HR"/>
        </w:rPr>
      </w:pPr>
      <w:r>
        <w:rPr>
          <w:rFonts w:eastAsia="Times New Roman"/>
          <w:b/>
          <w:bCs/>
          <w:lang w:eastAsia="hr-HR"/>
        </w:rPr>
        <w:t>P O N O V L J E N I</w:t>
      </w:r>
    </w:p>
    <w:p w:rsidR="00031615" w:rsidRPr="00DE32F4" w:rsidRDefault="00031615" w:rsidP="00031615">
      <w:pPr>
        <w:jc w:val="center"/>
        <w:rPr>
          <w:rFonts w:eastAsia="Times New Roman"/>
          <w:lang w:eastAsia="hr-HR"/>
        </w:rPr>
      </w:pPr>
      <w:r w:rsidRPr="00DE32F4">
        <w:rPr>
          <w:rFonts w:eastAsia="Times New Roman"/>
          <w:b/>
          <w:bCs/>
          <w:lang w:eastAsia="hr-HR"/>
        </w:rPr>
        <w:t>J A V N I   N A T J E Č A J</w:t>
      </w:r>
    </w:p>
    <w:p w:rsidR="00031615" w:rsidRPr="00DE32F4" w:rsidRDefault="00031615" w:rsidP="00031615">
      <w:pPr>
        <w:jc w:val="center"/>
        <w:rPr>
          <w:rFonts w:eastAsia="Times New Roman"/>
          <w:b/>
          <w:bCs/>
          <w:lang w:eastAsia="hr-HR"/>
        </w:rPr>
      </w:pPr>
      <w:r w:rsidRPr="00DE32F4">
        <w:rPr>
          <w:rFonts w:eastAsia="Times New Roman"/>
          <w:b/>
          <w:bCs/>
          <w:lang w:eastAsia="hr-HR"/>
        </w:rPr>
        <w:t>za zakup poljoprivrednog zemljišta u vlasništvu Republike Hrvatske na području</w:t>
      </w:r>
      <w:r w:rsidRPr="00DE32F4">
        <w:rPr>
          <w:rFonts w:eastAsia="Times New Roman"/>
          <w:b/>
          <w:bCs/>
          <w:lang w:eastAsia="hr-HR"/>
        </w:rPr>
        <w:br/>
        <w:t xml:space="preserve">Općine </w:t>
      </w:r>
      <w:r>
        <w:rPr>
          <w:rFonts w:eastAsia="Times New Roman"/>
          <w:b/>
          <w:bCs/>
          <w:lang w:eastAsia="hr-HR"/>
        </w:rPr>
        <w:t>Dubravica</w:t>
      </w:r>
    </w:p>
    <w:p w:rsidR="00031615" w:rsidRPr="00DE32F4" w:rsidRDefault="00031615" w:rsidP="00031615">
      <w:pPr>
        <w:jc w:val="center"/>
        <w:rPr>
          <w:rFonts w:eastAsia="Times New Roman"/>
          <w:b/>
          <w:bCs/>
          <w:lang w:eastAsia="hr-HR"/>
        </w:rPr>
      </w:pPr>
      <w:r w:rsidRPr="00DE32F4">
        <w:rPr>
          <w:rFonts w:eastAsia="Times New Roman"/>
          <w:b/>
          <w:bCs/>
          <w:lang w:eastAsia="hr-HR"/>
        </w:rPr>
        <w:t>I.   </w:t>
      </w:r>
    </w:p>
    <w:p w:rsidR="00031615" w:rsidRPr="00DE32F4" w:rsidRDefault="00031615" w:rsidP="00031615">
      <w:pPr>
        <w:pStyle w:val="Bezproreda"/>
        <w:jc w:val="both"/>
        <w:rPr>
          <w:rFonts w:ascii="Times New Roman" w:hAnsi="Times New Roman"/>
          <w:lang w:eastAsia="hr-HR"/>
        </w:rPr>
      </w:pPr>
      <w:r w:rsidRPr="00DE32F4">
        <w:rPr>
          <w:rFonts w:ascii="Times New Roman" w:hAnsi="Times New Roman"/>
          <w:lang w:eastAsia="hr-HR"/>
        </w:rPr>
        <w:t xml:space="preserve">Predmet </w:t>
      </w:r>
      <w:r>
        <w:rPr>
          <w:rFonts w:ascii="Times New Roman" w:hAnsi="Times New Roman"/>
          <w:lang w:eastAsia="hr-HR"/>
        </w:rPr>
        <w:t xml:space="preserve">ponovljenog </w:t>
      </w:r>
      <w:r w:rsidRPr="00DE32F4">
        <w:rPr>
          <w:rFonts w:ascii="Times New Roman" w:hAnsi="Times New Roman"/>
          <w:lang w:eastAsia="hr-HR"/>
        </w:rPr>
        <w:t xml:space="preserve">javnog natječaja je zakup poljoprivrednog zemljišta u vlasništvu Republike Hrvatske na području Općine </w:t>
      </w:r>
      <w:r>
        <w:rPr>
          <w:rFonts w:ascii="Times New Roman" w:hAnsi="Times New Roman"/>
          <w:lang w:eastAsia="hr-HR"/>
        </w:rPr>
        <w:t>Dubravica, na području katastarske općine</w:t>
      </w:r>
      <w:r w:rsidRPr="00DE32F4">
        <w:rPr>
          <w:rFonts w:ascii="Times New Roman" w:hAnsi="Times New Roman"/>
          <w:lang w:eastAsia="hr-HR"/>
        </w:rPr>
        <w:t xml:space="preserve"> </w:t>
      </w:r>
      <w:r>
        <w:rPr>
          <w:rFonts w:ascii="Times New Roman" w:hAnsi="Times New Roman"/>
          <w:lang w:eastAsia="hr-HR"/>
        </w:rPr>
        <w:t>Dubravica</w:t>
      </w:r>
      <w:r w:rsidRPr="00DE32F4">
        <w:rPr>
          <w:rFonts w:ascii="Times New Roman" w:hAnsi="Times New Roman"/>
          <w:lang w:eastAsia="hr-HR"/>
        </w:rPr>
        <w:t xml:space="preserve">, koje je Programom raspolaganja poljoprivrednim zemljištem u vlasništvu Republike Hrvatske za Općinu </w:t>
      </w:r>
      <w:r>
        <w:rPr>
          <w:rFonts w:ascii="Times New Roman" w:hAnsi="Times New Roman"/>
          <w:lang w:eastAsia="hr-HR"/>
        </w:rPr>
        <w:t>Dubravica</w:t>
      </w:r>
      <w:r w:rsidRPr="00DE32F4">
        <w:rPr>
          <w:rFonts w:ascii="Times New Roman" w:hAnsi="Times New Roman"/>
          <w:lang w:eastAsia="hr-HR"/>
        </w:rPr>
        <w:t xml:space="preserve"> predviđeno za zakup. </w:t>
      </w:r>
    </w:p>
    <w:p w:rsidR="00031615" w:rsidRPr="00DE32F4" w:rsidRDefault="00031615" w:rsidP="00031615">
      <w:pPr>
        <w:jc w:val="both"/>
        <w:rPr>
          <w:rFonts w:eastAsia="Times New Roman"/>
          <w:lang w:eastAsia="hr-HR"/>
        </w:rPr>
      </w:pPr>
    </w:p>
    <w:p w:rsidR="00031615" w:rsidRPr="00DE32F4" w:rsidRDefault="00031615" w:rsidP="00031615">
      <w:pPr>
        <w:pStyle w:val="t-9-8"/>
        <w:spacing w:before="0" w:beforeAutospacing="0" w:after="0" w:afterAutospacing="0"/>
        <w:jc w:val="both"/>
        <w:rPr>
          <w:sz w:val="22"/>
          <w:szCs w:val="22"/>
        </w:rPr>
      </w:pPr>
      <w:r w:rsidRPr="00DE32F4">
        <w:rPr>
          <w:sz w:val="22"/>
          <w:szCs w:val="22"/>
        </w:rPr>
        <w:t xml:space="preserve">Površine zemljišta koje su Programom raspolaganja poljoprivrednim zemljištem u vlasništvu Republike Hrvatske za Općinu </w:t>
      </w:r>
      <w:r>
        <w:rPr>
          <w:sz w:val="22"/>
          <w:szCs w:val="22"/>
        </w:rPr>
        <w:t>Dubravica</w:t>
      </w:r>
      <w:r w:rsidRPr="00DE32F4">
        <w:rPr>
          <w:sz w:val="22"/>
          <w:szCs w:val="22"/>
        </w:rPr>
        <w:t xml:space="preserve"> predviđene za zakup, daju se u zakup javnim natječajem na rok od 25 godina, s mogućnošću produljenja za isto razdoblje.</w:t>
      </w:r>
    </w:p>
    <w:p w:rsidR="00031615" w:rsidRPr="00DE32F4" w:rsidRDefault="00031615" w:rsidP="00031615">
      <w:pPr>
        <w:tabs>
          <w:tab w:val="left" w:pos="709"/>
        </w:tabs>
        <w:ind w:left="0" w:firstLine="0"/>
        <w:jc w:val="both"/>
      </w:pPr>
      <w:r w:rsidRPr="00DE32F4">
        <w:rPr>
          <w:rFonts w:eastAsia="Times New Roman"/>
          <w:bCs/>
          <w:lang w:eastAsia="hr-HR"/>
        </w:rPr>
        <w:t xml:space="preserve">Poljoprivredno zemljište koje je predmet ovog Natječaja  s popisom katastarskih čestica/PTC s popisom čestica koje čine tu PTC, sa kulturama, površinama i početnim zakupninama nalaze se u Prilogu 1. ovog javnog natječaja. </w:t>
      </w:r>
    </w:p>
    <w:p w:rsidR="00031615" w:rsidRPr="00DE32F4" w:rsidRDefault="00031615" w:rsidP="00031615">
      <w:pPr>
        <w:jc w:val="center"/>
        <w:rPr>
          <w:rFonts w:eastAsia="Times New Roman"/>
          <w:b/>
          <w:bCs/>
          <w:lang w:eastAsia="hr-HR"/>
        </w:rPr>
      </w:pPr>
      <w:r w:rsidRPr="00DE32F4">
        <w:rPr>
          <w:rFonts w:eastAsia="Times New Roman"/>
          <w:b/>
          <w:bCs/>
          <w:lang w:eastAsia="hr-HR"/>
        </w:rPr>
        <w:t>II.</w:t>
      </w:r>
    </w:p>
    <w:p w:rsidR="00031615" w:rsidRPr="00DE32F4" w:rsidRDefault="00031615" w:rsidP="00031615">
      <w:pPr>
        <w:ind w:left="0" w:firstLine="0"/>
        <w:jc w:val="both"/>
      </w:pPr>
      <w:r w:rsidRPr="00DE32F4">
        <w:t>Sudionici javnog natječaja za zakup mogu biti fizičke ili pravne osobe koje su do isteka roka za podnošenje ponuda podmirile sve obveze s osnova korištenja poljoprivrednog zemljišta u vlasništvu države, odnosno sve obveze s osnove naknade za gospodarsko korištenje voda i svih javnih davanja, te protiv kojih se ne vodi postupak zbog predaje u posjed poljoprivrednog zemljišta.</w:t>
      </w:r>
    </w:p>
    <w:p w:rsidR="00031615" w:rsidRPr="00DE32F4" w:rsidRDefault="00031615" w:rsidP="00031615">
      <w:pPr>
        <w:jc w:val="both"/>
      </w:pPr>
    </w:p>
    <w:p w:rsidR="00031615" w:rsidRPr="00DE32F4" w:rsidRDefault="00031615" w:rsidP="00031615">
      <w:pPr>
        <w:jc w:val="both"/>
      </w:pPr>
      <w:r w:rsidRPr="00DE32F4">
        <w:t>Sudionik javnog natječaja za zakup ne može biti fizička ili pravna osoba koja je poljoprivredno zemljište u vlasništvu države dodijeljeno u zakup dala u podzakup ili je njime na drugi način neovlašteno raspolagala.</w:t>
      </w:r>
    </w:p>
    <w:p w:rsidR="00031615" w:rsidRPr="00DE32F4" w:rsidRDefault="00031615" w:rsidP="00031615">
      <w:pPr>
        <w:jc w:val="both"/>
      </w:pPr>
    </w:p>
    <w:p w:rsidR="00031615" w:rsidRPr="00DE32F4" w:rsidRDefault="00031615" w:rsidP="00031615">
      <w:pPr>
        <w:jc w:val="both"/>
      </w:pPr>
      <w:r w:rsidRPr="00DE32F4">
        <w:lastRenderedPageBreak/>
        <w:t>Zajednička ponuda ponuditelja na natječaju za zakup smatra se nevažećom.</w:t>
      </w:r>
    </w:p>
    <w:p w:rsidR="00031615" w:rsidRPr="00DE32F4" w:rsidRDefault="00031615" w:rsidP="00031615">
      <w:pPr>
        <w:jc w:val="both"/>
      </w:pPr>
    </w:p>
    <w:p w:rsidR="00031615" w:rsidRPr="00DE32F4" w:rsidRDefault="00031615" w:rsidP="00031615">
      <w:pPr>
        <w:jc w:val="both"/>
      </w:pPr>
      <w:r w:rsidRPr="00DE32F4">
        <w:t>Ako ponuđena zakupnina na javnom natječaju za zakup od strane ponuditelja koji ispunjava natječajne uvjete prelazi dvostruki iznos početne zakupnine, takva ponuda se smatra nevažećom.</w:t>
      </w:r>
    </w:p>
    <w:p w:rsidR="00031615" w:rsidRPr="00DE32F4" w:rsidRDefault="00031615" w:rsidP="00031615">
      <w:pPr>
        <w:ind w:left="0" w:firstLine="0"/>
        <w:jc w:val="both"/>
      </w:pPr>
    </w:p>
    <w:p w:rsidR="00031615" w:rsidRPr="00DE32F4" w:rsidRDefault="00031615" w:rsidP="00031615">
      <w:pPr>
        <w:jc w:val="center"/>
        <w:rPr>
          <w:b/>
        </w:rPr>
      </w:pPr>
      <w:r w:rsidRPr="00DE32F4">
        <w:rPr>
          <w:b/>
        </w:rPr>
        <w:t>III.</w:t>
      </w:r>
    </w:p>
    <w:p w:rsidR="00031615" w:rsidRPr="00DE32F4" w:rsidRDefault="00031615" w:rsidP="00031615">
      <w:pPr>
        <w:jc w:val="both"/>
      </w:pPr>
      <w:r w:rsidRPr="00DE32F4">
        <w:t xml:space="preserve">Pravo prvenstva na javnom natječaju za zakup sukladno članku 36. Zakona o poljoprivrednom zemljištu </w:t>
      </w:r>
      <w:r w:rsidRPr="00DE32F4">
        <w:rPr>
          <w:rFonts w:eastAsia="Times New Roman"/>
          <w:lang w:eastAsia="hr-HR"/>
        </w:rPr>
        <w:t xml:space="preserve">("Narodne novine", broj 20/18 i 115/18 - u daljnjem tekstu Zakon) </w:t>
      </w:r>
      <w:r w:rsidRPr="00DE32F4">
        <w:t>imaju fizičke i pravne osobe koje su sudjelovale u natječaju sljedećim redoslijedom:</w:t>
      </w:r>
    </w:p>
    <w:p w:rsidR="00031615" w:rsidRPr="00DE32F4" w:rsidRDefault="00031615" w:rsidP="00031615">
      <w:pPr>
        <w:jc w:val="both"/>
      </w:pPr>
    </w:p>
    <w:p w:rsidR="00031615" w:rsidRPr="00DE32F4" w:rsidRDefault="00031615" w:rsidP="00031615">
      <w:pPr>
        <w:jc w:val="both"/>
      </w:pPr>
      <w:r w:rsidRPr="00DE32F4">
        <w:rPr>
          <w:b/>
        </w:rPr>
        <w:t>a)</w:t>
      </w:r>
      <w:r w:rsidRPr="00DE32F4">
        <w:t xml:space="preserve"> nositelj obiteljskog poljoprivrednog gospodarstva ili vlasnik poljoprivrednog obrta ili pravna osoba u rangu mikro i malih poduzeća, kojima je poljoprivreda primarna djelatnost, koji je najmanje tri godine do objave javnog natječaja vlasnik ili posjednik stoke, bavi se stočarskom proizvodnjom, ima najmanje tri godine do objave javnog natječaja prebivalište ili sjedište ili proizvodni objekt u funkciji poljoprivredne proizvodnje na području Općine </w:t>
      </w:r>
      <w:r>
        <w:t>Dubravica</w:t>
      </w:r>
      <w:r w:rsidRPr="00DE32F4">
        <w:t>, a ne ispunjava uvjet prosječnog odnosa broja grla stoke i poljoprivrednih površina od najmanje 1,0 ha oranice ili livade po uvjetnom grlu, odnosno najmanje 2,0 ha pašnjaka po uvjetnom grlu, odnosno najmanje 3,3 ha krških pašnjaka po uvjetnom grlu, koji se računa za proizvodnu godinu koja prethodi objavi javnog natječaja</w:t>
      </w:r>
    </w:p>
    <w:p w:rsidR="00031615" w:rsidRPr="00DE32F4" w:rsidRDefault="00031615" w:rsidP="00031615">
      <w:pPr>
        <w:jc w:val="both"/>
      </w:pPr>
      <w:r w:rsidRPr="00DE32F4">
        <w:t>Kada ponuditelj ostvaruje prednost po ovom kriteriju, a proizvodna cjelina za koju se natječe je veća od trenutačnih potreba prema izračunu broja uvjetnih grla po hektaru, ponuditelj se u gospodarskom programu mora obvezati na izjednačavanje potrebnog broja uvjetnih grla u roku od dvije godine od sklapanja ugovora o zakupu. Ponuditelj ne ostvaruje pravo prvenstva po ovom kriteriju za površine koje su za više od 10% veće od njegovih trenutačnih potreba.</w:t>
      </w:r>
    </w:p>
    <w:p w:rsidR="00031615" w:rsidRPr="00DE32F4" w:rsidRDefault="00031615" w:rsidP="00031615">
      <w:pPr>
        <w:jc w:val="both"/>
      </w:pPr>
      <w:r w:rsidRPr="00DE32F4">
        <w:t>Za ponuditelja koji je pravna osoba uzima se u obzir ukupan broj grla stoke i ukupna površina poljoprivrednog zemljišta kojom raspolaže ponuditelj i sve s njim povezane fizičke i pravne osobe.</w:t>
      </w:r>
    </w:p>
    <w:p w:rsidR="00031615" w:rsidRPr="00DE32F4" w:rsidRDefault="00031615" w:rsidP="00031615">
      <w:pPr>
        <w:jc w:val="both"/>
      </w:pPr>
      <w:r w:rsidRPr="00DE32F4">
        <w:rPr>
          <w:b/>
        </w:rPr>
        <w:t>b)</w:t>
      </w:r>
      <w:r w:rsidRPr="00DE32F4">
        <w:t xml:space="preserve"> dosadašnji posjednik kojem je poljoprivreda primarna djelatnost ako je u mirnom posjedu na temelju ugovora koji su istekli a sklopljeni su na temelju prije provedenog javnog natječaja, na temelju ugovora o prioritetnoj koncesiji i na temelju ugovora o privremenom korištenju poljoprivrednog zemljišta u vlasništvu države na temelju mirnog posjeda koji ne može biti kraći od pet godina, sukladno zakonu kojim se propisuje raspolaganje poljoprivrednim zemljištem, a koji je ispunio sve obveze iz ugovora koji je istekao ili dosadašnji posjednik koji je vlasnik višegodišnjeg nasada na zemljištu za koje se raspisuje javni natječaj i u mirnom je posjedu tog zemljišta najmanje pet godina do objave javnog natječaja</w:t>
      </w:r>
    </w:p>
    <w:p w:rsidR="00031615" w:rsidRPr="00DE32F4" w:rsidRDefault="00031615" w:rsidP="00031615">
      <w:pPr>
        <w:jc w:val="both"/>
      </w:pPr>
      <w:r w:rsidRPr="00DE32F4">
        <w:rPr>
          <w:b/>
        </w:rPr>
        <w:t>c)</w:t>
      </w:r>
      <w:r w:rsidRPr="00DE32F4">
        <w:t xml:space="preserve"> nositelj obiteljskoga poljoprivrednog gospodarstva ili vlasnik poljoprivrednog obrta koji u trenutku podnošenja ponude nije napunio 41 godinu, upisan je u Upisnik poljoprivrednika najmanje tri godine do objave javnog natječaja i koji ima prebivalište ili sjedište ili proizvodni objekt u funkciji poljoprivredne proizvodnje na području Općine </w:t>
      </w:r>
      <w:r>
        <w:t>Dubravica</w:t>
      </w:r>
      <w:r w:rsidRPr="00DE32F4">
        <w:t xml:space="preserve"> najmanje tri godine do objave javnog natječaja</w:t>
      </w:r>
    </w:p>
    <w:p w:rsidR="00031615" w:rsidRPr="00DE32F4" w:rsidRDefault="00031615" w:rsidP="00031615">
      <w:pPr>
        <w:jc w:val="both"/>
      </w:pPr>
      <w:r w:rsidRPr="00DE32F4">
        <w:rPr>
          <w:b/>
        </w:rPr>
        <w:t>d)</w:t>
      </w:r>
      <w:r w:rsidRPr="00DE32F4">
        <w:t xml:space="preserve"> nositelj obiteljskoga poljoprivrednog gospodarstva koji se bavi poljoprivrednom proizvodnjom kao primarnom djelatnošću upisan u Upisnik poljoprivrednika, ima sjedište ili proizvodni objekt u funkciji poljoprivredne proizvodnje na području Općine </w:t>
      </w:r>
      <w:r>
        <w:t>Dubravica</w:t>
      </w:r>
      <w:r w:rsidRPr="00DE32F4">
        <w:t xml:space="preserve"> najmanje tri godine do objave javnog natječaja</w:t>
      </w:r>
    </w:p>
    <w:p w:rsidR="00031615" w:rsidRPr="00DE32F4" w:rsidRDefault="00031615" w:rsidP="00031615">
      <w:pPr>
        <w:jc w:val="both"/>
      </w:pPr>
      <w:r w:rsidRPr="00DE32F4">
        <w:rPr>
          <w:b/>
        </w:rPr>
        <w:lastRenderedPageBreak/>
        <w:t>e)</w:t>
      </w:r>
      <w:r w:rsidRPr="00DE32F4">
        <w:t xml:space="preserve"> fizičke ili pravne osobe koje imaju prebivalište ili sjedište ili proizvodni objekt u funkciji poljoprivredne proizvodnje na području Općine </w:t>
      </w:r>
      <w:r>
        <w:t>Dubravica</w:t>
      </w:r>
      <w:r w:rsidRPr="00DE32F4">
        <w:t xml:space="preserve"> najmanje tri godine do objave javnog natječaja</w:t>
      </w:r>
    </w:p>
    <w:p w:rsidR="00031615" w:rsidRPr="00DE32F4" w:rsidRDefault="00031615" w:rsidP="00031615">
      <w:pPr>
        <w:jc w:val="both"/>
      </w:pPr>
      <w:r w:rsidRPr="00DE32F4">
        <w:rPr>
          <w:b/>
        </w:rPr>
        <w:t>f)</w:t>
      </w:r>
      <w:r w:rsidRPr="00DE32F4">
        <w:t xml:space="preserve"> zadruge i trgovačka društva registrirana za obavljanje poljoprivredne djelatnosti i upisana u Upisnik poljoprivrednika najmanje tri godine do objave javnog natječaja</w:t>
      </w:r>
    </w:p>
    <w:p w:rsidR="00031615" w:rsidRPr="00DE32F4" w:rsidRDefault="00031615" w:rsidP="00031615">
      <w:pPr>
        <w:jc w:val="both"/>
      </w:pPr>
      <w:r w:rsidRPr="00DE32F4">
        <w:rPr>
          <w:b/>
        </w:rPr>
        <w:t>g)</w:t>
      </w:r>
      <w:r w:rsidRPr="00DE32F4">
        <w:t xml:space="preserve"> fizičke i pravne osobe koje se bave poljoprivrednom proizvodnjom</w:t>
      </w:r>
    </w:p>
    <w:p w:rsidR="00031615" w:rsidRPr="00DE32F4" w:rsidRDefault="00031615" w:rsidP="00031615">
      <w:pPr>
        <w:jc w:val="both"/>
      </w:pPr>
      <w:r w:rsidRPr="00DE32F4">
        <w:rPr>
          <w:b/>
        </w:rPr>
        <w:t>h)</w:t>
      </w:r>
      <w:r w:rsidRPr="00DE32F4">
        <w:t xml:space="preserve"> ostale fizičke i pravne osobe koje se namjeravaju baviti poljoprivrednom proizvodnjom.</w:t>
      </w:r>
    </w:p>
    <w:p w:rsidR="00031615" w:rsidRPr="00DE32F4" w:rsidRDefault="00031615" w:rsidP="00031615">
      <w:pPr>
        <w:jc w:val="both"/>
      </w:pPr>
      <w:r w:rsidRPr="00DE32F4">
        <w:t>Ako je više osoba iz stavka 1. ovoga članka u istom redoslijedu prava prvenstva za zakup, prednost se utvrđuje prema sljedećem redoslijedu:</w:t>
      </w:r>
    </w:p>
    <w:p w:rsidR="00031615" w:rsidRPr="00DE32F4" w:rsidRDefault="00031615" w:rsidP="00031615">
      <w:pPr>
        <w:jc w:val="both"/>
      </w:pPr>
      <w:r w:rsidRPr="00DE32F4">
        <w:rPr>
          <w:b/>
        </w:rPr>
        <w:t>a)</w:t>
      </w:r>
      <w:r w:rsidRPr="00DE32F4">
        <w:t xml:space="preserve"> imaju ekonomsku vrijednost poljoprivrednog gospodarstva između 8000 do 100.000 eura</w:t>
      </w:r>
    </w:p>
    <w:p w:rsidR="00031615" w:rsidRPr="00DE32F4" w:rsidRDefault="00031615" w:rsidP="00031615">
      <w:pPr>
        <w:jc w:val="both"/>
      </w:pPr>
      <w:r w:rsidRPr="00DE32F4">
        <w:rPr>
          <w:b/>
        </w:rPr>
        <w:t>b)</w:t>
      </w:r>
      <w:r w:rsidRPr="00DE32F4">
        <w:t xml:space="preserve"> pravna ili fizička osoba koja se bavi poljoprivrednom proizvodnjom sljedećim redoslijedom:</w:t>
      </w:r>
    </w:p>
    <w:p w:rsidR="00031615" w:rsidRPr="00DE32F4" w:rsidRDefault="00031615" w:rsidP="00031615">
      <w:pPr>
        <w:jc w:val="both"/>
      </w:pPr>
      <w:r w:rsidRPr="00DE32F4">
        <w:t>1. povrtlarstvom</w:t>
      </w:r>
    </w:p>
    <w:p w:rsidR="00031615" w:rsidRPr="00DE32F4" w:rsidRDefault="00031615" w:rsidP="00031615">
      <w:pPr>
        <w:jc w:val="both"/>
      </w:pPr>
      <w:r w:rsidRPr="00DE32F4">
        <w:t>2. voćarstvom (osim oraha)</w:t>
      </w:r>
    </w:p>
    <w:p w:rsidR="00031615" w:rsidRPr="00DE32F4" w:rsidRDefault="00031615" w:rsidP="00031615">
      <w:pPr>
        <w:jc w:val="both"/>
      </w:pPr>
      <w:r w:rsidRPr="00DE32F4">
        <w:t>3. vinogradarstvom</w:t>
      </w:r>
    </w:p>
    <w:p w:rsidR="00031615" w:rsidRPr="00DE32F4" w:rsidRDefault="00031615" w:rsidP="00031615">
      <w:pPr>
        <w:jc w:val="both"/>
      </w:pPr>
      <w:r w:rsidRPr="00DE32F4">
        <w:t>4. maslinarstvom</w:t>
      </w:r>
    </w:p>
    <w:p w:rsidR="00031615" w:rsidRPr="00DE32F4" w:rsidRDefault="00031615" w:rsidP="00031615">
      <w:pPr>
        <w:jc w:val="both"/>
      </w:pPr>
      <w:r w:rsidRPr="00DE32F4">
        <w:rPr>
          <w:b/>
        </w:rPr>
        <w:t>c)</w:t>
      </w:r>
      <w:r w:rsidRPr="00DE32F4">
        <w:t xml:space="preserve"> pravna ili fizička osoba koja se bavi sjemenskom proizvodnjom</w:t>
      </w:r>
    </w:p>
    <w:p w:rsidR="00031615" w:rsidRPr="00DE32F4" w:rsidRDefault="00031615" w:rsidP="00031615">
      <w:pPr>
        <w:jc w:val="both"/>
      </w:pPr>
      <w:r w:rsidRPr="00DE32F4">
        <w:rPr>
          <w:b/>
        </w:rPr>
        <w:t>d)</w:t>
      </w:r>
      <w:r w:rsidRPr="00DE32F4">
        <w:t xml:space="preserve"> obrazovanje iz područja poljoprivrede, veterinarstva i prehrambene tehnologije, a najmanje SSS</w:t>
      </w:r>
    </w:p>
    <w:p w:rsidR="00031615" w:rsidRPr="00DE32F4" w:rsidRDefault="00031615" w:rsidP="00031615">
      <w:pPr>
        <w:jc w:val="both"/>
      </w:pPr>
      <w:r w:rsidRPr="00DE32F4">
        <w:rPr>
          <w:b/>
        </w:rPr>
        <w:t>e)</w:t>
      </w:r>
      <w:r w:rsidRPr="00DE32F4">
        <w:t xml:space="preserve"> nositelj obiteljskog poljoprivrednog gospodarstva koji je hrvatski branitelj iz Domovinskog rata, ili je dijete smrtno stradalog ili nestalog hrvatskog branitelja</w:t>
      </w:r>
    </w:p>
    <w:p w:rsidR="00031615" w:rsidRPr="00DE32F4" w:rsidRDefault="00031615" w:rsidP="00031615">
      <w:pPr>
        <w:jc w:val="both"/>
      </w:pPr>
      <w:r w:rsidRPr="00DE32F4">
        <w:rPr>
          <w:b/>
        </w:rPr>
        <w:t>f)</w:t>
      </w:r>
      <w:r w:rsidRPr="00DE32F4">
        <w:t xml:space="preserve"> veći broj članova obiteljskog poljoprivrednog gospodarstva</w:t>
      </w:r>
    </w:p>
    <w:p w:rsidR="00031615" w:rsidRPr="00DE32F4" w:rsidRDefault="00031615" w:rsidP="00031615">
      <w:pPr>
        <w:jc w:val="both"/>
      </w:pPr>
      <w:r w:rsidRPr="00DE32F4">
        <w:rPr>
          <w:b/>
        </w:rPr>
        <w:t>g)</w:t>
      </w:r>
      <w:r w:rsidRPr="00DE32F4">
        <w:t xml:space="preserve"> dulje vrijeme upisan u Upisnik poljoprivrednika.</w:t>
      </w:r>
    </w:p>
    <w:p w:rsidR="00031615" w:rsidRPr="00DE32F4" w:rsidRDefault="00031615" w:rsidP="00031615">
      <w:pPr>
        <w:jc w:val="center"/>
        <w:rPr>
          <w:b/>
        </w:rPr>
      </w:pPr>
      <w:r w:rsidRPr="00DE32F4">
        <w:rPr>
          <w:b/>
        </w:rPr>
        <w:t>IV.</w:t>
      </w:r>
    </w:p>
    <w:p w:rsidR="00031615" w:rsidRPr="00DE32F4" w:rsidRDefault="00031615" w:rsidP="00031615">
      <w:pPr>
        <w:jc w:val="both"/>
      </w:pPr>
      <w:r w:rsidRPr="00DE32F4">
        <w:t>Fizička ili pravna osoba ima pravo prvenstva zakupa prema utvrđenom redoslijedu  iz točke III. ovog natječaja uz uvjet da prihvati najvišu cijenu koju je ponudio bilo koji od ponuđača koji ispunjava natječajne uvjete.</w:t>
      </w:r>
    </w:p>
    <w:p w:rsidR="00031615" w:rsidRPr="00DE32F4" w:rsidRDefault="00031615" w:rsidP="00031615">
      <w:pPr>
        <w:jc w:val="both"/>
      </w:pPr>
    </w:p>
    <w:p w:rsidR="00031615" w:rsidRPr="00DE32F4" w:rsidRDefault="00031615" w:rsidP="00031615">
      <w:pPr>
        <w:jc w:val="center"/>
        <w:rPr>
          <w:b/>
        </w:rPr>
      </w:pPr>
      <w:r w:rsidRPr="00DE32F4">
        <w:rPr>
          <w:b/>
        </w:rPr>
        <w:t>V.</w:t>
      </w:r>
    </w:p>
    <w:p w:rsidR="00031615" w:rsidRPr="00DE32F4" w:rsidRDefault="00031615" w:rsidP="00031615">
      <w:pPr>
        <w:jc w:val="both"/>
        <w:rPr>
          <w:color w:val="000000" w:themeColor="text1"/>
        </w:rPr>
      </w:pPr>
      <w:r w:rsidRPr="00DE32F4">
        <w:rPr>
          <w:color w:val="000000" w:themeColor="text1"/>
        </w:rPr>
        <w:t>Ponuda na javni natječaj obavezno treba sadržavati: ime/naziv adresu i OIB ponuditelja, katastarsku čestica za koju se dostavlja ponuda, ponuđenu cijenu za svaku katastarsku česticu za koju se dostavlja ponuda, gospodarski program za svaku katastarsku česticu za koju se dostavlja ponuda i popis dokumentacije dostavljen uz ponudu.</w:t>
      </w:r>
    </w:p>
    <w:p w:rsidR="00031615" w:rsidRPr="00DE32F4" w:rsidRDefault="00031615" w:rsidP="00031615">
      <w:pPr>
        <w:jc w:val="both"/>
      </w:pPr>
    </w:p>
    <w:p w:rsidR="00031615" w:rsidRPr="00DE32F4" w:rsidRDefault="00031615" w:rsidP="00031615">
      <w:pPr>
        <w:jc w:val="center"/>
        <w:rPr>
          <w:b/>
        </w:rPr>
      </w:pPr>
      <w:r w:rsidRPr="00DE32F4">
        <w:rPr>
          <w:b/>
        </w:rPr>
        <w:t>VI.</w:t>
      </w:r>
    </w:p>
    <w:p w:rsidR="00031615" w:rsidRPr="00DE32F4" w:rsidRDefault="00031615" w:rsidP="00031615">
      <w:pPr>
        <w:jc w:val="both"/>
      </w:pPr>
      <w:r w:rsidRPr="00DE32F4">
        <w:t xml:space="preserve">Osobe koje sudjeluju u javnom natječaju dužne su sukladno članku 5. Pravilnika o provođenju javnog natječaja za zakup poljoprivrednog zemljišta i zakup za ribnjake u vlasništvu Republike Hrvatske </w:t>
      </w:r>
      <w:r w:rsidRPr="00DE32F4">
        <w:rPr>
          <w:rFonts w:eastAsia="Times New Roman"/>
          <w:lang w:eastAsia="hr-HR"/>
        </w:rPr>
        <w:t xml:space="preserve">("Narodne novine", broj </w:t>
      </w:r>
      <w:r w:rsidRPr="00DE32F4">
        <w:t>47/19) uz ponudu za ispunjavanje uvjeta za ostvarivanje prava prvenstva priložiti dokumentaciju navedenu u tablici 1 koja se  nalazi u prilogu ovoga natječaja i čini njegov sastavni dio.</w:t>
      </w:r>
    </w:p>
    <w:p w:rsidR="00031615" w:rsidRPr="00DE32F4" w:rsidRDefault="00031615" w:rsidP="00031615">
      <w:pPr>
        <w:jc w:val="both"/>
      </w:pPr>
    </w:p>
    <w:p w:rsidR="00031615" w:rsidRPr="00DE32F4" w:rsidRDefault="00031615" w:rsidP="00031615">
      <w:pPr>
        <w:jc w:val="both"/>
      </w:pPr>
      <w:r w:rsidRPr="00DE32F4">
        <w:t>Sudionici javnog natječaja dužni su za sudjelovanje na javnom natječaju priložiti i sljedeću dokumentaciju:</w:t>
      </w:r>
    </w:p>
    <w:p w:rsidR="00031615" w:rsidRPr="00DE32F4" w:rsidRDefault="00031615" w:rsidP="00031615">
      <w:pPr>
        <w:jc w:val="both"/>
      </w:pPr>
    </w:p>
    <w:p w:rsidR="00031615" w:rsidRPr="00DE32F4" w:rsidRDefault="00031615" w:rsidP="00031615">
      <w:pPr>
        <w:jc w:val="both"/>
      </w:pPr>
      <w:r w:rsidRPr="00DE32F4">
        <w:t xml:space="preserve">– potvrdu Općine </w:t>
      </w:r>
      <w:r>
        <w:t>Dubravica</w:t>
      </w:r>
      <w:r w:rsidRPr="00DE32F4">
        <w:t xml:space="preserve"> o podmirenju svih obveza s osnove korištenja poljoprivrednog zemljišta u vlasništvu države,</w:t>
      </w:r>
    </w:p>
    <w:p w:rsidR="00031615" w:rsidRPr="00DE32F4" w:rsidRDefault="00031615" w:rsidP="00031615">
      <w:pPr>
        <w:jc w:val="both"/>
      </w:pPr>
    </w:p>
    <w:p w:rsidR="00031615" w:rsidRPr="00DE32F4" w:rsidRDefault="00031615" w:rsidP="00031615">
      <w:pPr>
        <w:jc w:val="both"/>
      </w:pPr>
      <w:r w:rsidRPr="00DE32F4">
        <w:lastRenderedPageBreak/>
        <w:t>– potvrdu Porezne uprave o podmirenju svih obveza s osnove javnih davanja,</w:t>
      </w:r>
    </w:p>
    <w:p w:rsidR="00031615" w:rsidRPr="00DE32F4" w:rsidRDefault="00031615" w:rsidP="00031615">
      <w:pPr>
        <w:jc w:val="both"/>
      </w:pPr>
    </w:p>
    <w:p w:rsidR="00031615" w:rsidRPr="00DE32F4" w:rsidRDefault="00031615" w:rsidP="00031615">
      <w:pPr>
        <w:jc w:val="both"/>
      </w:pPr>
      <w:r w:rsidRPr="00DE32F4">
        <w:t>– izjavu da se protiv njih na području Republike Hrvatske ne vodi postupak zbog predaje u posjed poljoprivrednog zemljišta</w:t>
      </w:r>
      <w:r>
        <w:t xml:space="preserve"> (</w:t>
      </w:r>
      <w:r w:rsidRPr="00DE32F4">
        <w:t>Obrazac 1),</w:t>
      </w:r>
    </w:p>
    <w:p w:rsidR="00031615" w:rsidRPr="00DE32F4" w:rsidRDefault="00031615" w:rsidP="00031615">
      <w:pPr>
        <w:jc w:val="both"/>
      </w:pPr>
    </w:p>
    <w:p w:rsidR="00031615" w:rsidRPr="00DE32F4" w:rsidRDefault="00031615" w:rsidP="00031615">
      <w:pPr>
        <w:jc w:val="both"/>
      </w:pPr>
      <w:r w:rsidRPr="00DE32F4">
        <w:t>– izjavu da nemaju duga s osnova korištenja poljoprivrednog zemljišta na području Republike Hrvatske</w:t>
      </w:r>
      <w:r>
        <w:t xml:space="preserve"> (</w:t>
      </w:r>
      <w:r w:rsidRPr="00DE32F4">
        <w:t>Obrazac 1),</w:t>
      </w:r>
    </w:p>
    <w:p w:rsidR="00031615" w:rsidRPr="00DE32F4" w:rsidRDefault="00031615" w:rsidP="00031615">
      <w:pPr>
        <w:jc w:val="both"/>
      </w:pPr>
    </w:p>
    <w:p w:rsidR="00031615" w:rsidRPr="00DE32F4" w:rsidRDefault="00031615" w:rsidP="00031615">
      <w:pPr>
        <w:jc w:val="both"/>
      </w:pPr>
      <w:r w:rsidRPr="00DE32F4">
        <w:t>– izjava da se osobni podaci iz ponude na javnom natječaju za zakup koriste u daljnjem postupku sklapanja ugovora i vođenja registra evidencije ugovora i naplate po ugovoru</w:t>
      </w:r>
      <w:r>
        <w:t xml:space="preserve"> (</w:t>
      </w:r>
      <w:r w:rsidRPr="00DE32F4">
        <w:t>Obrazac 3).</w:t>
      </w:r>
    </w:p>
    <w:p w:rsidR="00031615" w:rsidRPr="00DE32F4" w:rsidRDefault="00031615" w:rsidP="00031615">
      <w:pPr>
        <w:jc w:val="both"/>
      </w:pPr>
    </w:p>
    <w:p w:rsidR="00031615" w:rsidRPr="00DE32F4" w:rsidRDefault="00031615" w:rsidP="00031615">
      <w:pPr>
        <w:jc w:val="both"/>
      </w:pPr>
      <w:r w:rsidRPr="00DE32F4">
        <w:t>– gospodarski program korištenja poljoprivrednog zemljišta, na propisanom obrascu koji je sastavni dio natječaja (Obrazac 5).</w:t>
      </w:r>
    </w:p>
    <w:p w:rsidR="00031615" w:rsidRPr="00DE32F4" w:rsidRDefault="00031615" w:rsidP="00031615">
      <w:pPr>
        <w:jc w:val="both"/>
      </w:pPr>
    </w:p>
    <w:p w:rsidR="00031615" w:rsidRPr="00DE32F4" w:rsidRDefault="00031615" w:rsidP="00031615">
      <w:pPr>
        <w:jc w:val="both"/>
      </w:pPr>
      <w:r w:rsidRPr="00DE32F4">
        <w:t>Sudionici javnog natječaja za zakup koji su pravne osobe sukladno točki III. 1. a) dužni za sudjelovanje na javnom natječaju uz ponudu, osim dokumentacije iz stavka 2. ove točke, priložiti i izjavu pod punom materijalnom i kaznenom odgovornošću u kojoj navode s njima sve povezane fizičke i pravne osobe</w:t>
      </w:r>
      <w:r>
        <w:t xml:space="preserve"> (</w:t>
      </w:r>
      <w:r w:rsidRPr="00DE32F4">
        <w:t>Obrazac 2).</w:t>
      </w:r>
    </w:p>
    <w:p w:rsidR="00031615" w:rsidRPr="00DE32F4" w:rsidRDefault="00031615" w:rsidP="00031615">
      <w:pPr>
        <w:jc w:val="both"/>
      </w:pPr>
    </w:p>
    <w:p w:rsidR="00031615" w:rsidRPr="00DE32F4" w:rsidRDefault="00031615" w:rsidP="00031615">
      <w:pPr>
        <w:jc w:val="both"/>
      </w:pPr>
      <w:r w:rsidRPr="00DE32F4">
        <w:t>Sudionici javnog natječaja za zakup poljoprivrednog zemljišta iz stavka 3. ove točke dužni su uz ponudu za ispunjavanje uvjeta za ostvarivanje prava prvenstva priložiti i za s njima povezane fizičke i pravne osobe i dokumentaciju navedenu pod brojem 6., 8. i 9. u tablici 1.</w:t>
      </w:r>
    </w:p>
    <w:p w:rsidR="00031615" w:rsidRPr="00DE32F4" w:rsidRDefault="00031615" w:rsidP="00031615">
      <w:pPr>
        <w:jc w:val="both"/>
      </w:pPr>
    </w:p>
    <w:p w:rsidR="00031615" w:rsidRPr="00DE32F4" w:rsidRDefault="00031615" w:rsidP="00031615">
      <w:pPr>
        <w:jc w:val="both"/>
      </w:pPr>
      <w:r w:rsidRPr="00DE32F4">
        <w:t>Sudionici javnog natječaja za zakup sukladno točki III. kriterij 1. b) dužni za sudjelovanje na javnom natječaju uz ponudu, osim dokumentacije iz stavka 2. ove točke, priložiti i izjavu pod punom materijalnom i kaznenom odgovornošću u kojoj navode da su ispunjavali gospodarski program iz ugovora temeljem kojeg ostvaruju status dosadašnjeg posjednika za vrijeme trajanja ugovora i nakon isteka ugovora do trenutka raspisivanja natječaja (Obrazac 4).</w:t>
      </w:r>
    </w:p>
    <w:p w:rsidR="00031615" w:rsidRPr="00DE32F4" w:rsidRDefault="00031615" w:rsidP="00031615">
      <w:pPr>
        <w:jc w:val="both"/>
      </w:pPr>
    </w:p>
    <w:p w:rsidR="00031615" w:rsidRPr="00DE32F4" w:rsidRDefault="00031615" w:rsidP="00031615">
      <w:pPr>
        <w:jc w:val="both"/>
      </w:pPr>
      <w:r w:rsidRPr="00DE32F4">
        <w:t>Sudionici javnog natječaja za zakup sukladno točki III. 1. b). koji u ugovorima temeljem kojih ostvaruju status dosadašnjeg posjednika nemaju gospodarski program kao sastavni dio ugovora, dužni su za sudjelovanje na javnom natječaju uz ponudu, osim dokumentacije iz stavka 2. ove točke, priložiti i izjavu danu  pod punom materijalnom i kaznenom odgovornošću u kojoj navode da su koristili zemljište sukladno odredbama ugovora za vrijeme trajanja ugovora i nakon isteka ugovora do trenutka raspisivanja natječaja (Obrazac 4).</w:t>
      </w:r>
    </w:p>
    <w:p w:rsidR="00031615" w:rsidRPr="00DE32F4" w:rsidRDefault="00031615" w:rsidP="00031615">
      <w:pPr>
        <w:jc w:val="both"/>
      </w:pPr>
    </w:p>
    <w:p w:rsidR="00031615" w:rsidRPr="00DE32F4" w:rsidRDefault="00031615" w:rsidP="00031615">
      <w:pPr>
        <w:jc w:val="both"/>
      </w:pPr>
      <w:r w:rsidRPr="00DE32F4">
        <w:t>Pripadajući iznos uvjetnog grla (UG) po pojedinoj vrsti domaće životinje naveden u tablici 2  nalazi se u prilogu ovoga natječaja i čini njegov sastavni dio.</w:t>
      </w:r>
    </w:p>
    <w:p w:rsidR="00031615" w:rsidRPr="00DE32F4" w:rsidRDefault="00031615" w:rsidP="00031615">
      <w:pPr>
        <w:jc w:val="both"/>
      </w:pPr>
    </w:p>
    <w:p w:rsidR="00031615" w:rsidRPr="00DE32F4" w:rsidRDefault="00031615" w:rsidP="00031615">
      <w:pPr>
        <w:jc w:val="both"/>
      </w:pPr>
      <w:r w:rsidRPr="00DE32F4">
        <w:t>Prosječan broj uvjetnih grla izračunava se na temelju  tablice iz stavka 9. ovoga članka, za proizvodnu godinu koja prethodi natječaju, a računa se od 1. siječnja do 31. prosinca.</w:t>
      </w:r>
    </w:p>
    <w:p w:rsidR="00031615" w:rsidRPr="00DE32F4" w:rsidRDefault="00031615" w:rsidP="00031615">
      <w:pPr>
        <w:jc w:val="both"/>
      </w:pPr>
    </w:p>
    <w:p w:rsidR="00031615" w:rsidRPr="00DE32F4" w:rsidRDefault="00031615" w:rsidP="00031615">
      <w:pPr>
        <w:jc w:val="both"/>
      </w:pPr>
      <w:r w:rsidRPr="00DE32F4">
        <w:t>Kod izračuna prosječnog broja uvjetnih grla i ukupnih površina poljoprivrednog zemljišta ne uračunavaju se površine poljoprivrednog zemljišta za koje ponuditelj ima zaključene ugovore, a predmet su natječaja za zakup.</w:t>
      </w:r>
    </w:p>
    <w:p w:rsidR="00031615" w:rsidRPr="00DE32F4" w:rsidRDefault="00031615" w:rsidP="00031615">
      <w:pPr>
        <w:jc w:val="both"/>
      </w:pPr>
    </w:p>
    <w:p w:rsidR="00031615" w:rsidRPr="00DE32F4" w:rsidRDefault="00031615" w:rsidP="00031615">
      <w:pPr>
        <w:jc w:val="both"/>
      </w:pPr>
      <w:r w:rsidRPr="00DE32F4">
        <w:t>Potpis na izjavama iz ove točke natječaja ne mora biti ovjeren kod javnog bilježnika.</w:t>
      </w:r>
    </w:p>
    <w:p w:rsidR="00031615" w:rsidRPr="00DE32F4" w:rsidRDefault="00031615" w:rsidP="00031615">
      <w:pPr>
        <w:jc w:val="center"/>
        <w:rPr>
          <w:b/>
        </w:rPr>
      </w:pPr>
    </w:p>
    <w:p w:rsidR="00031615" w:rsidRPr="00DE32F4" w:rsidRDefault="00031615" w:rsidP="00031615">
      <w:pPr>
        <w:jc w:val="center"/>
        <w:rPr>
          <w:b/>
        </w:rPr>
      </w:pPr>
      <w:r w:rsidRPr="00DE32F4">
        <w:rPr>
          <w:b/>
        </w:rPr>
        <w:t>VII.</w:t>
      </w:r>
    </w:p>
    <w:p w:rsidR="00031615" w:rsidRPr="00DE32F4" w:rsidRDefault="00031615" w:rsidP="00031615">
      <w:pPr>
        <w:tabs>
          <w:tab w:val="left" w:pos="0"/>
        </w:tabs>
        <w:jc w:val="both"/>
      </w:pPr>
      <w:r w:rsidRPr="00DE32F4">
        <w:t>Maksimalna površina koja se može dati u</w:t>
      </w:r>
      <w:r>
        <w:t xml:space="preserve"> zakup nekoj osobi iznosi 0,576</w:t>
      </w:r>
      <w:r w:rsidRPr="00DE32F4">
        <w:rPr>
          <w:b/>
        </w:rPr>
        <w:t xml:space="preserve"> </w:t>
      </w:r>
      <w:r w:rsidRPr="00DE32F4">
        <w:t>ha, a uključuje  površine državnoga poljoprivrednog zemljišta koje je pojedina fizička ili pravna osoba dobila u zakup po natječajima provedenim od stupanja na snagu Zakona.</w:t>
      </w:r>
    </w:p>
    <w:p w:rsidR="00031615" w:rsidRPr="00DE32F4" w:rsidRDefault="00031615" w:rsidP="00031615">
      <w:pPr>
        <w:tabs>
          <w:tab w:val="left" w:pos="0"/>
        </w:tabs>
      </w:pPr>
    </w:p>
    <w:p w:rsidR="00031615" w:rsidRPr="00DE32F4" w:rsidRDefault="00031615" w:rsidP="00031615">
      <w:pPr>
        <w:jc w:val="center"/>
        <w:rPr>
          <w:b/>
        </w:rPr>
      </w:pPr>
      <w:r w:rsidRPr="00DE32F4">
        <w:rPr>
          <w:b/>
        </w:rPr>
        <w:t>VIII.</w:t>
      </w:r>
    </w:p>
    <w:p w:rsidR="00031615" w:rsidRPr="00DE32F4" w:rsidRDefault="00031615" w:rsidP="00031615">
      <w:pPr>
        <w:jc w:val="both"/>
      </w:pPr>
      <w:r w:rsidRPr="00DE32F4">
        <w:t>Zakupnina za zakup plaća se godišnje.</w:t>
      </w:r>
    </w:p>
    <w:p w:rsidR="00031615" w:rsidRPr="00DE32F4" w:rsidRDefault="00031615" w:rsidP="00031615">
      <w:pPr>
        <w:jc w:val="both"/>
      </w:pPr>
    </w:p>
    <w:p w:rsidR="00031615" w:rsidRPr="00DE32F4" w:rsidRDefault="00031615" w:rsidP="00031615">
      <w:pPr>
        <w:jc w:val="both"/>
      </w:pPr>
      <w:r w:rsidRPr="00DE32F4">
        <w:t>Zakupnina za prvu godinu zakupa plaća se u roku od 15 dana od dana uvođenja u posjed u visini razmjernoj razdoblju koje je preostalo do isteka godine, a za svaku slijedeću godinu zakupnina se plaća do kraja prosinca tekuće godine.</w:t>
      </w:r>
    </w:p>
    <w:p w:rsidR="00031615" w:rsidRPr="00DE32F4" w:rsidRDefault="00031615" w:rsidP="00031615">
      <w:pPr>
        <w:jc w:val="both"/>
      </w:pPr>
    </w:p>
    <w:p w:rsidR="00031615" w:rsidRPr="00DE32F4" w:rsidRDefault="00031615" w:rsidP="00031615">
      <w:pPr>
        <w:jc w:val="both"/>
      </w:pPr>
      <w:r w:rsidRPr="00DE32F4">
        <w:t>Ako je zakupnik u posjedu poljoprivrednog zemljišta, iznos zakupnine za prvu godinu smanjit će se razmjerno plaćenoj zakupnini.</w:t>
      </w:r>
    </w:p>
    <w:p w:rsidR="00031615" w:rsidRPr="00DE32F4" w:rsidRDefault="00031615" w:rsidP="00031615">
      <w:pPr>
        <w:jc w:val="both"/>
      </w:pPr>
    </w:p>
    <w:p w:rsidR="00031615" w:rsidRPr="00DE32F4" w:rsidRDefault="00031615" w:rsidP="00031615">
      <w:pPr>
        <w:jc w:val="both"/>
      </w:pPr>
      <w:r w:rsidRPr="00DE32F4">
        <w:t>Kod sklapanja ugovora o zakupu ugovorit će se revalorizacija zakupnine sukladno članku 50. stavku 1.i 6. Zakona.</w:t>
      </w:r>
    </w:p>
    <w:p w:rsidR="00031615" w:rsidRPr="00DE32F4" w:rsidRDefault="00031615" w:rsidP="00031615">
      <w:pPr>
        <w:jc w:val="both"/>
      </w:pPr>
    </w:p>
    <w:p w:rsidR="00031615" w:rsidRPr="00DE32F4" w:rsidRDefault="00031615" w:rsidP="00031615">
      <w:pPr>
        <w:jc w:val="center"/>
        <w:rPr>
          <w:b/>
        </w:rPr>
      </w:pPr>
      <w:r w:rsidRPr="00DE32F4">
        <w:rPr>
          <w:b/>
        </w:rPr>
        <w:t>IX.</w:t>
      </w:r>
    </w:p>
    <w:p w:rsidR="00031615" w:rsidRPr="00DE32F4" w:rsidRDefault="00031615" w:rsidP="00031615">
      <w:pPr>
        <w:jc w:val="both"/>
      </w:pPr>
      <w:r w:rsidRPr="00DE32F4">
        <w:t xml:space="preserve">Pisane ponude šalju se poštom, preporučeno u zatvorenim omotnicama s naznakom: „Ponuda za zakup poljoprivrednog zemljišta u vlasništvu države, ne otvaraj“ na adresu Općine </w:t>
      </w:r>
      <w:r>
        <w:t>Dubravica, Pavla Štoosa 3</w:t>
      </w:r>
      <w:r w:rsidRPr="00DE32F4">
        <w:t xml:space="preserve">, </w:t>
      </w:r>
      <w:r>
        <w:t>10293 Dubravica</w:t>
      </w:r>
      <w:r w:rsidRPr="00DE32F4">
        <w:t>,</w:t>
      </w:r>
      <w:r>
        <w:rPr>
          <w:rFonts w:eastAsia="Times New Roman"/>
          <w:lang w:eastAsia="hr-HR"/>
        </w:rPr>
        <w:t xml:space="preserve"> </w:t>
      </w:r>
      <w:r w:rsidRPr="00DE32F4">
        <w:t xml:space="preserve">u roku od 30 dana od dana objave natječaja na oglasnoj ploči i mrežnoj stranici Općine </w:t>
      </w:r>
      <w:r>
        <w:t>Dubravica</w:t>
      </w:r>
      <w:r w:rsidRPr="00DE32F4">
        <w:t xml:space="preserve">, </w:t>
      </w:r>
      <w:hyperlink r:id="rId10" w:history="1">
        <w:r w:rsidRPr="00DE32F4">
          <w:rPr>
            <w:rStyle w:val="Hiperveza"/>
          </w:rPr>
          <w:t>www.</w:t>
        </w:r>
      </w:hyperlink>
      <w:r>
        <w:rPr>
          <w:rStyle w:val="Hiperveza"/>
        </w:rPr>
        <w:t>dubravica.hr</w:t>
      </w:r>
      <w:r w:rsidRPr="00DE32F4">
        <w:t xml:space="preserve"> , a koji teče od </w:t>
      </w:r>
      <w:r>
        <w:rPr>
          <w:b/>
        </w:rPr>
        <w:t>____2020. godine i traje do ___.2020</w:t>
      </w:r>
      <w:r w:rsidRPr="00DE32F4">
        <w:rPr>
          <w:b/>
        </w:rPr>
        <w:t>. godine.</w:t>
      </w:r>
    </w:p>
    <w:p w:rsidR="00031615" w:rsidRPr="00DE32F4" w:rsidRDefault="00031615" w:rsidP="00031615">
      <w:pPr>
        <w:jc w:val="both"/>
      </w:pPr>
    </w:p>
    <w:p w:rsidR="00031615" w:rsidRPr="00DE32F4" w:rsidRDefault="00031615" w:rsidP="00031615">
      <w:pPr>
        <w:jc w:val="both"/>
      </w:pPr>
      <w:r w:rsidRPr="00DE32F4">
        <w:t xml:space="preserve">Povjerenstvo  za zakup i prodaju poljoprivrednog zemljišta u vlasništvu Republike Hrvatske za Općinu </w:t>
      </w:r>
      <w:r>
        <w:t>Dubravica</w:t>
      </w:r>
      <w:r w:rsidRPr="00DE32F4">
        <w:t xml:space="preserve"> (u daljnjem tekstu</w:t>
      </w:r>
      <w:r>
        <w:t>:</w:t>
      </w:r>
      <w:r w:rsidRPr="00DE32F4">
        <w:t xml:space="preserve"> Povjerenstvo) izvršiti će analizu ponuda dostavljenih na javnom natječaju za zakup u roku do 60 dana od isteka roka za dostavu ponuda.</w:t>
      </w:r>
    </w:p>
    <w:p w:rsidR="00031615" w:rsidRPr="00DE32F4" w:rsidRDefault="00031615" w:rsidP="00031615">
      <w:pPr>
        <w:jc w:val="both"/>
      </w:pPr>
    </w:p>
    <w:p w:rsidR="00031615" w:rsidRPr="00DE32F4" w:rsidRDefault="00031615" w:rsidP="00031615">
      <w:pPr>
        <w:jc w:val="both"/>
      </w:pPr>
      <w:r w:rsidRPr="00DE32F4">
        <w:t xml:space="preserve">Javno otvaranje ponuda održat će se najranije deseti dan od dana isteka roka za dostavu ponuda </w:t>
      </w:r>
      <w:r w:rsidRPr="00DE32F4">
        <w:rPr>
          <w:b/>
        </w:rPr>
        <w:t>odnosno javno otvaranje ponuda održa</w:t>
      </w:r>
      <w:r>
        <w:rPr>
          <w:b/>
        </w:rPr>
        <w:t>ti će se _____2020. godine u 09:00</w:t>
      </w:r>
      <w:r w:rsidRPr="00DE32F4">
        <w:rPr>
          <w:b/>
        </w:rPr>
        <w:t xml:space="preserve"> sati,</w:t>
      </w:r>
      <w:r w:rsidRPr="00DE32F4">
        <w:t xml:space="preserve"> u prostorijama Općine </w:t>
      </w:r>
      <w:r>
        <w:t>Dubravica, na adresi Pavla Štoosa 3, 10293 Dubravica.</w:t>
      </w:r>
    </w:p>
    <w:p w:rsidR="00031615" w:rsidRPr="00DE32F4" w:rsidRDefault="00031615" w:rsidP="00031615">
      <w:pPr>
        <w:jc w:val="both"/>
      </w:pPr>
    </w:p>
    <w:p w:rsidR="00031615" w:rsidRPr="00DE32F4" w:rsidRDefault="00031615" w:rsidP="00031615">
      <w:pPr>
        <w:jc w:val="center"/>
        <w:rPr>
          <w:b/>
        </w:rPr>
      </w:pPr>
      <w:r w:rsidRPr="00DE32F4">
        <w:rPr>
          <w:b/>
        </w:rPr>
        <w:t>X.</w:t>
      </w:r>
    </w:p>
    <w:p w:rsidR="00031615" w:rsidRPr="00DE32F4" w:rsidRDefault="00031615" w:rsidP="00031615">
      <w:pPr>
        <w:jc w:val="both"/>
      </w:pPr>
      <w:r w:rsidRPr="00DE32F4">
        <w:t>Ponuda je nevažeća i neće se razmatrati ako je: izvan roka, nepotpisana, ne sadrži podatke iz točke V., dokumentaciju i izjave iz točke VI.  ovog javnog natječaja.</w:t>
      </w:r>
    </w:p>
    <w:p w:rsidR="00031615" w:rsidRPr="00DE32F4" w:rsidRDefault="00031615" w:rsidP="00031615">
      <w:pPr>
        <w:jc w:val="both"/>
      </w:pPr>
    </w:p>
    <w:p w:rsidR="00031615" w:rsidRPr="00DE32F4" w:rsidRDefault="00031615" w:rsidP="00031615">
      <w:pPr>
        <w:jc w:val="both"/>
      </w:pPr>
      <w:r w:rsidRPr="00DE32F4">
        <w:t>Ukoliko se jedan ponuditelj javlja na više katastarskih čestica koje su predmet natječaja može dostaviti jednu ponudu za sve  katastarske čestice za koje podnosi ponudu.</w:t>
      </w:r>
    </w:p>
    <w:p w:rsidR="00031615" w:rsidRPr="00DE32F4" w:rsidRDefault="00031615" w:rsidP="00031615">
      <w:pPr>
        <w:jc w:val="both"/>
      </w:pPr>
    </w:p>
    <w:p w:rsidR="00031615" w:rsidRPr="00DE32F4" w:rsidRDefault="00031615" w:rsidP="00031615">
      <w:pPr>
        <w:jc w:val="both"/>
      </w:pPr>
      <w:r w:rsidRPr="00DE32F4">
        <w:lastRenderedPageBreak/>
        <w:t>Za svaku pojedinu katastarsku česticu iz ponude navedene u stavku 2. ove točke, ponuditelj mora dostaviti ponuđenu cijenu i gospodarski program. Ostala dokumentacija dostavlja se u jednom primjerku i razmatra se za svaku katastarsku česticu iz ponude tog ponuditelja.</w:t>
      </w:r>
    </w:p>
    <w:p w:rsidR="00031615" w:rsidRPr="00DE32F4" w:rsidRDefault="00031615" w:rsidP="00031615">
      <w:pPr>
        <w:jc w:val="both"/>
      </w:pPr>
    </w:p>
    <w:p w:rsidR="00031615" w:rsidRPr="00DE32F4" w:rsidRDefault="00031615" w:rsidP="00031615">
      <w:pPr>
        <w:jc w:val="both"/>
      </w:pPr>
      <w:r w:rsidRPr="00DE32F4">
        <w:t>Povjerenstvo će za ostvarivanje prava prvenstva razmatrati samo dokumentaciju navedenu u točki VI. tablici 1. ovog javnog natječaja.</w:t>
      </w:r>
    </w:p>
    <w:p w:rsidR="00031615" w:rsidRPr="00DE32F4" w:rsidRDefault="00031615" w:rsidP="00031615"/>
    <w:p w:rsidR="00031615" w:rsidRPr="00DE32F4" w:rsidRDefault="00031615" w:rsidP="00031615">
      <w:pPr>
        <w:jc w:val="center"/>
        <w:rPr>
          <w:b/>
        </w:rPr>
      </w:pPr>
      <w:r w:rsidRPr="00DE32F4">
        <w:rPr>
          <w:b/>
        </w:rPr>
        <w:t>XI.</w:t>
      </w:r>
    </w:p>
    <w:p w:rsidR="00031615" w:rsidRPr="00DE32F4" w:rsidRDefault="00031615" w:rsidP="00031615">
      <w:pPr>
        <w:jc w:val="both"/>
      </w:pPr>
      <w:r w:rsidRPr="00DE32F4">
        <w:t xml:space="preserve">Odluku o izboru najpovoljnije ponude donosi Općinsko vijeće Općine </w:t>
      </w:r>
      <w:r>
        <w:t>Dubravica</w:t>
      </w:r>
      <w:r w:rsidRPr="00DE32F4">
        <w:t xml:space="preserve"> na prijedlog Povjerenstva za zakup poljoprivrednog zemljišta u vlasništvu Republike Hrvatske za Općinu </w:t>
      </w:r>
      <w:r>
        <w:t>Dubravica.</w:t>
      </w:r>
    </w:p>
    <w:p w:rsidR="00031615" w:rsidRPr="00DE32F4" w:rsidRDefault="00031615" w:rsidP="00031615">
      <w:pPr>
        <w:jc w:val="both"/>
      </w:pPr>
      <w:r w:rsidRPr="00DE32F4">
        <w:t>Odluka o izboru najpovoljnije ponude dostavit će se na prethodno mišljenje Zagrebačkoj županiji i na suglasnost Ministarstvu poljoprivrede.</w:t>
      </w:r>
    </w:p>
    <w:p w:rsidR="00031615" w:rsidRPr="00DE32F4" w:rsidRDefault="00031615" w:rsidP="00031615">
      <w:pPr>
        <w:jc w:val="both"/>
      </w:pPr>
      <w:r w:rsidRPr="00DE32F4">
        <w:t xml:space="preserve">O donesenoj odluci iz stavka 2. ove točke obavještavaju se svi sudionici natječaja javnom objavom na oglasnoj ploči i mrežnoj stranici Općine </w:t>
      </w:r>
      <w:r>
        <w:t>Dubravica</w:t>
      </w:r>
      <w:r w:rsidRPr="00DE32F4">
        <w:t xml:space="preserve">, </w:t>
      </w:r>
      <w:hyperlink r:id="rId11" w:history="1">
        <w:r w:rsidRPr="008B6767">
          <w:rPr>
            <w:rStyle w:val="Hiperveza"/>
          </w:rPr>
          <w:t>www.dubravica.hr</w:t>
        </w:r>
      </w:hyperlink>
      <w:r w:rsidRPr="00DE32F4">
        <w:t>.</w:t>
      </w:r>
    </w:p>
    <w:p w:rsidR="00031615" w:rsidRPr="00DE32F4" w:rsidRDefault="00031615" w:rsidP="00031615">
      <w:pPr>
        <w:jc w:val="both"/>
      </w:pPr>
      <w:r w:rsidRPr="00DE32F4">
        <w:t>Protiv Odluke o izboru najpovoljnije ponude iz stavka 1. i 2. ovog članka, nije dopuštena žalba, niti se može pokrenuti upravni spor. Sudionici javnog natječaja koji smatraju da su povrijeđena pravila javnog natječaja ili iz drugih zakonom predviđenih razloga mogu pred sudom pobijati ugovor o zakupu sklopljen s trećom osobom.</w:t>
      </w:r>
    </w:p>
    <w:p w:rsidR="00031615" w:rsidRPr="00DE32F4" w:rsidRDefault="00031615" w:rsidP="00031615">
      <w:pPr>
        <w:jc w:val="center"/>
        <w:rPr>
          <w:b/>
        </w:rPr>
      </w:pPr>
      <w:r w:rsidRPr="00DE32F4">
        <w:rPr>
          <w:b/>
        </w:rPr>
        <w:t>XII.</w:t>
      </w:r>
    </w:p>
    <w:p w:rsidR="00031615" w:rsidRPr="00DE32F4" w:rsidRDefault="00031615" w:rsidP="00031615">
      <w:pPr>
        <w:jc w:val="both"/>
      </w:pPr>
      <w:r w:rsidRPr="00DE32F4">
        <w:t xml:space="preserve">Nakon dobivenog pozitivnog mišljenja Županije i suglasnosti Ministarstva te po sastavljanju nacrta ugovora o zakupu na koji je nadležno županijsko državno odvjetništvo dalo pozitivno mišljenje, općinski načelnik Općine </w:t>
      </w:r>
      <w:r>
        <w:t>Dubravica</w:t>
      </w:r>
      <w:r w:rsidRPr="00DE32F4">
        <w:t xml:space="preserve"> i najpovoljniji ponuđač sklapaju ugovor o zakupu. </w:t>
      </w:r>
    </w:p>
    <w:p w:rsidR="00031615" w:rsidRPr="00DE32F4" w:rsidRDefault="00031615" w:rsidP="00031615">
      <w:pPr>
        <w:jc w:val="both"/>
      </w:pPr>
    </w:p>
    <w:p w:rsidR="00031615" w:rsidRPr="00DE32F4" w:rsidRDefault="00031615" w:rsidP="00031615">
      <w:pPr>
        <w:jc w:val="both"/>
      </w:pPr>
      <w:r w:rsidRPr="00DE32F4">
        <w:t>Ugovor o zakupu, u dijelu koji se odnosi na cijenu i predaju posjeda, sklapa se kao ovršna isprava sukladno posebnim propisima kojima se uređuje postupak ovrhe te ovlasti i način rada javnog bilježništva.</w:t>
      </w:r>
    </w:p>
    <w:p w:rsidR="00031615" w:rsidRPr="00DE32F4" w:rsidRDefault="00031615" w:rsidP="00031615">
      <w:pPr>
        <w:pStyle w:val="Bezproreda"/>
        <w:rPr>
          <w:rFonts w:ascii="Times New Roman" w:hAnsi="Times New Roman"/>
          <w:lang w:eastAsia="hr-HR"/>
        </w:rPr>
      </w:pPr>
    </w:p>
    <w:p w:rsidR="00031615" w:rsidRPr="00DE32F4" w:rsidRDefault="00031615" w:rsidP="00031615">
      <w:pPr>
        <w:tabs>
          <w:tab w:val="left" w:pos="709"/>
        </w:tabs>
        <w:jc w:val="both"/>
        <w:rPr>
          <w:rFonts w:eastAsia="Times New Roman"/>
          <w:lang w:eastAsia="hr-HR"/>
        </w:rPr>
      </w:pP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sidRPr="00DE32F4">
        <w:rPr>
          <w:rFonts w:eastAsia="Times New Roman"/>
          <w:lang w:eastAsia="hr-HR"/>
        </w:rPr>
        <w:tab/>
        <w:t>PREDSJEDNIK OPĆINSKOG VIJEĆA</w:t>
      </w:r>
    </w:p>
    <w:p w:rsidR="00031615" w:rsidRPr="00DE32F4" w:rsidRDefault="00031615" w:rsidP="00031615">
      <w:pPr>
        <w:tabs>
          <w:tab w:val="left" w:pos="709"/>
        </w:tabs>
        <w:jc w:val="both"/>
      </w:pP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sidRPr="00DE32F4">
        <w:rPr>
          <w:rFonts w:eastAsia="Times New Roman"/>
          <w:lang w:eastAsia="hr-HR"/>
        </w:rPr>
        <w:tab/>
      </w:r>
      <w:r>
        <w:rPr>
          <w:rFonts w:eastAsia="Times New Roman"/>
          <w:lang w:eastAsia="hr-HR"/>
        </w:rPr>
        <w:t>Ivica Stiperski</w:t>
      </w:r>
    </w:p>
    <w:p w:rsidR="00031615" w:rsidRPr="00DE32F4" w:rsidRDefault="00031615" w:rsidP="00031615">
      <w:pPr>
        <w:tabs>
          <w:tab w:val="left" w:pos="709"/>
        </w:tabs>
        <w:jc w:val="both"/>
      </w:pPr>
    </w:p>
    <w:p w:rsidR="00031615" w:rsidRPr="00DE32F4" w:rsidRDefault="00031615" w:rsidP="00031615">
      <w:pPr>
        <w:rPr>
          <w:b/>
        </w:rPr>
      </w:pPr>
    </w:p>
    <w:p w:rsidR="00031615" w:rsidRPr="002C090C" w:rsidRDefault="00031615" w:rsidP="00031615">
      <w:pPr>
        <w:rPr>
          <w:b/>
        </w:rPr>
      </w:pPr>
      <w:r w:rsidRPr="002C090C">
        <w:rPr>
          <w:b/>
        </w:rPr>
        <w:t>Prilog 1</w:t>
      </w:r>
    </w:p>
    <w:p w:rsidR="00031615" w:rsidRPr="00D317D3" w:rsidRDefault="00031615" w:rsidP="00031615">
      <w:pPr>
        <w:rPr>
          <w:b/>
        </w:rPr>
      </w:pPr>
      <w:r w:rsidRPr="00D317D3">
        <w:rPr>
          <w:b/>
        </w:rPr>
        <w:t xml:space="preserve">Tablica 1 - </w:t>
      </w:r>
      <w:r w:rsidRPr="00D317D3">
        <w:rPr>
          <w:rFonts w:eastAsia="Times New Roman"/>
          <w:b/>
          <w:lang w:eastAsia="hr-HR"/>
        </w:rPr>
        <w:t>rok od 25 godina</w:t>
      </w:r>
    </w:p>
    <w:p w:rsidR="00031615" w:rsidRPr="00D317D3" w:rsidRDefault="00031615" w:rsidP="00031615"/>
    <w:tbl>
      <w:tblPr>
        <w:tblW w:w="11236" w:type="dxa"/>
        <w:tblInd w:w="-1099" w:type="dxa"/>
        <w:tblLayout w:type="fixed"/>
        <w:tblLook w:val="04A0" w:firstRow="1" w:lastRow="0" w:firstColumn="1" w:lastColumn="0" w:noHBand="0" w:noVBand="1"/>
      </w:tblPr>
      <w:tblGrid>
        <w:gridCol w:w="537"/>
        <w:gridCol w:w="1269"/>
        <w:gridCol w:w="730"/>
        <w:gridCol w:w="1269"/>
        <w:gridCol w:w="1313"/>
        <w:gridCol w:w="801"/>
        <w:gridCol w:w="1191"/>
        <w:gridCol w:w="1191"/>
        <w:gridCol w:w="945"/>
        <w:gridCol w:w="1230"/>
        <w:gridCol w:w="760"/>
      </w:tblGrid>
      <w:tr w:rsidR="00031615" w:rsidRPr="00031615" w:rsidTr="00031615">
        <w:trPr>
          <w:trHeight w:val="593"/>
        </w:trPr>
        <w:tc>
          <w:tcPr>
            <w:tcW w:w="537" w:type="dxa"/>
            <w:tcBorders>
              <w:top w:val="single" w:sz="8" w:space="0" w:color="auto"/>
              <w:left w:val="single" w:sz="8" w:space="0" w:color="auto"/>
              <w:bottom w:val="single" w:sz="4" w:space="0" w:color="auto"/>
              <w:right w:val="single" w:sz="4" w:space="0" w:color="auto"/>
            </w:tcBorders>
            <w:shd w:val="clear" w:color="000000" w:fill="D9D9D9"/>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R.BR.</w:t>
            </w:r>
          </w:p>
        </w:tc>
        <w:tc>
          <w:tcPr>
            <w:tcW w:w="1269" w:type="dxa"/>
            <w:tcBorders>
              <w:top w:val="single" w:sz="8" w:space="0" w:color="auto"/>
              <w:left w:val="nil"/>
              <w:bottom w:val="single" w:sz="4" w:space="0" w:color="auto"/>
              <w:right w:val="single" w:sz="4" w:space="0" w:color="auto"/>
            </w:tcBorders>
            <w:shd w:val="clear" w:color="000000" w:fill="D9D9D9"/>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Naziv katastarske općine</w:t>
            </w:r>
          </w:p>
        </w:tc>
        <w:tc>
          <w:tcPr>
            <w:tcW w:w="730" w:type="dxa"/>
            <w:tcBorders>
              <w:top w:val="single" w:sz="8" w:space="0" w:color="auto"/>
              <w:left w:val="nil"/>
              <w:bottom w:val="single" w:sz="4" w:space="0" w:color="auto"/>
              <w:right w:val="single" w:sz="4" w:space="0" w:color="auto"/>
            </w:tcBorders>
            <w:shd w:val="clear" w:color="000000" w:fill="D9D9D9"/>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PTC. Br.</w:t>
            </w:r>
          </w:p>
        </w:tc>
        <w:tc>
          <w:tcPr>
            <w:tcW w:w="1269" w:type="dxa"/>
            <w:tcBorders>
              <w:top w:val="single" w:sz="8" w:space="0" w:color="auto"/>
              <w:left w:val="nil"/>
              <w:bottom w:val="single" w:sz="4" w:space="0" w:color="auto"/>
              <w:right w:val="single" w:sz="4" w:space="0" w:color="auto"/>
            </w:tcBorders>
            <w:shd w:val="clear" w:color="000000" w:fill="D9D9D9"/>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Broj katastarske čestice</w:t>
            </w:r>
          </w:p>
        </w:tc>
        <w:tc>
          <w:tcPr>
            <w:tcW w:w="1313" w:type="dxa"/>
            <w:tcBorders>
              <w:top w:val="single" w:sz="8" w:space="0" w:color="auto"/>
              <w:left w:val="nil"/>
              <w:bottom w:val="single" w:sz="4" w:space="0" w:color="auto"/>
              <w:right w:val="single" w:sz="4" w:space="0" w:color="auto"/>
            </w:tcBorders>
            <w:shd w:val="clear" w:color="000000" w:fill="D9D9D9"/>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Način uporabe katastarske čestice (katastarska kultura)</w:t>
            </w:r>
          </w:p>
        </w:tc>
        <w:tc>
          <w:tcPr>
            <w:tcW w:w="801" w:type="dxa"/>
            <w:tcBorders>
              <w:top w:val="single" w:sz="8" w:space="0" w:color="auto"/>
              <w:left w:val="nil"/>
              <w:bottom w:val="single" w:sz="4" w:space="0" w:color="auto"/>
              <w:right w:val="single" w:sz="4" w:space="0" w:color="auto"/>
            </w:tcBorders>
            <w:shd w:val="clear" w:color="000000" w:fill="D9D9D9"/>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Površina    (ha)</w:t>
            </w:r>
          </w:p>
        </w:tc>
        <w:tc>
          <w:tcPr>
            <w:tcW w:w="1191" w:type="dxa"/>
            <w:tcBorders>
              <w:top w:val="single" w:sz="8" w:space="0" w:color="auto"/>
              <w:left w:val="nil"/>
              <w:bottom w:val="single" w:sz="4" w:space="0" w:color="auto"/>
              <w:right w:val="single" w:sz="4" w:space="0" w:color="auto"/>
            </w:tcBorders>
            <w:shd w:val="clear" w:color="000000" w:fill="D9D9D9"/>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Jedinična zakupnina  (kn)</w:t>
            </w:r>
          </w:p>
        </w:tc>
        <w:tc>
          <w:tcPr>
            <w:tcW w:w="1191" w:type="dxa"/>
            <w:tcBorders>
              <w:top w:val="single" w:sz="8" w:space="0" w:color="auto"/>
              <w:left w:val="nil"/>
              <w:bottom w:val="single" w:sz="4" w:space="0" w:color="auto"/>
              <w:right w:val="single" w:sz="4" w:space="0" w:color="auto"/>
            </w:tcBorders>
            <w:shd w:val="clear" w:color="000000" w:fill="D9D9D9"/>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Početna zakupnina (kn)</w:t>
            </w:r>
          </w:p>
        </w:tc>
        <w:tc>
          <w:tcPr>
            <w:tcW w:w="945" w:type="dxa"/>
            <w:tcBorders>
              <w:top w:val="single" w:sz="8" w:space="0" w:color="auto"/>
              <w:left w:val="nil"/>
              <w:bottom w:val="single" w:sz="4" w:space="0" w:color="auto"/>
              <w:right w:val="single" w:sz="4" w:space="0" w:color="auto"/>
            </w:tcBorders>
            <w:shd w:val="clear" w:color="000000" w:fill="D9D9D9"/>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Postotak uveć./umanj.</w:t>
            </w:r>
          </w:p>
        </w:tc>
        <w:tc>
          <w:tcPr>
            <w:tcW w:w="1230" w:type="dxa"/>
            <w:tcBorders>
              <w:top w:val="single" w:sz="8" w:space="0" w:color="auto"/>
              <w:left w:val="nil"/>
              <w:bottom w:val="single" w:sz="4" w:space="0" w:color="auto"/>
              <w:right w:val="single" w:sz="4" w:space="0" w:color="auto"/>
            </w:tcBorders>
            <w:shd w:val="clear" w:color="000000" w:fill="D9D9D9"/>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 xml:space="preserve"> Ukupna visina početne zakupnine      (kn)</w:t>
            </w:r>
          </w:p>
        </w:tc>
        <w:tc>
          <w:tcPr>
            <w:tcW w:w="760" w:type="dxa"/>
            <w:tcBorders>
              <w:top w:val="single" w:sz="8" w:space="0" w:color="auto"/>
              <w:left w:val="nil"/>
              <w:bottom w:val="single" w:sz="4" w:space="0" w:color="auto"/>
              <w:right w:val="single" w:sz="8" w:space="0" w:color="auto"/>
            </w:tcBorders>
            <w:shd w:val="clear" w:color="000000" w:fill="D9D9D9"/>
            <w:noWrap/>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Napomena</w:t>
            </w:r>
          </w:p>
        </w:tc>
      </w:tr>
      <w:tr w:rsidR="00031615" w:rsidRPr="00031615" w:rsidTr="00031615">
        <w:trPr>
          <w:trHeight w:val="95"/>
        </w:trPr>
        <w:tc>
          <w:tcPr>
            <w:tcW w:w="537" w:type="dxa"/>
            <w:tcBorders>
              <w:top w:val="nil"/>
              <w:left w:val="single" w:sz="8" w:space="0" w:color="auto"/>
              <w:bottom w:val="single" w:sz="4" w:space="0" w:color="auto"/>
              <w:right w:val="single" w:sz="4" w:space="0" w:color="auto"/>
            </w:tcBorders>
            <w:shd w:val="clear" w:color="000000" w:fill="D9D9D9"/>
            <w:noWrap/>
            <w:vAlign w:val="center"/>
            <w:hideMark/>
          </w:tcPr>
          <w:p w:rsidR="00031615" w:rsidRPr="00031615" w:rsidRDefault="00031615" w:rsidP="00031615">
            <w:pPr>
              <w:jc w:val="center"/>
              <w:rPr>
                <w:rFonts w:ascii="Arial" w:eastAsia="Times New Roman" w:hAnsi="Arial" w:cs="Arial"/>
                <w:sz w:val="16"/>
                <w:szCs w:val="16"/>
                <w:lang w:eastAsia="hr-HR"/>
              </w:rPr>
            </w:pPr>
            <w:r w:rsidRPr="00031615">
              <w:rPr>
                <w:rFonts w:ascii="Arial" w:eastAsia="Times New Roman" w:hAnsi="Arial" w:cs="Arial"/>
                <w:sz w:val="16"/>
                <w:szCs w:val="16"/>
                <w:lang w:eastAsia="hr-HR"/>
              </w:rPr>
              <w:t>1</w:t>
            </w:r>
          </w:p>
        </w:tc>
        <w:tc>
          <w:tcPr>
            <w:tcW w:w="1269" w:type="dxa"/>
            <w:tcBorders>
              <w:top w:val="nil"/>
              <w:left w:val="nil"/>
              <w:bottom w:val="nil"/>
              <w:right w:val="single" w:sz="4" w:space="0" w:color="auto"/>
            </w:tcBorders>
            <w:shd w:val="clear" w:color="000000" w:fill="D9D9D9"/>
            <w:vAlign w:val="center"/>
            <w:hideMark/>
          </w:tcPr>
          <w:p w:rsidR="00031615" w:rsidRPr="00031615" w:rsidRDefault="00031615" w:rsidP="00031615">
            <w:pPr>
              <w:jc w:val="center"/>
              <w:rPr>
                <w:rFonts w:ascii="Arial" w:eastAsia="Times New Roman" w:hAnsi="Arial" w:cs="Arial"/>
                <w:sz w:val="16"/>
                <w:szCs w:val="16"/>
                <w:lang w:eastAsia="hr-HR"/>
              </w:rPr>
            </w:pPr>
            <w:r w:rsidRPr="00031615">
              <w:rPr>
                <w:rFonts w:ascii="Arial" w:eastAsia="Times New Roman" w:hAnsi="Arial" w:cs="Arial"/>
                <w:sz w:val="16"/>
                <w:szCs w:val="16"/>
                <w:lang w:eastAsia="hr-HR"/>
              </w:rPr>
              <w:t>2</w:t>
            </w:r>
          </w:p>
        </w:tc>
        <w:tc>
          <w:tcPr>
            <w:tcW w:w="730" w:type="dxa"/>
            <w:tcBorders>
              <w:top w:val="nil"/>
              <w:left w:val="nil"/>
              <w:bottom w:val="nil"/>
              <w:right w:val="single" w:sz="4" w:space="0" w:color="auto"/>
            </w:tcBorders>
            <w:shd w:val="clear" w:color="000000" w:fill="D9D9D9"/>
            <w:noWrap/>
            <w:vAlign w:val="center"/>
            <w:hideMark/>
          </w:tcPr>
          <w:p w:rsidR="00031615" w:rsidRPr="00031615" w:rsidRDefault="00031615" w:rsidP="00031615">
            <w:pPr>
              <w:jc w:val="center"/>
              <w:rPr>
                <w:rFonts w:ascii="Arial" w:eastAsia="Times New Roman" w:hAnsi="Arial" w:cs="Arial"/>
                <w:sz w:val="16"/>
                <w:szCs w:val="16"/>
                <w:lang w:eastAsia="hr-HR"/>
              </w:rPr>
            </w:pPr>
            <w:r w:rsidRPr="00031615">
              <w:rPr>
                <w:rFonts w:ascii="Arial" w:eastAsia="Times New Roman" w:hAnsi="Arial" w:cs="Arial"/>
                <w:sz w:val="16"/>
                <w:szCs w:val="16"/>
                <w:lang w:eastAsia="hr-HR"/>
              </w:rPr>
              <w:t>3</w:t>
            </w:r>
          </w:p>
        </w:tc>
        <w:tc>
          <w:tcPr>
            <w:tcW w:w="1269" w:type="dxa"/>
            <w:tcBorders>
              <w:top w:val="nil"/>
              <w:left w:val="nil"/>
              <w:bottom w:val="single" w:sz="4" w:space="0" w:color="auto"/>
              <w:right w:val="single" w:sz="4" w:space="0" w:color="auto"/>
            </w:tcBorders>
            <w:shd w:val="clear" w:color="000000" w:fill="D9D9D9"/>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4</w:t>
            </w:r>
          </w:p>
        </w:tc>
        <w:tc>
          <w:tcPr>
            <w:tcW w:w="1313" w:type="dxa"/>
            <w:tcBorders>
              <w:top w:val="nil"/>
              <w:left w:val="nil"/>
              <w:bottom w:val="single" w:sz="4" w:space="0" w:color="auto"/>
              <w:right w:val="single" w:sz="4" w:space="0" w:color="auto"/>
            </w:tcBorders>
            <w:shd w:val="clear" w:color="000000" w:fill="D9D9D9"/>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5</w:t>
            </w:r>
          </w:p>
        </w:tc>
        <w:tc>
          <w:tcPr>
            <w:tcW w:w="801" w:type="dxa"/>
            <w:tcBorders>
              <w:top w:val="nil"/>
              <w:left w:val="nil"/>
              <w:bottom w:val="single" w:sz="4" w:space="0" w:color="auto"/>
              <w:right w:val="single" w:sz="4" w:space="0" w:color="auto"/>
            </w:tcBorders>
            <w:shd w:val="clear" w:color="000000" w:fill="D9D9D9"/>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6</w:t>
            </w:r>
          </w:p>
        </w:tc>
        <w:tc>
          <w:tcPr>
            <w:tcW w:w="1191" w:type="dxa"/>
            <w:tcBorders>
              <w:top w:val="nil"/>
              <w:left w:val="nil"/>
              <w:bottom w:val="single" w:sz="4" w:space="0" w:color="auto"/>
              <w:right w:val="single" w:sz="4" w:space="0" w:color="auto"/>
            </w:tcBorders>
            <w:shd w:val="clear" w:color="000000" w:fill="D9D9D9"/>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7</w:t>
            </w:r>
          </w:p>
        </w:tc>
        <w:tc>
          <w:tcPr>
            <w:tcW w:w="1191" w:type="dxa"/>
            <w:tcBorders>
              <w:top w:val="nil"/>
              <w:left w:val="nil"/>
              <w:bottom w:val="single" w:sz="4" w:space="0" w:color="auto"/>
              <w:right w:val="single" w:sz="4" w:space="0" w:color="auto"/>
            </w:tcBorders>
            <w:shd w:val="clear" w:color="000000" w:fill="D9D9D9"/>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8</w:t>
            </w:r>
          </w:p>
        </w:tc>
        <w:tc>
          <w:tcPr>
            <w:tcW w:w="945" w:type="dxa"/>
            <w:tcBorders>
              <w:top w:val="nil"/>
              <w:left w:val="nil"/>
              <w:bottom w:val="single" w:sz="4" w:space="0" w:color="auto"/>
              <w:right w:val="single" w:sz="4" w:space="0" w:color="auto"/>
            </w:tcBorders>
            <w:shd w:val="clear" w:color="000000" w:fill="D9D9D9"/>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9</w:t>
            </w:r>
          </w:p>
        </w:tc>
        <w:tc>
          <w:tcPr>
            <w:tcW w:w="1230" w:type="dxa"/>
            <w:tcBorders>
              <w:top w:val="nil"/>
              <w:left w:val="nil"/>
              <w:bottom w:val="single" w:sz="4" w:space="0" w:color="auto"/>
              <w:right w:val="single" w:sz="4" w:space="0" w:color="auto"/>
            </w:tcBorders>
            <w:shd w:val="clear" w:color="000000" w:fill="D9D9D9"/>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10</w:t>
            </w:r>
          </w:p>
        </w:tc>
        <w:tc>
          <w:tcPr>
            <w:tcW w:w="760" w:type="dxa"/>
            <w:tcBorders>
              <w:top w:val="nil"/>
              <w:left w:val="nil"/>
              <w:bottom w:val="single" w:sz="4" w:space="0" w:color="auto"/>
              <w:right w:val="single" w:sz="8" w:space="0" w:color="auto"/>
            </w:tcBorders>
            <w:shd w:val="clear" w:color="000000" w:fill="D9D9D9"/>
            <w:noWrap/>
            <w:vAlign w:val="bottom"/>
            <w:hideMark/>
          </w:tcPr>
          <w:p w:rsidR="00031615" w:rsidRPr="00031615" w:rsidRDefault="00031615" w:rsidP="00031615">
            <w:pPr>
              <w:rPr>
                <w:rFonts w:ascii="Arial" w:eastAsia="Times New Roman" w:hAnsi="Arial" w:cs="Arial"/>
                <w:sz w:val="16"/>
                <w:szCs w:val="16"/>
                <w:lang w:eastAsia="hr-HR"/>
              </w:rPr>
            </w:pPr>
            <w:r w:rsidRPr="00031615">
              <w:rPr>
                <w:rFonts w:ascii="Arial" w:eastAsia="Times New Roman" w:hAnsi="Arial" w:cs="Arial"/>
                <w:sz w:val="16"/>
                <w:szCs w:val="16"/>
                <w:lang w:eastAsia="hr-HR"/>
              </w:rPr>
              <w:t> </w:t>
            </w:r>
          </w:p>
        </w:tc>
      </w:tr>
      <w:tr w:rsidR="00031615" w:rsidRPr="00031615" w:rsidTr="00031615">
        <w:trPr>
          <w:trHeight w:val="101"/>
        </w:trPr>
        <w:tc>
          <w:tcPr>
            <w:tcW w:w="537" w:type="dxa"/>
            <w:tcBorders>
              <w:top w:val="nil"/>
              <w:left w:val="single" w:sz="8" w:space="0" w:color="auto"/>
              <w:bottom w:val="double" w:sz="6" w:space="0" w:color="auto"/>
              <w:right w:val="single" w:sz="4" w:space="0" w:color="auto"/>
            </w:tcBorders>
            <w:shd w:val="clear" w:color="000000" w:fill="D9D9D9"/>
            <w:noWrap/>
            <w:vAlign w:val="center"/>
            <w:hideMark/>
          </w:tcPr>
          <w:p w:rsidR="00031615" w:rsidRPr="00031615" w:rsidRDefault="00031615" w:rsidP="00031615">
            <w:pPr>
              <w:jc w:val="center"/>
              <w:rPr>
                <w:rFonts w:ascii="Arial" w:eastAsia="Times New Roman" w:hAnsi="Arial" w:cs="Arial"/>
                <w:sz w:val="16"/>
                <w:szCs w:val="16"/>
                <w:lang w:eastAsia="hr-HR"/>
              </w:rPr>
            </w:pPr>
            <w:r w:rsidRPr="00031615">
              <w:rPr>
                <w:rFonts w:ascii="Arial" w:eastAsia="Times New Roman" w:hAnsi="Arial" w:cs="Arial"/>
                <w:sz w:val="16"/>
                <w:szCs w:val="16"/>
                <w:lang w:eastAsia="hr-HR"/>
              </w:rPr>
              <w:t> </w:t>
            </w:r>
          </w:p>
        </w:tc>
        <w:tc>
          <w:tcPr>
            <w:tcW w:w="1269" w:type="dxa"/>
            <w:tcBorders>
              <w:top w:val="single" w:sz="4" w:space="0" w:color="auto"/>
              <w:left w:val="nil"/>
              <w:bottom w:val="double" w:sz="6" w:space="0" w:color="auto"/>
              <w:right w:val="single" w:sz="4" w:space="0" w:color="auto"/>
            </w:tcBorders>
            <w:shd w:val="clear" w:color="000000" w:fill="D9D9D9"/>
            <w:noWrap/>
            <w:vAlign w:val="center"/>
            <w:hideMark/>
          </w:tcPr>
          <w:p w:rsidR="00031615" w:rsidRPr="00031615" w:rsidRDefault="00031615" w:rsidP="00031615">
            <w:pPr>
              <w:jc w:val="center"/>
              <w:rPr>
                <w:rFonts w:ascii="Arial" w:eastAsia="Times New Roman" w:hAnsi="Arial" w:cs="Arial"/>
                <w:sz w:val="16"/>
                <w:szCs w:val="16"/>
                <w:lang w:eastAsia="hr-HR"/>
              </w:rPr>
            </w:pPr>
            <w:r w:rsidRPr="00031615">
              <w:rPr>
                <w:rFonts w:ascii="Arial" w:eastAsia="Times New Roman" w:hAnsi="Arial" w:cs="Arial"/>
                <w:sz w:val="16"/>
                <w:szCs w:val="16"/>
                <w:lang w:eastAsia="hr-HR"/>
              </w:rPr>
              <w:t> </w:t>
            </w:r>
          </w:p>
        </w:tc>
        <w:tc>
          <w:tcPr>
            <w:tcW w:w="730" w:type="dxa"/>
            <w:tcBorders>
              <w:top w:val="single" w:sz="4" w:space="0" w:color="auto"/>
              <w:left w:val="nil"/>
              <w:bottom w:val="double" w:sz="6" w:space="0" w:color="auto"/>
              <w:right w:val="single" w:sz="4" w:space="0" w:color="auto"/>
            </w:tcBorders>
            <w:shd w:val="clear" w:color="000000" w:fill="D9D9D9"/>
            <w:noWrap/>
            <w:vAlign w:val="center"/>
            <w:hideMark/>
          </w:tcPr>
          <w:p w:rsidR="00031615" w:rsidRPr="00031615" w:rsidRDefault="00031615" w:rsidP="00031615">
            <w:pPr>
              <w:jc w:val="center"/>
              <w:rPr>
                <w:rFonts w:ascii="Arial" w:eastAsia="Times New Roman" w:hAnsi="Arial" w:cs="Arial"/>
                <w:sz w:val="16"/>
                <w:szCs w:val="16"/>
                <w:lang w:eastAsia="hr-HR"/>
              </w:rPr>
            </w:pPr>
            <w:r w:rsidRPr="00031615">
              <w:rPr>
                <w:rFonts w:ascii="Arial" w:eastAsia="Times New Roman" w:hAnsi="Arial" w:cs="Arial"/>
                <w:sz w:val="16"/>
                <w:szCs w:val="16"/>
                <w:lang w:eastAsia="hr-HR"/>
              </w:rPr>
              <w:t> </w:t>
            </w:r>
          </w:p>
        </w:tc>
        <w:tc>
          <w:tcPr>
            <w:tcW w:w="1269" w:type="dxa"/>
            <w:tcBorders>
              <w:top w:val="nil"/>
              <w:left w:val="nil"/>
              <w:bottom w:val="double" w:sz="6" w:space="0" w:color="auto"/>
              <w:right w:val="single" w:sz="4" w:space="0" w:color="auto"/>
            </w:tcBorders>
            <w:shd w:val="clear" w:color="000000" w:fill="D9D9D9"/>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 </w:t>
            </w:r>
          </w:p>
        </w:tc>
        <w:tc>
          <w:tcPr>
            <w:tcW w:w="1313" w:type="dxa"/>
            <w:tcBorders>
              <w:top w:val="nil"/>
              <w:left w:val="nil"/>
              <w:bottom w:val="double" w:sz="6" w:space="0" w:color="auto"/>
              <w:right w:val="single" w:sz="4" w:space="0" w:color="auto"/>
            </w:tcBorders>
            <w:shd w:val="clear" w:color="000000" w:fill="D9D9D9"/>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 </w:t>
            </w:r>
          </w:p>
        </w:tc>
        <w:tc>
          <w:tcPr>
            <w:tcW w:w="801" w:type="dxa"/>
            <w:tcBorders>
              <w:top w:val="nil"/>
              <w:left w:val="nil"/>
              <w:bottom w:val="double" w:sz="6" w:space="0" w:color="auto"/>
              <w:right w:val="single" w:sz="4" w:space="0" w:color="auto"/>
            </w:tcBorders>
            <w:shd w:val="clear" w:color="000000" w:fill="D9D9D9"/>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 </w:t>
            </w:r>
          </w:p>
        </w:tc>
        <w:tc>
          <w:tcPr>
            <w:tcW w:w="1191" w:type="dxa"/>
            <w:tcBorders>
              <w:top w:val="nil"/>
              <w:left w:val="nil"/>
              <w:bottom w:val="double" w:sz="6" w:space="0" w:color="auto"/>
              <w:right w:val="single" w:sz="4" w:space="0" w:color="auto"/>
            </w:tcBorders>
            <w:shd w:val="clear" w:color="000000" w:fill="D9D9D9"/>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 </w:t>
            </w:r>
          </w:p>
        </w:tc>
        <w:tc>
          <w:tcPr>
            <w:tcW w:w="1191" w:type="dxa"/>
            <w:tcBorders>
              <w:top w:val="nil"/>
              <w:left w:val="nil"/>
              <w:bottom w:val="double" w:sz="6" w:space="0" w:color="auto"/>
              <w:right w:val="single" w:sz="4" w:space="0" w:color="auto"/>
            </w:tcBorders>
            <w:shd w:val="clear" w:color="000000" w:fill="D9D9D9"/>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6*7</w:t>
            </w:r>
          </w:p>
        </w:tc>
        <w:tc>
          <w:tcPr>
            <w:tcW w:w="945" w:type="dxa"/>
            <w:tcBorders>
              <w:top w:val="nil"/>
              <w:left w:val="nil"/>
              <w:bottom w:val="double" w:sz="6" w:space="0" w:color="auto"/>
              <w:right w:val="single" w:sz="4" w:space="0" w:color="auto"/>
            </w:tcBorders>
            <w:shd w:val="clear" w:color="000000" w:fill="D9D9D9"/>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 </w:t>
            </w:r>
          </w:p>
        </w:tc>
        <w:tc>
          <w:tcPr>
            <w:tcW w:w="1230" w:type="dxa"/>
            <w:tcBorders>
              <w:top w:val="nil"/>
              <w:left w:val="nil"/>
              <w:bottom w:val="double" w:sz="6" w:space="0" w:color="auto"/>
              <w:right w:val="single" w:sz="4" w:space="0" w:color="auto"/>
            </w:tcBorders>
            <w:shd w:val="clear" w:color="000000" w:fill="D9D9D9"/>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8+9</w:t>
            </w:r>
          </w:p>
        </w:tc>
        <w:tc>
          <w:tcPr>
            <w:tcW w:w="760" w:type="dxa"/>
            <w:tcBorders>
              <w:top w:val="nil"/>
              <w:left w:val="nil"/>
              <w:bottom w:val="double" w:sz="6" w:space="0" w:color="auto"/>
              <w:right w:val="single" w:sz="8" w:space="0" w:color="auto"/>
            </w:tcBorders>
            <w:shd w:val="clear" w:color="000000" w:fill="D9D9D9"/>
            <w:noWrap/>
            <w:vAlign w:val="bottom"/>
            <w:hideMark/>
          </w:tcPr>
          <w:p w:rsidR="00031615" w:rsidRPr="00031615" w:rsidRDefault="00031615" w:rsidP="00031615">
            <w:pPr>
              <w:rPr>
                <w:rFonts w:ascii="Arial" w:eastAsia="Times New Roman" w:hAnsi="Arial" w:cs="Arial"/>
                <w:sz w:val="16"/>
                <w:szCs w:val="16"/>
                <w:lang w:eastAsia="hr-HR"/>
              </w:rPr>
            </w:pPr>
            <w:r w:rsidRPr="00031615">
              <w:rPr>
                <w:rFonts w:ascii="Arial" w:eastAsia="Times New Roman" w:hAnsi="Arial" w:cs="Arial"/>
                <w:sz w:val="16"/>
                <w:szCs w:val="16"/>
                <w:lang w:eastAsia="hr-HR"/>
              </w:rPr>
              <w:t> </w:t>
            </w:r>
          </w:p>
        </w:tc>
      </w:tr>
      <w:tr w:rsidR="00031615" w:rsidRPr="00031615" w:rsidTr="00031615">
        <w:trPr>
          <w:trHeight w:val="101"/>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031615" w:rsidRPr="00031615" w:rsidRDefault="00031615" w:rsidP="00031615">
            <w:pPr>
              <w:jc w:val="center"/>
              <w:rPr>
                <w:rFonts w:ascii="Arial" w:eastAsia="Times New Roman" w:hAnsi="Arial" w:cs="Arial"/>
                <w:sz w:val="16"/>
                <w:szCs w:val="16"/>
                <w:lang w:eastAsia="hr-HR"/>
              </w:rPr>
            </w:pPr>
            <w:r w:rsidRPr="00031615">
              <w:rPr>
                <w:rFonts w:ascii="Arial" w:eastAsia="Times New Roman" w:hAnsi="Arial" w:cs="Arial"/>
                <w:sz w:val="16"/>
                <w:szCs w:val="16"/>
                <w:lang w:eastAsia="hr-HR"/>
              </w:rPr>
              <w:t>1. </w:t>
            </w:r>
          </w:p>
        </w:tc>
        <w:tc>
          <w:tcPr>
            <w:tcW w:w="1269" w:type="dxa"/>
            <w:tcBorders>
              <w:top w:val="nil"/>
              <w:left w:val="nil"/>
              <w:bottom w:val="single" w:sz="4" w:space="0" w:color="auto"/>
              <w:right w:val="single" w:sz="4" w:space="0" w:color="auto"/>
            </w:tcBorders>
            <w:shd w:val="clear" w:color="auto" w:fill="auto"/>
            <w:noWrap/>
            <w:vAlign w:val="center"/>
            <w:hideMark/>
          </w:tcPr>
          <w:p w:rsidR="00031615" w:rsidRPr="00031615" w:rsidRDefault="00031615" w:rsidP="00031615">
            <w:pPr>
              <w:jc w:val="center"/>
              <w:rPr>
                <w:rFonts w:ascii="Arial" w:eastAsia="Times New Roman" w:hAnsi="Arial" w:cs="Arial"/>
                <w:sz w:val="16"/>
                <w:szCs w:val="16"/>
                <w:lang w:eastAsia="hr-HR"/>
              </w:rPr>
            </w:pPr>
            <w:r w:rsidRPr="00031615">
              <w:rPr>
                <w:rFonts w:ascii="Arial" w:eastAsia="Times New Roman" w:hAnsi="Arial" w:cs="Arial"/>
                <w:sz w:val="16"/>
                <w:szCs w:val="16"/>
                <w:lang w:eastAsia="hr-HR"/>
              </w:rPr>
              <w:t>DUBRAVICA</w:t>
            </w:r>
          </w:p>
        </w:tc>
        <w:tc>
          <w:tcPr>
            <w:tcW w:w="730" w:type="dxa"/>
            <w:tcBorders>
              <w:top w:val="nil"/>
              <w:left w:val="nil"/>
              <w:bottom w:val="single" w:sz="4" w:space="0" w:color="auto"/>
              <w:right w:val="single" w:sz="4" w:space="0" w:color="auto"/>
            </w:tcBorders>
            <w:shd w:val="clear" w:color="auto" w:fill="auto"/>
            <w:noWrap/>
            <w:vAlign w:val="center"/>
            <w:hideMark/>
          </w:tcPr>
          <w:p w:rsidR="00031615" w:rsidRPr="00031615" w:rsidRDefault="00031615" w:rsidP="00031615">
            <w:pPr>
              <w:jc w:val="center"/>
              <w:rPr>
                <w:rFonts w:ascii="Arial" w:eastAsia="Times New Roman" w:hAnsi="Arial" w:cs="Arial"/>
                <w:sz w:val="16"/>
                <w:szCs w:val="16"/>
                <w:lang w:eastAsia="hr-HR"/>
              </w:rPr>
            </w:pPr>
            <w:r w:rsidRPr="00031615">
              <w:rPr>
                <w:rFonts w:ascii="Arial" w:eastAsia="Times New Roman" w:hAnsi="Arial" w:cs="Arial"/>
                <w:sz w:val="16"/>
                <w:szCs w:val="16"/>
                <w:lang w:eastAsia="hr-HR"/>
              </w:rPr>
              <w:t>1 </w:t>
            </w:r>
          </w:p>
        </w:tc>
        <w:tc>
          <w:tcPr>
            <w:tcW w:w="1269" w:type="dxa"/>
            <w:tcBorders>
              <w:top w:val="nil"/>
              <w:left w:val="nil"/>
              <w:bottom w:val="single" w:sz="4" w:space="0" w:color="auto"/>
              <w:right w:val="single" w:sz="4" w:space="0" w:color="auto"/>
            </w:tcBorders>
            <w:shd w:val="clear" w:color="auto" w:fill="auto"/>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621/27</w:t>
            </w:r>
          </w:p>
        </w:tc>
        <w:tc>
          <w:tcPr>
            <w:tcW w:w="1313" w:type="dxa"/>
            <w:tcBorders>
              <w:top w:val="nil"/>
              <w:left w:val="nil"/>
              <w:bottom w:val="single" w:sz="4" w:space="0" w:color="auto"/>
              <w:right w:val="single" w:sz="4" w:space="0" w:color="auto"/>
            </w:tcBorders>
            <w:shd w:val="clear" w:color="auto" w:fill="auto"/>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 LIVADA</w:t>
            </w:r>
          </w:p>
        </w:tc>
        <w:tc>
          <w:tcPr>
            <w:tcW w:w="801" w:type="dxa"/>
            <w:tcBorders>
              <w:top w:val="nil"/>
              <w:left w:val="nil"/>
              <w:bottom w:val="single" w:sz="4" w:space="0" w:color="auto"/>
              <w:right w:val="single" w:sz="4" w:space="0" w:color="auto"/>
            </w:tcBorders>
            <w:shd w:val="clear" w:color="auto" w:fill="auto"/>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0,2877</w:t>
            </w:r>
          </w:p>
        </w:tc>
        <w:tc>
          <w:tcPr>
            <w:tcW w:w="1191" w:type="dxa"/>
            <w:tcBorders>
              <w:top w:val="nil"/>
              <w:left w:val="nil"/>
              <w:bottom w:val="single" w:sz="4" w:space="0" w:color="auto"/>
              <w:right w:val="single" w:sz="4" w:space="0" w:color="auto"/>
            </w:tcBorders>
            <w:shd w:val="clear" w:color="auto" w:fill="auto"/>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198</w:t>
            </w:r>
          </w:p>
        </w:tc>
        <w:tc>
          <w:tcPr>
            <w:tcW w:w="1191" w:type="dxa"/>
            <w:tcBorders>
              <w:top w:val="nil"/>
              <w:left w:val="nil"/>
              <w:bottom w:val="single" w:sz="4" w:space="0" w:color="auto"/>
              <w:right w:val="single" w:sz="4" w:space="0" w:color="auto"/>
            </w:tcBorders>
            <w:shd w:val="clear" w:color="auto" w:fill="auto"/>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56,96</w:t>
            </w:r>
          </w:p>
        </w:tc>
        <w:tc>
          <w:tcPr>
            <w:tcW w:w="945" w:type="dxa"/>
            <w:tcBorders>
              <w:top w:val="nil"/>
              <w:left w:val="nil"/>
              <w:bottom w:val="single" w:sz="4" w:space="0" w:color="auto"/>
              <w:right w:val="single" w:sz="4" w:space="0" w:color="auto"/>
            </w:tcBorders>
            <w:shd w:val="clear" w:color="auto" w:fill="auto"/>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0% </w:t>
            </w:r>
          </w:p>
        </w:tc>
        <w:tc>
          <w:tcPr>
            <w:tcW w:w="1230" w:type="dxa"/>
            <w:tcBorders>
              <w:top w:val="nil"/>
              <w:left w:val="nil"/>
              <w:bottom w:val="single" w:sz="4" w:space="0" w:color="auto"/>
              <w:right w:val="single" w:sz="4" w:space="0" w:color="auto"/>
            </w:tcBorders>
            <w:shd w:val="clear" w:color="auto" w:fill="auto"/>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56,96</w:t>
            </w:r>
          </w:p>
        </w:tc>
        <w:tc>
          <w:tcPr>
            <w:tcW w:w="760" w:type="dxa"/>
            <w:tcBorders>
              <w:top w:val="nil"/>
              <w:left w:val="nil"/>
              <w:bottom w:val="single" w:sz="4" w:space="0" w:color="auto"/>
              <w:right w:val="single" w:sz="8" w:space="0" w:color="auto"/>
            </w:tcBorders>
            <w:shd w:val="clear" w:color="auto" w:fill="auto"/>
            <w:noWrap/>
            <w:vAlign w:val="bottom"/>
            <w:hideMark/>
          </w:tcPr>
          <w:p w:rsidR="00031615" w:rsidRPr="00031615" w:rsidRDefault="00031615" w:rsidP="00031615">
            <w:pPr>
              <w:rPr>
                <w:rFonts w:ascii="Arial" w:eastAsia="Times New Roman" w:hAnsi="Arial" w:cs="Arial"/>
                <w:sz w:val="16"/>
                <w:szCs w:val="16"/>
                <w:lang w:eastAsia="hr-HR"/>
              </w:rPr>
            </w:pPr>
            <w:r w:rsidRPr="00031615">
              <w:rPr>
                <w:rFonts w:ascii="Arial" w:eastAsia="Times New Roman" w:hAnsi="Arial" w:cs="Arial"/>
                <w:sz w:val="16"/>
                <w:szCs w:val="16"/>
                <w:lang w:eastAsia="hr-HR"/>
              </w:rPr>
              <w:t> </w:t>
            </w:r>
          </w:p>
        </w:tc>
      </w:tr>
      <w:tr w:rsidR="00031615" w:rsidRPr="00031615" w:rsidTr="00031615">
        <w:trPr>
          <w:trHeight w:val="95"/>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031615" w:rsidRPr="00031615" w:rsidRDefault="00031615" w:rsidP="00031615">
            <w:pPr>
              <w:jc w:val="center"/>
              <w:rPr>
                <w:rFonts w:ascii="Arial" w:eastAsia="Times New Roman" w:hAnsi="Arial" w:cs="Arial"/>
                <w:sz w:val="16"/>
                <w:szCs w:val="16"/>
                <w:lang w:eastAsia="hr-HR"/>
              </w:rPr>
            </w:pPr>
            <w:r w:rsidRPr="00031615">
              <w:rPr>
                <w:rFonts w:ascii="Arial" w:eastAsia="Times New Roman" w:hAnsi="Arial" w:cs="Arial"/>
                <w:sz w:val="16"/>
                <w:szCs w:val="16"/>
                <w:lang w:eastAsia="hr-HR"/>
              </w:rPr>
              <w:t>2. </w:t>
            </w:r>
          </w:p>
        </w:tc>
        <w:tc>
          <w:tcPr>
            <w:tcW w:w="1269" w:type="dxa"/>
            <w:tcBorders>
              <w:top w:val="nil"/>
              <w:left w:val="nil"/>
              <w:bottom w:val="single" w:sz="4" w:space="0" w:color="auto"/>
              <w:right w:val="single" w:sz="4" w:space="0" w:color="auto"/>
            </w:tcBorders>
            <w:shd w:val="clear" w:color="auto" w:fill="auto"/>
            <w:noWrap/>
            <w:vAlign w:val="center"/>
            <w:hideMark/>
          </w:tcPr>
          <w:p w:rsidR="00031615" w:rsidRPr="00031615" w:rsidRDefault="00031615" w:rsidP="00031615">
            <w:pPr>
              <w:jc w:val="center"/>
              <w:rPr>
                <w:rFonts w:ascii="Arial" w:eastAsia="Times New Roman" w:hAnsi="Arial" w:cs="Arial"/>
                <w:sz w:val="16"/>
                <w:szCs w:val="16"/>
                <w:lang w:eastAsia="hr-HR"/>
              </w:rPr>
            </w:pPr>
            <w:r w:rsidRPr="00031615">
              <w:rPr>
                <w:rFonts w:ascii="Arial" w:eastAsia="Times New Roman" w:hAnsi="Arial" w:cs="Arial"/>
                <w:sz w:val="16"/>
                <w:szCs w:val="16"/>
                <w:lang w:eastAsia="hr-HR"/>
              </w:rPr>
              <w:t>DUBRAVICA</w:t>
            </w:r>
          </w:p>
        </w:tc>
        <w:tc>
          <w:tcPr>
            <w:tcW w:w="730" w:type="dxa"/>
            <w:tcBorders>
              <w:top w:val="nil"/>
              <w:left w:val="nil"/>
              <w:bottom w:val="single" w:sz="4" w:space="0" w:color="auto"/>
              <w:right w:val="single" w:sz="4" w:space="0" w:color="auto"/>
            </w:tcBorders>
            <w:shd w:val="clear" w:color="auto" w:fill="auto"/>
            <w:noWrap/>
            <w:vAlign w:val="center"/>
            <w:hideMark/>
          </w:tcPr>
          <w:p w:rsidR="00031615" w:rsidRPr="00031615" w:rsidRDefault="00031615" w:rsidP="00031615">
            <w:pPr>
              <w:jc w:val="center"/>
              <w:rPr>
                <w:rFonts w:ascii="Arial" w:eastAsia="Times New Roman" w:hAnsi="Arial" w:cs="Arial"/>
                <w:sz w:val="16"/>
                <w:szCs w:val="16"/>
                <w:lang w:eastAsia="hr-HR"/>
              </w:rPr>
            </w:pPr>
            <w:r w:rsidRPr="00031615">
              <w:rPr>
                <w:rFonts w:ascii="Arial" w:eastAsia="Times New Roman" w:hAnsi="Arial" w:cs="Arial"/>
                <w:sz w:val="16"/>
                <w:szCs w:val="16"/>
                <w:lang w:eastAsia="hr-HR"/>
              </w:rPr>
              <w:t> 2</w:t>
            </w:r>
          </w:p>
        </w:tc>
        <w:tc>
          <w:tcPr>
            <w:tcW w:w="1269" w:type="dxa"/>
            <w:tcBorders>
              <w:top w:val="nil"/>
              <w:left w:val="nil"/>
              <w:bottom w:val="single" w:sz="4" w:space="0" w:color="auto"/>
              <w:right w:val="single" w:sz="4" w:space="0" w:color="auto"/>
            </w:tcBorders>
            <w:shd w:val="clear" w:color="auto" w:fill="auto"/>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621/38 </w:t>
            </w:r>
          </w:p>
        </w:tc>
        <w:tc>
          <w:tcPr>
            <w:tcW w:w="1313" w:type="dxa"/>
            <w:tcBorders>
              <w:top w:val="nil"/>
              <w:left w:val="nil"/>
              <w:bottom w:val="single" w:sz="4" w:space="0" w:color="auto"/>
              <w:right w:val="single" w:sz="4" w:space="0" w:color="auto"/>
            </w:tcBorders>
            <w:shd w:val="clear" w:color="auto" w:fill="auto"/>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 LIVADA</w:t>
            </w:r>
          </w:p>
        </w:tc>
        <w:tc>
          <w:tcPr>
            <w:tcW w:w="801" w:type="dxa"/>
            <w:tcBorders>
              <w:top w:val="nil"/>
              <w:left w:val="nil"/>
              <w:bottom w:val="single" w:sz="4" w:space="0" w:color="auto"/>
              <w:right w:val="single" w:sz="4" w:space="0" w:color="auto"/>
            </w:tcBorders>
            <w:shd w:val="clear" w:color="auto" w:fill="auto"/>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0,2877</w:t>
            </w:r>
          </w:p>
        </w:tc>
        <w:tc>
          <w:tcPr>
            <w:tcW w:w="1191" w:type="dxa"/>
            <w:tcBorders>
              <w:top w:val="nil"/>
              <w:left w:val="nil"/>
              <w:bottom w:val="single" w:sz="4" w:space="0" w:color="auto"/>
              <w:right w:val="single" w:sz="4" w:space="0" w:color="auto"/>
            </w:tcBorders>
            <w:shd w:val="clear" w:color="auto" w:fill="auto"/>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198</w:t>
            </w:r>
          </w:p>
        </w:tc>
        <w:tc>
          <w:tcPr>
            <w:tcW w:w="1191" w:type="dxa"/>
            <w:tcBorders>
              <w:top w:val="nil"/>
              <w:left w:val="nil"/>
              <w:bottom w:val="single" w:sz="4" w:space="0" w:color="auto"/>
              <w:right w:val="single" w:sz="4" w:space="0" w:color="auto"/>
            </w:tcBorders>
            <w:shd w:val="clear" w:color="auto" w:fill="auto"/>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56,96</w:t>
            </w:r>
          </w:p>
        </w:tc>
        <w:tc>
          <w:tcPr>
            <w:tcW w:w="945" w:type="dxa"/>
            <w:tcBorders>
              <w:top w:val="nil"/>
              <w:left w:val="nil"/>
              <w:bottom w:val="single" w:sz="4" w:space="0" w:color="auto"/>
              <w:right w:val="single" w:sz="4" w:space="0" w:color="auto"/>
            </w:tcBorders>
            <w:shd w:val="clear" w:color="auto" w:fill="auto"/>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0% </w:t>
            </w:r>
          </w:p>
        </w:tc>
        <w:tc>
          <w:tcPr>
            <w:tcW w:w="1230" w:type="dxa"/>
            <w:tcBorders>
              <w:top w:val="nil"/>
              <w:left w:val="nil"/>
              <w:bottom w:val="single" w:sz="4" w:space="0" w:color="auto"/>
              <w:right w:val="single" w:sz="4" w:space="0" w:color="auto"/>
            </w:tcBorders>
            <w:shd w:val="clear" w:color="auto" w:fill="auto"/>
            <w:vAlign w:val="center"/>
            <w:hideMark/>
          </w:tcPr>
          <w:p w:rsidR="00031615" w:rsidRPr="00031615" w:rsidRDefault="00031615" w:rsidP="00031615">
            <w:pPr>
              <w:jc w:val="center"/>
              <w:rPr>
                <w:rFonts w:eastAsia="Times New Roman"/>
                <w:sz w:val="16"/>
                <w:szCs w:val="16"/>
                <w:lang w:eastAsia="hr-HR"/>
              </w:rPr>
            </w:pPr>
            <w:r w:rsidRPr="00031615">
              <w:rPr>
                <w:rFonts w:eastAsia="Times New Roman"/>
                <w:sz w:val="16"/>
                <w:szCs w:val="16"/>
                <w:lang w:eastAsia="hr-HR"/>
              </w:rPr>
              <w:t>56,96</w:t>
            </w:r>
          </w:p>
        </w:tc>
        <w:tc>
          <w:tcPr>
            <w:tcW w:w="760" w:type="dxa"/>
            <w:tcBorders>
              <w:top w:val="nil"/>
              <w:left w:val="nil"/>
              <w:bottom w:val="single" w:sz="4" w:space="0" w:color="auto"/>
              <w:right w:val="single" w:sz="8" w:space="0" w:color="auto"/>
            </w:tcBorders>
            <w:shd w:val="clear" w:color="auto" w:fill="auto"/>
            <w:noWrap/>
            <w:vAlign w:val="bottom"/>
            <w:hideMark/>
          </w:tcPr>
          <w:p w:rsidR="00031615" w:rsidRPr="00031615" w:rsidRDefault="00031615" w:rsidP="00031615">
            <w:pPr>
              <w:rPr>
                <w:rFonts w:ascii="Arial" w:eastAsia="Times New Roman" w:hAnsi="Arial" w:cs="Arial"/>
                <w:sz w:val="16"/>
                <w:szCs w:val="16"/>
                <w:lang w:eastAsia="hr-HR"/>
              </w:rPr>
            </w:pPr>
            <w:r w:rsidRPr="00031615">
              <w:rPr>
                <w:rFonts w:ascii="Arial" w:eastAsia="Times New Roman" w:hAnsi="Arial" w:cs="Arial"/>
                <w:sz w:val="16"/>
                <w:szCs w:val="16"/>
                <w:lang w:eastAsia="hr-HR"/>
              </w:rPr>
              <w:t> </w:t>
            </w:r>
          </w:p>
        </w:tc>
      </w:tr>
    </w:tbl>
    <w:p w:rsidR="00031615" w:rsidRDefault="00031615" w:rsidP="00031615">
      <w:pPr>
        <w:rPr>
          <w:rFonts w:ascii="Arial" w:hAnsi="Arial" w:cs="Arial"/>
        </w:rPr>
      </w:pPr>
    </w:p>
    <w:p w:rsidR="00031615" w:rsidRDefault="00031615" w:rsidP="00031615">
      <w:pPr>
        <w:rPr>
          <w:rFonts w:ascii="Arial" w:hAnsi="Arial" w:cs="Arial"/>
        </w:rPr>
      </w:pPr>
      <w:r>
        <w:rPr>
          <w:rFonts w:ascii="Arial" w:hAnsi="Arial" w:cs="Arial"/>
        </w:rPr>
        <w:t>Sveukupna površina u natječaju u ha: 0,576 ha</w:t>
      </w:r>
    </w:p>
    <w:p w:rsidR="00031615" w:rsidRDefault="00031615" w:rsidP="00031615">
      <w:pPr>
        <w:rPr>
          <w:rFonts w:ascii="Arial" w:hAnsi="Arial" w:cs="Arial"/>
        </w:rPr>
      </w:pPr>
      <w:r>
        <w:rPr>
          <w:rFonts w:ascii="Arial" w:hAnsi="Arial" w:cs="Arial"/>
        </w:rPr>
        <w:t>Sveukupna početna zakupnina u natječaju u kn: 113,92 kn</w:t>
      </w:r>
    </w:p>
    <w:p w:rsidR="00031615" w:rsidRPr="00DE32F4" w:rsidRDefault="00031615" w:rsidP="00031615">
      <w:pPr>
        <w:ind w:left="0" w:firstLine="0"/>
      </w:pPr>
    </w:p>
    <w:p w:rsidR="00031615" w:rsidRPr="002C090C" w:rsidRDefault="00031615" w:rsidP="00031615">
      <w:pPr>
        <w:rPr>
          <w:b/>
        </w:rPr>
      </w:pPr>
      <w:r w:rsidRPr="002C090C">
        <w:rPr>
          <w:b/>
        </w:rPr>
        <w:lastRenderedPageBreak/>
        <w:t>Tablica 1</w:t>
      </w:r>
    </w:p>
    <w:tbl>
      <w:tblPr>
        <w:tblW w:w="4945"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2"/>
        <w:gridCol w:w="2603"/>
        <w:gridCol w:w="2665"/>
        <w:gridCol w:w="2902"/>
      </w:tblGrid>
      <w:tr w:rsidR="00031615" w:rsidRPr="00DE32F4" w:rsidTr="00031615">
        <w:trPr>
          <w:tblCellSpacing w:w="15" w:type="dxa"/>
          <w:jc w:val="center"/>
        </w:trPr>
        <w:tc>
          <w:tcPr>
            <w:tcW w:w="417" w:type="pct"/>
            <w:vAlign w:val="center"/>
            <w:hideMark/>
          </w:tcPr>
          <w:p w:rsidR="00031615" w:rsidRPr="00DE32F4" w:rsidRDefault="00031615" w:rsidP="00031615">
            <w:pPr>
              <w:tabs>
                <w:tab w:val="center" w:pos="6804"/>
              </w:tabs>
            </w:pPr>
            <w:r w:rsidRPr="00DE32F4">
              <w:t>R.br.</w:t>
            </w:r>
          </w:p>
        </w:tc>
        <w:tc>
          <w:tcPr>
            <w:tcW w:w="1436" w:type="pct"/>
            <w:vAlign w:val="center"/>
            <w:hideMark/>
          </w:tcPr>
          <w:p w:rsidR="00031615" w:rsidRPr="00DE32F4" w:rsidRDefault="00031615" w:rsidP="00031615">
            <w:pPr>
              <w:tabs>
                <w:tab w:val="center" w:pos="6804"/>
              </w:tabs>
            </w:pPr>
            <w:r w:rsidRPr="00DE32F4">
              <w:t>Dokazuje</w:t>
            </w:r>
          </w:p>
        </w:tc>
        <w:tc>
          <w:tcPr>
            <w:tcW w:w="1470" w:type="pct"/>
            <w:vAlign w:val="center"/>
            <w:hideMark/>
          </w:tcPr>
          <w:p w:rsidR="00031615" w:rsidRPr="00DE32F4" w:rsidRDefault="00031615" w:rsidP="00031615">
            <w:pPr>
              <w:tabs>
                <w:tab w:val="center" w:pos="6804"/>
              </w:tabs>
            </w:pPr>
            <w:r w:rsidRPr="00DE32F4">
              <w:t>Izvor dokumenta</w:t>
            </w:r>
          </w:p>
        </w:tc>
        <w:tc>
          <w:tcPr>
            <w:tcW w:w="1594" w:type="pct"/>
            <w:vAlign w:val="center"/>
            <w:hideMark/>
          </w:tcPr>
          <w:p w:rsidR="00031615" w:rsidRPr="00DE32F4" w:rsidRDefault="00031615" w:rsidP="00031615">
            <w:pPr>
              <w:tabs>
                <w:tab w:val="center" w:pos="6804"/>
              </w:tabs>
            </w:pPr>
            <w:r w:rsidRPr="00DE32F4">
              <w:t>Naziv dokumenta</w:t>
            </w:r>
          </w:p>
        </w:tc>
      </w:tr>
      <w:tr w:rsidR="00031615" w:rsidRPr="00DE32F4" w:rsidTr="00031615">
        <w:trPr>
          <w:tblCellSpacing w:w="15" w:type="dxa"/>
          <w:jc w:val="center"/>
        </w:trPr>
        <w:tc>
          <w:tcPr>
            <w:tcW w:w="0" w:type="auto"/>
            <w:vAlign w:val="center"/>
            <w:hideMark/>
          </w:tcPr>
          <w:p w:rsidR="00031615" w:rsidRPr="00DE32F4" w:rsidRDefault="00031615" w:rsidP="00031615">
            <w:pPr>
              <w:tabs>
                <w:tab w:val="center" w:pos="6804"/>
              </w:tabs>
            </w:pPr>
            <w:r w:rsidRPr="00DE32F4">
              <w:t>1.</w:t>
            </w:r>
          </w:p>
        </w:tc>
        <w:tc>
          <w:tcPr>
            <w:tcW w:w="0" w:type="auto"/>
            <w:vAlign w:val="center"/>
            <w:hideMark/>
          </w:tcPr>
          <w:p w:rsidR="00031615" w:rsidRPr="00DE32F4" w:rsidRDefault="00031615" w:rsidP="00031615">
            <w:pPr>
              <w:tabs>
                <w:tab w:val="center" w:pos="6804"/>
              </w:tabs>
            </w:pPr>
            <w:r w:rsidRPr="00DE32F4">
              <w:t>Nositelj OPG-a</w:t>
            </w:r>
          </w:p>
        </w:tc>
        <w:tc>
          <w:tcPr>
            <w:tcW w:w="0" w:type="auto"/>
            <w:vAlign w:val="center"/>
            <w:hideMark/>
          </w:tcPr>
          <w:p w:rsidR="00031615" w:rsidRPr="00DE32F4" w:rsidRDefault="00031615" w:rsidP="00031615">
            <w:pPr>
              <w:tabs>
                <w:tab w:val="center" w:pos="6804"/>
              </w:tabs>
            </w:pPr>
            <w:r w:rsidRPr="00DE32F4">
              <w:t>Podnositelj ponude</w:t>
            </w:r>
          </w:p>
        </w:tc>
        <w:tc>
          <w:tcPr>
            <w:tcW w:w="0" w:type="auto"/>
            <w:vAlign w:val="center"/>
            <w:hideMark/>
          </w:tcPr>
          <w:p w:rsidR="00031615" w:rsidRPr="00DE32F4" w:rsidRDefault="00031615" w:rsidP="00031615">
            <w:pPr>
              <w:tabs>
                <w:tab w:val="center" w:pos="6804"/>
              </w:tabs>
            </w:pPr>
            <w:r w:rsidRPr="00DE32F4">
              <w:t>Rješenje o upisu u upisnik PG (kopija)</w:t>
            </w:r>
          </w:p>
        </w:tc>
      </w:tr>
      <w:tr w:rsidR="00031615" w:rsidRPr="00DE32F4" w:rsidTr="00031615">
        <w:trPr>
          <w:tblCellSpacing w:w="15" w:type="dxa"/>
          <w:jc w:val="center"/>
        </w:trPr>
        <w:tc>
          <w:tcPr>
            <w:tcW w:w="0" w:type="auto"/>
            <w:vAlign w:val="center"/>
            <w:hideMark/>
          </w:tcPr>
          <w:p w:rsidR="00031615" w:rsidRPr="00DE32F4" w:rsidRDefault="00031615" w:rsidP="00031615">
            <w:pPr>
              <w:tabs>
                <w:tab w:val="center" w:pos="6804"/>
              </w:tabs>
            </w:pPr>
            <w:r w:rsidRPr="00DE32F4">
              <w:t>2.</w:t>
            </w:r>
          </w:p>
        </w:tc>
        <w:tc>
          <w:tcPr>
            <w:tcW w:w="0" w:type="auto"/>
            <w:vAlign w:val="center"/>
            <w:hideMark/>
          </w:tcPr>
          <w:p w:rsidR="00031615" w:rsidRPr="00DE32F4" w:rsidRDefault="00031615" w:rsidP="00031615">
            <w:pPr>
              <w:tabs>
                <w:tab w:val="center" w:pos="6804"/>
              </w:tabs>
            </w:pPr>
            <w:r w:rsidRPr="00DE32F4">
              <w:t>Vlasnik obrta</w:t>
            </w:r>
          </w:p>
        </w:tc>
        <w:tc>
          <w:tcPr>
            <w:tcW w:w="0" w:type="auto"/>
            <w:vAlign w:val="center"/>
            <w:hideMark/>
          </w:tcPr>
          <w:p w:rsidR="00031615" w:rsidRPr="00DE32F4" w:rsidRDefault="00031615" w:rsidP="00031615">
            <w:pPr>
              <w:tabs>
                <w:tab w:val="center" w:pos="6804"/>
              </w:tabs>
            </w:pPr>
            <w:r w:rsidRPr="00DE32F4">
              <w:t>Podnositelj ponude</w:t>
            </w:r>
          </w:p>
          <w:p w:rsidR="00031615" w:rsidRPr="00DE32F4" w:rsidRDefault="00031615" w:rsidP="00031615">
            <w:pPr>
              <w:tabs>
                <w:tab w:val="center" w:pos="6804"/>
              </w:tabs>
            </w:pPr>
            <w:r w:rsidRPr="00DE32F4">
              <w:t>Područni ured državne uprave</w:t>
            </w:r>
          </w:p>
        </w:tc>
        <w:tc>
          <w:tcPr>
            <w:tcW w:w="0" w:type="auto"/>
            <w:vAlign w:val="center"/>
            <w:hideMark/>
          </w:tcPr>
          <w:p w:rsidR="00031615" w:rsidRPr="00DE32F4" w:rsidRDefault="00031615" w:rsidP="00031615">
            <w:pPr>
              <w:tabs>
                <w:tab w:val="center" w:pos="6804"/>
              </w:tabs>
            </w:pPr>
            <w:r w:rsidRPr="00DE32F4">
              <w:t>Rješenje o upisu u upisnik PG (kopija) i Izvod iz obrtnog registra</w:t>
            </w:r>
          </w:p>
        </w:tc>
      </w:tr>
      <w:tr w:rsidR="00031615" w:rsidRPr="00DE32F4" w:rsidTr="00031615">
        <w:trPr>
          <w:tblCellSpacing w:w="15" w:type="dxa"/>
          <w:jc w:val="center"/>
        </w:trPr>
        <w:tc>
          <w:tcPr>
            <w:tcW w:w="0" w:type="auto"/>
            <w:vAlign w:val="center"/>
            <w:hideMark/>
          </w:tcPr>
          <w:p w:rsidR="00031615" w:rsidRPr="00DE32F4" w:rsidRDefault="00031615" w:rsidP="00031615">
            <w:pPr>
              <w:tabs>
                <w:tab w:val="center" w:pos="6804"/>
              </w:tabs>
            </w:pPr>
            <w:r w:rsidRPr="00DE32F4">
              <w:t>3.</w:t>
            </w:r>
          </w:p>
        </w:tc>
        <w:tc>
          <w:tcPr>
            <w:tcW w:w="0" w:type="auto"/>
            <w:vAlign w:val="center"/>
            <w:hideMark/>
          </w:tcPr>
          <w:p w:rsidR="00031615" w:rsidRPr="00DE32F4" w:rsidRDefault="00031615" w:rsidP="00031615">
            <w:pPr>
              <w:tabs>
                <w:tab w:val="center" w:pos="6804"/>
              </w:tabs>
            </w:pPr>
            <w:r w:rsidRPr="00DE32F4">
              <w:t>Pravna osoba</w:t>
            </w:r>
          </w:p>
        </w:tc>
        <w:tc>
          <w:tcPr>
            <w:tcW w:w="0" w:type="auto"/>
            <w:vAlign w:val="center"/>
            <w:hideMark/>
          </w:tcPr>
          <w:p w:rsidR="00031615" w:rsidRPr="00DE32F4" w:rsidRDefault="00031615" w:rsidP="00031615">
            <w:pPr>
              <w:tabs>
                <w:tab w:val="center" w:pos="6804"/>
              </w:tabs>
            </w:pPr>
            <w:r w:rsidRPr="00DE32F4">
              <w:t>Podnositelj ponude</w:t>
            </w:r>
          </w:p>
          <w:p w:rsidR="00031615" w:rsidRPr="00DE32F4" w:rsidRDefault="00031615" w:rsidP="00031615">
            <w:pPr>
              <w:tabs>
                <w:tab w:val="center" w:pos="6804"/>
              </w:tabs>
            </w:pPr>
            <w:r w:rsidRPr="00DE32F4">
              <w:t>Nadležni trgovački sud</w:t>
            </w:r>
          </w:p>
        </w:tc>
        <w:tc>
          <w:tcPr>
            <w:tcW w:w="0" w:type="auto"/>
            <w:vAlign w:val="center"/>
            <w:hideMark/>
          </w:tcPr>
          <w:p w:rsidR="00031615" w:rsidRPr="00DE32F4" w:rsidRDefault="00031615" w:rsidP="00031615">
            <w:pPr>
              <w:tabs>
                <w:tab w:val="center" w:pos="6804"/>
              </w:tabs>
            </w:pPr>
            <w:r w:rsidRPr="00DE32F4">
              <w:t>Rješenje o upisu u upisnik PG (kopija) Izvod iz sudskog registra</w:t>
            </w:r>
          </w:p>
        </w:tc>
      </w:tr>
      <w:tr w:rsidR="00031615" w:rsidRPr="00DE32F4" w:rsidTr="00031615">
        <w:trPr>
          <w:tblCellSpacing w:w="15" w:type="dxa"/>
          <w:jc w:val="center"/>
        </w:trPr>
        <w:tc>
          <w:tcPr>
            <w:tcW w:w="0" w:type="auto"/>
            <w:vAlign w:val="center"/>
            <w:hideMark/>
          </w:tcPr>
          <w:p w:rsidR="00031615" w:rsidRPr="00DE32F4" w:rsidRDefault="00031615" w:rsidP="00031615">
            <w:pPr>
              <w:tabs>
                <w:tab w:val="center" w:pos="6804"/>
              </w:tabs>
            </w:pPr>
            <w:r w:rsidRPr="00DE32F4">
              <w:t>4.</w:t>
            </w:r>
          </w:p>
        </w:tc>
        <w:tc>
          <w:tcPr>
            <w:tcW w:w="0" w:type="auto"/>
            <w:vAlign w:val="center"/>
            <w:hideMark/>
          </w:tcPr>
          <w:p w:rsidR="00031615" w:rsidRPr="00DE32F4" w:rsidRDefault="00031615" w:rsidP="00031615">
            <w:pPr>
              <w:tabs>
                <w:tab w:val="center" w:pos="6804"/>
              </w:tabs>
            </w:pPr>
            <w:r w:rsidRPr="00DE32F4">
              <w:t>Pravna osoba u rangu mikro i malih poduzeća</w:t>
            </w:r>
          </w:p>
        </w:tc>
        <w:tc>
          <w:tcPr>
            <w:tcW w:w="0" w:type="auto"/>
            <w:vAlign w:val="center"/>
            <w:hideMark/>
          </w:tcPr>
          <w:p w:rsidR="00031615" w:rsidRPr="00DE32F4" w:rsidRDefault="00031615" w:rsidP="00031615">
            <w:pPr>
              <w:tabs>
                <w:tab w:val="center" w:pos="6804"/>
              </w:tabs>
            </w:pPr>
            <w:r w:rsidRPr="00DE32F4">
              <w:t>FINA</w:t>
            </w:r>
          </w:p>
        </w:tc>
        <w:tc>
          <w:tcPr>
            <w:tcW w:w="0" w:type="auto"/>
            <w:vAlign w:val="center"/>
            <w:hideMark/>
          </w:tcPr>
          <w:p w:rsidR="00031615" w:rsidRPr="00DE32F4" w:rsidRDefault="00031615" w:rsidP="00031615">
            <w:pPr>
              <w:tabs>
                <w:tab w:val="center" w:pos="6804"/>
              </w:tabs>
            </w:pPr>
            <w:r w:rsidRPr="00DE32F4">
              <w:t>BON 1</w:t>
            </w:r>
          </w:p>
        </w:tc>
      </w:tr>
      <w:tr w:rsidR="00031615" w:rsidRPr="00DE32F4" w:rsidTr="00031615">
        <w:trPr>
          <w:tblCellSpacing w:w="15" w:type="dxa"/>
          <w:jc w:val="center"/>
        </w:trPr>
        <w:tc>
          <w:tcPr>
            <w:tcW w:w="0" w:type="auto"/>
            <w:vAlign w:val="center"/>
            <w:hideMark/>
          </w:tcPr>
          <w:p w:rsidR="00031615" w:rsidRPr="00DE32F4" w:rsidRDefault="00031615" w:rsidP="00031615">
            <w:pPr>
              <w:tabs>
                <w:tab w:val="center" w:pos="6804"/>
              </w:tabs>
            </w:pPr>
            <w:r w:rsidRPr="00DE32F4">
              <w:t>5.</w:t>
            </w:r>
          </w:p>
        </w:tc>
        <w:tc>
          <w:tcPr>
            <w:tcW w:w="0" w:type="auto"/>
            <w:vAlign w:val="center"/>
            <w:hideMark/>
          </w:tcPr>
          <w:p w:rsidR="00031615" w:rsidRPr="00DE32F4" w:rsidRDefault="00031615" w:rsidP="00031615">
            <w:pPr>
              <w:tabs>
                <w:tab w:val="center" w:pos="6804"/>
              </w:tabs>
            </w:pPr>
            <w:r w:rsidRPr="00DE32F4">
              <w:t>Poljoprivreda primarna djelatnost</w:t>
            </w:r>
          </w:p>
        </w:tc>
        <w:tc>
          <w:tcPr>
            <w:tcW w:w="0" w:type="auto"/>
            <w:vAlign w:val="center"/>
            <w:hideMark/>
          </w:tcPr>
          <w:p w:rsidR="00031615" w:rsidRPr="00DE32F4" w:rsidRDefault="00031615" w:rsidP="00031615">
            <w:pPr>
              <w:tabs>
                <w:tab w:val="center" w:pos="6804"/>
              </w:tabs>
            </w:pPr>
            <w:r w:rsidRPr="00DE32F4">
              <w:t>Područni ured ili ispostava Hrvatskog zavoda za mirovinsko osiguranje (HZMO)</w:t>
            </w:r>
          </w:p>
          <w:p w:rsidR="00031615" w:rsidRPr="00DE32F4" w:rsidRDefault="00031615" w:rsidP="00031615">
            <w:pPr>
              <w:tabs>
                <w:tab w:val="center" w:pos="6804"/>
              </w:tabs>
            </w:pPr>
            <w:r w:rsidRPr="00DE32F4">
              <w:t>Nadležni trovački sud</w:t>
            </w:r>
          </w:p>
          <w:p w:rsidR="00031615" w:rsidRPr="00DE32F4" w:rsidRDefault="00031615" w:rsidP="00031615">
            <w:pPr>
              <w:tabs>
                <w:tab w:val="center" w:pos="6804"/>
              </w:tabs>
            </w:pPr>
            <w:r w:rsidRPr="00DE32F4">
              <w:t>Državni zavod za statistiku (DZS)</w:t>
            </w:r>
          </w:p>
        </w:tc>
        <w:tc>
          <w:tcPr>
            <w:tcW w:w="0" w:type="auto"/>
            <w:vAlign w:val="center"/>
            <w:hideMark/>
          </w:tcPr>
          <w:p w:rsidR="00031615" w:rsidRPr="00DE32F4" w:rsidRDefault="00031615" w:rsidP="00031615">
            <w:pPr>
              <w:tabs>
                <w:tab w:val="center" w:pos="6804"/>
              </w:tabs>
            </w:pPr>
            <w:r w:rsidRPr="00DE32F4">
              <w:t>– Elektronički zapis podataka iz područja radnih odnosa izdan putem web stranica HZMO i/ili sustava e-građani ili potvrda o prijavno-odjavnim podacima evidentiranim u HZMO (fizičke osobe)</w:t>
            </w:r>
          </w:p>
          <w:p w:rsidR="00031615" w:rsidRPr="00DE32F4" w:rsidRDefault="00031615" w:rsidP="00031615">
            <w:pPr>
              <w:tabs>
                <w:tab w:val="center" w:pos="6804"/>
              </w:tabs>
            </w:pPr>
            <w:r w:rsidRPr="00DE32F4">
              <w:t>– Izvod iz sudskog registra i preslika obavijesti o razvrstavanju poslovnog subjekta prema NKD-u (pravne osobe)«.</w:t>
            </w:r>
          </w:p>
        </w:tc>
      </w:tr>
      <w:tr w:rsidR="00031615" w:rsidRPr="00DE32F4" w:rsidTr="00031615">
        <w:trPr>
          <w:tblCellSpacing w:w="15" w:type="dxa"/>
          <w:jc w:val="center"/>
        </w:trPr>
        <w:tc>
          <w:tcPr>
            <w:tcW w:w="0" w:type="auto"/>
            <w:vAlign w:val="center"/>
            <w:hideMark/>
          </w:tcPr>
          <w:p w:rsidR="00031615" w:rsidRPr="00DE32F4" w:rsidRDefault="00031615" w:rsidP="00031615">
            <w:pPr>
              <w:tabs>
                <w:tab w:val="center" w:pos="6804"/>
              </w:tabs>
            </w:pPr>
            <w:r w:rsidRPr="00DE32F4">
              <w:t>6.</w:t>
            </w:r>
          </w:p>
        </w:tc>
        <w:tc>
          <w:tcPr>
            <w:tcW w:w="0" w:type="auto"/>
            <w:vAlign w:val="center"/>
            <w:hideMark/>
          </w:tcPr>
          <w:p w:rsidR="00031615" w:rsidRPr="00DE32F4" w:rsidRDefault="00031615" w:rsidP="00031615">
            <w:pPr>
              <w:tabs>
                <w:tab w:val="center" w:pos="6804"/>
              </w:tabs>
            </w:pPr>
            <w:r w:rsidRPr="00DE32F4">
              <w:t>Vlasnik ili posjednik stoke</w:t>
            </w:r>
          </w:p>
        </w:tc>
        <w:tc>
          <w:tcPr>
            <w:tcW w:w="0" w:type="auto"/>
            <w:vAlign w:val="center"/>
            <w:hideMark/>
          </w:tcPr>
          <w:p w:rsidR="00031615" w:rsidRPr="00DE32F4" w:rsidRDefault="00031615" w:rsidP="00031615">
            <w:r w:rsidRPr="00DE32F4">
              <w:t>Ministarstvo poljoprivrede putem regionalnih ureda HAPIH-a</w:t>
            </w:r>
          </w:p>
        </w:tc>
        <w:tc>
          <w:tcPr>
            <w:tcW w:w="0" w:type="auto"/>
            <w:hideMark/>
          </w:tcPr>
          <w:p w:rsidR="00031615" w:rsidRPr="00DE32F4" w:rsidRDefault="00031615" w:rsidP="00031615">
            <w:r w:rsidRPr="00DE32F4">
              <w:t>Potvrda HAPIH-a ili</w:t>
            </w:r>
          </w:p>
          <w:p w:rsidR="00031615" w:rsidRPr="00DE32F4" w:rsidRDefault="00031615" w:rsidP="00031615">
            <w:r w:rsidRPr="00DE32F4">
              <w:t>Potvrda HAPIH-a i</w:t>
            </w:r>
          </w:p>
          <w:p w:rsidR="00031615" w:rsidRPr="00DE32F4" w:rsidRDefault="00031615" w:rsidP="00031615">
            <w:r w:rsidRPr="00DE32F4">
              <w:t>Kooperantski ugovor (u slučaju uslužnog tova)</w:t>
            </w:r>
          </w:p>
        </w:tc>
      </w:tr>
      <w:tr w:rsidR="00031615" w:rsidRPr="00DE32F4" w:rsidTr="00031615">
        <w:trPr>
          <w:tblCellSpacing w:w="15" w:type="dxa"/>
          <w:jc w:val="center"/>
        </w:trPr>
        <w:tc>
          <w:tcPr>
            <w:tcW w:w="0" w:type="auto"/>
            <w:vAlign w:val="center"/>
            <w:hideMark/>
          </w:tcPr>
          <w:p w:rsidR="00031615" w:rsidRPr="00DE32F4" w:rsidRDefault="00031615" w:rsidP="00031615">
            <w:pPr>
              <w:tabs>
                <w:tab w:val="center" w:pos="6804"/>
              </w:tabs>
            </w:pPr>
            <w:r w:rsidRPr="00DE32F4">
              <w:t>7.</w:t>
            </w:r>
          </w:p>
        </w:tc>
        <w:tc>
          <w:tcPr>
            <w:tcW w:w="0" w:type="auto"/>
            <w:vAlign w:val="center"/>
            <w:hideMark/>
          </w:tcPr>
          <w:p w:rsidR="00031615" w:rsidRPr="00DE32F4" w:rsidRDefault="00031615" w:rsidP="00031615">
            <w:pPr>
              <w:tabs>
                <w:tab w:val="center" w:pos="6804"/>
              </w:tabs>
            </w:pPr>
            <w:r w:rsidRPr="00DE32F4">
              <w:t>Prebivalište, sjedište ili proizvodni objekt</w:t>
            </w:r>
          </w:p>
        </w:tc>
        <w:tc>
          <w:tcPr>
            <w:tcW w:w="0" w:type="auto"/>
            <w:vAlign w:val="center"/>
            <w:hideMark/>
          </w:tcPr>
          <w:p w:rsidR="00031615" w:rsidRPr="00DE32F4" w:rsidRDefault="00031615" w:rsidP="00031615">
            <w:pPr>
              <w:tabs>
                <w:tab w:val="center" w:pos="6804"/>
              </w:tabs>
            </w:pPr>
            <w:r w:rsidRPr="00DE32F4">
              <w:t>Podnositelj ponude</w:t>
            </w:r>
          </w:p>
          <w:p w:rsidR="00031615" w:rsidRPr="00DE32F4" w:rsidRDefault="00031615" w:rsidP="00031615">
            <w:pPr>
              <w:tabs>
                <w:tab w:val="center" w:pos="6804"/>
              </w:tabs>
            </w:pPr>
            <w:r w:rsidRPr="00DE32F4">
              <w:t>MUP</w:t>
            </w:r>
          </w:p>
          <w:p w:rsidR="00031615" w:rsidRPr="00DE32F4" w:rsidRDefault="00031615" w:rsidP="00031615">
            <w:pPr>
              <w:tabs>
                <w:tab w:val="center" w:pos="6804"/>
              </w:tabs>
            </w:pPr>
            <w:r w:rsidRPr="00DE32F4">
              <w:t>Nadležni trgovački sud</w:t>
            </w:r>
          </w:p>
        </w:tc>
        <w:tc>
          <w:tcPr>
            <w:tcW w:w="0" w:type="auto"/>
            <w:vAlign w:val="center"/>
            <w:hideMark/>
          </w:tcPr>
          <w:p w:rsidR="00031615" w:rsidRPr="00DE32F4" w:rsidRDefault="00031615" w:rsidP="00031615">
            <w:pPr>
              <w:tabs>
                <w:tab w:val="center" w:pos="6804"/>
              </w:tabs>
            </w:pPr>
            <w:r w:rsidRPr="00DE32F4">
              <w:t>Osobna iskaznica (kopija) ili potvrda o prebivalištu, Izvod iz sudskog registra, izvod iz zemljišne knjige ili rješenje o izvedenom stanju za nezakonito izgrađene zgrade ili akt o gradnji ili ugovor o zakupu proizvodnog objekta</w:t>
            </w:r>
          </w:p>
        </w:tc>
      </w:tr>
      <w:tr w:rsidR="00031615" w:rsidRPr="00DE32F4" w:rsidTr="00031615">
        <w:trPr>
          <w:tblCellSpacing w:w="15" w:type="dxa"/>
          <w:jc w:val="center"/>
        </w:trPr>
        <w:tc>
          <w:tcPr>
            <w:tcW w:w="0" w:type="auto"/>
            <w:vAlign w:val="center"/>
            <w:hideMark/>
          </w:tcPr>
          <w:p w:rsidR="00031615" w:rsidRPr="00DE32F4" w:rsidRDefault="00031615" w:rsidP="00031615">
            <w:pPr>
              <w:tabs>
                <w:tab w:val="center" w:pos="6804"/>
              </w:tabs>
            </w:pPr>
            <w:r w:rsidRPr="00DE32F4">
              <w:t>8.</w:t>
            </w:r>
          </w:p>
        </w:tc>
        <w:tc>
          <w:tcPr>
            <w:tcW w:w="0" w:type="auto"/>
            <w:vAlign w:val="center"/>
            <w:hideMark/>
          </w:tcPr>
          <w:p w:rsidR="00031615" w:rsidRPr="00DE32F4" w:rsidRDefault="00031615" w:rsidP="00031615">
            <w:pPr>
              <w:tabs>
                <w:tab w:val="center" w:pos="6804"/>
              </w:tabs>
            </w:pPr>
            <w:r w:rsidRPr="00DE32F4">
              <w:t>Prosječan broj uvjetnih grla za proizvodnu godinu koja prethodi natječaju</w:t>
            </w:r>
          </w:p>
        </w:tc>
        <w:tc>
          <w:tcPr>
            <w:tcW w:w="0" w:type="auto"/>
            <w:vAlign w:val="center"/>
            <w:hideMark/>
          </w:tcPr>
          <w:p w:rsidR="00031615" w:rsidRPr="00DE32F4" w:rsidRDefault="00031615" w:rsidP="00031615">
            <w:pPr>
              <w:tabs>
                <w:tab w:val="center" w:pos="6804"/>
              </w:tabs>
            </w:pPr>
            <w:r w:rsidRPr="00DE32F4">
              <w:t>Ministarstvo poljoprivrede putem regionalnih ureda</w:t>
            </w:r>
          </w:p>
        </w:tc>
        <w:tc>
          <w:tcPr>
            <w:tcW w:w="0" w:type="auto"/>
            <w:vAlign w:val="center"/>
            <w:hideMark/>
          </w:tcPr>
          <w:p w:rsidR="00031615" w:rsidRPr="00DE32F4" w:rsidRDefault="00031615" w:rsidP="00031615">
            <w:pPr>
              <w:tabs>
                <w:tab w:val="center" w:pos="6804"/>
              </w:tabs>
            </w:pPr>
            <w:r w:rsidRPr="00DE32F4">
              <w:t>Potvrda Ministarstva poljoprivrede</w:t>
            </w:r>
          </w:p>
        </w:tc>
      </w:tr>
      <w:tr w:rsidR="00031615" w:rsidRPr="00DE32F4" w:rsidTr="00031615">
        <w:trPr>
          <w:tblCellSpacing w:w="15" w:type="dxa"/>
          <w:jc w:val="center"/>
        </w:trPr>
        <w:tc>
          <w:tcPr>
            <w:tcW w:w="0" w:type="auto"/>
            <w:vAlign w:val="center"/>
            <w:hideMark/>
          </w:tcPr>
          <w:p w:rsidR="00031615" w:rsidRPr="00DE32F4" w:rsidRDefault="00031615" w:rsidP="00031615">
            <w:pPr>
              <w:tabs>
                <w:tab w:val="center" w:pos="6804"/>
              </w:tabs>
            </w:pPr>
            <w:r w:rsidRPr="00DE32F4">
              <w:lastRenderedPageBreak/>
              <w:t>9.</w:t>
            </w:r>
          </w:p>
        </w:tc>
        <w:tc>
          <w:tcPr>
            <w:tcW w:w="0" w:type="auto"/>
            <w:vAlign w:val="center"/>
            <w:hideMark/>
          </w:tcPr>
          <w:p w:rsidR="00031615" w:rsidRPr="00DE32F4" w:rsidRDefault="00031615" w:rsidP="00031615">
            <w:pPr>
              <w:tabs>
                <w:tab w:val="center" w:pos="6804"/>
              </w:tabs>
            </w:pPr>
            <w:r w:rsidRPr="00DE32F4">
              <w:t>Površine poljoprivrednog zemljišta koje ponuditelj koristi</w:t>
            </w:r>
          </w:p>
        </w:tc>
        <w:tc>
          <w:tcPr>
            <w:tcW w:w="0" w:type="auto"/>
            <w:vAlign w:val="center"/>
            <w:hideMark/>
          </w:tcPr>
          <w:p w:rsidR="00031615" w:rsidRPr="00DE32F4" w:rsidRDefault="00031615" w:rsidP="00031615">
            <w:pPr>
              <w:tabs>
                <w:tab w:val="center" w:pos="6804"/>
              </w:tabs>
            </w:pPr>
            <w:r w:rsidRPr="00DE32F4">
              <w:t>Agencija za plaćanje u poljoprivredi, ribarstvu i ruralnom razvoju</w:t>
            </w:r>
          </w:p>
        </w:tc>
        <w:tc>
          <w:tcPr>
            <w:tcW w:w="0" w:type="auto"/>
            <w:vAlign w:val="center"/>
            <w:hideMark/>
          </w:tcPr>
          <w:p w:rsidR="00031615" w:rsidRPr="00DE32F4" w:rsidRDefault="00031615" w:rsidP="00031615">
            <w:pPr>
              <w:tabs>
                <w:tab w:val="center" w:pos="6804"/>
              </w:tabs>
            </w:pPr>
            <w:r w:rsidRPr="00DE32F4">
              <w:t>Potvrda iz ARKOD upisnika</w:t>
            </w:r>
          </w:p>
        </w:tc>
      </w:tr>
      <w:tr w:rsidR="00031615" w:rsidRPr="00DE32F4" w:rsidTr="00031615">
        <w:trPr>
          <w:tblCellSpacing w:w="15" w:type="dxa"/>
          <w:jc w:val="center"/>
        </w:trPr>
        <w:tc>
          <w:tcPr>
            <w:tcW w:w="0" w:type="auto"/>
            <w:vAlign w:val="center"/>
            <w:hideMark/>
          </w:tcPr>
          <w:p w:rsidR="00031615" w:rsidRPr="00DE32F4" w:rsidRDefault="00031615" w:rsidP="00031615">
            <w:pPr>
              <w:tabs>
                <w:tab w:val="center" w:pos="6804"/>
              </w:tabs>
            </w:pPr>
            <w:r w:rsidRPr="00DE32F4">
              <w:t>10.</w:t>
            </w:r>
          </w:p>
        </w:tc>
        <w:tc>
          <w:tcPr>
            <w:tcW w:w="0" w:type="auto"/>
            <w:vAlign w:val="center"/>
            <w:hideMark/>
          </w:tcPr>
          <w:p w:rsidR="00031615" w:rsidRPr="00DE32F4" w:rsidRDefault="00031615" w:rsidP="00031615">
            <w:pPr>
              <w:tabs>
                <w:tab w:val="center" w:pos="6804"/>
              </w:tabs>
            </w:pPr>
            <w:r w:rsidRPr="00DE32F4">
              <w:t>Dosadašnji posjednik</w:t>
            </w:r>
          </w:p>
        </w:tc>
        <w:tc>
          <w:tcPr>
            <w:tcW w:w="0" w:type="auto"/>
            <w:vAlign w:val="center"/>
            <w:hideMark/>
          </w:tcPr>
          <w:p w:rsidR="00031615" w:rsidRPr="00DE32F4" w:rsidRDefault="00031615" w:rsidP="00031615">
            <w:pPr>
              <w:tabs>
                <w:tab w:val="center" w:pos="6804"/>
              </w:tabs>
            </w:pPr>
            <w:r w:rsidRPr="00DE32F4">
              <w:t>Podnositelj ponude</w:t>
            </w:r>
          </w:p>
        </w:tc>
        <w:tc>
          <w:tcPr>
            <w:tcW w:w="0" w:type="auto"/>
            <w:vAlign w:val="center"/>
            <w:hideMark/>
          </w:tcPr>
          <w:p w:rsidR="00031615" w:rsidRPr="00DE32F4" w:rsidRDefault="00031615" w:rsidP="00031615">
            <w:pPr>
              <w:tabs>
                <w:tab w:val="center" w:pos="6804"/>
              </w:tabs>
            </w:pPr>
            <w:r w:rsidRPr="00DE32F4">
              <w:t>Ugovor ili nagodba za višegodišnje nasade</w:t>
            </w:r>
          </w:p>
        </w:tc>
      </w:tr>
      <w:tr w:rsidR="00031615" w:rsidRPr="00DE32F4" w:rsidTr="00031615">
        <w:trPr>
          <w:tblCellSpacing w:w="15" w:type="dxa"/>
          <w:jc w:val="center"/>
        </w:trPr>
        <w:tc>
          <w:tcPr>
            <w:tcW w:w="0" w:type="auto"/>
            <w:vAlign w:val="center"/>
            <w:hideMark/>
          </w:tcPr>
          <w:p w:rsidR="00031615" w:rsidRPr="00DE32F4" w:rsidRDefault="00031615" w:rsidP="00031615">
            <w:pPr>
              <w:tabs>
                <w:tab w:val="center" w:pos="6804"/>
              </w:tabs>
            </w:pPr>
            <w:r w:rsidRPr="00DE32F4">
              <w:t>11.</w:t>
            </w:r>
          </w:p>
        </w:tc>
        <w:tc>
          <w:tcPr>
            <w:tcW w:w="0" w:type="auto"/>
            <w:vAlign w:val="center"/>
            <w:hideMark/>
          </w:tcPr>
          <w:p w:rsidR="00031615" w:rsidRPr="00DE32F4" w:rsidRDefault="00031615" w:rsidP="00031615">
            <w:pPr>
              <w:tabs>
                <w:tab w:val="center" w:pos="6804"/>
              </w:tabs>
            </w:pPr>
            <w:r w:rsidRPr="00DE32F4">
              <w:t>Mlađi od 41 god.</w:t>
            </w:r>
          </w:p>
        </w:tc>
        <w:tc>
          <w:tcPr>
            <w:tcW w:w="0" w:type="auto"/>
            <w:vAlign w:val="center"/>
            <w:hideMark/>
          </w:tcPr>
          <w:p w:rsidR="00031615" w:rsidRPr="00DE32F4" w:rsidRDefault="00031615" w:rsidP="00031615">
            <w:pPr>
              <w:tabs>
                <w:tab w:val="center" w:pos="6804"/>
              </w:tabs>
            </w:pPr>
            <w:r w:rsidRPr="00DE32F4">
              <w:t>Podnositelj ponude</w:t>
            </w:r>
          </w:p>
        </w:tc>
        <w:tc>
          <w:tcPr>
            <w:tcW w:w="0" w:type="auto"/>
            <w:vAlign w:val="center"/>
            <w:hideMark/>
          </w:tcPr>
          <w:p w:rsidR="00031615" w:rsidRPr="00DE32F4" w:rsidRDefault="00031615" w:rsidP="00031615">
            <w:pPr>
              <w:tabs>
                <w:tab w:val="center" w:pos="6804"/>
              </w:tabs>
            </w:pPr>
            <w:r w:rsidRPr="00DE32F4">
              <w:t>Osobna iskaznica</w:t>
            </w:r>
          </w:p>
        </w:tc>
      </w:tr>
      <w:tr w:rsidR="00031615" w:rsidRPr="00DE32F4" w:rsidTr="00031615">
        <w:trPr>
          <w:tblCellSpacing w:w="15" w:type="dxa"/>
          <w:jc w:val="center"/>
        </w:trPr>
        <w:tc>
          <w:tcPr>
            <w:tcW w:w="0" w:type="auto"/>
            <w:vAlign w:val="center"/>
            <w:hideMark/>
          </w:tcPr>
          <w:p w:rsidR="00031615" w:rsidRPr="00DE32F4" w:rsidRDefault="00031615" w:rsidP="00031615">
            <w:pPr>
              <w:tabs>
                <w:tab w:val="center" w:pos="6804"/>
              </w:tabs>
            </w:pPr>
            <w:r w:rsidRPr="00DE32F4">
              <w:t>12.</w:t>
            </w:r>
          </w:p>
        </w:tc>
        <w:tc>
          <w:tcPr>
            <w:tcW w:w="0" w:type="auto"/>
            <w:vAlign w:val="center"/>
            <w:hideMark/>
          </w:tcPr>
          <w:p w:rsidR="00031615" w:rsidRPr="00DE32F4" w:rsidRDefault="00031615" w:rsidP="00031615">
            <w:pPr>
              <w:tabs>
                <w:tab w:val="center" w:pos="6804"/>
              </w:tabs>
            </w:pPr>
            <w:r w:rsidRPr="00DE32F4">
              <w:t>Datum upisa u upisnik PG</w:t>
            </w:r>
          </w:p>
        </w:tc>
        <w:tc>
          <w:tcPr>
            <w:tcW w:w="0" w:type="auto"/>
            <w:vAlign w:val="center"/>
            <w:hideMark/>
          </w:tcPr>
          <w:p w:rsidR="00031615" w:rsidRPr="00DE32F4" w:rsidRDefault="00031615" w:rsidP="00031615">
            <w:pPr>
              <w:tabs>
                <w:tab w:val="center" w:pos="6804"/>
              </w:tabs>
            </w:pPr>
            <w:r w:rsidRPr="00DE32F4">
              <w:t>Podnositelj ponude</w:t>
            </w:r>
          </w:p>
        </w:tc>
        <w:tc>
          <w:tcPr>
            <w:tcW w:w="0" w:type="auto"/>
            <w:vAlign w:val="center"/>
            <w:hideMark/>
          </w:tcPr>
          <w:p w:rsidR="00031615" w:rsidRPr="00DE32F4" w:rsidRDefault="00031615" w:rsidP="00031615">
            <w:pPr>
              <w:tabs>
                <w:tab w:val="center" w:pos="6804"/>
              </w:tabs>
            </w:pPr>
            <w:r w:rsidRPr="00DE32F4">
              <w:t>Rješenje o upisu u upisnik PG</w:t>
            </w:r>
          </w:p>
        </w:tc>
      </w:tr>
      <w:tr w:rsidR="00031615" w:rsidRPr="00DE32F4" w:rsidTr="00031615">
        <w:trPr>
          <w:tblCellSpacing w:w="15" w:type="dxa"/>
          <w:jc w:val="center"/>
        </w:trPr>
        <w:tc>
          <w:tcPr>
            <w:tcW w:w="0" w:type="auto"/>
            <w:vAlign w:val="center"/>
            <w:hideMark/>
          </w:tcPr>
          <w:p w:rsidR="00031615" w:rsidRPr="00DE32F4" w:rsidRDefault="00031615" w:rsidP="00031615">
            <w:pPr>
              <w:tabs>
                <w:tab w:val="center" w:pos="6804"/>
              </w:tabs>
            </w:pPr>
            <w:r w:rsidRPr="00DE32F4">
              <w:t>13.</w:t>
            </w:r>
          </w:p>
        </w:tc>
        <w:tc>
          <w:tcPr>
            <w:tcW w:w="0" w:type="auto"/>
            <w:vAlign w:val="center"/>
            <w:hideMark/>
          </w:tcPr>
          <w:p w:rsidR="00031615" w:rsidRPr="00DE32F4" w:rsidRDefault="00031615" w:rsidP="00031615">
            <w:pPr>
              <w:tabs>
                <w:tab w:val="center" w:pos="6804"/>
              </w:tabs>
            </w:pPr>
            <w:r w:rsidRPr="00DE32F4">
              <w:t>Bavi poljoprivrednom proizvodnjom</w:t>
            </w:r>
          </w:p>
        </w:tc>
        <w:tc>
          <w:tcPr>
            <w:tcW w:w="0" w:type="auto"/>
            <w:vAlign w:val="center"/>
            <w:hideMark/>
          </w:tcPr>
          <w:p w:rsidR="00031615" w:rsidRPr="00DE32F4" w:rsidRDefault="00031615" w:rsidP="00031615">
            <w:pPr>
              <w:tabs>
                <w:tab w:val="center" w:pos="6804"/>
              </w:tabs>
            </w:pPr>
            <w:r w:rsidRPr="00DE32F4">
              <w:t>Podnositelj ponude</w:t>
            </w:r>
          </w:p>
        </w:tc>
        <w:tc>
          <w:tcPr>
            <w:tcW w:w="0" w:type="auto"/>
            <w:vAlign w:val="center"/>
            <w:hideMark/>
          </w:tcPr>
          <w:p w:rsidR="00031615" w:rsidRPr="00DE32F4" w:rsidRDefault="00031615" w:rsidP="00031615">
            <w:pPr>
              <w:tabs>
                <w:tab w:val="center" w:pos="6804"/>
              </w:tabs>
            </w:pPr>
            <w:r w:rsidRPr="00DE32F4">
              <w:t>Upisnik poljoprivrednih proizvođača</w:t>
            </w:r>
          </w:p>
        </w:tc>
      </w:tr>
      <w:tr w:rsidR="00031615" w:rsidRPr="00DE32F4" w:rsidTr="00031615">
        <w:trPr>
          <w:tblCellSpacing w:w="15" w:type="dxa"/>
          <w:jc w:val="center"/>
        </w:trPr>
        <w:tc>
          <w:tcPr>
            <w:tcW w:w="0" w:type="auto"/>
            <w:vAlign w:val="center"/>
            <w:hideMark/>
          </w:tcPr>
          <w:p w:rsidR="00031615" w:rsidRPr="00DE32F4" w:rsidRDefault="00031615" w:rsidP="00031615">
            <w:pPr>
              <w:tabs>
                <w:tab w:val="center" w:pos="6804"/>
              </w:tabs>
            </w:pPr>
            <w:r w:rsidRPr="00DE32F4">
              <w:t>14.</w:t>
            </w:r>
          </w:p>
        </w:tc>
        <w:tc>
          <w:tcPr>
            <w:tcW w:w="0" w:type="auto"/>
            <w:vAlign w:val="center"/>
            <w:hideMark/>
          </w:tcPr>
          <w:p w:rsidR="00031615" w:rsidRPr="00DE32F4" w:rsidRDefault="00031615" w:rsidP="00031615">
            <w:pPr>
              <w:tabs>
                <w:tab w:val="center" w:pos="6804"/>
              </w:tabs>
            </w:pPr>
            <w:r w:rsidRPr="00DE32F4">
              <w:t>Ekonomska vrijednost PG</w:t>
            </w:r>
          </w:p>
        </w:tc>
        <w:tc>
          <w:tcPr>
            <w:tcW w:w="0" w:type="auto"/>
            <w:vAlign w:val="center"/>
            <w:hideMark/>
          </w:tcPr>
          <w:p w:rsidR="00031615" w:rsidRPr="00DE32F4" w:rsidRDefault="00031615" w:rsidP="00031615">
            <w:pPr>
              <w:tabs>
                <w:tab w:val="center" w:pos="6804"/>
              </w:tabs>
            </w:pPr>
            <w:r w:rsidRPr="00DE32F4">
              <w:t>Ministarstvo poljoprivrede putem regionalnih ureda</w:t>
            </w:r>
          </w:p>
        </w:tc>
        <w:tc>
          <w:tcPr>
            <w:tcW w:w="0" w:type="auto"/>
            <w:vAlign w:val="center"/>
            <w:hideMark/>
          </w:tcPr>
          <w:p w:rsidR="00031615" w:rsidRPr="00DE32F4" w:rsidRDefault="00031615" w:rsidP="00031615">
            <w:pPr>
              <w:tabs>
                <w:tab w:val="center" w:pos="6804"/>
              </w:tabs>
            </w:pPr>
            <w:r w:rsidRPr="00DE32F4">
              <w:t>Potvrda Ministarstva poljoprivrede</w:t>
            </w:r>
          </w:p>
        </w:tc>
      </w:tr>
      <w:tr w:rsidR="00031615" w:rsidRPr="00DE32F4" w:rsidTr="00031615">
        <w:trPr>
          <w:tblCellSpacing w:w="15" w:type="dxa"/>
          <w:jc w:val="center"/>
        </w:trPr>
        <w:tc>
          <w:tcPr>
            <w:tcW w:w="0" w:type="auto"/>
            <w:vAlign w:val="center"/>
            <w:hideMark/>
          </w:tcPr>
          <w:p w:rsidR="00031615" w:rsidRPr="00DE32F4" w:rsidRDefault="00031615" w:rsidP="00031615">
            <w:pPr>
              <w:tabs>
                <w:tab w:val="center" w:pos="6804"/>
              </w:tabs>
            </w:pPr>
            <w:r w:rsidRPr="00DE32F4">
              <w:t>15.</w:t>
            </w:r>
          </w:p>
        </w:tc>
        <w:tc>
          <w:tcPr>
            <w:tcW w:w="0" w:type="auto"/>
            <w:vAlign w:val="center"/>
            <w:hideMark/>
          </w:tcPr>
          <w:p w:rsidR="00031615" w:rsidRPr="00DE32F4" w:rsidRDefault="00031615" w:rsidP="00031615">
            <w:pPr>
              <w:tabs>
                <w:tab w:val="center" w:pos="6804"/>
              </w:tabs>
            </w:pPr>
            <w:r w:rsidRPr="00DE32F4">
              <w:t>Vrsta poljoprivredne proizvodnje</w:t>
            </w:r>
          </w:p>
        </w:tc>
        <w:tc>
          <w:tcPr>
            <w:tcW w:w="0" w:type="auto"/>
            <w:vAlign w:val="center"/>
            <w:hideMark/>
          </w:tcPr>
          <w:p w:rsidR="00031615" w:rsidRPr="00DE32F4" w:rsidRDefault="00031615" w:rsidP="00031615">
            <w:pPr>
              <w:tabs>
                <w:tab w:val="center" w:pos="6804"/>
              </w:tabs>
            </w:pPr>
            <w:r w:rsidRPr="00DE32F4">
              <w:t>Podnositelj ponude</w:t>
            </w:r>
          </w:p>
          <w:p w:rsidR="00031615" w:rsidRPr="00DE32F4" w:rsidRDefault="00031615" w:rsidP="00031615">
            <w:pPr>
              <w:tabs>
                <w:tab w:val="center" w:pos="6804"/>
              </w:tabs>
            </w:pPr>
            <w:r w:rsidRPr="00DE32F4">
              <w:t>Ministarstvo poljoprivrede</w:t>
            </w:r>
          </w:p>
        </w:tc>
        <w:tc>
          <w:tcPr>
            <w:tcW w:w="0" w:type="auto"/>
            <w:vAlign w:val="center"/>
            <w:hideMark/>
          </w:tcPr>
          <w:p w:rsidR="00031615" w:rsidRPr="00DE32F4" w:rsidRDefault="00031615" w:rsidP="00031615">
            <w:pPr>
              <w:tabs>
                <w:tab w:val="center" w:pos="6804"/>
              </w:tabs>
            </w:pPr>
            <w:r w:rsidRPr="00DE32F4">
              <w:t>Gospodarski program</w:t>
            </w:r>
          </w:p>
          <w:p w:rsidR="00031615" w:rsidRPr="00DE32F4" w:rsidRDefault="00031615" w:rsidP="00031615">
            <w:pPr>
              <w:tabs>
                <w:tab w:val="center" w:pos="6804"/>
              </w:tabs>
            </w:pPr>
            <w:r w:rsidRPr="00DE32F4">
              <w:t>Za sjemensku proizvodnju-rješenje Ministarstva poljoprivrede</w:t>
            </w:r>
          </w:p>
        </w:tc>
      </w:tr>
      <w:tr w:rsidR="00031615" w:rsidRPr="00DE32F4" w:rsidTr="00031615">
        <w:trPr>
          <w:tblCellSpacing w:w="15" w:type="dxa"/>
          <w:jc w:val="center"/>
        </w:trPr>
        <w:tc>
          <w:tcPr>
            <w:tcW w:w="0" w:type="auto"/>
            <w:vAlign w:val="center"/>
            <w:hideMark/>
          </w:tcPr>
          <w:p w:rsidR="00031615" w:rsidRPr="00DE32F4" w:rsidRDefault="00031615" w:rsidP="00031615">
            <w:pPr>
              <w:tabs>
                <w:tab w:val="center" w:pos="6804"/>
              </w:tabs>
            </w:pPr>
            <w:r w:rsidRPr="00DE32F4">
              <w:t>16.</w:t>
            </w:r>
          </w:p>
        </w:tc>
        <w:tc>
          <w:tcPr>
            <w:tcW w:w="0" w:type="auto"/>
            <w:vAlign w:val="center"/>
            <w:hideMark/>
          </w:tcPr>
          <w:p w:rsidR="00031615" w:rsidRPr="00DE32F4" w:rsidRDefault="00031615" w:rsidP="00031615">
            <w:pPr>
              <w:tabs>
                <w:tab w:val="center" w:pos="6804"/>
              </w:tabs>
            </w:pPr>
            <w:r w:rsidRPr="00DE32F4">
              <w:t>Obrazovanje</w:t>
            </w:r>
          </w:p>
        </w:tc>
        <w:tc>
          <w:tcPr>
            <w:tcW w:w="0" w:type="auto"/>
            <w:vAlign w:val="center"/>
            <w:hideMark/>
          </w:tcPr>
          <w:p w:rsidR="00031615" w:rsidRPr="00DE32F4" w:rsidRDefault="00031615" w:rsidP="00031615">
            <w:pPr>
              <w:tabs>
                <w:tab w:val="center" w:pos="6804"/>
              </w:tabs>
            </w:pPr>
            <w:r w:rsidRPr="00DE32F4">
              <w:t>Podnositelj ponude</w:t>
            </w:r>
          </w:p>
        </w:tc>
        <w:tc>
          <w:tcPr>
            <w:tcW w:w="0" w:type="auto"/>
            <w:vAlign w:val="center"/>
            <w:hideMark/>
          </w:tcPr>
          <w:p w:rsidR="00031615" w:rsidRPr="00DE32F4" w:rsidRDefault="00031615" w:rsidP="00031615">
            <w:pPr>
              <w:tabs>
                <w:tab w:val="center" w:pos="6804"/>
              </w:tabs>
            </w:pPr>
            <w:r w:rsidRPr="00DE32F4">
              <w:t>Diploma ili svjedodžba</w:t>
            </w:r>
          </w:p>
        </w:tc>
      </w:tr>
      <w:tr w:rsidR="00031615" w:rsidRPr="00DE32F4" w:rsidTr="00031615">
        <w:trPr>
          <w:tblCellSpacing w:w="15" w:type="dxa"/>
          <w:jc w:val="center"/>
        </w:trPr>
        <w:tc>
          <w:tcPr>
            <w:tcW w:w="0" w:type="auto"/>
            <w:vAlign w:val="center"/>
            <w:hideMark/>
          </w:tcPr>
          <w:p w:rsidR="00031615" w:rsidRPr="00DE32F4" w:rsidRDefault="00031615" w:rsidP="00031615">
            <w:pPr>
              <w:tabs>
                <w:tab w:val="center" w:pos="6804"/>
              </w:tabs>
            </w:pPr>
            <w:r w:rsidRPr="00DE32F4">
              <w:t>17.</w:t>
            </w:r>
          </w:p>
        </w:tc>
        <w:tc>
          <w:tcPr>
            <w:tcW w:w="0" w:type="auto"/>
            <w:vAlign w:val="center"/>
            <w:hideMark/>
          </w:tcPr>
          <w:p w:rsidR="00031615" w:rsidRPr="00DE32F4" w:rsidRDefault="00031615" w:rsidP="00031615">
            <w:pPr>
              <w:tabs>
                <w:tab w:val="center" w:pos="6804"/>
              </w:tabs>
            </w:pPr>
            <w:r w:rsidRPr="00DE32F4">
              <w:t>Hrvatski branitelj</w:t>
            </w:r>
          </w:p>
        </w:tc>
        <w:tc>
          <w:tcPr>
            <w:tcW w:w="0" w:type="auto"/>
            <w:vAlign w:val="center"/>
            <w:hideMark/>
          </w:tcPr>
          <w:p w:rsidR="00031615" w:rsidRPr="00DE32F4" w:rsidRDefault="00031615" w:rsidP="00031615">
            <w:pPr>
              <w:tabs>
                <w:tab w:val="center" w:pos="6804"/>
              </w:tabs>
            </w:pPr>
            <w:r w:rsidRPr="00DE32F4">
              <w:t>Podnositelj ponude</w:t>
            </w:r>
          </w:p>
        </w:tc>
        <w:tc>
          <w:tcPr>
            <w:tcW w:w="0" w:type="auto"/>
            <w:vAlign w:val="center"/>
            <w:hideMark/>
          </w:tcPr>
          <w:p w:rsidR="00031615" w:rsidRPr="00DE32F4" w:rsidRDefault="00031615" w:rsidP="00031615">
            <w:pPr>
              <w:tabs>
                <w:tab w:val="center" w:pos="6804"/>
              </w:tabs>
            </w:pPr>
            <w:r w:rsidRPr="00DE32F4">
              <w:t>Potvrda ministarstva branitelja</w:t>
            </w:r>
          </w:p>
        </w:tc>
      </w:tr>
      <w:tr w:rsidR="00031615" w:rsidRPr="00DE32F4" w:rsidTr="00031615">
        <w:trPr>
          <w:tblCellSpacing w:w="15" w:type="dxa"/>
          <w:jc w:val="center"/>
        </w:trPr>
        <w:tc>
          <w:tcPr>
            <w:tcW w:w="0" w:type="auto"/>
            <w:vAlign w:val="center"/>
            <w:hideMark/>
          </w:tcPr>
          <w:p w:rsidR="00031615" w:rsidRPr="00DE32F4" w:rsidRDefault="00031615" w:rsidP="00031615">
            <w:pPr>
              <w:tabs>
                <w:tab w:val="center" w:pos="6804"/>
              </w:tabs>
            </w:pPr>
            <w:r w:rsidRPr="00DE32F4">
              <w:t>18.</w:t>
            </w:r>
          </w:p>
        </w:tc>
        <w:tc>
          <w:tcPr>
            <w:tcW w:w="0" w:type="auto"/>
            <w:vAlign w:val="center"/>
            <w:hideMark/>
          </w:tcPr>
          <w:p w:rsidR="00031615" w:rsidRPr="00DE32F4" w:rsidRDefault="00031615" w:rsidP="00031615">
            <w:pPr>
              <w:tabs>
                <w:tab w:val="center" w:pos="6804"/>
              </w:tabs>
            </w:pPr>
            <w:r w:rsidRPr="00DE32F4">
              <w:t>Dijete smrtno stradalog ili nestalog hrvatskog branitelja</w:t>
            </w:r>
          </w:p>
        </w:tc>
        <w:tc>
          <w:tcPr>
            <w:tcW w:w="0" w:type="auto"/>
            <w:vAlign w:val="center"/>
            <w:hideMark/>
          </w:tcPr>
          <w:p w:rsidR="00031615" w:rsidRPr="00DE32F4" w:rsidRDefault="00031615" w:rsidP="00031615">
            <w:pPr>
              <w:tabs>
                <w:tab w:val="center" w:pos="6804"/>
              </w:tabs>
            </w:pPr>
            <w:r w:rsidRPr="00DE32F4">
              <w:t>Podnositelj ponude</w:t>
            </w:r>
          </w:p>
        </w:tc>
        <w:tc>
          <w:tcPr>
            <w:tcW w:w="0" w:type="auto"/>
            <w:vAlign w:val="center"/>
            <w:hideMark/>
          </w:tcPr>
          <w:p w:rsidR="00031615" w:rsidRPr="00DE32F4" w:rsidRDefault="00031615" w:rsidP="00031615">
            <w:pPr>
              <w:tabs>
                <w:tab w:val="center" w:pos="6804"/>
              </w:tabs>
            </w:pPr>
            <w:r w:rsidRPr="00DE32F4">
              <w:t>Potvrda ministarstva branitelja</w:t>
            </w:r>
          </w:p>
        </w:tc>
      </w:tr>
      <w:tr w:rsidR="00031615" w:rsidRPr="00DE32F4" w:rsidTr="00031615">
        <w:trPr>
          <w:tblCellSpacing w:w="15" w:type="dxa"/>
          <w:jc w:val="center"/>
        </w:trPr>
        <w:tc>
          <w:tcPr>
            <w:tcW w:w="0" w:type="auto"/>
            <w:vAlign w:val="center"/>
            <w:hideMark/>
          </w:tcPr>
          <w:p w:rsidR="00031615" w:rsidRPr="00DE32F4" w:rsidRDefault="00031615" w:rsidP="00031615">
            <w:pPr>
              <w:tabs>
                <w:tab w:val="center" w:pos="6804"/>
              </w:tabs>
            </w:pPr>
            <w:r w:rsidRPr="00DE32F4">
              <w:t>19.</w:t>
            </w:r>
          </w:p>
        </w:tc>
        <w:tc>
          <w:tcPr>
            <w:tcW w:w="0" w:type="auto"/>
            <w:vAlign w:val="center"/>
            <w:hideMark/>
          </w:tcPr>
          <w:p w:rsidR="00031615" w:rsidRPr="00DE32F4" w:rsidRDefault="00031615" w:rsidP="00031615">
            <w:pPr>
              <w:tabs>
                <w:tab w:val="center" w:pos="6804"/>
              </w:tabs>
            </w:pPr>
            <w:r w:rsidRPr="00DE32F4">
              <w:t>Broj članova OPG-a</w:t>
            </w:r>
          </w:p>
        </w:tc>
        <w:tc>
          <w:tcPr>
            <w:tcW w:w="0" w:type="auto"/>
            <w:vAlign w:val="center"/>
            <w:hideMark/>
          </w:tcPr>
          <w:p w:rsidR="00031615" w:rsidRPr="00DE32F4" w:rsidRDefault="00031615" w:rsidP="00031615">
            <w:pPr>
              <w:tabs>
                <w:tab w:val="center" w:pos="6804"/>
              </w:tabs>
            </w:pPr>
            <w:r w:rsidRPr="00DE32F4">
              <w:t>Podnositelj ponude</w:t>
            </w:r>
          </w:p>
        </w:tc>
        <w:tc>
          <w:tcPr>
            <w:tcW w:w="0" w:type="auto"/>
            <w:vAlign w:val="center"/>
            <w:hideMark/>
          </w:tcPr>
          <w:p w:rsidR="00031615" w:rsidRPr="00DE32F4" w:rsidRDefault="00031615" w:rsidP="00031615">
            <w:pPr>
              <w:tabs>
                <w:tab w:val="center" w:pos="6804"/>
              </w:tabs>
            </w:pPr>
            <w:r w:rsidRPr="00DE32F4">
              <w:t>Rješenje o upisu u upisnik PG</w:t>
            </w:r>
          </w:p>
        </w:tc>
      </w:tr>
    </w:tbl>
    <w:p w:rsidR="00031615" w:rsidRPr="00DE32F4" w:rsidRDefault="00031615" w:rsidP="00031615">
      <w:pPr>
        <w:rPr>
          <w:b/>
        </w:rPr>
      </w:pPr>
    </w:p>
    <w:p w:rsidR="00031615" w:rsidRPr="00DE32F4" w:rsidRDefault="00031615" w:rsidP="00031615">
      <w:pPr>
        <w:rPr>
          <w:b/>
        </w:rPr>
      </w:pPr>
    </w:p>
    <w:p w:rsidR="00031615" w:rsidRPr="00DE32F4" w:rsidRDefault="00031615" w:rsidP="00031615">
      <w:pPr>
        <w:rPr>
          <w:b/>
        </w:rPr>
      </w:pPr>
    </w:p>
    <w:p w:rsidR="00031615" w:rsidRPr="00DE32F4" w:rsidRDefault="00031615" w:rsidP="00031615">
      <w:pPr>
        <w:rPr>
          <w:b/>
        </w:rPr>
      </w:pPr>
    </w:p>
    <w:p w:rsidR="00031615" w:rsidRPr="00DE32F4" w:rsidRDefault="00031615" w:rsidP="00031615">
      <w:pPr>
        <w:rPr>
          <w:b/>
        </w:rPr>
      </w:pPr>
    </w:p>
    <w:p w:rsidR="00031615" w:rsidRPr="00DE32F4" w:rsidRDefault="00031615" w:rsidP="00031615">
      <w:pPr>
        <w:rPr>
          <w:b/>
        </w:rPr>
      </w:pPr>
    </w:p>
    <w:p w:rsidR="00031615" w:rsidRPr="00DE32F4" w:rsidRDefault="00031615" w:rsidP="00031615">
      <w:pPr>
        <w:rPr>
          <w:b/>
        </w:rPr>
      </w:pPr>
    </w:p>
    <w:p w:rsidR="00031615" w:rsidRPr="00DE32F4" w:rsidRDefault="00031615" w:rsidP="00031615">
      <w:pPr>
        <w:rPr>
          <w:b/>
        </w:rPr>
      </w:pPr>
    </w:p>
    <w:p w:rsidR="00031615" w:rsidRPr="00DE32F4" w:rsidRDefault="00031615" w:rsidP="00031615">
      <w:pPr>
        <w:rPr>
          <w:b/>
        </w:rPr>
      </w:pPr>
    </w:p>
    <w:p w:rsidR="00031615" w:rsidRPr="00DE32F4" w:rsidRDefault="00031615" w:rsidP="00031615">
      <w:pPr>
        <w:rPr>
          <w:b/>
        </w:rPr>
      </w:pPr>
    </w:p>
    <w:p w:rsidR="00031615" w:rsidRPr="00DE32F4" w:rsidRDefault="00031615" w:rsidP="00031615">
      <w:pPr>
        <w:rPr>
          <w:b/>
        </w:rPr>
      </w:pPr>
    </w:p>
    <w:p w:rsidR="00031615" w:rsidRPr="00DE32F4" w:rsidRDefault="00031615" w:rsidP="00031615">
      <w:pPr>
        <w:rPr>
          <w:b/>
        </w:rPr>
      </w:pPr>
    </w:p>
    <w:p w:rsidR="00031615" w:rsidRPr="00DE32F4" w:rsidRDefault="00031615" w:rsidP="00031615">
      <w:pPr>
        <w:rPr>
          <w:b/>
        </w:rPr>
      </w:pPr>
    </w:p>
    <w:p w:rsidR="00031615" w:rsidRPr="00DE32F4" w:rsidRDefault="00031615" w:rsidP="00031615">
      <w:pPr>
        <w:rPr>
          <w:b/>
        </w:rPr>
      </w:pPr>
    </w:p>
    <w:p w:rsidR="00031615" w:rsidRPr="00DE32F4" w:rsidRDefault="00031615" w:rsidP="00031615">
      <w:pPr>
        <w:rPr>
          <w:b/>
        </w:rPr>
      </w:pPr>
    </w:p>
    <w:p w:rsidR="00031615" w:rsidRPr="00DE32F4" w:rsidRDefault="00031615" w:rsidP="00031615">
      <w:pPr>
        <w:rPr>
          <w:b/>
        </w:rPr>
      </w:pPr>
    </w:p>
    <w:p w:rsidR="00031615" w:rsidRPr="00DE32F4" w:rsidRDefault="00031615" w:rsidP="00031615">
      <w:pPr>
        <w:rPr>
          <w:b/>
        </w:rPr>
      </w:pPr>
    </w:p>
    <w:p w:rsidR="00031615" w:rsidRPr="00DE32F4" w:rsidRDefault="00031615" w:rsidP="00031615">
      <w:pPr>
        <w:rPr>
          <w:b/>
        </w:rPr>
      </w:pPr>
    </w:p>
    <w:p w:rsidR="00031615" w:rsidRPr="00DE32F4" w:rsidRDefault="00031615" w:rsidP="00031615">
      <w:pPr>
        <w:rPr>
          <w:b/>
        </w:rPr>
      </w:pPr>
    </w:p>
    <w:p w:rsidR="00031615" w:rsidRPr="00DE32F4" w:rsidRDefault="00031615" w:rsidP="00031615">
      <w:pPr>
        <w:rPr>
          <w:b/>
        </w:rPr>
      </w:pPr>
    </w:p>
    <w:p w:rsidR="00031615" w:rsidRPr="00DE32F4" w:rsidRDefault="00031615" w:rsidP="00031615">
      <w:pPr>
        <w:rPr>
          <w:b/>
        </w:rPr>
      </w:pPr>
    </w:p>
    <w:p w:rsidR="00031615" w:rsidRPr="00DE32F4" w:rsidRDefault="00031615" w:rsidP="00031615">
      <w:pPr>
        <w:rPr>
          <w:b/>
        </w:rPr>
      </w:pPr>
    </w:p>
    <w:p w:rsidR="00031615" w:rsidRPr="00DE32F4" w:rsidRDefault="00031615" w:rsidP="00031615">
      <w:pPr>
        <w:rPr>
          <w:b/>
        </w:rPr>
      </w:pPr>
      <w:r w:rsidRPr="00DE32F4">
        <w:rPr>
          <w:b/>
        </w:rPr>
        <w:t>TABLICA 2</w:t>
      </w:r>
    </w:p>
    <w:p w:rsidR="00031615" w:rsidRPr="00DE32F4" w:rsidRDefault="00031615" w:rsidP="00031615">
      <w:pPr>
        <w:spacing w:before="100" w:beforeAutospacing="1" w:after="100" w:afterAutospacing="1"/>
        <w:rPr>
          <w:b/>
        </w:rPr>
      </w:pPr>
      <w:r w:rsidRPr="00DE32F4">
        <w:rPr>
          <w:b/>
        </w:rPr>
        <w:t>Pripadajući iznos UG po pojedinoj vrsti domaće životinje</w:t>
      </w:r>
    </w:p>
    <w:tbl>
      <w:tblPr>
        <w:tblW w:w="494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2"/>
        <w:gridCol w:w="3620"/>
      </w:tblGrid>
      <w:tr w:rsidR="00031615" w:rsidRPr="00DE32F4" w:rsidTr="00031615">
        <w:trPr>
          <w:tblCellSpacing w:w="15" w:type="dxa"/>
        </w:trPr>
        <w:tc>
          <w:tcPr>
            <w:tcW w:w="29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DOMAĆA ŽIVOTINJA</w:t>
            </w:r>
          </w:p>
        </w:tc>
        <w:tc>
          <w:tcPr>
            <w:tcW w:w="19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UG/DOMAĆOJ ŽIVOTINJI</w:t>
            </w:r>
          </w:p>
        </w:tc>
      </w:tr>
      <w:tr w:rsidR="00031615" w:rsidRPr="00DE32F4" w:rsidTr="0003161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Goveda starija od 24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1,0</w:t>
            </w:r>
          </w:p>
        </w:tc>
      </w:tr>
      <w:tr w:rsidR="00031615" w:rsidRPr="00DE32F4" w:rsidTr="0003161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Goveda starosti od 12 do 24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0,6</w:t>
            </w:r>
          </w:p>
        </w:tc>
      </w:tr>
      <w:tr w:rsidR="00031615" w:rsidRPr="00DE32F4" w:rsidTr="0003161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Goveda starosti od 6 do 12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0,3</w:t>
            </w:r>
          </w:p>
        </w:tc>
      </w:tr>
      <w:tr w:rsidR="00031615" w:rsidRPr="00DE32F4" w:rsidTr="0003161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Rasplodni bikovi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1,4</w:t>
            </w:r>
          </w:p>
        </w:tc>
      </w:tr>
      <w:tr w:rsidR="00031615" w:rsidRPr="00DE32F4" w:rsidTr="0003161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Telad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0,15</w:t>
            </w:r>
          </w:p>
        </w:tc>
      </w:tr>
      <w:tr w:rsidR="00031615" w:rsidRPr="00DE32F4" w:rsidTr="0003161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Konji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1,2</w:t>
            </w:r>
          </w:p>
        </w:tc>
      </w:tr>
      <w:tr w:rsidR="00031615" w:rsidRPr="00DE32F4" w:rsidTr="0003161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Ždrebad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0,5</w:t>
            </w:r>
          </w:p>
        </w:tc>
      </w:tr>
      <w:tr w:rsidR="00031615" w:rsidRPr="00DE32F4" w:rsidTr="0003161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Magarci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1,0</w:t>
            </w:r>
          </w:p>
        </w:tc>
      </w:tr>
      <w:tr w:rsidR="00031615" w:rsidRPr="00DE32F4" w:rsidTr="0003161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Pulad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0,5</w:t>
            </w:r>
          </w:p>
        </w:tc>
      </w:tr>
      <w:tr w:rsidR="00031615" w:rsidRPr="00DE32F4" w:rsidTr="0003161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Ovce i koze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0,10</w:t>
            </w:r>
          </w:p>
        </w:tc>
      </w:tr>
      <w:tr w:rsidR="00031615" w:rsidRPr="00DE32F4" w:rsidTr="0003161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Janjad, jarad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0,05</w:t>
            </w:r>
          </w:p>
        </w:tc>
      </w:tr>
      <w:tr w:rsidR="00031615" w:rsidRPr="00DE32F4" w:rsidTr="0003161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Krmače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0,3</w:t>
            </w:r>
          </w:p>
        </w:tc>
      </w:tr>
      <w:tr w:rsidR="00031615" w:rsidRPr="00DE32F4" w:rsidTr="0003161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Nerasti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0,4</w:t>
            </w:r>
          </w:p>
        </w:tc>
      </w:tr>
      <w:tr w:rsidR="00031615" w:rsidRPr="00DE32F4" w:rsidTr="0003161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 xml:space="preserve">Svinje u tovu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0,15</w:t>
            </w:r>
          </w:p>
        </w:tc>
      </w:tr>
      <w:tr w:rsidR="00031615" w:rsidRPr="00DE32F4" w:rsidTr="0003161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Odojci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0,02</w:t>
            </w:r>
          </w:p>
        </w:tc>
      </w:tr>
      <w:tr w:rsidR="00031615" w:rsidRPr="00DE32F4" w:rsidTr="0003161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Kokoši nesilice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0,004</w:t>
            </w:r>
          </w:p>
        </w:tc>
      </w:tr>
      <w:tr w:rsidR="00031615" w:rsidRPr="00DE32F4" w:rsidTr="0003161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Tovni pilići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0,0025</w:t>
            </w:r>
          </w:p>
        </w:tc>
      </w:tr>
      <w:tr w:rsidR="00031615" w:rsidRPr="00DE32F4" w:rsidTr="0003161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Purani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0,02</w:t>
            </w:r>
          </w:p>
        </w:tc>
      </w:tr>
      <w:tr w:rsidR="00031615" w:rsidRPr="00DE32F4" w:rsidTr="00031615">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Kunići i pernata divljač</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1615" w:rsidRPr="00DE32F4" w:rsidRDefault="00031615" w:rsidP="00031615">
            <w:r w:rsidRPr="00DE32F4">
              <w:t>0,002</w:t>
            </w:r>
          </w:p>
        </w:tc>
      </w:tr>
    </w:tbl>
    <w:p w:rsidR="00031615" w:rsidRPr="00DE32F4" w:rsidRDefault="00031615" w:rsidP="00031615"/>
    <w:p w:rsidR="00031615" w:rsidRPr="00DE32F4" w:rsidRDefault="00031615" w:rsidP="00031615"/>
    <w:p w:rsidR="00031615" w:rsidRPr="00DE32F4" w:rsidRDefault="00031615" w:rsidP="00031615"/>
    <w:p w:rsidR="00031615" w:rsidRPr="00DE32F4" w:rsidRDefault="00031615" w:rsidP="00031615"/>
    <w:p w:rsidR="00031615" w:rsidRDefault="00031615" w:rsidP="00031615">
      <w:pPr>
        <w:ind w:left="0" w:firstLine="0"/>
      </w:pPr>
    </w:p>
    <w:p w:rsidR="00031615" w:rsidRDefault="00031615" w:rsidP="00031615">
      <w:pPr>
        <w:ind w:left="0" w:firstLine="0"/>
      </w:pPr>
    </w:p>
    <w:p w:rsidR="00031615" w:rsidRDefault="00031615" w:rsidP="00031615">
      <w:pPr>
        <w:ind w:left="0" w:firstLine="0"/>
      </w:pPr>
    </w:p>
    <w:p w:rsidR="00031615" w:rsidRDefault="00031615" w:rsidP="00031615">
      <w:pPr>
        <w:ind w:left="0" w:firstLine="0"/>
      </w:pPr>
    </w:p>
    <w:p w:rsidR="00031615" w:rsidRDefault="00031615" w:rsidP="00031615">
      <w:pPr>
        <w:ind w:left="0" w:firstLine="0"/>
      </w:pPr>
    </w:p>
    <w:p w:rsidR="00031615" w:rsidRDefault="00031615" w:rsidP="00031615">
      <w:pPr>
        <w:ind w:left="0" w:firstLine="0"/>
      </w:pPr>
    </w:p>
    <w:p w:rsidR="00031615" w:rsidRDefault="00031615" w:rsidP="00031615">
      <w:pPr>
        <w:ind w:left="0" w:firstLine="0"/>
      </w:pPr>
    </w:p>
    <w:p w:rsidR="00031615" w:rsidRDefault="00031615" w:rsidP="00031615">
      <w:pPr>
        <w:ind w:left="0" w:firstLine="0"/>
      </w:pPr>
    </w:p>
    <w:p w:rsidR="00031615" w:rsidRDefault="00031615" w:rsidP="00031615">
      <w:pPr>
        <w:ind w:left="0" w:firstLine="0"/>
      </w:pPr>
    </w:p>
    <w:p w:rsidR="00031615" w:rsidRDefault="00031615" w:rsidP="00031615">
      <w:pPr>
        <w:ind w:left="0" w:firstLine="0"/>
      </w:pPr>
    </w:p>
    <w:p w:rsidR="00031615" w:rsidRPr="00DE32F4" w:rsidRDefault="00031615" w:rsidP="00031615">
      <w:pPr>
        <w:ind w:left="0" w:firstLine="0"/>
      </w:pPr>
    </w:p>
    <w:p w:rsidR="00031615" w:rsidRPr="00DE32F4" w:rsidRDefault="00031615" w:rsidP="00031615">
      <w:pPr>
        <w:autoSpaceDE w:val="0"/>
        <w:autoSpaceDN w:val="0"/>
        <w:adjustRightInd w:val="0"/>
        <w:rPr>
          <w:b/>
        </w:rPr>
      </w:pPr>
      <w:r w:rsidRPr="00DE32F4">
        <w:rPr>
          <w:b/>
        </w:rPr>
        <w:lastRenderedPageBreak/>
        <w:t>OBRAZAC 1.</w:t>
      </w:r>
    </w:p>
    <w:p w:rsidR="00031615" w:rsidRPr="00DE32F4" w:rsidRDefault="00031615" w:rsidP="00031615">
      <w:pPr>
        <w:autoSpaceDE w:val="0"/>
        <w:autoSpaceDN w:val="0"/>
        <w:adjustRightInd w:val="0"/>
      </w:pPr>
    </w:p>
    <w:p w:rsidR="00031615" w:rsidRPr="00DE32F4" w:rsidRDefault="00031615" w:rsidP="00031615">
      <w:pPr>
        <w:autoSpaceDE w:val="0"/>
        <w:autoSpaceDN w:val="0"/>
        <w:adjustRightInd w:val="0"/>
      </w:pPr>
    </w:p>
    <w:p w:rsidR="00031615" w:rsidRPr="00DE32F4" w:rsidRDefault="00031615" w:rsidP="00031615">
      <w:pPr>
        <w:autoSpaceDE w:val="0"/>
        <w:autoSpaceDN w:val="0"/>
        <w:adjustRightInd w:val="0"/>
      </w:pPr>
      <w:r w:rsidRPr="00DE32F4">
        <w:t xml:space="preserve"> Fizička ili pravna osoba - Podnositelj ponude </w:t>
      </w:r>
    </w:p>
    <w:p w:rsidR="00031615" w:rsidRPr="00DE32F4" w:rsidRDefault="00031615" w:rsidP="00031615">
      <w:pPr>
        <w:autoSpaceDE w:val="0"/>
        <w:autoSpaceDN w:val="0"/>
        <w:adjustRightInd w:val="0"/>
      </w:pPr>
      <w:r w:rsidRPr="00DE32F4">
        <w:t xml:space="preserve">_____________________________________ </w:t>
      </w:r>
    </w:p>
    <w:p w:rsidR="00031615" w:rsidRPr="00DE32F4" w:rsidRDefault="00031615" w:rsidP="00031615">
      <w:pPr>
        <w:autoSpaceDE w:val="0"/>
        <w:autoSpaceDN w:val="0"/>
        <w:adjustRightInd w:val="0"/>
      </w:pPr>
    </w:p>
    <w:p w:rsidR="00031615" w:rsidRPr="00DE32F4" w:rsidRDefault="00031615" w:rsidP="00031615">
      <w:pPr>
        <w:autoSpaceDE w:val="0"/>
        <w:autoSpaceDN w:val="0"/>
        <w:adjustRightInd w:val="0"/>
      </w:pPr>
    </w:p>
    <w:p w:rsidR="00031615" w:rsidRPr="00DE32F4" w:rsidRDefault="00031615" w:rsidP="00031615">
      <w:pPr>
        <w:autoSpaceDE w:val="0"/>
        <w:autoSpaceDN w:val="0"/>
        <w:adjustRightInd w:val="0"/>
      </w:pPr>
    </w:p>
    <w:p w:rsidR="00031615" w:rsidRPr="00DE32F4" w:rsidRDefault="00031615" w:rsidP="00031615">
      <w:pPr>
        <w:autoSpaceDE w:val="0"/>
        <w:autoSpaceDN w:val="0"/>
        <w:adjustRightInd w:val="0"/>
        <w:jc w:val="center"/>
      </w:pPr>
      <w:r w:rsidRPr="00DE32F4">
        <w:t>I Z J A V A</w:t>
      </w:r>
    </w:p>
    <w:p w:rsidR="00031615" w:rsidRPr="00DE32F4" w:rsidRDefault="00031615" w:rsidP="00031615">
      <w:pPr>
        <w:autoSpaceDE w:val="0"/>
        <w:autoSpaceDN w:val="0"/>
        <w:adjustRightInd w:val="0"/>
        <w:jc w:val="center"/>
      </w:pPr>
    </w:p>
    <w:p w:rsidR="00031615" w:rsidRPr="00DE32F4" w:rsidRDefault="00031615" w:rsidP="00031615">
      <w:pPr>
        <w:autoSpaceDE w:val="0"/>
        <w:autoSpaceDN w:val="0"/>
        <w:adjustRightInd w:val="0"/>
        <w:jc w:val="center"/>
      </w:pPr>
    </w:p>
    <w:p w:rsidR="00031615" w:rsidRPr="00DE32F4" w:rsidRDefault="00031615" w:rsidP="00031615">
      <w:pPr>
        <w:autoSpaceDE w:val="0"/>
        <w:autoSpaceDN w:val="0"/>
        <w:adjustRightInd w:val="0"/>
        <w:jc w:val="both"/>
      </w:pPr>
      <w:r w:rsidRPr="00DE32F4">
        <w:t xml:space="preserve">Izjavljujem pod punom materijalnom i kaznenom odgovornošću da sam do isteka roka za podnošenje ponuda na Javni natječaj za zakup poljoprivrednog zemljišta u vlasništvu Republike Hrvatske na području Općine </w:t>
      </w:r>
      <w:r>
        <w:t>Dubravica</w:t>
      </w:r>
      <w:r w:rsidRPr="00DE32F4">
        <w:t xml:space="preserve">, </w:t>
      </w:r>
      <w:r>
        <w:rPr>
          <w:b/>
        </w:rPr>
        <w:t>objavljen dana ____2020</w:t>
      </w:r>
      <w:r w:rsidRPr="00DE32F4">
        <w:rPr>
          <w:b/>
        </w:rPr>
        <w:t>.godine</w:t>
      </w:r>
      <w:r w:rsidRPr="00DE32F4">
        <w:t xml:space="preserve">, na području Republike Hrvatske platio sve obveze s osnova korištenja poljoprivrednog zemljišta u vlasništvu Republike Hrvatske i da se protiv mene ne vode postupci radi predaje u posjed poljoprivrednog zemljišta u vlasništvu Republike Hrvatske. </w:t>
      </w:r>
    </w:p>
    <w:p w:rsidR="00031615" w:rsidRPr="00DE32F4" w:rsidRDefault="00031615" w:rsidP="00031615">
      <w:pPr>
        <w:autoSpaceDE w:val="0"/>
        <w:autoSpaceDN w:val="0"/>
        <w:adjustRightInd w:val="0"/>
        <w:jc w:val="both"/>
      </w:pPr>
    </w:p>
    <w:p w:rsidR="00031615" w:rsidRPr="00DE32F4" w:rsidRDefault="00031615" w:rsidP="00031615">
      <w:pPr>
        <w:autoSpaceDE w:val="0"/>
        <w:autoSpaceDN w:val="0"/>
        <w:adjustRightInd w:val="0"/>
        <w:jc w:val="both"/>
      </w:pPr>
      <w:r w:rsidRPr="00DE32F4">
        <w:t>Ukoliko kao najpovoljniji ponuditelj sklopim ugovor o zakupu po predmetnom natječaju, u cijelosti sam suglasan da se isti raskine ako se utvrdi suprotno od gore navedenog.</w:t>
      </w:r>
    </w:p>
    <w:p w:rsidR="00031615" w:rsidRPr="00DE32F4" w:rsidRDefault="00031615" w:rsidP="00031615">
      <w:pPr>
        <w:autoSpaceDE w:val="0"/>
        <w:autoSpaceDN w:val="0"/>
        <w:adjustRightInd w:val="0"/>
        <w:jc w:val="both"/>
      </w:pPr>
    </w:p>
    <w:p w:rsidR="00031615" w:rsidRPr="00DE32F4" w:rsidRDefault="00031615" w:rsidP="00031615">
      <w:pPr>
        <w:autoSpaceDE w:val="0"/>
        <w:autoSpaceDN w:val="0"/>
        <w:adjustRightInd w:val="0"/>
      </w:pPr>
    </w:p>
    <w:p w:rsidR="00031615" w:rsidRPr="00DE32F4" w:rsidRDefault="00031615" w:rsidP="00031615">
      <w:pPr>
        <w:autoSpaceDE w:val="0"/>
        <w:autoSpaceDN w:val="0"/>
        <w:adjustRightInd w:val="0"/>
        <w:ind w:left="708" w:firstLine="708"/>
      </w:pPr>
    </w:p>
    <w:p w:rsidR="00031615" w:rsidRPr="00DE32F4" w:rsidRDefault="00031615" w:rsidP="00031615">
      <w:pPr>
        <w:autoSpaceDE w:val="0"/>
        <w:autoSpaceDN w:val="0"/>
        <w:adjustRightInd w:val="0"/>
        <w:ind w:left="4956" w:firstLine="708"/>
      </w:pPr>
      <w:r w:rsidRPr="00DE32F4">
        <w:t xml:space="preserve">__________________________ </w:t>
      </w:r>
    </w:p>
    <w:p w:rsidR="00031615" w:rsidRPr="00DE32F4" w:rsidRDefault="00031615" w:rsidP="00031615">
      <w:pPr>
        <w:ind w:left="4956" w:firstLine="708"/>
      </w:pPr>
      <w:r w:rsidRPr="00DE32F4">
        <w:t>(potpis/pečat podnositelja ponude)</w:t>
      </w:r>
    </w:p>
    <w:p w:rsidR="00031615" w:rsidRPr="00DE32F4" w:rsidRDefault="00031615" w:rsidP="00031615">
      <w:pPr>
        <w:jc w:val="center"/>
      </w:pPr>
    </w:p>
    <w:p w:rsidR="00031615" w:rsidRPr="00DE32F4" w:rsidRDefault="00031615" w:rsidP="00031615">
      <w:pPr>
        <w:jc w:val="center"/>
      </w:pPr>
    </w:p>
    <w:p w:rsidR="00031615" w:rsidRPr="00DE32F4" w:rsidRDefault="00031615" w:rsidP="00031615">
      <w:pPr>
        <w:jc w:val="center"/>
      </w:pPr>
    </w:p>
    <w:p w:rsidR="00031615" w:rsidRPr="00DE32F4" w:rsidRDefault="00031615" w:rsidP="00031615">
      <w:pPr>
        <w:autoSpaceDE w:val="0"/>
        <w:autoSpaceDN w:val="0"/>
        <w:adjustRightInd w:val="0"/>
        <w:rPr>
          <w:b/>
        </w:rPr>
      </w:pPr>
    </w:p>
    <w:p w:rsidR="00031615" w:rsidRPr="00DE32F4" w:rsidRDefault="00031615" w:rsidP="00031615">
      <w:pPr>
        <w:autoSpaceDE w:val="0"/>
        <w:autoSpaceDN w:val="0"/>
        <w:adjustRightInd w:val="0"/>
        <w:rPr>
          <w:b/>
        </w:rPr>
      </w:pPr>
    </w:p>
    <w:p w:rsidR="00031615" w:rsidRPr="00DE32F4" w:rsidRDefault="00031615" w:rsidP="00031615">
      <w:pPr>
        <w:autoSpaceDE w:val="0"/>
        <w:autoSpaceDN w:val="0"/>
        <w:adjustRightInd w:val="0"/>
        <w:rPr>
          <w:b/>
        </w:rPr>
      </w:pPr>
    </w:p>
    <w:p w:rsidR="00031615" w:rsidRDefault="00031615" w:rsidP="00031615">
      <w:pPr>
        <w:autoSpaceDE w:val="0"/>
        <w:autoSpaceDN w:val="0"/>
        <w:adjustRightInd w:val="0"/>
        <w:rPr>
          <w:b/>
        </w:rPr>
      </w:pPr>
    </w:p>
    <w:p w:rsidR="00031615" w:rsidRDefault="00031615" w:rsidP="00031615">
      <w:pPr>
        <w:autoSpaceDE w:val="0"/>
        <w:autoSpaceDN w:val="0"/>
        <w:adjustRightInd w:val="0"/>
        <w:rPr>
          <w:b/>
        </w:rPr>
      </w:pPr>
    </w:p>
    <w:p w:rsidR="00031615" w:rsidRDefault="00031615" w:rsidP="00031615">
      <w:pPr>
        <w:autoSpaceDE w:val="0"/>
        <w:autoSpaceDN w:val="0"/>
        <w:adjustRightInd w:val="0"/>
        <w:rPr>
          <w:b/>
        </w:rPr>
      </w:pPr>
    </w:p>
    <w:p w:rsidR="00031615" w:rsidRDefault="00031615" w:rsidP="00031615">
      <w:pPr>
        <w:autoSpaceDE w:val="0"/>
        <w:autoSpaceDN w:val="0"/>
        <w:adjustRightInd w:val="0"/>
        <w:rPr>
          <w:b/>
        </w:rPr>
      </w:pPr>
    </w:p>
    <w:p w:rsidR="00031615" w:rsidRDefault="00031615" w:rsidP="00031615">
      <w:pPr>
        <w:autoSpaceDE w:val="0"/>
        <w:autoSpaceDN w:val="0"/>
        <w:adjustRightInd w:val="0"/>
        <w:rPr>
          <w:b/>
        </w:rPr>
      </w:pPr>
    </w:p>
    <w:p w:rsidR="00031615" w:rsidRDefault="00031615" w:rsidP="00031615">
      <w:pPr>
        <w:autoSpaceDE w:val="0"/>
        <w:autoSpaceDN w:val="0"/>
        <w:adjustRightInd w:val="0"/>
        <w:rPr>
          <w:b/>
        </w:rPr>
      </w:pPr>
    </w:p>
    <w:p w:rsidR="00031615" w:rsidRDefault="00031615" w:rsidP="00031615">
      <w:pPr>
        <w:autoSpaceDE w:val="0"/>
        <w:autoSpaceDN w:val="0"/>
        <w:adjustRightInd w:val="0"/>
        <w:rPr>
          <w:b/>
        </w:rPr>
      </w:pPr>
    </w:p>
    <w:p w:rsidR="00031615" w:rsidRDefault="00031615" w:rsidP="00031615">
      <w:pPr>
        <w:autoSpaceDE w:val="0"/>
        <w:autoSpaceDN w:val="0"/>
        <w:adjustRightInd w:val="0"/>
        <w:rPr>
          <w:b/>
        </w:rPr>
      </w:pPr>
    </w:p>
    <w:p w:rsidR="00031615" w:rsidRDefault="00031615" w:rsidP="00031615">
      <w:pPr>
        <w:autoSpaceDE w:val="0"/>
        <w:autoSpaceDN w:val="0"/>
        <w:adjustRightInd w:val="0"/>
        <w:rPr>
          <w:b/>
        </w:rPr>
      </w:pPr>
    </w:p>
    <w:p w:rsidR="00031615" w:rsidRDefault="00031615" w:rsidP="00031615">
      <w:pPr>
        <w:autoSpaceDE w:val="0"/>
        <w:autoSpaceDN w:val="0"/>
        <w:adjustRightInd w:val="0"/>
        <w:rPr>
          <w:b/>
        </w:rPr>
      </w:pPr>
    </w:p>
    <w:p w:rsidR="00031615" w:rsidRDefault="00031615" w:rsidP="00031615">
      <w:pPr>
        <w:autoSpaceDE w:val="0"/>
        <w:autoSpaceDN w:val="0"/>
        <w:adjustRightInd w:val="0"/>
        <w:rPr>
          <w:b/>
        </w:rPr>
      </w:pPr>
    </w:p>
    <w:p w:rsidR="00031615" w:rsidRDefault="00031615" w:rsidP="00031615">
      <w:pPr>
        <w:autoSpaceDE w:val="0"/>
        <w:autoSpaceDN w:val="0"/>
        <w:adjustRightInd w:val="0"/>
        <w:rPr>
          <w:b/>
        </w:rPr>
      </w:pPr>
    </w:p>
    <w:p w:rsidR="00031615" w:rsidRDefault="00031615" w:rsidP="00031615">
      <w:pPr>
        <w:autoSpaceDE w:val="0"/>
        <w:autoSpaceDN w:val="0"/>
        <w:adjustRightInd w:val="0"/>
        <w:rPr>
          <w:b/>
        </w:rPr>
      </w:pPr>
    </w:p>
    <w:p w:rsidR="00031615" w:rsidRPr="00DE32F4" w:rsidRDefault="00031615" w:rsidP="00031615">
      <w:pPr>
        <w:autoSpaceDE w:val="0"/>
        <w:autoSpaceDN w:val="0"/>
        <w:adjustRightInd w:val="0"/>
        <w:rPr>
          <w:b/>
        </w:rPr>
      </w:pPr>
    </w:p>
    <w:p w:rsidR="00031615" w:rsidRPr="00DE32F4" w:rsidRDefault="00031615" w:rsidP="00031615">
      <w:pPr>
        <w:autoSpaceDE w:val="0"/>
        <w:autoSpaceDN w:val="0"/>
        <w:adjustRightInd w:val="0"/>
        <w:rPr>
          <w:b/>
        </w:rPr>
      </w:pPr>
      <w:r w:rsidRPr="00DE32F4">
        <w:rPr>
          <w:b/>
        </w:rPr>
        <w:lastRenderedPageBreak/>
        <w:t>OBRAZAC 2.</w:t>
      </w:r>
    </w:p>
    <w:p w:rsidR="00031615" w:rsidRPr="00DE32F4" w:rsidRDefault="00031615" w:rsidP="00031615">
      <w:pPr>
        <w:spacing w:before="100" w:beforeAutospacing="1" w:after="225" w:line="336" w:lineRule="atLeast"/>
        <w:jc w:val="both"/>
        <w:rPr>
          <w:bCs/>
        </w:rPr>
      </w:pPr>
      <w:r w:rsidRPr="00DE32F4">
        <w:t xml:space="preserve">***Članak 5. stavak 6. Pravilnika </w:t>
      </w:r>
      <w:r w:rsidRPr="00DE32F4">
        <w:rPr>
          <w:bCs/>
        </w:rPr>
        <w:t>o provođenju javnog natječaja za zakup poljoprivrednog zemljišta i zakup za ribnjake u vlasništvu Republike Hrvatske:</w:t>
      </w:r>
    </w:p>
    <w:p w:rsidR="00031615" w:rsidRPr="00DE32F4" w:rsidRDefault="00031615" w:rsidP="00031615">
      <w:pPr>
        <w:jc w:val="both"/>
      </w:pPr>
      <w:r w:rsidRPr="00DE32F4">
        <w:t>„Povezanim osobama, u smislu Zakona a u odnosu na članak 36. stavak 4. Zakona,  smatraju se fizičke i pravne osobe kod kojih jedna osoba (fizička ili pravna) ima većinski vlasnički i/ili osnivački udio ili većinsko pravo odlučivanja u upravi, nadzoru ili kapitalu druge osobe.“</w:t>
      </w:r>
    </w:p>
    <w:p w:rsidR="00031615" w:rsidRPr="00DE32F4" w:rsidRDefault="00031615" w:rsidP="00031615">
      <w:pPr>
        <w:autoSpaceDE w:val="0"/>
        <w:autoSpaceDN w:val="0"/>
        <w:adjustRightInd w:val="0"/>
      </w:pPr>
      <w:r w:rsidRPr="00DE32F4">
        <w:rPr>
          <w:color w:val="FF0000"/>
        </w:rPr>
        <w:t xml:space="preserve"> </w:t>
      </w:r>
      <w:r w:rsidRPr="00DE32F4">
        <w:t xml:space="preserve">Pravna osoba - Podnositelj ponude </w:t>
      </w:r>
    </w:p>
    <w:p w:rsidR="00031615" w:rsidRPr="00DE32F4" w:rsidRDefault="00031615" w:rsidP="00031615">
      <w:pPr>
        <w:autoSpaceDE w:val="0"/>
        <w:autoSpaceDN w:val="0"/>
        <w:adjustRightInd w:val="0"/>
      </w:pPr>
      <w:r w:rsidRPr="00DE32F4">
        <w:t xml:space="preserve">_____________________________________ </w:t>
      </w:r>
    </w:p>
    <w:p w:rsidR="00031615" w:rsidRPr="00DE32F4" w:rsidRDefault="00031615" w:rsidP="00031615">
      <w:pPr>
        <w:autoSpaceDE w:val="0"/>
        <w:autoSpaceDN w:val="0"/>
        <w:adjustRightInd w:val="0"/>
      </w:pPr>
    </w:p>
    <w:p w:rsidR="00031615" w:rsidRPr="00DE32F4" w:rsidRDefault="00031615" w:rsidP="00031615">
      <w:pPr>
        <w:autoSpaceDE w:val="0"/>
        <w:autoSpaceDN w:val="0"/>
        <w:adjustRightInd w:val="0"/>
        <w:jc w:val="center"/>
        <w:rPr>
          <w:b/>
        </w:rPr>
      </w:pPr>
      <w:r w:rsidRPr="00DE32F4">
        <w:rPr>
          <w:b/>
        </w:rPr>
        <w:t>I Z J A V A</w:t>
      </w:r>
    </w:p>
    <w:p w:rsidR="00031615" w:rsidRPr="00DE32F4" w:rsidRDefault="00031615" w:rsidP="00031615">
      <w:pPr>
        <w:autoSpaceDE w:val="0"/>
        <w:autoSpaceDN w:val="0"/>
        <w:adjustRightInd w:val="0"/>
        <w:jc w:val="both"/>
      </w:pPr>
      <w:r w:rsidRPr="00DE32F4">
        <w:t xml:space="preserve">Izjavljujem pod punom materijalnom i kaznenom odgovornošću da sam, do isteka roka za podnošenje ponuda na Javni natječaj za zakup poljoprivrednog zemljišta u vlasništvu Republike Hrvatske na području Općine </w:t>
      </w:r>
      <w:r>
        <w:t>Dubravica</w:t>
      </w:r>
      <w:r w:rsidRPr="00DE32F4">
        <w:t xml:space="preserve">, </w:t>
      </w:r>
      <w:r>
        <w:rPr>
          <w:b/>
        </w:rPr>
        <w:t>objavljen dana ____2020</w:t>
      </w:r>
      <w:r w:rsidRPr="00DE32F4">
        <w:rPr>
          <w:b/>
        </w:rPr>
        <w:t>. godine:</w:t>
      </w:r>
    </w:p>
    <w:p w:rsidR="00031615" w:rsidRPr="00DE32F4" w:rsidRDefault="00031615" w:rsidP="00031615">
      <w:pPr>
        <w:autoSpaceDE w:val="0"/>
        <w:autoSpaceDN w:val="0"/>
        <w:adjustRightInd w:val="0"/>
        <w:jc w:val="both"/>
      </w:pPr>
      <w:r w:rsidRPr="00DE32F4">
        <w:t>(* zaokružiti/zaokružiti i popuniti)</w:t>
      </w:r>
    </w:p>
    <w:p w:rsidR="00031615" w:rsidRPr="00DE32F4" w:rsidRDefault="00031615" w:rsidP="00031615">
      <w:pPr>
        <w:autoSpaceDE w:val="0"/>
        <w:autoSpaceDN w:val="0"/>
        <w:adjustRightInd w:val="0"/>
        <w:jc w:val="both"/>
      </w:pPr>
    </w:p>
    <w:p w:rsidR="00031615" w:rsidRPr="00DE32F4" w:rsidRDefault="00031615" w:rsidP="00031615">
      <w:pPr>
        <w:numPr>
          <w:ilvl w:val="0"/>
          <w:numId w:val="2"/>
        </w:numPr>
        <w:autoSpaceDE w:val="0"/>
        <w:autoSpaceDN w:val="0"/>
        <w:adjustRightInd w:val="0"/>
        <w:spacing w:line="240" w:lineRule="auto"/>
        <w:contextualSpacing/>
        <w:jc w:val="both"/>
      </w:pPr>
      <w:r w:rsidRPr="00DE32F4">
        <w:rPr>
          <w:b/>
        </w:rPr>
        <w:t xml:space="preserve">POVEZAN </w:t>
      </w:r>
      <w:r w:rsidRPr="00DE32F4">
        <w:t>sa slijedećim fizičkim i pravnim osobama:</w:t>
      </w:r>
    </w:p>
    <w:p w:rsidR="00031615" w:rsidRPr="00DE32F4" w:rsidRDefault="00031615" w:rsidP="00031615">
      <w:pPr>
        <w:autoSpaceDE w:val="0"/>
        <w:autoSpaceDN w:val="0"/>
        <w:adjustRightInd w:val="0"/>
        <w:ind w:left="720"/>
        <w:contextualSpacing/>
        <w:jc w:val="both"/>
      </w:pPr>
    </w:p>
    <w:p w:rsidR="00031615" w:rsidRPr="00DE32F4" w:rsidRDefault="00031615" w:rsidP="00031615">
      <w:pPr>
        <w:autoSpaceDE w:val="0"/>
        <w:autoSpaceDN w:val="0"/>
        <w:adjustRightInd w:val="0"/>
        <w:ind w:left="720"/>
        <w:contextualSpacing/>
        <w:jc w:val="both"/>
        <w:rPr>
          <w:b/>
          <w:u w:val="single"/>
        </w:rPr>
      </w:pPr>
      <w:r w:rsidRPr="00DE32F4">
        <w:rPr>
          <w:b/>
          <w:u w:val="single"/>
        </w:rPr>
        <w:t>ime/naziv osobe</w:t>
      </w:r>
      <w:r w:rsidRPr="00DE32F4">
        <w:rPr>
          <w:b/>
          <w:u w:val="single"/>
        </w:rPr>
        <w:tab/>
      </w:r>
      <w:r w:rsidRPr="00DE32F4">
        <w:rPr>
          <w:b/>
          <w:u w:val="single"/>
        </w:rPr>
        <w:tab/>
      </w:r>
      <w:r w:rsidRPr="00DE32F4">
        <w:rPr>
          <w:b/>
          <w:u w:val="single"/>
        </w:rPr>
        <w:tab/>
        <w:t xml:space="preserve">     OIB</w:t>
      </w:r>
      <w:r w:rsidRPr="00DE32F4">
        <w:rPr>
          <w:b/>
          <w:u w:val="single"/>
        </w:rPr>
        <w:tab/>
      </w:r>
      <w:r w:rsidRPr="00DE32F4">
        <w:rPr>
          <w:b/>
          <w:u w:val="single"/>
        </w:rPr>
        <w:tab/>
      </w:r>
      <w:r w:rsidRPr="00DE32F4">
        <w:rPr>
          <w:b/>
          <w:u w:val="single"/>
        </w:rPr>
        <w:tab/>
      </w:r>
      <w:r w:rsidRPr="00DE32F4">
        <w:rPr>
          <w:b/>
          <w:u w:val="single"/>
        </w:rPr>
        <w:tab/>
        <w:t>adresa_____</w:t>
      </w:r>
    </w:p>
    <w:p w:rsidR="00031615" w:rsidRPr="00DE32F4" w:rsidRDefault="00031615" w:rsidP="00031615">
      <w:pPr>
        <w:autoSpaceDE w:val="0"/>
        <w:autoSpaceDN w:val="0"/>
        <w:adjustRightInd w:val="0"/>
        <w:ind w:left="720"/>
        <w:contextualSpacing/>
        <w:jc w:val="both"/>
        <w:rPr>
          <w:b/>
          <w:u w:val="single"/>
        </w:rPr>
      </w:pPr>
    </w:p>
    <w:p w:rsidR="00031615" w:rsidRPr="00DE32F4" w:rsidRDefault="00031615" w:rsidP="00031615">
      <w:pPr>
        <w:autoSpaceDE w:val="0"/>
        <w:autoSpaceDN w:val="0"/>
        <w:adjustRightInd w:val="0"/>
        <w:ind w:left="720"/>
        <w:contextualSpacing/>
        <w:jc w:val="both"/>
      </w:pPr>
      <w:r w:rsidRPr="00DE32F4">
        <w:t>________________________________________________________________________</w:t>
      </w:r>
    </w:p>
    <w:p w:rsidR="00031615" w:rsidRPr="00DE32F4" w:rsidRDefault="00031615" w:rsidP="00031615">
      <w:pPr>
        <w:autoSpaceDE w:val="0"/>
        <w:autoSpaceDN w:val="0"/>
        <w:adjustRightInd w:val="0"/>
        <w:ind w:left="720"/>
        <w:contextualSpacing/>
        <w:jc w:val="both"/>
      </w:pPr>
    </w:p>
    <w:p w:rsidR="00031615" w:rsidRPr="00DE32F4" w:rsidRDefault="00031615" w:rsidP="00031615">
      <w:pPr>
        <w:autoSpaceDE w:val="0"/>
        <w:autoSpaceDN w:val="0"/>
        <w:adjustRightInd w:val="0"/>
        <w:ind w:left="720"/>
        <w:contextualSpacing/>
        <w:jc w:val="both"/>
      </w:pPr>
      <w:r w:rsidRPr="00DE32F4">
        <w:t>________________________________________________________________________</w:t>
      </w:r>
    </w:p>
    <w:p w:rsidR="00031615" w:rsidRPr="00DE32F4" w:rsidRDefault="00031615" w:rsidP="00031615">
      <w:pPr>
        <w:autoSpaceDE w:val="0"/>
        <w:autoSpaceDN w:val="0"/>
        <w:adjustRightInd w:val="0"/>
        <w:ind w:left="720"/>
        <w:contextualSpacing/>
        <w:jc w:val="both"/>
      </w:pPr>
    </w:p>
    <w:p w:rsidR="00031615" w:rsidRPr="00DE32F4" w:rsidRDefault="00031615" w:rsidP="00031615">
      <w:pPr>
        <w:autoSpaceDE w:val="0"/>
        <w:autoSpaceDN w:val="0"/>
        <w:adjustRightInd w:val="0"/>
        <w:ind w:left="720"/>
        <w:contextualSpacing/>
        <w:jc w:val="both"/>
      </w:pPr>
      <w:r w:rsidRPr="00DE32F4">
        <w:t>________________________________________________________________________</w:t>
      </w:r>
    </w:p>
    <w:p w:rsidR="00031615" w:rsidRPr="00DE32F4" w:rsidRDefault="00031615" w:rsidP="00031615">
      <w:pPr>
        <w:autoSpaceDE w:val="0"/>
        <w:autoSpaceDN w:val="0"/>
        <w:adjustRightInd w:val="0"/>
        <w:ind w:left="720"/>
        <w:contextualSpacing/>
        <w:jc w:val="both"/>
      </w:pPr>
    </w:p>
    <w:p w:rsidR="00031615" w:rsidRPr="00DE32F4" w:rsidRDefault="00031615" w:rsidP="00031615">
      <w:pPr>
        <w:autoSpaceDE w:val="0"/>
        <w:autoSpaceDN w:val="0"/>
        <w:adjustRightInd w:val="0"/>
        <w:ind w:left="720"/>
        <w:contextualSpacing/>
        <w:jc w:val="both"/>
      </w:pPr>
      <w:r w:rsidRPr="00DE32F4">
        <w:t>________________________________________________________________________</w:t>
      </w:r>
    </w:p>
    <w:p w:rsidR="00031615" w:rsidRPr="00DE32F4" w:rsidRDefault="00031615" w:rsidP="00031615">
      <w:pPr>
        <w:autoSpaceDE w:val="0"/>
        <w:autoSpaceDN w:val="0"/>
        <w:adjustRightInd w:val="0"/>
        <w:ind w:left="720"/>
        <w:contextualSpacing/>
        <w:jc w:val="both"/>
      </w:pPr>
    </w:p>
    <w:p w:rsidR="00031615" w:rsidRPr="00DE32F4" w:rsidRDefault="00031615" w:rsidP="00031615">
      <w:pPr>
        <w:autoSpaceDE w:val="0"/>
        <w:autoSpaceDN w:val="0"/>
        <w:adjustRightInd w:val="0"/>
        <w:ind w:left="720"/>
        <w:contextualSpacing/>
        <w:jc w:val="both"/>
      </w:pPr>
      <w:r w:rsidRPr="00DE32F4">
        <w:t>________________________________________________________________________</w:t>
      </w:r>
    </w:p>
    <w:p w:rsidR="00031615" w:rsidRPr="00DE32F4" w:rsidRDefault="00031615" w:rsidP="00031615">
      <w:pPr>
        <w:autoSpaceDE w:val="0"/>
        <w:autoSpaceDN w:val="0"/>
        <w:adjustRightInd w:val="0"/>
        <w:ind w:left="720"/>
        <w:contextualSpacing/>
        <w:jc w:val="both"/>
      </w:pPr>
    </w:p>
    <w:p w:rsidR="00031615" w:rsidRPr="00DE32F4" w:rsidRDefault="00031615" w:rsidP="00031615">
      <w:pPr>
        <w:autoSpaceDE w:val="0"/>
        <w:autoSpaceDN w:val="0"/>
        <w:adjustRightInd w:val="0"/>
        <w:ind w:left="720"/>
        <w:contextualSpacing/>
        <w:jc w:val="both"/>
      </w:pPr>
      <w:r w:rsidRPr="00DE32F4">
        <w:t>________________________________________________________________________</w:t>
      </w:r>
    </w:p>
    <w:p w:rsidR="00031615" w:rsidRPr="00DE32F4" w:rsidRDefault="00031615" w:rsidP="00031615">
      <w:pPr>
        <w:autoSpaceDE w:val="0"/>
        <w:autoSpaceDN w:val="0"/>
        <w:adjustRightInd w:val="0"/>
        <w:ind w:left="720"/>
        <w:contextualSpacing/>
        <w:jc w:val="both"/>
      </w:pPr>
    </w:p>
    <w:p w:rsidR="00031615" w:rsidRPr="00DE32F4" w:rsidRDefault="00031615" w:rsidP="00031615">
      <w:pPr>
        <w:numPr>
          <w:ilvl w:val="0"/>
          <w:numId w:val="2"/>
        </w:numPr>
        <w:autoSpaceDE w:val="0"/>
        <w:autoSpaceDN w:val="0"/>
        <w:adjustRightInd w:val="0"/>
        <w:spacing w:line="240" w:lineRule="auto"/>
        <w:contextualSpacing/>
        <w:jc w:val="both"/>
      </w:pPr>
      <w:r w:rsidRPr="00DE32F4">
        <w:rPr>
          <w:b/>
        </w:rPr>
        <w:t>NISAM POVEZAN</w:t>
      </w:r>
      <w:r w:rsidRPr="00DE32F4">
        <w:t xml:space="preserve"> sa drugim fizičkim i pravnim osobama.</w:t>
      </w:r>
    </w:p>
    <w:p w:rsidR="00031615" w:rsidRPr="00DE32F4" w:rsidRDefault="00031615" w:rsidP="00031615">
      <w:pPr>
        <w:autoSpaceDE w:val="0"/>
        <w:autoSpaceDN w:val="0"/>
        <w:adjustRightInd w:val="0"/>
        <w:jc w:val="both"/>
      </w:pPr>
    </w:p>
    <w:p w:rsidR="00031615" w:rsidRPr="00DE32F4" w:rsidRDefault="00031615" w:rsidP="00031615">
      <w:pPr>
        <w:autoSpaceDE w:val="0"/>
        <w:autoSpaceDN w:val="0"/>
        <w:adjustRightInd w:val="0"/>
        <w:jc w:val="both"/>
      </w:pPr>
      <w:r w:rsidRPr="00DE32F4">
        <w:t>Ukoliko kao najpovoljniji ponuditelj sklopim ugovor o zakupu po predmetnom natječaju, u cijelosti sam suglasan da se isti raskine ako se utvrdi suprotno od gore navedenog.</w:t>
      </w:r>
    </w:p>
    <w:p w:rsidR="00031615" w:rsidRPr="00DE32F4" w:rsidRDefault="00031615" w:rsidP="00031615">
      <w:pPr>
        <w:autoSpaceDE w:val="0"/>
        <w:autoSpaceDN w:val="0"/>
        <w:adjustRightInd w:val="0"/>
        <w:jc w:val="both"/>
      </w:pPr>
    </w:p>
    <w:p w:rsidR="00031615" w:rsidRPr="00DE32F4" w:rsidRDefault="00031615" w:rsidP="00031615">
      <w:pPr>
        <w:autoSpaceDE w:val="0"/>
        <w:autoSpaceDN w:val="0"/>
        <w:adjustRightInd w:val="0"/>
        <w:ind w:left="4956" w:firstLine="708"/>
      </w:pPr>
      <w:r w:rsidRPr="00DE32F4">
        <w:t xml:space="preserve">__________________________ </w:t>
      </w:r>
    </w:p>
    <w:p w:rsidR="00031615" w:rsidRPr="00DE32F4" w:rsidRDefault="00031615" w:rsidP="00031615">
      <w:pPr>
        <w:ind w:left="4248" w:firstLine="708"/>
        <w:jc w:val="center"/>
      </w:pPr>
      <w:r w:rsidRPr="00DE32F4">
        <w:t xml:space="preserve">    (potpis/pečat podnositelja ponude)</w:t>
      </w:r>
    </w:p>
    <w:p w:rsidR="00031615" w:rsidRDefault="00031615" w:rsidP="00031615">
      <w:pPr>
        <w:autoSpaceDE w:val="0"/>
        <w:autoSpaceDN w:val="0"/>
        <w:adjustRightInd w:val="0"/>
        <w:rPr>
          <w:b/>
        </w:rPr>
      </w:pPr>
    </w:p>
    <w:p w:rsidR="00031615" w:rsidRDefault="00031615" w:rsidP="00031615">
      <w:pPr>
        <w:autoSpaceDE w:val="0"/>
        <w:autoSpaceDN w:val="0"/>
        <w:adjustRightInd w:val="0"/>
        <w:rPr>
          <w:b/>
        </w:rPr>
      </w:pPr>
    </w:p>
    <w:p w:rsidR="00031615" w:rsidRDefault="00031615" w:rsidP="00031615">
      <w:pPr>
        <w:autoSpaceDE w:val="0"/>
        <w:autoSpaceDN w:val="0"/>
        <w:adjustRightInd w:val="0"/>
        <w:rPr>
          <w:b/>
        </w:rPr>
      </w:pPr>
    </w:p>
    <w:p w:rsidR="00031615" w:rsidRDefault="00031615" w:rsidP="00031615">
      <w:pPr>
        <w:autoSpaceDE w:val="0"/>
        <w:autoSpaceDN w:val="0"/>
        <w:adjustRightInd w:val="0"/>
        <w:rPr>
          <w:b/>
        </w:rPr>
      </w:pPr>
    </w:p>
    <w:p w:rsidR="00031615" w:rsidRDefault="00031615" w:rsidP="00031615">
      <w:pPr>
        <w:autoSpaceDE w:val="0"/>
        <w:autoSpaceDN w:val="0"/>
        <w:adjustRightInd w:val="0"/>
        <w:rPr>
          <w:b/>
        </w:rPr>
      </w:pPr>
    </w:p>
    <w:p w:rsidR="00031615" w:rsidRDefault="00031615" w:rsidP="00031615">
      <w:pPr>
        <w:autoSpaceDE w:val="0"/>
        <w:autoSpaceDN w:val="0"/>
        <w:adjustRightInd w:val="0"/>
        <w:rPr>
          <w:b/>
        </w:rPr>
      </w:pPr>
    </w:p>
    <w:p w:rsidR="00031615" w:rsidRPr="00DE32F4" w:rsidRDefault="00031615" w:rsidP="00031615">
      <w:pPr>
        <w:autoSpaceDE w:val="0"/>
        <w:autoSpaceDN w:val="0"/>
        <w:adjustRightInd w:val="0"/>
        <w:rPr>
          <w:b/>
        </w:rPr>
      </w:pPr>
      <w:r w:rsidRPr="00DE32F4">
        <w:rPr>
          <w:b/>
        </w:rPr>
        <w:lastRenderedPageBreak/>
        <w:t>OBRAZAC 3.</w:t>
      </w:r>
    </w:p>
    <w:p w:rsidR="00031615" w:rsidRPr="00DE32F4" w:rsidRDefault="00031615" w:rsidP="00031615">
      <w:pPr>
        <w:autoSpaceDE w:val="0"/>
        <w:autoSpaceDN w:val="0"/>
        <w:adjustRightInd w:val="0"/>
        <w:rPr>
          <w:b/>
        </w:rPr>
      </w:pPr>
    </w:p>
    <w:p w:rsidR="00031615" w:rsidRPr="00DE32F4" w:rsidRDefault="00031615" w:rsidP="00031615">
      <w:pPr>
        <w:autoSpaceDE w:val="0"/>
        <w:autoSpaceDN w:val="0"/>
        <w:adjustRightInd w:val="0"/>
        <w:rPr>
          <w:b/>
        </w:rPr>
      </w:pPr>
    </w:p>
    <w:p w:rsidR="00031615" w:rsidRPr="00DE32F4" w:rsidRDefault="00031615" w:rsidP="00031615">
      <w:pPr>
        <w:autoSpaceDE w:val="0"/>
        <w:autoSpaceDN w:val="0"/>
        <w:adjustRightInd w:val="0"/>
      </w:pPr>
    </w:p>
    <w:p w:rsidR="00031615" w:rsidRPr="00DE32F4" w:rsidRDefault="00031615" w:rsidP="00031615">
      <w:pPr>
        <w:autoSpaceDE w:val="0"/>
        <w:autoSpaceDN w:val="0"/>
        <w:adjustRightInd w:val="0"/>
      </w:pPr>
      <w:r w:rsidRPr="00DE32F4">
        <w:t xml:space="preserve"> Fizička ili pravna osoba - Podnositelj ponude </w:t>
      </w:r>
    </w:p>
    <w:p w:rsidR="00031615" w:rsidRPr="00DE32F4" w:rsidRDefault="00031615" w:rsidP="00031615">
      <w:pPr>
        <w:autoSpaceDE w:val="0"/>
        <w:autoSpaceDN w:val="0"/>
        <w:adjustRightInd w:val="0"/>
      </w:pPr>
      <w:r w:rsidRPr="00DE32F4">
        <w:t xml:space="preserve">_____________________________________ </w:t>
      </w:r>
    </w:p>
    <w:p w:rsidR="00031615" w:rsidRPr="00DE32F4" w:rsidRDefault="00031615" w:rsidP="00031615">
      <w:pPr>
        <w:autoSpaceDE w:val="0"/>
        <w:autoSpaceDN w:val="0"/>
        <w:adjustRightInd w:val="0"/>
      </w:pPr>
    </w:p>
    <w:p w:rsidR="00031615" w:rsidRPr="00DE32F4" w:rsidRDefault="00031615" w:rsidP="00031615">
      <w:pPr>
        <w:autoSpaceDE w:val="0"/>
        <w:autoSpaceDN w:val="0"/>
        <w:adjustRightInd w:val="0"/>
      </w:pPr>
    </w:p>
    <w:p w:rsidR="00031615" w:rsidRPr="00DE32F4" w:rsidRDefault="00031615" w:rsidP="00031615">
      <w:pPr>
        <w:autoSpaceDE w:val="0"/>
        <w:autoSpaceDN w:val="0"/>
        <w:adjustRightInd w:val="0"/>
      </w:pPr>
    </w:p>
    <w:p w:rsidR="00031615" w:rsidRPr="00DE32F4" w:rsidRDefault="00031615" w:rsidP="00031615">
      <w:pPr>
        <w:autoSpaceDE w:val="0"/>
        <w:autoSpaceDN w:val="0"/>
        <w:adjustRightInd w:val="0"/>
        <w:jc w:val="center"/>
      </w:pPr>
      <w:r w:rsidRPr="00DE32F4">
        <w:t>I Z J A V A</w:t>
      </w:r>
    </w:p>
    <w:p w:rsidR="00031615" w:rsidRPr="00DE32F4" w:rsidRDefault="00031615" w:rsidP="00031615">
      <w:pPr>
        <w:autoSpaceDE w:val="0"/>
        <w:autoSpaceDN w:val="0"/>
        <w:adjustRightInd w:val="0"/>
        <w:jc w:val="center"/>
      </w:pPr>
    </w:p>
    <w:p w:rsidR="00031615" w:rsidRPr="00DE32F4" w:rsidRDefault="00031615" w:rsidP="00031615">
      <w:pPr>
        <w:autoSpaceDE w:val="0"/>
        <w:autoSpaceDN w:val="0"/>
        <w:adjustRightInd w:val="0"/>
        <w:jc w:val="both"/>
      </w:pPr>
      <w:r w:rsidRPr="00DE32F4">
        <w:t xml:space="preserve">Izjavljujem da sam suglasan da se moji osobni podaci iz ponude na Javni natječaj za zakup poljoprivrednog zemljišta u vlasništvu Republike Hrvatske na području Općine </w:t>
      </w:r>
      <w:r>
        <w:t>Dubravica</w:t>
      </w:r>
      <w:r w:rsidRPr="00DE32F4">
        <w:t xml:space="preserve"> </w:t>
      </w:r>
      <w:r>
        <w:rPr>
          <w:b/>
        </w:rPr>
        <w:t>objavljen dana ____2020</w:t>
      </w:r>
      <w:r w:rsidRPr="00DE32F4">
        <w:rPr>
          <w:b/>
        </w:rPr>
        <w:t>.,</w:t>
      </w:r>
      <w:r w:rsidRPr="00DE32F4">
        <w:t xml:space="preserve"> koriste u daljnjem postupku sklapanja ugovora i vođenja registra evidencije ugovora i naplate po ugovoru, ukoliko kao najpovoljniji ponuditelj sklopim ugovor o zakupu po predmetnom natječaju.</w:t>
      </w:r>
    </w:p>
    <w:p w:rsidR="00031615" w:rsidRPr="00DE32F4" w:rsidRDefault="00031615" w:rsidP="00031615">
      <w:pPr>
        <w:autoSpaceDE w:val="0"/>
        <w:autoSpaceDN w:val="0"/>
        <w:adjustRightInd w:val="0"/>
        <w:jc w:val="both"/>
      </w:pPr>
    </w:p>
    <w:p w:rsidR="00031615" w:rsidRPr="00DE32F4" w:rsidRDefault="00031615" w:rsidP="00031615">
      <w:pPr>
        <w:autoSpaceDE w:val="0"/>
        <w:autoSpaceDN w:val="0"/>
        <w:adjustRightInd w:val="0"/>
      </w:pPr>
    </w:p>
    <w:p w:rsidR="00031615" w:rsidRPr="00DE32F4" w:rsidRDefault="00031615" w:rsidP="00031615">
      <w:pPr>
        <w:autoSpaceDE w:val="0"/>
        <w:autoSpaceDN w:val="0"/>
        <w:adjustRightInd w:val="0"/>
      </w:pPr>
    </w:p>
    <w:p w:rsidR="00031615" w:rsidRPr="00DE32F4" w:rsidRDefault="00031615" w:rsidP="00031615">
      <w:pPr>
        <w:autoSpaceDE w:val="0"/>
        <w:autoSpaceDN w:val="0"/>
        <w:adjustRightInd w:val="0"/>
        <w:ind w:left="708" w:firstLine="708"/>
      </w:pPr>
    </w:p>
    <w:p w:rsidR="00031615" w:rsidRPr="00DE32F4" w:rsidRDefault="00031615" w:rsidP="00031615">
      <w:pPr>
        <w:autoSpaceDE w:val="0"/>
        <w:autoSpaceDN w:val="0"/>
        <w:adjustRightInd w:val="0"/>
        <w:ind w:left="4956" w:firstLine="708"/>
      </w:pPr>
      <w:r w:rsidRPr="00DE32F4">
        <w:t xml:space="preserve">__________________________ </w:t>
      </w:r>
    </w:p>
    <w:p w:rsidR="00031615" w:rsidRPr="00DE32F4" w:rsidRDefault="00031615" w:rsidP="00031615">
      <w:pPr>
        <w:ind w:left="4956" w:firstLine="708"/>
      </w:pPr>
      <w:r w:rsidRPr="00DE32F4">
        <w:t>potpis/pečat podnositelja ponude</w:t>
      </w:r>
    </w:p>
    <w:p w:rsidR="00031615" w:rsidRPr="00DE32F4" w:rsidRDefault="00031615" w:rsidP="00031615">
      <w:pPr>
        <w:ind w:left="4248" w:firstLine="708"/>
        <w:jc w:val="center"/>
      </w:pPr>
    </w:p>
    <w:p w:rsidR="00031615" w:rsidRPr="00DE32F4" w:rsidRDefault="00031615" w:rsidP="00031615">
      <w:pPr>
        <w:ind w:left="360"/>
      </w:pPr>
    </w:p>
    <w:p w:rsidR="00031615" w:rsidRPr="00DE32F4" w:rsidRDefault="00031615" w:rsidP="00031615">
      <w:pPr>
        <w:ind w:left="360"/>
      </w:pPr>
    </w:p>
    <w:p w:rsidR="00031615" w:rsidRPr="00DE32F4" w:rsidRDefault="00031615" w:rsidP="00031615">
      <w:pPr>
        <w:ind w:left="360"/>
      </w:pPr>
    </w:p>
    <w:p w:rsidR="00031615" w:rsidRPr="00DE32F4" w:rsidRDefault="00031615" w:rsidP="00031615">
      <w:pPr>
        <w:ind w:left="360"/>
      </w:pPr>
    </w:p>
    <w:p w:rsidR="00031615" w:rsidRPr="00DE32F4" w:rsidRDefault="00031615" w:rsidP="00031615">
      <w:pPr>
        <w:ind w:left="360"/>
      </w:pPr>
    </w:p>
    <w:p w:rsidR="00031615" w:rsidRPr="00DE32F4" w:rsidRDefault="00031615" w:rsidP="00031615">
      <w:pPr>
        <w:ind w:left="360"/>
      </w:pPr>
    </w:p>
    <w:p w:rsidR="00031615" w:rsidRPr="00DE32F4" w:rsidRDefault="00031615" w:rsidP="00031615"/>
    <w:p w:rsidR="00031615" w:rsidRDefault="00031615" w:rsidP="00031615">
      <w:pPr>
        <w:ind w:left="360"/>
      </w:pPr>
    </w:p>
    <w:p w:rsidR="00031615" w:rsidRDefault="00031615" w:rsidP="00031615">
      <w:pPr>
        <w:ind w:left="360"/>
      </w:pPr>
    </w:p>
    <w:p w:rsidR="00031615" w:rsidRDefault="00031615" w:rsidP="00031615">
      <w:pPr>
        <w:ind w:left="360"/>
      </w:pPr>
    </w:p>
    <w:p w:rsidR="00031615" w:rsidRDefault="00031615" w:rsidP="00031615">
      <w:pPr>
        <w:ind w:left="360"/>
      </w:pPr>
    </w:p>
    <w:p w:rsidR="00031615" w:rsidRDefault="00031615" w:rsidP="00031615">
      <w:pPr>
        <w:ind w:left="360"/>
      </w:pPr>
    </w:p>
    <w:p w:rsidR="00031615" w:rsidRDefault="00031615" w:rsidP="00031615">
      <w:pPr>
        <w:ind w:left="360"/>
      </w:pPr>
    </w:p>
    <w:p w:rsidR="00031615" w:rsidRDefault="00031615" w:rsidP="00031615">
      <w:pPr>
        <w:ind w:left="360"/>
      </w:pPr>
    </w:p>
    <w:p w:rsidR="00031615" w:rsidRDefault="00031615" w:rsidP="00031615">
      <w:pPr>
        <w:ind w:left="360"/>
      </w:pPr>
    </w:p>
    <w:p w:rsidR="00031615" w:rsidRDefault="00031615" w:rsidP="00031615">
      <w:pPr>
        <w:ind w:left="360"/>
      </w:pPr>
    </w:p>
    <w:p w:rsidR="00031615" w:rsidRDefault="00031615" w:rsidP="00031615">
      <w:pPr>
        <w:ind w:left="360"/>
      </w:pPr>
    </w:p>
    <w:p w:rsidR="00031615" w:rsidRDefault="00031615" w:rsidP="00031615">
      <w:pPr>
        <w:ind w:left="360"/>
      </w:pPr>
    </w:p>
    <w:p w:rsidR="00031615" w:rsidRDefault="00031615" w:rsidP="00031615">
      <w:pPr>
        <w:ind w:left="360"/>
      </w:pPr>
    </w:p>
    <w:p w:rsidR="00031615" w:rsidRDefault="00031615" w:rsidP="00031615">
      <w:pPr>
        <w:ind w:left="360"/>
      </w:pPr>
    </w:p>
    <w:p w:rsidR="00031615" w:rsidRDefault="00031615" w:rsidP="00031615">
      <w:pPr>
        <w:ind w:left="360"/>
      </w:pPr>
    </w:p>
    <w:p w:rsidR="00031615" w:rsidRPr="00DE32F4" w:rsidRDefault="00031615" w:rsidP="00031615">
      <w:pPr>
        <w:ind w:left="360"/>
      </w:pPr>
    </w:p>
    <w:p w:rsidR="00031615" w:rsidRPr="00DE32F4" w:rsidRDefault="00031615" w:rsidP="00031615">
      <w:pPr>
        <w:autoSpaceDE w:val="0"/>
        <w:autoSpaceDN w:val="0"/>
        <w:adjustRightInd w:val="0"/>
        <w:rPr>
          <w:b/>
        </w:rPr>
      </w:pPr>
      <w:r w:rsidRPr="00DE32F4">
        <w:rPr>
          <w:b/>
        </w:rPr>
        <w:lastRenderedPageBreak/>
        <w:t>OBRAZAC 4.</w:t>
      </w:r>
    </w:p>
    <w:p w:rsidR="00031615" w:rsidRPr="00DE32F4" w:rsidRDefault="00031615" w:rsidP="00031615">
      <w:pPr>
        <w:autoSpaceDE w:val="0"/>
        <w:autoSpaceDN w:val="0"/>
        <w:adjustRightInd w:val="0"/>
      </w:pPr>
    </w:p>
    <w:p w:rsidR="00031615" w:rsidRPr="00DE32F4" w:rsidRDefault="00031615" w:rsidP="00031615">
      <w:pPr>
        <w:autoSpaceDE w:val="0"/>
        <w:autoSpaceDN w:val="0"/>
        <w:adjustRightInd w:val="0"/>
      </w:pPr>
      <w:r w:rsidRPr="00DE32F4">
        <w:t xml:space="preserve"> Fizička ili pravna osoba - Podnositelj ponude </w:t>
      </w:r>
    </w:p>
    <w:p w:rsidR="00031615" w:rsidRPr="00DE32F4" w:rsidRDefault="00031615" w:rsidP="00031615">
      <w:pPr>
        <w:autoSpaceDE w:val="0"/>
        <w:autoSpaceDN w:val="0"/>
        <w:adjustRightInd w:val="0"/>
      </w:pPr>
    </w:p>
    <w:p w:rsidR="00031615" w:rsidRPr="00DE32F4" w:rsidRDefault="00031615" w:rsidP="00031615">
      <w:pPr>
        <w:autoSpaceDE w:val="0"/>
        <w:autoSpaceDN w:val="0"/>
        <w:adjustRightInd w:val="0"/>
      </w:pPr>
      <w:r w:rsidRPr="00DE32F4">
        <w:t xml:space="preserve">_____________________________________ </w:t>
      </w:r>
    </w:p>
    <w:p w:rsidR="00031615" w:rsidRPr="00DE32F4" w:rsidRDefault="00031615" w:rsidP="00031615">
      <w:pPr>
        <w:autoSpaceDE w:val="0"/>
        <w:autoSpaceDN w:val="0"/>
        <w:adjustRightInd w:val="0"/>
      </w:pPr>
    </w:p>
    <w:p w:rsidR="00031615" w:rsidRPr="00DE32F4" w:rsidRDefault="00031615" w:rsidP="00031615">
      <w:pPr>
        <w:autoSpaceDE w:val="0"/>
        <w:autoSpaceDN w:val="0"/>
        <w:adjustRightInd w:val="0"/>
      </w:pPr>
    </w:p>
    <w:p w:rsidR="00031615" w:rsidRPr="00DE32F4" w:rsidRDefault="00031615" w:rsidP="00031615">
      <w:pPr>
        <w:autoSpaceDE w:val="0"/>
        <w:autoSpaceDN w:val="0"/>
        <w:adjustRightInd w:val="0"/>
        <w:jc w:val="center"/>
        <w:rPr>
          <w:b/>
        </w:rPr>
      </w:pPr>
      <w:r w:rsidRPr="00DE32F4">
        <w:rPr>
          <w:b/>
        </w:rPr>
        <w:t>I Z J A V A</w:t>
      </w:r>
    </w:p>
    <w:p w:rsidR="00031615" w:rsidRPr="00DE32F4" w:rsidRDefault="00031615" w:rsidP="00031615">
      <w:pPr>
        <w:autoSpaceDE w:val="0"/>
        <w:autoSpaceDN w:val="0"/>
        <w:adjustRightInd w:val="0"/>
      </w:pPr>
    </w:p>
    <w:p w:rsidR="00031615" w:rsidRPr="00DE32F4" w:rsidRDefault="00031615" w:rsidP="00031615">
      <w:pPr>
        <w:pStyle w:val="t-9-8"/>
        <w:spacing w:after="225" w:afterAutospacing="0" w:line="336" w:lineRule="atLeast"/>
        <w:jc w:val="both"/>
        <w:rPr>
          <w:sz w:val="22"/>
          <w:szCs w:val="22"/>
        </w:rPr>
      </w:pPr>
      <w:r w:rsidRPr="00DE32F4">
        <w:rPr>
          <w:sz w:val="22"/>
          <w:szCs w:val="22"/>
        </w:rPr>
        <w:t xml:space="preserve">(a) Izjavljujem pod punom materijalnom i kaznenom odgovornošću da sam, do isteka roka za podnošenje ponuda na Javni natječaj za zakup poljoprivrednog zemljišta u vlasništvu Republike Hrvatske na području Općine </w:t>
      </w:r>
      <w:r>
        <w:rPr>
          <w:sz w:val="22"/>
          <w:szCs w:val="22"/>
        </w:rPr>
        <w:t>Dubravica</w:t>
      </w:r>
      <w:r w:rsidRPr="00DE32F4">
        <w:rPr>
          <w:sz w:val="22"/>
          <w:szCs w:val="22"/>
        </w:rPr>
        <w:t xml:space="preserve">, </w:t>
      </w:r>
      <w:r>
        <w:rPr>
          <w:b/>
          <w:sz w:val="22"/>
          <w:szCs w:val="22"/>
        </w:rPr>
        <w:t>objavljen dana _____2020</w:t>
      </w:r>
      <w:r w:rsidRPr="00DE32F4">
        <w:rPr>
          <w:b/>
          <w:sz w:val="22"/>
          <w:szCs w:val="22"/>
        </w:rPr>
        <w:t>. godine</w:t>
      </w:r>
      <w:r w:rsidRPr="00DE32F4">
        <w:rPr>
          <w:sz w:val="22"/>
          <w:szCs w:val="22"/>
        </w:rPr>
        <w:t>: ispunjavao gospodarski program iz ugovora na temelju kojeg ostvarujem status dosadašnjeg posjednika, za vrijeme trajanja ugovora i nakon isteka ugovora, do trenutka raspisivanja natječaja.</w:t>
      </w:r>
    </w:p>
    <w:p w:rsidR="00031615" w:rsidRPr="00DE32F4" w:rsidRDefault="00031615" w:rsidP="00031615">
      <w:pPr>
        <w:autoSpaceDE w:val="0"/>
        <w:autoSpaceDN w:val="0"/>
        <w:adjustRightInd w:val="0"/>
        <w:jc w:val="both"/>
      </w:pPr>
      <w:r w:rsidRPr="00DE32F4">
        <w:t>(* za ugovore kojima je gospodarski program sastavni dio ugovora)</w:t>
      </w:r>
    </w:p>
    <w:p w:rsidR="00031615" w:rsidRPr="00DE32F4" w:rsidRDefault="00031615" w:rsidP="00031615">
      <w:pPr>
        <w:autoSpaceDE w:val="0"/>
        <w:autoSpaceDN w:val="0"/>
        <w:adjustRightInd w:val="0"/>
        <w:jc w:val="both"/>
      </w:pPr>
    </w:p>
    <w:p w:rsidR="00031615" w:rsidRPr="00DE32F4" w:rsidRDefault="00031615" w:rsidP="00031615">
      <w:pPr>
        <w:autoSpaceDE w:val="0"/>
        <w:autoSpaceDN w:val="0"/>
        <w:adjustRightInd w:val="0"/>
        <w:jc w:val="both"/>
      </w:pPr>
    </w:p>
    <w:p w:rsidR="00031615" w:rsidRPr="00DE32F4" w:rsidRDefault="00031615" w:rsidP="00031615">
      <w:pPr>
        <w:autoSpaceDE w:val="0"/>
        <w:autoSpaceDN w:val="0"/>
        <w:adjustRightInd w:val="0"/>
        <w:jc w:val="both"/>
      </w:pPr>
      <w:r w:rsidRPr="00DE32F4">
        <w:t xml:space="preserve">(b) Izjavljujem pod punom materijalnom i kaznenom odgovornošću da sam, do isteka roka za podnošenje ponuda na Javni natječaj za zakup poljoprivrednog zemljišta u vlasništvu Republike Hrvatske na području Općine </w:t>
      </w:r>
      <w:r>
        <w:t>Dubravica</w:t>
      </w:r>
      <w:r w:rsidRPr="00DE32F4">
        <w:t xml:space="preserve">, </w:t>
      </w:r>
      <w:r>
        <w:rPr>
          <w:b/>
        </w:rPr>
        <w:t>objavljen dana _____2020</w:t>
      </w:r>
      <w:r w:rsidRPr="00DE32F4">
        <w:rPr>
          <w:b/>
        </w:rPr>
        <w:t>. godine</w:t>
      </w:r>
      <w:r w:rsidRPr="00DE32F4">
        <w:t>: koristio zemljište sukladno odredbama ugovora za vrijeme trajanja ugovora i nakon isteka ugovora do trenutka raspisivanja natječaja.</w:t>
      </w:r>
    </w:p>
    <w:p w:rsidR="00031615" w:rsidRPr="00DE32F4" w:rsidRDefault="00031615" w:rsidP="00031615">
      <w:pPr>
        <w:autoSpaceDE w:val="0"/>
        <w:autoSpaceDN w:val="0"/>
        <w:adjustRightInd w:val="0"/>
        <w:jc w:val="both"/>
      </w:pPr>
    </w:p>
    <w:p w:rsidR="00031615" w:rsidRPr="00DE32F4" w:rsidRDefault="00031615" w:rsidP="00031615">
      <w:pPr>
        <w:autoSpaceDE w:val="0"/>
        <w:autoSpaceDN w:val="0"/>
        <w:adjustRightInd w:val="0"/>
        <w:jc w:val="both"/>
      </w:pPr>
      <w:r w:rsidRPr="00DE32F4">
        <w:t>(* za ugovore kojima je gospodarski program nije sastavni dio ugovora i ugovore o koncesiji)</w:t>
      </w:r>
    </w:p>
    <w:p w:rsidR="00031615" w:rsidRPr="00DE32F4" w:rsidRDefault="00031615" w:rsidP="00031615">
      <w:pPr>
        <w:autoSpaceDE w:val="0"/>
        <w:autoSpaceDN w:val="0"/>
        <w:adjustRightInd w:val="0"/>
        <w:jc w:val="both"/>
      </w:pPr>
    </w:p>
    <w:p w:rsidR="00031615" w:rsidRPr="00DE32F4" w:rsidRDefault="00031615" w:rsidP="00031615">
      <w:pPr>
        <w:autoSpaceDE w:val="0"/>
        <w:autoSpaceDN w:val="0"/>
        <w:adjustRightInd w:val="0"/>
        <w:jc w:val="both"/>
      </w:pPr>
      <w:r w:rsidRPr="00DE32F4">
        <w:t>Ukoliko kao najpovoljniji ponuditelj sklopim ugovor o zakupu po predmetnom natječaju, u cijelosti sam suglasan da se isti raskine ako se utvrdi suprotno od gore navedenog.</w:t>
      </w:r>
    </w:p>
    <w:p w:rsidR="00031615" w:rsidRPr="00DE32F4" w:rsidRDefault="00031615" w:rsidP="00031615">
      <w:pPr>
        <w:autoSpaceDE w:val="0"/>
        <w:autoSpaceDN w:val="0"/>
        <w:adjustRightInd w:val="0"/>
        <w:jc w:val="both"/>
      </w:pPr>
    </w:p>
    <w:p w:rsidR="00031615" w:rsidRPr="00DE32F4" w:rsidRDefault="00031615" w:rsidP="00031615">
      <w:pPr>
        <w:autoSpaceDE w:val="0"/>
        <w:autoSpaceDN w:val="0"/>
        <w:adjustRightInd w:val="0"/>
      </w:pPr>
    </w:p>
    <w:p w:rsidR="00031615" w:rsidRPr="00DE32F4" w:rsidRDefault="00031615" w:rsidP="00031615">
      <w:pPr>
        <w:autoSpaceDE w:val="0"/>
        <w:autoSpaceDN w:val="0"/>
        <w:adjustRightInd w:val="0"/>
        <w:ind w:left="4956" w:firstLine="708"/>
      </w:pPr>
      <w:r w:rsidRPr="00DE32F4">
        <w:t xml:space="preserve">__________________________ </w:t>
      </w:r>
    </w:p>
    <w:p w:rsidR="00031615" w:rsidRPr="00DE32F4" w:rsidRDefault="00031615" w:rsidP="00031615">
      <w:pPr>
        <w:ind w:left="4248" w:firstLine="708"/>
        <w:jc w:val="center"/>
      </w:pPr>
      <w:r w:rsidRPr="00DE32F4">
        <w:t xml:space="preserve">    (potpis/pečat podnositelja ponude)</w:t>
      </w:r>
    </w:p>
    <w:tbl>
      <w:tblPr>
        <w:tblpPr w:leftFromText="180" w:rightFromText="180" w:vertAnchor="text" w:horzAnchor="margin" w:tblpXSpec="center" w:tblpY="-315"/>
        <w:tblW w:w="9858" w:type="dxa"/>
        <w:shd w:val="clear" w:color="auto" w:fill="FFFFFF"/>
        <w:tblCellMar>
          <w:left w:w="0" w:type="dxa"/>
          <w:right w:w="0" w:type="dxa"/>
        </w:tblCellMar>
        <w:tblLook w:val="04A0" w:firstRow="1" w:lastRow="0" w:firstColumn="1" w:lastColumn="0" w:noHBand="0" w:noVBand="1"/>
      </w:tblPr>
      <w:tblGrid>
        <w:gridCol w:w="2653"/>
        <w:gridCol w:w="5168"/>
        <w:gridCol w:w="2037"/>
      </w:tblGrid>
      <w:tr w:rsidR="00031615" w:rsidRPr="00DE32F4" w:rsidTr="00D74F92">
        <w:trPr>
          <w:trHeight w:val="446"/>
        </w:trPr>
        <w:tc>
          <w:tcPr>
            <w:tcW w:w="9858"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rPr>
                <w:b/>
              </w:rPr>
            </w:pPr>
            <w:r w:rsidRPr="00DE32F4">
              <w:rPr>
                <w:b/>
              </w:rPr>
              <w:lastRenderedPageBreak/>
              <w:t>OBRAZAC 5.</w:t>
            </w:r>
          </w:p>
          <w:p w:rsidR="00031615" w:rsidRPr="00DE32F4" w:rsidRDefault="00031615" w:rsidP="00D74F92">
            <w:pPr>
              <w:spacing w:after="160" w:line="259" w:lineRule="auto"/>
            </w:pPr>
            <w:r w:rsidRPr="00DE32F4">
              <w:rPr>
                <w:b/>
              </w:rPr>
              <w:t>GOSPODARSKI PROGRAM ZA JAVNI NATJE</w:t>
            </w:r>
            <w:r>
              <w:rPr>
                <w:b/>
              </w:rPr>
              <w:t>ČAJ ZA ZAKUP (objavljen _____2020</w:t>
            </w:r>
            <w:r w:rsidRPr="00DE32F4">
              <w:rPr>
                <w:b/>
              </w:rPr>
              <w:t>. godine)</w:t>
            </w:r>
          </w:p>
        </w:tc>
      </w:tr>
      <w:tr w:rsidR="00031615" w:rsidRPr="00DE32F4" w:rsidTr="00A0511D">
        <w:trPr>
          <w:trHeight w:val="446"/>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031615" w:rsidRPr="00DE32F4" w:rsidRDefault="00031615" w:rsidP="00D74F92">
            <w:pPr>
              <w:spacing w:after="160" w:line="259" w:lineRule="auto"/>
            </w:pPr>
            <w:r w:rsidRPr="00DE32F4">
              <w:t>OPĆINA/GRAD</w:t>
            </w:r>
          </w:p>
        </w:tc>
        <w:tc>
          <w:tcPr>
            <w:tcW w:w="7205"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031615" w:rsidRPr="00DE32F4" w:rsidRDefault="00031615" w:rsidP="00D74F92">
            <w:pPr>
              <w:spacing w:after="160" w:line="259" w:lineRule="auto"/>
            </w:pPr>
          </w:p>
        </w:tc>
      </w:tr>
      <w:tr w:rsidR="00031615" w:rsidRPr="00DE32F4" w:rsidTr="00A0511D">
        <w:trPr>
          <w:trHeight w:val="43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r w:rsidRPr="00DE32F4">
              <w:t>K.O.</w:t>
            </w:r>
          </w:p>
        </w:tc>
        <w:tc>
          <w:tcPr>
            <w:tcW w:w="7205"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p>
        </w:tc>
      </w:tr>
      <w:tr w:rsidR="00031615" w:rsidRPr="00DE32F4" w:rsidTr="00A0511D">
        <w:trPr>
          <w:trHeight w:val="43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r w:rsidRPr="00DE32F4">
              <w:t>K.Č.BR./PTC</w:t>
            </w:r>
          </w:p>
        </w:tc>
        <w:tc>
          <w:tcPr>
            <w:tcW w:w="7205"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p>
        </w:tc>
      </w:tr>
      <w:tr w:rsidR="00031615" w:rsidRPr="00DE32F4" w:rsidTr="00D74F92">
        <w:trPr>
          <w:trHeight w:val="432"/>
        </w:trPr>
        <w:tc>
          <w:tcPr>
            <w:tcW w:w="9858" w:type="dxa"/>
            <w:gridSpan w:val="3"/>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r w:rsidRPr="00DE32F4">
              <w:rPr>
                <w:b/>
                <w:bCs/>
              </w:rPr>
              <w:t>PODACI O PONUDITELJU</w:t>
            </w:r>
          </w:p>
        </w:tc>
      </w:tr>
      <w:tr w:rsidR="00031615" w:rsidRPr="00DE32F4" w:rsidTr="00A0511D">
        <w:trPr>
          <w:trHeight w:val="70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r w:rsidRPr="00DE32F4">
              <w:t>NAZIV PONUDITELJA</w:t>
            </w:r>
          </w:p>
        </w:tc>
        <w:tc>
          <w:tcPr>
            <w:tcW w:w="7205"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p>
        </w:tc>
      </w:tr>
      <w:tr w:rsidR="00031615" w:rsidRPr="00DE32F4" w:rsidTr="00A0511D">
        <w:trPr>
          <w:trHeight w:val="43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r w:rsidRPr="00DE32F4">
              <w:t>OIB</w:t>
            </w:r>
          </w:p>
        </w:tc>
        <w:tc>
          <w:tcPr>
            <w:tcW w:w="7205"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p>
        </w:tc>
      </w:tr>
      <w:tr w:rsidR="00031615" w:rsidRPr="00DE32F4" w:rsidTr="00A0511D">
        <w:trPr>
          <w:trHeight w:val="421"/>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r w:rsidRPr="00DE32F4">
              <w:t>MIBPG</w:t>
            </w:r>
          </w:p>
        </w:tc>
        <w:tc>
          <w:tcPr>
            <w:tcW w:w="7205"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p>
        </w:tc>
      </w:tr>
      <w:tr w:rsidR="00031615" w:rsidRPr="00DE32F4" w:rsidTr="00A0511D">
        <w:trPr>
          <w:trHeight w:val="43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r w:rsidRPr="00DE32F4">
              <w:t>ADRESA</w:t>
            </w:r>
          </w:p>
        </w:tc>
        <w:tc>
          <w:tcPr>
            <w:tcW w:w="7205"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p>
        </w:tc>
      </w:tr>
      <w:tr w:rsidR="00031615" w:rsidRPr="00DE32F4" w:rsidTr="00A0511D">
        <w:trPr>
          <w:trHeight w:val="43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r w:rsidRPr="00DE32F4">
              <w:t>KONTAKT OSOBA</w:t>
            </w:r>
          </w:p>
        </w:tc>
        <w:tc>
          <w:tcPr>
            <w:tcW w:w="7205"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p>
        </w:tc>
      </w:tr>
      <w:tr w:rsidR="00031615" w:rsidRPr="00DE32F4" w:rsidTr="00A0511D">
        <w:trPr>
          <w:trHeight w:val="43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r w:rsidRPr="00DE32F4">
              <w:t>KONTAKT TEL.</w:t>
            </w:r>
          </w:p>
        </w:tc>
        <w:tc>
          <w:tcPr>
            <w:tcW w:w="7205"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p>
        </w:tc>
      </w:tr>
      <w:tr w:rsidR="00031615" w:rsidRPr="00DE32F4" w:rsidTr="00A0511D">
        <w:trPr>
          <w:trHeight w:val="43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r w:rsidRPr="00DE32F4">
              <w:t>KONTAKT E-MAIL</w:t>
            </w:r>
          </w:p>
        </w:tc>
        <w:tc>
          <w:tcPr>
            <w:tcW w:w="7205"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p>
        </w:tc>
      </w:tr>
      <w:tr w:rsidR="00031615" w:rsidRPr="00DE32F4" w:rsidTr="00A0511D">
        <w:trPr>
          <w:trHeight w:val="831"/>
        </w:trPr>
        <w:tc>
          <w:tcPr>
            <w:tcW w:w="2653" w:type="dxa"/>
            <w:vMerge w:val="restart"/>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r w:rsidRPr="00DE32F4">
              <w:t>OPIS GOPODARSTVA</w:t>
            </w:r>
          </w:p>
        </w:tc>
        <w:tc>
          <w:tcPr>
            <w:tcW w:w="51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r w:rsidRPr="00DE32F4">
              <w:t>POVRŠINA POLJOPRIVREDNOG ZEMLJIŠTE KOJE IMA U VLASNIŠTVU U ha</w:t>
            </w:r>
          </w:p>
        </w:tc>
        <w:tc>
          <w:tcPr>
            <w:tcW w:w="20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p>
        </w:tc>
      </w:tr>
      <w:tr w:rsidR="00031615" w:rsidRPr="00DE32F4" w:rsidTr="00A0511D">
        <w:trPr>
          <w:trHeight w:val="831"/>
        </w:trPr>
        <w:tc>
          <w:tcPr>
            <w:tcW w:w="2653"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031615" w:rsidRPr="00DE32F4" w:rsidRDefault="00031615" w:rsidP="00D74F92">
            <w:pPr>
              <w:spacing w:after="160" w:line="259" w:lineRule="auto"/>
            </w:pPr>
          </w:p>
        </w:tc>
        <w:tc>
          <w:tcPr>
            <w:tcW w:w="51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r w:rsidRPr="00DE32F4">
              <w:t>POVRŠINA POLJOPRIVREDNOG ZEMLJIŠTE KOJE IMA U KORIŠTENJU u ha</w:t>
            </w:r>
          </w:p>
        </w:tc>
        <w:tc>
          <w:tcPr>
            <w:tcW w:w="20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p>
        </w:tc>
      </w:tr>
      <w:tr w:rsidR="00031615" w:rsidRPr="00DE32F4" w:rsidTr="00A0511D">
        <w:trPr>
          <w:trHeight w:val="831"/>
        </w:trPr>
        <w:tc>
          <w:tcPr>
            <w:tcW w:w="2653"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031615" w:rsidRPr="00DE32F4" w:rsidRDefault="00031615" w:rsidP="00D74F92">
            <w:pPr>
              <w:spacing w:after="160" w:line="259" w:lineRule="auto"/>
            </w:pPr>
          </w:p>
        </w:tc>
        <w:tc>
          <w:tcPr>
            <w:tcW w:w="51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r w:rsidRPr="00DE32F4">
              <w:t>POVRŠINE POD IZGRAĐENIM ILI PLANIRANIM SUSTAVIMA JAVNOG NAVODNJAVANJA</w:t>
            </w:r>
          </w:p>
        </w:tc>
        <w:tc>
          <w:tcPr>
            <w:tcW w:w="20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p>
        </w:tc>
      </w:tr>
      <w:tr w:rsidR="00031615" w:rsidRPr="00DE32F4" w:rsidTr="00A0511D">
        <w:trPr>
          <w:trHeight w:val="831"/>
        </w:trPr>
        <w:tc>
          <w:tcPr>
            <w:tcW w:w="2653"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031615" w:rsidRPr="00DE32F4" w:rsidRDefault="00031615" w:rsidP="00D74F92">
            <w:pPr>
              <w:spacing w:after="160" w:line="259" w:lineRule="auto"/>
            </w:pPr>
          </w:p>
        </w:tc>
        <w:tc>
          <w:tcPr>
            <w:tcW w:w="51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r w:rsidRPr="00DE32F4">
              <w:t>DOSADAŠNJA VRSTA PROIZVODNJE</w:t>
            </w:r>
          </w:p>
        </w:tc>
        <w:tc>
          <w:tcPr>
            <w:tcW w:w="20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p>
        </w:tc>
      </w:tr>
      <w:tr w:rsidR="00031615" w:rsidRPr="00DE32F4" w:rsidTr="00A0511D">
        <w:trPr>
          <w:trHeight w:val="831"/>
        </w:trPr>
        <w:tc>
          <w:tcPr>
            <w:tcW w:w="2653"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031615" w:rsidRPr="00DE32F4" w:rsidRDefault="00031615" w:rsidP="00D74F92">
            <w:pPr>
              <w:spacing w:after="160" w:line="259" w:lineRule="auto"/>
            </w:pPr>
          </w:p>
        </w:tc>
        <w:tc>
          <w:tcPr>
            <w:tcW w:w="51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r w:rsidRPr="00DE32F4">
              <w:t>BROJ ČLANOVA ODNOSNO ZAPOSLENIKA</w:t>
            </w:r>
          </w:p>
        </w:tc>
        <w:tc>
          <w:tcPr>
            <w:tcW w:w="20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p>
        </w:tc>
      </w:tr>
      <w:tr w:rsidR="00031615" w:rsidRPr="00DE32F4" w:rsidTr="00A0511D">
        <w:trPr>
          <w:trHeight w:val="831"/>
        </w:trPr>
        <w:tc>
          <w:tcPr>
            <w:tcW w:w="2653" w:type="dxa"/>
            <w:vMerge/>
            <w:tcBorders>
              <w:top w:val="single" w:sz="6" w:space="0" w:color="auto"/>
              <w:left w:val="single" w:sz="6" w:space="0" w:color="auto"/>
              <w:bottom w:val="single" w:sz="6" w:space="0" w:color="auto"/>
              <w:right w:val="single" w:sz="6" w:space="0" w:color="auto"/>
            </w:tcBorders>
            <w:shd w:val="clear" w:color="auto" w:fill="FFFFFF"/>
            <w:vAlign w:val="bottom"/>
            <w:hideMark/>
          </w:tcPr>
          <w:p w:rsidR="00031615" w:rsidRPr="00DE32F4" w:rsidRDefault="00031615" w:rsidP="00D74F92">
            <w:pPr>
              <w:spacing w:after="160" w:line="259" w:lineRule="auto"/>
            </w:pPr>
          </w:p>
        </w:tc>
        <w:tc>
          <w:tcPr>
            <w:tcW w:w="51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r w:rsidRPr="00DE32F4">
              <w:t>PRAVNI OBLIK</w:t>
            </w:r>
          </w:p>
        </w:tc>
        <w:tc>
          <w:tcPr>
            <w:tcW w:w="20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p>
        </w:tc>
      </w:tr>
      <w:tr w:rsidR="00031615" w:rsidRPr="00DE32F4" w:rsidTr="00A0511D">
        <w:trPr>
          <w:trHeight w:val="2073"/>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r w:rsidRPr="00DE32F4">
              <w:t>VRSTA PROIZVODNJE KOJOM SE NAMJERAVA BAVITI NA ZEMLJIŠTU KOJE JE PREDMET ZAKUPA</w:t>
            </w:r>
          </w:p>
        </w:tc>
        <w:tc>
          <w:tcPr>
            <w:tcW w:w="7205" w:type="dxa"/>
            <w:gridSpan w:val="2"/>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p>
        </w:tc>
      </w:tr>
      <w:tr w:rsidR="00031615" w:rsidRPr="00DE32F4" w:rsidTr="00A0511D">
        <w:trPr>
          <w:trHeight w:val="982"/>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r w:rsidRPr="00DE32F4">
              <w:t>LOKALITET ZEMLJIŠTA</w:t>
            </w:r>
          </w:p>
        </w:tc>
        <w:tc>
          <w:tcPr>
            <w:tcW w:w="51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r w:rsidRPr="00DE32F4">
              <w:t>Udaljenost (km) k.č.br./PTC koja je predmet ponude od prebivališta/sjedišta/proizvodnog objekta</w:t>
            </w:r>
          </w:p>
        </w:tc>
        <w:tc>
          <w:tcPr>
            <w:tcW w:w="20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p>
        </w:tc>
      </w:tr>
      <w:tr w:rsidR="00031615" w:rsidRPr="00DE32F4" w:rsidTr="00A0511D">
        <w:trPr>
          <w:trHeight w:val="971"/>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r w:rsidRPr="00DE32F4">
              <w:t>PODACI O PLANIRANIM INVESTICIJAMA</w:t>
            </w:r>
          </w:p>
        </w:tc>
        <w:tc>
          <w:tcPr>
            <w:tcW w:w="51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Pr="00DE32F4" w:rsidRDefault="00031615" w:rsidP="00D74F92">
            <w:pPr>
              <w:spacing w:after="160" w:line="259" w:lineRule="auto"/>
            </w:pPr>
            <w:r w:rsidRPr="00DE32F4">
              <w:t>Objekti, mehanizacija i dr.</w:t>
            </w:r>
          </w:p>
        </w:tc>
        <w:tc>
          <w:tcPr>
            <w:tcW w:w="20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rsidR="00031615" w:rsidRDefault="00031615" w:rsidP="00D74F92">
            <w:pPr>
              <w:spacing w:after="160" w:line="259" w:lineRule="auto"/>
            </w:pPr>
          </w:p>
          <w:p w:rsidR="00A0511D" w:rsidRDefault="00A0511D" w:rsidP="00D74F92">
            <w:pPr>
              <w:spacing w:after="160" w:line="259" w:lineRule="auto"/>
            </w:pPr>
          </w:p>
          <w:p w:rsidR="00A0511D" w:rsidRPr="00DE32F4" w:rsidRDefault="00A0511D" w:rsidP="00D74F92">
            <w:pPr>
              <w:spacing w:after="160" w:line="259" w:lineRule="auto"/>
            </w:pPr>
          </w:p>
        </w:tc>
      </w:tr>
      <w:tr w:rsidR="00A0511D" w:rsidRPr="00DE32F4" w:rsidTr="00A0511D">
        <w:trPr>
          <w:trHeight w:val="971"/>
        </w:trPr>
        <w:tc>
          <w:tcPr>
            <w:tcW w:w="26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A0511D" w:rsidRPr="00A0511D" w:rsidRDefault="00A0511D" w:rsidP="00A0511D">
            <w:pPr>
              <w:spacing w:after="160" w:line="259" w:lineRule="auto"/>
            </w:pPr>
            <w:r w:rsidRPr="00DE32F4">
              <w:t xml:space="preserve">PODACI O NOVOM </w:t>
            </w:r>
            <w:r>
              <w:t>ZAPOŠLJAVANJU</w:t>
            </w:r>
          </w:p>
        </w:tc>
        <w:tc>
          <w:tcPr>
            <w:tcW w:w="51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A0511D" w:rsidRDefault="00A0511D" w:rsidP="00A0511D">
            <w:pPr>
              <w:spacing w:after="160" w:line="259" w:lineRule="auto"/>
            </w:pPr>
          </w:p>
          <w:p w:rsidR="00A0511D" w:rsidRPr="00DE32F4" w:rsidRDefault="00A0511D" w:rsidP="00A0511D">
            <w:pPr>
              <w:spacing w:after="160" w:line="259" w:lineRule="auto"/>
            </w:pPr>
          </w:p>
        </w:tc>
        <w:tc>
          <w:tcPr>
            <w:tcW w:w="203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rsidR="00A0511D" w:rsidRPr="00A0511D" w:rsidRDefault="00A0511D" w:rsidP="00A0511D">
            <w:pPr>
              <w:spacing w:after="160" w:line="259" w:lineRule="auto"/>
            </w:pPr>
          </w:p>
        </w:tc>
      </w:tr>
    </w:tbl>
    <w:p w:rsidR="00A0511D" w:rsidRDefault="00A0511D" w:rsidP="00A0511D">
      <w:pPr>
        <w:spacing w:after="160" w:line="259" w:lineRule="auto"/>
        <w:ind w:left="0" w:firstLine="0"/>
        <w:sectPr w:rsidR="00A0511D" w:rsidSect="008441A3">
          <w:pgSz w:w="11906" w:h="16838"/>
          <w:pgMar w:top="1417" w:right="1417" w:bottom="1276" w:left="1417" w:header="708" w:footer="708" w:gutter="0"/>
          <w:cols w:space="708"/>
          <w:docGrid w:linePitch="360"/>
        </w:sectPr>
      </w:pPr>
    </w:p>
    <w:p w:rsidR="00031615" w:rsidRPr="00DE32F4" w:rsidRDefault="00031615" w:rsidP="00A0511D">
      <w:pPr>
        <w:ind w:left="0" w:firstLine="0"/>
      </w:pPr>
    </w:p>
    <w:p w:rsidR="00031615" w:rsidRDefault="00A0511D" w:rsidP="00A0511D">
      <w:pPr>
        <w:tabs>
          <w:tab w:val="left" w:pos="5930"/>
        </w:tabs>
        <w:jc w:val="center"/>
        <w:rPr>
          <w:b/>
          <w:sz w:val="24"/>
        </w:rPr>
      </w:pPr>
      <w:r w:rsidRPr="00A0511D">
        <w:rPr>
          <w:b/>
          <w:sz w:val="24"/>
        </w:rPr>
        <w:t>TOČKA 5. DNEVNOG REDA</w:t>
      </w:r>
    </w:p>
    <w:p w:rsidR="00A0511D" w:rsidRDefault="00A0511D" w:rsidP="00A0511D">
      <w:pPr>
        <w:spacing w:line="240" w:lineRule="auto"/>
        <w:ind w:left="0" w:firstLine="0"/>
        <w:jc w:val="both"/>
        <w:rPr>
          <w:b/>
          <w:sz w:val="24"/>
        </w:rPr>
      </w:pPr>
      <w:r w:rsidRPr="00A0511D">
        <w:rPr>
          <w:b/>
          <w:sz w:val="24"/>
        </w:rPr>
        <w:t>Donošenje Odluke o donošenju Procjene ugroženosti od požara i tehnoloških eksplozija i Plana zaštite od požara (revizija) za Općinu Dubravica</w:t>
      </w:r>
    </w:p>
    <w:p w:rsidR="00A0511D" w:rsidRDefault="00A0511D" w:rsidP="00A0511D">
      <w:pPr>
        <w:spacing w:line="240" w:lineRule="auto"/>
        <w:ind w:left="0" w:firstLine="0"/>
        <w:jc w:val="both"/>
        <w:rPr>
          <w:b/>
          <w:sz w:val="24"/>
        </w:rPr>
      </w:pPr>
    </w:p>
    <w:p w:rsidR="00A0511D" w:rsidRPr="00385924" w:rsidRDefault="00A0511D" w:rsidP="00A0511D">
      <w:pPr>
        <w:spacing w:line="240" w:lineRule="auto"/>
        <w:ind w:left="0" w:firstLine="0"/>
        <w:jc w:val="both"/>
        <w:rPr>
          <w:b/>
          <w:sz w:val="20"/>
          <w:szCs w:val="20"/>
        </w:rPr>
      </w:pPr>
      <w:r w:rsidRPr="00385924">
        <w:rPr>
          <w:b/>
          <w:sz w:val="20"/>
          <w:szCs w:val="20"/>
        </w:rPr>
        <w:t>OBRAZLOŽENJE:</w:t>
      </w:r>
    </w:p>
    <w:p w:rsidR="00A0511D" w:rsidRPr="00385924" w:rsidRDefault="00A0511D" w:rsidP="00A0511D">
      <w:pPr>
        <w:spacing w:line="240" w:lineRule="auto"/>
        <w:ind w:left="0" w:firstLine="0"/>
        <w:jc w:val="both"/>
        <w:rPr>
          <w:sz w:val="20"/>
          <w:szCs w:val="20"/>
        </w:rPr>
      </w:pPr>
      <w:r w:rsidRPr="00385924">
        <w:rPr>
          <w:sz w:val="20"/>
          <w:szCs w:val="20"/>
        </w:rPr>
        <w:t>Općina Dubravica zaprimila je dana 03.01.2020. godine pozitivno mišljenje na Procjenu ugroženosti od požara i tehnološke eksplozije i Plan zaštite od požara za Općinu Dubravica od Ministarstva unutarnjih poslova, Ravnateljstva civilne zaštite, Područnog ureda civilne zaštite Zagreb, Službe za inspekcijske poslove</w:t>
      </w:r>
      <w:r w:rsidR="00385924" w:rsidRPr="00385924">
        <w:rPr>
          <w:sz w:val="20"/>
          <w:szCs w:val="20"/>
        </w:rPr>
        <w:t xml:space="preserve"> </w:t>
      </w:r>
      <w:r w:rsidR="006611E9">
        <w:rPr>
          <w:sz w:val="20"/>
          <w:szCs w:val="20"/>
        </w:rPr>
        <w:t xml:space="preserve">(PRILOŽENA U MATERIJALIMA) </w:t>
      </w:r>
      <w:r w:rsidR="00385924" w:rsidRPr="00385924">
        <w:rPr>
          <w:sz w:val="20"/>
          <w:szCs w:val="20"/>
        </w:rPr>
        <w:t>te je potrebno da Općinsko vijeće usvoji prijedlog ove Odluke o donošenju Procjene i Plana.</w:t>
      </w:r>
    </w:p>
    <w:p w:rsidR="00385924" w:rsidRPr="00385924" w:rsidRDefault="00385924" w:rsidP="00A0511D">
      <w:pPr>
        <w:spacing w:line="240" w:lineRule="auto"/>
        <w:ind w:left="0" w:firstLine="0"/>
        <w:jc w:val="both"/>
        <w:rPr>
          <w:sz w:val="20"/>
          <w:szCs w:val="20"/>
        </w:rPr>
      </w:pPr>
      <w:r w:rsidRPr="00385924">
        <w:rPr>
          <w:sz w:val="20"/>
          <w:szCs w:val="20"/>
        </w:rPr>
        <w:t xml:space="preserve">Procjena ugroženosti od požara i Plan zaštite objavljeni su na Internet stranici Općine Dubravica te se uvid u njih može izvršiti linkom na: </w:t>
      </w:r>
      <w:hyperlink r:id="rId12" w:history="1">
        <w:r w:rsidRPr="00385924">
          <w:rPr>
            <w:rStyle w:val="Hiperveza"/>
            <w:sz w:val="20"/>
            <w:szCs w:val="20"/>
          </w:rPr>
          <w:t>http://www.dubravica.hr/dokumenti.html</w:t>
        </w:r>
      </w:hyperlink>
    </w:p>
    <w:p w:rsidR="00A0511D" w:rsidRPr="00385924" w:rsidRDefault="00A0511D" w:rsidP="00A0511D">
      <w:pPr>
        <w:spacing w:line="240" w:lineRule="auto"/>
        <w:ind w:left="0" w:firstLine="0"/>
        <w:jc w:val="both"/>
        <w:rPr>
          <w:b/>
          <w:sz w:val="20"/>
          <w:szCs w:val="20"/>
        </w:rPr>
      </w:pPr>
    </w:p>
    <w:p w:rsidR="00A0511D" w:rsidRPr="00385924" w:rsidRDefault="00A0511D" w:rsidP="00A0511D">
      <w:pPr>
        <w:jc w:val="both"/>
        <w:rPr>
          <w:rFonts w:ascii="Times New Roman" w:hAnsi="Times New Roman" w:cs="Times New Roman"/>
          <w:sz w:val="20"/>
          <w:szCs w:val="20"/>
          <w:lang w:eastAsia="hr-HR"/>
        </w:rPr>
      </w:pPr>
      <w:r w:rsidRPr="00385924">
        <w:rPr>
          <w:rFonts w:ascii="Times New Roman" w:hAnsi="Times New Roman" w:cs="Times New Roman"/>
          <w:noProof/>
          <w:sz w:val="20"/>
          <w:szCs w:val="20"/>
          <w:lang w:eastAsia="hr-HR"/>
        </w:rPr>
        <w:drawing>
          <wp:anchor distT="0" distB="0" distL="114300" distR="114300" simplePos="0" relativeHeight="251665408" behindDoc="0" locked="0" layoutInCell="1" allowOverlap="1" wp14:anchorId="5282C318" wp14:editId="7D8356E4">
            <wp:simplePos x="0" y="0"/>
            <wp:positionH relativeFrom="column">
              <wp:posOffset>678180</wp:posOffset>
            </wp:positionH>
            <wp:positionV relativeFrom="paragraph">
              <wp:posOffset>9525</wp:posOffset>
            </wp:positionV>
            <wp:extent cx="572135" cy="720090"/>
            <wp:effectExtent l="0" t="0" r="0" b="3810"/>
            <wp:wrapTopAndBottom/>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385924">
        <w:rPr>
          <w:rFonts w:ascii="Times New Roman" w:hAnsi="Times New Roman" w:cs="Times New Roman"/>
          <w:b/>
          <w:sz w:val="20"/>
          <w:szCs w:val="20"/>
          <w:lang w:eastAsia="hr-HR"/>
        </w:rPr>
        <w:t xml:space="preserve">REPUBLIKA HRVATSKA </w:t>
      </w:r>
    </w:p>
    <w:p w:rsidR="00A0511D" w:rsidRPr="00385924" w:rsidRDefault="00A0511D" w:rsidP="00A0511D">
      <w:pPr>
        <w:jc w:val="both"/>
        <w:rPr>
          <w:rFonts w:ascii="Times New Roman" w:hAnsi="Times New Roman" w:cs="Times New Roman"/>
          <w:b/>
          <w:sz w:val="20"/>
          <w:szCs w:val="20"/>
          <w:lang w:eastAsia="hr-HR"/>
        </w:rPr>
      </w:pPr>
      <w:r w:rsidRPr="00385924">
        <w:rPr>
          <w:rFonts w:ascii="Times New Roman" w:hAnsi="Times New Roman" w:cs="Times New Roman"/>
          <w:b/>
          <w:sz w:val="20"/>
          <w:szCs w:val="20"/>
          <w:lang w:eastAsia="hr-HR"/>
        </w:rPr>
        <w:t>ZAGREBAČKA ŽUPANIJA</w:t>
      </w:r>
    </w:p>
    <w:p w:rsidR="00A0511D" w:rsidRPr="00385924" w:rsidRDefault="00A0511D" w:rsidP="00A0511D">
      <w:pPr>
        <w:jc w:val="both"/>
        <w:rPr>
          <w:rFonts w:ascii="Times New Roman" w:hAnsi="Times New Roman" w:cs="Times New Roman"/>
          <w:b/>
          <w:sz w:val="20"/>
          <w:szCs w:val="20"/>
          <w:lang w:eastAsia="hr-HR"/>
        </w:rPr>
      </w:pPr>
      <w:r w:rsidRPr="00385924">
        <w:rPr>
          <w:rFonts w:ascii="Times New Roman" w:hAnsi="Times New Roman" w:cs="Times New Roman"/>
          <w:noProof/>
          <w:sz w:val="20"/>
          <w:szCs w:val="20"/>
          <w:lang w:eastAsia="hr-HR"/>
        </w:rPr>
        <w:drawing>
          <wp:anchor distT="0" distB="0" distL="114300" distR="114300" simplePos="0" relativeHeight="251666432" behindDoc="0" locked="0" layoutInCell="1" allowOverlap="1" wp14:anchorId="32A96D9A" wp14:editId="28DE81B1">
            <wp:simplePos x="0" y="0"/>
            <wp:positionH relativeFrom="column">
              <wp:posOffset>114300</wp:posOffset>
            </wp:positionH>
            <wp:positionV relativeFrom="paragraph">
              <wp:posOffset>20320</wp:posOffset>
            </wp:positionV>
            <wp:extent cx="327660" cy="433705"/>
            <wp:effectExtent l="0" t="0" r="0" b="4445"/>
            <wp:wrapNone/>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385924">
        <w:rPr>
          <w:rFonts w:ascii="Times New Roman" w:hAnsi="Times New Roman" w:cs="Times New Roman"/>
          <w:b/>
          <w:sz w:val="20"/>
          <w:szCs w:val="20"/>
          <w:lang w:eastAsia="hr-HR"/>
        </w:rPr>
        <w:t xml:space="preserve">                OPĆINA DUBRAVICA</w:t>
      </w:r>
      <w:r w:rsidRPr="00385924">
        <w:rPr>
          <w:rFonts w:ascii="Times New Roman" w:hAnsi="Times New Roman" w:cs="Times New Roman"/>
          <w:b/>
          <w:sz w:val="20"/>
          <w:szCs w:val="20"/>
          <w:lang w:eastAsia="hr-HR"/>
        </w:rPr>
        <w:tab/>
      </w:r>
      <w:r w:rsidRPr="00385924">
        <w:rPr>
          <w:rFonts w:ascii="Times New Roman" w:hAnsi="Times New Roman" w:cs="Times New Roman"/>
          <w:b/>
          <w:sz w:val="20"/>
          <w:szCs w:val="20"/>
          <w:lang w:eastAsia="hr-HR"/>
        </w:rPr>
        <w:tab/>
      </w:r>
      <w:r w:rsidRPr="00385924">
        <w:rPr>
          <w:rFonts w:ascii="Times New Roman" w:hAnsi="Times New Roman" w:cs="Times New Roman"/>
          <w:b/>
          <w:sz w:val="20"/>
          <w:szCs w:val="20"/>
          <w:lang w:eastAsia="hr-HR"/>
        </w:rPr>
        <w:tab/>
      </w:r>
      <w:r w:rsidRPr="00385924">
        <w:rPr>
          <w:rFonts w:ascii="Times New Roman" w:hAnsi="Times New Roman" w:cs="Times New Roman"/>
          <w:b/>
          <w:sz w:val="20"/>
          <w:szCs w:val="20"/>
          <w:lang w:eastAsia="hr-HR"/>
        </w:rPr>
        <w:tab/>
      </w:r>
      <w:r w:rsidRPr="00385924">
        <w:rPr>
          <w:rFonts w:ascii="Times New Roman" w:hAnsi="Times New Roman" w:cs="Times New Roman"/>
          <w:b/>
          <w:sz w:val="20"/>
          <w:szCs w:val="20"/>
          <w:lang w:eastAsia="hr-HR"/>
        </w:rPr>
        <w:tab/>
        <w:t>PRIJEDLOG</w:t>
      </w:r>
    </w:p>
    <w:p w:rsidR="00A0511D" w:rsidRPr="00385924" w:rsidRDefault="00A0511D" w:rsidP="00A0511D">
      <w:pPr>
        <w:jc w:val="both"/>
        <w:rPr>
          <w:rFonts w:ascii="Times New Roman" w:hAnsi="Times New Roman" w:cs="Times New Roman"/>
          <w:b/>
          <w:sz w:val="20"/>
          <w:szCs w:val="20"/>
          <w:lang w:eastAsia="hr-HR"/>
        </w:rPr>
      </w:pPr>
      <w:r w:rsidRPr="00385924">
        <w:rPr>
          <w:rFonts w:ascii="Times New Roman" w:hAnsi="Times New Roman" w:cs="Times New Roman"/>
          <w:b/>
          <w:sz w:val="20"/>
          <w:szCs w:val="20"/>
          <w:lang w:eastAsia="hr-HR"/>
        </w:rPr>
        <w:t xml:space="preserve">                Općinsko vijeće </w:t>
      </w:r>
    </w:p>
    <w:p w:rsidR="00A0511D" w:rsidRPr="00385924" w:rsidRDefault="00A0511D" w:rsidP="00A0511D">
      <w:pPr>
        <w:rPr>
          <w:rFonts w:ascii="Times New Roman" w:hAnsi="Times New Roman" w:cs="Times New Roman"/>
          <w:b/>
          <w:sz w:val="20"/>
          <w:szCs w:val="20"/>
        </w:rPr>
      </w:pPr>
    </w:p>
    <w:p w:rsidR="00A0511D" w:rsidRPr="00385924" w:rsidRDefault="00A0511D" w:rsidP="00A0511D">
      <w:pPr>
        <w:tabs>
          <w:tab w:val="left" w:pos="390"/>
          <w:tab w:val="num" w:pos="1080"/>
          <w:tab w:val="left" w:pos="3105"/>
        </w:tabs>
        <w:rPr>
          <w:rFonts w:ascii="Times New Roman" w:hAnsi="Times New Roman" w:cs="Times New Roman"/>
          <w:sz w:val="20"/>
          <w:szCs w:val="20"/>
        </w:rPr>
      </w:pPr>
      <w:r w:rsidRPr="00385924">
        <w:rPr>
          <w:rFonts w:ascii="Times New Roman" w:hAnsi="Times New Roman" w:cs="Times New Roman"/>
          <w:b/>
          <w:sz w:val="20"/>
          <w:szCs w:val="20"/>
        </w:rPr>
        <w:t>KLASA: 021-05/20-01/1</w:t>
      </w:r>
    </w:p>
    <w:p w:rsidR="00A0511D" w:rsidRPr="00385924" w:rsidRDefault="00A0511D" w:rsidP="00A0511D">
      <w:pPr>
        <w:tabs>
          <w:tab w:val="left" w:pos="390"/>
          <w:tab w:val="num" w:pos="1080"/>
          <w:tab w:val="left" w:pos="3105"/>
        </w:tabs>
        <w:rPr>
          <w:rFonts w:ascii="Times New Roman" w:hAnsi="Times New Roman" w:cs="Times New Roman"/>
          <w:sz w:val="20"/>
          <w:szCs w:val="20"/>
        </w:rPr>
      </w:pPr>
      <w:r w:rsidRPr="00385924">
        <w:rPr>
          <w:rFonts w:ascii="Times New Roman" w:hAnsi="Times New Roman" w:cs="Times New Roman"/>
          <w:b/>
          <w:sz w:val="20"/>
          <w:szCs w:val="20"/>
        </w:rPr>
        <w:t>URBROJ:</w:t>
      </w:r>
      <w:r w:rsidRPr="00385924">
        <w:rPr>
          <w:rFonts w:ascii="Times New Roman" w:hAnsi="Times New Roman" w:cs="Times New Roman"/>
          <w:sz w:val="20"/>
          <w:szCs w:val="20"/>
        </w:rPr>
        <w:t xml:space="preserve"> 238/40-02-20-</w:t>
      </w:r>
    </w:p>
    <w:p w:rsidR="00A0511D" w:rsidRPr="00385924" w:rsidRDefault="00A0511D" w:rsidP="00A0511D">
      <w:pPr>
        <w:tabs>
          <w:tab w:val="left" w:pos="390"/>
          <w:tab w:val="num" w:pos="1080"/>
          <w:tab w:val="left" w:pos="3105"/>
        </w:tabs>
        <w:rPr>
          <w:rFonts w:ascii="Times New Roman" w:hAnsi="Times New Roman" w:cs="Times New Roman"/>
          <w:sz w:val="20"/>
          <w:szCs w:val="20"/>
        </w:rPr>
      </w:pPr>
      <w:r w:rsidRPr="00385924">
        <w:rPr>
          <w:rFonts w:ascii="Times New Roman" w:hAnsi="Times New Roman" w:cs="Times New Roman"/>
          <w:sz w:val="20"/>
          <w:szCs w:val="20"/>
        </w:rPr>
        <w:t>Dubravica, 12. veljače 2020. godine</w:t>
      </w:r>
    </w:p>
    <w:p w:rsidR="00A0511D" w:rsidRPr="00385924" w:rsidRDefault="00A0511D" w:rsidP="00A0511D">
      <w:pPr>
        <w:tabs>
          <w:tab w:val="left" w:pos="390"/>
          <w:tab w:val="num" w:pos="1080"/>
          <w:tab w:val="left" w:pos="3105"/>
        </w:tabs>
        <w:rPr>
          <w:rFonts w:ascii="Times New Roman" w:hAnsi="Times New Roman" w:cs="Times New Roman"/>
          <w:sz w:val="20"/>
          <w:szCs w:val="20"/>
        </w:rPr>
      </w:pPr>
    </w:p>
    <w:p w:rsidR="00A0511D" w:rsidRPr="00385924" w:rsidRDefault="00A0511D" w:rsidP="00385924">
      <w:pPr>
        <w:ind w:left="0" w:firstLine="0"/>
        <w:jc w:val="both"/>
        <w:rPr>
          <w:rFonts w:ascii="Times New Roman" w:hAnsi="Times New Roman" w:cs="Times New Roman"/>
          <w:sz w:val="20"/>
          <w:szCs w:val="20"/>
        </w:rPr>
      </w:pPr>
      <w:r w:rsidRPr="00385924">
        <w:rPr>
          <w:rFonts w:ascii="Times New Roman" w:hAnsi="Times New Roman" w:cs="Times New Roman"/>
          <w:sz w:val="20"/>
          <w:szCs w:val="20"/>
        </w:rPr>
        <w:t xml:space="preserve">Na temelju članka 13. stavka 1. Zakon o zaštiti od požara („Narodne novine“ br. 92/10), članka 19. stavka 1. alineje 11. i članka 35. stavka 1. točke 2. Zakona o lokalnoj i područnoj (regionalnoj) samoupravi („Narodne novine“ broj </w:t>
      </w:r>
      <w:hyperlink r:id="rId13" w:history="1">
        <w:r w:rsidRPr="00385924">
          <w:rPr>
            <w:rFonts w:ascii="Times New Roman" w:hAnsi="Times New Roman" w:cs="Times New Roman"/>
            <w:sz w:val="20"/>
            <w:szCs w:val="20"/>
          </w:rPr>
          <w:t>33/01</w:t>
        </w:r>
      </w:hyperlink>
      <w:r w:rsidRPr="00385924">
        <w:rPr>
          <w:rFonts w:ascii="Times New Roman" w:hAnsi="Times New Roman" w:cs="Times New Roman"/>
          <w:sz w:val="20"/>
          <w:szCs w:val="20"/>
        </w:rPr>
        <w:t xml:space="preserve">, </w:t>
      </w:r>
      <w:hyperlink r:id="rId14" w:history="1">
        <w:r w:rsidRPr="00385924">
          <w:rPr>
            <w:rFonts w:ascii="Times New Roman" w:hAnsi="Times New Roman" w:cs="Times New Roman"/>
            <w:sz w:val="20"/>
            <w:szCs w:val="20"/>
          </w:rPr>
          <w:t>60/01</w:t>
        </w:r>
      </w:hyperlink>
      <w:r w:rsidRPr="00385924">
        <w:rPr>
          <w:rFonts w:ascii="Times New Roman" w:hAnsi="Times New Roman" w:cs="Times New Roman"/>
          <w:sz w:val="20"/>
          <w:szCs w:val="20"/>
        </w:rPr>
        <w:t>, </w:t>
      </w:r>
      <w:hyperlink r:id="rId15" w:history="1">
        <w:r w:rsidRPr="00385924">
          <w:rPr>
            <w:rFonts w:ascii="Times New Roman" w:hAnsi="Times New Roman" w:cs="Times New Roman"/>
            <w:sz w:val="20"/>
            <w:szCs w:val="20"/>
          </w:rPr>
          <w:t>129/05</w:t>
        </w:r>
      </w:hyperlink>
      <w:r w:rsidRPr="00385924">
        <w:rPr>
          <w:rFonts w:ascii="Times New Roman" w:hAnsi="Times New Roman" w:cs="Times New Roman"/>
          <w:sz w:val="20"/>
          <w:szCs w:val="20"/>
        </w:rPr>
        <w:t>, </w:t>
      </w:r>
      <w:hyperlink r:id="rId16" w:history="1">
        <w:r w:rsidRPr="00385924">
          <w:rPr>
            <w:rFonts w:ascii="Times New Roman" w:hAnsi="Times New Roman" w:cs="Times New Roman"/>
            <w:sz w:val="20"/>
            <w:szCs w:val="20"/>
          </w:rPr>
          <w:t>109/07</w:t>
        </w:r>
      </w:hyperlink>
      <w:r w:rsidRPr="00385924">
        <w:rPr>
          <w:rFonts w:ascii="Times New Roman" w:hAnsi="Times New Roman" w:cs="Times New Roman"/>
          <w:sz w:val="20"/>
          <w:szCs w:val="20"/>
        </w:rPr>
        <w:t>, </w:t>
      </w:r>
      <w:hyperlink r:id="rId17" w:history="1">
        <w:r w:rsidRPr="00385924">
          <w:rPr>
            <w:rFonts w:ascii="Times New Roman" w:hAnsi="Times New Roman" w:cs="Times New Roman"/>
            <w:sz w:val="20"/>
            <w:szCs w:val="20"/>
          </w:rPr>
          <w:t>125/08</w:t>
        </w:r>
      </w:hyperlink>
      <w:r w:rsidRPr="00385924">
        <w:rPr>
          <w:rFonts w:ascii="Times New Roman" w:hAnsi="Times New Roman" w:cs="Times New Roman"/>
          <w:sz w:val="20"/>
          <w:szCs w:val="20"/>
        </w:rPr>
        <w:t>, </w:t>
      </w:r>
      <w:hyperlink r:id="rId18" w:history="1">
        <w:r w:rsidRPr="00385924">
          <w:rPr>
            <w:rFonts w:ascii="Times New Roman" w:hAnsi="Times New Roman" w:cs="Times New Roman"/>
            <w:sz w:val="20"/>
            <w:szCs w:val="20"/>
          </w:rPr>
          <w:t>36/09</w:t>
        </w:r>
      </w:hyperlink>
      <w:r w:rsidRPr="00385924">
        <w:rPr>
          <w:rFonts w:ascii="Times New Roman" w:hAnsi="Times New Roman" w:cs="Times New Roman"/>
          <w:sz w:val="20"/>
          <w:szCs w:val="20"/>
        </w:rPr>
        <w:t>, </w:t>
      </w:r>
      <w:hyperlink r:id="rId19" w:history="1">
        <w:r w:rsidRPr="00385924">
          <w:rPr>
            <w:rFonts w:ascii="Times New Roman" w:hAnsi="Times New Roman" w:cs="Times New Roman"/>
            <w:sz w:val="20"/>
            <w:szCs w:val="20"/>
          </w:rPr>
          <w:t>36/09</w:t>
        </w:r>
      </w:hyperlink>
      <w:r w:rsidRPr="00385924">
        <w:rPr>
          <w:rFonts w:ascii="Times New Roman" w:hAnsi="Times New Roman" w:cs="Times New Roman"/>
          <w:sz w:val="20"/>
          <w:szCs w:val="20"/>
        </w:rPr>
        <w:t>, </w:t>
      </w:r>
      <w:hyperlink r:id="rId20" w:history="1">
        <w:r w:rsidRPr="00385924">
          <w:rPr>
            <w:rFonts w:ascii="Times New Roman" w:hAnsi="Times New Roman" w:cs="Times New Roman"/>
            <w:sz w:val="20"/>
            <w:szCs w:val="20"/>
          </w:rPr>
          <w:t>150/11</w:t>
        </w:r>
      </w:hyperlink>
      <w:r w:rsidRPr="00385924">
        <w:rPr>
          <w:rFonts w:ascii="Times New Roman" w:hAnsi="Times New Roman" w:cs="Times New Roman"/>
          <w:sz w:val="20"/>
          <w:szCs w:val="20"/>
        </w:rPr>
        <w:t>, </w:t>
      </w:r>
      <w:hyperlink r:id="rId21" w:history="1">
        <w:r w:rsidRPr="00385924">
          <w:rPr>
            <w:rFonts w:ascii="Times New Roman" w:hAnsi="Times New Roman" w:cs="Times New Roman"/>
            <w:sz w:val="20"/>
            <w:szCs w:val="20"/>
          </w:rPr>
          <w:t>144/12</w:t>
        </w:r>
      </w:hyperlink>
      <w:r w:rsidRPr="00385924">
        <w:rPr>
          <w:rFonts w:ascii="Times New Roman" w:hAnsi="Times New Roman" w:cs="Times New Roman"/>
          <w:sz w:val="20"/>
          <w:szCs w:val="20"/>
        </w:rPr>
        <w:t>, </w:t>
      </w:r>
      <w:hyperlink r:id="rId22" w:history="1">
        <w:r w:rsidRPr="00385924">
          <w:rPr>
            <w:rFonts w:ascii="Times New Roman" w:hAnsi="Times New Roman" w:cs="Times New Roman"/>
            <w:sz w:val="20"/>
            <w:szCs w:val="20"/>
          </w:rPr>
          <w:t>19/13</w:t>
        </w:r>
      </w:hyperlink>
      <w:r w:rsidRPr="00385924">
        <w:rPr>
          <w:rFonts w:ascii="Times New Roman" w:hAnsi="Times New Roman" w:cs="Times New Roman"/>
          <w:sz w:val="20"/>
          <w:szCs w:val="20"/>
        </w:rPr>
        <w:t>, </w:t>
      </w:r>
      <w:hyperlink r:id="rId23" w:history="1">
        <w:r w:rsidRPr="00385924">
          <w:rPr>
            <w:rFonts w:ascii="Times New Roman" w:hAnsi="Times New Roman" w:cs="Times New Roman"/>
            <w:sz w:val="20"/>
            <w:szCs w:val="20"/>
          </w:rPr>
          <w:t>137/15</w:t>
        </w:r>
      </w:hyperlink>
      <w:r w:rsidRPr="00385924">
        <w:rPr>
          <w:rFonts w:ascii="Times New Roman" w:hAnsi="Times New Roman" w:cs="Times New Roman"/>
          <w:sz w:val="20"/>
          <w:szCs w:val="20"/>
        </w:rPr>
        <w:t>, </w:t>
      </w:r>
      <w:hyperlink r:id="rId24" w:tgtFrame="_blank" w:history="1">
        <w:r w:rsidRPr="00385924">
          <w:rPr>
            <w:rFonts w:ascii="Times New Roman" w:hAnsi="Times New Roman" w:cs="Times New Roman"/>
            <w:sz w:val="20"/>
            <w:szCs w:val="20"/>
          </w:rPr>
          <w:t>123/17</w:t>
        </w:r>
      </w:hyperlink>
      <w:r w:rsidRPr="00385924">
        <w:rPr>
          <w:rFonts w:ascii="Times New Roman" w:hAnsi="Times New Roman" w:cs="Times New Roman"/>
          <w:sz w:val="20"/>
          <w:szCs w:val="20"/>
        </w:rPr>
        <w:t>, </w:t>
      </w:r>
      <w:hyperlink r:id="rId25" w:history="1">
        <w:r w:rsidRPr="00385924">
          <w:rPr>
            <w:rFonts w:ascii="Times New Roman" w:hAnsi="Times New Roman" w:cs="Times New Roman"/>
            <w:sz w:val="20"/>
            <w:szCs w:val="20"/>
          </w:rPr>
          <w:t>98/19</w:t>
        </w:r>
      </w:hyperlink>
      <w:r w:rsidRPr="00385924">
        <w:rPr>
          <w:rFonts w:ascii="Times New Roman" w:hAnsi="Times New Roman" w:cs="Times New Roman"/>
          <w:sz w:val="20"/>
          <w:szCs w:val="20"/>
        </w:rPr>
        <w:t>), članka 21. Statuta Općine Dubravica („Službeni glasnik Općine Dubravica“ br. 1/18) i pozitivnog mišljenja Ministarstva unutarnjih poslova, Ravnateljstva civilne zaštite, Područnog ureda civilne zaštite Zagreb, Službe za inspekcijske poslove (KLASA: 214-02/19-11/8017, URBROJ: 511-01-361/1-19-2 od 23. prosinca 2019. godine) Općinsko vijeće Općine Dubravica na svojoj 24. sjednici održanoj dana 12. veljače 2020. godine donosi</w:t>
      </w:r>
    </w:p>
    <w:p w:rsidR="00A0511D" w:rsidRPr="00385924" w:rsidRDefault="00A0511D" w:rsidP="00A0511D">
      <w:pPr>
        <w:jc w:val="both"/>
        <w:rPr>
          <w:rFonts w:ascii="Times New Roman" w:hAnsi="Times New Roman" w:cs="Times New Roman"/>
          <w:sz w:val="20"/>
          <w:szCs w:val="20"/>
        </w:rPr>
      </w:pPr>
    </w:p>
    <w:p w:rsidR="00A0511D" w:rsidRPr="00385924" w:rsidRDefault="00A0511D" w:rsidP="00A0511D">
      <w:pPr>
        <w:jc w:val="center"/>
        <w:rPr>
          <w:rFonts w:ascii="Times New Roman" w:hAnsi="Times New Roman" w:cs="Times New Roman"/>
          <w:b/>
          <w:sz w:val="20"/>
          <w:szCs w:val="20"/>
        </w:rPr>
      </w:pPr>
      <w:r w:rsidRPr="00385924">
        <w:rPr>
          <w:rFonts w:ascii="Times New Roman" w:hAnsi="Times New Roman" w:cs="Times New Roman"/>
          <w:b/>
          <w:sz w:val="20"/>
          <w:szCs w:val="20"/>
        </w:rPr>
        <w:t>ODLUKU</w:t>
      </w:r>
    </w:p>
    <w:p w:rsidR="00A0511D" w:rsidRPr="00385924" w:rsidRDefault="00A0511D" w:rsidP="00A0511D">
      <w:pPr>
        <w:jc w:val="center"/>
        <w:rPr>
          <w:rFonts w:ascii="Times New Roman" w:hAnsi="Times New Roman" w:cs="Times New Roman"/>
          <w:b/>
          <w:sz w:val="20"/>
          <w:szCs w:val="20"/>
        </w:rPr>
      </w:pPr>
      <w:r w:rsidRPr="00385924">
        <w:rPr>
          <w:rFonts w:ascii="Times New Roman" w:hAnsi="Times New Roman" w:cs="Times New Roman"/>
          <w:b/>
          <w:sz w:val="20"/>
          <w:szCs w:val="20"/>
        </w:rPr>
        <w:t>o donošenju Procjene ugroženosti od požara i tehnoloških eksplozija i Plana zaštite od požara (revizija) za Općinu Dubravica</w:t>
      </w:r>
    </w:p>
    <w:p w:rsidR="00A0511D" w:rsidRPr="00385924" w:rsidRDefault="00A0511D" w:rsidP="00A0511D">
      <w:pPr>
        <w:jc w:val="center"/>
        <w:rPr>
          <w:rFonts w:ascii="Times New Roman" w:hAnsi="Times New Roman" w:cs="Times New Roman"/>
          <w:b/>
          <w:sz w:val="20"/>
          <w:szCs w:val="20"/>
        </w:rPr>
      </w:pPr>
    </w:p>
    <w:p w:rsidR="00A0511D" w:rsidRPr="00385924" w:rsidRDefault="00A0511D" w:rsidP="00A0511D">
      <w:pPr>
        <w:jc w:val="center"/>
        <w:rPr>
          <w:rFonts w:ascii="Times New Roman" w:hAnsi="Times New Roman" w:cs="Times New Roman"/>
          <w:b/>
          <w:sz w:val="20"/>
          <w:szCs w:val="20"/>
        </w:rPr>
      </w:pPr>
      <w:r w:rsidRPr="00385924">
        <w:rPr>
          <w:rFonts w:ascii="Times New Roman" w:hAnsi="Times New Roman" w:cs="Times New Roman"/>
          <w:b/>
          <w:sz w:val="20"/>
          <w:szCs w:val="20"/>
        </w:rPr>
        <w:t>Članak 1.</w:t>
      </w:r>
    </w:p>
    <w:p w:rsidR="00A0511D" w:rsidRPr="00385924" w:rsidRDefault="00A0511D" w:rsidP="00A0511D">
      <w:pPr>
        <w:jc w:val="both"/>
        <w:rPr>
          <w:rFonts w:ascii="Times New Roman" w:hAnsi="Times New Roman" w:cs="Times New Roman"/>
          <w:sz w:val="20"/>
          <w:szCs w:val="20"/>
        </w:rPr>
      </w:pPr>
      <w:r w:rsidRPr="00385924">
        <w:rPr>
          <w:rFonts w:ascii="Times New Roman" w:hAnsi="Times New Roman" w:cs="Times New Roman"/>
          <w:sz w:val="20"/>
          <w:szCs w:val="20"/>
        </w:rPr>
        <w:t>Ovom Odlukom donosi se Procjena ugroženosti od požara i tehnoloških eksplozija i Plan zaštite od požara (revizija) za Općinu Dubravica koju je izradila ovlaštena tvrtka IN Konzalting d.o.o., Baranjska 18, 35000 Slavonski Brod, u prosincu 2019. godine.</w:t>
      </w:r>
    </w:p>
    <w:p w:rsidR="00A0511D" w:rsidRPr="00385924" w:rsidRDefault="00A0511D" w:rsidP="00A0511D">
      <w:pPr>
        <w:jc w:val="center"/>
        <w:rPr>
          <w:rFonts w:ascii="Times New Roman" w:hAnsi="Times New Roman" w:cs="Times New Roman"/>
          <w:b/>
          <w:sz w:val="20"/>
          <w:szCs w:val="20"/>
        </w:rPr>
      </w:pPr>
      <w:r w:rsidRPr="00385924">
        <w:rPr>
          <w:rFonts w:ascii="Times New Roman" w:hAnsi="Times New Roman" w:cs="Times New Roman"/>
          <w:b/>
          <w:sz w:val="20"/>
          <w:szCs w:val="20"/>
        </w:rPr>
        <w:t>Članak 2.</w:t>
      </w:r>
    </w:p>
    <w:p w:rsidR="00A0511D" w:rsidRPr="00385924" w:rsidRDefault="00A0511D" w:rsidP="00A0511D">
      <w:pPr>
        <w:jc w:val="both"/>
        <w:rPr>
          <w:rFonts w:ascii="Times New Roman" w:hAnsi="Times New Roman" w:cs="Times New Roman"/>
          <w:sz w:val="20"/>
          <w:szCs w:val="20"/>
        </w:rPr>
      </w:pPr>
      <w:r w:rsidRPr="00385924">
        <w:rPr>
          <w:rFonts w:ascii="Times New Roman" w:hAnsi="Times New Roman" w:cs="Times New Roman"/>
          <w:sz w:val="20"/>
          <w:szCs w:val="20"/>
        </w:rPr>
        <w:t>Procjena ugroženosti od požara i tehnoloških eksplozija i Plan zaštite od požara (revizija) sačinjeni su u dva primjerka i sadrže tekstualni i grafički dio.</w:t>
      </w:r>
    </w:p>
    <w:p w:rsidR="00A0511D" w:rsidRPr="00385924" w:rsidRDefault="00A0511D" w:rsidP="00A0511D">
      <w:pPr>
        <w:jc w:val="both"/>
        <w:rPr>
          <w:rFonts w:ascii="Times New Roman" w:hAnsi="Times New Roman" w:cs="Times New Roman"/>
          <w:sz w:val="20"/>
          <w:szCs w:val="20"/>
        </w:rPr>
      </w:pPr>
      <w:r w:rsidRPr="00385924">
        <w:rPr>
          <w:rFonts w:ascii="Times New Roman" w:hAnsi="Times New Roman" w:cs="Times New Roman"/>
          <w:sz w:val="20"/>
          <w:szCs w:val="20"/>
        </w:rPr>
        <w:t>Dokumenti iz stavka 1. ovog članka sastavni su dio ove Odluke.</w:t>
      </w:r>
    </w:p>
    <w:p w:rsidR="00A0511D" w:rsidRPr="00385924" w:rsidRDefault="00A0511D" w:rsidP="00A0511D">
      <w:pPr>
        <w:jc w:val="center"/>
        <w:rPr>
          <w:rFonts w:ascii="Times New Roman" w:hAnsi="Times New Roman" w:cs="Times New Roman"/>
          <w:b/>
          <w:sz w:val="20"/>
          <w:szCs w:val="20"/>
        </w:rPr>
      </w:pPr>
      <w:r w:rsidRPr="00385924">
        <w:rPr>
          <w:rFonts w:ascii="Times New Roman" w:hAnsi="Times New Roman" w:cs="Times New Roman"/>
          <w:b/>
          <w:sz w:val="20"/>
          <w:szCs w:val="20"/>
        </w:rPr>
        <w:t>Članak 3.</w:t>
      </w:r>
    </w:p>
    <w:p w:rsidR="00A0511D" w:rsidRPr="00385924" w:rsidRDefault="00A0511D" w:rsidP="00A0511D">
      <w:pPr>
        <w:jc w:val="both"/>
        <w:rPr>
          <w:rFonts w:ascii="Times New Roman" w:hAnsi="Times New Roman" w:cs="Times New Roman"/>
          <w:sz w:val="20"/>
          <w:szCs w:val="20"/>
        </w:rPr>
      </w:pPr>
      <w:r w:rsidRPr="00385924">
        <w:rPr>
          <w:rFonts w:ascii="Times New Roman" w:hAnsi="Times New Roman" w:cs="Times New Roman"/>
          <w:sz w:val="20"/>
          <w:szCs w:val="20"/>
        </w:rPr>
        <w:t>Ova Odluka stupa na snagu osmog dana od dana objave u „Službenom glasniku Općine Dubravica“.</w:t>
      </w:r>
    </w:p>
    <w:p w:rsidR="00A0511D" w:rsidRPr="00385924" w:rsidRDefault="00A0511D" w:rsidP="00A0511D">
      <w:pPr>
        <w:spacing w:line="360" w:lineRule="auto"/>
        <w:jc w:val="both"/>
        <w:rPr>
          <w:rFonts w:ascii="Times New Roman" w:hAnsi="Times New Roman" w:cs="Times New Roman"/>
          <w:b/>
          <w:sz w:val="20"/>
          <w:szCs w:val="20"/>
        </w:rPr>
      </w:pPr>
      <w:r w:rsidRPr="00385924">
        <w:rPr>
          <w:rFonts w:ascii="Times New Roman" w:hAnsi="Times New Roman" w:cs="Times New Roman"/>
          <w:sz w:val="20"/>
          <w:szCs w:val="20"/>
        </w:rPr>
        <w:tab/>
      </w:r>
      <w:r w:rsidRPr="00385924">
        <w:rPr>
          <w:rFonts w:ascii="Times New Roman" w:hAnsi="Times New Roman" w:cs="Times New Roman"/>
          <w:sz w:val="20"/>
          <w:szCs w:val="20"/>
        </w:rPr>
        <w:tab/>
      </w:r>
      <w:r w:rsidRPr="00385924">
        <w:rPr>
          <w:rFonts w:ascii="Times New Roman" w:hAnsi="Times New Roman" w:cs="Times New Roman"/>
          <w:sz w:val="20"/>
          <w:szCs w:val="20"/>
        </w:rPr>
        <w:tab/>
      </w:r>
      <w:r w:rsidRPr="00385924">
        <w:rPr>
          <w:rFonts w:ascii="Times New Roman" w:hAnsi="Times New Roman" w:cs="Times New Roman"/>
          <w:sz w:val="20"/>
          <w:szCs w:val="20"/>
        </w:rPr>
        <w:tab/>
      </w:r>
      <w:r w:rsidRPr="00385924">
        <w:rPr>
          <w:rFonts w:ascii="Times New Roman" w:hAnsi="Times New Roman" w:cs="Times New Roman"/>
          <w:sz w:val="20"/>
          <w:szCs w:val="20"/>
        </w:rPr>
        <w:tab/>
      </w:r>
      <w:r w:rsidRPr="00385924">
        <w:rPr>
          <w:rFonts w:ascii="Times New Roman" w:hAnsi="Times New Roman" w:cs="Times New Roman"/>
          <w:sz w:val="20"/>
          <w:szCs w:val="20"/>
        </w:rPr>
        <w:tab/>
      </w:r>
      <w:r w:rsidR="00385924">
        <w:rPr>
          <w:rFonts w:ascii="Times New Roman" w:hAnsi="Times New Roman" w:cs="Times New Roman"/>
          <w:sz w:val="20"/>
          <w:szCs w:val="20"/>
        </w:rPr>
        <w:tab/>
      </w:r>
      <w:r w:rsidRPr="00385924">
        <w:rPr>
          <w:rFonts w:ascii="Times New Roman" w:hAnsi="Times New Roman" w:cs="Times New Roman"/>
          <w:b/>
          <w:sz w:val="20"/>
          <w:szCs w:val="20"/>
        </w:rPr>
        <w:t>OPĆINSKO VIJEĆE OPĆINE DUBRAVICA</w:t>
      </w:r>
    </w:p>
    <w:p w:rsidR="00A0511D" w:rsidRPr="00385924" w:rsidRDefault="00A0511D" w:rsidP="00A0511D">
      <w:pPr>
        <w:spacing w:line="360" w:lineRule="auto"/>
        <w:jc w:val="both"/>
        <w:rPr>
          <w:rFonts w:ascii="Times New Roman" w:hAnsi="Times New Roman" w:cs="Times New Roman"/>
          <w:sz w:val="20"/>
          <w:szCs w:val="20"/>
        </w:rPr>
      </w:pPr>
      <w:r w:rsidRPr="00385924">
        <w:rPr>
          <w:rFonts w:ascii="Times New Roman" w:hAnsi="Times New Roman" w:cs="Times New Roman"/>
          <w:sz w:val="20"/>
          <w:szCs w:val="20"/>
        </w:rPr>
        <w:tab/>
      </w:r>
      <w:r w:rsidRPr="00385924">
        <w:rPr>
          <w:rFonts w:ascii="Times New Roman" w:hAnsi="Times New Roman" w:cs="Times New Roman"/>
          <w:sz w:val="20"/>
          <w:szCs w:val="20"/>
        </w:rPr>
        <w:tab/>
      </w:r>
      <w:r w:rsidRPr="00385924">
        <w:rPr>
          <w:rFonts w:ascii="Times New Roman" w:hAnsi="Times New Roman" w:cs="Times New Roman"/>
          <w:sz w:val="20"/>
          <w:szCs w:val="20"/>
        </w:rPr>
        <w:tab/>
      </w:r>
      <w:r w:rsidRPr="00385924">
        <w:rPr>
          <w:rFonts w:ascii="Times New Roman" w:hAnsi="Times New Roman" w:cs="Times New Roman"/>
          <w:sz w:val="20"/>
          <w:szCs w:val="20"/>
        </w:rPr>
        <w:tab/>
      </w:r>
      <w:r w:rsidRPr="00385924">
        <w:rPr>
          <w:rFonts w:ascii="Times New Roman" w:hAnsi="Times New Roman" w:cs="Times New Roman"/>
          <w:sz w:val="20"/>
          <w:szCs w:val="20"/>
        </w:rPr>
        <w:tab/>
      </w:r>
      <w:r w:rsidRPr="00385924">
        <w:rPr>
          <w:rFonts w:ascii="Times New Roman" w:hAnsi="Times New Roman" w:cs="Times New Roman"/>
          <w:sz w:val="20"/>
          <w:szCs w:val="20"/>
        </w:rPr>
        <w:tab/>
      </w:r>
      <w:r w:rsidR="00385924">
        <w:rPr>
          <w:rFonts w:ascii="Times New Roman" w:hAnsi="Times New Roman" w:cs="Times New Roman"/>
          <w:sz w:val="20"/>
          <w:szCs w:val="20"/>
        </w:rPr>
        <w:tab/>
      </w:r>
      <w:r w:rsidRPr="00385924">
        <w:rPr>
          <w:rFonts w:ascii="Times New Roman" w:hAnsi="Times New Roman" w:cs="Times New Roman"/>
          <w:sz w:val="20"/>
          <w:szCs w:val="20"/>
        </w:rPr>
        <w:t>Predsjednik</w:t>
      </w:r>
    </w:p>
    <w:p w:rsidR="00A0511D" w:rsidRPr="00385924" w:rsidRDefault="00A0511D" w:rsidP="00A0511D">
      <w:pPr>
        <w:spacing w:line="360" w:lineRule="auto"/>
        <w:ind w:left="3545" w:firstLine="709"/>
        <w:jc w:val="both"/>
        <w:rPr>
          <w:rFonts w:ascii="Times New Roman" w:hAnsi="Times New Roman" w:cs="Times New Roman"/>
          <w:sz w:val="20"/>
          <w:szCs w:val="20"/>
        </w:rPr>
      </w:pPr>
      <w:r w:rsidRPr="00385924">
        <w:rPr>
          <w:rFonts w:ascii="Times New Roman" w:hAnsi="Times New Roman" w:cs="Times New Roman"/>
          <w:sz w:val="20"/>
          <w:szCs w:val="20"/>
        </w:rPr>
        <w:t>Ivica Stiperski</w:t>
      </w:r>
    </w:p>
    <w:p w:rsidR="00A0511D" w:rsidRPr="00385924" w:rsidRDefault="00A0511D" w:rsidP="00A0511D">
      <w:pPr>
        <w:jc w:val="both"/>
        <w:rPr>
          <w:rFonts w:ascii="Times New Roman" w:hAnsi="Times New Roman" w:cs="Times New Roman"/>
          <w:sz w:val="20"/>
          <w:szCs w:val="20"/>
        </w:rPr>
      </w:pPr>
      <w:r w:rsidRPr="00385924">
        <w:rPr>
          <w:rFonts w:ascii="Times New Roman" w:hAnsi="Times New Roman" w:cs="Times New Roman"/>
          <w:sz w:val="20"/>
          <w:szCs w:val="20"/>
        </w:rPr>
        <w:tab/>
      </w:r>
      <w:r w:rsidRPr="00385924">
        <w:rPr>
          <w:rFonts w:ascii="Times New Roman" w:hAnsi="Times New Roman" w:cs="Times New Roman"/>
          <w:sz w:val="20"/>
          <w:szCs w:val="20"/>
        </w:rPr>
        <w:tab/>
      </w:r>
      <w:r w:rsidRPr="00385924">
        <w:rPr>
          <w:rFonts w:ascii="Times New Roman" w:hAnsi="Times New Roman" w:cs="Times New Roman"/>
          <w:sz w:val="20"/>
          <w:szCs w:val="20"/>
        </w:rPr>
        <w:tab/>
      </w:r>
      <w:r w:rsidRPr="00385924">
        <w:rPr>
          <w:rFonts w:ascii="Times New Roman" w:hAnsi="Times New Roman" w:cs="Times New Roman"/>
          <w:sz w:val="20"/>
          <w:szCs w:val="20"/>
        </w:rPr>
        <w:tab/>
      </w:r>
    </w:p>
    <w:p w:rsidR="00A0511D" w:rsidRPr="006611E9" w:rsidRDefault="006611E9" w:rsidP="006611E9">
      <w:pPr>
        <w:jc w:val="center"/>
        <w:rPr>
          <w:rFonts w:ascii="Times New Roman" w:hAnsi="Times New Roman" w:cs="Times New Roman"/>
          <w:b/>
          <w:sz w:val="24"/>
          <w:szCs w:val="24"/>
        </w:rPr>
      </w:pPr>
      <w:r w:rsidRPr="006611E9">
        <w:rPr>
          <w:rFonts w:ascii="Times New Roman" w:hAnsi="Times New Roman" w:cs="Times New Roman"/>
          <w:b/>
          <w:sz w:val="24"/>
          <w:szCs w:val="24"/>
        </w:rPr>
        <w:lastRenderedPageBreak/>
        <w:t>TOČKA 6. DNEVNOG REDA</w:t>
      </w:r>
    </w:p>
    <w:p w:rsidR="006611E9" w:rsidRDefault="006611E9" w:rsidP="006611E9">
      <w:pPr>
        <w:spacing w:line="240" w:lineRule="auto"/>
        <w:ind w:left="0" w:firstLine="0"/>
        <w:jc w:val="both"/>
        <w:rPr>
          <w:b/>
          <w:sz w:val="24"/>
          <w:szCs w:val="24"/>
        </w:rPr>
      </w:pPr>
      <w:r w:rsidRPr="006611E9">
        <w:rPr>
          <w:b/>
          <w:sz w:val="24"/>
          <w:szCs w:val="24"/>
        </w:rPr>
        <w:t xml:space="preserve">Donošenje Odluke o izmjenama i dopunama Odluke o uvjetima i načinu držanja kućnih ljubimaca, načinu postupanja s napuštenim i izgubljenim životinjama te divljim životinjama na području Općine Dubravica </w:t>
      </w:r>
    </w:p>
    <w:p w:rsidR="006611E9" w:rsidRDefault="006611E9" w:rsidP="006611E9">
      <w:pPr>
        <w:spacing w:line="240" w:lineRule="auto"/>
        <w:ind w:left="0" w:firstLine="0"/>
        <w:jc w:val="both"/>
        <w:rPr>
          <w:b/>
          <w:sz w:val="24"/>
          <w:szCs w:val="24"/>
        </w:rPr>
      </w:pPr>
    </w:p>
    <w:p w:rsidR="006611E9" w:rsidRDefault="006611E9" w:rsidP="006611E9">
      <w:pPr>
        <w:spacing w:line="240" w:lineRule="auto"/>
        <w:ind w:left="0" w:firstLine="0"/>
        <w:jc w:val="both"/>
        <w:rPr>
          <w:b/>
          <w:sz w:val="24"/>
          <w:szCs w:val="24"/>
        </w:rPr>
      </w:pPr>
      <w:r>
        <w:rPr>
          <w:b/>
          <w:sz w:val="24"/>
          <w:szCs w:val="24"/>
        </w:rPr>
        <w:t>OBRAZLOŽENJE:</w:t>
      </w:r>
    </w:p>
    <w:p w:rsidR="006611E9" w:rsidRDefault="006611E9" w:rsidP="006611E9">
      <w:pPr>
        <w:ind w:left="0" w:right="29" w:firstLine="0"/>
        <w:jc w:val="both"/>
        <w:rPr>
          <w:rFonts w:ascii="Verdana" w:hAnsi="Verdana"/>
          <w:color w:val="000000"/>
          <w:sz w:val="18"/>
          <w:szCs w:val="18"/>
        </w:rPr>
      </w:pPr>
      <w:r w:rsidRPr="002F4E0E">
        <w:rPr>
          <w:rFonts w:ascii="Verdana" w:hAnsi="Verdana"/>
          <w:color w:val="000000"/>
          <w:sz w:val="18"/>
          <w:szCs w:val="18"/>
        </w:rPr>
        <w:t>Razlog  i cilj don</w:t>
      </w:r>
      <w:r>
        <w:rPr>
          <w:rFonts w:ascii="Verdana" w:hAnsi="Verdana"/>
          <w:color w:val="000000"/>
          <w:sz w:val="18"/>
          <w:szCs w:val="18"/>
        </w:rPr>
        <w:t xml:space="preserve">ošenja </w:t>
      </w:r>
      <w:r w:rsidRPr="002F4E0E">
        <w:rPr>
          <w:rFonts w:ascii="Verdana" w:hAnsi="Verdana"/>
          <w:color w:val="000000"/>
          <w:sz w:val="18"/>
          <w:szCs w:val="18"/>
        </w:rPr>
        <w:t xml:space="preserve">Odluke o </w:t>
      </w:r>
      <w:r w:rsidRPr="001C658A">
        <w:rPr>
          <w:rFonts w:ascii="Verdana" w:hAnsi="Verdana"/>
          <w:color w:val="000000"/>
          <w:sz w:val="18"/>
          <w:szCs w:val="18"/>
        </w:rPr>
        <w:t xml:space="preserve">izmjenama i dopunama Odluke o uvjetima i načinu držanja kućnih ljubimaca, načinu postupanja s napuštenim i izgubljenim životinjama te divljim životinjama na području Općine Dubravica </w:t>
      </w:r>
      <w:r>
        <w:rPr>
          <w:rFonts w:ascii="Verdana" w:hAnsi="Verdana"/>
          <w:color w:val="000000"/>
          <w:sz w:val="18"/>
          <w:szCs w:val="18"/>
        </w:rPr>
        <w:t xml:space="preserve">je usklađivanje odredbi važeće </w:t>
      </w:r>
      <w:r w:rsidRPr="001C658A">
        <w:rPr>
          <w:rFonts w:ascii="Verdana" w:hAnsi="Verdana"/>
          <w:color w:val="000000"/>
          <w:sz w:val="18"/>
          <w:szCs w:val="18"/>
        </w:rPr>
        <w:t>Odluke o uvjetima i načinu držanja kućnih ljubimaca, načinu postupanja s napuštenim i izgubljenim životinjama te divljim životinjama na području Općine Dubravica</w:t>
      </w:r>
      <w:r>
        <w:rPr>
          <w:rFonts w:ascii="Verdana" w:hAnsi="Verdana"/>
          <w:color w:val="000000"/>
          <w:sz w:val="18"/>
          <w:szCs w:val="18"/>
        </w:rPr>
        <w:t xml:space="preserve"> (Službeni glasnik Općine Dubravica broj 01/2018) sa odredbama Prekršajnog zakona (NN </w:t>
      </w:r>
      <w:hyperlink r:id="rId26" w:tgtFrame="_blank" w:history="1">
        <w:r w:rsidRPr="001C658A">
          <w:rPr>
            <w:rFonts w:ascii="Verdana" w:hAnsi="Verdana"/>
            <w:color w:val="000000"/>
            <w:sz w:val="18"/>
            <w:szCs w:val="18"/>
          </w:rPr>
          <w:t>107/07</w:t>
        </w:r>
      </w:hyperlink>
      <w:r w:rsidRPr="001C658A">
        <w:rPr>
          <w:rFonts w:ascii="Verdana" w:hAnsi="Verdana"/>
          <w:color w:val="000000"/>
          <w:sz w:val="18"/>
          <w:szCs w:val="18"/>
        </w:rPr>
        <w:t>, </w:t>
      </w:r>
      <w:hyperlink r:id="rId27" w:tgtFrame="_blank" w:history="1">
        <w:r w:rsidRPr="001C658A">
          <w:rPr>
            <w:rFonts w:ascii="Verdana" w:hAnsi="Verdana"/>
            <w:color w:val="000000"/>
            <w:sz w:val="18"/>
            <w:szCs w:val="18"/>
          </w:rPr>
          <w:t>39/13</w:t>
        </w:r>
      </w:hyperlink>
      <w:r w:rsidRPr="001C658A">
        <w:rPr>
          <w:rFonts w:ascii="Verdana" w:hAnsi="Verdana"/>
          <w:color w:val="000000"/>
          <w:sz w:val="18"/>
          <w:szCs w:val="18"/>
        </w:rPr>
        <w:t>, </w:t>
      </w:r>
      <w:hyperlink r:id="rId28" w:tgtFrame="_blank" w:history="1">
        <w:r w:rsidRPr="001C658A">
          <w:rPr>
            <w:rFonts w:ascii="Verdana" w:hAnsi="Verdana"/>
            <w:color w:val="000000"/>
            <w:sz w:val="18"/>
            <w:szCs w:val="18"/>
          </w:rPr>
          <w:t>157/13</w:t>
        </w:r>
      </w:hyperlink>
      <w:r w:rsidRPr="001C658A">
        <w:rPr>
          <w:rFonts w:ascii="Verdana" w:hAnsi="Verdana"/>
          <w:color w:val="000000"/>
          <w:sz w:val="18"/>
          <w:szCs w:val="18"/>
        </w:rPr>
        <w:t>, </w:t>
      </w:r>
      <w:hyperlink r:id="rId29" w:tgtFrame="_blank" w:history="1">
        <w:r w:rsidRPr="001C658A">
          <w:rPr>
            <w:rFonts w:ascii="Verdana" w:hAnsi="Verdana"/>
            <w:color w:val="000000"/>
            <w:sz w:val="18"/>
            <w:szCs w:val="18"/>
          </w:rPr>
          <w:t>110/15</w:t>
        </w:r>
      </w:hyperlink>
      <w:r w:rsidRPr="001C658A">
        <w:rPr>
          <w:rFonts w:ascii="Verdana" w:hAnsi="Verdana"/>
          <w:color w:val="000000"/>
          <w:sz w:val="18"/>
          <w:szCs w:val="18"/>
        </w:rPr>
        <w:t>, </w:t>
      </w:r>
      <w:hyperlink r:id="rId30" w:tgtFrame="_blank" w:history="1">
        <w:r w:rsidRPr="001C658A">
          <w:rPr>
            <w:rFonts w:ascii="Verdana" w:hAnsi="Verdana"/>
            <w:color w:val="000000"/>
            <w:sz w:val="18"/>
            <w:szCs w:val="18"/>
          </w:rPr>
          <w:t>70/17</w:t>
        </w:r>
      </w:hyperlink>
      <w:r w:rsidRPr="001C658A">
        <w:rPr>
          <w:rFonts w:ascii="Verdana" w:hAnsi="Verdana"/>
          <w:color w:val="000000"/>
          <w:sz w:val="18"/>
          <w:szCs w:val="18"/>
        </w:rPr>
        <w:t>, </w:t>
      </w:r>
      <w:hyperlink r:id="rId31" w:tgtFrame="_blank" w:history="1">
        <w:r w:rsidRPr="001C658A">
          <w:rPr>
            <w:rFonts w:ascii="Verdana" w:hAnsi="Verdana"/>
            <w:color w:val="000000"/>
            <w:sz w:val="18"/>
            <w:szCs w:val="18"/>
          </w:rPr>
          <w:t>118/18</w:t>
        </w:r>
      </w:hyperlink>
      <w:r>
        <w:rPr>
          <w:rFonts w:ascii="Verdana" w:hAnsi="Verdana"/>
          <w:color w:val="000000"/>
          <w:sz w:val="18"/>
          <w:szCs w:val="18"/>
        </w:rPr>
        <w:t>) u dijelu koji se odnosi na propisivanje novčanih kazni za prekršitelje pravne ili fizičke osobe odnosno članak 33. Prekršajnog zakona koji propisuje novčane kazne:</w:t>
      </w:r>
    </w:p>
    <w:p w:rsidR="006611E9" w:rsidRDefault="006611E9" w:rsidP="006611E9">
      <w:pPr>
        <w:ind w:right="29"/>
        <w:jc w:val="both"/>
        <w:rPr>
          <w:rFonts w:ascii="Verdana" w:hAnsi="Verdana"/>
          <w:color w:val="000000"/>
          <w:sz w:val="18"/>
          <w:szCs w:val="18"/>
        </w:rPr>
      </w:pPr>
      <w:r>
        <w:rPr>
          <w:rFonts w:ascii="Verdana" w:hAnsi="Verdana"/>
          <w:color w:val="000000"/>
          <w:sz w:val="18"/>
          <w:szCs w:val="18"/>
        </w:rPr>
        <w:t>Članak 33. stavak 4. Prekršajnog zakona propisuje</w:t>
      </w:r>
    </w:p>
    <w:p w:rsidR="006611E9" w:rsidRPr="001D524F" w:rsidRDefault="006611E9" w:rsidP="006611E9">
      <w:pPr>
        <w:numPr>
          <w:ilvl w:val="0"/>
          <w:numId w:val="3"/>
        </w:numPr>
        <w:spacing w:line="240" w:lineRule="auto"/>
        <w:jc w:val="both"/>
        <w:rPr>
          <w:rFonts w:ascii="Verdana" w:hAnsi="Verdana"/>
          <w:color w:val="000000"/>
          <w:sz w:val="18"/>
          <w:szCs w:val="18"/>
        </w:rPr>
      </w:pPr>
      <w:r w:rsidRPr="001D524F">
        <w:rPr>
          <w:rFonts w:ascii="Verdana" w:hAnsi="Verdana"/>
          <w:color w:val="000000"/>
          <w:sz w:val="18"/>
          <w:szCs w:val="18"/>
        </w:rPr>
        <w:t>za pravnu osobu od 500,00 do 10.000,00 kuna</w:t>
      </w:r>
    </w:p>
    <w:p w:rsidR="006611E9" w:rsidRPr="001D524F" w:rsidRDefault="006611E9" w:rsidP="006611E9">
      <w:pPr>
        <w:numPr>
          <w:ilvl w:val="0"/>
          <w:numId w:val="3"/>
        </w:numPr>
        <w:spacing w:line="240" w:lineRule="auto"/>
        <w:jc w:val="both"/>
        <w:rPr>
          <w:rFonts w:ascii="Verdana" w:hAnsi="Verdana"/>
          <w:color w:val="000000"/>
          <w:sz w:val="18"/>
          <w:szCs w:val="18"/>
        </w:rPr>
      </w:pPr>
      <w:r w:rsidRPr="001D524F">
        <w:rPr>
          <w:rFonts w:ascii="Verdana" w:hAnsi="Verdana"/>
          <w:color w:val="000000"/>
          <w:sz w:val="18"/>
          <w:szCs w:val="18"/>
        </w:rPr>
        <w:t xml:space="preserve">za fizičke osobe kazna je propisana od 100,00 do 2.000,00 kuna </w:t>
      </w:r>
    </w:p>
    <w:p w:rsidR="006611E9" w:rsidRDefault="006611E9" w:rsidP="006611E9">
      <w:pPr>
        <w:numPr>
          <w:ilvl w:val="0"/>
          <w:numId w:val="3"/>
        </w:numPr>
        <w:spacing w:line="240" w:lineRule="auto"/>
        <w:jc w:val="both"/>
        <w:rPr>
          <w:rFonts w:ascii="Verdana" w:hAnsi="Verdana"/>
          <w:color w:val="000000"/>
          <w:sz w:val="18"/>
          <w:szCs w:val="18"/>
        </w:rPr>
      </w:pPr>
      <w:r w:rsidRPr="001D524F">
        <w:rPr>
          <w:rFonts w:ascii="Verdana" w:hAnsi="Verdana"/>
          <w:color w:val="000000"/>
          <w:sz w:val="18"/>
          <w:szCs w:val="18"/>
        </w:rPr>
        <w:t xml:space="preserve">za fizičku osobu obrtnika i osobu koja obavlja drugu samostalnu djelatnost od 300,00 do 5.000,00 kuna </w:t>
      </w:r>
    </w:p>
    <w:p w:rsidR="006611E9" w:rsidRPr="001D524F" w:rsidRDefault="006611E9" w:rsidP="006611E9">
      <w:pPr>
        <w:spacing w:line="240" w:lineRule="auto"/>
        <w:ind w:left="0" w:firstLine="0"/>
        <w:jc w:val="both"/>
        <w:rPr>
          <w:rFonts w:ascii="Verdana" w:hAnsi="Verdana"/>
          <w:color w:val="000000"/>
          <w:sz w:val="18"/>
          <w:szCs w:val="18"/>
        </w:rPr>
      </w:pPr>
      <w:r>
        <w:rPr>
          <w:rFonts w:ascii="Verdana" w:hAnsi="Verdana"/>
          <w:color w:val="000000"/>
          <w:sz w:val="18"/>
          <w:szCs w:val="18"/>
        </w:rPr>
        <w:t>Predlaže se usvajanje prijedloga ove Odluke u svrhu usklađenja odredbi važeće Odluke sa odredbama Prekršajnog zakona.</w:t>
      </w:r>
    </w:p>
    <w:p w:rsidR="006611E9" w:rsidRDefault="006611E9" w:rsidP="006611E9">
      <w:pPr>
        <w:spacing w:line="240" w:lineRule="auto"/>
        <w:ind w:left="0" w:firstLine="0"/>
        <w:jc w:val="both"/>
        <w:rPr>
          <w:b/>
          <w:sz w:val="24"/>
          <w:szCs w:val="24"/>
        </w:rPr>
      </w:pPr>
    </w:p>
    <w:p w:rsidR="006611E9" w:rsidRPr="00F83400" w:rsidRDefault="006611E9" w:rsidP="006611E9">
      <w:pPr>
        <w:jc w:val="both"/>
      </w:pPr>
      <w:r>
        <w:rPr>
          <w:noProof/>
          <w:lang w:eastAsia="hr-HR"/>
        </w:rPr>
        <w:drawing>
          <wp:anchor distT="0" distB="0" distL="114300" distR="114300" simplePos="0" relativeHeight="251668480" behindDoc="0" locked="0" layoutInCell="1" allowOverlap="1" wp14:anchorId="083EDA81" wp14:editId="6E5139E3">
            <wp:simplePos x="0" y="0"/>
            <wp:positionH relativeFrom="column">
              <wp:posOffset>678180</wp:posOffset>
            </wp:positionH>
            <wp:positionV relativeFrom="paragraph">
              <wp:posOffset>9525</wp:posOffset>
            </wp:positionV>
            <wp:extent cx="572135" cy="720090"/>
            <wp:effectExtent l="0" t="0" r="0" b="3810"/>
            <wp:wrapTopAndBottom/>
            <wp:docPr id="7" name="Slika 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6611E9" w:rsidRPr="00F83400" w:rsidRDefault="006611E9" w:rsidP="006611E9">
      <w:pPr>
        <w:jc w:val="both"/>
        <w:rPr>
          <w:b/>
        </w:rPr>
      </w:pPr>
      <w:r w:rsidRPr="00F83400">
        <w:rPr>
          <w:b/>
        </w:rPr>
        <w:t>ZAGREBAČKA ŽUPANIJA</w:t>
      </w:r>
    </w:p>
    <w:p w:rsidR="006611E9" w:rsidRPr="00F83400" w:rsidRDefault="006611E9" w:rsidP="006611E9">
      <w:pPr>
        <w:jc w:val="both"/>
        <w:rPr>
          <w:b/>
        </w:rPr>
      </w:pPr>
      <w:r>
        <w:rPr>
          <w:noProof/>
          <w:lang w:eastAsia="hr-HR"/>
        </w:rPr>
        <w:drawing>
          <wp:anchor distT="0" distB="0" distL="114300" distR="114300" simplePos="0" relativeHeight="251669504" behindDoc="0" locked="0" layoutInCell="1" allowOverlap="1" wp14:anchorId="3D26AE0E" wp14:editId="0FF01AD7">
            <wp:simplePos x="0" y="0"/>
            <wp:positionH relativeFrom="column">
              <wp:posOffset>114300</wp:posOffset>
            </wp:positionH>
            <wp:positionV relativeFrom="paragraph">
              <wp:posOffset>20320</wp:posOffset>
            </wp:positionV>
            <wp:extent cx="327660" cy="433705"/>
            <wp:effectExtent l="0" t="0" r="0" b="4445"/>
            <wp:wrapNone/>
            <wp:docPr id="8" name="Slika 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r>
      <w:r>
        <w:rPr>
          <w:b/>
        </w:rPr>
        <w:tab/>
        <w:t>PRIJEDLOG</w:t>
      </w:r>
    </w:p>
    <w:p w:rsidR="006611E9" w:rsidRPr="00F83400" w:rsidRDefault="006611E9" w:rsidP="006611E9">
      <w:pPr>
        <w:jc w:val="both"/>
        <w:rPr>
          <w:b/>
        </w:rPr>
      </w:pPr>
      <w:r w:rsidRPr="00F83400">
        <w:rPr>
          <w:b/>
        </w:rPr>
        <w:t xml:space="preserve">                Općinsko vijeće </w:t>
      </w:r>
    </w:p>
    <w:p w:rsidR="006611E9" w:rsidRDefault="006611E9" w:rsidP="006611E9">
      <w:pPr>
        <w:tabs>
          <w:tab w:val="left" w:pos="390"/>
          <w:tab w:val="num" w:pos="1080"/>
          <w:tab w:val="left" w:pos="3105"/>
        </w:tabs>
        <w:rPr>
          <w:b/>
          <w:lang w:val="pl-PL"/>
        </w:rPr>
      </w:pPr>
    </w:p>
    <w:p w:rsidR="006611E9" w:rsidRDefault="006611E9" w:rsidP="006611E9">
      <w:pPr>
        <w:tabs>
          <w:tab w:val="left" w:pos="390"/>
          <w:tab w:val="num" w:pos="1080"/>
          <w:tab w:val="left" w:pos="3105"/>
        </w:tabs>
      </w:pPr>
      <w:r>
        <w:rPr>
          <w:b/>
        </w:rPr>
        <w:t>KLASA: 021-05/20-01/1</w:t>
      </w:r>
    </w:p>
    <w:p w:rsidR="006611E9" w:rsidRDefault="006611E9" w:rsidP="006611E9">
      <w:r>
        <w:rPr>
          <w:b/>
        </w:rPr>
        <w:t>URBROJ: 238/40-02-20-</w:t>
      </w:r>
    </w:p>
    <w:p w:rsidR="006611E9" w:rsidRDefault="006611E9" w:rsidP="006611E9">
      <w:pPr>
        <w:tabs>
          <w:tab w:val="left" w:pos="390"/>
          <w:tab w:val="num" w:pos="1080"/>
          <w:tab w:val="left" w:pos="3105"/>
        </w:tabs>
      </w:pPr>
      <w:r>
        <w:t>Dubravica, 12. veljače 2020. godine</w:t>
      </w:r>
    </w:p>
    <w:p w:rsidR="006611E9" w:rsidRDefault="006611E9" w:rsidP="006611E9">
      <w:pPr>
        <w:spacing w:line="240" w:lineRule="auto"/>
        <w:jc w:val="both"/>
        <w:rPr>
          <w:rFonts w:eastAsia="Times New Roman"/>
          <w:color w:val="000000"/>
          <w:szCs w:val="24"/>
          <w:lang w:eastAsia="hr-HR"/>
        </w:rPr>
      </w:pPr>
    </w:p>
    <w:p w:rsidR="006611E9" w:rsidRPr="00213DFC" w:rsidRDefault="006611E9" w:rsidP="006611E9">
      <w:pPr>
        <w:spacing w:line="240" w:lineRule="auto"/>
        <w:ind w:firstLine="708"/>
        <w:jc w:val="both"/>
        <w:rPr>
          <w:rFonts w:eastAsia="Times New Roman"/>
          <w:color w:val="000000"/>
          <w:szCs w:val="24"/>
          <w:lang w:eastAsia="hr-HR"/>
        </w:rPr>
      </w:pPr>
      <w:r w:rsidRPr="00213DFC">
        <w:rPr>
          <w:rFonts w:eastAsia="Times New Roman"/>
          <w:color w:val="000000"/>
          <w:szCs w:val="24"/>
          <w:lang w:eastAsia="hr-HR"/>
        </w:rPr>
        <w:t>Na temelju članka 49. s</w:t>
      </w:r>
      <w:r>
        <w:rPr>
          <w:rFonts w:eastAsia="Times New Roman"/>
          <w:color w:val="000000"/>
          <w:szCs w:val="24"/>
          <w:lang w:eastAsia="hr-HR"/>
        </w:rPr>
        <w:t>tavka 4., članka 51. stavka 5.,</w:t>
      </w:r>
      <w:r w:rsidRPr="00213DFC">
        <w:rPr>
          <w:rFonts w:eastAsia="Times New Roman"/>
          <w:color w:val="000000"/>
          <w:szCs w:val="24"/>
          <w:lang w:eastAsia="hr-HR"/>
        </w:rPr>
        <w:t xml:space="preserve"> članka 62. stavka 5. Zakona o zaštiti životinja (”Narodne novine” broj 102/17) i članka 21. Statuta Općine Dubravica („Službeni glasnik Općine Dubravica“ br. 1/18) Općinsko vijeće Općine Dubravica, na 24. sjednici održanoj dana </w:t>
      </w:r>
      <w:r>
        <w:rPr>
          <w:rFonts w:eastAsia="Times New Roman"/>
          <w:szCs w:val="24"/>
          <w:lang w:eastAsia="hr-HR"/>
        </w:rPr>
        <w:t>12</w:t>
      </w:r>
      <w:r w:rsidRPr="00213DFC">
        <w:rPr>
          <w:rFonts w:eastAsia="Times New Roman"/>
          <w:szCs w:val="24"/>
          <w:lang w:eastAsia="hr-HR"/>
        </w:rPr>
        <w:t xml:space="preserve">. </w:t>
      </w:r>
      <w:r>
        <w:rPr>
          <w:rFonts w:eastAsia="Times New Roman"/>
          <w:szCs w:val="24"/>
          <w:lang w:eastAsia="hr-HR"/>
        </w:rPr>
        <w:t xml:space="preserve">veljače 2020. </w:t>
      </w:r>
      <w:r w:rsidRPr="00213DFC">
        <w:rPr>
          <w:rFonts w:eastAsia="Times New Roman"/>
          <w:szCs w:val="24"/>
          <w:lang w:eastAsia="hr-HR"/>
        </w:rPr>
        <w:t>godine</w:t>
      </w:r>
      <w:r w:rsidRPr="00213DFC">
        <w:rPr>
          <w:rFonts w:eastAsia="Times New Roman"/>
          <w:color w:val="000000"/>
          <w:szCs w:val="24"/>
          <w:lang w:eastAsia="hr-HR"/>
        </w:rPr>
        <w:t>, donijelo je</w:t>
      </w:r>
    </w:p>
    <w:p w:rsidR="006611E9" w:rsidRPr="00213DFC" w:rsidRDefault="006611E9" w:rsidP="006611E9">
      <w:pPr>
        <w:spacing w:line="240" w:lineRule="auto"/>
        <w:jc w:val="both"/>
        <w:rPr>
          <w:rFonts w:eastAsia="Times New Roman"/>
          <w:color w:val="000000"/>
          <w:szCs w:val="24"/>
          <w:lang w:eastAsia="hr-HR"/>
        </w:rPr>
      </w:pPr>
    </w:p>
    <w:p w:rsidR="006611E9" w:rsidRPr="00213DFC" w:rsidRDefault="006611E9" w:rsidP="006611E9">
      <w:pPr>
        <w:spacing w:line="240" w:lineRule="auto"/>
        <w:jc w:val="center"/>
        <w:rPr>
          <w:rFonts w:eastAsia="Times New Roman"/>
          <w:color w:val="000000"/>
          <w:szCs w:val="24"/>
          <w:lang w:eastAsia="hr-HR"/>
        </w:rPr>
      </w:pPr>
      <w:r w:rsidRPr="00213DFC">
        <w:rPr>
          <w:rFonts w:eastAsia="Times New Roman"/>
          <w:b/>
          <w:bCs/>
          <w:color w:val="000000"/>
          <w:szCs w:val="24"/>
          <w:lang w:eastAsia="hr-HR"/>
        </w:rPr>
        <w:t>ODLUKU O IZMJENAMA I DOPUNAMA</w:t>
      </w:r>
    </w:p>
    <w:p w:rsidR="006611E9" w:rsidRPr="00213DFC" w:rsidRDefault="006611E9" w:rsidP="006611E9">
      <w:pPr>
        <w:spacing w:line="240" w:lineRule="auto"/>
        <w:jc w:val="center"/>
        <w:rPr>
          <w:rFonts w:eastAsia="Times New Roman"/>
          <w:b/>
          <w:bCs/>
          <w:color w:val="000000"/>
          <w:szCs w:val="24"/>
          <w:lang w:eastAsia="hr-HR"/>
        </w:rPr>
      </w:pPr>
      <w:r w:rsidRPr="00213DFC">
        <w:rPr>
          <w:rFonts w:eastAsia="Times New Roman"/>
          <w:b/>
          <w:bCs/>
          <w:color w:val="000000"/>
          <w:szCs w:val="24"/>
          <w:lang w:eastAsia="hr-HR"/>
        </w:rPr>
        <w:t xml:space="preserve">Odluke </w:t>
      </w:r>
    </w:p>
    <w:p w:rsidR="006611E9" w:rsidRPr="00213DFC" w:rsidRDefault="006611E9" w:rsidP="006611E9">
      <w:pPr>
        <w:spacing w:line="240" w:lineRule="auto"/>
        <w:jc w:val="center"/>
        <w:rPr>
          <w:rFonts w:eastAsia="Times New Roman"/>
          <w:b/>
          <w:bCs/>
          <w:color w:val="000000"/>
          <w:szCs w:val="24"/>
          <w:lang w:eastAsia="hr-HR"/>
        </w:rPr>
      </w:pPr>
      <w:r w:rsidRPr="00213DFC">
        <w:rPr>
          <w:rFonts w:eastAsia="Times New Roman"/>
          <w:b/>
          <w:bCs/>
          <w:color w:val="000000"/>
          <w:szCs w:val="24"/>
          <w:lang w:eastAsia="hr-HR"/>
        </w:rPr>
        <w:t>o uvjetima i načinu držanja kućnih ljubimaca, načinu postupanja s napuštenim i izgubljenim životinjama te divljim životinjama na području Općine Dubravica</w:t>
      </w:r>
    </w:p>
    <w:p w:rsidR="006611E9" w:rsidRPr="00213DFC" w:rsidRDefault="006611E9" w:rsidP="006611E9">
      <w:pPr>
        <w:spacing w:line="240" w:lineRule="auto"/>
        <w:rPr>
          <w:rFonts w:eastAsia="Times New Roman"/>
          <w:b/>
          <w:bCs/>
          <w:color w:val="000000"/>
          <w:szCs w:val="24"/>
          <w:lang w:eastAsia="hr-HR"/>
        </w:rPr>
      </w:pPr>
    </w:p>
    <w:p w:rsidR="006611E9" w:rsidRPr="00213DFC" w:rsidRDefault="006611E9" w:rsidP="006611E9">
      <w:pPr>
        <w:spacing w:line="240" w:lineRule="auto"/>
        <w:jc w:val="center"/>
        <w:rPr>
          <w:rFonts w:eastAsia="Times New Roman"/>
          <w:b/>
          <w:bCs/>
          <w:color w:val="000000"/>
          <w:szCs w:val="24"/>
          <w:lang w:eastAsia="hr-HR"/>
        </w:rPr>
      </w:pPr>
      <w:r w:rsidRPr="00213DFC">
        <w:rPr>
          <w:rFonts w:eastAsia="Times New Roman"/>
          <w:b/>
          <w:bCs/>
          <w:color w:val="000000"/>
          <w:szCs w:val="24"/>
          <w:lang w:eastAsia="hr-HR"/>
        </w:rPr>
        <w:t>Članak</w:t>
      </w:r>
      <w:r>
        <w:rPr>
          <w:rFonts w:eastAsia="Times New Roman"/>
          <w:b/>
          <w:bCs/>
          <w:color w:val="000000"/>
          <w:szCs w:val="24"/>
          <w:lang w:eastAsia="hr-HR"/>
        </w:rPr>
        <w:t xml:space="preserve"> </w:t>
      </w:r>
      <w:r w:rsidRPr="00213DFC">
        <w:rPr>
          <w:rFonts w:eastAsia="Times New Roman"/>
          <w:b/>
          <w:bCs/>
          <w:color w:val="000000"/>
          <w:szCs w:val="24"/>
          <w:lang w:eastAsia="hr-HR"/>
        </w:rPr>
        <w:t>1.</w:t>
      </w:r>
    </w:p>
    <w:p w:rsidR="006611E9" w:rsidRPr="00213DFC" w:rsidRDefault="006611E9" w:rsidP="006611E9">
      <w:pPr>
        <w:spacing w:line="240" w:lineRule="auto"/>
        <w:jc w:val="both"/>
        <w:rPr>
          <w:rFonts w:eastAsia="Times New Roman"/>
          <w:bCs/>
          <w:color w:val="000000"/>
          <w:szCs w:val="24"/>
          <w:lang w:eastAsia="hr-HR"/>
        </w:rPr>
      </w:pPr>
      <w:r w:rsidRPr="00213DFC">
        <w:rPr>
          <w:rFonts w:eastAsia="Times New Roman"/>
          <w:bCs/>
          <w:color w:val="000000"/>
          <w:szCs w:val="24"/>
          <w:lang w:eastAsia="hr-HR"/>
        </w:rPr>
        <w:t xml:space="preserve">U Odluci o uvjetima i načinu držanja kućnih ljubimaca, načinu postupanja s napuštenim i izgubljenim životinjama te divljim životinjama na području Općine Dubravica („Službeni glasnik Općine Dubravica“ broj 01/2018), u članku 32. stavku 3. iza riječi: </w:t>
      </w:r>
      <w:r w:rsidRPr="00213DFC">
        <w:rPr>
          <w:rFonts w:eastAsia="Times New Roman"/>
          <w:bCs/>
          <w:i/>
          <w:color w:val="000000"/>
          <w:szCs w:val="24"/>
          <w:lang w:eastAsia="hr-HR"/>
        </w:rPr>
        <w:t>„prekršitelj“</w:t>
      </w:r>
      <w:r w:rsidRPr="00213DFC">
        <w:rPr>
          <w:rFonts w:eastAsia="Times New Roman"/>
          <w:bCs/>
          <w:color w:val="000000"/>
          <w:szCs w:val="24"/>
          <w:lang w:eastAsia="hr-HR"/>
        </w:rPr>
        <w:t xml:space="preserve"> dodaju se riječi: </w:t>
      </w:r>
      <w:r w:rsidRPr="00213DFC">
        <w:rPr>
          <w:rFonts w:eastAsia="Times New Roman"/>
          <w:bCs/>
          <w:i/>
          <w:color w:val="000000"/>
          <w:szCs w:val="24"/>
          <w:lang w:eastAsia="hr-HR"/>
        </w:rPr>
        <w:t>„fizička osoba“.</w:t>
      </w:r>
    </w:p>
    <w:p w:rsidR="006611E9" w:rsidRPr="00213DFC" w:rsidRDefault="006611E9" w:rsidP="006611E9">
      <w:pPr>
        <w:spacing w:line="240" w:lineRule="auto"/>
        <w:jc w:val="both"/>
        <w:rPr>
          <w:rFonts w:eastAsia="Times New Roman"/>
          <w:bCs/>
          <w:color w:val="000000"/>
          <w:szCs w:val="24"/>
          <w:lang w:eastAsia="hr-HR"/>
        </w:rPr>
      </w:pPr>
    </w:p>
    <w:p w:rsidR="006611E9" w:rsidRPr="00213DFC" w:rsidRDefault="006611E9" w:rsidP="006611E9">
      <w:pPr>
        <w:spacing w:line="240" w:lineRule="auto"/>
        <w:jc w:val="center"/>
        <w:rPr>
          <w:rFonts w:eastAsia="Times New Roman"/>
          <w:b/>
          <w:bCs/>
          <w:color w:val="000000"/>
          <w:szCs w:val="24"/>
          <w:lang w:eastAsia="hr-HR"/>
        </w:rPr>
      </w:pPr>
      <w:r w:rsidRPr="00213DFC">
        <w:rPr>
          <w:rFonts w:eastAsia="Times New Roman"/>
          <w:b/>
          <w:bCs/>
          <w:color w:val="000000"/>
          <w:szCs w:val="24"/>
          <w:lang w:eastAsia="hr-HR"/>
        </w:rPr>
        <w:t>Članak 2.</w:t>
      </w:r>
    </w:p>
    <w:p w:rsidR="006611E9" w:rsidRPr="00213DFC" w:rsidRDefault="006611E9" w:rsidP="006611E9">
      <w:pPr>
        <w:spacing w:line="240" w:lineRule="auto"/>
        <w:jc w:val="both"/>
        <w:rPr>
          <w:rFonts w:eastAsia="Times New Roman"/>
          <w:bCs/>
          <w:color w:val="000000"/>
          <w:szCs w:val="24"/>
          <w:lang w:eastAsia="hr-HR"/>
        </w:rPr>
      </w:pPr>
      <w:r w:rsidRPr="00213DFC">
        <w:rPr>
          <w:rFonts w:eastAsia="Times New Roman"/>
          <w:bCs/>
          <w:color w:val="000000"/>
          <w:szCs w:val="24"/>
          <w:lang w:eastAsia="hr-HR"/>
        </w:rPr>
        <w:lastRenderedPageBreak/>
        <w:t>U članku 32. iza stavka 3. dodaje se novi stavak 4. koji glasi:</w:t>
      </w:r>
    </w:p>
    <w:p w:rsidR="006611E9" w:rsidRPr="00213DFC" w:rsidRDefault="006611E9" w:rsidP="006611E9">
      <w:pPr>
        <w:spacing w:line="240" w:lineRule="auto"/>
        <w:jc w:val="both"/>
        <w:rPr>
          <w:rFonts w:eastAsia="Times New Roman"/>
          <w:bCs/>
          <w:color w:val="000000"/>
          <w:szCs w:val="24"/>
          <w:lang w:eastAsia="hr-HR"/>
        </w:rPr>
      </w:pPr>
    </w:p>
    <w:p w:rsidR="006611E9" w:rsidRPr="00213DFC" w:rsidRDefault="006611E9" w:rsidP="006611E9">
      <w:pPr>
        <w:spacing w:line="240" w:lineRule="auto"/>
        <w:jc w:val="both"/>
        <w:rPr>
          <w:rFonts w:eastAsia="Times New Roman"/>
          <w:bCs/>
          <w:i/>
          <w:color w:val="000000"/>
          <w:szCs w:val="24"/>
          <w:lang w:eastAsia="hr-HR"/>
        </w:rPr>
      </w:pPr>
      <w:r w:rsidRPr="00213DFC">
        <w:rPr>
          <w:rFonts w:eastAsia="Times New Roman"/>
          <w:bCs/>
          <w:i/>
          <w:color w:val="000000"/>
          <w:szCs w:val="24"/>
          <w:lang w:eastAsia="hr-HR"/>
        </w:rPr>
        <w:t>„Prekršitelj fizička osoba obrtnik i osoba koja obavlja drugu samostalnu djelatnost koja je učinila prekršaj iz stavka 3. ovog članka, a koji je počinila u vezi obavljanja njezina obrta ili druge samostalne djelatnosti biti će kažnjena novčanom kaznom u iznosu od 500,00 do 5.000,00 kuna.“</w:t>
      </w:r>
    </w:p>
    <w:p w:rsidR="006611E9" w:rsidRPr="00213DFC" w:rsidRDefault="006611E9" w:rsidP="006611E9">
      <w:pPr>
        <w:spacing w:line="240" w:lineRule="auto"/>
        <w:jc w:val="both"/>
        <w:rPr>
          <w:rFonts w:eastAsia="Times New Roman"/>
          <w:b/>
          <w:bCs/>
          <w:color w:val="000000"/>
          <w:szCs w:val="24"/>
          <w:lang w:eastAsia="hr-HR"/>
        </w:rPr>
      </w:pPr>
    </w:p>
    <w:p w:rsidR="006611E9" w:rsidRPr="00213DFC" w:rsidRDefault="006611E9" w:rsidP="006611E9">
      <w:pPr>
        <w:spacing w:line="240" w:lineRule="auto"/>
        <w:jc w:val="center"/>
        <w:rPr>
          <w:rFonts w:eastAsia="Times New Roman"/>
          <w:b/>
          <w:bCs/>
          <w:color w:val="000000"/>
          <w:szCs w:val="24"/>
          <w:lang w:eastAsia="hr-HR"/>
        </w:rPr>
      </w:pPr>
      <w:r w:rsidRPr="00213DFC">
        <w:rPr>
          <w:rFonts w:eastAsia="Times New Roman"/>
          <w:b/>
          <w:bCs/>
          <w:color w:val="000000"/>
          <w:szCs w:val="24"/>
          <w:lang w:eastAsia="hr-HR"/>
        </w:rPr>
        <w:t>Članak 3.</w:t>
      </w:r>
    </w:p>
    <w:p w:rsidR="006611E9" w:rsidRPr="00213DFC" w:rsidRDefault="006611E9" w:rsidP="006611E9">
      <w:pPr>
        <w:spacing w:line="240" w:lineRule="auto"/>
        <w:jc w:val="both"/>
        <w:rPr>
          <w:rFonts w:eastAsia="Times New Roman"/>
          <w:bCs/>
          <w:color w:val="000000"/>
          <w:szCs w:val="24"/>
          <w:lang w:eastAsia="hr-HR"/>
        </w:rPr>
      </w:pPr>
      <w:r w:rsidRPr="00213DFC">
        <w:rPr>
          <w:rFonts w:eastAsia="Times New Roman"/>
          <w:bCs/>
          <w:color w:val="000000"/>
          <w:szCs w:val="24"/>
          <w:lang w:eastAsia="hr-HR"/>
        </w:rPr>
        <w:t>U članku 32. iza novog dodanog stavka 4. dodaje se novi stavak 5. koji glasi:</w:t>
      </w:r>
    </w:p>
    <w:p w:rsidR="006611E9" w:rsidRPr="00213DFC" w:rsidRDefault="006611E9" w:rsidP="006611E9">
      <w:pPr>
        <w:spacing w:line="240" w:lineRule="auto"/>
        <w:jc w:val="both"/>
        <w:rPr>
          <w:rFonts w:eastAsia="Times New Roman"/>
          <w:bCs/>
          <w:color w:val="000000"/>
          <w:szCs w:val="24"/>
          <w:lang w:eastAsia="hr-HR"/>
        </w:rPr>
      </w:pPr>
    </w:p>
    <w:p w:rsidR="006611E9" w:rsidRPr="00213DFC" w:rsidRDefault="006611E9" w:rsidP="006611E9">
      <w:pPr>
        <w:spacing w:line="240" w:lineRule="auto"/>
        <w:jc w:val="both"/>
        <w:rPr>
          <w:rFonts w:eastAsia="Times New Roman"/>
          <w:bCs/>
          <w:i/>
          <w:color w:val="000000"/>
          <w:szCs w:val="24"/>
          <w:lang w:eastAsia="hr-HR"/>
        </w:rPr>
      </w:pPr>
      <w:r w:rsidRPr="00213DFC">
        <w:rPr>
          <w:rFonts w:eastAsia="Times New Roman"/>
          <w:bCs/>
          <w:i/>
          <w:color w:val="000000"/>
          <w:szCs w:val="24"/>
          <w:lang w:eastAsia="hr-HR"/>
        </w:rPr>
        <w:t>„Prekršitelj pravna osoba koja je učinila prekršaj iz stavka 3. ovog članka biti će kažnjena novčanom kaznom u iznosu od 1.000,00 do 10.000,00 kuna.“</w:t>
      </w:r>
    </w:p>
    <w:p w:rsidR="006611E9" w:rsidRPr="00213DFC" w:rsidRDefault="006611E9" w:rsidP="006611E9">
      <w:pPr>
        <w:spacing w:line="240" w:lineRule="auto"/>
        <w:jc w:val="both"/>
        <w:rPr>
          <w:rFonts w:eastAsia="Times New Roman"/>
          <w:bCs/>
          <w:i/>
          <w:color w:val="000000"/>
          <w:szCs w:val="24"/>
          <w:lang w:eastAsia="hr-HR"/>
        </w:rPr>
      </w:pPr>
    </w:p>
    <w:p w:rsidR="006611E9" w:rsidRPr="00213DFC" w:rsidRDefault="006611E9" w:rsidP="006611E9">
      <w:pPr>
        <w:spacing w:line="240" w:lineRule="auto"/>
        <w:jc w:val="center"/>
        <w:rPr>
          <w:rFonts w:eastAsia="Times New Roman"/>
          <w:b/>
          <w:bCs/>
          <w:color w:val="000000"/>
          <w:szCs w:val="24"/>
          <w:lang w:eastAsia="hr-HR"/>
        </w:rPr>
      </w:pPr>
      <w:r w:rsidRPr="00213DFC">
        <w:rPr>
          <w:rFonts w:eastAsia="Times New Roman"/>
          <w:b/>
          <w:bCs/>
          <w:color w:val="000000"/>
          <w:szCs w:val="24"/>
          <w:lang w:eastAsia="hr-HR"/>
        </w:rPr>
        <w:t>Članak 4.</w:t>
      </w:r>
    </w:p>
    <w:p w:rsidR="006611E9" w:rsidRPr="00213DFC" w:rsidRDefault="006611E9" w:rsidP="006611E9">
      <w:pPr>
        <w:spacing w:line="240" w:lineRule="auto"/>
        <w:jc w:val="both"/>
        <w:rPr>
          <w:rFonts w:eastAsia="Times New Roman"/>
          <w:bCs/>
          <w:color w:val="000000"/>
          <w:szCs w:val="24"/>
          <w:lang w:eastAsia="hr-HR"/>
        </w:rPr>
      </w:pPr>
      <w:r w:rsidRPr="00213DFC">
        <w:rPr>
          <w:rFonts w:eastAsia="Times New Roman"/>
          <w:bCs/>
          <w:color w:val="000000"/>
          <w:szCs w:val="24"/>
          <w:lang w:eastAsia="hr-HR"/>
        </w:rPr>
        <w:t>Sve ostale odredbe Odluke o uvjetima i načinu držanja kućnih ljubimaca, načinu postupanja s napuštenim i izgubljenim životinjama te divljim životinjama na području Općine Dubravica ostaju nepromijenjene.</w:t>
      </w:r>
    </w:p>
    <w:p w:rsidR="006611E9" w:rsidRPr="00213DFC" w:rsidRDefault="006611E9" w:rsidP="006611E9">
      <w:pPr>
        <w:spacing w:line="240" w:lineRule="auto"/>
        <w:jc w:val="both"/>
        <w:rPr>
          <w:rFonts w:eastAsia="Times New Roman"/>
          <w:bCs/>
          <w:color w:val="000000"/>
          <w:szCs w:val="24"/>
          <w:lang w:eastAsia="hr-HR"/>
        </w:rPr>
      </w:pPr>
    </w:p>
    <w:p w:rsidR="006611E9" w:rsidRPr="00213DFC" w:rsidRDefault="006611E9" w:rsidP="006611E9">
      <w:pPr>
        <w:spacing w:line="240" w:lineRule="auto"/>
        <w:jc w:val="center"/>
        <w:rPr>
          <w:rFonts w:eastAsia="Times New Roman"/>
          <w:b/>
          <w:bCs/>
          <w:color w:val="000000"/>
          <w:szCs w:val="24"/>
          <w:lang w:eastAsia="hr-HR"/>
        </w:rPr>
      </w:pPr>
      <w:r w:rsidRPr="00213DFC">
        <w:rPr>
          <w:rFonts w:eastAsia="Times New Roman"/>
          <w:b/>
          <w:bCs/>
          <w:color w:val="000000"/>
          <w:szCs w:val="24"/>
          <w:lang w:eastAsia="hr-HR"/>
        </w:rPr>
        <w:t>Članak 5.</w:t>
      </w:r>
    </w:p>
    <w:p w:rsidR="006611E9" w:rsidRPr="00213DFC" w:rsidRDefault="006611E9" w:rsidP="006611E9">
      <w:pPr>
        <w:spacing w:line="240" w:lineRule="auto"/>
        <w:jc w:val="both"/>
        <w:rPr>
          <w:rFonts w:eastAsia="Times New Roman"/>
          <w:bCs/>
          <w:color w:val="000000"/>
          <w:szCs w:val="24"/>
          <w:lang w:eastAsia="hr-HR"/>
        </w:rPr>
      </w:pPr>
      <w:r w:rsidRPr="00213DFC">
        <w:rPr>
          <w:rFonts w:eastAsia="Times New Roman"/>
          <w:bCs/>
          <w:color w:val="000000"/>
          <w:szCs w:val="24"/>
          <w:lang w:eastAsia="hr-HR"/>
        </w:rPr>
        <w:t>Ova Odluka o izmjenama i dopunama stupa na snagu prvog dana od dana objave u Službenom glasniku Općine Dubravica.</w:t>
      </w:r>
    </w:p>
    <w:p w:rsidR="006611E9" w:rsidRPr="00213DFC" w:rsidRDefault="006611E9" w:rsidP="006611E9">
      <w:pPr>
        <w:spacing w:line="240" w:lineRule="auto"/>
        <w:jc w:val="both"/>
        <w:rPr>
          <w:rFonts w:eastAsia="Times New Roman"/>
          <w:bCs/>
          <w:color w:val="000000"/>
          <w:szCs w:val="24"/>
          <w:lang w:eastAsia="hr-HR"/>
        </w:rPr>
      </w:pPr>
    </w:p>
    <w:p w:rsidR="006611E9" w:rsidRPr="00213DFC" w:rsidRDefault="006611E9" w:rsidP="006611E9">
      <w:pPr>
        <w:spacing w:line="240" w:lineRule="auto"/>
        <w:jc w:val="both"/>
        <w:rPr>
          <w:rFonts w:eastAsia="Times New Roman"/>
          <w:bCs/>
          <w:color w:val="000000"/>
          <w:szCs w:val="24"/>
          <w:lang w:eastAsia="hr-HR"/>
        </w:rPr>
      </w:pPr>
      <w:r w:rsidRPr="00213DFC">
        <w:rPr>
          <w:rFonts w:eastAsia="Times New Roman"/>
          <w:bCs/>
          <w:color w:val="000000"/>
          <w:szCs w:val="24"/>
          <w:lang w:eastAsia="hr-HR"/>
        </w:rPr>
        <w:tab/>
      </w:r>
      <w:r w:rsidRPr="00213DFC">
        <w:rPr>
          <w:rFonts w:eastAsia="Times New Roman"/>
          <w:bCs/>
          <w:color w:val="000000"/>
          <w:szCs w:val="24"/>
          <w:lang w:eastAsia="hr-HR"/>
        </w:rPr>
        <w:tab/>
      </w:r>
      <w:r w:rsidRPr="00213DFC">
        <w:rPr>
          <w:rFonts w:eastAsia="Times New Roman"/>
          <w:bCs/>
          <w:color w:val="000000"/>
          <w:szCs w:val="24"/>
          <w:lang w:eastAsia="hr-HR"/>
        </w:rPr>
        <w:tab/>
      </w:r>
      <w:r w:rsidRPr="00213DFC">
        <w:rPr>
          <w:rFonts w:eastAsia="Times New Roman"/>
          <w:bCs/>
          <w:color w:val="000000"/>
          <w:szCs w:val="24"/>
          <w:lang w:eastAsia="hr-HR"/>
        </w:rPr>
        <w:tab/>
      </w:r>
      <w:r w:rsidRPr="00213DFC">
        <w:rPr>
          <w:rFonts w:eastAsia="Times New Roman"/>
          <w:bCs/>
          <w:color w:val="000000"/>
          <w:szCs w:val="24"/>
          <w:lang w:eastAsia="hr-HR"/>
        </w:rPr>
        <w:tab/>
      </w:r>
      <w:r w:rsidRPr="00213DFC">
        <w:rPr>
          <w:rFonts w:eastAsia="Times New Roman"/>
          <w:bCs/>
          <w:color w:val="000000"/>
          <w:szCs w:val="24"/>
          <w:lang w:eastAsia="hr-HR"/>
        </w:rPr>
        <w:tab/>
      </w:r>
      <w:r w:rsidRPr="00213DFC">
        <w:rPr>
          <w:rFonts w:eastAsia="Times New Roman"/>
          <w:bCs/>
          <w:color w:val="000000"/>
          <w:szCs w:val="24"/>
          <w:lang w:eastAsia="hr-HR"/>
        </w:rPr>
        <w:tab/>
        <w:t>PREDSJEDNIK OPĆINSKOG VIJEĆA</w:t>
      </w:r>
    </w:p>
    <w:p w:rsidR="006611E9" w:rsidRDefault="006611E9" w:rsidP="006611E9">
      <w:r>
        <w:tab/>
      </w:r>
      <w:r>
        <w:tab/>
      </w:r>
      <w:r>
        <w:tab/>
      </w:r>
      <w:r>
        <w:tab/>
      </w:r>
      <w:r>
        <w:tab/>
      </w:r>
      <w:r>
        <w:tab/>
      </w:r>
      <w:r>
        <w:tab/>
        <w:t>Ivica Stiperski</w:t>
      </w:r>
    </w:p>
    <w:p w:rsidR="00762D7A" w:rsidRDefault="00762D7A" w:rsidP="006611E9"/>
    <w:p w:rsidR="00762D7A" w:rsidRDefault="00762D7A" w:rsidP="006611E9"/>
    <w:p w:rsidR="00762D7A" w:rsidRDefault="00762D7A" w:rsidP="006611E9"/>
    <w:p w:rsidR="00762D7A" w:rsidRDefault="00762D7A" w:rsidP="006611E9"/>
    <w:p w:rsidR="00762D7A" w:rsidRDefault="00762D7A" w:rsidP="006611E9"/>
    <w:p w:rsidR="00762D7A" w:rsidRDefault="00762D7A" w:rsidP="006611E9"/>
    <w:p w:rsidR="00762D7A" w:rsidRDefault="00762D7A" w:rsidP="006611E9"/>
    <w:p w:rsidR="00762D7A" w:rsidRDefault="00762D7A" w:rsidP="006611E9"/>
    <w:p w:rsidR="00762D7A" w:rsidRDefault="00762D7A" w:rsidP="006611E9"/>
    <w:p w:rsidR="00762D7A" w:rsidRDefault="00762D7A" w:rsidP="006611E9"/>
    <w:p w:rsidR="00762D7A" w:rsidRDefault="00762D7A" w:rsidP="006611E9"/>
    <w:p w:rsidR="00762D7A" w:rsidRDefault="00762D7A" w:rsidP="006611E9"/>
    <w:p w:rsidR="00762D7A" w:rsidRDefault="00762D7A" w:rsidP="006611E9"/>
    <w:p w:rsidR="00762D7A" w:rsidRDefault="00762D7A" w:rsidP="006611E9"/>
    <w:p w:rsidR="00762D7A" w:rsidRDefault="00762D7A" w:rsidP="006611E9"/>
    <w:p w:rsidR="00762D7A" w:rsidRDefault="00762D7A" w:rsidP="006611E9"/>
    <w:p w:rsidR="00762D7A" w:rsidRDefault="00762D7A" w:rsidP="006611E9"/>
    <w:p w:rsidR="00762D7A" w:rsidRDefault="00762D7A" w:rsidP="006611E9"/>
    <w:p w:rsidR="00762D7A" w:rsidRDefault="00762D7A" w:rsidP="006611E9"/>
    <w:p w:rsidR="00762D7A" w:rsidRDefault="00762D7A" w:rsidP="006611E9"/>
    <w:p w:rsidR="00762D7A" w:rsidRDefault="00762D7A" w:rsidP="006611E9"/>
    <w:p w:rsidR="00762D7A" w:rsidRDefault="00762D7A" w:rsidP="006611E9"/>
    <w:p w:rsidR="00762D7A" w:rsidRDefault="00762D7A" w:rsidP="006611E9"/>
    <w:p w:rsidR="00762D7A" w:rsidRDefault="00762D7A" w:rsidP="006611E9"/>
    <w:p w:rsidR="00762D7A" w:rsidRDefault="00762D7A" w:rsidP="006611E9"/>
    <w:p w:rsidR="00762D7A" w:rsidRPr="00294D6F" w:rsidRDefault="00762D7A" w:rsidP="00762D7A">
      <w:pPr>
        <w:jc w:val="center"/>
        <w:rPr>
          <w:b/>
          <w:sz w:val="24"/>
        </w:rPr>
      </w:pPr>
      <w:r w:rsidRPr="00294D6F">
        <w:rPr>
          <w:b/>
          <w:sz w:val="24"/>
        </w:rPr>
        <w:lastRenderedPageBreak/>
        <w:t>TOČKA 7. DNEVNOG REDA</w:t>
      </w:r>
    </w:p>
    <w:p w:rsidR="00762D7A" w:rsidRDefault="00762D7A" w:rsidP="00762D7A">
      <w:pPr>
        <w:jc w:val="center"/>
        <w:rPr>
          <w:sz w:val="24"/>
        </w:rPr>
      </w:pPr>
      <w:r w:rsidRPr="00294D6F">
        <w:rPr>
          <w:b/>
          <w:sz w:val="24"/>
        </w:rPr>
        <w:t>Statut Općine Dubravica</w:t>
      </w:r>
    </w:p>
    <w:p w:rsidR="00762D7A" w:rsidRPr="00294D6F" w:rsidRDefault="00762D7A" w:rsidP="00762D7A">
      <w:pPr>
        <w:ind w:left="0" w:firstLine="0"/>
        <w:rPr>
          <w:b/>
          <w:sz w:val="24"/>
        </w:rPr>
      </w:pPr>
      <w:r w:rsidRPr="00294D6F">
        <w:rPr>
          <w:b/>
          <w:sz w:val="24"/>
        </w:rPr>
        <w:t>OBRAZLOŽENJE:</w:t>
      </w:r>
    </w:p>
    <w:p w:rsidR="00294D6F" w:rsidRPr="00294D6F" w:rsidRDefault="00294D6F" w:rsidP="00294D6F">
      <w:pPr>
        <w:ind w:left="0" w:firstLine="0"/>
        <w:jc w:val="both"/>
        <w:rPr>
          <w:b/>
          <w:sz w:val="20"/>
        </w:rPr>
      </w:pPr>
      <w:r w:rsidRPr="00294D6F">
        <w:rPr>
          <w:sz w:val="20"/>
        </w:rPr>
        <w:t>Temeljem Zapisnika sa  02. sjednice Komisije za Statut, Poslovnik i normativnu djelatnost održane u četvrtak 06. veljače 2020. godine u prostoriji vijećnice Općine Dubravica, na kojoj se razmatrao</w:t>
      </w:r>
      <w:r>
        <w:rPr>
          <w:sz w:val="20"/>
        </w:rPr>
        <w:t xml:space="preserve"> prijedlog</w:t>
      </w:r>
      <w:r w:rsidRPr="00294D6F">
        <w:rPr>
          <w:sz w:val="20"/>
        </w:rPr>
        <w:t xml:space="preserve"> Statuta Općine Dubravica sukladno Zakonu o izmjenama i dopunama Zakona o lokalnoj i područnoj (regionalnoj) samoupravi (NN 98/19, stupio na snagu 01.01.2020. godine), koji u članku 16. propisuje da je Općina Dubravica dužna uskladiti svoj statut s odredbama Zakona u roku od 60 dana od dana stupanja na snagu Zakona (ZAPISNIK U MATERIJALIMA ZA OPĆINSKO VIJEĆE), članovi Komisije predlažu promjene dosadašnjih važećih odredbi Statuta Općine Dubravica, objavljenog u Službenom glasniku Općine Dubravica broj 01/18: </w:t>
      </w:r>
      <w:r w:rsidRPr="00294D6F">
        <w:rPr>
          <w:b/>
          <w:sz w:val="20"/>
        </w:rPr>
        <w:t>u materijalima žutom bojom (prekrižen tekst) koji se briše ili mijenja, a crvenom bojom označen tekst koji se uvršćuje u dosadašnje odredbe Statuta.</w:t>
      </w:r>
    </w:p>
    <w:p w:rsidR="00294D6F" w:rsidRDefault="00294D6F" w:rsidP="00294D6F">
      <w:pPr>
        <w:ind w:left="0" w:firstLine="0"/>
        <w:jc w:val="both"/>
        <w:rPr>
          <w:sz w:val="20"/>
        </w:rPr>
      </w:pPr>
      <w:r w:rsidRPr="00294D6F">
        <w:rPr>
          <w:sz w:val="20"/>
        </w:rPr>
        <w:t>Članovi Komisije zaključuju da će se predlagati Općinskom vijeću donošenje novog Statuta Općine Dubravica umjesto donošenja Izmjena i dopuna Statuta iz razloga većeg broja izmijenjenih i dopunjenih odredbi važećeg Statuta.</w:t>
      </w:r>
    </w:p>
    <w:p w:rsidR="00294D6F" w:rsidRDefault="00294D6F" w:rsidP="00294D6F">
      <w:pPr>
        <w:ind w:left="0" w:firstLine="0"/>
        <w:jc w:val="both"/>
        <w:rPr>
          <w:sz w:val="20"/>
        </w:rPr>
      </w:pPr>
    </w:p>
    <w:p w:rsidR="00294D6F" w:rsidRPr="00294D6F" w:rsidRDefault="00294D6F" w:rsidP="00294D6F">
      <w:pPr>
        <w:pStyle w:val="Bezproreda"/>
        <w:rPr>
          <w:rFonts w:ascii="Times New Roman" w:hAnsi="Times New Roman"/>
          <w:sz w:val="20"/>
          <w:szCs w:val="20"/>
        </w:rPr>
      </w:pPr>
    </w:p>
    <w:p w:rsidR="00294D6F" w:rsidRPr="00294D6F" w:rsidRDefault="00294D6F" w:rsidP="00294D6F">
      <w:pPr>
        <w:pStyle w:val="Bezproreda"/>
        <w:rPr>
          <w:rFonts w:ascii="Times New Roman" w:hAnsi="Times New Roman"/>
          <w:sz w:val="20"/>
          <w:szCs w:val="20"/>
          <w:lang w:val="en-US"/>
        </w:rPr>
      </w:pPr>
      <w:r w:rsidRPr="00294D6F">
        <w:rPr>
          <w:rFonts w:ascii="Times New Roman" w:hAnsi="Times New Roman"/>
          <w:noProof/>
          <w:sz w:val="20"/>
          <w:szCs w:val="20"/>
          <w:lang w:eastAsia="hr-HR"/>
        </w:rPr>
        <w:drawing>
          <wp:anchor distT="0" distB="0" distL="114300" distR="114300" simplePos="0" relativeHeight="251671552" behindDoc="0" locked="0" layoutInCell="1" allowOverlap="1" wp14:anchorId="23CA19C2" wp14:editId="1B4AF28F">
            <wp:simplePos x="0" y="0"/>
            <wp:positionH relativeFrom="column">
              <wp:posOffset>678180</wp:posOffset>
            </wp:positionH>
            <wp:positionV relativeFrom="paragraph">
              <wp:posOffset>9525</wp:posOffset>
            </wp:positionV>
            <wp:extent cx="572135" cy="720090"/>
            <wp:effectExtent l="0" t="0" r="0" b="3810"/>
            <wp:wrapTopAndBottom/>
            <wp:docPr id="9" name="Slika 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294D6F">
        <w:rPr>
          <w:rFonts w:ascii="Times New Roman" w:hAnsi="Times New Roman"/>
          <w:b/>
          <w:sz w:val="20"/>
          <w:szCs w:val="20"/>
          <w:lang w:val="en-US"/>
        </w:rPr>
        <w:t xml:space="preserve">REPUBLIKA HRVATSKA </w:t>
      </w:r>
    </w:p>
    <w:p w:rsidR="00294D6F" w:rsidRPr="00294D6F" w:rsidRDefault="00294D6F" w:rsidP="00294D6F">
      <w:pPr>
        <w:pStyle w:val="Bezproreda"/>
        <w:rPr>
          <w:rFonts w:ascii="Times New Roman" w:hAnsi="Times New Roman"/>
          <w:b/>
          <w:sz w:val="20"/>
          <w:szCs w:val="20"/>
          <w:lang w:val="en-US"/>
        </w:rPr>
      </w:pPr>
      <w:r w:rsidRPr="00294D6F">
        <w:rPr>
          <w:rFonts w:ascii="Times New Roman" w:hAnsi="Times New Roman"/>
          <w:b/>
          <w:sz w:val="20"/>
          <w:szCs w:val="20"/>
          <w:lang w:val="en-US"/>
        </w:rPr>
        <w:t>ZAGREBAČKA ŽUPANIJA</w:t>
      </w:r>
    </w:p>
    <w:p w:rsidR="00294D6F" w:rsidRPr="00294D6F" w:rsidRDefault="00294D6F" w:rsidP="00294D6F">
      <w:pPr>
        <w:pStyle w:val="Bezproreda"/>
        <w:rPr>
          <w:rFonts w:ascii="Times New Roman" w:hAnsi="Times New Roman"/>
          <w:b/>
          <w:sz w:val="20"/>
          <w:szCs w:val="20"/>
          <w:lang w:val="en-US"/>
        </w:rPr>
      </w:pPr>
      <w:r w:rsidRPr="00294D6F">
        <w:rPr>
          <w:rFonts w:ascii="Times New Roman" w:hAnsi="Times New Roman"/>
          <w:noProof/>
          <w:sz w:val="20"/>
          <w:szCs w:val="20"/>
          <w:lang w:eastAsia="hr-HR"/>
        </w:rPr>
        <w:drawing>
          <wp:anchor distT="0" distB="0" distL="114300" distR="114300" simplePos="0" relativeHeight="251672576" behindDoc="0" locked="0" layoutInCell="1" allowOverlap="1" wp14:anchorId="25480B94" wp14:editId="57F0E602">
            <wp:simplePos x="0" y="0"/>
            <wp:positionH relativeFrom="column">
              <wp:posOffset>114300</wp:posOffset>
            </wp:positionH>
            <wp:positionV relativeFrom="paragraph">
              <wp:posOffset>20320</wp:posOffset>
            </wp:positionV>
            <wp:extent cx="327660" cy="433705"/>
            <wp:effectExtent l="0" t="0" r="0" b="4445"/>
            <wp:wrapNone/>
            <wp:docPr id="10" name="Slika 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294D6F">
        <w:rPr>
          <w:rFonts w:ascii="Times New Roman" w:hAnsi="Times New Roman"/>
          <w:b/>
          <w:sz w:val="20"/>
          <w:szCs w:val="20"/>
          <w:lang w:val="en-US"/>
        </w:rPr>
        <w:t xml:space="preserve">                OPĆINA DUBRAVICA</w:t>
      </w:r>
      <w:r w:rsidRPr="00294D6F">
        <w:rPr>
          <w:rFonts w:ascii="Times New Roman" w:hAnsi="Times New Roman"/>
          <w:b/>
          <w:sz w:val="20"/>
          <w:szCs w:val="20"/>
          <w:lang w:val="en-US"/>
        </w:rPr>
        <w:tab/>
      </w:r>
      <w:r w:rsidRPr="00294D6F">
        <w:rPr>
          <w:rFonts w:ascii="Times New Roman" w:hAnsi="Times New Roman"/>
          <w:b/>
          <w:sz w:val="20"/>
          <w:szCs w:val="20"/>
          <w:lang w:val="en-US"/>
        </w:rPr>
        <w:tab/>
      </w:r>
      <w:r w:rsidRPr="00294D6F">
        <w:rPr>
          <w:rFonts w:ascii="Times New Roman" w:hAnsi="Times New Roman"/>
          <w:b/>
          <w:sz w:val="20"/>
          <w:szCs w:val="20"/>
          <w:lang w:val="en-US"/>
        </w:rPr>
        <w:tab/>
      </w:r>
      <w:r w:rsidRPr="00294D6F">
        <w:rPr>
          <w:rFonts w:ascii="Times New Roman" w:hAnsi="Times New Roman"/>
          <w:b/>
          <w:sz w:val="20"/>
          <w:szCs w:val="20"/>
          <w:lang w:val="en-US"/>
        </w:rPr>
        <w:tab/>
      </w:r>
      <w:r w:rsidRPr="00294D6F">
        <w:rPr>
          <w:rFonts w:ascii="Times New Roman" w:hAnsi="Times New Roman"/>
          <w:b/>
          <w:sz w:val="20"/>
          <w:szCs w:val="20"/>
          <w:lang w:val="en-US"/>
        </w:rPr>
        <w:tab/>
        <w:t>PRIJEDLOG</w:t>
      </w:r>
    </w:p>
    <w:p w:rsidR="00294D6F" w:rsidRPr="00294D6F" w:rsidRDefault="00294D6F" w:rsidP="00294D6F">
      <w:pPr>
        <w:pStyle w:val="Bezproreda"/>
        <w:rPr>
          <w:rFonts w:ascii="Times New Roman" w:hAnsi="Times New Roman"/>
          <w:b/>
          <w:sz w:val="20"/>
          <w:szCs w:val="20"/>
          <w:lang w:val="en-US"/>
        </w:rPr>
      </w:pPr>
      <w:r w:rsidRPr="00294D6F">
        <w:rPr>
          <w:rFonts w:ascii="Times New Roman" w:hAnsi="Times New Roman"/>
          <w:b/>
          <w:sz w:val="20"/>
          <w:szCs w:val="20"/>
          <w:lang w:val="en-US"/>
        </w:rPr>
        <w:t xml:space="preserve">                Općinsko vijeće </w:t>
      </w:r>
    </w:p>
    <w:p w:rsidR="00294D6F" w:rsidRPr="00294D6F" w:rsidRDefault="00294D6F" w:rsidP="00294D6F">
      <w:pPr>
        <w:pStyle w:val="Bezproreda"/>
        <w:rPr>
          <w:rFonts w:ascii="Times New Roman" w:hAnsi="Times New Roman"/>
          <w:sz w:val="20"/>
          <w:szCs w:val="20"/>
        </w:rPr>
      </w:pPr>
    </w:p>
    <w:p w:rsidR="00294D6F" w:rsidRPr="00294D6F" w:rsidRDefault="00294D6F" w:rsidP="00294D6F">
      <w:pPr>
        <w:pStyle w:val="Bezproreda"/>
        <w:rPr>
          <w:rFonts w:ascii="Times New Roman" w:hAnsi="Times New Roman"/>
          <w:b/>
          <w:sz w:val="20"/>
          <w:szCs w:val="20"/>
        </w:rPr>
      </w:pPr>
      <w:r w:rsidRPr="00294D6F">
        <w:rPr>
          <w:rFonts w:ascii="Times New Roman" w:hAnsi="Times New Roman"/>
          <w:b/>
          <w:sz w:val="20"/>
          <w:szCs w:val="20"/>
        </w:rPr>
        <w:t>KLASA: 021-05/20-01/1</w:t>
      </w:r>
    </w:p>
    <w:p w:rsidR="00294D6F" w:rsidRPr="00294D6F" w:rsidRDefault="00294D6F" w:rsidP="00294D6F">
      <w:pPr>
        <w:pStyle w:val="Bezproreda"/>
        <w:rPr>
          <w:rFonts w:ascii="Times New Roman" w:hAnsi="Times New Roman"/>
          <w:b/>
          <w:sz w:val="20"/>
          <w:szCs w:val="20"/>
        </w:rPr>
      </w:pPr>
      <w:r w:rsidRPr="00294D6F">
        <w:rPr>
          <w:rFonts w:ascii="Times New Roman" w:hAnsi="Times New Roman"/>
          <w:b/>
          <w:sz w:val="20"/>
          <w:szCs w:val="20"/>
        </w:rPr>
        <w:t>URBROJ: 238/40-02-20-</w:t>
      </w:r>
    </w:p>
    <w:p w:rsidR="00294D6F" w:rsidRPr="00294D6F" w:rsidRDefault="00294D6F" w:rsidP="00294D6F">
      <w:pPr>
        <w:pStyle w:val="Bezproreda"/>
        <w:rPr>
          <w:rFonts w:ascii="Times New Roman" w:hAnsi="Times New Roman"/>
          <w:sz w:val="20"/>
          <w:szCs w:val="20"/>
        </w:rPr>
      </w:pPr>
      <w:r w:rsidRPr="00294D6F">
        <w:rPr>
          <w:rFonts w:ascii="Times New Roman" w:hAnsi="Times New Roman"/>
          <w:sz w:val="20"/>
          <w:szCs w:val="20"/>
        </w:rPr>
        <w:t>Dubravica, 12. veljače 2020. godine</w:t>
      </w:r>
    </w:p>
    <w:p w:rsidR="00294D6F" w:rsidRPr="00294D6F" w:rsidRDefault="00294D6F" w:rsidP="00294D6F">
      <w:pPr>
        <w:shd w:val="clear" w:color="auto" w:fill="FFFFFF"/>
        <w:spacing w:before="206"/>
        <w:jc w:val="both"/>
        <w:rPr>
          <w:color w:val="000000"/>
          <w:spacing w:val="-3"/>
          <w:sz w:val="20"/>
          <w:szCs w:val="20"/>
        </w:rPr>
      </w:pPr>
      <w:r w:rsidRPr="00294D6F">
        <w:rPr>
          <w:color w:val="000000"/>
          <w:spacing w:val="-3"/>
          <w:sz w:val="20"/>
          <w:szCs w:val="20"/>
        </w:rPr>
        <w:t>Na temelju članka 35. Zakona o lokalnoj i područnoj (regionalnoj) samoupravi („Narodne novine“ br. 33/01, 60/01, 129/05, 109/07, 125/08, 36/09, 150/11, 144/12, 19/13, 137/15, 123/17, 98/19-pročišćeni tekst, dalje u tekstu: Zakon), a u vezi sa člankom 16. Zakona o izmjenama i dopunama Zakona o lokalnoj i područnoj (regionalnoj) samoupravi („Narodne novine“ br. 98/19) i članka 21. Statuta Općine Dubravica („Službeni glasnik Općine Dubravica“ br. 1/18), Općinsko vijeće Općine Dubravica na svojoj 24. sjednici održanoj dana  12. veljače 2020. godine donosi</w:t>
      </w:r>
    </w:p>
    <w:p w:rsidR="00294D6F" w:rsidRPr="00294D6F" w:rsidRDefault="00294D6F" w:rsidP="00294D6F">
      <w:pPr>
        <w:shd w:val="clear" w:color="auto" w:fill="FFFFFF"/>
        <w:spacing w:before="206"/>
        <w:jc w:val="both"/>
        <w:rPr>
          <w:color w:val="000000"/>
          <w:spacing w:val="-3"/>
          <w:sz w:val="20"/>
          <w:szCs w:val="20"/>
        </w:rPr>
      </w:pPr>
    </w:p>
    <w:p w:rsidR="00294D6F" w:rsidRPr="00294D6F" w:rsidRDefault="00294D6F" w:rsidP="00294D6F">
      <w:pPr>
        <w:shd w:val="clear" w:color="auto" w:fill="FFFFFF"/>
        <w:spacing w:before="206"/>
        <w:ind w:left="14"/>
        <w:jc w:val="center"/>
        <w:rPr>
          <w:b/>
          <w:sz w:val="20"/>
          <w:szCs w:val="20"/>
        </w:rPr>
      </w:pPr>
      <w:r w:rsidRPr="00294D6F">
        <w:rPr>
          <w:b/>
          <w:color w:val="000000"/>
          <w:spacing w:val="-3"/>
          <w:sz w:val="20"/>
          <w:szCs w:val="20"/>
        </w:rPr>
        <w:t>STATUT</w:t>
      </w:r>
    </w:p>
    <w:p w:rsidR="00294D6F" w:rsidRPr="00294D6F" w:rsidRDefault="00294D6F" w:rsidP="00294D6F">
      <w:pPr>
        <w:shd w:val="clear" w:color="auto" w:fill="FFFFFF"/>
        <w:spacing w:before="77"/>
        <w:ind w:left="14"/>
        <w:jc w:val="center"/>
        <w:rPr>
          <w:sz w:val="20"/>
          <w:szCs w:val="20"/>
        </w:rPr>
      </w:pPr>
      <w:r w:rsidRPr="00294D6F">
        <w:rPr>
          <w:b/>
          <w:bCs/>
          <w:color w:val="000000"/>
          <w:spacing w:val="-9"/>
          <w:sz w:val="20"/>
          <w:szCs w:val="20"/>
        </w:rPr>
        <w:t>OPĆINE DUBRAVICA</w:t>
      </w:r>
    </w:p>
    <w:p w:rsidR="00294D6F" w:rsidRPr="00294D6F" w:rsidRDefault="00294D6F" w:rsidP="00294D6F">
      <w:pPr>
        <w:shd w:val="clear" w:color="auto" w:fill="FFFFFF"/>
        <w:spacing w:before="211"/>
        <w:rPr>
          <w:b/>
          <w:bCs/>
          <w:i/>
          <w:color w:val="000000"/>
          <w:spacing w:val="1"/>
          <w:sz w:val="20"/>
          <w:szCs w:val="20"/>
        </w:rPr>
      </w:pPr>
    </w:p>
    <w:p w:rsidR="00294D6F" w:rsidRPr="00294D6F" w:rsidRDefault="00294D6F" w:rsidP="00294D6F">
      <w:pPr>
        <w:shd w:val="clear" w:color="auto" w:fill="FFFFFF"/>
        <w:spacing w:before="211"/>
        <w:jc w:val="center"/>
        <w:rPr>
          <w:sz w:val="20"/>
          <w:szCs w:val="20"/>
        </w:rPr>
      </w:pPr>
      <w:r w:rsidRPr="00294D6F">
        <w:rPr>
          <w:b/>
          <w:bCs/>
          <w:color w:val="000000"/>
          <w:spacing w:val="1"/>
          <w:sz w:val="20"/>
          <w:szCs w:val="20"/>
        </w:rPr>
        <w:t>I. OPĆE ODREDBE</w:t>
      </w:r>
    </w:p>
    <w:p w:rsidR="00294D6F" w:rsidRPr="00294D6F" w:rsidRDefault="00294D6F" w:rsidP="00294D6F">
      <w:pPr>
        <w:rPr>
          <w:sz w:val="20"/>
          <w:szCs w:val="20"/>
        </w:rPr>
      </w:pPr>
    </w:p>
    <w:p w:rsidR="00294D6F" w:rsidRPr="00294D6F" w:rsidRDefault="00294D6F" w:rsidP="00294D6F">
      <w:pPr>
        <w:jc w:val="center"/>
        <w:rPr>
          <w:b/>
          <w:color w:val="000000"/>
          <w:sz w:val="20"/>
          <w:szCs w:val="20"/>
        </w:rPr>
      </w:pPr>
      <w:r w:rsidRPr="00294D6F">
        <w:rPr>
          <w:b/>
          <w:color w:val="000000"/>
          <w:sz w:val="20"/>
          <w:szCs w:val="20"/>
        </w:rPr>
        <w:t xml:space="preserve">Članak 1. </w:t>
      </w:r>
    </w:p>
    <w:p w:rsidR="00294D6F" w:rsidRPr="00294D6F" w:rsidRDefault="00294D6F" w:rsidP="00294D6F">
      <w:pPr>
        <w:jc w:val="both"/>
        <w:rPr>
          <w:color w:val="000000"/>
          <w:sz w:val="20"/>
          <w:szCs w:val="20"/>
        </w:rPr>
      </w:pPr>
      <w:r w:rsidRPr="00294D6F">
        <w:rPr>
          <w:i/>
          <w:color w:val="000000"/>
          <w:sz w:val="20"/>
          <w:szCs w:val="20"/>
        </w:rPr>
        <w:t xml:space="preserve">           </w:t>
      </w:r>
      <w:r w:rsidRPr="00294D6F">
        <w:rPr>
          <w:color w:val="000000"/>
          <w:sz w:val="20"/>
          <w:szCs w:val="20"/>
        </w:rPr>
        <w:t xml:space="preserve">  Ovim Statutom uređuje se samoupravni djelokrug Općine Dubravica, njezina službena obilježja, javna priznanja, ustrojstvo, ovlasti i način rada tijela Općine Dubravica, način obavljanja poslova, oblici neposrednog sudjelovanja građana u odlučivanju, provođenje referenduma u pitanjima iz samoupravnog djelokruga, mjesna samouprava, ustrojstvo i rad javnih službi, suradnja s drugim jedinicama lokalne i </w:t>
      </w:r>
      <w:r w:rsidRPr="00294D6F">
        <w:rPr>
          <w:color w:val="000000"/>
          <w:sz w:val="20"/>
          <w:szCs w:val="20"/>
        </w:rPr>
        <w:lastRenderedPageBreak/>
        <w:t xml:space="preserve">područne (regionalne) samouprave, te druga pitanja od važnosti za ostvarivanje prava i obveza Općine Dubravica (dalje u tekstu: Općina). </w:t>
      </w:r>
    </w:p>
    <w:p w:rsidR="00294D6F" w:rsidRPr="00294D6F" w:rsidRDefault="00294D6F" w:rsidP="00294D6F">
      <w:pPr>
        <w:jc w:val="center"/>
        <w:rPr>
          <w:b/>
          <w:sz w:val="20"/>
          <w:szCs w:val="20"/>
        </w:rPr>
      </w:pPr>
      <w:r w:rsidRPr="00294D6F">
        <w:rPr>
          <w:b/>
          <w:sz w:val="20"/>
          <w:szCs w:val="20"/>
        </w:rPr>
        <w:t>Članak 2.</w:t>
      </w:r>
    </w:p>
    <w:p w:rsidR="00294D6F" w:rsidRPr="00294D6F" w:rsidRDefault="00294D6F" w:rsidP="00294D6F">
      <w:pPr>
        <w:rPr>
          <w:sz w:val="20"/>
          <w:szCs w:val="20"/>
        </w:rPr>
      </w:pPr>
      <w:r w:rsidRPr="00294D6F">
        <w:rPr>
          <w:sz w:val="20"/>
          <w:szCs w:val="20"/>
        </w:rPr>
        <w:t xml:space="preserve">            Ovaj Statut temeljni je i najviši akt Općine.</w:t>
      </w:r>
    </w:p>
    <w:p w:rsidR="00294D6F" w:rsidRPr="00294D6F" w:rsidRDefault="00294D6F" w:rsidP="00294D6F">
      <w:pPr>
        <w:jc w:val="both"/>
        <w:rPr>
          <w:sz w:val="20"/>
          <w:szCs w:val="20"/>
        </w:rPr>
      </w:pPr>
      <w:r w:rsidRPr="00294D6F">
        <w:rPr>
          <w:sz w:val="20"/>
          <w:szCs w:val="20"/>
        </w:rPr>
        <w:t xml:space="preserve">            Svi ostali opći akti i pojedinačne odluke tijela Općine moraju biti sukladni odredbama ovog Statuta.</w:t>
      </w:r>
    </w:p>
    <w:p w:rsidR="00294D6F" w:rsidRPr="00294D6F" w:rsidRDefault="00294D6F" w:rsidP="00294D6F">
      <w:pPr>
        <w:jc w:val="center"/>
        <w:rPr>
          <w:b/>
          <w:i/>
          <w:sz w:val="20"/>
          <w:szCs w:val="20"/>
        </w:rPr>
      </w:pPr>
    </w:p>
    <w:p w:rsidR="00294D6F" w:rsidRPr="00294D6F" w:rsidRDefault="00294D6F" w:rsidP="00294D6F">
      <w:pPr>
        <w:jc w:val="center"/>
        <w:rPr>
          <w:b/>
          <w:sz w:val="20"/>
          <w:szCs w:val="20"/>
        </w:rPr>
      </w:pPr>
      <w:r w:rsidRPr="00294D6F">
        <w:rPr>
          <w:b/>
          <w:sz w:val="20"/>
          <w:szCs w:val="20"/>
        </w:rPr>
        <w:t>Članak 3.</w:t>
      </w:r>
    </w:p>
    <w:p w:rsidR="00294D6F" w:rsidRPr="00294D6F" w:rsidRDefault="00294D6F" w:rsidP="00294D6F">
      <w:pPr>
        <w:ind w:firstLine="708"/>
        <w:jc w:val="both"/>
        <w:rPr>
          <w:sz w:val="20"/>
          <w:szCs w:val="20"/>
        </w:rPr>
      </w:pPr>
      <w:r w:rsidRPr="00294D6F">
        <w:rPr>
          <w:sz w:val="20"/>
          <w:szCs w:val="20"/>
        </w:rPr>
        <w:t xml:space="preserve">Općina je jedinica lokalne samouprave na području Zagrebačke županije. </w:t>
      </w:r>
    </w:p>
    <w:p w:rsidR="00294D6F" w:rsidRPr="00294D6F" w:rsidRDefault="00294D6F" w:rsidP="00294D6F">
      <w:pPr>
        <w:ind w:firstLine="708"/>
        <w:jc w:val="both"/>
        <w:rPr>
          <w:sz w:val="20"/>
          <w:szCs w:val="20"/>
        </w:rPr>
      </w:pPr>
      <w:r w:rsidRPr="00294D6F">
        <w:rPr>
          <w:sz w:val="20"/>
          <w:szCs w:val="20"/>
        </w:rPr>
        <w:t>U sastav Općine ulaze sljedeća naselja:</w:t>
      </w:r>
    </w:p>
    <w:p w:rsidR="00294D6F" w:rsidRPr="00294D6F" w:rsidRDefault="00294D6F" w:rsidP="00294D6F">
      <w:pPr>
        <w:ind w:firstLine="708"/>
        <w:jc w:val="both"/>
        <w:rPr>
          <w:color w:val="000000"/>
          <w:sz w:val="20"/>
          <w:szCs w:val="20"/>
        </w:rPr>
      </w:pPr>
      <w:r w:rsidRPr="00294D6F">
        <w:rPr>
          <w:sz w:val="20"/>
          <w:szCs w:val="20"/>
        </w:rPr>
        <w:t>Bobovec Rozganski, Donji Čemehovec, Dubravica, Lugarski Breg, Lukavec Sutlanski</w:t>
      </w:r>
      <w:r w:rsidRPr="00294D6F">
        <w:rPr>
          <w:color w:val="000000"/>
          <w:sz w:val="20"/>
          <w:szCs w:val="20"/>
        </w:rPr>
        <w:t>, Kraj Gornji Dubravički, Pologi, Prosinec, Rozga i Vučilčevo.</w:t>
      </w:r>
    </w:p>
    <w:p w:rsidR="00294D6F" w:rsidRPr="00294D6F" w:rsidRDefault="00294D6F" w:rsidP="00294D6F">
      <w:pPr>
        <w:ind w:firstLine="708"/>
        <w:jc w:val="both"/>
        <w:rPr>
          <w:color w:val="000000"/>
          <w:sz w:val="20"/>
          <w:szCs w:val="20"/>
        </w:rPr>
      </w:pPr>
      <w:r w:rsidRPr="00294D6F">
        <w:rPr>
          <w:color w:val="000000"/>
          <w:sz w:val="20"/>
          <w:szCs w:val="20"/>
        </w:rPr>
        <w:t>Granice područja Općine obuhvaćaju katastarske općine Dubravica i Prosinec u cijelosti, te dijelove katastarskih općina Kraj (sjeverni dio) i katastarske općine Pušća (sjeverozapadni dio).</w:t>
      </w:r>
    </w:p>
    <w:p w:rsidR="00294D6F" w:rsidRPr="00294D6F" w:rsidRDefault="00294D6F" w:rsidP="00294D6F">
      <w:pPr>
        <w:ind w:firstLine="708"/>
        <w:jc w:val="both"/>
        <w:rPr>
          <w:sz w:val="20"/>
          <w:szCs w:val="20"/>
        </w:rPr>
      </w:pPr>
      <w:r w:rsidRPr="00294D6F">
        <w:rPr>
          <w:sz w:val="20"/>
          <w:szCs w:val="20"/>
        </w:rPr>
        <w:t>Granice općine mogu se mijenjati samo na način i po postupku propisanim zakonom.</w:t>
      </w:r>
    </w:p>
    <w:p w:rsidR="00294D6F" w:rsidRPr="00294D6F" w:rsidRDefault="00294D6F" w:rsidP="00294D6F">
      <w:pPr>
        <w:jc w:val="center"/>
        <w:rPr>
          <w:b/>
          <w:sz w:val="20"/>
          <w:szCs w:val="20"/>
        </w:rPr>
      </w:pPr>
      <w:r w:rsidRPr="00294D6F">
        <w:rPr>
          <w:b/>
          <w:sz w:val="20"/>
          <w:szCs w:val="20"/>
        </w:rPr>
        <w:t>Članak 4.</w:t>
      </w:r>
    </w:p>
    <w:p w:rsidR="00294D6F" w:rsidRPr="00294D6F" w:rsidRDefault="00294D6F" w:rsidP="00294D6F">
      <w:pPr>
        <w:ind w:firstLine="708"/>
        <w:jc w:val="both"/>
        <w:rPr>
          <w:sz w:val="20"/>
          <w:szCs w:val="20"/>
        </w:rPr>
      </w:pPr>
      <w:r w:rsidRPr="00294D6F">
        <w:rPr>
          <w:sz w:val="20"/>
          <w:szCs w:val="20"/>
        </w:rPr>
        <w:t xml:space="preserve">Naziv općine je: </w:t>
      </w:r>
      <w:r w:rsidRPr="00294D6F">
        <w:rPr>
          <w:b/>
          <w:i/>
          <w:sz w:val="20"/>
          <w:szCs w:val="20"/>
        </w:rPr>
        <w:t>Općina Dubravica</w:t>
      </w:r>
    </w:p>
    <w:p w:rsidR="00294D6F" w:rsidRPr="00294D6F" w:rsidRDefault="00294D6F" w:rsidP="00294D6F">
      <w:pPr>
        <w:ind w:firstLine="708"/>
        <w:jc w:val="both"/>
        <w:rPr>
          <w:b/>
          <w:i/>
          <w:sz w:val="20"/>
          <w:szCs w:val="20"/>
        </w:rPr>
      </w:pPr>
      <w:r w:rsidRPr="00294D6F">
        <w:rPr>
          <w:sz w:val="20"/>
          <w:szCs w:val="20"/>
        </w:rPr>
        <w:t xml:space="preserve">Sjedište Općine je: </w:t>
      </w:r>
      <w:r w:rsidRPr="00294D6F">
        <w:rPr>
          <w:b/>
          <w:i/>
          <w:sz w:val="20"/>
          <w:szCs w:val="20"/>
        </w:rPr>
        <w:t>u Dubravici, Pavla Štoosa 3.</w:t>
      </w:r>
    </w:p>
    <w:p w:rsidR="00294D6F" w:rsidRPr="00294D6F" w:rsidRDefault="00294D6F" w:rsidP="00294D6F">
      <w:pPr>
        <w:ind w:firstLine="708"/>
        <w:jc w:val="both"/>
        <w:rPr>
          <w:sz w:val="20"/>
          <w:szCs w:val="20"/>
        </w:rPr>
      </w:pPr>
      <w:r w:rsidRPr="00294D6F">
        <w:rPr>
          <w:sz w:val="20"/>
          <w:szCs w:val="20"/>
        </w:rPr>
        <w:t>Općina je pravna osoba.</w:t>
      </w:r>
    </w:p>
    <w:p w:rsidR="00294D6F" w:rsidRPr="00294D6F" w:rsidRDefault="00294D6F" w:rsidP="00294D6F">
      <w:pPr>
        <w:jc w:val="center"/>
        <w:rPr>
          <w:sz w:val="20"/>
          <w:szCs w:val="20"/>
        </w:rPr>
      </w:pPr>
      <w:r w:rsidRPr="00294D6F">
        <w:rPr>
          <w:b/>
          <w:sz w:val="20"/>
          <w:szCs w:val="20"/>
        </w:rPr>
        <w:t>II.  SLUŽBENA OBILJEŽJA OPĆINE</w:t>
      </w:r>
    </w:p>
    <w:p w:rsidR="00294D6F" w:rsidRPr="00294D6F" w:rsidRDefault="00294D6F" w:rsidP="00294D6F">
      <w:pPr>
        <w:jc w:val="center"/>
        <w:rPr>
          <w:b/>
          <w:sz w:val="20"/>
          <w:szCs w:val="20"/>
        </w:rPr>
      </w:pPr>
      <w:r w:rsidRPr="00294D6F">
        <w:rPr>
          <w:b/>
          <w:sz w:val="20"/>
          <w:szCs w:val="20"/>
        </w:rPr>
        <w:t>Članak 5.</w:t>
      </w:r>
    </w:p>
    <w:p w:rsidR="00294D6F" w:rsidRPr="00294D6F" w:rsidRDefault="00294D6F" w:rsidP="00294D6F">
      <w:pPr>
        <w:ind w:firstLine="708"/>
        <w:jc w:val="both"/>
        <w:rPr>
          <w:sz w:val="20"/>
          <w:szCs w:val="20"/>
        </w:rPr>
      </w:pPr>
      <w:r w:rsidRPr="00294D6F">
        <w:rPr>
          <w:sz w:val="20"/>
          <w:szCs w:val="20"/>
        </w:rPr>
        <w:t>Općina ima svoja obilježja:</w:t>
      </w:r>
    </w:p>
    <w:p w:rsidR="00294D6F" w:rsidRPr="00294D6F" w:rsidRDefault="00294D6F" w:rsidP="00294D6F">
      <w:pPr>
        <w:ind w:firstLine="708"/>
        <w:jc w:val="both"/>
        <w:rPr>
          <w:sz w:val="20"/>
          <w:szCs w:val="20"/>
        </w:rPr>
      </w:pPr>
      <w:r w:rsidRPr="00294D6F">
        <w:rPr>
          <w:sz w:val="20"/>
          <w:szCs w:val="20"/>
        </w:rPr>
        <w:t>Obilježja su:</w:t>
      </w:r>
    </w:p>
    <w:p w:rsidR="00294D6F" w:rsidRPr="00294D6F" w:rsidRDefault="00294D6F" w:rsidP="00294D6F">
      <w:pPr>
        <w:numPr>
          <w:ilvl w:val="0"/>
          <w:numId w:val="6"/>
        </w:numPr>
        <w:spacing w:line="240" w:lineRule="auto"/>
        <w:jc w:val="both"/>
        <w:rPr>
          <w:sz w:val="20"/>
          <w:szCs w:val="20"/>
        </w:rPr>
      </w:pPr>
      <w:r w:rsidRPr="00294D6F">
        <w:rPr>
          <w:sz w:val="20"/>
          <w:szCs w:val="20"/>
        </w:rPr>
        <w:t>Grb Općine</w:t>
      </w:r>
    </w:p>
    <w:p w:rsidR="00294D6F" w:rsidRPr="00294D6F" w:rsidRDefault="00294D6F" w:rsidP="00294D6F">
      <w:pPr>
        <w:numPr>
          <w:ilvl w:val="0"/>
          <w:numId w:val="6"/>
        </w:numPr>
        <w:spacing w:line="240" w:lineRule="auto"/>
        <w:jc w:val="both"/>
        <w:rPr>
          <w:sz w:val="20"/>
          <w:szCs w:val="20"/>
        </w:rPr>
      </w:pPr>
      <w:r w:rsidRPr="00294D6F">
        <w:rPr>
          <w:sz w:val="20"/>
          <w:szCs w:val="20"/>
        </w:rPr>
        <w:t>Zastava Općine</w:t>
      </w:r>
    </w:p>
    <w:p w:rsidR="00294D6F" w:rsidRPr="00294D6F" w:rsidRDefault="00294D6F" w:rsidP="00294D6F">
      <w:pPr>
        <w:ind w:left="1428"/>
        <w:jc w:val="both"/>
        <w:rPr>
          <w:sz w:val="20"/>
          <w:szCs w:val="20"/>
        </w:rPr>
      </w:pPr>
    </w:p>
    <w:p w:rsidR="00294D6F" w:rsidRPr="00294D6F" w:rsidRDefault="00294D6F" w:rsidP="00294D6F">
      <w:pPr>
        <w:ind w:firstLine="708"/>
        <w:jc w:val="both"/>
        <w:rPr>
          <w:sz w:val="20"/>
          <w:szCs w:val="20"/>
        </w:rPr>
      </w:pPr>
      <w:r w:rsidRPr="00294D6F">
        <w:rPr>
          <w:sz w:val="20"/>
          <w:szCs w:val="20"/>
        </w:rPr>
        <w:t xml:space="preserve">Grb i zastava Općine mogu se upotrebljavati na način kojim se poštuje tradicija i dostojanstvo Općine. </w:t>
      </w:r>
    </w:p>
    <w:p w:rsidR="00294D6F" w:rsidRPr="00294D6F" w:rsidRDefault="00294D6F" w:rsidP="00294D6F">
      <w:pPr>
        <w:ind w:firstLine="708"/>
        <w:jc w:val="both"/>
        <w:rPr>
          <w:sz w:val="20"/>
          <w:szCs w:val="20"/>
        </w:rPr>
      </w:pPr>
      <w:r w:rsidRPr="00294D6F">
        <w:rPr>
          <w:sz w:val="20"/>
          <w:szCs w:val="20"/>
        </w:rPr>
        <w:t>Način upotrebe i zaštita obilježja Općine utvrđuje se posebnom odlukom Općinskog načelnika.</w:t>
      </w:r>
    </w:p>
    <w:p w:rsidR="00294D6F" w:rsidRPr="00294D6F" w:rsidRDefault="00294D6F" w:rsidP="00294D6F">
      <w:pPr>
        <w:ind w:firstLine="708"/>
        <w:jc w:val="both"/>
        <w:rPr>
          <w:sz w:val="20"/>
          <w:szCs w:val="20"/>
        </w:rPr>
      </w:pPr>
      <w:r w:rsidRPr="00294D6F">
        <w:rPr>
          <w:sz w:val="20"/>
          <w:szCs w:val="20"/>
        </w:rPr>
        <w:t>Grb i zastava ne smiju sadržavati simbole protivne Ustavu Republike Hrvatske i drugim propisima.</w:t>
      </w:r>
    </w:p>
    <w:p w:rsidR="00294D6F" w:rsidRPr="00294D6F" w:rsidRDefault="00294D6F" w:rsidP="00294D6F">
      <w:pPr>
        <w:ind w:firstLine="708"/>
        <w:jc w:val="both"/>
        <w:rPr>
          <w:sz w:val="20"/>
          <w:szCs w:val="20"/>
        </w:rPr>
      </w:pPr>
    </w:p>
    <w:p w:rsidR="00294D6F" w:rsidRPr="00294D6F" w:rsidRDefault="00294D6F" w:rsidP="00294D6F">
      <w:pPr>
        <w:ind w:firstLine="708"/>
        <w:jc w:val="both"/>
        <w:rPr>
          <w:sz w:val="20"/>
          <w:szCs w:val="20"/>
        </w:rPr>
      </w:pPr>
    </w:p>
    <w:p w:rsidR="00294D6F" w:rsidRPr="00294D6F" w:rsidRDefault="00294D6F" w:rsidP="00294D6F">
      <w:pPr>
        <w:jc w:val="center"/>
        <w:rPr>
          <w:b/>
          <w:sz w:val="20"/>
          <w:szCs w:val="20"/>
        </w:rPr>
      </w:pPr>
      <w:r w:rsidRPr="00294D6F">
        <w:rPr>
          <w:b/>
          <w:sz w:val="20"/>
          <w:szCs w:val="20"/>
        </w:rPr>
        <w:t xml:space="preserve">Članak 6. </w:t>
      </w:r>
    </w:p>
    <w:p w:rsidR="00294D6F" w:rsidRPr="00294D6F" w:rsidRDefault="00294D6F" w:rsidP="00294D6F">
      <w:pPr>
        <w:ind w:firstLine="708"/>
        <w:jc w:val="both"/>
        <w:rPr>
          <w:sz w:val="20"/>
          <w:szCs w:val="20"/>
        </w:rPr>
      </w:pPr>
      <w:r w:rsidRPr="00294D6F">
        <w:rPr>
          <w:color w:val="000000"/>
          <w:sz w:val="20"/>
          <w:szCs w:val="20"/>
        </w:rPr>
        <w:t xml:space="preserve">Grb Općine </w:t>
      </w:r>
      <w:r w:rsidRPr="00294D6F">
        <w:rPr>
          <w:sz w:val="20"/>
          <w:szCs w:val="20"/>
        </w:rPr>
        <w:t>ima oblik poluokruglog štita, na srebrnom polju sadrži zelenu (endemsku) biljku mesožderku, a u dnu lijevo i desno nalazi se po jedna bodljikava hvataljka. Gore u vrhu stabljike nalaze se po dva bijela cvijeta i dva pupoljka.</w:t>
      </w:r>
    </w:p>
    <w:p w:rsidR="00294D6F" w:rsidRPr="00294D6F" w:rsidRDefault="00294D6F" w:rsidP="00294D6F">
      <w:pPr>
        <w:ind w:firstLine="708"/>
        <w:jc w:val="both"/>
        <w:rPr>
          <w:sz w:val="20"/>
          <w:szCs w:val="20"/>
        </w:rPr>
      </w:pPr>
    </w:p>
    <w:p w:rsidR="00294D6F" w:rsidRPr="00294D6F" w:rsidRDefault="00294D6F" w:rsidP="00294D6F">
      <w:pPr>
        <w:jc w:val="center"/>
        <w:rPr>
          <w:b/>
          <w:sz w:val="20"/>
          <w:szCs w:val="20"/>
        </w:rPr>
      </w:pPr>
      <w:r w:rsidRPr="00294D6F">
        <w:rPr>
          <w:b/>
          <w:sz w:val="20"/>
          <w:szCs w:val="20"/>
        </w:rPr>
        <w:t xml:space="preserve">Članak 7. </w:t>
      </w:r>
    </w:p>
    <w:p w:rsidR="00294D6F" w:rsidRPr="00294D6F" w:rsidRDefault="00294D6F" w:rsidP="00294D6F">
      <w:pPr>
        <w:jc w:val="both"/>
        <w:rPr>
          <w:color w:val="FF0000"/>
          <w:sz w:val="20"/>
          <w:szCs w:val="20"/>
        </w:rPr>
      </w:pPr>
      <w:r w:rsidRPr="00294D6F">
        <w:rPr>
          <w:b/>
          <w:sz w:val="20"/>
          <w:szCs w:val="20"/>
        </w:rPr>
        <w:t xml:space="preserve">            </w:t>
      </w:r>
      <w:r w:rsidRPr="00294D6F">
        <w:rPr>
          <w:sz w:val="20"/>
          <w:szCs w:val="20"/>
        </w:rPr>
        <w:t xml:space="preserve">Zastava Općine je jednobojna tamnoplave boje, dimenzija omjera, dužine i širine </w:t>
      </w:r>
      <w:r w:rsidRPr="00294D6F">
        <w:rPr>
          <w:color w:val="000000"/>
          <w:sz w:val="20"/>
          <w:szCs w:val="20"/>
        </w:rPr>
        <w:t>2:1.</w:t>
      </w:r>
    </w:p>
    <w:p w:rsidR="00294D6F" w:rsidRPr="00294D6F" w:rsidRDefault="00294D6F" w:rsidP="00294D6F">
      <w:pPr>
        <w:ind w:firstLine="708"/>
        <w:jc w:val="both"/>
        <w:rPr>
          <w:sz w:val="20"/>
          <w:szCs w:val="20"/>
        </w:rPr>
      </w:pPr>
      <w:r w:rsidRPr="00294D6F">
        <w:rPr>
          <w:sz w:val="20"/>
          <w:szCs w:val="20"/>
        </w:rPr>
        <w:t>U sredini zastave, na sjecištu dijagonale nalazi se grb Općine, obostrano obrubljen zlatnom trakom.</w:t>
      </w:r>
    </w:p>
    <w:p w:rsidR="00294D6F" w:rsidRPr="00294D6F" w:rsidRDefault="00294D6F" w:rsidP="00294D6F">
      <w:pPr>
        <w:jc w:val="both"/>
        <w:rPr>
          <w:sz w:val="20"/>
          <w:szCs w:val="20"/>
        </w:rPr>
      </w:pPr>
      <w:r w:rsidRPr="00294D6F">
        <w:rPr>
          <w:sz w:val="20"/>
          <w:szCs w:val="20"/>
        </w:rPr>
        <w:t xml:space="preserve">       </w:t>
      </w:r>
      <w:r w:rsidRPr="00294D6F">
        <w:rPr>
          <w:sz w:val="20"/>
          <w:szCs w:val="20"/>
        </w:rPr>
        <w:tab/>
        <w:t>Svečana izvedba službene zastave ima po rubu zlatnožute trake obostrano.</w:t>
      </w:r>
    </w:p>
    <w:p w:rsidR="00294D6F" w:rsidRPr="00294D6F" w:rsidRDefault="00294D6F" w:rsidP="00294D6F">
      <w:pPr>
        <w:jc w:val="center"/>
        <w:rPr>
          <w:b/>
          <w:sz w:val="20"/>
          <w:szCs w:val="20"/>
        </w:rPr>
      </w:pPr>
      <w:r w:rsidRPr="00294D6F">
        <w:rPr>
          <w:b/>
          <w:sz w:val="20"/>
          <w:szCs w:val="20"/>
        </w:rPr>
        <w:t>Članak 8.</w:t>
      </w:r>
    </w:p>
    <w:p w:rsidR="00294D6F" w:rsidRPr="00294D6F" w:rsidRDefault="00294D6F" w:rsidP="00294D6F">
      <w:pPr>
        <w:tabs>
          <w:tab w:val="left" w:pos="840"/>
        </w:tabs>
        <w:rPr>
          <w:sz w:val="20"/>
          <w:szCs w:val="20"/>
        </w:rPr>
      </w:pPr>
      <w:r w:rsidRPr="00294D6F">
        <w:rPr>
          <w:sz w:val="20"/>
          <w:szCs w:val="20"/>
        </w:rPr>
        <w:t xml:space="preserve">            Dan Općine je „26. srpanj“ -  Blagdan Sv. Ane.</w:t>
      </w:r>
    </w:p>
    <w:p w:rsidR="00294D6F" w:rsidRPr="00294D6F" w:rsidRDefault="00294D6F" w:rsidP="00294D6F">
      <w:pPr>
        <w:ind w:firstLine="708"/>
        <w:jc w:val="both"/>
        <w:rPr>
          <w:sz w:val="20"/>
          <w:szCs w:val="20"/>
        </w:rPr>
      </w:pPr>
      <w:r w:rsidRPr="00294D6F">
        <w:rPr>
          <w:sz w:val="20"/>
          <w:szCs w:val="20"/>
        </w:rPr>
        <w:t>U Općini se svečano obilježavaju i „Dani općine Dubravica“ u mjesecu lipnju svake kalendarske godine.</w:t>
      </w:r>
    </w:p>
    <w:p w:rsidR="00294D6F" w:rsidRPr="00294D6F" w:rsidRDefault="00294D6F" w:rsidP="00294D6F">
      <w:pPr>
        <w:jc w:val="both"/>
        <w:rPr>
          <w:sz w:val="20"/>
          <w:szCs w:val="20"/>
        </w:rPr>
      </w:pPr>
    </w:p>
    <w:p w:rsidR="00294D6F" w:rsidRPr="00294D6F" w:rsidRDefault="00294D6F" w:rsidP="00294D6F">
      <w:pPr>
        <w:jc w:val="center"/>
        <w:rPr>
          <w:b/>
          <w:sz w:val="20"/>
          <w:szCs w:val="20"/>
        </w:rPr>
      </w:pPr>
      <w:r w:rsidRPr="00294D6F">
        <w:rPr>
          <w:b/>
          <w:sz w:val="20"/>
          <w:szCs w:val="20"/>
        </w:rPr>
        <w:t>III. JAVNA PRIZNANJA</w:t>
      </w:r>
    </w:p>
    <w:p w:rsidR="00294D6F" w:rsidRPr="00294D6F" w:rsidRDefault="00294D6F" w:rsidP="00294D6F">
      <w:pPr>
        <w:jc w:val="center"/>
        <w:rPr>
          <w:b/>
          <w:sz w:val="20"/>
          <w:szCs w:val="20"/>
        </w:rPr>
      </w:pPr>
      <w:r w:rsidRPr="00294D6F">
        <w:rPr>
          <w:b/>
          <w:sz w:val="20"/>
          <w:szCs w:val="20"/>
        </w:rPr>
        <w:t>Članak 9.</w:t>
      </w:r>
    </w:p>
    <w:p w:rsidR="00294D6F" w:rsidRPr="00294D6F" w:rsidRDefault="00294D6F" w:rsidP="00294D6F">
      <w:pPr>
        <w:ind w:firstLine="426"/>
        <w:jc w:val="both"/>
        <w:rPr>
          <w:sz w:val="20"/>
          <w:szCs w:val="20"/>
        </w:rPr>
      </w:pPr>
      <w:r w:rsidRPr="00294D6F">
        <w:rPr>
          <w:sz w:val="20"/>
          <w:szCs w:val="20"/>
        </w:rPr>
        <w:t xml:space="preserve">   Općinsko vijeće Općine dodjeljuje javna priznanja za osobita postignuća i doprinos od značaja za razvitak i ugled Općine, a osobito za naročite uspjehe ostvarene u području gospodarstva, znanosti, kulture, </w:t>
      </w:r>
      <w:r w:rsidRPr="00294D6F">
        <w:rPr>
          <w:sz w:val="20"/>
          <w:szCs w:val="20"/>
        </w:rPr>
        <w:lastRenderedPageBreak/>
        <w:t xml:space="preserve">zaštite i unapređivanja čovjekovog okoliša, ljudskih prava, športa, tehničke kulture, zdravstva i drugih javnih djelatnosti. </w:t>
      </w:r>
    </w:p>
    <w:p w:rsidR="00294D6F" w:rsidRPr="00294D6F" w:rsidRDefault="00294D6F" w:rsidP="00294D6F">
      <w:pPr>
        <w:jc w:val="center"/>
        <w:rPr>
          <w:b/>
          <w:sz w:val="20"/>
          <w:szCs w:val="20"/>
        </w:rPr>
      </w:pPr>
      <w:r w:rsidRPr="00294D6F">
        <w:rPr>
          <w:b/>
          <w:sz w:val="20"/>
          <w:szCs w:val="20"/>
        </w:rPr>
        <w:t>Članak 10.</w:t>
      </w:r>
    </w:p>
    <w:p w:rsidR="00294D6F" w:rsidRPr="00294D6F" w:rsidRDefault="00294D6F" w:rsidP="00294D6F">
      <w:pPr>
        <w:ind w:firstLine="708"/>
        <w:jc w:val="both"/>
        <w:rPr>
          <w:color w:val="000000"/>
          <w:sz w:val="20"/>
          <w:szCs w:val="20"/>
        </w:rPr>
      </w:pPr>
      <w:r w:rsidRPr="00294D6F">
        <w:rPr>
          <w:color w:val="000000"/>
          <w:sz w:val="20"/>
          <w:szCs w:val="20"/>
        </w:rPr>
        <w:t>Javna priznanja Općine su:</w:t>
      </w:r>
    </w:p>
    <w:p w:rsidR="00294D6F" w:rsidRPr="00294D6F" w:rsidRDefault="00294D6F" w:rsidP="00294D6F">
      <w:pPr>
        <w:ind w:firstLine="708"/>
        <w:jc w:val="both"/>
        <w:rPr>
          <w:color w:val="000000"/>
          <w:sz w:val="20"/>
          <w:szCs w:val="20"/>
        </w:rPr>
      </w:pPr>
    </w:p>
    <w:p w:rsidR="00294D6F" w:rsidRPr="00294D6F" w:rsidRDefault="00294D6F" w:rsidP="00294D6F">
      <w:pPr>
        <w:numPr>
          <w:ilvl w:val="0"/>
          <w:numId w:val="5"/>
        </w:numPr>
        <w:spacing w:line="240" w:lineRule="auto"/>
        <w:jc w:val="both"/>
        <w:rPr>
          <w:color w:val="000000"/>
          <w:sz w:val="20"/>
          <w:szCs w:val="20"/>
        </w:rPr>
      </w:pPr>
      <w:r w:rsidRPr="00294D6F">
        <w:rPr>
          <w:color w:val="000000"/>
          <w:sz w:val="20"/>
          <w:szCs w:val="20"/>
        </w:rPr>
        <w:t>Proglašenje počasnim građaninom Općine,</w:t>
      </w:r>
    </w:p>
    <w:p w:rsidR="00294D6F" w:rsidRPr="00294D6F" w:rsidRDefault="00294D6F" w:rsidP="00294D6F">
      <w:pPr>
        <w:numPr>
          <w:ilvl w:val="0"/>
          <w:numId w:val="5"/>
        </w:numPr>
        <w:spacing w:line="240" w:lineRule="auto"/>
        <w:jc w:val="both"/>
        <w:rPr>
          <w:color w:val="000000"/>
          <w:sz w:val="20"/>
          <w:szCs w:val="20"/>
        </w:rPr>
      </w:pPr>
      <w:r w:rsidRPr="00294D6F">
        <w:rPr>
          <w:color w:val="000000"/>
          <w:sz w:val="20"/>
          <w:szCs w:val="20"/>
        </w:rPr>
        <w:t>Nagrada Općine,</w:t>
      </w:r>
    </w:p>
    <w:p w:rsidR="00294D6F" w:rsidRPr="00294D6F" w:rsidRDefault="00294D6F" w:rsidP="00294D6F">
      <w:pPr>
        <w:numPr>
          <w:ilvl w:val="0"/>
          <w:numId w:val="5"/>
        </w:numPr>
        <w:spacing w:line="240" w:lineRule="auto"/>
        <w:jc w:val="both"/>
        <w:rPr>
          <w:color w:val="000000"/>
          <w:sz w:val="20"/>
          <w:szCs w:val="20"/>
        </w:rPr>
      </w:pPr>
      <w:r w:rsidRPr="00294D6F">
        <w:rPr>
          <w:color w:val="000000"/>
          <w:sz w:val="20"/>
          <w:szCs w:val="20"/>
        </w:rPr>
        <w:t>Povelja Općine,</w:t>
      </w:r>
    </w:p>
    <w:p w:rsidR="00294D6F" w:rsidRPr="00294D6F" w:rsidRDefault="00294D6F" w:rsidP="00294D6F">
      <w:pPr>
        <w:numPr>
          <w:ilvl w:val="0"/>
          <w:numId w:val="5"/>
        </w:numPr>
        <w:spacing w:line="240" w:lineRule="auto"/>
        <w:jc w:val="both"/>
        <w:rPr>
          <w:color w:val="000000"/>
          <w:sz w:val="20"/>
          <w:szCs w:val="20"/>
        </w:rPr>
      </w:pPr>
      <w:r w:rsidRPr="00294D6F">
        <w:rPr>
          <w:color w:val="000000"/>
          <w:sz w:val="20"/>
          <w:szCs w:val="20"/>
        </w:rPr>
        <w:t>Zahvalnica Općina.</w:t>
      </w:r>
    </w:p>
    <w:p w:rsidR="00294D6F" w:rsidRPr="00294D6F" w:rsidRDefault="00294D6F" w:rsidP="00294D6F">
      <w:pPr>
        <w:rPr>
          <w:b/>
          <w:sz w:val="20"/>
          <w:szCs w:val="20"/>
        </w:rPr>
      </w:pPr>
    </w:p>
    <w:p w:rsidR="00294D6F" w:rsidRPr="00294D6F" w:rsidRDefault="00294D6F" w:rsidP="00294D6F">
      <w:pPr>
        <w:jc w:val="center"/>
        <w:rPr>
          <w:b/>
          <w:sz w:val="20"/>
          <w:szCs w:val="20"/>
        </w:rPr>
      </w:pPr>
    </w:p>
    <w:p w:rsidR="00294D6F" w:rsidRPr="00294D6F" w:rsidRDefault="00294D6F" w:rsidP="00294D6F">
      <w:pPr>
        <w:jc w:val="center"/>
        <w:rPr>
          <w:b/>
          <w:sz w:val="20"/>
          <w:szCs w:val="20"/>
        </w:rPr>
      </w:pPr>
    </w:p>
    <w:p w:rsidR="00294D6F" w:rsidRPr="00294D6F" w:rsidRDefault="00294D6F" w:rsidP="00294D6F">
      <w:pPr>
        <w:jc w:val="center"/>
        <w:rPr>
          <w:b/>
          <w:sz w:val="20"/>
          <w:szCs w:val="20"/>
        </w:rPr>
      </w:pPr>
      <w:r w:rsidRPr="00294D6F">
        <w:rPr>
          <w:b/>
          <w:sz w:val="20"/>
          <w:szCs w:val="20"/>
        </w:rPr>
        <w:t>Članak 11.</w:t>
      </w:r>
    </w:p>
    <w:p w:rsidR="00294D6F" w:rsidRPr="00294D6F" w:rsidRDefault="00294D6F" w:rsidP="00294D6F">
      <w:pPr>
        <w:tabs>
          <w:tab w:val="left" w:pos="1740"/>
        </w:tabs>
        <w:jc w:val="both"/>
        <w:rPr>
          <w:sz w:val="20"/>
          <w:szCs w:val="20"/>
        </w:rPr>
      </w:pPr>
      <w:r w:rsidRPr="00294D6F">
        <w:rPr>
          <w:sz w:val="20"/>
          <w:szCs w:val="20"/>
        </w:rPr>
        <w:t xml:space="preserve">           Uvjeti za dodjelu javnih priznanja, njihov izgled i oblik, postupak dodjele te tijela koja provode postupak i dodjeljuju priznanja, uređuju se posebnom odlukom Općinskog vijeća. </w:t>
      </w:r>
    </w:p>
    <w:p w:rsidR="00294D6F" w:rsidRPr="00294D6F" w:rsidRDefault="00294D6F" w:rsidP="00294D6F">
      <w:pPr>
        <w:tabs>
          <w:tab w:val="left" w:pos="1740"/>
        </w:tabs>
        <w:jc w:val="center"/>
        <w:rPr>
          <w:b/>
          <w:sz w:val="20"/>
          <w:szCs w:val="20"/>
        </w:rPr>
      </w:pPr>
      <w:r w:rsidRPr="00294D6F">
        <w:rPr>
          <w:b/>
          <w:sz w:val="20"/>
          <w:szCs w:val="20"/>
        </w:rPr>
        <w:t xml:space="preserve">IV. SURADNJA S DRUGIM JEDINICAMA LOKALNE I PODRUČNE </w:t>
      </w:r>
    </w:p>
    <w:p w:rsidR="00294D6F" w:rsidRPr="00294D6F" w:rsidRDefault="00294D6F" w:rsidP="00294D6F">
      <w:pPr>
        <w:tabs>
          <w:tab w:val="left" w:pos="1740"/>
        </w:tabs>
        <w:jc w:val="center"/>
        <w:rPr>
          <w:b/>
          <w:sz w:val="20"/>
          <w:szCs w:val="20"/>
        </w:rPr>
      </w:pPr>
      <w:r w:rsidRPr="00294D6F">
        <w:rPr>
          <w:b/>
          <w:sz w:val="20"/>
          <w:szCs w:val="20"/>
        </w:rPr>
        <w:t>(REGIONALNE) SAMOUPRAVE</w:t>
      </w:r>
    </w:p>
    <w:p w:rsidR="00294D6F" w:rsidRPr="00294D6F" w:rsidRDefault="00294D6F" w:rsidP="00294D6F">
      <w:pPr>
        <w:jc w:val="center"/>
        <w:rPr>
          <w:b/>
          <w:sz w:val="20"/>
          <w:szCs w:val="20"/>
        </w:rPr>
      </w:pPr>
      <w:r w:rsidRPr="00294D6F">
        <w:rPr>
          <w:b/>
          <w:sz w:val="20"/>
          <w:szCs w:val="20"/>
        </w:rPr>
        <w:t>Članak 12.</w:t>
      </w:r>
    </w:p>
    <w:p w:rsidR="00294D6F" w:rsidRPr="00294D6F" w:rsidRDefault="00294D6F" w:rsidP="00294D6F">
      <w:pPr>
        <w:ind w:firstLine="708"/>
        <w:jc w:val="both"/>
        <w:rPr>
          <w:sz w:val="20"/>
          <w:szCs w:val="20"/>
        </w:rPr>
      </w:pPr>
      <w:r w:rsidRPr="00294D6F">
        <w:rPr>
          <w:sz w:val="20"/>
          <w:szCs w:val="20"/>
        </w:rPr>
        <w:t xml:space="preserve">Radi ostvarivanja zajedničkih interesa u unapređivanju gospodarskog, društvenog i kulturnog razvitka, Općina uspostavlja i održava suradnju s drugim jedinicama lokalne samouprave u zemlji i inozemstvu, u skladu sa zakonom i međunarodnim ugovorima. </w:t>
      </w:r>
    </w:p>
    <w:p w:rsidR="00294D6F" w:rsidRPr="00294D6F" w:rsidRDefault="00294D6F" w:rsidP="00294D6F">
      <w:pPr>
        <w:jc w:val="center"/>
        <w:rPr>
          <w:b/>
          <w:sz w:val="20"/>
          <w:szCs w:val="20"/>
        </w:rPr>
      </w:pPr>
      <w:r w:rsidRPr="00294D6F">
        <w:rPr>
          <w:b/>
          <w:sz w:val="20"/>
          <w:szCs w:val="20"/>
        </w:rPr>
        <w:t xml:space="preserve">Članak 13. </w:t>
      </w:r>
    </w:p>
    <w:p w:rsidR="00294D6F" w:rsidRPr="00294D6F" w:rsidRDefault="00294D6F" w:rsidP="00294D6F">
      <w:pPr>
        <w:jc w:val="both"/>
        <w:rPr>
          <w:sz w:val="20"/>
          <w:szCs w:val="20"/>
        </w:rPr>
      </w:pPr>
      <w:r w:rsidRPr="00294D6F">
        <w:rPr>
          <w:sz w:val="20"/>
          <w:szCs w:val="20"/>
        </w:rPr>
        <w:t xml:space="preserve">           Općinsko vijeće donosi odluku o uspostavljanju suradnje kada ocijeni da postoji dugoročan i trajan interes za uspostavljanje suradnje i mogućnosti za njezino razvijanje. </w:t>
      </w:r>
    </w:p>
    <w:p w:rsidR="00294D6F" w:rsidRPr="00294D6F" w:rsidRDefault="00294D6F" w:rsidP="00294D6F">
      <w:pPr>
        <w:jc w:val="both"/>
        <w:rPr>
          <w:sz w:val="20"/>
          <w:szCs w:val="20"/>
        </w:rPr>
      </w:pPr>
      <w:r w:rsidRPr="00294D6F">
        <w:rPr>
          <w:sz w:val="20"/>
          <w:szCs w:val="20"/>
        </w:rPr>
        <w:t xml:space="preserve">            Kriteriji za uspostavljanje suradnje, te postupak donošenja odluke uređuju se posebnom odlukom Općinskog vijeća.</w:t>
      </w:r>
    </w:p>
    <w:p w:rsidR="00294D6F" w:rsidRPr="00294D6F" w:rsidRDefault="00294D6F" w:rsidP="00294D6F">
      <w:pPr>
        <w:jc w:val="center"/>
        <w:rPr>
          <w:b/>
          <w:sz w:val="20"/>
          <w:szCs w:val="20"/>
        </w:rPr>
      </w:pPr>
      <w:r w:rsidRPr="00294D6F">
        <w:rPr>
          <w:b/>
          <w:sz w:val="20"/>
          <w:szCs w:val="20"/>
        </w:rPr>
        <w:t>Članak 14.</w:t>
      </w:r>
    </w:p>
    <w:p w:rsidR="00294D6F" w:rsidRPr="00294D6F" w:rsidRDefault="00294D6F" w:rsidP="00294D6F">
      <w:pPr>
        <w:tabs>
          <w:tab w:val="left" w:pos="735"/>
        </w:tabs>
        <w:rPr>
          <w:sz w:val="20"/>
          <w:szCs w:val="20"/>
        </w:rPr>
      </w:pPr>
      <w:r w:rsidRPr="00294D6F">
        <w:rPr>
          <w:sz w:val="20"/>
          <w:szCs w:val="20"/>
        </w:rPr>
        <w:t xml:space="preserve">            O uspostavljenoj suradnji sklapa se sporazum (ugovor, povelja, memorandum ili sl.). </w:t>
      </w:r>
    </w:p>
    <w:p w:rsidR="00294D6F" w:rsidRPr="00294D6F" w:rsidRDefault="00294D6F" w:rsidP="00294D6F">
      <w:pPr>
        <w:jc w:val="both"/>
        <w:rPr>
          <w:b/>
          <w:sz w:val="20"/>
          <w:szCs w:val="20"/>
        </w:rPr>
      </w:pPr>
      <w:r w:rsidRPr="00294D6F">
        <w:rPr>
          <w:sz w:val="20"/>
          <w:szCs w:val="20"/>
        </w:rPr>
        <w:t xml:space="preserve">            Sporazum o suradnji Općine i općine ili grada druge države objavljuje se u Službenom glasniku Općine Dubravica.</w:t>
      </w:r>
      <w:r w:rsidRPr="00294D6F">
        <w:rPr>
          <w:b/>
          <w:sz w:val="20"/>
          <w:szCs w:val="20"/>
        </w:rPr>
        <w:t xml:space="preserve"> </w:t>
      </w:r>
    </w:p>
    <w:p w:rsidR="00294D6F" w:rsidRPr="00294D6F" w:rsidRDefault="00294D6F" w:rsidP="00294D6F">
      <w:pPr>
        <w:tabs>
          <w:tab w:val="left" w:pos="3975"/>
        </w:tabs>
        <w:jc w:val="center"/>
        <w:rPr>
          <w:b/>
          <w:sz w:val="20"/>
          <w:szCs w:val="20"/>
        </w:rPr>
      </w:pPr>
      <w:r w:rsidRPr="00294D6F">
        <w:rPr>
          <w:b/>
          <w:sz w:val="20"/>
          <w:szCs w:val="20"/>
        </w:rPr>
        <w:t>V. SAMOUPRAVNI DJELOKRUG</w:t>
      </w:r>
    </w:p>
    <w:p w:rsidR="00294D6F" w:rsidRPr="00294D6F" w:rsidRDefault="00294D6F" w:rsidP="00294D6F">
      <w:pPr>
        <w:jc w:val="center"/>
        <w:rPr>
          <w:b/>
          <w:sz w:val="20"/>
          <w:szCs w:val="20"/>
        </w:rPr>
      </w:pPr>
      <w:r w:rsidRPr="00294D6F">
        <w:rPr>
          <w:b/>
          <w:sz w:val="20"/>
          <w:szCs w:val="20"/>
        </w:rPr>
        <w:t>Članak 15.</w:t>
      </w:r>
    </w:p>
    <w:p w:rsidR="00294D6F" w:rsidRPr="00294D6F" w:rsidRDefault="00294D6F" w:rsidP="00294D6F">
      <w:pPr>
        <w:jc w:val="both"/>
        <w:rPr>
          <w:sz w:val="20"/>
          <w:szCs w:val="20"/>
        </w:rPr>
      </w:pPr>
      <w:r w:rsidRPr="00294D6F">
        <w:rPr>
          <w:sz w:val="20"/>
          <w:szCs w:val="20"/>
        </w:rPr>
        <w:t xml:space="preserve">            Općina je samostalna u odlučivanju u poslovima iz samoupravnog djelovanja u skladu s Ustavom Republike Hrvatske i zakonom, te podliježe samo nadzoru zakonitosti rada i akata tijela Općine. </w:t>
      </w:r>
    </w:p>
    <w:p w:rsidR="00294D6F" w:rsidRPr="00294D6F" w:rsidRDefault="00294D6F" w:rsidP="00294D6F">
      <w:pPr>
        <w:jc w:val="center"/>
        <w:rPr>
          <w:b/>
          <w:sz w:val="20"/>
          <w:szCs w:val="20"/>
        </w:rPr>
      </w:pPr>
      <w:r w:rsidRPr="00294D6F">
        <w:rPr>
          <w:b/>
          <w:sz w:val="20"/>
          <w:szCs w:val="20"/>
        </w:rPr>
        <w:t>Članak 16.</w:t>
      </w:r>
    </w:p>
    <w:p w:rsidR="00294D6F" w:rsidRPr="00294D6F" w:rsidRDefault="00294D6F" w:rsidP="00294D6F">
      <w:pPr>
        <w:jc w:val="both"/>
        <w:rPr>
          <w:sz w:val="20"/>
          <w:szCs w:val="20"/>
        </w:rPr>
      </w:pPr>
      <w:r w:rsidRPr="00294D6F">
        <w:rPr>
          <w:sz w:val="20"/>
          <w:szCs w:val="20"/>
        </w:rPr>
        <w:t xml:space="preserve">            Općina u samoupravnom djelokrugu obavlja poslove od lokalnog značaja kojima se neposredno ostvaruju potrebe građana, a koji nisu Ustavom ili zakonom dodijeljeni državnim tijelima i to osobito poslove koji se odnose na: </w:t>
      </w:r>
    </w:p>
    <w:p w:rsidR="00294D6F" w:rsidRPr="00294D6F" w:rsidRDefault="00294D6F" w:rsidP="00294D6F">
      <w:pPr>
        <w:widowControl w:val="0"/>
        <w:numPr>
          <w:ilvl w:val="0"/>
          <w:numId w:val="8"/>
        </w:numPr>
        <w:autoSpaceDE w:val="0"/>
        <w:autoSpaceDN w:val="0"/>
        <w:adjustRightInd w:val="0"/>
        <w:spacing w:line="240" w:lineRule="auto"/>
        <w:jc w:val="both"/>
        <w:rPr>
          <w:sz w:val="20"/>
          <w:szCs w:val="20"/>
        </w:rPr>
      </w:pPr>
      <w:r w:rsidRPr="00294D6F">
        <w:rPr>
          <w:sz w:val="20"/>
          <w:szCs w:val="20"/>
        </w:rPr>
        <w:t>uređenje naselja i stanovanja,</w:t>
      </w:r>
    </w:p>
    <w:p w:rsidR="00294D6F" w:rsidRPr="00294D6F" w:rsidRDefault="00294D6F" w:rsidP="00294D6F">
      <w:pPr>
        <w:widowControl w:val="0"/>
        <w:numPr>
          <w:ilvl w:val="0"/>
          <w:numId w:val="8"/>
        </w:numPr>
        <w:autoSpaceDE w:val="0"/>
        <w:autoSpaceDN w:val="0"/>
        <w:adjustRightInd w:val="0"/>
        <w:spacing w:line="240" w:lineRule="auto"/>
        <w:jc w:val="both"/>
        <w:rPr>
          <w:sz w:val="20"/>
          <w:szCs w:val="20"/>
        </w:rPr>
      </w:pPr>
      <w:r w:rsidRPr="00294D6F">
        <w:rPr>
          <w:sz w:val="20"/>
          <w:szCs w:val="20"/>
        </w:rPr>
        <w:t>prostorno i urbanističko planiranje,</w:t>
      </w:r>
    </w:p>
    <w:p w:rsidR="00294D6F" w:rsidRPr="00294D6F" w:rsidRDefault="00294D6F" w:rsidP="00294D6F">
      <w:pPr>
        <w:widowControl w:val="0"/>
        <w:numPr>
          <w:ilvl w:val="0"/>
          <w:numId w:val="8"/>
        </w:numPr>
        <w:autoSpaceDE w:val="0"/>
        <w:autoSpaceDN w:val="0"/>
        <w:adjustRightInd w:val="0"/>
        <w:spacing w:line="240" w:lineRule="auto"/>
        <w:jc w:val="both"/>
        <w:rPr>
          <w:sz w:val="20"/>
          <w:szCs w:val="20"/>
        </w:rPr>
      </w:pPr>
      <w:r w:rsidRPr="00294D6F">
        <w:rPr>
          <w:sz w:val="20"/>
          <w:szCs w:val="20"/>
        </w:rPr>
        <w:t xml:space="preserve">komunalno gospodarstvo, </w:t>
      </w:r>
    </w:p>
    <w:p w:rsidR="00294D6F" w:rsidRPr="00294D6F" w:rsidRDefault="00294D6F" w:rsidP="00294D6F">
      <w:pPr>
        <w:widowControl w:val="0"/>
        <w:numPr>
          <w:ilvl w:val="0"/>
          <w:numId w:val="8"/>
        </w:numPr>
        <w:autoSpaceDE w:val="0"/>
        <w:autoSpaceDN w:val="0"/>
        <w:adjustRightInd w:val="0"/>
        <w:spacing w:line="240" w:lineRule="auto"/>
        <w:jc w:val="both"/>
        <w:rPr>
          <w:sz w:val="20"/>
          <w:szCs w:val="20"/>
        </w:rPr>
      </w:pPr>
      <w:r w:rsidRPr="00294D6F">
        <w:rPr>
          <w:sz w:val="20"/>
          <w:szCs w:val="20"/>
        </w:rPr>
        <w:t>brigu o djeci,</w:t>
      </w:r>
    </w:p>
    <w:p w:rsidR="00294D6F" w:rsidRPr="00294D6F" w:rsidRDefault="00294D6F" w:rsidP="00294D6F">
      <w:pPr>
        <w:widowControl w:val="0"/>
        <w:numPr>
          <w:ilvl w:val="0"/>
          <w:numId w:val="8"/>
        </w:numPr>
        <w:autoSpaceDE w:val="0"/>
        <w:autoSpaceDN w:val="0"/>
        <w:adjustRightInd w:val="0"/>
        <w:spacing w:line="240" w:lineRule="auto"/>
        <w:jc w:val="both"/>
        <w:rPr>
          <w:sz w:val="20"/>
          <w:szCs w:val="20"/>
        </w:rPr>
      </w:pPr>
      <w:r w:rsidRPr="00294D6F">
        <w:rPr>
          <w:sz w:val="20"/>
          <w:szCs w:val="20"/>
        </w:rPr>
        <w:t>socijalnu skrb,</w:t>
      </w:r>
    </w:p>
    <w:p w:rsidR="00294D6F" w:rsidRPr="00294D6F" w:rsidRDefault="00294D6F" w:rsidP="00294D6F">
      <w:pPr>
        <w:widowControl w:val="0"/>
        <w:numPr>
          <w:ilvl w:val="0"/>
          <w:numId w:val="8"/>
        </w:numPr>
        <w:autoSpaceDE w:val="0"/>
        <w:autoSpaceDN w:val="0"/>
        <w:adjustRightInd w:val="0"/>
        <w:spacing w:line="240" w:lineRule="auto"/>
        <w:jc w:val="both"/>
        <w:rPr>
          <w:sz w:val="20"/>
          <w:szCs w:val="20"/>
        </w:rPr>
      </w:pPr>
      <w:r w:rsidRPr="00294D6F">
        <w:rPr>
          <w:sz w:val="20"/>
          <w:szCs w:val="20"/>
        </w:rPr>
        <w:t>primarnu zdravstvenu zaštitu,</w:t>
      </w:r>
    </w:p>
    <w:p w:rsidR="00294D6F" w:rsidRPr="00294D6F" w:rsidRDefault="00294D6F" w:rsidP="00294D6F">
      <w:pPr>
        <w:widowControl w:val="0"/>
        <w:numPr>
          <w:ilvl w:val="0"/>
          <w:numId w:val="8"/>
        </w:numPr>
        <w:autoSpaceDE w:val="0"/>
        <w:autoSpaceDN w:val="0"/>
        <w:adjustRightInd w:val="0"/>
        <w:spacing w:line="240" w:lineRule="auto"/>
        <w:jc w:val="both"/>
        <w:rPr>
          <w:sz w:val="20"/>
          <w:szCs w:val="20"/>
        </w:rPr>
      </w:pPr>
      <w:r w:rsidRPr="00294D6F">
        <w:rPr>
          <w:sz w:val="20"/>
          <w:szCs w:val="20"/>
        </w:rPr>
        <w:t>odgoj i osnovno obrazovanje,</w:t>
      </w:r>
    </w:p>
    <w:p w:rsidR="00294D6F" w:rsidRPr="00294D6F" w:rsidRDefault="00294D6F" w:rsidP="00294D6F">
      <w:pPr>
        <w:widowControl w:val="0"/>
        <w:numPr>
          <w:ilvl w:val="0"/>
          <w:numId w:val="8"/>
        </w:numPr>
        <w:autoSpaceDE w:val="0"/>
        <w:autoSpaceDN w:val="0"/>
        <w:adjustRightInd w:val="0"/>
        <w:spacing w:line="240" w:lineRule="auto"/>
        <w:jc w:val="both"/>
        <w:rPr>
          <w:sz w:val="20"/>
          <w:szCs w:val="20"/>
        </w:rPr>
      </w:pPr>
      <w:r w:rsidRPr="00294D6F">
        <w:rPr>
          <w:sz w:val="20"/>
          <w:szCs w:val="20"/>
        </w:rPr>
        <w:t xml:space="preserve">kulturu, tjelesnu kulturu i šport, </w:t>
      </w:r>
    </w:p>
    <w:p w:rsidR="00294D6F" w:rsidRPr="00294D6F" w:rsidRDefault="00294D6F" w:rsidP="00294D6F">
      <w:pPr>
        <w:widowControl w:val="0"/>
        <w:numPr>
          <w:ilvl w:val="0"/>
          <w:numId w:val="8"/>
        </w:numPr>
        <w:autoSpaceDE w:val="0"/>
        <w:autoSpaceDN w:val="0"/>
        <w:adjustRightInd w:val="0"/>
        <w:spacing w:line="240" w:lineRule="auto"/>
        <w:jc w:val="both"/>
        <w:rPr>
          <w:sz w:val="20"/>
          <w:szCs w:val="20"/>
        </w:rPr>
      </w:pPr>
      <w:r w:rsidRPr="00294D6F">
        <w:rPr>
          <w:sz w:val="20"/>
          <w:szCs w:val="20"/>
        </w:rPr>
        <w:t>zaštitu potrošača,</w:t>
      </w:r>
    </w:p>
    <w:p w:rsidR="00294D6F" w:rsidRPr="00294D6F" w:rsidRDefault="00294D6F" w:rsidP="00294D6F">
      <w:pPr>
        <w:widowControl w:val="0"/>
        <w:numPr>
          <w:ilvl w:val="0"/>
          <w:numId w:val="8"/>
        </w:numPr>
        <w:autoSpaceDE w:val="0"/>
        <w:autoSpaceDN w:val="0"/>
        <w:adjustRightInd w:val="0"/>
        <w:spacing w:line="240" w:lineRule="auto"/>
        <w:jc w:val="both"/>
        <w:rPr>
          <w:sz w:val="20"/>
          <w:szCs w:val="20"/>
        </w:rPr>
      </w:pPr>
      <w:r w:rsidRPr="00294D6F">
        <w:rPr>
          <w:sz w:val="20"/>
          <w:szCs w:val="20"/>
        </w:rPr>
        <w:t>zaštitu i unapređenje prirodnog okoliša,</w:t>
      </w:r>
    </w:p>
    <w:p w:rsidR="00294D6F" w:rsidRPr="00294D6F" w:rsidRDefault="00294D6F" w:rsidP="00294D6F">
      <w:pPr>
        <w:widowControl w:val="0"/>
        <w:numPr>
          <w:ilvl w:val="0"/>
          <w:numId w:val="8"/>
        </w:numPr>
        <w:autoSpaceDE w:val="0"/>
        <w:autoSpaceDN w:val="0"/>
        <w:adjustRightInd w:val="0"/>
        <w:spacing w:line="240" w:lineRule="auto"/>
        <w:jc w:val="both"/>
        <w:rPr>
          <w:sz w:val="20"/>
          <w:szCs w:val="20"/>
        </w:rPr>
      </w:pPr>
      <w:r w:rsidRPr="00294D6F">
        <w:rPr>
          <w:sz w:val="20"/>
          <w:szCs w:val="20"/>
        </w:rPr>
        <w:t xml:space="preserve">protupožarnu i civilnu zaštitu, </w:t>
      </w:r>
    </w:p>
    <w:p w:rsidR="00294D6F" w:rsidRPr="00294D6F" w:rsidRDefault="00294D6F" w:rsidP="00294D6F">
      <w:pPr>
        <w:widowControl w:val="0"/>
        <w:numPr>
          <w:ilvl w:val="0"/>
          <w:numId w:val="8"/>
        </w:numPr>
        <w:autoSpaceDE w:val="0"/>
        <w:autoSpaceDN w:val="0"/>
        <w:adjustRightInd w:val="0"/>
        <w:spacing w:line="240" w:lineRule="auto"/>
        <w:jc w:val="both"/>
        <w:rPr>
          <w:sz w:val="20"/>
          <w:szCs w:val="20"/>
        </w:rPr>
      </w:pPr>
      <w:r w:rsidRPr="00294D6F">
        <w:rPr>
          <w:sz w:val="20"/>
          <w:szCs w:val="20"/>
        </w:rPr>
        <w:t>promet na svom području,</w:t>
      </w:r>
    </w:p>
    <w:p w:rsidR="00294D6F" w:rsidRPr="00294D6F" w:rsidRDefault="00294D6F" w:rsidP="00294D6F">
      <w:pPr>
        <w:widowControl w:val="0"/>
        <w:numPr>
          <w:ilvl w:val="0"/>
          <w:numId w:val="8"/>
        </w:numPr>
        <w:autoSpaceDE w:val="0"/>
        <w:autoSpaceDN w:val="0"/>
        <w:adjustRightInd w:val="0"/>
        <w:spacing w:line="240" w:lineRule="auto"/>
        <w:jc w:val="both"/>
        <w:rPr>
          <w:sz w:val="20"/>
          <w:szCs w:val="20"/>
        </w:rPr>
      </w:pPr>
      <w:r w:rsidRPr="00294D6F">
        <w:rPr>
          <w:sz w:val="20"/>
          <w:szCs w:val="20"/>
        </w:rPr>
        <w:t xml:space="preserve">te ostale poslove sukladno posebnim zakonima. </w:t>
      </w:r>
    </w:p>
    <w:p w:rsidR="00294D6F" w:rsidRPr="00294D6F" w:rsidRDefault="00294D6F" w:rsidP="00294D6F">
      <w:pPr>
        <w:jc w:val="both"/>
        <w:rPr>
          <w:sz w:val="20"/>
          <w:szCs w:val="20"/>
        </w:rPr>
      </w:pPr>
    </w:p>
    <w:p w:rsidR="00294D6F" w:rsidRPr="00294D6F" w:rsidRDefault="00294D6F" w:rsidP="00294D6F">
      <w:pPr>
        <w:jc w:val="both"/>
        <w:rPr>
          <w:sz w:val="20"/>
          <w:szCs w:val="20"/>
        </w:rPr>
      </w:pPr>
      <w:r w:rsidRPr="00294D6F">
        <w:rPr>
          <w:sz w:val="20"/>
          <w:szCs w:val="20"/>
        </w:rPr>
        <w:lastRenderedPageBreak/>
        <w:t xml:space="preserve">          Općina obavlja poslove iz samoupravnog djelokruga sukladno posebnim zakonima kojima se uređuju pojedine djelatnosti iz stavka 1. ovog članka. </w:t>
      </w:r>
    </w:p>
    <w:p w:rsidR="00294D6F" w:rsidRPr="00294D6F" w:rsidRDefault="00294D6F" w:rsidP="00294D6F">
      <w:pPr>
        <w:jc w:val="both"/>
        <w:rPr>
          <w:sz w:val="20"/>
          <w:szCs w:val="20"/>
        </w:rPr>
      </w:pPr>
      <w:r w:rsidRPr="00294D6F">
        <w:rPr>
          <w:sz w:val="20"/>
          <w:szCs w:val="20"/>
        </w:rPr>
        <w:t xml:space="preserve">          Sadržaj i način obavljanja poslova iz samoupravnog djelokruga detaljnije se uređuje odlukama Općinskog vijeća i općinskog načelnika u skladu sa zakonom i ovim Statutom. </w:t>
      </w:r>
    </w:p>
    <w:p w:rsidR="00294D6F" w:rsidRPr="00294D6F" w:rsidRDefault="00294D6F" w:rsidP="00294D6F">
      <w:pPr>
        <w:tabs>
          <w:tab w:val="center" w:pos="4536"/>
        </w:tabs>
        <w:jc w:val="center"/>
        <w:rPr>
          <w:b/>
          <w:sz w:val="20"/>
          <w:szCs w:val="20"/>
        </w:rPr>
      </w:pPr>
      <w:r w:rsidRPr="00294D6F">
        <w:rPr>
          <w:b/>
          <w:sz w:val="20"/>
          <w:szCs w:val="20"/>
        </w:rPr>
        <w:t>Članak 17.</w:t>
      </w:r>
    </w:p>
    <w:p w:rsidR="00294D6F" w:rsidRPr="00294D6F" w:rsidRDefault="00294D6F" w:rsidP="00294D6F">
      <w:pPr>
        <w:tabs>
          <w:tab w:val="center" w:pos="4536"/>
        </w:tabs>
        <w:jc w:val="both"/>
        <w:rPr>
          <w:sz w:val="20"/>
          <w:szCs w:val="20"/>
        </w:rPr>
      </w:pPr>
      <w:r w:rsidRPr="00294D6F">
        <w:rPr>
          <w:b/>
          <w:i/>
          <w:sz w:val="20"/>
          <w:szCs w:val="20"/>
        </w:rPr>
        <w:t xml:space="preserve"> </w:t>
      </w:r>
      <w:r w:rsidRPr="00294D6F">
        <w:rPr>
          <w:sz w:val="20"/>
          <w:szCs w:val="20"/>
        </w:rPr>
        <w:t xml:space="preserve">          Općina može obavljanje pojedinih poslova iz članka </w:t>
      </w:r>
      <w:r w:rsidRPr="00294D6F">
        <w:rPr>
          <w:color w:val="000000"/>
          <w:sz w:val="20"/>
          <w:szCs w:val="20"/>
        </w:rPr>
        <w:t>16.</w:t>
      </w:r>
      <w:r w:rsidRPr="00294D6F">
        <w:rPr>
          <w:sz w:val="20"/>
          <w:szCs w:val="20"/>
        </w:rPr>
        <w:t xml:space="preserve"> ovoga Statuta organizirati zajednički, osobito u svrhu pripreme projekata za povlačenje novčanih sredstava iz fondova Europske unije, s drugom jedinicom lokalne samouprave ili više jedinica lokalne samouprave, osnivanjem zajedničkog tijela, zajedničkog upravnog odjela ili službe, zajedničkog trgovačkog društva ili zajednički organizirati obavljanje pojedinih poslova u skladu s posebnim zakonom.</w:t>
      </w:r>
    </w:p>
    <w:p w:rsidR="00294D6F" w:rsidRPr="00294D6F" w:rsidRDefault="00294D6F" w:rsidP="00294D6F">
      <w:pPr>
        <w:tabs>
          <w:tab w:val="center" w:pos="4536"/>
        </w:tabs>
        <w:jc w:val="both"/>
        <w:rPr>
          <w:sz w:val="20"/>
          <w:szCs w:val="20"/>
        </w:rPr>
      </w:pPr>
      <w:r w:rsidRPr="00294D6F">
        <w:rPr>
          <w:sz w:val="20"/>
          <w:szCs w:val="20"/>
        </w:rPr>
        <w:t xml:space="preserve">           Odluku o obavljanju poslova na način propisan u stavku 1. ovoga članka donosi Općinsko vijeće.</w:t>
      </w:r>
    </w:p>
    <w:p w:rsidR="00294D6F" w:rsidRPr="00294D6F" w:rsidRDefault="00294D6F" w:rsidP="00294D6F">
      <w:pPr>
        <w:tabs>
          <w:tab w:val="center" w:pos="4536"/>
        </w:tabs>
        <w:jc w:val="center"/>
        <w:rPr>
          <w:b/>
          <w:sz w:val="20"/>
          <w:szCs w:val="20"/>
        </w:rPr>
      </w:pPr>
      <w:r w:rsidRPr="00294D6F">
        <w:rPr>
          <w:b/>
          <w:sz w:val="20"/>
          <w:szCs w:val="20"/>
        </w:rPr>
        <w:t xml:space="preserve">Članak 18. </w:t>
      </w:r>
    </w:p>
    <w:p w:rsidR="00294D6F" w:rsidRPr="00294D6F" w:rsidRDefault="00294D6F" w:rsidP="00294D6F">
      <w:pPr>
        <w:jc w:val="both"/>
        <w:rPr>
          <w:sz w:val="20"/>
          <w:szCs w:val="20"/>
        </w:rPr>
      </w:pPr>
      <w:r w:rsidRPr="00294D6F">
        <w:rPr>
          <w:sz w:val="20"/>
          <w:szCs w:val="20"/>
        </w:rPr>
        <w:t xml:space="preserve">           Općinsko vijeće može pojedine poslove iz samoupravnog djelokruga, čije je obavljanje od šireg interesa za građane na području više jedinica lokalne samouprave, posebnom odlukom prenijeti na županiju. </w:t>
      </w:r>
    </w:p>
    <w:p w:rsidR="00294D6F" w:rsidRPr="00294D6F" w:rsidRDefault="00294D6F" w:rsidP="00294D6F">
      <w:pPr>
        <w:tabs>
          <w:tab w:val="left" w:pos="3420"/>
        </w:tabs>
        <w:jc w:val="both"/>
        <w:rPr>
          <w:sz w:val="20"/>
          <w:szCs w:val="20"/>
        </w:rPr>
      </w:pPr>
      <w:r w:rsidRPr="00294D6F">
        <w:rPr>
          <w:sz w:val="20"/>
          <w:szCs w:val="20"/>
        </w:rPr>
        <w:t xml:space="preserve">            Općinsko vijeće može pojedine poslove iz samoupravnog djelokruga Općine posebnom odlukom prenijeti na mjesnu samoupravu.</w:t>
      </w:r>
    </w:p>
    <w:p w:rsidR="00294D6F" w:rsidRPr="00294D6F" w:rsidRDefault="00294D6F" w:rsidP="00294D6F">
      <w:pPr>
        <w:tabs>
          <w:tab w:val="left" w:pos="3420"/>
        </w:tabs>
        <w:jc w:val="both"/>
        <w:rPr>
          <w:sz w:val="20"/>
          <w:szCs w:val="20"/>
        </w:rPr>
      </w:pPr>
    </w:p>
    <w:p w:rsidR="00294D6F" w:rsidRPr="00294D6F" w:rsidRDefault="00294D6F" w:rsidP="00294D6F">
      <w:pPr>
        <w:tabs>
          <w:tab w:val="left" w:pos="3420"/>
        </w:tabs>
        <w:jc w:val="both"/>
        <w:rPr>
          <w:sz w:val="20"/>
          <w:szCs w:val="20"/>
        </w:rPr>
      </w:pPr>
    </w:p>
    <w:p w:rsidR="00294D6F" w:rsidRPr="00294D6F" w:rsidRDefault="00294D6F" w:rsidP="00294D6F">
      <w:pPr>
        <w:tabs>
          <w:tab w:val="left" w:pos="3975"/>
        </w:tabs>
        <w:jc w:val="center"/>
        <w:rPr>
          <w:b/>
          <w:sz w:val="20"/>
          <w:szCs w:val="20"/>
        </w:rPr>
      </w:pPr>
      <w:r w:rsidRPr="00294D6F">
        <w:rPr>
          <w:b/>
          <w:sz w:val="20"/>
          <w:szCs w:val="20"/>
        </w:rPr>
        <w:t>VI. TIJELA OPĆINE</w:t>
      </w:r>
    </w:p>
    <w:p w:rsidR="00294D6F" w:rsidRPr="00294D6F" w:rsidRDefault="00294D6F" w:rsidP="00294D6F">
      <w:pPr>
        <w:jc w:val="center"/>
        <w:rPr>
          <w:b/>
          <w:sz w:val="20"/>
          <w:szCs w:val="20"/>
        </w:rPr>
      </w:pPr>
      <w:r w:rsidRPr="00294D6F">
        <w:rPr>
          <w:b/>
          <w:sz w:val="20"/>
          <w:szCs w:val="20"/>
        </w:rPr>
        <w:t>Članak 19.</w:t>
      </w:r>
    </w:p>
    <w:p w:rsidR="00294D6F" w:rsidRPr="00294D6F" w:rsidRDefault="00294D6F" w:rsidP="00294D6F">
      <w:pPr>
        <w:jc w:val="center"/>
        <w:rPr>
          <w:b/>
          <w:i/>
          <w:sz w:val="20"/>
          <w:szCs w:val="20"/>
        </w:rPr>
      </w:pPr>
      <w:r w:rsidRPr="00294D6F">
        <w:rPr>
          <w:b/>
          <w:i/>
          <w:sz w:val="20"/>
          <w:szCs w:val="20"/>
        </w:rPr>
        <w:t xml:space="preserve"> </w:t>
      </w:r>
    </w:p>
    <w:p w:rsidR="00294D6F" w:rsidRPr="00294D6F" w:rsidRDefault="00294D6F" w:rsidP="00294D6F">
      <w:pPr>
        <w:rPr>
          <w:sz w:val="20"/>
          <w:szCs w:val="20"/>
        </w:rPr>
      </w:pPr>
      <w:r w:rsidRPr="00294D6F">
        <w:rPr>
          <w:b/>
          <w:i/>
          <w:sz w:val="20"/>
          <w:szCs w:val="20"/>
        </w:rPr>
        <w:t xml:space="preserve">   </w:t>
      </w:r>
      <w:r w:rsidRPr="00294D6F">
        <w:rPr>
          <w:sz w:val="20"/>
          <w:szCs w:val="20"/>
        </w:rPr>
        <w:t xml:space="preserve">         Tijela Općine su:</w:t>
      </w:r>
    </w:p>
    <w:p w:rsidR="00294D6F" w:rsidRPr="00294D6F" w:rsidRDefault="00294D6F" w:rsidP="00294D6F">
      <w:pPr>
        <w:widowControl w:val="0"/>
        <w:numPr>
          <w:ilvl w:val="0"/>
          <w:numId w:val="9"/>
        </w:numPr>
        <w:autoSpaceDE w:val="0"/>
        <w:autoSpaceDN w:val="0"/>
        <w:adjustRightInd w:val="0"/>
        <w:spacing w:line="240" w:lineRule="auto"/>
        <w:rPr>
          <w:sz w:val="20"/>
          <w:szCs w:val="20"/>
        </w:rPr>
      </w:pPr>
      <w:r w:rsidRPr="00294D6F">
        <w:rPr>
          <w:sz w:val="20"/>
          <w:szCs w:val="20"/>
        </w:rPr>
        <w:t>Općinsko vijeće</w:t>
      </w:r>
    </w:p>
    <w:p w:rsidR="00294D6F" w:rsidRPr="00294D6F" w:rsidRDefault="00294D6F" w:rsidP="00294D6F">
      <w:pPr>
        <w:widowControl w:val="0"/>
        <w:numPr>
          <w:ilvl w:val="0"/>
          <w:numId w:val="9"/>
        </w:numPr>
        <w:autoSpaceDE w:val="0"/>
        <w:autoSpaceDN w:val="0"/>
        <w:adjustRightInd w:val="0"/>
        <w:spacing w:line="240" w:lineRule="auto"/>
        <w:rPr>
          <w:sz w:val="20"/>
          <w:szCs w:val="20"/>
        </w:rPr>
      </w:pPr>
      <w:r w:rsidRPr="00294D6F">
        <w:rPr>
          <w:sz w:val="20"/>
          <w:szCs w:val="20"/>
        </w:rPr>
        <w:t>Općinski načelnik</w:t>
      </w:r>
    </w:p>
    <w:p w:rsidR="00294D6F" w:rsidRPr="00294D6F" w:rsidRDefault="00294D6F" w:rsidP="00294D6F">
      <w:pPr>
        <w:widowControl w:val="0"/>
        <w:numPr>
          <w:ilvl w:val="0"/>
          <w:numId w:val="13"/>
        </w:numPr>
        <w:autoSpaceDE w:val="0"/>
        <w:autoSpaceDN w:val="0"/>
        <w:adjustRightInd w:val="0"/>
        <w:spacing w:line="240" w:lineRule="auto"/>
        <w:rPr>
          <w:b/>
          <w:sz w:val="20"/>
          <w:szCs w:val="20"/>
        </w:rPr>
      </w:pPr>
      <w:r w:rsidRPr="00294D6F">
        <w:rPr>
          <w:b/>
          <w:sz w:val="20"/>
          <w:szCs w:val="20"/>
        </w:rPr>
        <w:t>OPĆINSKO VIJEĆE</w:t>
      </w:r>
    </w:p>
    <w:p w:rsidR="00294D6F" w:rsidRPr="00294D6F" w:rsidRDefault="00294D6F" w:rsidP="00294D6F">
      <w:pPr>
        <w:jc w:val="center"/>
        <w:rPr>
          <w:b/>
          <w:sz w:val="20"/>
          <w:szCs w:val="20"/>
        </w:rPr>
      </w:pPr>
      <w:r w:rsidRPr="00294D6F">
        <w:rPr>
          <w:b/>
          <w:sz w:val="20"/>
          <w:szCs w:val="20"/>
        </w:rPr>
        <w:t>Članak 20.</w:t>
      </w:r>
    </w:p>
    <w:p w:rsidR="00294D6F" w:rsidRPr="00294D6F" w:rsidRDefault="00294D6F" w:rsidP="00294D6F">
      <w:pPr>
        <w:ind w:firstLine="708"/>
        <w:jc w:val="both"/>
        <w:rPr>
          <w:sz w:val="20"/>
          <w:szCs w:val="20"/>
        </w:rPr>
      </w:pPr>
      <w:r w:rsidRPr="00294D6F">
        <w:rPr>
          <w:sz w:val="20"/>
          <w:szCs w:val="20"/>
        </w:rPr>
        <w:t xml:space="preserve">Općinsko vijeće je predstavničko tijelo građana i tijelo lokalne samouprave, koje donosi odluke i akte u okviru prava i dužnosti Općine, te obavlja i druge poslove u skladu sa Ustavom, zakonom i ovim Statutom. </w:t>
      </w:r>
    </w:p>
    <w:p w:rsidR="00294D6F" w:rsidRPr="00294D6F" w:rsidRDefault="00294D6F" w:rsidP="00294D6F">
      <w:pPr>
        <w:jc w:val="both"/>
        <w:rPr>
          <w:sz w:val="20"/>
          <w:szCs w:val="20"/>
        </w:rPr>
      </w:pPr>
      <w:r w:rsidRPr="00294D6F">
        <w:rPr>
          <w:sz w:val="20"/>
          <w:szCs w:val="20"/>
        </w:rPr>
        <w:t xml:space="preserve">             Ako zakonom ili drugim propisom nije utvrđeno tijelo nadležno za obavljanje poslova iz samoupravnog djelokruga, poslovi i zadaće koje se odnose na uređivanje odnosa iz samoupravnog djelokruga u nadležnosti su Općinskog vijeća, a izvršni poslovi i zadaće u nadležnosti su Općinskog načelnika. </w:t>
      </w:r>
    </w:p>
    <w:p w:rsidR="00294D6F" w:rsidRPr="00294D6F" w:rsidRDefault="00294D6F" w:rsidP="00294D6F">
      <w:pPr>
        <w:jc w:val="both"/>
        <w:rPr>
          <w:sz w:val="20"/>
          <w:szCs w:val="20"/>
        </w:rPr>
      </w:pPr>
      <w:r w:rsidRPr="00294D6F">
        <w:rPr>
          <w:sz w:val="20"/>
          <w:szCs w:val="20"/>
        </w:rPr>
        <w:t xml:space="preserve">             Ukoliko se na način propisan stavkom 2. ovoga članka ne može se utvrditi nadležno tijelo, poslove i zadaće obavlja Općinsko vijeće. </w:t>
      </w:r>
    </w:p>
    <w:p w:rsidR="00294D6F" w:rsidRPr="00294D6F" w:rsidRDefault="00294D6F" w:rsidP="00294D6F">
      <w:pPr>
        <w:jc w:val="center"/>
        <w:rPr>
          <w:b/>
          <w:sz w:val="20"/>
          <w:szCs w:val="20"/>
        </w:rPr>
      </w:pPr>
      <w:r w:rsidRPr="00294D6F">
        <w:rPr>
          <w:b/>
          <w:sz w:val="20"/>
          <w:szCs w:val="20"/>
        </w:rPr>
        <w:t>Članak 21.</w:t>
      </w:r>
    </w:p>
    <w:p w:rsidR="00294D6F" w:rsidRPr="00294D6F" w:rsidRDefault="00294D6F" w:rsidP="00294D6F">
      <w:pPr>
        <w:ind w:firstLine="708"/>
        <w:jc w:val="both"/>
        <w:rPr>
          <w:sz w:val="20"/>
          <w:szCs w:val="20"/>
        </w:rPr>
      </w:pPr>
      <w:r w:rsidRPr="00294D6F">
        <w:rPr>
          <w:sz w:val="20"/>
          <w:szCs w:val="20"/>
        </w:rPr>
        <w:t>Općinsko Vijeće:</w:t>
      </w:r>
    </w:p>
    <w:p w:rsidR="00294D6F" w:rsidRPr="00294D6F" w:rsidRDefault="00294D6F" w:rsidP="00294D6F">
      <w:pPr>
        <w:widowControl w:val="0"/>
        <w:numPr>
          <w:ilvl w:val="0"/>
          <w:numId w:val="7"/>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color w:val="000000"/>
          <w:spacing w:val="-3"/>
          <w:sz w:val="20"/>
          <w:szCs w:val="20"/>
        </w:rPr>
      </w:pPr>
      <w:r w:rsidRPr="00294D6F">
        <w:rPr>
          <w:sz w:val="20"/>
          <w:szCs w:val="20"/>
        </w:rPr>
        <w:t>donosi</w:t>
      </w:r>
      <w:r w:rsidRPr="00294D6F">
        <w:rPr>
          <w:color w:val="000000"/>
          <w:spacing w:val="-3"/>
          <w:sz w:val="20"/>
          <w:szCs w:val="20"/>
        </w:rPr>
        <w:t xml:space="preserve"> Statut Općine,</w:t>
      </w:r>
    </w:p>
    <w:p w:rsidR="00294D6F" w:rsidRPr="00294D6F" w:rsidRDefault="00294D6F" w:rsidP="00294D6F">
      <w:pPr>
        <w:widowControl w:val="0"/>
        <w:numPr>
          <w:ilvl w:val="0"/>
          <w:numId w:val="7"/>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color w:val="000000"/>
          <w:spacing w:val="-3"/>
          <w:sz w:val="20"/>
          <w:szCs w:val="20"/>
        </w:rPr>
      </w:pPr>
      <w:r w:rsidRPr="00294D6F">
        <w:rPr>
          <w:sz w:val="20"/>
          <w:szCs w:val="20"/>
        </w:rPr>
        <w:t>donosi</w:t>
      </w:r>
      <w:r w:rsidRPr="00294D6F">
        <w:rPr>
          <w:color w:val="000000"/>
          <w:spacing w:val="-3"/>
          <w:sz w:val="20"/>
          <w:szCs w:val="20"/>
        </w:rPr>
        <w:t xml:space="preserve"> Poslovnik o radu,</w:t>
      </w:r>
    </w:p>
    <w:p w:rsidR="00294D6F" w:rsidRPr="00294D6F" w:rsidRDefault="00294D6F" w:rsidP="00294D6F">
      <w:pPr>
        <w:widowControl w:val="0"/>
        <w:numPr>
          <w:ilvl w:val="0"/>
          <w:numId w:val="7"/>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color w:val="000000"/>
          <w:spacing w:val="-3"/>
          <w:sz w:val="20"/>
          <w:szCs w:val="20"/>
        </w:rPr>
      </w:pPr>
      <w:r w:rsidRPr="00294D6F">
        <w:rPr>
          <w:sz w:val="20"/>
          <w:szCs w:val="20"/>
        </w:rPr>
        <w:t>donosi</w:t>
      </w:r>
      <w:r w:rsidRPr="00294D6F">
        <w:rPr>
          <w:color w:val="000000"/>
          <w:spacing w:val="-3"/>
          <w:sz w:val="20"/>
          <w:szCs w:val="20"/>
        </w:rPr>
        <w:t xml:space="preserve"> proračun i odluku o izvršenju proračuna,</w:t>
      </w:r>
    </w:p>
    <w:p w:rsidR="00294D6F" w:rsidRPr="00294D6F" w:rsidRDefault="00294D6F" w:rsidP="00294D6F">
      <w:pPr>
        <w:widowControl w:val="0"/>
        <w:numPr>
          <w:ilvl w:val="0"/>
          <w:numId w:val="7"/>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color w:val="000000"/>
          <w:spacing w:val="-3"/>
          <w:sz w:val="20"/>
          <w:szCs w:val="20"/>
        </w:rPr>
      </w:pPr>
      <w:r w:rsidRPr="00294D6F">
        <w:rPr>
          <w:sz w:val="20"/>
          <w:szCs w:val="20"/>
        </w:rPr>
        <w:t>usvaja godišnje izvješće o izvršenju proračuna,</w:t>
      </w:r>
      <w:r w:rsidRPr="00294D6F">
        <w:rPr>
          <w:color w:val="000000"/>
          <w:spacing w:val="-3"/>
          <w:sz w:val="20"/>
          <w:szCs w:val="20"/>
        </w:rPr>
        <w:t xml:space="preserve"> </w:t>
      </w:r>
    </w:p>
    <w:p w:rsidR="00294D6F" w:rsidRPr="00294D6F" w:rsidRDefault="00294D6F" w:rsidP="00294D6F">
      <w:pPr>
        <w:widowControl w:val="0"/>
        <w:numPr>
          <w:ilvl w:val="0"/>
          <w:numId w:val="7"/>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color w:val="000000"/>
          <w:spacing w:val="-3"/>
          <w:sz w:val="20"/>
          <w:szCs w:val="20"/>
        </w:rPr>
      </w:pPr>
      <w:r w:rsidRPr="00294D6F">
        <w:rPr>
          <w:color w:val="000000"/>
          <w:spacing w:val="-3"/>
          <w:sz w:val="20"/>
          <w:szCs w:val="20"/>
        </w:rPr>
        <w:t>donosi odluku o privremenom financiraju,</w:t>
      </w:r>
    </w:p>
    <w:p w:rsidR="00294D6F" w:rsidRPr="00294D6F" w:rsidRDefault="00294D6F" w:rsidP="00294D6F">
      <w:pPr>
        <w:widowControl w:val="0"/>
        <w:numPr>
          <w:ilvl w:val="0"/>
          <w:numId w:val="7"/>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color w:val="000000"/>
          <w:spacing w:val="-3"/>
          <w:sz w:val="20"/>
          <w:szCs w:val="20"/>
        </w:rPr>
      </w:pPr>
      <w:r w:rsidRPr="00294D6F">
        <w:rPr>
          <w:color w:val="000000"/>
          <w:spacing w:val="-3"/>
          <w:sz w:val="20"/>
          <w:szCs w:val="20"/>
        </w:rPr>
        <w:t xml:space="preserve">odlučuje o stjecanju i otuđenju pokretnina i nekretnina te raspolaganju ostalom imovinom Općine čija pojedinačna vrijednost prelazi 0,5% iznosa prihoda bez primitaka ostvarenih u godini koja prethodi godini u kojoj se odlučuje o stjecanju i otuđenju pokretnina i nekretnina, odnosno raspolaganju ostalom imovinom, a uvijek odlučuje ako vrijednost prelazi 1.000.000,00 kuna,  </w:t>
      </w:r>
    </w:p>
    <w:p w:rsidR="00294D6F" w:rsidRPr="00294D6F" w:rsidRDefault="00294D6F" w:rsidP="00294D6F">
      <w:pPr>
        <w:widowControl w:val="0"/>
        <w:numPr>
          <w:ilvl w:val="0"/>
          <w:numId w:val="7"/>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color w:val="000000"/>
          <w:spacing w:val="-3"/>
          <w:sz w:val="20"/>
          <w:szCs w:val="20"/>
        </w:rPr>
      </w:pPr>
      <w:r w:rsidRPr="00294D6F">
        <w:rPr>
          <w:color w:val="000000"/>
          <w:spacing w:val="-3"/>
          <w:sz w:val="20"/>
          <w:szCs w:val="20"/>
        </w:rPr>
        <w:t xml:space="preserve">donosi Odluku o promjeni granica Općine, </w:t>
      </w:r>
    </w:p>
    <w:p w:rsidR="00294D6F" w:rsidRPr="00294D6F" w:rsidRDefault="00294D6F" w:rsidP="00294D6F">
      <w:pPr>
        <w:widowControl w:val="0"/>
        <w:numPr>
          <w:ilvl w:val="0"/>
          <w:numId w:val="7"/>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color w:val="000000"/>
          <w:spacing w:val="-3"/>
          <w:sz w:val="20"/>
          <w:szCs w:val="20"/>
        </w:rPr>
      </w:pPr>
      <w:r w:rsidRPr="00294D6F">
        <w:rPr>
          <w:color w:val="000000"/>
          <w:spacing w:val="-3"/>
          <w:sz w:val="20"/>
          <w:szCs w:val="20"/>
        </w:rPr>
        <w:t>uređuje ustrojstvo i djelokrug Jedinstvenog upravnog odjela,</w:t>
      </w:r>
    </w:p>
    <w:p w:rsidR="00294D6F" w:rsidRPr="00294D6F" w:rsidRDefault="00294D6F" w:rsidP="00294D6F">
      <w:pPr>
        <w:widowControl w:val="0"/>
        <w:numPr>
          <w:ilvl w:val="0"/>
          <w:numId w:val="7"/>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color w:val="000000"/>
          <w:spacing w:val="-3"/>
          <w:sz w:val="20"/>
          <w:szCs w:val="20"/>
        </w:rPr>
      </w:pPr>
      <w:r w:rsidRPr="00294D6F">
        <w:rPr>
          <w:color w:val="000000"/>
          <w:spacing w:val="-3"/>
          <w:sz w:val="20"/>
          <w:szCs w:val="20"/>
        </w:rPr>
        <w:t xml:space="preserve">donosi odluku o kriterijima za ocjenjivanje službenika i načinu provođenja ocjenjivanja, </w:t>
      </w:r>
    </w:p>
    <w:p w:rsidR="00294D6F" w:rsidRPr="00294D6F" w:rsidRDefault="00294D6F" w:rsidP="00294D6F">
      <w:pPr>
        <w:widowControl w:val="0"/>
        <w:numPr>
          <w:ilvl w:val="0"/>
          <w:numId w:val="7"/>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color w:val="000000"/>
          <w:spacing w:val="-3"/>
          <w:sz w:val="20"/>
          <w:szCs w:val="20"/>
        </w:rPr>
      </w:pPr>
      <w:r w:rsidRPr="00294D6F">
        <w:rPr>
          <w:color w:val="000000"/>
          <w:spacing w:val="-3"/>
          <w:sz w:val="20"/>
          <w:szCs w:val="20"/>
        </w:rPr>
        <w:t>osniva javne ustanove, ustanove, trgovačka društva i druge pravne osobe za obavljanje gospodarskih, društvenih, komunalnih i drugih djelatnosti od interesa za Općinu,</w:t>
      </w:r>
    </w:p>
    <w:p w:rsidR="00294D6F" w:rsidRPr="00294D6F" w:rsidRDefault="00294D6F" w:rsidP="00294D6F">
      <w:pPr>
        <w:widowControl w:val="0"/>
        <w:numPr>
          <w:ilvl w:val="0"/>
          <w:numId w:val="7"/>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color w:val="000000"/>
          <w:spacing w:val="-3"/>
          <w:sz w:val="20"/>
          <w:szCs w:val="20"/>
        </w:rPr>
      </w:pPr>
      <w:r w:rsidRPr="00294D6F">
        <w:rPr>
          <w:color w:val="000000"/>
          <w:spacing w:val="-3"/>
          <w:sz w:val="20"/>
          <w:szCs w:val="20"/>
        </w:rPr>
        <w:t>daje prethodne suglasnosti na Statute ustanova, ukoliko zakonom ili odlukom o osnivanju nije drugačije propisano,</w:t>
      </w:r>
    </w:p>
    <w:p w:rsidR="00294D6F" w:rsidRPr="00294D6F" w:rsidRDefault="00294D6F" w:rsidP="00294D6F">
      <w:pPr>
        <w:widowControl w:val="0"/>
        <w:numPr>
          <w:ilvl w:val="0"/>
          <w:numId w:val="7"/>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color w:val="000000"/>
          <w:spacing w:val="-3"/>
          <w:sz w:val="20"/>
          <w:szCs w:val="20"/>
        </w:rPr>
      </w:pPr>
      <w:r w:rsidRPr="00294D6F">
        <w:rPr>
          <w:color w:val="000000"/>
          <w:spacing w:val="-3"/>
          <w:sz w:val="20"/>
          <w:szCs w:val="20"/>
        </w:rPr>
        <w:lastRenderedPageBreak/>
        <w:t>donosi odluke o potpisivanju sporazuma o suradnji s drugim jedinicama lokalne samouprave, u skladu sa općim aktom i zakonom,</w:t>
      </w:r>
    </w:p>
    <w:p w:rsidR="00294D6F" w:rsidRPr="00294D6F" w:rsidRDefault="00294D6F" w:rsidP="00294D6F">
      <w:pPr>
        <w:widowControl w:val="0"/>
        <w:numPr>
          <w:ilvl w:val="0"/>
          <w:numId w:val="7"/>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color w:val="000000"/>
          <w:spacing w:val="-3"/>
          <w:sz w:val="20"/>
          <w:szCs w:val="20"/>
        </w:rPr>
      </w:pPr>
      <w:r w:rsidRPr="00294D6F">
        <w:rPr>
          <w:color w:val="000000"/>
          <w:spacing w:val="-3"/>
          <w:sz w:val="20"/>
          <w:szCs w:val="20"/>
        </w:rPr>
        <w:t>raspisuje lokalni referendum,</w:t>
      </w:r>
    </w:p>
    <w:p w:rsidR="00294D6F" w:rsidRPr="00294D6F" w:rsidRDefault="00294D6F" w:rsidP="00294D6F">
      <w:pPr>
        <w:widowControl w:val="0"/>
        <w:numPr>
          <w:ilvl w:val="0"/>
          <w:numId w:val="7"/>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color w:val="000000"/>
          <w:spacing w:val="-3"/>
          <w:sz w:val="20"/>
          <w:szCs w:val="20"/>
        </w:rPr>
      </w:pPr>
      <w:r w:rsidRPr="00294D6F">
        <w:rPr>
          <w:color w:val="000000"/>
          <w:spacing w:val="-3"/>
          <w:sz w:val="20"/>
          <w:szCs w:val="20"/>
        </w:rPr>
        <w:t>bira i razrješava predsjednika i potpredsjednika Općinskog Vijeća,</w:t>
      </w:r>
    </w:p>
    <w:p w:rsidR="00294D6F" w:rsidRPr="00294D6F" w:rsidRDefault="00294D6F" w:rsidP="00294D6F">
      <w:pPr>
        <w:widowControl w:val="0"/>
        <w:numPr>
          <w:ilvl w:val="0"/>
          <w:numId w:val="7"/>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color w:val="000000"/>
          <w:spacing w:val="-3"/>
          <w:sz w:val="20"/>
          <w:szCs w:val="20"/>
        </w:rPr>
      </w:pPr>
      <w:r w:rsidRPr="00294D6F">
        <w:rPr>
          <w:color w:val="000000"/>
          <w:spacing w:val="-3"/>
          <w:sz w:val="20"/>
          <w:szCs w:val="20"/>
        </w:rPr>
        <w:t>osniva, bira i razrješava članove radnih tijela Općinskog vijeća,</w:t>
      </w:r>
    </w:p>
    <w:p w:rsidR="00294D6F" w:rsidRPr="00294D6F" w:rsidRDefault="00294D6F" w:rsidP="00294D6F">
      <w:pPr>
        <w:widowControl w:val="0"/>
        <w:numPr>
          <w:ilvl w:val="0"/>
          <w:numId w:val="7"/>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color w:val="000000"/>
          <w:spacing w:val="-3"/>
          <w:sz w:val="20"/>
          <w:szCs w:val="20"/>
        </w:rPr>
      </w:pPr>
      <w:r w:rsidRPr="00294D6F">
        <w:rPr>
          <w:color w:val="000000"/>
          <w:spacing w:val="-3"/>
          <w:sz w:val="20"/>
          <w:szCs w:val="20"/>
        </w:rPr>
        <w:t>odlučuje o pokroviteljstvu Općine,</w:t>
      </w:r>
    </w:p>
    <w:p w:rsidR="00294D6F" w:rsidRPr="00294D6F" w:rsidRDefault="00294D6F" w:rsidP="00294D6F">
      <w:pPr>
        <w:widowControl w:val="0"/>
        <w:numPr>
          <w:ilvl w:val="0"/>
          <w:numId w:val="7"/>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color w:val="000000"/>
          <w:spacing w:val="-3"/>
          <w:sz w:val="20"/>
          <w:szCs w:val="20"/>
        </w:rPr>
      </w:pPr>
      <w:r w:rsidRPr="00294D6F">
        <w:rPr>
          <w:color w:val="000000"/>
          <w:spacing w:val="-3"/>
          <w:sz w:val="20"/>
          <w:szCs w:val="20"/>
        </w:rPr>
        <w:t xml:space="preserve">donosi odluku o kriterijima, načinu i postupku za dodjelu javnih priznanja i dodjeljuje javna priznanja, </w:t>
      </w:r>
    </w:p>
    <w:p w:rsidR="00294D6F" w:rsidRPr="00294D6F" w:rsidRDefault="00294D6F" w:rsidP="00294D6F">
      <w:pPr>
        <w:widowControl w:val="0"/>
        <w:numPr>
          <w:ilvl w:val="0"/>
          <w:numId w:val="7"/>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color w:val="000000"/>
          <w:spacing w:val="-3"/>
          <w:sz w:val="20"/>
          <w:szCs w:val="20"/>
        </w:rPr>
      </w:pPr>
      <w:r w:rsidRPr="00294D6F">
        <w:rPr>
          <w:color w:val="000000"/>
          <w:spacing w:val="-3"/>
          <w:sz w:val="20"/>
          <w:szCs w:val="20"/>
        </w:rPr>
        <w:t>imenuje i razrješava i druge osobe određene zakonom, ovim Statutom, i posebnim odlukama Općinskog vijeća,</w:t>
      </w:r>
    </w:p>
    <w:p w:rsidR="00294D6F" w:rsidRPr="00294D6F" w:rsidRDefault="00294D6F" w:rsidP="00294D6F">
      <w:pPr>
        <w:widowControl w:val="0"/>
        <w:numPr>
          <w:ilvl w:val="0"/>
          <w:numId w:val="7"/>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sz w:val="20"/>
          <w:szCs w:val="20"/>
        </w:rPr>
      </w:pPr>
      <w:r w:rsidRPr="00294D6F">
        <w:rPr>
          <w:color w:val="000000"/>
          <w:spacing w:val="-3"/>
          <w:sz w:val="20"/>
          <w:szCs w:val="20"/>
        </w:rPr>
        <w:t>donosi opće i druge akte kojima uređuje pitanja iz samoupravnog djelokruga Općine</w:t>
      </w:r>
    </w:p>
    <w:p w:rsidR="00294D6F" w:rsidRPr="00294D6F" w:rsidRDefault="00294D6F" w:rsidP="00294D6F">
      <w:pPr>
        <w:widowControl w:val="0"/>
        <w:numPr>
          <w:ilvl w:val="0"/>
          <w:numId w:val="7"/>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sz w:val="20"/>
          <w:szCs w:val="20"/>
        </w:rPr>
      </w:pPr>
      <w:r w:rsidRPr="00294D6F">
        <w:rPr>
          <w:color w:val="000000"/>
          <w:spacing w:val="-3"/>
          <w:sz w:val="20"/>
          <w:szCs w:val="20"/>
        </w:rPr>
        <w:t>donosi odluku o uvjetima, načinu i postupku gospodarenja nekretninama u vlasništvu Općine</w:t>
      </w:r>
    </w:p>
    <w:p w:rsidR="00294D6F" w:rsidRPr="00294D6F" w:rsidRDefault="00294D6F" w:rsidP="00294D6F">
      <w:pPr>
        <w:widowControl w:val="0"/>
        <w:numPr>
          <w:ilvl w:val="0"/>
          <w:numId w:val="7"/>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sz w:val="20"/>
          <w:szCs w:val="20"/>
        </w:rPr>
      </w:pPr>
      <w:r w:rsidRPr="00294D6F">
        <w:rPr>
          <w:color w:val="000000"/>
          <w:spacing w:val="-3"/>
          <w:sz w:val="20"/>
          <w:szCs w:val="20"/>
        </w:rPr>
        <w:t>predlaže glavnoj skupštini odnosno skupštini trgovačkog društva u kojem Općina ima dionice ili udjele u vlasništvu članove upravnog tijela i nadzornog odbora trgovačkog društva</w:t>
      </w:r>
    </w:p>
    <w:p w:rsidR="00294D6F" w:rsidRPr="00294D6F" w:rsidRDefault="00294D6F" w:rsidP="00294D6F">
      <w:pPr>
        <w:widowControl w:val="0"/>
        <w:numPr>
          <w:ilvl w:val="0"/>
          <w:numId w:val="7"/>
        </w:numPr>
        <w:shd w:val="clear" w:color="auto" w:fill="FFFFFF"/>
        <w:tabs>
          <w:tab w:val="clear" w:pos="720"/>
          <w:tab w:val="num" w:pos="360"/>
          <w:tab w:val="left" w:pos="557"/>
          <w:tab w:val="left" w:pos="1080"/>
        </w:tabs>
        <w:autoSpaceDE w:val="0"/>
        <w:autoSpaceDN w:val="0"/>
        <w:adjustRightInd w:val="0"/>
        <w:spacing w:before="10" w:line="240" w:lineRule="auto"/>
        <w:ind w:left="1080"/>
        <w:jc w:val="both"/>
        <w:rPr>
          <w:sz w:val="20"/>
          <w:szCs w:val="20"/>
        </w:rPr>
      </w:pPr>
      <w:r w:rsidRPr="00294D6F">
        <w:rPr>
          <w:color w:val="000000"/>
          <w:spacing w:val="-3"/>
          <w:sz w:val="20"/>
          <w:szCs w:val="20"/>
        </w:rPr>
        <w:t>odlučuje o davanju suglasnosti za zaduživanje pravnim osobama koje je osnovala Općina ili koje su u većinskom vlasništvu Općine.</w:t>
      </w:r>
    </w:p>
    <w:p w:rsidR="00294D6F" w:rsidRPr="00294D6F" w:rsidRDefault="00294D6F" w:rsidP="00294D6F">
      <w:pPr>
        <w:widowControl w:val="0"/>
        <w:shd w:val="clear" w:color="auto" w:fill="FFFFFF"/>
        <w:tabs>
          <w:tab w:val="left" w:pos="557"/>
          <w:tab w:val="left" w:pos="1080"/>
        </w:tabs>
        <w:autoSpaceDE w:val="0"/>
        <w:autoSpaceDN w:val="0"/>
        <w:adjustRightInd w:val="0"/>
        <w:spacing w:before="10"/>
        <w:ind w:left="720"/>
        <w:jc w:val="both"/>
        <w:rPr>
          <w:sz w:val="20"/>
          <w:szCs w:val="20"/>
        </w:rPr>
      </w:pPr>
    </w:p>
    <w:p w:rsidR="00294D6F" w:rsidRPr="00294D6F" w:rsidRDefault="00294D6F" w:rsidP="00294D6F">
      <w:pPr>
        <w:widowControl w:val="0"/>
        <w:shd w:val="clear" w:color="auto" w:fill="FFFFFF"/>
        <w:tabs>
          <w:tab w:val="left" w:pos="557"/>
          <w:tab w:val="left" w:pos="1080"/>
        </w:tabs>
        <w:autoSpaceDE w:val="0"/>
        <w:autoSpaceDN w:val="0"/>
        <w:adjustRightInd w:val="0"/>
        <w:spacing w:before="10"/>
        <w:jc w:val="center"/>
        <w:rPr>
          <w:color w:val="000000"/>
          <w:spacing w:val="-3"/>
          <w:sz w:val="20"/>
          <w:szCs w:val="20"/>
        </w:rPr>
      </w:pPr>
      <w:r w:rsidRPr="00294D6F">
        <w:rPr>
          <w:color w:val="000000"/>
          <w:spacing w:val="-3"/>
          <w:sz w:val="20"/>
          <w:szCs w:val="20"/>
        </w:rPr>
        <w:t>Članak 21a.</w:t>
      </w:r>
    </w:p>
    <w:p w:rsidR="00294D6F" w:rsidRPr="00294D6F" w:rsidRDefault="00294D6F" w:rsidP="00294D6F">
      <w:pPr>
        <w:widowControl w:val="0"/>
        <w:shd w:val="clear" w:color="auto" w:fill="FFFFFF"/>
        <w:tabs>
          <w:tab w:val="left" w:pos="557"/>
          <w:tab w:val="left" w:pos="1080"/>
        </w:tabs>
        <w:autoSpaceDE w:val="0"/>
        <w:autoSpaceDN w:val="0"/>
        <w:adjustRightInd w:val="0"/>
        <w:spacing w:before="10"/>
        <w:jc w:val="both"/>
        <w:rPr>
          <w:color w:val="000000"/>
          <w:spacing w:val="-3"/>
          <w:sz w:val="20"/>
          <w:szCs w:val="20"/>
        </w:rPr>
      </w:pPr>
      <w:r w:rsidRPr="00294D6F">
        <w:rPr>
          <w:color w:val="000000"/>
          <w:spacing w:val="-3"/>
          <w:sz w:val="20"/>
          <w:szCs w:val="20"/>
        </w:rPr>
        <w:tab/>
        <w:t>Općinsko vijeće donosi odluke većinom glasova ako je sjednici nazočna većina njegovih članova.</w:t>
      </w:r>
    </w:p>
    <w:p w:rsidR="00294D6F" w:rsidRPr="00294D6F" w:rsidRDefault="00294D6F" w:rsidP="00294D6F">
      <w:pPr>
        <w:widowControl w:val="0"/>
        <w:shd w:val="clear" w:color="auto" w:fill="FFFFFF"/>
        <w:tabs>
          <w:tab w:val="left" w:pos="557"/>
          <w:tab w:val="left" w:pos="1080"/>
        </w:tabs>
        <w:autoSpaceDE w:val="0"/>
        <w:autoSpaceDN w:val="0"/>
        <w:adjustRightInd w:val="0"/>
        <w:spacing w:before="10"/>
        <w:jc w:val="both"/>
        <w:rPr>
          <w:color w:val="000000"/>
          <w:spacing w:val="-3"/>
          <w:sz w:val="20"/>
          <w:szCs w:val="20"/>
        </w:rPr>
      </w:pPr>
      <w:r w:rsidRPr="00294D6F">
        <w:rPr>
          <w:color w:val="000000"/>
          <w:spacing w:val="-3"/>
          <w:sz w:val="20"/>
          <w:szCs w:val="20"/>
        </w:rPr>
        <w:tab/>
        <w:t>Statut, proračun, godišnji izvještaj o izvršenju proračuna, odluka o raspisivanju referenduma i odluka o pristupanju raspravi o predloženoj promjeni Statuta donose se većinom glasova svih članova Općinskog vijeća.</w:t>
      </w:r>
    </w:p>
    <w:p w:rsidR="00294D6F" w:rsidRPr="00294D6F" w:rsidRDefault="00294D6F" w:rsidP="00294D6F">
      <w:pPr>
        <w:widowControl w:val="0"/>
        <w:shd w:val="clear" w:color="auto" w:fill="FFFFFF"/>
        <w:tabs>
          <w:tab w:val="left" w:pos="557"/>
          <w:tab w:val="left" w:pos="1080"/>
        </w:tabs>
        <w:autoSpaceDE w:val="0"/>
        <w:autoSpaceDN w:val="0"/>
        <w:adjustRightInd w:val="0"/>
        <w:spacing w:before="10"/>
        <w:jc w:val="both"/>
        <w:rPr>
          <w:color w:val="000000"/>
          <w:spacing w:val="-3"/>
          <w:sz w:val="20"/>
          <w:szCs w:val="20"/>
        </w:rPr>
      </w:pPr>
      <w:r w:rsidRPr="00294D6F">
        <w:rPr>
          <w:color w:val="000000"/>
          <w:spacing w:val="-3"/>
          <w:sz w:val="20"/>
          <w:szCs w:val="20"/>
        </w:rPr>
        <w:tab/>
        <w:t>Odluku o raspisivanju referenduma za opoziv općinskog načelnika i njegovog zamjenika koji je predložilo 2/3 članova Općinskog vijeća, Općinsko vijeće donosi dvotrećinskom većinom glasova svih članova Općinskog vijeća.</w:t>
      </w:r>
    </w:p>
    <w:p w:rsidR="00294D6F" w:rsidRPr="00294D6F" w:rsidRDefault="00294D6F" w:rsidP="00294D6F">
      <w:pPr>
        <w:widowControl w:val="0"/>
        <w:shd w:val="clear" w:color="auto" w:fill="FFFFFF"/>
        <w:tabs>
          <w:tab w:val="left" w:pos="557"/>
          <w:tab w:val="left" w:pos="1080"/>
        </w:tabs>
        <w:autoSpaceDE w:val="0"/>
        <w:autoSpaceDN w:val="0"/>
        <w:adjustRightInd w:val="0"/>
        <w:spacing w:before="10"/>
        <w:jc w:val="both"/>
        <w:rPr>
          <w:sz w:val="20"/>
          <w:szCs w:val="20"/>
        </w:rPr>
      </w:pPr>
    </w:p>
    <w:p w:rsidR="00294D6F" w:rsidRPr="00294D6F" w:rsidRDefault="00294D6F" w:rsidP="00294D6F">
      <w:pPr>
        <w:jc w:val="center"/>
        <w:rPr>
          <w:sz w:val="20"/>
          <w:szCs w:val="20"/>
        </w:rPr>
      </w:pPr>
      <w:r w:rsidRPr="00294D6F">
        <w:rPr>
          <w:sz w:val="20"/>
          <w:szCs w:val="20"/>
        </w:rPr>
        <w:t xml:space="preserve">      Predsjednik i potpredsjednik Vijeća</w:t>
      </w:r>
    </w:p>
    <w:p w:rsidR="00294D6F" w:rsidRPr="00294D6F" w:rsidRDefault="00294D6F" w:rsidP="00294D6F">
      <w:pPr>
        <w:jc w:val="center"/>
        <w:rPr>
          <w:b/>
          <w:sz w:val="20"/>
          <w:szCs w:val="20"/>
        </w:rPr>
      </w:pPr>
      <w:r w:rsidRPr="00294D6F">
        <w:rPr>
          <w:b/>
          <w:sz w:val="20"/>
          <w:szCs w:val="20"/>
        </w:rPr>
        <w:t>Članak 22.</w:t>
      </w:r>
    </w:p>
    <w:p w:rsidR="00294D6F" w:rsidRPr="00294D6F" w:rsidRDefault="00294D6F" w:rsidP="00294D6F">
      <w:pPr>
        <w:ind w:firstLine="708"/>
        <w:jc w:val="both"/>
        <w:rPr>
          <w:sz w:val="20"/>
          <w:szCs w:val="20"/>
        </w:rPr>
      </w:pPr>
      <w:r w:rsidRPr="00294D6F">
        <w:rPr>
          <w:sz w:val="20"/>
          <w:szCs w:val="20"/>
        </w:rPr>
        <w:t xml:space="preserve"> Općinsko vijeće ima predsjednika i potpredsjednika.</w:t>
      </w:r>
    </w:p>
    <w:p w:rsidR="00294D6F" w:rsidRPr="00294D6F" w:rsidRDefault="00294D6F" w:rsidP="00294D6F">
      <w:pPr>
        <w:ind w:firstLine="708"/>
        <w:jc w:val="both"/>
        <w:rPr>
          <w:sz w:val="20"/>
          <w:szCs w:val="20"/>
        </w:rPr>
      </w:pPr>
      <w:r w:rsidRPr="00294D6F">
        <w:rPr>
          <w:sz w:val="20"/>
          <w:szCs w:val="20"/>
        </w:rPr>
        <w:t xml:space="preserve"> Dužnost predsjednika i potpredsjednika vijeća je počasna i za njezino obavljanje obnašatelji dužnosti ne primaju plaću. </w:t>
      </w:r>
    </w:p>
    <w:p w:rsidR="00294D6F" w:rsidRPr="00294D6F" w:rsidRDefault="00294D6F" w:rsidP="00294D6F">
      <w:pPr>
        <w:ind w:firstLine="708"/>
        <w:jc w:val="both"/>
        <w:rPr>
          <w:color w:val="000000"/>
          <w:sz w:val="20"/>
          <w:szCs w:val="20"/>
        </w:rPr>
      </w:pPr>
      <w:r w:rsidRPr="00294D6F">
        <w:rPr>
          <w:color w:val="FF0000"/>
          <w:sz w:val="20"/>
          <w:szCs w:val="20"/>
        </w:rPr>
        <w:t xml:space="preserve"> </w:t>
      </w:r>
      <w:r w:rsidRPr="00294D6F">
        <w:rPr>
          <w:color w:val="000000"/>
          <w:sz w:val="20"/>
          <w:szCs w:val="20"/>
        </w:rPr>
        <w:t>Predsjednik i potpredsjednici imaju pravo na naknadu sukladno posebnoj odluci Općinskog vijeća.</w:t>
      </w:r>
    </w:p>
    <w:p w:rsidR="00294D6F" w:rsidRPr="00294D6F" w:rsidRDefault="00294D6F" w:rsidP="00294D6F">
      <w:pPr>
        <w:jc w:val="center"/>
        <w:rPr>
          <w:b/>
          <w:sz w:val="20"/>
          <w:szCs w:val="20"/>
        </w:rPr>
      </w:pPr>
      <w:r w:rsidRPr="00294D6F">
        <w:rPr>
          <w:b/>
          <w:sz w:val="20"/>
          <w:szCs w:val="20"/>
        </w:rPr>
        <w:t>Članak 23.</w:t>
      </w:r>
      <w:r w:rsidRPr="00294D6F">
        <w:rPr>
          <w:b/>
          <w:i/>
          <w:sz w:val="20"/>
          <w:szCs w:val="20"/>
        </w:rPr>
        <w:t xml:space="preserve"> </w:t>
      </w:r>
    </w:p>
    <w:p w:rsidR="00294D6F" w:rsidRPr="00294D6F" w:rsidRDefault="00294D6F" w:rsidP="00294D6F">
      <w:pPr>
        <w:ind w:firstLine="708"/>
        <w:rPr>
          <w:sz w:val="20"/>
          <w:szCs w:val="20"/>
        </w:rPr>
      </w:pPr>
      <w:r w:rsidRPr="00294D6F">
        <w:rPr>
          <w:sz w:val="20"/>
          <w:szCs w:val="20"/>
        </w:rPr>
        <w:t xml:space="preserve"> Predsjednik Općinskog vijeća:</w:t>
      </w:r>
    </w:p>
    <w:p w:rsidR="00294D6F" w:rsidRPr="00294D6F" w:rsidRDefault="00294D6F" w:rsidP="00294D6F">
      <w:pPr>
        <w:widowControl w:val="0"/>
        <w:numPr>
          <w:ilvl w:val="0"/>
          <w:numId w:val="10"/>
        </w:numPr>
        <w:autoSpaceDE w:val="0"/>
        <w:autoSpaceDN w:val="0"/>
        <w:adjustRightInd w:val="0"/>
        <w:spacing w:line="240" w:lineRule="auto"/>
        <w:rPr>
          <w:sz w:val="20"/>
          <w:szCs w:val="20"/>
        </w:rPr>
      </w:pPr>
      <w:r w:rsidRPr="00294D6F">
        <w:rPr>
          <w:sz w:val="20"/>
          <w:szCs w:val="20"/>
        </w:rPr>
        <w:t>zastupa Općinsko vijeće</w:t>
      </w:r>
    </w:p>
    <w:p w:rsidR="00294D6F" w:rsidRPr="00294D6F" w:rsidRDefault="00294D6F" w:rsidP="00294D6F">
      <w:pPr>
        <w:widowControl w:val="0"/>
        <w:numPr>
          <w:ilvl w:val="0"/>
          <w:numId w:val="10"/>
        </w:numPr>
        <w:autoSpaceDE w:val="0"/>
        <w:autoSpaceDN w:val="0"/>
        <w:adjustRightInd w:val="0"/>
        <w:spacing w:line="240" w:lineRule="auto"/>
        <w:rPr>
          <w:sz w:val="20"/>
          <w:szCs w:val="20"/>
        </w:rPr>
      </w:pPr>
      <w:r w:rsidRPr="00294D6F">
        <w:rPr>
          <w:sz w:val="20"/>
          <w:szCs w:val="20"/>
        </w:rPr>
        <w:t>saziva i predsjedava sjednicama Općinskog vijeća,</w:t>
      </w:r>
    </w:p>
    <w:p w:rsidR="00294D6F" w:rsidRPr="00294D6F" w:rsidRDefault="00294D6F" w:rsidP="00294D6F">
      <w:pPr>
        <w:widowControl w:val="0"/>
        <w:numPr>
          <w:ilvl w:val="0"/>
          <w:numId w:val="10"/>
        </w:numPr>
        <w:autoSpaceDE w:val="0"/>
        <w:autoSpaceDN w:val="0"/>
        <w:adjustRightInd w:val="0"/>
        <w:spacing w:line="240" w:lineRule="auto"/>
        <w:rPr>
          <w:sz w:val="20"/>
          <w:szCs w:val="20"/>
        </w:rPr>
      </w:pPr>
      <w:r w:rsidRPr="00294D6F">
        <w:rPr>
          <w:sz w:val="20"/>
          <w:szCs w:val="20"/>
        </w:rPr>
        <w:t>predlaže dnevni red Općinskog vijeća,</w:t>
      </w:r>
    </w:p>
    <w:p w:rsidR="00294D6F" w:rsidRPr="00294D6F" w:rsidRDefault="00294D6F" w:rsidP="00294D6F">
      <w:pPr>
        <w:widowControl w:val="0"/>
        <w:numPr>
          <w:ilvl w:val="0"/>
          <w:numId w:val="10"/>
        </w:numPr>
        <w:autoSpaceDE w:val="0"/>
        <w:autoSpaceDN w:val="0"/>
        <w:adjustRightInd w:val="0"/>
        <w:spacing w:line="240" w:lineRule="auto"/>
        <w:rPr>
          <w:sz w:val="20"/>
          <w:szCs w:val="20"/>
        </w:rPr>
      </w:pPr>
      <w:r w:rsidRPr="00294D6F">
        <w:rPr>
          <w:sz w:val="20"/>
          <w:szCs w:val="20"/>
        </w:rPr>
        <w:t>upućuje prijedloge ovlaštenih predlagatelja u propisani postupak,</w:t>
      </w:r>
    </w:p>
    <w:p w:rsidR="00294D6F" w:rsidRPr="00294D6F" w:rsidRDefault="00294D6F" w:rsidP="00294D6F">
      <w:pPr>
        <w:widowControl w:val="0"/>
        <w:numPr>
          <w:ilvl w:val="0"/>
          <w:numId w:val="10"/>
        </w:numPr>
        <w:autoSpaceDE w:val="0"/>
        <w:autoSpaceDN w:val="0"/>
        <w:adjustRightInd w:val="0"/>
        <w:spacing w:line="240" w:lineRule="auto"/>
        <w:rPr>
          <w:sz w:val="20"/>
          <w:szCs w:val="20"/>
        </w:rPr>
      </w:pPr>
      <w:r w:rsidRPr="00294D6F">
        <w:rPr>
          <w:sz w:val="20"/>
          <w:szCs w:val="20"/>
        </w:rPr>
        <w:t>brine o postupku donošenja odluka i općih akata,</w:t>
      </w:r>
    </w:p>
    <w:p w:rsidR="00294D6F" w:rsidRPr="00294D6F" w:rsidRDefault="00294D6F" w:rsidP="00294D6F">
      <w:pPr>
        <w:widowControl w:val="0"/>
        <w:numPr>
          <w:ilvl w:val="0"/>
          <w:numId w:val="10"/>
        </w:numPr>
        <w:autoSpaceDE w:val="0"/>
        <w:autoSpaceDN w:val="0"/>
        <w:adjustRightInd w:val="0"/>
        <w:spacing w:line="240" w:lineRule="auto"/>
        <w:rPr>
          <w:sz w:val="20"/>
          <w:szCs w:val="20"/>
        </w:rPr>
      </w:pPr>
      <w:r w:rsidRPr="00294D6F">
        <w:rPr>
          <w:sz w:val="20"/>
          <w:szCs w:val="20"/>
        </w:rPr>
        <w:t>održava red na sjednici Općinskog vijeća</w:t>
      </w:r>
    </w:p>
    <w:p w:rsidR="00294D6F" w:rsidRPr="00294D6F" w:rsidRDefault="00294D6F" w:rsidP="00294D6F">
      <w:pPr>
        <w:widowControl w:val="0"/>
        <w:numPr>
          <w:ilvl w:val="0"/>
          <w:numId w:val="10"/>
        </w:numPr>
        <w:autoSpaceDE w:val="0"/>
        <w:autoSpaceDN w:val="0"/>
        <w:adjustRightInd w:val="0"/>
        <w:spacing w:line="240" w:lineRule="auto"/>
        <w:rPr>
          <w:sz w:val="20"/>
          <w:szCs w:val="20"/>
        </w:rPr>
      </w:pPr>
      <w:r w:rsidRPr="00294D6F">
        <w:rPr>
          <w:sz w:val="20"/>
          <w:szCs w:val="20"/>
        </w:rPr>
        <w:t>usklađuje rad radnih tijela,</w:t>
      </w:r>
    </w:p>
    <w:p w:rsidR="00294D6F" w:rsidRPr="00294D6F" w:rsidRDefault="00294D6F" w:rsidP="00294D6F">
      <w:pPr>
        <w:widowControl w:val="0"/>
        <w:numPr>
          <w:ilvl w:val="0"/>
          <w:numId w:val="10"/>
        </w:numPr>
        <w:autoSpaceDE w:val="0"/>
        <w:autoSpaceDN w:val="0"/>
        <w:adjustRightInd w:val="0"/>
        <w:spacing w:line="240" w:lineRule="auto"/>
        <w:rPr>
          <w:sz w:val="20"/>
          <w:szCs w:val="20"/>
        </w:rPr>
      </w:pPr>
      <w:r w:rsidRPr="00294D6F">
        <w:rPr>
          <w:sz w:val="20"/>
          <w:szCs w:val="20"/>
        </w:rPr>
        <w:t>potpisuje odluke i akte koje donosi Općinsko vijeće,</w:t>
      </w:r>
    </w:p>
    <w:p w:rsidR="00294D6F" w:rsidRPr="00294D6F" w:rsidRDefault="00294D6F" w:rsidP="00294D6F">
      <w:pPr>
        <w:widowControl w:val="0"/>
        <w:numPr>
          <w:ilvl w:val="0"/>
          <w:numId w:val="10"/>
        </w:numPr>
        <w:autoSpaceDE w:val="0"/>
        <w:autoSpaceDN w:val="0"/>
        <w:adjustRightInd w:val="0"/>
        <w:spacing w:line="240" w:lineRule="auto"/>
        <w:rPr>
          <w:sz w:val="20"/>
          <w:szCs w:val="20"/>
        </w:rPr>
      </w:pPr>
      <w:r w:rsidRPr="00294D6F">
        <w:rPr>
          <w:sz w:val="20"/>
          <w:szCs w:val="20"/>
        </w:rPr>
        <w:t>brine o suradnji Općinskog vijeća i općinskog načelnika,</w:t>
      </w:r>
    </w:p>
    <w:p w:rsidR="00294D6F" w:rsidRPr="00294D6F" w:rsidRDefault="00294D6F" w:rsidP="00294D6F">
      <w:pPr>
        <w:widowControl w:val="0"/>
        <w:numPr>
          <w:ilvl w:val="0"/>
          <w:numId w:val="10"/>
        </w:numPr>
        <w:autoSpaceDE w:val="0"/>
        <w:autoSpaceDN w:val="0"/>
        <w:adjustRightInd w:val="0"/>
        <w:spacing w:line="240" w:lineRule="auto"/>
        <w:rPr>
          <w:sz w:val="20"/>
          <w:szCs w:val="20"/>
        </w:rPr>
      </w:pPr>
      <w:r w:rsidRPr="00294D6F">
        <w:rPr>
          <w:sz w:val="20"/>
          <w:szCs w:val="20"/>
        </w:rPr>
        <w:t>brine se o zaštiti prava vijećnika i</w:t>
      </w:r>
    </w:p>
    <w:p w:rsidR="00294D6F" w:rsidRPr="00294D6F" w:rsidRDefault="00294D6F" w:rsidP="00294D6F">
      <w:pPr>
        <w:widowControl w:val="0"/>
        <w:numPr>
          <w:ilvl w:val="0"/>
          <w:numId w:val="10"/>
        </w:numPr>
        <w:autoSpaceDE w:val="0"/>
        <w:autoSpaceDN w:val="0"/>
        <w:adjustRightInd w:val="0"/>
        <w:spacing w:line="240" w:lineRule="auto"/>
        <w:rPr>
          <w:sz w:val="20"/>
          <w:szCs w:val="20"/>
        </w:rPr>
      </w:pPr>
      <w:r w:rsidRPr="00294D6F">
        <w:rPr>
          <w:sz w:val="20"/>
          <w:szCs w:val="20"/>
        </w:rPr>
        <w:t>obavlja i druge poslove određene zakonom i Poslovnikom Općinskog vijeća</w:t>
      </w:r>
    </w:p>
    <w:p w:rsidR="00294D6F" w:rsidRPr="00294D6F" w:rsidRDefault="00294D6F" w:rsidP="00294D6F">
      <w:pPr>
        <w:jc w:val="both"/>
        <w:rPr>
          <w:sz w:val="20"/>
          <w:szCs w:val="20"/>
        </w:rPr>
      </w:pPr>
    </w:p>
    <w:p w:rsidR="00294D6F" w:rsidRPr="00294D6F" w:rsidRDefault="00294D6F" w:rsidP="00294D6F">
      <w:pPr>
        <w:jc w:val="center"/>
        <w:rPr>
          <w:b/>
          <w:sz w:val="20"/>
          <w:szCs w:val="20"/>
        </w:rPr>
      </w:pPr>
    </w:p>
    <w:p w:rsidR="00294D6F" w:rsidRPr="00294D6F" w:rsidRDefault="00294D6F" w:rsidP="00294D6F">
      <w:pPr>
        <w:jc w:val="center"/>
        <w:rPr>
          <w:b/>
          <w:sz w:val="20"/>
          <w:szCs w:val="20"/>
        </w:rPr>
      </w:pPr>
    </w:p>
    <w:p w:rsidR="00294D6F" w:rsidRPr="00294D6F" w:rsidRDefault="00294D6F" w:rsidP="00294D6F">
      <w:pPr>
        <w:jc w:val="center"/>
        <w:rPr>
          <w:b/>
          <w:sz w:val="20"/>
          <w:szCs w:val="20"/>
        </w:rPr>
      </w:pPr>
    </w:p>
    <w:p w:rsidR="00294D6F" w:rsidRPr="00294D6F" w:rsidRDefault="00294D6F" w:rsidP="00294D6F">
      <w:pPr>
        <w:jc w:val="center"/>
        <w:rPr>
          <w:b/>
          <w:sz w:val="20"/>
          <w:szCs w:val="20"/>
        </w:rPr>
      </w:pPr>
      <w:r w:rsidRPr="00294D6F">
        <w:rPr>
          <w:b/>
          <w:sz w:val="20"/>
          <w:szCs w:val="20"/>
        </w:rPr>
        <w:t>Vijećnici</w:t>
      </w:r>
    </w:p>
    <w:p w:rsidR="00294D6F" w:rsidRPr="00294D6F" w:rsidRDefault="00294D6F" w:rsidP="00294D6F">
      <w:pPr>
        <w:jc w:val="center"/>
        <w:rPr>
          <w:b/>
          <w:sz w:val="20"/>
          <w:szCs w:val="20"/>
        </w:rPr>
      </w:pPr>
      <w:r w:rsidRPr="00294D6F">
        <w:rPr>
          <w:b/>
          <w:sz w:val="20"/>
          <w:szCs w:val="20"/>
        </w:rPr>
        <w:t xml:space="preserve">Članak 24. </w:t>
      </w:r>
    </w:p>
    <w:p w:rsidR="00294D6F" w:rsidRPr="00294D6F" w:rsidRDefault="00294D6F" w:rsidP="00294D6F">
      <w:pPr>
        <w:jc w:val="both"/>
        <w:rPr>
          <w:color w:val="000000"/>
          <w:sz w:val="20"/>
          <w:szCs w:val="20"/>
        </w:rPr>
      </w:pPr>
      <w:r w:rsidRPr="00294D6F">
        <w:rPr>
          <w:color w:val="000000"/>
          <w:sz w:val="20"/>
          <w:szCs w:val="20"/>
        </w:rPr>
        <w:t xml:space="preserve">            Općinsko vijeće Općine ima 11 (jedanaest) vijećnika.</w:t>
      </w:r>
    </w:p>
    <w:p w:rsidR="00294D6F" w:rsidRPr="00294D6F" w:rsidRDefault="00294D6F" w:rsidP="00294D6F">
      <w:pPr>
        <w:tabs>
          <w:tab w:val="left" w:pos="1050"/>
        </w:tabs>
        <w:rPr>
          <w:sz w:val="20"/>
          <w:szCs w:val="20"/>
        </w:rPr>
      </w:pPr>
    </w:p>
    <w:p w:rsidR="00294D6F" w:rsidRPr="00294D6F" w:rsidRDefault="00294D6F" w:rsidP="00294D6F">
      <w:pPr>
        <w:tabs>
          <w:tab w:val="left" w:pos="1050"/>
        </w:tabs>
        <w:rPr>
          <w:sz w:val="20"/>
          <w:szCs w:val="20"/>
        </w:rPr>
      </w:pPr>
    </w:p>
    <w:p w:rsidR="00294D6F" w:rsidRPr="00294D6F" w:rsidRDefault="00294D6F" w:rsidP="00294D6F">
      <w:pPr>
        <w:jc w:val="center"/>
        <w:rPr>
          <w:b/>
          <w:sz w:val="20"/>
          <w:szCs w:val="20"/>
        </w:rPr>
      </w:pPr>
      <w:r w:rsidRPr="00294D6F">
        <w:rPr>
          <w:b/>
          <w:sz w:val="20"/>
          <w:szCs w:val="20"/>
        </w:rPr>
        <w:t>Članak 25.</w:t>
      </w:r>
    </w:p>
    <w:p w:rsidR="00294D6F" w:rsidRPr="00294D6F" w:rsidRDefault="00294D6F" w:rsidP="00294D6F">
      <w:pPr>
        <w:jc w:val="both"/>
        <w:rPr>
          <w:sz w:val="20"/>
          <w:szCs w:val="20"/>
        </w:rPr>
      </w:pPr>
      <w:r w:rsidRPr="00294D6F">
        <w:rPr>
          <w:sz w:val="20"/>
          <w:szCs w:val="20"/>
        </w:rPr>
        <w:lastRenderedPageBreak/>
        <w:t xml:space="preserve">            Mandat članova Općinskog vijeća izabranih na redovnim izborima traje do dana stupanja na snagu odluke Vlade RH o raspisivanju sljedećih redovnih izbora koji se održavaju svake četvrte godine sukladno odredbama zakona kojim se uređuju lokalni izbori, odnosno do stupanja na snagu odluke Vlade RH o raspuštanju Općinskog vijeća sukladno odredbama zakona.</w:t>
      </w:r>
    </w:p>
    <w:p w:rsidR="00294D6F" w:rsidRPr="00294D6F" w:rsidRDefault="00294D6F" w:rsidP="00294D6F">
      <w:pPr>
        <w:jc w:val="both"/>
        <w:rPr>
          <w:sz w:val="20"/>
          <w:szCs w:val="20"/>
        </w:rPr>
      </w:pPr>
      <w:r w:rsidRPr="00294D6F">
        <w:rPr>
          <w:sz w:val="20"/>
          <w:szCs w:val="20"/>
        </w:rPr>
        <w:t xml:space="preserve">            Mandat članova Općinskog vijeća izabranih na prijevremenima izborima traje do isteka tekućeg mandata Općinskog vijeća izabranog na redovnim izborima koji se održavaju svake četvrte godine sukladno odredbama zakona kojim se uređuju lokalni izbori, odnosno do dana stupanja na snagu odluke Vlade RH o raspuštanju Općinskog vijeća sukladno odredbama Zakona.</w:t>
      </w:r>
    </w:p>
    <w:p w:rsidR="00294D6F" w:rsidRPr="00294D6F" w:rsidRDefault="00294D6F" w:rsidP="00294D6F">
      <w:pPr>
        <w:jc w:val="center"/>
        <w:rPr>
          <w:b/>
          <w:sz w:val="20"/>
          <w:szCs w:val="20"/>
        </w:rPr>
      </w:pPr>
      <w:r w:rsidRPr="00294D6F">
        <w:rPr>
          <w:b/>
          <w:sz w:val="20"/>
          <w:szCs w:val="20"/>
        </w:rPr>
        <w:t>Članak 26.</w:t>
      </w:r>
    </w:p>
    <w:p w:rsidR="00294D6F" w:rsidRPr="00294D6F" w:rsidRDefault="00294D6F" w:rsidP="00294D6F">
      <w:pPr>
        <w:jc w:val="both"/>
        <w:rPr>
          <w:sz w:val="20"/>
          <w:szCs w:val="20"/>
        </w:rPr>
      </w:pPr>
      <w:r w:rsidRPr="00294D6F">
        <w:rPr>
          <w:sz w:val="20"/>
          <w:szCs w:val="20"/>
        </w:rPr>
        <w:t xml:space="preserve">            Dužnost člana Općinskog vijeća je počasna i za njezino obavljanje vijećnik ne prima plaću.</w:t>
      </w:r>
    </w:p>
    <w:p w:rsidR="00294D6F" w:rsidRPr="00294D6F" w:rsidRDefault="00294D6F" w:rsidP="00294D6F">
      <w:pPr>
        <w:jc w:val="both"/>
        <w:rPr>
          <w:sz w:val="20"/>
          <w:szCs w:val="20"/>
        </w:rPr>
      </w:pPr>
      <w:r w:rsidRPr="00294D6F">
        <w:rPr>
          <w:sz w:val="20"/>
          <w:szCs w:val="20"/>
        </w:rPr>
        <w:t xml:space="preserve">            Vijećnici imaju pravo na naknadu za svoj rad u skladu s posebnom odlukom Općinskog vijeća.</w:t>
      </w:r>
    </w:p>
    <w:p w:rsidR="00294D6F" w:rsidRPr="00294D6F" w:rsidRDefault="00294D6F" w:rsidP="00294D6F">
      <w:pPr>
        <w:jc w:val="both"/>
        <w:rPr>
          <w:sz w:val="20"/>
          <w:szCs w:val="20"/>
        </w:rPr>
      </w:pPr>
      <w:r w:rsidRPr="00294D6F">
        <w:rPr>
          <w:sz w:val="20"/>
          <w:szCs w:val="20"/>
        </w:rPr>
        <w:t xml:space="preserve">            Vijećnici nemaju obvezujući mandat i nisu opozivi.</w:t>
      </w:r>
    </w:p>
    <w:p w:rsidR="00294D6F" w:rsidRPr="00294D6F" w:rsidRDefault="00294D6F" w:rsidP="00294D6F">
      <w:pPr>
        <w:jc w:val="center"/>
        <w:rPr>
          <w:b/>
          <w:sz w:val="20"/>
          <w:szCs w:val="20"/>
        </w:rPr>
      </w:pPr>
      <w:r w:rsidRPr="00294D6F">
        <w:rPr>
          <w:b/>
          <w:sz w:val="20"/>
          <w:szCs w:val="20"/>
        </w:rPr>
        <w:t>Članak 27.</w:t>
      </w:r>
    </w:p>
    <w:p w:rsidR="00294D6F" w:rsidRPr="00294D6F" w:rsidRDefault="00294D6F" w:rsidP="00294D6F">
      <w:pPr>
        <w:ind w:firstLine="708"/>
        <w:rPr>
          <w:sz w:val="20"/>
          <w:szCs w:val="20"/>
        </w:rPr>
      </w:pPr>
      <w:r w:rsidRPr="00294D6F">
        <w:rPr>
          <w:sz w:val="20"/>
          <w:szCs w:val="20"/>
        </w:rPr>
        <w:t>Vijećnik ima prava i dužnosti:</w:t>
      </w:r>
    </w:p>
    <w:p w:rsidR="00294D6F" w:rsidRPr="00294D6F" w:rsidRDefault="00294D6F" w:rsidP="00294D6F">
      <w:pPr>
        <w:widowControl w:val="0"/>
        <w:numPr>
          <w:ilvl w:val="0"/>
          <w:numId w:val="12"/>
        </w:numPr>
        <w:autoSpaceDE w:val="0"/>
        <w:autoSpaceDN w:val="0"/>
        <w:adjustRightInd w:val="0"/>
        <w:spacing w:line="240" w:lineRule="auto"/>
        <w:rPr>
          <w:sz w:val="20"/>
          <w:szCs w:val="20"/>
        </w:rPr>
      </w:pPr>
      <w:r w:rsidRPr="00294D6F">
        <w:rPr>
          <w:sz w:val="20"/>
          <w:szCs w:val="20"/>
        </w:rPr>
        <w:t>sudjelovati na sjednicama Općinskog vijeća,</w:t>
      </w:r>
    </w:p>
    <w:p w:rsidR="00294D6F" w:rsidRPr="00294D6F" w:rsidRDefault="00294D6F" w:rsidP="00294D6F">
      <w:pPr>
        <w:widowControl w:val="0"/>
        <w:numPr>
          <w:ilvl w:val="0"/>
          <w:numId w:val="12"/>
        </w:numPr>
        <w:autoSpaceDE w:val="0"/>
        <w:autoSpaceDN w:val="0"/>
        <w:adjustRightInd w:val="0"/>
        <w:spacing w:line="240" w:lineRule="auto"/>
        <w:jc w:val="both"/>
        <w:rPr>
          <w:sz w:val="20"/>
          <w:szCs w:val="20"/>
        </w:rPr>
      </w:pPr>
      <w:r w:rsidRPr="00294D6F">
        <w:rPr>
          <w:sz w:val="20"/>
          <w:szCs w:val="20"/>
        </w:rPr>
        <w:t>raspravljati i glasovati o svakom pitanju koje je na dnevnom redu sjednice Vijeća,</w:t>
      </w:r>
    </w:p>
    <w:p w:rsidR="00294D6F" w:rsidRPr="00294D6F" w:rsidRDefault="00294D6F" w:rsidP="00294D6F">
      <w:pPr>
        <w:widowControl w:val="0"/>
        <w:numPr>
          <w:ilvl w:val="0"/>
          <w:numId w:val="12"/>
        </w:numPr>
        <w:autoSpaceDE w:val="0"/>
        <w:autoSpaceDN w:val="0"/>
        <w:adjustRightInd w:val="0"/>
        <w:spacing w:line="240" w:lineRule="auto"/>
        <w:jc w:val="both"/>
        <w:rPr>
          <w:sz w:val="20"/>
          <w:szCs w:val="20"/>
        </w:rPr>
      </w:pPr>
      <w:r w:rsidRPr="00294D6F">
        <w:rPr>
          <w:sz w:val="20"/>
          <w:szCs w:val="20"/>
        </w:rPr>
        <w:t>predlagati Vijeću donošenje akata, podnositi prijedloge akata i podnositi amandmane na prijedloge akata,</w:t>
      </w:r>
    </w:p>
    <w:p w:rsidR="00294D6F" w:rsidRPr="00294D6F" w:rsidRDefault="00294D6F" w:rsidP="00294D6F">
      <w:pPr>
        <w:widowControl w:val="0"/>
        <w:numPr>
          <w:ilvl w:val="0"/>
          <w:numId w:val="12"/>
        </w:numPr>
        <w:autoSpaceDE w:val="0"/>
        <w:autoSpaceDN w:val="0"/>
        <w:adjustRightInd w:val="0"/>
        <w:spacing w:line="240" w:lineRule="auto"/>
        <w:jc w:val="both"/>
        <w:rPr>
          <w:sz w:val="20"/>
          <w:szCs w:val="20"/>
        </w:rPr>
      </w:pPr>
      <w:r w:rsidRPr="00294D6F">
        <w:rPr>
          <w:sz w:val="20"/>
          <w:szCs w:val="20"/>
        </w:rPr>
        <w:t>postavljati pitanja iz djelokruga rada Općinskog vijeća</w:t>
      </w:r>
    </w:p>
    <w:p w:rsidR="00294D6F" w:rsidRPr="00294D6F" w:rsidRDefault="00294D6F" w:rsidP="00294D6F">
      <w:pPr>
        <w:widowControl w:val="0"/>
        <w:numPr>
          <w:ilvl w:val="0"/>
          <w:numId w:val="12"/>
        </w:numPr>
        <w:autoSpaceDE w:val="0"/>
        <w:autoSpaceDN w:val="0"/>
        <w:adjustRightInd w:val="0"/>
        <w:spacing w:line="240" w:lineRule="auto"/>
        <w:jc w:val="both"/>
        <w:rPr>
          <w:sz w:val="20"/>
          <w:szCs w:val="20"/>
        </w:rPr>
      </w:pPr>
      <w:r w:rsidRPr="00294D6F">
        <w:rPr>
          <w:sz w:val="20"/>
          <w:szCs w:val="20"/>
        </w:rPr>
        <w:t>postavljati pitanja Općinskom načelniku i zamjeniku općinskog načelnika,</w:t>
      </w:r>
    </w:p>
    <w:p w:rsidR="00294D6F" w:rsidRPr="00294D6F" w:rsidRDefault="00294D6F" w:rsidP="00294D6F">
      <w:pPr>
        <w:widowControl w:val="0"/>
        <w:numPr>
          <w:ilvl w:val="0"/>
          <w:numId w:val="12"/>
        </w:numPr>
        <w:autoSpaceDE w:val="0"/>
        <w:autoSpaceDN w:val="0"/>
        <w:adjustRightInd w:val="0"/>
        <w:spacing w:line="240" w:lineRule="auto"/>
        <w:jc w:val="both"/>
        <w:rPr>
          <w:sz w:val="20"/>
          <w:szCs w:val="20"/>
        </w:rPr>
      </w:pPr>
      <w:r w:rsidRPr="00294D6F">
        <w:rPr>
          <w:sz w:val="20"/>
          <w:szCs w:val="20"/>
        </w:rPr>
        <w:t xml:space="preserve">sudjelovati na sjednicama radnih tijela Općinskog vijeća i na njima raspravljati, a u radnim tijelima kojih je član i glasovati, </w:t>
      </w:r>
    </w:p>
    <w:p w:rsidR="00294D6F" w:rsidRPr="00294D6F" w:rsidRDefault="00294D6F" w:rsidP="00294D6F">
      <w:pPr>
        <w:widowControl w:val="0"/>
        <w:numPr>
          <w:ilvl w:val="0"/>
          <w:numId w:val="12"/>
        </w:numPr>
        <w:autoSpaceDE w:val="0"/>
        <w:autoSpaceDN w:val="0"/>
        <w:adjustRightInd w:val="0"/>
        <w:spacing w:line="240" w:lineRule="auto"/>
        <w:jc w:val="both"/>
        <w:rPr>
          <w:color w:val="000000"/>
          <w:sz w:val="20"/>
          <w:szCs w:val="20"/>
        </w:rPr>
      </w:pPr>
      <w:r w:rsidRPr="00294D6F">
        <w:rPr>
          <w:color w:val="000000"/>
          <w:sz w:val="20"/>
          <w:szCs w:val="20"/>
        </w:rPr>
        <w:t>tražiti i dobiti podatke, potrebne za obavljanje dužnosti vijećnika, od tijela Općine,</w:t>
      </w:r>
    </w:p>
    <w:p w:rsidR="00294D6F" w:rsidRPr="00294D6F" w:rsidRDefault="00294D6F" w:rsidP="00294D6F">
      <w:pPr>
        <w:widowControl w:val="0"/>
        <w:numPr>
          <w:ilvl w:val="0"/>
          <w:numId w:val="12"/>
        </w:numPr>
        <w:autoSpaceDE w:val="0"/>
        <w:autoSpaceDN w:val="0"/>
        <w:adjustRightInd w:val="0"/>
        <w:spacing w:line="240" w:lineRule="auto"/>
        <w:jc w:val="both"/>
        <w:rPr>
          <w:color w:val="000000"/>
          <w:sz w:val="20"/>
          <w:szCs w:val="20"/>
        </w:rPr>
      </w:pPr>
      <w:r w:rsidRPr="00294D6F">
        <w:rPr>
          <w:color w:val="000000"/>
          <w:sz w:val="20"/>
          <w:szCs w:val="20"/>
        </w:rPr>
        <w:t>prihvatiti se članstva u radnim tijelima u koja ga izabere Općinsko vijeće,</w:t>
      </w:r>
    </w:p>
    <w:p w:rsidR="00294D6F" w:rsidRPr="00294D6F" w:rsidRDefault="00294D6F" w:rsidP="00294D6F">
      <w:pPr>
        <w:widowControl w:val="0"/>
        <w:numPr>
          <w:ilvl w:val="0"/>
          <w:numId w:val="12"/>
        </w:numPr>
        <w:autoSpaceDE w:val="0"/>
        <w:autoSpaceDN w:val="0"/>
        <w:adjustRightInd w:val="0"/>
        <w:spacing w:line="240" w:lineRule="auto"/>
        <w:jc w:val="both"/>
        <w:rPr>
          <w:color w:val="000000"/>
          <w:sz w:val="20"/>
          <w:szCs w:val="20"/>
        </w:rPr>
      </w:pPr>
      <w:r w:rsidRPr="00294D6F">
        <w:rPr>
          <w:color w:val="000000"/>
          <w:sz w:val="20"/>
          <w:szCs w:val="20"/>
        </w:rPr>
        <w:t>ima pravo uvida u registar birača za vrijeme dok obavljaju dužnost</w:t>
      </w:r>
    </w:p>
    <w:p w:rsidR="00294D6F" w:rsidRPr="00294D6F" w:rsidRDefault="00294D6F" w:rsidP="00294D6F">
      <w:pPr>
        <w:widowControl w:val="0"/>
        <w:numPr>
          <w:ilvl w:val="0"/>
          <w:numId w:val="12"/>
        </w:numPr>
        <w:autoSpaceDE w:val="0"/>
        <w:autoSpaceDN w:val="0"/>
        <w:adjustRightInd w:val="0"/>
        <w:spacing w:line="240" w:lineRule="auto"/>
        <w:jc w:val="both"/>
        <w:rPr>
          <w:color w:val="000000"/>
          <w:sz w:val="20"/>
          <w:szCs w:val="20"/>
        </w:rPr>
      </w:pPr>
      <w:r w:rsidRPr="00294D6F">
        <w:rPr>
          <w:color w:val="000000"/>
          <w:sz w:val="20"/>
          <w:szCs w:val="20"/>
        </w:rPr>
        <w:t>ima pravo na opravdani neplaćeni izostanak s posla radi sudjelovanja u radu Općinskog vijeća i njegovih radnih tijela.</w:t>
      </w:r>
    </w:p>
    <w:p w:rsidR="00294D6F" w:rsidRPr="00294D6F" w:rsidRDefault="00294D6F" w:rsidP="00294D6F">
      <w:pPr>
        <w:jc w:val="both"/>
        <w:rPr>
          <w:color w:val="000000"/>
          <w:sz w:val="20"/>
          <w:szCs w:val="20"/>
        </w:rPr>
      </w:pPr>
      <w:r w:rsidRPr="00294D6F">
        <w:rPr>
          <w:color w:val="000000"/>
          <w:sz w:val="20"/>
          <w:szCs w:val="20"/>
        </w:rPr>
        <w:t xml:space="preserve">          Vijećnik ne može biti kazneno gonjen niti odgovoran na bilo koji drugi način, zbog glasovanja, izjava ili iznesenih mišljenja i stavova na sjednicama Općinskog vijeća. </w:t>
      </w:r>
    </w:p>
    <w:p w:rsidR="00294D6F" w:rsidRPr="00294D6F" w:rsidRDefault="00294D6F" w:rsidP="00294D6F">
      <w:pPr>
        <w:jc w:val="both"/>
        <w:rPr>
          <w:color w:val="000000"/>
          <w:sz w:val="20"/>
          <w:szCs w:val="20"/>
        </w:rPr>
      </w:pPr>
      <w:r w:rsidRPr="00294D6F">
        <w:rPr>
          <w:color w:val="000000"/>
          <w:sz w:val="20"/>
          <w:szCs w:val="20"/>
        </w:rPr>
        <w:t xml:space="preserve">          Vijećnik je dužan čuvati tajnost podataka, koji su kao tajni određeni u skladu s propisima, za koje sazna za vrijeme obnašanja dužnosti vijećnika.</w:t>
      </w:r>
    </w:p>
    <w:p w:rsidR="00294D6F" w:rsidRPr="00294D6F" w:rsidRDefault="00294D6F" w:rsidP="00294D6F">
      <w:pPr>
        <w:jc w:val="both"/>
        <w:rPr>
          <w:color w:val="000000"/>
          <w:sz w:val="20"/>
          <w:szCs w:val="20"/>
        </w:rPr>
      </w:pPr>
      <w:r w:rsidRPr="00294D6F">
        <w:rPr>
          <w:color w:val="000000"/>
          <w:sz w:val="20"/>
          <w:szCs w:val="20"/>
        </w:rPr>
        <w:t xml:space="preserve">         Vijećnik ima i druga prava i dužnosti utvrđena odredbama zakona, ovog Statuta i Poslovnika Općinskog vijeća. </w:t>
      </w:r>
    </w:p>
    <w:p w:rsidR="00294D6F" w:rsidRPr="00294D6F" w:rsidRDefault="00294D6F" w:rsidP="00294D6F">
      <w:pPr>
        <w:jc w:val="center"/>
        <w:rPr>
          <w:b/>
          <w:sz w:val="20"/>
          <w:szCs w:val="20"/>
        </w:rPr>
      </w:pPr>
      <w:r w:rsidRPr="00294D6F">
        <w:rPr>
          <w:b/>
          <w:sz w:val="20"/>
          <w:szCs w:val="20"/>
        </w:rPr>
        <w:t>Članak 28.</w:t>
      </w:r>
    </w:p>
    <w:p w:rsidR="00294D6F" w:rsidRPr="00294D6F" w:rsidRDefault="00294D6F" w:rsidP="00294D6F">
      <w:pPr>
        <w:keepNext/>
        <w:tabs>
          <w:tab w:val="left" w:pos="709"/>
          <w:tab w:val="left" w:pos="7088"/>
        </w:tabs>
        <w:rPr>
          <w:sz w:val="20"/>
          <w:szCs w:val="20"/>
        </w:rPr>
      </w:pPr>
      <w:r w:rsidRPr="00294D6F">
        <w:rPr>
          <w:sz w:val="20"/>
          <w:szCs w:val="20"/>
        </w:rPr>
        <w:t xml:space="preserve">            Vijećniku prestaje mandat prije isteka vremena na koji je izabran:</w:t>
      </w:r>
    </w:p>
    <w:p w:rsidR="00294D6F" w:rsidRPr="00294D6F" w:rsidRDefault="00294D6F" w:rsidP="00294D6F">
      <w:pPr>
        <w:numPr>
          <w:ilvl w:val="0"/>
          <w:numId w:val="11"/>
        </w:numPr>
        <w:tabs>
          <w:tab w:val="left" w:pos="709"/>
          <w:tab w:val="left" w:pos="7088"/>
        </w:tabs>
        <w:spacing w:line="240" w:lineRule="auto"/>
        <w:jc w:val="both"/>
        <w:rPr>
          <w:sz w:val="20"/>
          <w:szCs w:val="20"/>
        </w:rPr>
      </w:pPr>
      <w:r w:rsidRPr="00294D6F">
        <w:rPr>
          <w:sz w:val="20"/>
          <w:szCs w:val="20"/>
        </w:rPr>
        <w:t xml:space="preserve">ako podnese ostavku, danom  dostave pisane ostavke, </w:t>
      </w:r>
    </w:p>
    <w:p w:rsidR="00294D6F" w:rsidRPr="00294D6F" w:rsidRDefault="00294D6F" w:rsidP="00294D6F">
      <w:pPr>
        <w:numPr>
          <w:ilvl w:val="0"/>
          <w:numId w:val="11"/>
        </w:numPr>
        <w:tabs>
          <w:tab w:val="left" w:pos="709"/>
          <w:tab w:val="left" w:pos="7088"/>
        </w:tabs>
        <w:spacing w:line="240" w:lineRule="auto"/>
        <w:jc w:val="both"/>
        <w:rPr>
          <w:sz w:val="20"/>
          <w:szCs w:val="20"/>
        </w:rPr>
      </w:pPr>
      <w:r w:rsidRPr="00294D6F">
        <w:rPr>
          <w:sz w:val="20"/>
          <w:szCs w:val="20"/>
        </w:rPr>
        <w:t>ako mu je pravomoćnom sudskom odlukom potpuno oduzeta poslovna sposobnost, danom pravomoćnosti sudske odluke,</w:t>
      </w:r>
    </w:p>
    <w:p w:rsidR="00294D6F" w:rsidRPr="00294D6F" w:rsidRDefault="00294D6F" w:rsidP="00294D6F">
      <w:pPr>
        <w:numPr>
          <w:ilvl w:val="0"/>
          <w:numId w:val="11"/>
        </w:numPr>
        <w:tabs>
          <w:tab w:val="left" w:pos="709"/>
          <w:tab w:val="left" w:pos="7088"/>
        </w:tabs>
        <w:spacing w:line="240" w:lineRule="auto"/>
        <w:jc w:val="both"/>
        <w:rPr>
          <w:sz w:val="20"/>
          <w:szCs w:val="20"/>
        </w:rPr>
      </w:pPr>
      <w:r w:rsidRPr="00294D6F">
        <w:rPr>
          <w:sz w:val="20"/>
          <w:szCs w:val="20"/>
        </w:rPr>
        <w:t>ako je pravomoćnom sudskom presudom osuđen na bezuvjetnu kaznu zatvora u trajanju dužem od šest mjeseci, danom pravomoćnosti presude,</w:t>
      </w:r>
    </w:p>
    <w:p w:rsidR="00294D6F" w:rsidRPr="00294D6F" w:rsidRDefault="00294D6F" w:rsidP="00294D6F">
      <w:pPr>
        <w:numPr>
          <w:ilvl w:val="0"/>
          <w:numId w:val="11"/>
        </w:numPr>
        <w:tabs>
          <w:tab w:val="left" w:pos="709"/>
          <w:tab w:val="left" w:pos="7088"/>
        </w:tabs>
        <w:spacing w:line="240" w:lineRule="auto"/>
        <w:jc w:val="both"/>
        <w:rPr>
          <w:sz w:val="20"/>
          <w:szCs w:val="20"/>
        </w:rPr>
      </w:pPr>
      <w:r w:rsidRPr="00294D6F">
        <w:rPr>
          <w:sz w:val="20"/>
          <w:szCs w:val="20"/>
        </w:rPr>
        <w:t>ako mu prestane prebivalište na području Općine Dubravica, danom prestanka prebivališta,</w:t>
      </w:r>
    </w:p>
    <w:p w:rsidR="00294D6F" w:rsidRPr="00294D6F" w:rsidRDefault="00294D6F" w:rsidP="00294D6F">
      <w:pPr>
        <w:numPr>
          <w:ilvl w:val="0"/>
          <w:numId w:val="11"/>
        </w:numPr>
        <w:tabs>
          <w:tab w:val="left" w:pos="709"/>
          <w:tab w:val="left" w:pos="7088"/>
        </w:tabs>
        <w:spacing w:line="240" w:lineRule="auto"/>
        <w:jc w:val="both"/>
        <w:rPr>
          <w:sz w:val="20"/>
          <w:szCs w:val="20"/>
        </w:rPr>
      </w:pPr>
      <w:r w:rsidRPr="00294D6F">
        <w:rPr>
          <w:sz w:val="20"/>
          <w:szCs w:val="20"/>
        </w:rPr>
        <w:t>ako mu prestane hrvatsko državljanstvo, danom prestanka državljanstva,</w:t>
      </w:r>
    </w:p>
    <w:p w:rsidR="00294D6F" w:rsidRPr="00294D6F" w:rsidRDefault="00294D6F" w:rsidP="00294D6F">
      <w:pPr>
        <w:numPr>
          <w:ilvl w:val="0"/>
          <w:numId w:val="11"/>
        </w:numPr>
        <w:tabs>
          <w:tab w:val="left" w:pos="709"/>
          <w:tab w:val="left" w:pos="7088"/>
        </w:tabs>
        <w:spacing w:line="240" w:lineRule="auto"/>
        <w:jc w:val="both"/>
        <w:rPr>
          <w:sz w:val="20"/>
          <w:szCs w:val="20"/>
        </w:rPr>
      </w:pPr>
      <w:r w:rsidRPr="00294D6F">
        <w:rPr>
          <w:sz w:val="20"/>
          <w:szCs w:val="20"/>
        </w:rPr>
        <w:t>smrću.</w:t>
      </w:r>
    </w:p>
    <w:p w:rsidR="00294D6F" w:rsidRPr="00294D6F" w:rsidRDefault="00294D6F" w:rsidP="00294D6F">
      <w:pPr>
        <w:tabs>
          <w:tab w:val="left" w:pos="709"/>
          <w:tab w:val="left" w:pos="7088"/>
        </w:tabs>
        <w:rPr>
          <w:sz w:val="20"/>
          <w:szCs w:val="20"/>
        </w:rPr>
      </w:pPr>
    </w:p>
    <w:p w:rsidR="00294D6F" w:rsidRPr="00294D6F" w:rsidRDefault="00294D6F" w:rsidP="00294D6F">
      <w:pPr>
        <w:jc w:val="center"/>
        <w:rPr>
          <w:b/>
          <w:sz w:val="20"/>
          <w:szCs w:val="20"/>
        </w:rPr>
      </w:pPr>
      <w:r w:rsidRPr="00294D6F">
        <w:rPr>
          <w:b/>
          <w:sz w:val="20"/>
          <w:szCs w:val="20"/>
        </w:rPr>
        <w:t>Članak 29.</w:t>
      </w:r>
    </w:p>
    <w:p w:rsidR="00294D6F" w:rsidRPr="00294D6F" w:rsidRDefault="00294D6F" w:rsidP="00294D6F">
      <w:pPr>
        <w:ind w:firstLine="708"/>
        <w:jc w:val="both"/>
        <w:rPr>
          <w:sz w:val="20"/>
          <w:szCs w:val="20"/>
        </w:rPr>
      </w:pPr>
      <w:r w:rsidRPr="00294D6F">
        <w:rPr>
          <w:sz w:val="20"/>
          <w:szCs w:val="20"/>
        </w:rPr>
        <w:t xml:space="preserve"> Vijećniku koji za vrijeme trajanja mandata prihvati obnašanje dužnosti koja je prema odredbama zakona nespojiva sa dužnošću člana predstavničkog tijela, mandat miruje, a za to vrijeme vijećnika zamjenjuje zamjenik, u skladu s odredbama zakona. </w:t>
      </w:r>
    </w:p>
    <w:p w:rsidR="00294D6F" w:rsidRPr="00294D6F" w:rsidRDefault="00294D6F" w:rsidP="00294D6F">
      <w:pPr>
        <w:ind w:firstLine="708"/>
        <w:jc w:val="both"/>
        <w:rPr>
          <w:sz w:val="20"/>
          <w:szCs w:val="20"/>
        </w:rPr>
      </w:pPr>
      <w:r w:rsidRPr="00294D6F">
        <w:rPr>
          <w:sz w:val="20"/>
          <w:szCs w:val="20"/>
        </w:rPr>
        <w:t xml:space="preserve"> Po prestanku obnašanja nespojive dužnosti, vijećnik nastavlja s obnašanjem dužnosti vijećnika, ako podnese pisani zahtjev predsjedniku Općinskog vijeća u roku od osam dana od dana prestanka obnašanja nespojive dužnosti. </w:t>
      </w:r>
    </w:p>
    <w:p w:rsidR="00294D6F" w:rsidRPr="00294D6F" w:rsidRDefault="00294D6F" w:rsidP="00294D6F">
      <w:pPr>
        <w:jc w:val="both"/>
        <w:rPr>
          <w:sz w:val="20"/>
          <w:szCs w:val="20"/>
        </w:rPr>
      </w:pPr>
      <w:r w:rsidRPr="00294D6F">
        <w:rPr>
          <w:sz w:val="20"/>
          <w:szCs w:val="20"/>
        </w:rPr>
        <w:t xml:space="preserve">             Mirovanje mandata prestaje osmog dana od dana podnošenja pisanog zahtjeva. </w:t>
      </w:r>
    </w:p>
    <w:p w:rsidR="00294D6F" w:rsidRPr="00294D6F" w:rsidRDefault="00294D6F" w:rsidP="00294D6F">
      <w:pPr>
        <w:jc w:val="both"/>
        <w:rPr>
          <w:sz w:val="20"/>
          <w:szCs w:val="20"/>
        </w:rPr>
      </w:pPr>
      <w:r w:rsidRPr="00294D6F">
        <w:rPr>
          <w:sz w:val="20"/>
          <w:szCs w:val="20"/>
        </w:rPr>
        <w:t xml:space="preserve">             Člana vijeća može staviti mandat u mirovanje iz osobnih razloga, sukladno zakonu. </w:t>
      </w:r>
    </w:p>
    <w:p w:rsidR="00294D6F" w:rsidRPr="00294D6F" w:rsidRDefault="00294D6F" w:rsidP="00294D6F">
      <w:pPr>
        <w:ind w:firstLine="708"/>
        <w:jc w:val="both"/>
        <w:rPr>
          <w:sz w:val="20"/>
          <w:szCs w:val="20"/>
        </w:rPr>
      </w:pPr>
      <w:r w:rsidRPr="00294D6F">
        <w:rPr>
          <w:sz w:val="20"/>
          <w:szCs w:val="20"/>
        </w:rPr>
        <w:lastRenderedPageBreak/>
        <w:t>Vijećnik može tražiti nastavljanje obnašanja dužnosti vijećnika jedanput u tijeku trajanja mandata.</w:t>
      </w:r>
    </w:p>
    <w:p w:rsidR="00294D6F" w:rsidRPr="00294D6F" w:rsidRDefault="00294D6F" w:rsidP="00294D6F">
      <w:pPr>
        <w:jc w:val="center"/>
        <w:rPr>
          <w:b/>
          <w:sz w:val="20"/>
          <w:szCs w:val="20"/>
        </w:rPr>
      </w:pPr>
      <w:r w:rsidRPr="00294D6F">
        <w:rPr>
          <w:b/>
          <w:sz w:val="20"/>
          <w:szCs w:val="20"/>
        </w:rPr>
        <w:t>Članak 30.</w:t>
      </w:r>
    </w:p>
    <w:p w:rsidR="00294D6F" w:rsidRPr="00294D6F" w:rsidRDefault="00294D6F" w:rsidP="00294D6F">
      <w:pPr>
        <w:jc w:val="both"/>
        <w:rPr>
          <w:sz w:val="20"/>
          <w:szCs w:val="20"/>
        </w:rPr>
      </w:pPr>
      <w:r w:rsidRPr="00294D6F">
        <w:rPr>
          <w:sz w:val="20"/>
          <w:szCs w:val="20"/>
        </w:rPr>
        <w:t xml:space="preserve">          Poslovnikom Općinskog vijeća detaljnije se uređuje način konstituiranja, sazivanja, rad i tijek sjednice, ostvarivanje prava, obveza i odgovornosti vijećnika, ostvarivanje prava i dužnosti predsjednika Općinskog vijeća, djelokrug, sastav i način rada radnih tijela, način i postupak donošenja akata u Općinskom vijeću, postupak izbora i razrješenja, sudjelovanje građana na sjednicama te druga pitanja od značaja za rad Općinskog vijeća.</w:t>
      </w:r>
    </w:p>
    <w:p w:rsidR="00294D6F" w:rsidRPr="00294D6F" w:rsidRDefault="00294D6F" w:rsidP="00294D6F">
      <w:pPr>
        <w:jc w:val="both"/>
        <w:rPr>
          <w:sz w:val="20"/>
          <w:szCs w:val="20"/>
        </w:rPr>
      </w:pPr>
      <w:r w:rsidRPr="00294D6F">
        <w:rPr>
          <w:sz w:val="20"/>
          <w:szCs w:val="20"/>
        </w:rPr>
        <w:t xml:space="preserve">           Općinsko vijeće posebnom odlukom uređuje načela i standarde dobrog ponašanja predsjednika, potpredsjednika i članova Općinskog vijeća, te predsjednika i članova radnih tijela Općinskog vijeća u obavljanju njihovih dužnosti. </w:t>
      </w:r>
    </w:p>
    <w:p w:rsidR="00294D6F" w:rsidRPr="00294D6F" w:rsidRDefault="00294D6F" w:rsidP="00294D6F">
      <w:pPr>
        <w:jc w:val="both"/>
        <w:rPr>
          <w:sz w:val="20"/>
          <w:szCs w:val="20"/>
        </w:rPr>
      </w:pPr>
    </w:p>
    <w:p w:rsidR="00294D6F" w:rsidRPr="00294D6F" w:rsidRDefault="00294D6F" w:rsidP="00294D6F">
      <w:pPr>
        <w:jc w:val="center"/>
        <w:rPr>
          <w:b/>
          <w:sz w:val="20"/>
          <w:szCs w:val="20"/>
        </w:rPr>
      </w:pPr>
      <w:r w:rsidRPr="00294D6F">
        <w:rPr>
          <w:b/>
          <w:sz w:val="20"/>
          <w:szCs w:val="20"/>
        </w:rPr>
        <w:t>1.1.  RADNA TIJELA</w:t>
      </w:r>
    </w:p>
    <w:p w:rsidR="00294D6F" w:rsidRPr="00294D6F" w:rsidRDefault="00294D6F" w:rsidP="00294D6F">
      <w:pPr>
        <w:jc w:val="center"/>
        <w:rPr>
          <w:b/>
          <w:sz w:val="20"/>
          <w:szCs w:val="20"/>
        </w:rPr>
      </w:pPr>
      <w:r w:rsidRPr="00294D6F">
        <w:rPr>
          <w:b/>
          <w:sz w:val="20"/>
          <w:szCs w:val="20"/>
        </w:rPr>
        <w:t>Članak 31.</w:t>
      </w:r>
    </w:p>
    <w:p w:rsidR="00294D6F" w:rsidRPr="00294D6F" w:rsidRDefault="00294D6F" w:rsidP="00294D6F">
      <w:pPr>
        <w:rPr>
          <w:sz w:val="20"/>
          <w:szCs w:val="20"/>
        </w:rPr>
      </w:pPr>
      <w:r w:rsidRPr="00294D6F">
        <w:rPr>
          <w:sz w:val="20"/>
          <w:szCs w:val="20"/>
        </w:rPr>
        <w:t xml:space="preserve">         Stalna radna tijela Općinskog vijeća su:</w:t>
      </w:r>
    </w:p>
    <w:p w:rsidR="00294D6F" w:rsidRPr="00294D6F" w:rsidRDefault="00294D6F" w:rsidP="00294D6F">
      <w:pPr>
        <w:widowControl w:val="0"/>
        <w:numPr>
          <w:ilvl w:val="0"/>
          <w:numId w:val="14"/>
        </w:numPr>
        <w:autoSpaceDE w:val="0"/>
        <w:autoSpaceDN w:val="0"/>
        <w:adjustRightInd w:val="0"/>
        <w:spacing w:line="240" w:lineRule="auto"/>
        <w:rPr>
          <w:sz w:val="20"/>
          <w:szCs w:val="20"/>
        </w:rPr>
      </w:pPr>
      <w:r w:rsidRPr="00294D6F">
        <w:rPr>
          <w:sz w:val="20"/>
          <w:szCs w:val="20"/>
        </w:rPr>
        <w:t>Mandatna komisija.</w:t>
      </w:r>
    </w:p>
    <w:p w:rsidR="00294D6F" w:rsidRPr="00294D6F" w:rsidRDefault="00294D6F" w:rsidP="00294D6F">
      <w:pPr>
        <w:widowControl w:val="0"/>
        <w:numPr>
          <w:ilvl w:val="0"/>
          <w:numId w:val="14"/>
        </w:numPr>
        <w:autoSpaceDE w:val="0"/>
        <w:autoSpaceDN w:val="0"/>
        <w:adjustRightInd w:val="0"/>
        <w:spacing w:line="240" w:lineRule="auto"/>
        <w:rPr>
          <w:sz w:val="20"/>
          <w:szCs w:val="20"/>
        </w:rPr>
      </w:pPr>
      <w:r w:rsidRPr="00294D6F">
        <w:rPr>
          <w:sz w:val="20"/>
          <w:szCs w:val="20"/>
        </w:rPr>
        <w:t>Komisija za izbor i imenovanja,</w:t>
      </w:r>
    </w:p>
    <w:p w:rsidR="00294D6F" w:rsidRPr="00294D6F" w:rsidRDefault="00294D6F" w:rsidP="00294D6F">
      <w:pPr>
        <w:widowControl w:val="0"/>
        <w:numPr>
          <w:ilvl w:val="0"/>
          <w:numId w:val="14"/>
        </w:numPr>
        <w:autoSpaceDE w:val="0"/>
        <w:autoSpaceDN w:val="0"/>
        <w:adjustRightInd w:val="0"/>
        <w:spacing w:line="240" w:lineRule="auto"/>
        <w:rPr>
          <w:sz w:val="20"/>
          <w:szCs w:val="20"/>
        </w:rPr>
      </w:pPr>
      <w:r w:rsidRPr="00294D6F">
        <w:rPr>
          <w:sz w:val="20"/>
          <w:szCs w:val="20"/>
        </w:rPr>
        <w:t xml:space="preserve">Komisija za Statut, Poslovnik i normativnu djelatnost, </w:t>
      </w:r>
    </w:p>
    <w:p w:rsidR="00294D6F" w:rsidRPr="00294D6F" w:rsidRDefault="00294D6F" w:rsidP="00294D6F">
      <w:pPr>
        <w:widowControl w:val="0"/>
        <w:numPr>
          <w:ilvl w:val="0"/>
          <w:numId w:val="14"/>
        </w:numPr>
        <w:autoSpaceDE w:val="0"/>
        <w:autoSpaceDN w:val="0"/>
        <w:adjustRightInd w:val="0"/>
        <w:spacing w:line="240" w:lineRule="auto"/>
        <w:rPr>
          <w:sz w:val="20"/>
          <w:szCs w:val="20"/>
        </w:rPr>
      </w:pPr>
      <w:r w:rsidRPr="00294D6F">
        <w:rPr>
          <w:sz w:val="20"/>
          <w:szCs w:val="20"/>
        </w:rPr>
        <w:t>Komisija za proračun i financije</w:t>
      </w:r>
    </w:p>
    <w:p w:rsidR="00294D6F" w:rsidRPr="00294D6F" w:rsidRDefault="00294D6F" w:rsidP="00294D6F">
      <w:pPr>
        <w:widowControl w:val="0"/>
        <w:numPr>
          <w:ilvl w:val="0"/>
          <w:numId w:val="14"/>
        </w:numPr>
        <w:autoSpaceDE w:val="0"/>
        <w:autoSpaceDN w:val="0"/>
        <w:adjustRightInd w:val="0"/>
        <w:spacing w:line="240" w:lineRule="auto"/>
        <w:rPr>
          <w:sz w:val="20"/>
          <w:szCs w:val="20"/>
        </w:rPr>
      </w:pPr>
    </w:p>
    <w:p w:rsidR="00294D6F" w:rsidRPr="00294D6F" w:rsidRDefault="00294D6F" w:rsidP="00294D6F">
      <w:pPr>
        <w:jc w:val="center"/>
        <w:rPr>
          <w:b/>
          <w:sz w:val="20"/>
          <w:szCs w:val="20"/>
        </w:rPr>
      </w:pPr>
      <w:r w:rsidRPr="00294D6F">
        <w:rPr>
          <w:b/>
          <w:sz w:val="20"/>
          <w:szCs w:val="20"/>
        </w:rPr>
        <w:t>Članak 32.</w:t>
      </w:r>
    </w:p>
    <w:p w:rsidR="00294D6F" w:rsidRPr="00294D6F" w:rsidRDefault="00294D6F" w:rsidP="00294D6F">
      <w:pPr>
        <w:rPr>
          <w:sz w:val="20"/>
          <w:szCs w:val="20"/>
        </w:rPr>
      </w:pPr>
      <w:r w:rsidRPr="00294D6F">
        <w:rPr>
          <w:sz w:val="20"/>
          <w:szCs w:val="20"/>
        </w:rPr>
        <w:t xml:space="preserve">         Mandatna komisija:</w:t>
      </w:r>
    </w:p>
    <w:p w:rsidR="00294D6F" w:rsidRPr="00294D6F" w:rsidRDefault="00294D6F" w:rsidP="00294D6F">
      <w:pPr>
        <w:widowControl w:val="0"/>
        <w:numPr>
          <w:ilvl w:val="0"/>
          <w:numId w:val="17"/>
        </w:numPr>
        <w:autoSpaceDE w:val="0"/>
        <w:autoSpaceDN w:val="0"/>
        <w:adjustRightInd w:val="0"/>
        <w:spacing w:line="240" w:lineRule="auto"/>
        <w:jc w:val="both"/>
        <w:rPr>
          <w:sz w:val="20"/>
          <w:szCs w:val="20"/>
        </w:rPr>
      </w:pPr>
      <w:r w:rsidRPr="00294D6F">
        <w:rPr>
          <w:sz w:val="20"/>
          <w:szCs w:val="20"/>
        </w:rPr>
        <w:t>na konstituirajućoj sjednici obavještava Općinsko vijeće o provedenim izborima za Općinsko vijeće i imenima izabranih vijećnika, temeljem objavljenih rezultata nadležnog izbornog povjerenstva o provedenim izborima,</w:t>
      </w:r>
    </w:p>
    <w:p w:rsidR="00294D6F" w:rsidRPr="00294D6F" w:rsidRDefault="00294D6F" w:rsidP="00294D6F">
      <w:pPr>
        <w:widowControl w:val="0"/>
        <w:numPr>
          <w:ilvl w:val="0"/>
          <w:numId w:val="17"/>
        </w:numPr>
        <w:autoSpaceDE w:val="0"/>
        <w:autoSpaceDN w:val="0"/>
        <w:adjustRightInd w:val="0"/>
        <w:spacing w:line="240" w:lineRule="auto"/>
        <w:jc w:val="both"/>
        <w:rPr>
          <w:sz w:val="20"/>
          <w:szCs w:val="20"/>
        </w:rPr>
      </w:pPr>
      <w:r w:rsidRPr="00294D6F">
        <w:rPr>
          <w:sz w:val="20"/>
          <w:szCs w:val="20"/>
        </w:rPr>
        <w:t>obavještava Općinsko vijeće o podnesenim ostavkama na vijećničku dužnost, te o zamjenicima vijećnika koji umjesto njih počinju obavljati vijećničku dužnost,</w:t>
      </w:r>
    </w:p>
    <w:p w:rsidR="00294D6F" w:rsidRPr="00294D6F" w:rsidRDefault="00294D6F" w:rsidP="00294D6F">
      <w:pPr>
        <w:widowControl w:val="0"/>
        <w:numPr>
          <w:ilvl w:val="0"/>
          <w:numId w:val="17"/>
        </w:numPr>
        <w:autoSpaceDE w:val="0"/>
        <w:autoSpaceDN w:val="0"/>
        <w:adjustRightInd w:val="0"/>
        <w:spacing w:line="240" w:lineRule="auto"/>
        <w:jc w:val="both"/>
        <w:rPr>
          <w:sz w:val="20"/>
          <w:szCs w:val="20"/>
        </w:rPr>
      </w:pPr>
      <w:r w:rsidRPr="00294D6F">
        <w:rPr>
          <w:sz w:val="20"/>
          <w:szCs w:val="20"/>
        </w:rPr>
        <w:t>obavještava Općinsko vijeće o mirovanju mandata vijećnika i o zamjenicima vijećnika koji umjesto njih počinju obavljati vijećničku dužnost,</w:t>
      </w:r>
    </w:p>
    <w:p w:rsidR="00294D6F" w:rsidRPr="00294D6F" w:rsidRDefault="00294D6F" w:rsidP="00294D6F">
      <w:pPr>
        <w:widowControl w:val="0"/>
        <w:numPr>
          <w:ilvl w:val="0"/>
          <w:numId w:val="17"/>
        </w:numPr>
        <w:autoSpaceDE w:val="0"/>
        <w:autoSpaceDN w:val="0"/>
        <w:adjustRightInd w:val="0"/>
        <w:spacing w:line="240" w:lineRule="auto"/>
        <w:jc w:val="both"/>
        <w:rPr>
          <w:sz w:val="20"/>
          <w:szCs w:val="20"/>
        </w:rPr>
      </w:pPr>
      <w:r w:rsidRPr="00294D6F">
        <w:rPr>
          <w:sz w:val="20"/>
          <w:szCs w:val="20"/>
        </w:rPr>
        <w:t>obavještava Općinsko vijeće o prestanku mirovanja mandata vijećnika,</w:t>
      </w:r>
    </w:p>
    <w:p w:rsidR="00294D6F" w:rsidRPr="00294D6F" w:rsidRDefault="00294D6F" w:rsidP="00294D6F">
      <w:pPr>
        <w:widowControl w:val="0"/>
        <w:numPr>
          <w:ilvl w:val="0"/>
          <w:numId w:val="17"/>
        </w:numPr>
        <w:autoSpaceDE w:val="0"/>
        <w:autoSpaceDN w:val="0"/>
        <w:adjustRightInd w:val="0"/>
        <w:spacing w:line="240" w:lineRule="auto"/>
        <w:jc w:val="both"/>
        <w:rPr>
          <w:sz w:val="20"/>
          <w:szCs w:val="20"/>
        </w:rPr>
      </w:pPr>
      <w:r w:rsidRPr="00294D6F">
        <w:rPr>
          <w:sz w:val="20"/>
          <w:szCs w:val="20"/>
        </w:rPr>
        <w:t>obavještava Općinsko vijeće o prestanku mandata kada se ispune zakonom predviđeni uvjeti i obavještava Općinsko vijeće da su ispunjeni zakonski uvjeti za početak mandata zamjeniku vijećnika</w:t>
      </w:r>
    </w:p>
    <w:p w:rsidR="00294D6F" w:rsidRPr="00294D6F" w:rsidRDefault="00294D6F" w:rsidP="00294D6F">
      <w:pPr>
        <w:widowControl w:val="0"/>
        <w:autoSpaceDE w:val="0"/>
        <w:autoSpaceDN w:val="0"/>
        <w:adjustRightInd w:val="0"/>
        <w:ind w:left="900"/>
        <w:jc w:val="both"/>
        <w:rPr>
          <w:sz w:val="20"/>
          <w:szCs w:val="20"/>
        </w:rPr>
      </w:pPr>
    </w:p>
    <w:p w:rsidR="00294D6F" w:rsidRPr="00294D6F" w:rsidRDefault="00294D6F" w:rsidP="00294D6F">
      <w:pPr>
        <w:jc w:val="center"/>
        <w:rPr>
          <w:b/>
          <w:sz w:val="20"/>
          <w:szCs w:val="20"/>
        </w:rPr>
      </w:pPr>
      <w:r w:rsidRPr="00294D6F">
        <w:rPr>
          <w:b/>
          <w:sz w:val="20"/>
          <w:szCs w:val="20"/>
        </w:rPr>
        <w:t>Članak 33.</w:t>
      </w:r>
    </w:p>
    <w:p w:rsidR="00294D6F" w:rsidRPr="00294D6F" w:rsidRDefault="00294D6F" w:rsidP="00294D6F">
      <w:pPr>
        <w:rPr>
          <w:sz w:val="20"/>
          <w:szCs w:val="20"/>
        </w:rPr>
      </w:pPr>
      <w:r w:rsidRPr="00294D6F">
        <w:rPr>
          <w:sz w:val="20"/>
          <w:szCs w:val="20"/>
        </w:rPr>
        <w:t xml:space="preserve">         Komisija za izbor i imenovanja predlaže:</w:t>
      </w:r>
    </w:p>
    <w:p w:rsidR="00294D6F" w:rsidRPr="00294D6F" w:rsidRDefault="00294D6F" w:rsidP="00294D6F">
      <w:pPr>
        <w:widowControl w:val="0"/>
        <w:numPr>
          <w:ilvl w:val="0"/>
          <w:numId w:val="15"/>
        </w:numPr>
        <w:autoSpaceDE w:val="0"/>
        <w:autoSpaceDN w:val="0"/>
        <w:adjustRightInd w:val="0"/>
        <w:spacing w:line="240" w:lineRule="auto"/>
        <w:jc w:val="both"/>
        <w:rPr>
          <w:sz w:val="20"/>
          <w:szCs w:val="20"/>
        </w:rPr>
      </w:pPr>
      <w:r w:rsidRPr="00294D6F">
        <w:rPr>
          <w:sz w:val="20"/>
          <w:szCs w:val="20"/>
        </w:rPr>
        <w:t>izbor i razrješenje predsjednika i potpredsjednika Općinskog vijeća,</w:t>
      </w:r>
    </w:p>
    <w:p w:rsidR="00294D6F" w:rsidRPr="00294D6F" w:rsidRDefault="00294D6F" w:rsidP="00294D6F">
      <w:pPr>
        <w:widowControl w:val="0"/>
        <w:numPr>
          <w:ilvl w:val="0"/>
          <w:numId w:val="15"/>
        </w:numPr>
        <w:autoSpaceDE w:val="0"/>
        <w:autoSpaceDN w:val="0"/>
        <w:adjustRightInd w:val="0"/>
        <w:spacing w:line="240" w:lineRule="auto"/>
        <w:jc w:val="both"/>
        <w:rPr>
          <w:sz w:val="20"/>
          <w:szCs w:val="20"/>
        </w:rPr>
      </w:pPr>
      <w:r w:rsidRPr="00294D6F">
        <w:rPr>
          <w:sz w:val="20"/>
          <w:szCs w:val="20"/>
        </w:rPr>
        <w:t>izbor i razrješenje članova radnih tijela Općinskog vijeća,</w:t>
      </w:r>
    </w:p>
    <w:p w:rsidR="00294D6F" w:rsidRPr="00294D6F" w:rsidRDefault="00294D6F" w:rsidP="00294D6F">
      <w:pPr>
        <w:widowControl w:val="0"/>
        <w:numPr>
          <w:ilvl w:val="0"/>
          <w:numId w:val="15"/>
        </w:numPr>
        <w:autoSpaceDE w:val="0"/>
        <w:autoSpaceDN w:val="0"/>
        <w:adjustRightInd w:val="0"/>
        <w:spacing w:line="240" w:lineRule="auto"/>
        <w:jc w:val="both"/>
        <w:rPr>
          <w:sz w:val="20"/>
          <w:szCs w:val="20"/>
        </w:rPr>
      </w:pPr>
      <w:r w:rsidRPr="00294D6F">
        <w:rPr>
          <w:sz w:val="20"/>
          <w:szCs w:val="20"/>
        </w:rPr>
        <w:t>imenovanje i razrješenje drugih osoba određenih ovim Statutom i drugim odlukama Općinskog vijeća,</w:t>
      </w:r>
    </w:p>
    <w:p w:rsidR="00294D6F" w:rsidRPr="00294D6F" w:rsidRDefault="00294D6F" w:rsidP="00294D6F">
      <w:pPr>
        <w:widowControl w:val="0"/>
        <w:numPr>
          <w:ilvl w:val="0"/>
          <w:numId w:val="15"/>
        </w:numPr>
        <w:autoSpaceDE w:val="0"/>
        <w:autoSpaceDN w:val="0"/>
        <w:adjustRightInd w:val="0"/>
        <w:spacing w:line="240" w:lineRule="auto"/>
        <w:jc w:val="both"/>
        <w:rPr>
          <w:sz w:val="20"/>
          <w:szCs w:val="20"/>
        </w:rPr>
      </w:pPr>
      <w:r w:rsidRPr="00294D6F">
        <w:rPr>
          <w:sz w:val="20"/>
          <w:szCs w:val="20"/>
        </w:rPr>
        <w:t>propise  o primanjima vijećnika, te naknade vijećnicima za rad u Općinskom vijeću.</w:t>
      </w:r>
    </w:p>
    <w:p w:rsidR="00294D6F" w:rsidRPr="00294D6F" w:rsidRDefault="00294D6F" w:rsidP="00294D6F">
      <w:pPr>
        <w:widowControl w:val="0"/>
        <w:numPr>
          <w:ilvl w:val="0"/>
          <w:numId w:val="15"/>
        </w:numPr>
        <w:autoSpaceDE w:val="0"/>
        <w:autoSpaceDN w:val="0"/>
        <w:adjustRightInd w:val="0"/>
        <w:spacing w:line="240" w:lineRule="auto"/>
        <w:jc w:val="both"/>
        <w:rPr>
          <w:sz w:val="20"/>
          <w:szCs w:val="20"/>
        </w:rPr>
      </w:pPr>
    </w:p>
    <w:p w:rsidR="00294D6F" w:rsidRPr="00294D6F" w:rsidRDefault="00294D6F" w:rsidP="00294D6F">
      <w:pPr>
        <w:jc w:val="center"/>
        <w:rPr>
          <w:b/>
          <w:sz w:val="20"/>
          <w:szCs w:val="20"/>
        </w:rPr>
      </w:pPr>
      <w:r w:rsidRPr="00294D6F">
        <w:rPr>
          <w:b/>
          <w:sz w:val="20"/>
          <w:szCs w:val="20"/>
        </w:rPr>
        <w:t>Članak 34.</w:t>
      </w:r>
    </w:p>
    <w:p w:rsidR="00294D6F" w:rsidRPr="00294D6F" w:rsidRDefault="00294D6F" w:rsidP="00294D6F">
      <w:pPr>
        <w:rPr>
          <w:sz w:val="20"/>
          <w:szCs w:val="20"/>
        </w:rPr>
      </w:pPr>
      <w:r w:rsidRPr="00294D6F">
        <w:rPr>
          <w:sz w:val="20"/>
          <w:szCs w:val="20"/>
        </w:rPr>
        <w:t xml:space="preserve">           Komisija za Statut, Poslovnik i normativnu djelatnost:</w:t>
      </w:r>
    </w:p>
    <w:p w:rsidR="00294D6F" w:rsidRPr="00294D6F" w:rsidRDefault="00294D6F" w:rsidP="00294D6F">
      <w:pPr>
        <w:widowControl w:val="0"/>
        <w:numPr>
          <w:ilvl w:val="0"/>
          <w:numId w:val="16"/>
        </w:numPr>
        <w:autoSpaceDE w:val="0"/>
        <w:autoSpaceDN w:val="0"/>
        <w:adjustRightInd w:val="0"/>
        <w:spacing w:line="240" w:lineRule="auto"/>
        <w:rPr>
          <w:sz w:val="20"/>
          <w:szCs w:val="20"/>
        </w:rPr>
      </w:pPr>
      <w:r w:rsidRPr="00294D6F">
        <w:rPr>
          <w:sz w:val="20"/>
          <w:szCs w:val="20"/>
        </w:rPr>
        <w:t>predlaže Statut Općine i Poslovnik Općinskog vijeća,</w:t>
      </w:r>
    </w:p>
    <w:p w:rsidR="00294D6F" w:rsidRPr="00294D6F" w:rsidRDefault="00294D6F" w:rsidP="00294D6F">
      <w:pPr>
        <w:widowControl w:val="0"/>
        <w:numPr>
          <w:ilvl w:val="0"/>
          <w:numId w:val="16"/>
        </w:numPr>
        <w:autoSpaceDE w:val="0"/>
        <w:autoSpaceDN w:val="0"/>
        <w:adjustRightInd w:val="0"/>
        <w:spacing w:line="240" w:lineRule="auto"/>
        <w:jc w:val="both"/>
        <w:rPr>
          <w:sz w:val="20"/>
          <w:szCs w:val="20"/>
        </w:rPr>
      </w:pPr>
      <w:r w:rsidRPr="00294D6F">
        <w:rPr>
          <w:sz w:val="20"/>
          <w:szCs w:val="20"/>
        </w:rPr>
        <w:t>predlaže pokretanje postupka za izmjenu Statuta Općine odnosno Poslovnika Općinskog vijeća,</w:t>
      </w:r>
    </w:p>
    <w:p w:rsidR="00294D6F" w:rsidRPr="00294D6F" w:rsidRDefault="00294D6F" w:rsidP="00294D6F">
      <w:pPr>
        <w:widowControl w:val="0"/>
        <w:numPr>
          <w:ilvl w:val="0"/>
          <w:numId w:val="16"/>
        </w:numPr>
        <w:autoSpaceDE w:val="0"/>
        <w:autoSpaceDN w:val="0"/>
        <w:adjustRightInd w:val="0"/>
        <w:spacing w:line="240" w:lineRule="auto"/>
        <w:jc w:val="both"/>
        <w:rPr>
          <w:sz w:val="20"/>
          <w:szCs w:val="20"/>
        </w:rPr>
      </w:pPr>
      <w:r w:rsidRPr="00294D6F">
        <w:rPr>
          <w:sz w:val="20"/>
          <w:szCs w:val="20"/>
        </w:rPr>
        <w:t>razmatra prijedloge odluka i drugih općih akata koje donosi Općinsko vijeće u pogledu njihove usklađenosti s Ustavom i pravnim sustavom, te u pogledu njihove pravne obrade i o tome daje mišljenje i prijedloge Općinskom vijeću,</w:t>
      </w:r>
    </w:p>
    <w:p w:rsidR="00294D6F" w:rsidRPr="00294D6F" w:rsidRDefault="00294D6F" w:rsidP="00294D6F">
      <w:pPr>
        <w:widowControl w:val="0"/>
        <w:numPr>
          <w:ilvl w:val="0"/>
          <w:numId w:val="16"/>
        </w:numPr>
        <w:autoSpaceDE w:val="0"/>
        <w:autoSpaceDN w:val="0"/>
        <w:adjustRightInd w:val="0"/>
        <w:spacing w:line="240" w:lineRule="auto"/>
        <w:jc w:val="both"/>
        <w:rPr>
          <w:sz w:val="20"/>
          <w:szCs w:val="20"/>
        </w:rPr>
      </w:pPr>
      <w:r w:rsidRPr="00294D6F">
        <w:rPr>
          <w:sz w:val="20"/>
          <w:szCs w:val="20"/>
        </w:rPr>
        <w:t>obavlja i druge poslove određene ovim Statutom.</w:t>
      </w:r>
    </w:p>
    <w:p w:rsidR="00294D6F" w:rsidRPr="00294D6F" w:rsidRDefault="00294D6F" w:rsidP="00294D6F">
      <w:pPr>
        <w:rPr>
          <w:sz w:val="20"/>
          <w:szCs w:val="20"/>
        </w:rPr>
      </w:pPr>
    </w:p>
    <w:p w:rsidR="00294D6F" w:rsidRPr="00294D6F" w:rsidRDefault="00294D6F" w:rsidP="00294D6F">
      <w:pPr>
        <w:jc w:val="center"/>
        <w:rPr>
          <w:b/>
          <w:sz w:val="20"/>
          <w:szCs w:val="20"/>
        </w:rPr>
      </w:pPr>
      <w:r w:rsidRPr="00294D6F">
        <w:rPr>
          <w:b/>
          <w:sz w:val="20"/>
          <w:szCs w:val="20"/>
        </w:rPr>
        <w:t>Članak 35.</w:t>
      </w:r>
    </w:p>
    <w:p w:rsidR="00294D6F" w:rsidRPr="00294D6F" w:rsidRDefault="00294D6F" w:rsidP="00294D6F">
      <w:pPr>
        <w:rPr>
          <w:sz w:val="20"/>
          <w:szCs w:val="20"/>
        </w:rPr>
      </w:pPr>
      <w:r w:rsidRPr="00294D6F">
        <w:rPr>
          <w:sz w:val="20"/>
          <w:szCs w:val="20"/>
        </w:rPr>
        <w:t xml:space="preserve">            Komisija za proračun i financije:</w:t>
      </w:r>
    </w:p>
    <w:p w:rsidR="00294D6F" w:rsidRPr="00294D6F" w:rsidRDefault="00294D6F" w:rsidP="00294D6F">
      <w:pPr>
        <w:widowControl w:val="0"/>
        <w:numPr>
          <w:ilvl w:val="0"/>
          <w:numId w:val="26"/>
        </w:numPr>
        <w:autoSpaceDE w:val="0"/>
        <w:autoSpaceDN w:val="0"/>
        <w:adjustRightInd w:val="0"/>
        <w:spacing w:line="240" w:lineRule="auto"/>
        <w:rPr>
          <w:sz w:val="20"/>
          <w:szCs w:val="20"/>
        </w:rPr>
      </w:pPr>
      <w:r w:rsidRPr="00294D6F">
        <w:rPr>
          <w:sz w:val="20"/>
          <w:szCs w:val="20"/>
        </w:rPr>
        <w:t>predlaže visine prihodne i rashodne strane proračuna</w:t>
      </w:r>
    </w:p>
    <w:p w:rsidR="00294D6F" w:rsidRPr="00294D6F" w:rsidRDefault="00294D6F" w:rsidP="00294D6F">
      <w:pPr>
        <w:widowControl w:val="0"/>
        <w:numPr>
          <w:ilvl w:val="0"/>
          <w:numId w:val="26"/>
        </w:numPr>
        <w:autoSpaceDE w:val="0"/>
        <w:autoSpaceDN w:val="0"/>
        <w:adjustRightInd w:val="0"/>
        <w:spacing w:line="240" w:lineRule="auto"/>
        <w:rPr>
          <w:sz w:val="20"/>
          <w:szCs w:val="20"/>
        </w:rPr>
      </w:pPr>
      <w:r w:rsidRPr="00294D6F">
        <w:rPr>
          <w:sz w:val="20"/>
          <w:szCs w:val="20"/>
        </w:rPr>
        <w:t>predlaže način rebalansa proračuna</w:t>
      </w:r>
    </w:p>
    <w:p w:rsidR="00294D6F" w:rsidRPr="00294D6F" w:rsidRDefault="00294D6F" w:rsidP="00294D6F">
      <w:pPr>
        <w:widowControl w:val="0"/>
        <w:numPr>
          <w:ilvl w:val="0"/>
          <w:numId w:val="25"/>
        </w:numPr>
        <w:autoSpaceDE w:val="0"/>
        <w:autoSpaceDN w:val="0"/>
        <w:adjustRightInd w:val="0"/>
        <w:spacing w:line="240" w:lineRule="auto"/>
        <w:rPr>
          <w:sz w:val="20"/>
          <w:szCs w:val="20"/>
        </w:rPr>
      </w:pPr>
      <w:r w:rsidRPr="00294D6F">
        <w:rPr>
          <w:sz w:val="20"/>
          <w:szCs w:val="20"/>
        </w:rPr>
        <w:t>razmatra općinski proračun, izvještaj o izvršenju proračuna</w:t>
      </w:r>
    </w:p>
    <w:p w:rsidR="00294D6F" w:rsidRPr="00294D6F" w:rsidRDefault="00294D6F" w:rsidP="00294D6F">
      <w:pPr>
        <w:widowControl w:val="0"/>
        <w:numPr>
          <w:ilvl w:val="0"/>
          <w:numId w:val="25"/>
        </w:numPr>
        <w:autoSpaceDE w:val="0"/>
        <w:autoSpaceDN w:val="0"/>
        <w:adjustRightInd w:val="0"/>
        <w:spacing w:line="240" w:lineRule="auto"/>
        <w:jc w:val="both"/>
        <w:rPr>
          <w:sz w:val="20"/>
          <w:szCs w:val="20"/>
        </w:rPr>
      </w:pPr>
      <w:r w:rsidRPr="00294D6F">
        <w:rPr>
          <w:sz w:val="20"/>
          <w:szCs w:val="20"/>
        </w:rPr>
        <w:t>razmatra odluke i druge akte financijsko - materijalnog poslovanja i upravljanja imovinom Općine</w:t>
      </w:r>
    </w:p>
    <w:p w:rsidR="00294D6F" w:rsidRPr="00294D6F" w:rsidRDefault="00294D6F" w:rsidP="00294D6F">
      <w:pPr>
        <w:rPr>
          <w:sz w:val="20"/>
          <w:szCs w:val="20"/>
        </w:rPr>
      </w:pPr>
    </w:p>
    <w:p w:rsidR="00294D6F" w:rsidRPr="00294D6F" w:rsidRDefault="00294D6F" w:rsidP="00294D6F">
      <w:pPr>
        <w:jc w:val="center"/>
        <w:rPr>
          <w:b/>
          <w:sz w:val="20"/>
          <w:szCs w:val="20"/>
        </w:rPr>
      </w:pPr>
      <w:r w:rsidRPr="00294D6F">
        <w:rPr>
          <w:b/>
          <w:sz w:val="20"/>
          <w:szCs w:val="20"/>
        </w:rPr>
        <w:t>Članak 36.</w:t>
      </w:r>
    </w:p>
    <w:p w:rsidR="00294D6F" w:rsidRPr="00294D6F" w:rsidRDefault="00294D6F" w:rsidP="00294D6F">
      <w:pPr>
        <w:rPr>
          <w:sz w:val="20"/>
          <w:szCs w:val="20"/>
        </w:rPr>
      </w:pPr>
      <w:r w:rsidRPr="00294D6F">
        <w:rPr>
          <w:b/>
          <w:i/>
          <w:sz w:val="20"/>
          <w:szCs w:val="20"/>
        </w:rPr>
        <w:t xml:space="preserve">  </w:t>
      </w:r>
      <w:r w:rsidRPr="00294D6F">
        <w:rPr>
          <w:sz w:val="20"/>
          <w:szCs w:val="20"/>
        </w:rPr>
        <w:t xml:space="preserve">         </w:t>
      </w:r>
      <w:r w:rsidRPr="00294D6F">
        <w:rPr>
          <w:sz w:val="20"/>
          <w:szCs w:val="20"/>
        </w:rPr>
        <w:tab/>
        <w:t>Stalna radna tijela biraju se, u pravilu, iz sastava Općinskog vijeća.</w:t>
      </w:r>
    </w:p>
    <w:p w:rsidR="00294D6F" w:rsidRPr="00294D6F" w:rsidRDefault="00294D6F" w:rsidP="00294D6F">
      <w:pPr>
        <w:jc w:val="center"/>
        <w:rPr>
          <w:b/>
          <w:sz w:val="20"/>
          <w:szCs w:val="20"/>
        </w:rPr>
      </w:pPr>
      <w:r w:rsidRPr="00294D6F">
        <w:rPr>
          <w:b/>
          <w:sz w:val="20"/>
          <w:szCs w:val="20"/>
        </w:rPr>
        <w:t xml:space="preserve">Članak 37. </w:t>
      </w:r>
    </w:p>
    <w:p w:rsidR="00294D6F" w:rsidRPr="00294D6F" w:rsidRDefault="00294D6F" w:rsidP="00294D6F">
      <w:pPr>
        <w:tabs>
          <w:tab w:val="left" w:pos="709"/>
          <w:tab w:val="left" w:pos="7088"/>
        </w:tabs>
        <w:jc w:val="both"/>
        <w:rPr>
          <w:sz w:val="20"/>
          <w:szCs w:val="20"/>
        </w:rPr>
      </w:pPr>
      <w:r w:rsidRPr="00294D6F">
        <w:rPr>
          <w:sz w:val="20"/>
          <w:szCs w:val="20"/>
        </w:rPr>
        <w:t xml:space="preserve">           Općinsko vijeće može uz radna tijela osnovana ovim Statutom, osnivati druga stalna i povremena radna tijela radi proučavanja i razmatranja drugih pitanja iz djelokruga Općinskog vijeća, pripreme prijedloga odluka i drugih akata, davanja mišljenja i prijedloga u svezi pitanja koja su na dnevnom redu Općinskog vijeća.</w:t>
      </w:r>
    </w:p>
    <w:p w:rsidR="00294D6F" w:rsidRPr="00294D6F" w:rsidRDefault="00294D6F" w:rsidP="00294D6F">
      <w:pPr>
        <w:tabs>
          <w:tab w:val="left" w:pos="709"/>
          <w:tab w:val="left" w:pos="7088"/>
        </w:tabs>
        <w:jc w:val="both"/>
        <w:rPr>
          <w:sz w:val="20"/>
          <w:szCs w:val="20"/>
        </w:rPr>
      </w:pPr>
      <w:r w:rsidRPr="00294D6F">
        <w:rPr>
          <w:sz w:val="20"/>
          <w:szCs w:val="20"/>
        </w:rPr>
        <w:t xml:space="preserve">           Sastav, broj članova, djelokrug i način rada radnih tijela utvrđuje Općinsko vijeće posebnim odlukama. </w:t>
      </w:r>
    </w:p>
    <w:p w:rsidR="00294D6F" w:rsidRPr="00294D6F" w:rsidRDefault="00294D6F" w:rsidP="00294D6F">
      <w:pPr>
        <w:jc w:val="center"/>
        <w:rPr>
          <w:b/>
          <w:color w:val="000000"/>
          <w:sz w:val="20"/>
          <w:szCs w:val="20"/>
        </w:rPr>
      </w:pPr>
    </w:p>
    <w:p w:rsidR="00294D6F" w:rsidRPr="00294D6F" w:rsidRDefault="00294D6F" w:rsidP="00294D6F">
      <w:pPr>
        <w:jc w:val="center"/>
        <w:rPr>
          <w:b/>
          <w:color w:val="000000"/>
          <w:sz w:val="20"/>
          <w:szCs w:val="20"/>
        </w:rPr>
      </w:pPr>
      <w:r w:rsidRPr="00294D6F">
        <w:rPr>
          <w:b/>
          <w:color w:val="000000"/>
          <w:sz w:val="20"/>
          <w:szCs w:val="20"/>
        </w:rPr>
        <w:t>2. OPĆINSKI NAČELNIK</w:t>
      </w:r>
    </w:p>
    <w:p w:rsidR="00294D6F" w:rsidRPr="00294D6F" w:rsidRDefault="00294D6F" w:rsidP="00294D6F">
      <w:pPr>
        <w:jc w:val="center"/>
        <w:rPr>
          <w:b/>
          <w:sz w:val="20"/>
          <w:szCs w:val="20"/>
        </w:rPr>
      </w:pPr>
      <w:r w:rsidRPr="00294D6F">
        <w:rPr>
          <w:b/>
          <w:sz w:val="20"/>
          <w:szCs w:val="20"/>
        </w:rPr>
        <w:t xml:space="preserve">Članak 38. </w:t>
      </w:r>
    </w:p>
    <w:p w:rsidR="00294D6F" w:rsidRPr="00294D6F" w:rsidRDefault="00294D6F" w:rsidP="00294D6F">
      <w:pPr>
        <w:rPr>
          <w:b/>
          <w:i/>
          <w:sz w:val="20"/>
          <w:szCs w:val="20"/>
        </w:rPr>
      </w:pPr>
      <w:r w:rsidRPr="00294D6F">
        <w:rPr>
          <w:b/>
          <w:i/>
          <w:sz w:val="20"/>
          <w:szCs w:val="20"/>
        </w:rPr>
        <w:t xml:space="preserve">           </w:t>
      </w:r>
      <w:r w:rsidRPr="00294D6F">
        <w:rPr>
          <w:sz w:val="20"/>
          <w:szCs w:val="20"/>
        </w:rPr>
        <w:t xml:space="preserve">  Općinski načelnik je nositelj izvršne vlasti u Općini. </w:t>
      </w:r>
    </w:p>
    <w:p w:rsidR="00294D6F" w:rsidRPr="00294D6F" w:rsidRDefault="00294D6F" w:rsidP="00294D6F">
      <w:pPr>
        <w:ind w:firstLine="708"/>
        <w:rPr>
          <w:sz w:val="20"/>
          <w:szCs w:val="20"/>
        </w:rPr>
      </w:pPr>
      <w:r w:rsidRPr="00294D6F">
        <w:rPr>
          <w:sz w:val="20"/>
          <w:szCs w:val="20"/>
        </w:rPr>
        <w:t xml:space="preserve"> Mandat Općinskog načelnika traje četiri godine.</w:t>
      </w:r>
    </w:p>
    <w:p w:rsidR="00294D6F" w:rsidRPr="00294D6F" w:rsidRDefault="00294D6F" w:rsidP="00294D6F">
      <w:pPr>
        <w:ind w:firstLine="708"/>
        <w:jc w:val="both"/>
        <w:rPr>
          <w:sz w:val="20"/>
          <w:szCs w:val="20"/>
        </w:rPr>
      </w:pPr>
      <w:r w:rsidRPr="00294D6F">
        <w:rPr>
          <w:sz w:val="20"/>
          <w:szCs w:val="20"/>
        </w:rPr>
        <w:t xml:space="preserve"> Mandat Općinskog načelnika počinje prvog radnog dana koji slijedi danu objave konačnih rezultata izbora i traje do prvog radnog dana koji slijedi danu objave konačnih rezultata izbora novog općinskog načelnika.</w:t>
      </w:r>
    </w:p>
    <w:p w:rsidR="00294D6F" w:rsidRPr="00294D6F" w:rsidRDefault="00294D6F" w:rsidP="00294D6F">
      <w:pPr>
        <w:ind w:firstLine="708"/>
        <w:rPr>
          <w:sz w:val="20"/>
          <w:szCs w:val="20"/>
        </w:rPr>
      </w:pPr>
      <w:r w:rsidRPr="00294D6F">
        <w:rPr>
          <w:sz w:val="20"/>
          <w:szCs w:val="20"/>
        </w:rPr>
        <w:t xml:space="preserve"> U obavljanju izvršne vlasti Općinski načelnik:</w:t>
      </w:r>
    </w:p>
    <w:p w:rsidR="00294D6F" w:rsidRPr="00294D6F" w:rsidRDefault="00294D6F" w:rsidP="00294D6F">
      <w:pPr>
        <w:widowControl w:val="0"/>
        <w:numPr>
          <w:ilvl w:val="0"/>
          <w:numId w:val="17"/>
        </w:numPr>
        <w:autoSpaceDE w:val="0"/>
        <w:autoSpaceDN w:val="0"/>
        <w:adjustRightInd w:val="0"/>
        <w:spacing w:line="240" w:lineRule="auto"/>
        <w:jc w:val="both"/>
        <w:rPr>
          <w:sz w:val="20"/>
          <w:szCs w:val="20"/>
        </w:rPr>
      </w:pPr>
      <w:r w:rsidRPr="00294D6F">
        <w:rPr>
          <w:sz w:val="20"/>
          <w:szCs w:val="20"/>
        </w:rPr>
        <w:t>priprema prijedloge općih akata,</w:t>
      </w:r>
    </w:p>
    <w:p w:rsidR="00294D6F" w:rsidRPr="00294D6F" w:rsidRDefault="00294D6F" w:rsidP="00294D6F">
      <w:pPr>
        <w:widowControl w:val="0"/>
        <w:numPr>
          <w:ilvl w:val="0"/>
          <w:numId w:val="17"/>
        </w:numPr>
        <w:autoSpaceDE w:val="0"/>
        <w:autoSpaceDN w:val="0"/>
        <w:adjustRightInd w:val="0"/>
        <w:spacing w:line="240" w:lineRule="auto"/>
        <w:jc w:val="both"/>
        <w:rPr>
          <w:sz w:val="20"/>
          <w:szCs w:val="20"/>
        </w:rPr>
      </w:pPr>
      <w:r w:rsidRPr="00294D6F">
        <w:rPr>
          <w:sz w:val="20"/>
          <w:szCs w:val="20"/>
        </w:rPr>
        <w:t>izvršava ili osigurava izvršavanje općih akata Općinskog vijeća,</w:t>
      </w:r>
    </w:p>
    <w:p w:rsidR="00294D6F" w:rsidRPr="00294D6F" w:rsidRDefault="00294D6F" w:rsidP="00294D6F">
      <w:pPr>
        <w:widowControl w:val="0"/>
        <w:numPr>
          <w:ilvl w:val="0"/>
          <w:numId w:val="17"/>
        </w:numPr>
        <w:autoSpaceDE w:val="0"/>
        <w:autoSpaceDN w:val="0"/>
        <w:adjustRightInd w:val="0"/>
        <w:spacing w:line="240" w:lineRule="auto"/>
        <w:jc w:val="both"/>
        <w:rPr>
          <w:sz w:val="20"/>
          <w:szCs w:val="20"/>
        </w:rPr>
      </w:pPr>
      <w:r w:rsidRPr="00294D6F">
        <w:rPr>
          <w:sz w:val="20"/>
          <w:szCs w:val="20"/>
        </w:rPr>
        <w:t>utvrđuje prijedlog proračuna Općine i izvršenje proračuna,</w:t>
      </w:r>
    </w:p>
    <w:p w:rsidR="00294D6F" w:rsidRPr="00294D6F" w:rsidRDefault="00294D6F" w:rsidP="00294D6F">
      <w:pPr>
        <w:widowControl w:val="0"/>
        <w:numPr>
          <w:ilvl w:val="0"/>
          <w:numId w:val="17"/>
        </w:numPr>
        <w:autoSpaceDE w:val="0"/>
        <w:autoSpaceDN w:val="0"/>
        <w:adjustRightInd w:val="0"/>
        <w:spacing w:line="240" w:lineRule="auto"/>
        <w:jc w:val="both"/>
        <w:rPr>
          <w:sz w:val="20"/>
          <w:szCs w:val="20"/>
        </w:rPr>
      </w:pPr>
      <w:r w:rsidRPr="00294D6F">
        <w:rPr>
          <w:sz w:val="20"/>
          <w:szCs w:val="20"/>
        </w:rPr>
        <w:t>upravlja imovinom Općine u skladu sa zakonom, ovim Statutom i općim aktima Općinskog vijeća,</w:t>
      </w:r>
    </w:p>
    <w:p w:rsidR="00294D6F" w:rsidRPr="00294D6F" w:rsidRDefault="00294D6F" w:rsidP="00294D6F">
      <w:pPr>
        <w:widowControl w:val="0"/>
        <w:numPr>
          <w:ilvl w:val="0"/>
          <w:numId w:val="17"/>
        </w:numPr>
        <w:autoSpaceDE w:val="0"/>
        <w:autoSpaceDN w:val="0"/>
        <w:adjustRightInd w:val="0"/>
        <w:spacing w:line="240" w:lineRule="auto"/>
        <w:jc w:val="both"/>
        <w:rPr>
          <w:sz w:val="20"/>
          <w:szCs w:val="20"/>
        </w:rPr>
      </w:pPr>
      <w:r w:rsidRPr="00294D6F">
        <w:rPr>
          <w:sz w:val="20"/>
          <w:szCs w:val="20"/>
        </w:rPr>
        <w:t>odlučuje o stjecanju i otuđivanju nekretnina i pokretnina Općine čija pojedinačna vrijednost ne prelazi 0,5% iznosa prihoda bez primitaka ostvarenih u godini koja prethodi godini u kojoj se odlučuje o stjecanju i otuđivanju pokretnina i nekretnina, odnosno drugom raspolaganju imovinom. Ako je taj iznos veći od 1.000.000,00 kuna, može odlučivati najviše do 1.000.000,00 kuna, a ako je taj iznos manji od 70.000,00 kuna, tada može odlučivati najviše do 70.000,00 kuna uz uvjet da je stjecanje i otuđivanje nekretnina i pokretnina te drugom raspolaganju</w:t>
      </w:r>
      <w:r w:rsidRPr="00294D6F">
        <w:rPr>
          <w:b/>
          <w:sz w:val="20"/>
          <w:szCs w:val="20"/>
        </w:rPr>
        <w:t xml:space="preserve"> </w:t>
      </w:r>
      <w:r w:rsidRPr="00294D6F">
        <w:rPr>
          <w:sz w:val="20"/>
          <w:szCs w:val="20"/>
        </w:rPr>
        <w:t>imovinom planirano u proračunu Općine i provedeno u skladu sa zakonskim propisima,</w:t>
      </w:r>
    </w:p>
    <w:p w:rsidR="00294D6F" w:rsidRPr="00294D6F" w:rsidRDefault="00294D6F" w:rsidP="00294D6F">
      <w:pPr>
        <w:widowControl w:val="0"/>
        <w:numPr>
          <w:ilvl w:val="0"/>
          <w:numId w:val="17"/>
        </w:numPr>
        <w:autoSpaceDE w:val="0"/>
        <w:autoSpaceDN w:val="0"/>
        <w:adjustRightInd w:val="0"/>
        <w:spacing w:line="240" w:lineRule="auto"/>
        <w:jc w:val="both"/>
        <w:rPr>
          <w:sz w:val="20"/>
          <w:szCs w:val="20"/>
        </w:rPr>
      </w:pPr>
      <w:r w:rsidRPr="00294D6F">
        <w:rPr>
          <w:sz w:val="20"/>
          <w:szCs w:val="20"/>
        </w:rPr>
        <w:t>upravlja prihodima i rashodima Općine,</w:t>
      </w:r>
    </w:p>
    <w:p w:rsidR="00294D6F" w:rsidRPr="00294D6F" w:rsidRDefault="00294D6F" w:rsidP="00294D6F">
      <w:pPr>
        <w:widowControl w:val="0"/>
        <w:numPr>
          <w:ilvl w:val="0"/>
          <w:numId w:val="17"/>
        </w:numPr>
        <w:autoSpaceDE w:val="0"/>
        <w:autoSpaceDN w:val="0"/>
        <w:adjustRightInd w:val="0"/>
        <w:spacing w:line="240" w:lineRule="auto"/>
        <w:jc w:val="both"/>
        <w:rPr>
          <w:sz w:val="20"/>
          <w:szCs w:val="20"/>
        </w:rPr>
      </w:pPr>
      <w:r w:rsidRPr="00294D6F">
        <w:rPr>
          <w:sz w:val="20"/>
          <w:szCs w:val="20"/>
        </w:rPr>
        <w:t>upravlja raspoloživim novčanim sredstvima na računu proračuna Općine,</w:t>
      </w:r>
    </w:p>
    <w:p w:rsidR="00294D6F" w:rsidRPr="00294D6F" w:rsidRDefault="00294D6F" w:rsidP="00294D6F">
      <w:pPr>
        <w:widowControl w:val="0"/>
        <w:numPr>
          <w:ilvl w:val="0"/>
          <w:numId w:val="17"/>
        </w:numPr>
        <w:autoSpaceDE w:val="0"/>
        <w:autoSpaceDN w:val="0"/>
        <w:adjustRightInd w:val="0"/>
        <w:spacing w:line="240" w:lineRule="auto"/>
        <w:jc w:val="both"/>
        <w:rPr>
          <w:sz w:val="20"/>
          <w:szCs w:val="20"/>
        </w:rPr>
      </w:pPr>
      <w:r w:rsidRPr="00294D6F">
        <w:rPr>
          <w:sz w:val="20"/>
          <w:szCs w:val="20"/>
        </w:rPr>
        <w:t>donosi pravilnik o unutarnjem redu Jedinstvenog upravnog odjela Općine,</w:t>
      </w:r>
    </w:p>
    <w:p w:rsidR="00294D6F" w:rsidRPr="00294D6F" w:rsidRDefault="00294D6F" w:rsidP="00294D6F">
      <w:pPr>
        <w:widowControl w:val="0"/>
        <w:numPr>
          <w:ilvl w:val="0"/>
          <w:numId w:val="17"/>
        </w:numPr>
        <w:autoSpaceDE w:val="0"/>
        <w:autoSpaceDN w:val="0"/>
        <w:adjustRightInd w:val="0"/>
        <w:spacing w:line="240" w:lineRule="auto"/>
        <w:jc w:val="both"/>
        <w:rPr>
          <w:sz w:val="20"/>
          <w:szCs w:val="20"/>
        </w:rPr>
      </w:pPr>
      <w:r w:rsidRPr="00294D6F">
        <w:rPr>
          <w:sz w:val="20"/>
          <w:szCs w:val="20"/>
        </w:rPr>
        <w:t>imenuje i razrješava pročelnika Jedinstvenog upravnog odjela Općine,</w:t>
      </w:r>
    </w:p>
    <w:p w:rsidR="00294D6F" w:rsidRPr="00294D6F" w:rsidRDefault="00294D6F" w:rsidP="00294D6F">
      <w:pPr>
        <w:widowControl w:val="0"/>
        <w:numPr>
          <w:ilvl w:val="0"/>
          <w:numId w:val="17"/>
        </w:numPr>
        <w:autoSpaceDE w:val="0"/>
        <w:autoSpaceDN w:val="0"/>
        <w:adjustRightInd w:val="0"/>
        <w:spacing w:line="240" w:lineRule="auto"/>
        <w:jc w:val="both"/>
        <w:rPr>
          <w:sz w:val="20"/>
          <w:szCs w:val="20"/>
        </w:rPr>
      </w:pPr>
      <w:r w:rsidRPr="00294D6F">
        <w:rPr>
          <w:sz w:val="20"/>
          <w:szCs w:val="20"/>
        </w:rPr>
        <w:t>utvrđuje plan prijma u službu u Jedinstveni upravni odjel,</w:t>
      </w:r>
    </w:p>
    <w:p w:rsidR="00294D6F" w:rsidRPr="00294D6F" w:rsidRDefault="00294D6F" w:rsidP="00294D6F">
      <w:pPr>
        <w:widowControl w:val="0"/>
        <w:numPr>
          <w:ilvl w:val="0"/>
          <w:numId w:val="17"/>
        </w:numPr>
        <w:autoSpaceDE w:val="0"/>
        <w:autoSpaceDN w:val="0"/>
        <w:adjustRightInd w:val="0"/>
        <w:spacing w:line="240" w:lineRule="auto"/>
        <w:jc w:val="both"/>
        <w:rPr>
          <w:sz w:val="20"/>
          <w:szCs w:val="20"/>
        </w:rPr>
      </w:pPr>
      <w:r w:rsidRPr="00294D6F">
        <w:rPr>
          <w:sz w:val="20"/>
          <w:szCs w:val="20"/>
        </w:rPr>
        <w:t>predlaže izradu prostornog plana kao i njegove izmjene i dopune,</w:t>
      </w:r>
    </w:p>
    <w:p w:rsidR="00294D6F" w:rsidRPr="00294D6F" w:rsidRDefault="00294D6F" w:rsidP="00294D6F">
      <w:pPr>
        <w:widowControl w:val="0"/>
        <w:numPr>
          <w:ilvl w:val="0"/>
          <w:numId w:val="17"/>
        </w:numPr>
        <w:autoSpaceDE w:val="0"/>
        <w:autoSpaceDN w:val="0"/>
        <w:adjustRightInd w:val="0"/>
        <w:spacing w:line="240" w:lineRule="auto"/>
        <w:jc w:val="both"/>
        <w:rPr>
          <w:sz w:val="20"/>
          <w:szCs w:val="20"/>
        </w:rPr>
      </w:pPr>
      <w:r w:rsidRPr="00294D6F">
        <w:rPr>
          <w:sz w:val="20"/>
          <w:szCs w:val="20"/>
        </w:rPr>
        <w:t>imenuje i razrješava predstavnike Općine u tijelima javnih ustanova, trgovačkih društava i drugih pravnih osoba kojima je Općina osnivač odnosno u kojima ima dionice i udjele u vlasništvu, osim ako posebnim zakonom nije drugačije određeno, te odluku o imenovanju i razrješenju iz ove točke, općinski načelnik dužan je objaviti u prvom broju službenog glasnika Općine koji slijedi nakon donošenja te odluke,</w:t>
      </w:r>
    </w:p>
    <w:p w:rsidR="00294D6F" w:rsidRPr="00294D6F" w:rsidRDefault="00294D6F" w:rsidP="00294D6F">
      <w:pPr>
        <w:widowControl w:val="0"/>
        <w:numPr>
          <w:ilvl w:val="0"/>
          <w:numId w:val="17"/>
        </w:numPr>
        <w:autoSpaceDE w:val="0"/>
        <w:autoSpaceDN w:val="0"/>
        <w:adjustRightInd w:val="0"/>
        <w:spacing w:line="240" w:lineRule="auto"/>
        <w:jc w:val="both"/>
        <w:rPr>
          <w:sz w:val="20"/>
          <w:szCs w:val="20"/>
        </w:rPr>
      </w:pPr>
      <w:r w:rsidRPr="00294D6F">
        <w:rPr>
          <w:sz w:val="20"/>
          <w:szCs w:val="20"/>
        </w:rPr>
        <w:t>do kraja ožujka tekuće godine podnosi Općinskom vijeću izvješće o izvršenju Programa održavanja komunalne infrastrukture i Programa gradnje objekata i uređaja komunalne infrastrukture za prethodnu godinu,</w:t>
      </w:r>
    </w:p>
    <w:p w:rsidR="00294D6F" w:rsidRPr="00294D6F" w:rsidRDefault="00294D6F" w:rsidP="00294D6F">
      <w:pPr>
        <w:widowControl w:val="0"/>
        <w:numPr>
          <w:ilvl w:val="0"/>
          <w:numId w:val="17"/>
        </w:numPr>
        <w:autoSpaceDE w:val="0"/>
        <w:autoSpaceDN w:val="0"/>
        <w:adjustRightInd w:val="0"/>
        <w:spacing w:line="240" w:lineRule="auto"/>
        <w:jc w:val="both"/>
        <w:rPr>
          <w:sz w:val="20"/>
          <w:szCs w:val="20"/>
        </w:rPr>
      </w:pPr>
      <w:r w:rsidRPr="00294D6F">
        <w:rPr>
          <w:sz w:val="20"/>
          <w:szCs w:val="20"/>
        </w:rPr>
        <w:t>usmjerava djelovanje Jedinstvenog upravnog odjela općine Dubravica u obavljanju poslova iz samoupravnog djelokruga Općine,</w:t>
      </w:r>
    </w:p>
    <w:p w:rsidR="00294D6F" w:rsidRPr="00294D6F" w:rsidRDefault="00294D6F" w:rsidP="00294D6F">
      <w:pPr>
        <w:widowControl w:val="0"/>
        <w:numPr>
          <w:ilvl w:val="0"/>
          <w:numId w:val="17"/>
        </w:numPr>
        <w:autoSpaceDE w:val="0"/>
        <w:autoSpaceDN w:val="0"/>
        <w:adjustRightInd w:val="0"/>
        <w:spacing w:line="240" w:lineRule="auto"/>
        <w:jc w:val="both"/>
        <w:rPr>
          <w:sz w:val="20"/>
          <w:szCs w:val="20"/>
        </w:rPr>
      </w:pPr>
      <w:r w:rsidRPr="00294D6F">
        <w:rPr>
          <w:sz w:val="20"/>
          <w:szCs w:val="20"/>
        </w:rPr>
        <w:t>nadzire rad Jedinstvenog upravnog odjela općine Dubravica u samoupravnom djelokrugu i poslovima državne uprave,</w:t>
      </w:r>
    </w:p>
    <w:p w:rsidR="00294D6F" w:rsidRPr="00294D6F" w:rsidRDefault="00294D6F" w:rsidP="00294D6F">
      <w:pPr>
        <w:widowControl w:val="0"/>
        <w:numPr>
          <w:ilvl w:val="0"/>
          <w:numId w:val="17"/>
        </w:numPr>
        <w:autoSpaceDE w:val="0"/>
        <w:autoSpaceDN w:val="0"/>
        <w:adjustRightInd w:val="0"/>
        <w:spacing w:line="240" w:lineRule="auto"/>
        <w:jc w:val="both"/>
        <w:rPr>
          <w:sz w:val="20"/>
          <w:szCs w:val="20"/>
        </w:rPr>
      </w:pPr>
      <w:r w:rsidRPr="00294D6F">
        <w:rPr>
          <w:sz w:val="20"/>
          <w:szCs w:val="20"/>
        </w:rPr>
        <w:t>daje mišljenje o prijedlozima koje podnose drugi ovlašteni predlagatelji,</w:t>
      </w:r>
    </w:p>
    <w:p w:rsidR="00294D6F" w:rsidRPr="00294D6F" w:rsidRDefault="00294D6F" w:rsidP="00294D6F">
      <w:pPr>
        <w:widowControl w:val="0"/>
        <w:numPr>
          <w:ilvl w:val="0"/>
          <w:numId w:val="17"/>
        </w:numPr>
        <w:autoSpaceDE w:val="0"/>
        <w:autoSpaceDN w:val="0"/>
        <w:adjustRightInd w:val="0"/>
        <w:spacing w:line="240" w:lineRule="auto"/>
        <w:jc w:val="both"/>
        <w:rPr>
          <w:sz w:val="20"/>
          <w:szCs w:val="20"/>
        </w:rPr>
      </w:pPr>
      <w:r w:rsidRPr="00294D6F">
        <w:rPr>
          <w:sz w:val="20"/>
          <w:szCs w:val="20"/>
        </w:rPr>
        <w:t>obavlja nadzor nad zakonitošću rada tijela mjesnih odbora,</w:t>
      </w:r>
    </w:p>
    <w:p w:rsidR="00294D6F" w:rsidRPr="00294D6F" w:rsidRDefault="00294D6F" w:rsidP="00294D6F">
      <w:pPr>
        <w:widowControl w:val="0"/>
        <w:numPr>
          <w:ilvl w:val="0"/>
          <w:numId w:val="17"/>
        </w:numPr>
        <w:autoSpaceDE w:val="0"/>
        <w:autoSpaceDN w:val="0"/>
        <w:adjustRightInd w:val="0"/>
        <w:spacing w:line="240" w:lineRule="auto"/>
        <w:jc w:val="both"/>
        <w:rPr>
          <w:sz w:val="20"/>
          <w:szCs w:val="20"/>
        </w:rPr>
      </w:pPr>
      <w:r w:rsidRPr="00294D6F">
        <w:rPr>
          <w:sz w:val="20"/>
          <w:szCs w:val="20"/>
        </w:rPr>
        <w:t>obavlja i druge poslove predviđene ovim Statutom i drugim propisima.</w:t>
      </w:r>
    </w:p>
    <w:p w:rsidR="00294D6F" w:rsidRPr="00294D6F" w:rsidRDefault="00294D6F" w:rsidP="00294D6F">
      <w:pPr>
        <w:rPr>
          <w:i/>
          <w:sz w:val="20"/>
          <w:szCs w:val="20"/>
        </w:rPr>
      </w:pPr>
    </w:p>
    <w:p w:rsidR="00294D6F" w:rsidRPr="00294D6F" w:rsidRDefault="00294D6F" w:rsidP="00294D6F">
      <w:pPr>
        <w:tabs>
          <w:tab w:val="left" w:pos="615"/>
        </w:tabs>
        <w:jc w:val="center"/>
        <w:rPr>
          <w:b/>
          <w:sz w:val="20"/>
          <w:szCs w:val="20"/>
        </w:rPr>
      </w:pPr>
      <w:r w:rsidRPr="00294D6F">
        <w:rPr>
          <w:b/>
          <w:sz w:val="20"/>
          <w:szCs w:val="20"/>
        </w:rPr>
        <w:t>Članak 39.</w:t>
      </w:r>
    </w:p>
    <w:p w:rsidR="00294D6F" w:rsidRPr="00294D6F" w:rsidRDefault="00294D6F" w:rsidP="00294D6F">
      <w:pPr>
        <w:tabs>
          <w:tab w:val="left" w:pos="855"/>
        </w:tabs>
        <w:jc w:val="both"/>
        <w:rPr>
          <w:sz w:val="20"/>
          <w:szCs w:val="20"/>
        </w:rPr>
      </w:pPr>
      <w:r w:rsidRPr="00294D6F">
        <w:rPr>
          <w:sz w:val="20"/>
          <w:szCs w:val="20"/>
        </w:rPr>
        <w:tab/>
        <w:t>Općinski načelnik je odgovoran za ustavnost i zakonitost obavljanja poslova koji su u njegovom djelokrugu i za ustavnost i zakonitost akata.</w:t>
      </w:r>
    </w:p>
    <w:p w:rsidR="00294D6F" w:rsidRPr="00294D6F" w:rsidRDefault="00294D6F" w:rsidP="00294D6F">
      <w:pPr>
        <w:tabs>
          <w:tab w:val="left" w:pos="855"/>
        </w:tabs>
        <w:jc w:val="both"/>
        <w:rPr>
          <w:sz w:val="20"/>
          <w:szCs w:val="20"/>
        </w:rPr>
      </w:pPr>
      <w:r w:rsidRPr="00294D6F">
        <w:rPr>
          <w:sz w:val="20"/>
          <w:szCs w:val="20"/>
        </w:rPr>
        <w:lastRenderedPageBreak/>
        <w:tab/>
      </w:r>
      <w:r w:rsidRPr="00294D6F">
        <w:rPr>
          <w:b/>
          <w:color w:val="FF0000"/>
          <w:sz w:val="20"/>
          <w:szCs w:val="20"/>
        </w:rPr>
        <w:t>Općinski načelnik odgovoran je za zakonito i pravilno obavljanje povjerenih poslova državne uprave tijelu državne uprave nadležnom za upravni nadzor u odgovarajućem upravnom području.</w:t>
      </w:r>
    </w:p>
    <w:p w:rsidR="00294D6F" w:rsidRPr="00294D6F" w:rsidRDefault="00294D6F" w:rsidP="00294D6F">
      <w:pPr>
        <w:tabs>
          <w:tab w:val="left" w:pos="855"/>
        </w:tabs>
        <w:rPr>
          <w:sz w:val="20"/>
          <w:szCs w:val="20"/>
        </w:rPr>
      </w:pPr>
    </w:p>
    <w:p w:rsidR="00294D6F" w:rsidRPr="00294D6F" w:rsidRDefault="00294D6F" w:rsidP="00294D6F">
      <w:pPr>
        <w:tabs>
          <w:tab w:val="left" w:pos="855"/>
        </w:tabs>
        <w:jc w:val="center"/>
        <w:rPr>
          <w:b/>
          <w:sz w:val="20"/>
          <w:szCs w:val="20"/>
        </w:rPr>
      </w:pPr>
      <w:r w:rsidRPr="00294D6F">
        <w:rPr>
          <w:b/>
          <w:sz w:val="20"/>
          <w:szCs w:val="20"/>
        </w:rPr>
        <w:t>Članak 40.</w:t>
      </w:r>
    </w:p>
    <w:p w:rsidR="00294D6F" w:rsidRPr="00294D6F" w:rsidRDefault="00294D6F" w:rsidP="00294D6F">
      <w:pPr>
        <w:tabs>
          <w:tab w:val="left" w:pos="705"/>
        </w:tabs>
        <w:jc w:val="both"/>
        <w:rPr>
          <w:sz w:val="20"/>
          <w:szCs w:val="20"/>
        </w:rPr>
      </w:pPr>
      <w:r w:rsidRPr="00294D6F">
        <w:rPr>
          <w:sz w:val="20"/>
          <w:szCs w:val="20"/>
        </w:rPr>
        <w:t xml:space="preserve">              Općinski načelnik dva puta godišnje Općinskom vijeću</w:t>
      </w:r>
      <w:r w:rsidRPr="00294D6F">
        <w:rPr>
          <w:b/>
          <w:sz w:val="20"/>
          <w:szCs w:val="20"/>
        </w:rPr>
        <w:t xml:space="preserve"> </w:t>
      </w:r>
      <w:r w:rsidRPr="00294D6F">
        <w:rPr>
          <w:sz w:val="20"/>
          <w:szCs w:val="20"/>
        </w:rPr>
        <w:t xml:space="preserve">podnosi polugodišnje  izvješće o svom radu i to: </w:t>
      </w:r>
    </w:p>
    <w:p w:rsidR="00294D6F" w:rsidRPr="00294D6F" w:rsidRDefault="00294D6F" w:rsidP="00294D6F">
      <w:pPr>
        <w:widowControl w:val="0"/>
        <w:numPr>
          <w:ilvl w:val="0"/>
          <w:numId w:val="18"/>
        </w:numPr>
        <w:tabs>
          <w:tab w:val="left" w:pos="705"/>
        </w:tabs>
        <w:autoSpaceDE w:val="0"/>
        <w:autoSpaceDN w:val="0"/>
        <w:adjustRightInd w:val="0"/>
        <w:spacing w:line="240" w:lineRule="auto"/>
        <w:rPr>
          <w:sz w:val="20"/>
          <w:szCs w:val="20"/>
        </w:rPr>
      </w:pPr>
      <w:r w:rsidRPr="00294D6F">
        <w:rPr>
          <w:sz w:val="20"/>
          <w:szCs w:val="20"/>
        </w:rPr>
        <w:t>do 31. ožujka tekuće godine za razdoblje srpanj-prosinac prethodne godine</w:t>
      </w:r>
    </w:p>
    <w:p w:rsidR="00294D6F" w:rsidRPr="00294D6F" w:rsidRDefault="00294D6F" w:rsidP="00294D6F">
      <w:pPr>
        <w:widowControl w:val="0"/>
        <w:numPr>
          <w:ilvl w:val="0"/>
          <w:numId w:val="18"/>
        </w:numPr>
        <w:tabs>
          <w:tab w:val="left" w:pos="705"/>
        </w:tabs>
        <w:autoSpaceDE w:val="0"/>
        <w:autoSpaceDN w:val="0"/>
        <w:adjustRightInd w:val="0"/>
        <w:spacing w:line="240" w:lineRule="auto"/>
        <w:rPr>
          <w:sz w:val="20"/>
          <w:szCs w:val="20"/>
        </w:rPr>
      </w:pPr>
      <w:r w:rsidRPr="00294D6F">
        <w:rPr>
          <w:sz w:val="20"/>
          <w:szCs w:val="20"/>
        </w:rPr>
        <w:t>do 15.  rujna za razdoblje siječanj-lipanj tekuće godine</w:t>
      </w:r>
    </w:p>
    <w:p w:rsidR="00294D6F" w:rsidRPr="00294D6F" w:rsidRDefault="00294D6F" w:rsidP="00294D6F">
      <w:pPr>
        <w:widowControl w:val="0"/>
        <w:numPr>
          <w:ilvl w:val="0"/>
          <w:numId w:val="18"/>
        </w:numPr>
        <w:tabs>
          <w:tab w:val="left" w:pos="705"/>
        </w:tabs>
        <w:autoSpaceDE w:val="0"/>
        <w:autoSpaceDN w:val="0"/>
        <w:adjustRightInd w:val="0"/>
        <w:spacing w:line="240" w:lineRule="auto"/>
        <w:rPr>
          <w:sz w:val="20"/>
          <w:szCs w:val="20"/>
        </w:rPr>
      </w:pPr>
    </w:p>
    <w:p w:rsidR="00294D6F" w:rsidRPr="00294D6F" w:rsidRDefault="00294D6F" w:rsidP="00294D6F">
      <w:pPr>
        <w:tabs>
          <w:tab w:val="left" w:pos="288"/>
        </w:tabs>
        <w:jc w:val="both"/>
        <w:rPr>
          <w:sz w:val="20"/>
          <w:szCs w:val="20"/>
        </w:rPr>
      </w:pPr>
      <w:r w:rsidRPr="00294D6F">
        <w:rPr>
          <w:sz w:val="20"/>
          <w:szCs w:val="20"/>
        </w:rPr>
        <w:t xml:space="preserve">              Općinsko vijeće može, pored izvješća iz stavka 1. ovog članka, od Općinskog načelnika tražiti izvješće o drugim pitanjima iz njegovog djelokruga.</w:t>
      </w:r>
    </w:p>
    <w:p w:rsidR="00294D6F" w:rsidRPr="00294D6F" w:rsidRDefault="00294D6F" w:rsidP="00294D6F">
      <w:pPr>
        <w:tabs>
          <w:tab w:val="left" w:pos="288"/>
        </w:tabs>
        <w:jc w:val="both"/>
        <w:rPr>
          <w:sz w:val="20"/>
          <w:szCs w:val="20"/>
        </w:rPr>
      </w:pPr>
      <w:r w:rsidRPr="00294D6F">
        <w:rPr>
          <w:sz w:val="20"/>
          <w:szCs w:val="20"/>
        </w:rPr>
        <w:t xml:space="preserve">              Općinski načelnik podnosi izvješće po zahtjevu iz stavka 2. ovog članka u roku od 30 dana od dana primitka zahtjeva. Ukoliko  jedan zahtjev sadrži veći broj različitih pitanja, rok za podnošenje izvješća iznosi 60 dana od dana primitka zahtjeva.</w:t>
      </w:r>
    </w:p>
    <w:p w:rsidR="00294D6F" w:rsidRPr="00294D6F" w:rsidRDefault="00294D6F" w:rsidP="00294D6F">
      <w:pPr>
        <w:tabs>
          <w:tab w:val="left" w:pos="288"/>
        </w:tabs>
        <w:jc w:val="both"/>
        <w:rPr>
          <w:sz w:val="20"/>
          <w:szCs w:val="20"/>
        </w:rPr>
      </w:pPr>
      <w:r w:rsidRPr="00294D6F">
        <w:rPr>
          <w:sz w:val="20"/>
          <w:szCs w:val="20"/>
        </w:rPr>
        <w:t xml:space="preserve">              Općinsko vijeće ne može zahtijevati od Općinskog načelnika izvješće o bitno podudarnom pitanju prije proteka roka od 6 mjeseci od ranije podnesenog izvješća o istom pitanju.</w:t>
      </w:r>
    </w:p>
    <w:p w:rsidR="00294D6F" w:rsidRPr="00294D6F" w:rsidRDefault="00294D6F" w:rsidP="00294D6F">
      <w:pPr>
        <w:tabs>
          <w:tab w:val="left" w:pos="709"/>
          <w:tab w:val="left" w:pos="7088"/>
        </w:tabs>
        <w:jc w:val="center"/>
        <w:rPr>
          <w:b/>
          <w:sz w:val="20"/>
          <w:szCs w:val="20"/>
        </w:rPr>
      </w:pPr>
      <w:r w:rsidRPr="00294D6F">
        <w:rPr>
          <w:b/>
          <w:sz w:val="20"/>
          <w:szCs w:val="20"/>
        </w:rPr>
        <w:t xml:space="preserve">Članak 41. </w:t>
      </w:r>
    </w:p>
    <w:p w:rsidR="00294D6F" w:rsidRPr="00294D6F" w:rsidRDefault="00294D6F" w:rsidP="00294D6F">
      <w:pPr>
        <w:tabs>
          <w:tab w:val="left" w:pos="709"/>
          <w:tab w:val="left" w:pos="7088"/>
        </w:tabs>
        <w:rPr>
          <w:color w:val="000000"/>
          <w:sz w:val="20"/>
          <w:szCs w:val="20"/>
        </w:rPr>
      </w:pPr>
      <w:r w:rsidRPr="00294D6F">
        <w:rPr>
          <w:color w:val="000000"/>
          <w:sz w:val="20"/>
          <w:szCs w:val="20"/>
        </w:rPr>
        <w:t xml:space="preserve">              Općinski načelnik u obavljanju poslova iz samoupravnog djelokruga Općine:</w:t>
      </w:r>
    </w:p>
    <w:p w:rsidR="00294D6F" w:rsidRPr="00294D6F" w:rsidRDefault="00294D6F" w:rsidP="00294D6F">
      <w:pPr>
        <w:widowControl w:val="0"/>
        <w:numPr>
          <w:ilvl w:val="0"/>
          <w:numId w:val="28"/>
        </w:numPr>
        <w:tabs>
          <w:tab w:val="left" w:pos="709"/>
          <w:tab w:val="left" w:pos="7088"/>
        </w:tabs>
        <w:autoSpaceDE w:val="0"/>
        <w:autoSpaceDN w:val="0"/>
        <w:adjustRightInd w:val="0"/>
        <w:spacing w:line="240" w:lineRule="auto"/>
        <w:jc w:val="both"/>
        <w:rPr>
          <w:color w:val="000000"/>
          <w:sz w:val="20"/>
          <w:szCs w:val="20"/>
        </w:rPr>
      </w:pPr>
      <w:r w:rsidRPr="00294D6F">
        <w:rPr>
          <w:color w:val="000000"/>
          <w:sz w:val="20"/>
          <w:szCs w:val="20"/>
        </w:rPr>
        <w:t xml:space="preserve">ima pravo obustaviti od primjene opći akt Općinskog vijeća, ako ocijeni da je tim aktom povrijeđen zakon ili drugi propis, te zatražiti od Općinskog vijeća da u roku od 8 dana otkloni uočene nedostatke. Ako Općinsko vijeće to ne učini, općinski načelnik je dužan bez odgode o tome obavijestiti </w:t>
      </w:r>
      <w:r w:rsidRPr="00294D6F">
        <w:rPr>
          <w:strike/>
          <w:color w:val="000000"/>
          <w:sz w:val="20"/>
          <w:szCs w:val="20"/>
          <w:highlight w:val="yellow"/>
        </w:rPr>
        <w:t>predstojnika ureda državne uprave u županiji</w:t>
      </w:r>
      <w:r w:rsidRPr="00294D6F">
        <w:rPr>
          <w:color w:val="000000"/>
          <w:sz w:val="20"/>
          <w:szCs w:val="20"/>
        </w:rPr>
        <w:t xml:space="preserve"> </w:t>
      </w:r>
      <w:r w:rsidRPr="00294D6F">
        <w:rPr>
          <w:b/>
          <w:color w:val="FF0000"/>
          <w:sz w:val="20"/>
          <w:szCs w:val="20"/>
        </w:rPr>
        <w:t>nadležno tijelo državne uprave u čijem je djelokrugu opći akt i dostaviti mu odluku o obustavi općeg akta</w:t>
      </w:r>
    </w:p>
    <w:p w:rsidR="00294D6F" w:rsidRPr="00294D6F" w:rsidRDefault="00294D6F" w:rsidP="00294D6F">
      <w:pPr>
        <w:widowControl w:val="0"/>
        <w:numPr>
          <w:ilvl w:val="0"/>
          <w:numId w:val="28"/>
        </w:numPr>
        <w:tabs>
          <w:tab w:val="left" w:pos="709"/>
          <w:tab w:val="left" w:pos="7088"/>
        </w:tabs>
        <w:autoSpaceDE w:val="0"/>
        <w:autoSpaceDN w:val="0"/>
        <w:adjustRightInd w:val="0"/>
        <w:spacing w:line="240" w:lineRule="auto"/>
        <w:jc w:val="both"/>
        <w:rPr>
          <w:color w:val="000000"/>
          <w:sz w:val="20"/>
          <w:szCs w:val="20"/>
        </w:rPr>
      </w:pPr>
      <w:r w:rsidRPr="00294D6F">
        <w:rPr>
          <w:color w:val="000000"/>
          <w:sz w:val="20"/>
          <w:szCs w:val="20"/>
        </w:rPr>
        <w:t>ima pravo obustaviti od primjene akt mjesnog odbora ako ocijeni da se tim aktom povređuje zakon, Statut ili opći akti koje je donijelo Općinsko vijeće.</w:t>
      </w:r>
    </w:p>
    <w:p w:rsidR="00294D6F" w:rsidRPr="00294D6F" w:rsidRDefault="00294D6F" w:rsidP="00294D6F">
      <w:pPr>
        <w:tabs>
          <w:tab w:val="left" w:pos="709"/>
          <w:tab w:val="left" w:pos="7088"/>
        </w:tabs>
        <w:jc w:val="both"/>
        <w:rPr>
          <w:sz w:val="20"/>
          <w:szCs w:val="20"/>
        </w:rPr>
      </w:pPr>
    </w:p>
    <w:p w:rsidR="00294D6F" w:rsidRPr="00294D6F" w:rsidRDefault="00294D6F" w:rsidP="00294D6F">
      <w:pPr>
        <w:tabs>
          <w:tab w:val="left" w:pos="855"/>
        </w:tabs>
        <w:jc w:val="center"/>
        <w:rPr>
          <w:b/>
          <w:sz w:val="20"/>
          <w:szCs w:val="20"/>
        </w:rPr>
      </w:pPr>
      <w:r w:rsidRPr="00294D6F">
        <w:rPr>
          <w:b/>
          <w:sz w:val="20"/>
          <w:szCs w:val="20"/>
        </w:rPr>
        <w:t>Članak 42.</w:t>
      </w:r>
    </w:p>
    <w:p w:rsidR="00294D6F" w:rsidRPr="00294D6F" w:rsidRDefault="00294D6F" w:rsidP="00294D6F">
      <w:pPr>
        <w:tabs>
          <w:tab w:val="left" w:pos="709"/>
          <w:tab w:val="left" w:pos="7088"/>
        </w:tabs>
        <w:jc w:val="both"/>
        <w:rPr>
          <w:sz w:val="20"/>
          <w:szCs w:val="20"/>
        </w:rPr>
      </w:pPr>
      <w:r w:rsidRPr="00294D6F">
        <w:rPr>
          <w:sz w:val="20"/>
          <w:szCs w:val="20"/>
        </w:rPr>
        <w:t xml:space="preserve">               Općinski načelnik ima zamjenika, koji ga zamjenjuje u slučaju duže odsutnosti ili ako je općinski načelnik spriječen obavljati svoju dužnost. Smatra se da je općinski načelnik duže odsutan ili spriječen obavljati svoju dužnost ako duže od 30 dana nije prisutan u prostorijama općine, a pritom zaposlenicima općine nije neposredno dostupan na drugom mjestu radi dogovora o obavljanju poslova, donošenja odluka, potpisivanja akata i sl. </w:t>
      </w:r>
    </w:p>
    <w:p w:rsidR="00294D6F" w:rsidRPr="00294D6F" w:rsidRDefault="00294D6F" w:rsidP="00294D6F">
      <w:pPr>
        <w:tabs>
          <w:tab w:val="left" w:pos="709"/>
          <w:tab w:val="left" w:pos="7088"/>
        </w:tabs>
        <w:jc w:val="both"/>
        <w:rPr>
          <w:sz w:val="20"/>
          <w:szCs w:val="20"/>
        </w:rPr>
      </w:pPr>
      <w:r w:rsidRPr="00294D6F">
        <w:rPr>
          <w:sz w:val="20"/>
          <w:szCs w:val="20"/>
        </w:rPr>
        <w:tab/>
        <w:t xml:space="preserve">   Općinski načelnik može obavljanje određenih poslova iz svog djelokruga povjeriti zamjeniku, ali mu time ne prestaje odgovornost za njihovo obavljanje.</w:t>
      </w:r>
    </w:p>
    <w:p w:rsidR="00294D6F" w:rsidRPr="00294D6F" w:rsidRDefault="00294D6F" w:rsidP="00294D6F">
      <w:pPr>
        <w:tabs>
          <w:tab w:val="left" w:pos="709"/>
          <w:tab w:val="left" w:pos="7088"/>
        </w:tabs>
        <w:jc w:val="both"/>
        <w:rPr>
          <w:sz w:val="20"/>
          <w:szCs w:val="20"/>
        </w:rPr>
      </w:pPr>
      <w:r w:rsidRPr="00294D6F">
        <w:rPr>
          <w:sz w:val="20"/>
          <w:szCs w:val="20"/>
        </w:rPr>
        <w:t xml:space="preserve">               Zamjenik općinskog načelnika je u slučaju iz stavka 2. ovog članka dužan pridržavati se uputa načelnika.</w:t>
      </w:r>
    </w:p>
    <w:p w:rsidR="00294D6F" w:rsidRPr="00294D6F" w:rsidRDefault="00294D6F" w:rsidP="00294D6F">
      <w:pPr>
        <w:tabs>
          <w:tab w:val="left" w:pos="855"/>
        </w:tabs>
        <w:jc w:val="center"/>
        <w:rPr>
          <w:b/>
          <w:sz w:val="20"/>
          <w:szCs w:val="20"/>
        </w:rPr>
      </w:pPr>
      <w:r w:rsidRPr="00294D6F">
        <w:rPr>
          <w:b/>
          <w:sz w:val="20"/>
          <w:szCs w:val="20"/>
        </w:rPr>
        <w:t>Članak 43.</w:t>
      </w:r>
    </w:p>
    <w:p w:rsidR="00294D6F" w:rsidRPr="00294D6F" w:rsidRDefault="00294D6F" w:rsidP="00294D6F">
      <w:pPr>
        <w:tabs>
          <w:tab w:val="left" w:pos="615"/>
        </w:tabs>
        <w:jc w:val="both"/>
        <w:rPr>
          <w:color w:val="000000"/>
          <w:sz w:val="20"/>
          <w:szCs w:val="20"/>
        </w:rPr>
      </w:pPr>
      <w:r w:rsidRPr="00294D6F">
        <w:rPr>
          <w:color w:val="FF0000"/>
          <w:sz w:val="20"/>
          <w:szCs w:val="20"/>
        </w:rPr>
        <w:t xml:space="preserve">               </w:t>
      </w:r>
      <w:r w:rsidRPr="00294D6F">
        <w:rPr>
          <w:color w:val="000000"/>
          <w:sz w:val="20"/>
          <w:szCs w:val="20"/>
        </w:rPr>
        <w:t>Općinski načelnik i njegov zamjenik biraju se na neposrednim izborima sukladno posebnom zakonu.</w:t>
      </w:r>
    </w:p>
    <w:p w:rsidR="00294D6F" w:rsidRPr="00294D6F" w:rsidRDefault="00294D6F" w:rsidP="00294D6F">
      <w:pPr>
        <w:tabs>
          <w:tab w:val="left" w:pos="855"/>
        </w:tabs>
        <w:jc w:val="center"/>
        <w:rPr>
          <w:b/>
          <w:sz w:val="20"/>
          <w:szCs w:val="20"/>
        </w:rPr>
      </w:pPr>
      <w:r w:rsidRPr="00294D6F">
        <w:rPr>
          <w:b/>
          <w:sz w:val="20"/>
          <w:szCs w:val="20"/>
        </w:rPr>
        <w:t>Članak 44.</w:t>
      </w:r>
    </w:p>
    <w:p w:rsidR="00294D6F" w:rsidRPr="00294D6F" w:rsidRDefault="00294D6F" w:rsidP="00294D6F">
      <w:pPr>
        <w:tabs>
          <w:tab w:val="left" w:pos="709"/>
          <w:tab w:val="left" w:pos="7088"/>
        </w:tabs>
        <w:jc w:val="both"/>
        <w:rPr>
          <w:b/>
          <w:sz w:val="20"/>
          <w:szCs w:val="20"/>
        </w:rPr>
      </w:pPr>
      <w:r w:rsidRPr="00294D6F">
        <w:rPr>
          <w:sz w:val="20"/>
          <w:szCs w:val="20"/>
        </w:rPr>
        <w:t xml:space="preserve">                Općinski načelnik i njegov zamjenik mogu odlučiti hoće li svoju dužnost obavljati profesionalno ili volonterski</w:t>
      </w:r>
      <w:r w:rsidRPr="00294D6F">
        <w:rPr>
          <w:b/>
          <w:sz w:val="20"/>
          <w:szCs w:val="20"/>
        </w:rPr>
        <w:t>.</w:t>
      </w:r>
    </w:p>
    <w:p w:rsidR="00294D6F" w:rsidRPr="00294D6F" w:rsidRDefault="00294D6F" w:rsidP="00294D6F">
      <w:pPr>
        <w:jc w:val="both"/>
        <w:rPr>
          <w:sz w:val="20"/>
          <w:szCs w:val="20"/>
        </w:rPr>
      </w:pPr>
      <w:r w:rsidRPr="00294D6F">
        <w:rPr>
          <w:sz w:val="20"/>
          <w:szCs w:val="20"/>
        </w:rPr>
        <w:t xml:space="preserve">                Osobe iz stavka 1. ovog članka dužne su u roku od 8 dana od dana stupanja na dužnost dostaviti pisanu obavijest Jedinstvenom upravnom odjelu Općine o tome na koji način će obavljati dužnost.</w:t>
      </w:r>
    </w:p>
    <w:p w:rsidR="00294D6F" w:rsidRPr="00294D6F" w:rsidRDefault="00294D6F" w:rsidP="00294D6F">
      <w:pPr>
        <w:jc w:val="both"/>
        <w:rPr>
          <w:sz w:val="20"/>
          <w:szCs w:val="20"/>
        </w:rPr>
      </w:pPr>
      <w:r w:rsidRPr="00294D6F">
        <w:rPr>
          <w:sz w:val="20"/>
          <w:szCs w:val="20"/>
        </w:rPr>
        <w:t xml:space="preserve">                Za osobu iz stavka 1. ovog članka koja nije postupila na način propisan stavkom 2. ovog članka smatra se da dužnost obavlja volonterski.</w:t>
      </w:r>
    </w:p>
    <w:p w:rsidR="00294D6F" w:rsidRPr="00294D6F" w:rsidRDefault="00294D6F" w:rsidP="00294D6F">
      <w:pPr>
        <w:jc w:val="both"/>
        <w:rPr>
          <w:sz w:val="20"/>
          <w:szCs w:val="20"/>
        </w:rPr>
      </w:pPr>
      <w:r w:rsidRPr="00294D6F">
        <w:rPr>
          <w:sz w:val="20"/>
          <w:szCs w:val="20"/>
        </w:rPr>
        <w:tab/>
      </w:r>
      <w:r w:rsidRPr="00294D6F">
        <w:rPr>
          <w:b/>
          <w:sz w:val="20"/>
          <w:szCs w:val="20"/>
        </w:rPr>
        <w:t xml:space="preserve">  </w:t>
      </w:r>
      <w:r w:rsidRPr="00294D6F">
        <w:rPr>
          <w:sz w:val="20"/>
          <w:szCs w:val="20"/>
        </w:rPr>
        <w:t>Osobe koje dužnost obavljaju volonterski ne mogu promijeniti način obavljanja dužnosti u godini održavanja redovnih lokalnih izbora.</w:t>
      </w:r>
    </w:p>
    <w:p w:rsidR="00294D6F" w:rsidRPr="00294D6F" w:rsidRDefault="00294D6F" w:rsidP="00294D6F">
      <w:pPr>
        <w:tabs>
          <w:tab w:val="left" w:pos="709"/>
          <w:tab w:val="left" w:pos="7088"/>
        </w:tabs>
        <w:jc w:val="center"/>
        <w:rPr>
          <w:b/>
          <w:sz w:val="20"/>
          <w:szCs w:val="20"/>
        </w:rPr>
      </w:pPr>
      <w:r w:rsidRPr="00294D6F">
        <w:rPr>
          <w:b/>
          <w:sz w:val="20"/>
          <w:szCs w:val="20"/>
        </w:rPr>
        <w:t xml:space="preserve">Članak 45. </w:t>
      </w:r>
    </w:p>
    <w:p w:rsidR="00294D6F" w:rsidRPr="00294D6F" w:rsidRDefault="00294D6F" w:rsidP="00294D6F">
      <w:pPr>
        <w:tabs>
          <w:tab w:val="left" w:pos="709"/>
          <w:tab w:val="left" w:pos="7088"/>
        </w:tabs>
        <w:jc w:val="both"/>
        <w:rPr>
          <w:sz w:val="20"/>
          <w:szCs w:val="20"/>
        </w:rPr>
      </w:pPr>
      <w:r w:rsidRPr="00294D6F">
        <w:rPr>
          <w:sz w:val="20"/>
          <w:szCs w:val="20"/>
        </w:rPr>
        <w:t xml:space="preserve">            Općinskom načelniku i njegovom zamjeniku mandat prestaje po sili zakona :</w:t>
      </w:r>
    </w:p>
    <w:p w:rsidR="00294D6F" w:rsidRPr="00294D6F" w:rsidRDefault="00294D6F" w:rsidP="00294D6F">
      <w:pPr>
        <w:widowControl w:val="0"/>
        <w:numPr>
          <w:ilvl w:val="0"/>
          <w:numId w:val="19"/>
        </w:numPr>
        <w:tabs>
          <w:tab w:val="left" w:pos="709"/>
          <w:tab w:val="left" w:pos="7088"/>
        </w:tabs>
        <w:autoSpaceDE w:val="0"/>
        <w:autoSpaceDN w:val="0"/>
        <w:adjustRightInd w:val="0"/>
        <w:spacing w:line="240" w:lineRule="auto"/>
        <w:jc w:val="both"/>
        <w:rPr>
          <w:sz w:val="20"/>
          <w:szCs w:val="20"/>
        </w:rPr>
      </w:pPr>
      <w:r w:rsidRPr="00294D6F">
        <w:rPr>
          <w:sz w:val="20"/>
          <w:szCs w:val="20"/>
        </w:rPr>
        <w:t>danom dostave pisane ostavke,</w:t>
      </w:r>
    </w:p>
    <w:p w:rsidR="00294D6F" w:rsidRPr="00294D6F" w:rsidRDefault="00294D6F" w:rsidP="00294D6F">
      <w:pPr>
        <w:widowControl w:val="0"/>
        <w:numPr>
          <w:ilvl w:val="0"/>
          <w:numId w:val="19"/>
        </w:numPr>
        <w:tabs>
          <w:tab w:val="left" w:pos="709"/>
          <w:tab w:val="left" w:pos="7088"/>
        </w:tabs>
        <w:autoSpaceDE w:val="0"/>
        <w:autoSpaceDN w:val="0"/>
        <w:adjustRightInd w:val="0"/>
        <w:spacing w:line="240" w:lineRule="auto"/>
        <w:jc w:val="both"/>
        <w:rPr>
          <w:sz w:val="20"/>
          <w:szCs w:val="20"/>
        </w:rPr>
      </w:pPr>
      <w:r w:rsidRPr="00294D6F">
        <w:rPr>
          <w:sz w:val="20"/>
          <w:szCs w:val="20"/>
        </w:rPr>
        <w:t>danom pravomoćnosti sudske odluke o oduzimanju poslovne sposobnosti,</w:t>
      </w:r>
    </w:p>
    <w:p w:rsidR="00294D6F" w:rsidRPr="00294D6F" w:rsidRDefault="00294D6F" w:rsidP="00294D6F">
      <w:pPr>
        <w:widowControl w:val="0"/>
        <w:numPr>
          <w:ilvl w:val="0"/>
          <w:numId w:val="19"/>
        </w:numPr>
        <w:tabs>
          <w:tab w:val="clear" w:pos="900"/>
          <w:tab w:val="num" w:pos="720"/>
          <w:tab w:val="left" w:pos="7088"/>
        </w:tabs>
        <w:autoSpaceDE w:val="0"/>
        <w:autoSpaceDN w:val="0"/>
        <w:adjustRightInd w:val="0"/>
        <w:spacing w:line="240" w:lineRule="auto"/>
        <w:ind w:left="720" w:hanging="180"/>
        <w:jc w:val="both"/>
        <w:rPr>
          <w:sz w:val="20"/>
          <w:szCs w:val="20"/>
        </w:rPr>
      </w:pPr>
      <w:r w:rsidRPr="00294D6F">
        <w:rPr>
          <w:sz w:val="20"/>
          <w:szCs w:val="20"/>
        </w:rPr>
        <w:t>danom pravomoćnosti sudske presude kojom je osuđen na bezuvjetnu kaznu zatvora u trajanju dužem od jednog mjeseca,</w:t>
      </w:r>
    </w:p>
    <w:p w:rsidR="00294D6F" w:rsidRPr="00294D6F" w:rsidRDefault="00294D6F" w:rsidP="00294D6F">
      <w:pPr>
        <w:widowControl w:val="0"/>
        <w:numPr>
          <w:ilvl w:val="0"/>
          <w:numId w:val="19"/>
        </w:numPr>
        <w:tabs>
          <w:tab w:val="left" w:pos="709"/>
          <w:tab w:val="left" w:pos="7088"/>
        </w:tabs>
        <w:autoSpaceDE w:val="0"/>
        <w:autoSpaceDN w:val="0"/>
        <w:adjustRightInd w:val="0"/>
        <w:spacing w:line="240" w:lineRule="auto"/>
        <w:jc w:val="both"/>
        <w:rPr>
          <w:sz w:val="20"/>
          <w:szCs w:val="20"/>
        </w:rPr>
      </w:pPr>
      <w:r w:rsidRPr="00294D6F">
        <w:rPr>
          <w:sz w:val="20"/>
          <w:szCs w:val="20"/>
        </w:rPr>
        <w:t>danom prestanka prebivališta na području Općine,</w:t>
      </w:r>
    </w:p>
    <w:p w:rsidR="00294D6F" w:rsidRPr="00294D6F" w:rsidRDefault="00294D6F" w:rsidP="00294D6F">
      <w:pPr>
        <w:widowControl w:val="0"/>
        <w:numPr>
          <w:ilvl w:val="0"/>
          <w:numId w:val="19"/>
        </w:numPr>
        <w:tabs>
          <w:tab w:val="left" w:pos="709"/>
          <w:tab w:val="left" w:pos="7088"/>
        </w:tabs>
        <w:autoSpaceDE w:val="0"/>
        <w:autoSpaceDN w:val="0"/>
        <w:adjustRightInd w:val="0"/>
        <w:spacing w:line="240" w:lineRule="auto"/>
        <w:jc w:val="both"/>
        <w:rPr>
          <w:sz w:val="20"/>
          <w:szCs w:val="20"/>
        </w:rPr>
      </w:pPr>
      <w:r w:rsidRPr="00294D6F">
        <w:rPr>
          <w:sz w:val="20"/>
          <w:szCs w:val="20"/>
        </w:rPr>
        <w:lastRenderedPageBreak/>
        <w:t>danom prestanka hrvatskog državljanstva i</w:t>
      </w:r>
    </w:p>
    <w:p w:rsidR="00294D6F" w:rsidRPr="00294D6F" w:rsidRDefault="00294D6F" w:rsidP="00294D6F">
      <w:pPr>
        <w:widowControl w:val="0"/>
        <w:numPr>
          <w:ilvl w:val="0"/>
          <w:numId w:val="19"/>
        </w:numPr>
        <w:tabs>
          <w:tab w:val="left" w:pos="709"/>
          <w:tab w:val="left" w:pos="7088"/>
        </w:tabs>
        <w:autoSpaceDE w:val="0"/>
        <w:autoSpaceDN w:val="0"/>
        <w:adjustRightInd w:val="0"/>
        <w:spacing w:line="240" w:lineRule="auto"/>
        <w:jc w:val="both"/>
        <w:rPr>
          <w:sz w:val="20"/>
          <w:szCs w:val="20"/>
        </w:rPr>
      </w:pPr>
      <w:r w:rsidRPr="00294D6F">
        <w:rPr>
          <w:sz w:val="20"/>
          <w:szCs w:val="20"/>
        </w:rPr>
        <w:t>smrću.</w:t>
      </w:r>
    </w:p>
    <w:p w:rsidR="00294D6F" w:rsidRPr="00294D6F" w:rsidRDefault="00294D6F" w:rsidP="00294D6F">
      <w:pPr>
        <w:tabs>
          <w:tab w:val="left" w:pos="709"/>
          <w:tab w:val="left" w:pos="7088"/>
        </w:tabs>
        <w:jc w:val="both"/>
        <w:rPr>
          <w:color w:val="000000"/>
          <w:sz w:val="20"/>
          <w:szCs w:val="20"/>
        </w:rPr>
      </w:pPr>
      <w:r w:rsidRPr="00294D6F">
        <w:rPr>
          <w:color w:val="000000"/>
          <w:sz w:val="20"/>
          <w:szCs w:val="20"/>
        </w:rPr>
        <w:t xml:space="preserve">            U slučaju nastupanja nekog od razloga iz stavka 1. ovoga članka prije isteka dvije godine mandata općinskog načelnika pročelnik Jedinstvenog upravnog odjela će u roku od 8 dana o tome obavijestiti Vladu Republike Hrvatske radi raspisivanja prijevremenih izbora za novog općinskog načelnika. </w:t>
      </w:r>
    </w:p>
    <w:p w:rsidR="00294D6F" w:rsidRPr="00294D6F" w:rsidRDefault="00294D6F" w:rsidP="00294D6F">
      <w:pPr>
        <w:tabs>
          <w:tab w:val="left" w:pos="709"/>
          <w:tab w:val="left" w:pos="7088"/>
        </w:tabs>
        <w:jc w:val="both"/>
        <w:rPr>
          <w:sz w:val="20"/>
          <w:szCs w:val="20"/>
        </w:rPr>
      </w:pPr>
      <w:r w:rsidRPr="00294D6F">
        <w:rPr>
          <w:sz w:val="20"/>
          <w:szCs w:val="20"/>
        </w:rPr>
        <w:t xml:space="preserve">             Ako  mandat općinskog načelnika iz nekog od razloga utvrđenih stavkom 1. ovoga članka prestane nakon isteka dvije godine mandata općinskog načelnika, dužnost općinskog načelnika do kraja mandata obnaša zamjenik općinskog načelnika. </w:t>
      </w:r>
    </w:p>
    <w:p w:rsidR="00294D6F" w:rsidRPr="00294D6F" w:rsidRDefault="00294D6F" w:rsidP="00294D6F">
      <w:pPr>
        <w:tabs>
          <w:tab w:val="left" w:pos="709"/>
          <w:tab w:val="left" w:pos="7088"/>
        </w:tabs>
        <w:jc w:val="center"/>
        <w:rPr>
          <w:b/>
          <w:sz w:val="20"/>
          <w:szCs w:val="20"/>
        </w:rPr>
      </w:pPr>
      <w:r w:rsidRPr="00294D6F">
        <w:rPr>
          <w:b/>
          <w:sz w:val="20"/>
          <w:szCs w:val="20"/>
        </w:rPr>
        <w:t>Članak 46.</w:t>
      </w:r>
    </w:p>
    <w:p w:rsidR="00294D6F" w:rsidRPr="00294D6F" w:rsidRDefault="00294D6F" w:rsidP="00294D6F">
      <w:pPr>
        <w:tabs>
          <w:tab w:val="left" w:pos="709"/>
        </w:tabs>
        <w:jc w:val="both"/>
        <w:rPr>
          <w:color w:val="000000"/>
          <w:sz w:val="20"/>
          <w:szCs w:val="20"/>
        </w:rPr>
      </w:pPr>
      <w:r w:rsidRPr="00294D6F">
        <w:rPr>
          <w:sz w:val="20"/>
          <w:szCs w:val="20"/>
        </w:rPr>
        <w:t xml:space="preserve">               </w:t>
      </w:r>
      <w:r w:rsidRPr="00294D6F">
        <w:rPr>
          <w:color w:val="000000"/>
          <w:sz w:val="20"/>
          <w:szCs w:val="20"/>
        </w:rPr>
        <w:t xml:space="preserve">Općinski načelnik i njegov zamjenik mogu se opozvati i na način propisan člankom 54. ovoga Statuta. </w:t>
      </w:r>
    </w:p>
    <w:p w:rsidR="00294D6F" w:rsidRPr="00294D6F" w:rsidRDefault="00294D6F" w:rsidP="00294D6F">
      <w:pPr>
        <w:tabs>
          <w:tab w:val="left" w:pos="709"/>
        </w:tabs>
        <w:jc w:val="both"/>
        <w:rPr>
          <w:sz w:val="20"/>
          <w:szCs w:val="20"/>
        </w:rPr>
      </w:pPr>
      <w:r w:rsidRPr="00294D6F">
        <w:rPr>
          <w:sz w:val="20"/>
          <w:szCs w:val="20"/>
        </w:rPr>
        <w:t xml:space="preserve">              Ako na referendumu bude donesena odluka o opozivu općinskog načelnika i njegovog zamjenika, mandat im prestaje danom objave rezultata referenduma, a Vlada Republike Hrvatske imenuje povjerenika Vlade Republike Hrvatske za obavljanje poslova iz nadležnosti Općinskog načelnika.</w:t>
      </w:r>
    </w:p>
    <w:p w:rsidR="00294D6F" w:rsidRPr="00294D6F" w:rsidRDefault="00294D6F" w:rsidP="00294D6F">
      <w:pPr>
        <w:tabs>
          <w:tab w:val="left" w:pos="2235"/>
        </w:tabs>
        <w:jc w:val="center"/>
        <w:rPr>
          <w:b/>
          <w:color w:val="000000"/>
          <w:sz w:val="20"/>
          <w:szCs w:val="20"/>
        </w:rPr>
      </w:pPr>
      <w:r w:rsidRPr="00294D6F">
        <w:rPr>
          <w:b/>
          <w:color w:val="000000"/>
          <w:sz w:val="20"/>
          <w:szCs w:val="20"/>
        </w:rPr>
        <w:t>VII. JEDINSTVENI UPRAVNI ODJEL</w:t>
      </w:r>
    </w:p>
    <w:p w:rsidR="00294D6F" w:rsidRPr="00294D6F" w:rsidRDefault="00294D6F" w:rsidP="00294D6F">
      <w:pPr>
        <w:tabs>
          <w:tab w:val="left" w:pos="709"/>
          <w:tab w:val="left" w:pos="7088"/>
        </w:tabs>
        <w:jc w:val="center"/>
        <w:rPr>
          <w:b/>
          <w:color w:val="000000"/>
          <w:sz w:val="20"/>
          <w:szCs w:val="20"/>
        </w:rPr>
      </w:pPr>
      <w:r w:rsidRPr="00294D6F">
        <w:rPr>
          <w:b/>
          <w:color w:val="000000"/>
          <w:sz w:val="20"/>
          <w:szCs w:val="20"/>
        </w:rPr>
        <w:t>Članak 47.</w:t>
      </w:r>
    </w:p>
    <w:p w:rsidR="00294D6F" w:rsidRPr="00294D6F" w:rsidRDefault="00294D6F" w:rsidP="00294D6F">
      <w:pPr>
        <w:shd w:val="clear" w:color="auto" w:fill="FFFFFF"/>
        <w:spacing w:before="10"/>
        <w:ind w:left="113" w:firstLine="697"/>
        <w:jc w:val="both"/>
        <w:rPr>
          <w:color w:val="000000"/>
          <w:spacing w:val="-3"/>
          <w:sz w:val="20"/>
          <w:szCs w:val="20"/>
        </w:rPr>
      </w:pPr>
      <w:r w:rsidRPr="00294D6F">
        <w:rPr>
          <w:color w:val="000000"/>
          <w:sz w:val="20"/>
          <w:szCs w:val="20"/>
        </w:rPr>
        <w:t xml:space="preserve"> </w:t>
      </w:r>
      <w:r w:rsidRPr="00294D6F">
        <w:rPr>
          <w:color w:val="000000"/>
          <w:spacing w:val="-3"/>
          <w:sz w:val="20"/>
          <w:szCs w:val="20"/>
        </w:rPr>
        <w:t xml:space="preserve">Za obavljanje poslova iz samoupravnog djelokruga Općine te </w:t>
      </w:r>
      <w:r w:rsidRPr="00294D6F">
        <w:rPr>
          <w:strike/>
          <w:color w:val="000000"/>
          <w:spacing w:val="-3"/>
          <w:sz w:val="20"/>
          <w:szCs w:val="20"/>
          <w:highlight w:val="yellow"/>
        </w:rPr>
        <w:t>obavljanja poslova državne uprave koji su zakonom preneseni na Općinu</w:t>
      </w:r>
      <w:r w:rsidRPr="00294D6F">
        <w:rPr>
          <w:color w:val="000000"/>
          <w:spacing w:val="-3"/>
          <w:sz w:val="20"/>
          <w:szCs w:val="20"/>
        </w:rPr>
        <w:t xml:space="preserve"> </w:t>
      </w:r>
      <w:r w:rsidRPr="00294D6F">
        <w:rPr>
          <w:b/>
          <w:color w:val="FF0000"/>
          <w:spacing w:val="-3"/>
          <w:sz w:val="20"/>
          <w:szCs w:val="20"/>
        </w:rPr>
        <w:t>povjerenih poslova državne uprave</w:t>
      </w:r>
      <w:r w:rsidRPr="00294D6F">
        <w:rPr>
          <w:color w:val="000000"/>
          <w:spacing w:val="-3"/>
          <w:sz w:val="20"/>
          <w:szCs w:val="20"/>
        </w:rPr>
        <w:t>, ustrojava se Jedinstveni upravni odjel općine Dubravica.</w:t>
      </w:r>
    </w:p>
    <w:p w:rsidR="00294D6F" w:rsidRPr="00294D6F" w:rsidRDefault="00294D6F" w:rsidP="00294D6F">
      <w:pPr>
        <w:tabs>
          <w:tab w:val="left" w:pos="709"/>
          <w:tab w:val="left" w:pos="7088"/>
        </w:tabs>
        <w:jc w:val="center"/>
        <w:rPr>
          <w:b/>
          <w:color w:val="000000"/>
          <w:sz w:val="20"/>
          <w:szCs w:val="20"/>
        </w:rPr>
      </w:pPr>
      <w:r w:rsidRPr="00294D6F">
        <w:rPr>
          <w:b/>
          <w:color w:val="000000"/>
          <w:sz w:val="20"/>
          <w:szCs w:val="20"/>
        </w:rPr>
        <w:t>Članak 48.</w:t>
      </w:r>
    </w:p>
    <w:p w:rsidR="00294D6F" w:rsidRPr="00294D6F" w:rsidRDefault="00294D6F" w:rsidP="00294D6F">
      <w:pPr>
        <w:shd w:val="clear" w:color="auto" w:fill="FFFFFF"/>
        <w:spacing w:before="10"/>
        <w:ind w:right="1824"/>
        <w:rPr>
          <w:color w:val="000000"/>
          <w:sz w:val="20"/>
          <w:szCs w:val="20"/>
        </w:rPr>
      </w:pPr>
      <w:r w:rsidRPr="00294D6F">
        <w:rPr>
          <w:color w:val="000000"/>
          <w:sz w:val="20"/>
          <w:szCs w:val="20"/>
        </w:rPr>
        <w:t>Jedinstveni upravni odjel:</w:t>
      </w:r>
    </w:p>
    <w:p w:rsidR="00294D6F" w:rsidRPr="00294D6F" w:rsidRDefault="00294D6F" w:rsidP="00294D6F">
      <w:pPr>
        <w:widowControl w:val="0"/>
        <w:numPr>
          <w:ilvl w:val="0"/>
          <w:numId w:val="7"/>
        </w:numPr>
        <w:shd w:val="clear" w:color="auto" w:fill="FFFFFF"/>
        <w:autoSpaceDE w:val="0"/>
        <w:autoSpaceDN w:val="0"/>
        <w:adjustRightInd w:val="0"/>
        <w:spacing w:before="10" w:line="240" w:lineRule="auto"/>
        <w:jc w:val="both"/>
        <w:rPr>
          <w:color w:val="000000"/>
          <w:sz w:val="20"/>
          <w:szCs w:val="20"/>
        </w:rPr>
      </w:pPr>
      <w:r w:rsidRPr="00294D6F">
        <w:rPr>
          <w:color w:val="000000"/>
          <w:sz w:val="20"/>
          <w:szCs w:val="20"/>
        </w:rPr>
        <w:t>priprema prijedloge općih akata,</w:t>
      </w:r>
    </w:p>
    <w:p w:rsidR="00294D6F" w:rsidRPr="00294D6F" w:rsidRDefault="00294D6F" w:rsidP="00294D6F">
      <w:pPr>
        <w:widowControl w:val="0"/>
        <w:numPr>
          <w:ilvl w:val="0"/>
          <w:numId w:val="7"/>
        </w:numPr>
        <w:shd w:val="clear" w:color="auto" w:fill="FFFFFF"/>
        <w:autoSpaceDE w:val="0"/>
        <w:autoSpaceDN w:val="0"/>
        <w:adjustRightInd w:val="0"/>
        <w:spacing w:before="10" w:line="240" w:lineRule="auto"/>
        <w:jc w:val="both"/>
        <w:rPr>
          <w:color w:val="000000"/>
          <w:sz w:val="20"/>
          <w:szCs w:val="20"/>
        </w:rPr>
      </w:pPr>
      <w:r w:rsidRPr="00294D6F">
        <w:rPr>
          <w:color w:val="000000"/>
          <w:sz w:val="20"/>
          <w:szCs w:val="20"/>
        </w:rPr>
        <w:t>neposredno izvršava i osigurava izvršenje odluka i drugih općih akata Općinskog vijeća,</w:t>
      </w:r>
    </w:p>
    <w:p w:rsidR="00294D6F" w:rsidRPr="00294D6F" w:rsidRDefault="00294D6F" w:rsidP="00294D6F">
      <w:pPr>
        <w:widowControl w:val="0"/>
        <w:numPr>
          <w:ilvl w:val="0"/>
          <w:numId w:val="7"/>
        </w:numPr>
        <w:shd w:val="clear" w:color="auto" w:fill="FFFFFF"/>
        <w:autoSpaceDE w:val="0"/>
        <w:autoSpaceDN w:val="0"/>
        <w:adjustRightInd w:val="0"/>
        <w:spacing w:before="10" w:line="240" w:lineRule="auto"/>
        <w:jc w:val="both"/>
        <w:rPr>
          <w:color w:val="000000"/>
          <w:sz w:val="20"/>
          <w:szCs w:val="20"/>
        </w:rPr>
      </w:pPr>
      <w:r w:rsidRPr="00294D6F">
        <w:rPr>
          <w:strike/>
          <w:color w:val="000000"/>
          <w:sz w:val="20"/>
          <w:szCs w:val="20"/>
          <w:highlight w:val="yellow"/>
        </w:rPr>
        <w:t>neposredno izvršava poslove državne uprave kada su ti poslovi prenijeti u djelokrug općine Dubravica</w:t>
      </w:r>
      <w:r w:rsidRPr="00294D6F">
        <w:rPr>
          <w:color w:val="000000"/>
          <w:sz w:val="20"/>
          <w:szCs w:val="20"/>
        </w:rPr>
        <w:t xml:space="preserve"> </w:t>
      </w:r>
      <w:r w:rsidRPr="00294D6F">
        <w:rPr>
          <w:b/>
          <w:color w:val="FF0000"/>
          <w:sz w:val="20"/>
          <w:szCs w:val="20"/>
        </w:rPr>
        <w:t>u obavljanju povjerenih poslova državne uprave ima ovlasti i obveze tijela državne uprave sukladno zakonu kojim se uređuje sustav državne uprave</w:t>
      </w:r>
      <w:r w:rsidRPr="00294D6F">
        <w:rPr>
          <w:color w:val="000000"/>
          <w:sz w:val="20"/>
          <w:szCs w:val="20"/>
        </w:rPr>
        <w:t>,</w:t>
      </w:r>
    </w:p>
    <w:p w:rsidR="00294D6F" w:rsidRPr="00294D6F" w:rsidRDefault="00294D6F" w:rsidP="00294D6F">
      <w:pPr>
        <w:widowControl w:val="0"/>
        <w:numPr>
          <w:ilvl w:val="0"/>
          <w:numId w:val="7"/>
        </w:numPr>
        <w:shd w:val="clear" w:color="auto" w:fill="FFFFFF"/>
        <w:autoSpaceDE w:val="0"/>
        <w:autoSpaceDN w:val="0"/>
        <w:adjustRightInd w:val="0"/>
        <w:spacing w:before="10" w:line="240" w:lineRule="auto"/>
        <w:jc w:val="both"/>
        <w:rPr>
          <w:color w:val="000000"/>
          <w:sz w:val="20"/>
          <w:szCs w:val="20"/>
        </w:rPr>
      </w:pPr>
      <w:r w:rsidRPr="00294D6F">
        <w:rPr>
          <w:color w:val="000000"/>
          <w:sz w:val="20"/>
          <w:szCs w:val="20"/>
        </w:rPr>
        <w:t xml:space="preserve">prati stanje u područjima za koje je osnovan i o tome izvješćuje općinskog načelnika i Općinsko Vijeće, </w:t>
      </w:r>
    </w:p>
    <w:p w:rsidR="00294D6F" w:rsidRPr="00294D6F" w:rsidRDefault="00294D6F" w:rsidP="00294D6F">
      <w:pPr>
        <w:widowControl w:val="0"/>
        <w:numPr>
          <w:ilvl w:val="0"/>
          <w:numId w:val="7"/>
        </w:numPr>
        <w:shd w:val="clear" w:color="auto" w:fill="FFFFFF"/>
        <w:autoSpaceDE w:val="0"/>
        <w:autoSpaceDN w:val="0"/>
        <w:adjustRightInd w:val="0"/>
        <w:spacing w:before="10" w:line="240" w:lineRule="auto"/>
        <w:jc w:val="both"/>
        <w:rPr>
          <w:color w:val="000000"/>
          <w:sz w:val="20"/>
          <w:szCs w:val="20"/>
        </w:rPr>
      </w:pPr>
      <w:r w:rsidRPr="00294D6F">
        <w:rPr>
          <w:color w:val="000000"/>
          <w:sz w:val="20"/>
          <w:szCs w:val="20"/>
        </w:rPr>
        <w:t>pruža stručnu i drugu pomoć građanima u okviru prava i ovlasti općine Dubravica,</w:t>
      </w:r>
    </w:p>
    <w:p w:rsidR="00294D6F" w:rsidRPr="00294D6F" w:rsidRDefault="00294D6F" w:rsidP="00294D6F">
      <w:pPr>
        <w:widowControl w:val="0"/>
        <w:numPr>
          <w:ilvl w:val="0"/>
          <w:numId w:val="7"/>
        </w:numPr>
        <w:shd w:val="clear" w:color="auto" w:fill="FFFFFF"/>
        <w:autoSpaceDE w:val="0"/>
        <w:autoSpaceDN w:val="0"/>
        <w:adjustRightInd w:val="0"/>
        <w:spacing w:before="10" w:line="240" w:lineRule="auto"/>
        <w:jc w:val="both"/>
        <w:rPr>
          <w:color w:val="000000"/>
          <w:sz w:val="20"/>
          <w:szCs w:val="20"/>
        </w:rPr>
      </w:pPr>
      <w:r w:rsidRPr="00294D6F">
        <w:rPr>
          <w:color w:val="000000"/>
          <w:sz w:val="20"/>
          <w:szCs w:val="20"/>
        </w:rPr>
        <w:t>podnosi izvješće općinskom načelniku i Općinskom vijeću o svome radu,</w:t>
      </w:r>
    </w:p>
    <w:p w:rsidR="00294D6F" w:rsidRPr="00294D6F" w:rsidRDefault="00294D6F" w:rsidP="00294D6F">
      <w:pPr>
        <w:widowControl w:val="0"/>
        <w:numPr>
          <w:ilvl w:val="0"/>
          <w:numId w:val="7"/>
        </w:numPr>
        <w:shd w:val="clear" w:color="auto" w:fill="FFFFFF"/>
        <w:autoSpaceDE w:val="0"/>
        <w:autoSpaceDN w:val="0"/>
        <w:adjustRightInd w:val="0"/>
        <w:spacing w:before="10" w:line="240" w:lineRule="auto"/>
        <w:jc w:val="both"/>
        <w:rPr>
          <w:color w:val="000000"/>
          <w:sz w:val="20"/>
          <w:szCs w:val="20"/>
        </w:rPr>
      </w:pPr>
      <w:r w:rsidRPr="00294D6F">
        <w:rPr>
          <w:color w:val="000000"/>
          <w:sz w:val="20"/>
          <w:szCs w:val="20"/>
        </w:rPr>
        <w:t>obavlja i druge poslove u skladu sa Statutom i Zakonom.</w:t>
      </w:r>
    </w:p>
    <w:p w:rsidR="00294D6F" w:rsidRPr="00294D6F" w:rsidRDefault="00294D6F" w:rsidP="00294D6F">
      <w:pPr>
        <w:shd w:val="clear" w:color="auto" w:fill="FFFFFF"/>
        <w:spacing w:before="10"/>
        <w:jc w:val="both"/>
        <w:rPr>
          <w:color w:val="FF0000"/>
          <w:sz w:val="20"/>
          <w:szCs w:val="20"/>
        </w:rPr>
      </w:pPr>
    </w:p>
    <w:p w:rsidR="00294D6F" w:rsidRPr="00294D6F" w:rsidRDefault="00294D6F" w:rsidP="00294D6F">
      <w:pPr>
        <w:shd w:val="clear" w:color="auto" w:fill="FFFFFF"/>
        <w:spacing w:before="10"/>
        <w:jc w:val="both"/>
        <w:rPr>
          <w:color w:val="000000"/>
          <w:sz w:val="20"/>
          <w:szCs w:val="20"/>
        </w:rPr>
      </w:pPr>
      <w:r w:rsidRPr="00294D6F">
        <w:rPr>
          <w:color w:val="FF0000"/>
          <w:sz w:val="20"/>
          <w:szCs w:val="20"/>
        </w:rPr>
        <w:t xml:space="preserve">            </w:t>
      </w:r>
      <w:r w:rsidRPr="00294D6F">
        <w:rPr>
          <w:color w:val="000000"/>
          <w:sz w:val="20"/>
          <w:szCs w:val="20"/>
        </w:rPr>
        <w:t xml:space="preserve">Jedinstveni upravni odjel je za zakonito i pravovremeno obavljanje poslova iz svoje nadležnosti odgovoran općinskom načelniku. </w:t>
      </w:r>
    </w:p>
    <w:p w:rsidR="00294D6F" w:rsidRPr="00294D6F" w:rsidRDefault="00294D6F" w:rsidP="00294D6F">
      <w:pPr>
        <w:shd w:val="clear" w:color="auto" w:fill="FFFFFF"/>
        <w:spacing w:before="10"/>
        <w:ind w:right="5"/>
        <w:jc w:val="center"/>
        <w:rPr>
          <w:b/>
          <w:color w:val="000000"/>
          <w:sz w:val="20"/>
          <w:szCs w:val="20"/>
        </w:rPr>
      </w:pPr>
      <w:r w:rsidRPr="00294D6F">
        <w:rPr>
          <w:b/>
          <w:color w:val="000000"/>
          <w:sz w:val="20"/>
          <w:szCs w:val="20"/>
        </w:rPr>
        <w:t>Članak 49.</w:t>
      </w:r>
    </w:p>
    <w:p w:rsidR="00294D6F" w:rsidRPr="00294D6F" w:rsidRDefault="00294D6F" w:rsidP="00294D6F">
      <w:pPr>
        <w:shd w:val="clear" w:color="auto" w:fill="FFFFFF"/>
        <w:spacing w:before="10"/>
        <w:ind w:right="5"/>
        <w:rPr>
          <w:color w:val="000000"/>
          <w:sz w:val="20"/>
          <w:szCs w:val="20"/>
        </w:rPr>
      </w:pPr>
      <w:r w:rsidRPr="00294D6F">
        <w:rPr>
          <w:b/>
          <w:i/>
          <w:color w:val="000000"/>
          <w:sz w:val="20"/>
          <w:szCs w:val="20"/>
        </w:rPr>
        <w:t xml:space="preserve">         </w:t>
      </w:r>
      <w:r w:rsidRPr="00294D6F">
        <w:rPr>
          <w:color w:val="000000"/>
          <w:sz w:val="20"/>
          <w:szCs w:val="20"/>
        </w:rPr>
        <w:t xml:space="preserve">    Jedinstvenim upravnim odjelom upravlja pročelnik kojeg na temelju javnog natječaja imenuje Općinski načelnik.</w:t>
      </w:r>
    </w:p>
    <w:p w:rsidR="00294D6F" w:rsidRPr="00294D6F" w:rsidRDefault="00294D6F" w:rsidP="00294D6F">
      <w:pPr>
        <w:shd w:val="clear" w:color="auto" w:fill="FFFFFF"/>
        <w:spacing w:before="10"/>
        <w:ind w:right="5"/>
        <w:jc w:val="center"/>
        <w:rPr>
          <w:b/>
          <w:color w:val="000000"/>
          <w:sz w:val="20"/>
          <w:szCs w:val="20"/>
        </w:rPr>
      </w:pPr>
      <w:r w:rsidRPr="00294D6F">
        <w:rPr>
          <w:b/>
          <w:color w:val="000000"/>
          <w:sz w:val="20"/>
          <w:szCs w:val="20"/>
        </w:rPr>
        <w:t>Članak 50.</w:t>
      </w:r>
    </w:p>
    <w:p w:rsidR="00294D6F" w:rsidRPr="00294D6F" w:rsidRDefault="00294D6F" w:rsidP="00294D6F">
      <w:pPr>
        <w:ind w:firstLine="708"/>
        <w:jc w:val="both"/>
        <w:rPr>
          <w:color w:val="000000"/>
          <w:sz w:val="20"/>
          <w:szCs w:val="20"/>
        </w:rPr>
      </w:pPr>
      <w:r w:rsidRPr="00294D6F">
        <w:rPr>
          <w:color w:val="000000"/>
          <w:sz w:val="20"/>
          <w:szCs w:val="20"/>
        </w:rPr>
        <w:t>Sredstva za rad Jedinstvenog upravnog odjela osiguravaju se u proračunu Općine.</w:t>
      </w:r>
    </w:p>
    <w:p w:rsidR="00294D6F" w:rsidRPr="00294D6F" w:rsidRDefault="00294D6F" w:rsidP="00294D6F">
      <w:pPr>
        <w:ind w:firstLine="708"/>
        <w:jc w:val="both"/>
        <w:rPr>
          <w:color w:val="000000"/>
          <w:sz w:val="20"/>
          <w:szCs w:val="20"/>
        </w:rPr>
      </w:pPr>
    </w:p>
    <w:p w:rsidR="00294D6F" w:rsidRPr="00294D6F" w:rsidRDefault="00294D6F" w:rsidP="00294D6F">
      <w:pPr>
        <w:tabs>
          <w:tab w:val="left" w:pos="3420"/>
        </w:tabs>
        <w:ind w:left="360"/>
        <w:jc w:val="center"/>
        <w:rPr>
          <w:b/>
          <w:sz w:val="20"/>
          <w:szCs w:val="20"/>
        </w:rPr>
      </w:pPr>
      <w:r w:rsidRPr="00294D6F">
        <w:rPr>
          <w:b/>
          <w:sz w:val="20"/>
          <w:szCs w:val="20"/>
        </w:rPr>
        <w:t>VIII. NEPOSREDNO SUDJELOVANJE GRAĐANA U ODLUČIVANJU</w:t>
      </w:r>
    </w:p>
    <w:p w:rsidR="00294D6F" w:rsidRPr="00294D6F" w:rsidRDefault="00294D6F" w:rsidP="00294D6F">
      <w:pPr>
        <w:shd w:val="clear" w:color="auto" w:fill="FFFFFF"/>
        <w:spacing w:before="10"/>
        <w:ind w:right="5"/>
        <w:jc w:val="center"/>
        <w:rPr>
          <w:b/>
          <w:sz w:val="20"/>
          <w:szCs w:val="20"/>
        </w:rPr>
      </w:pPr>
      <w:r w:rsidRPr="00294D6F">
        <w:rPr>
          <w:b/>
          <w:sz w:val="20"/>
          <w:szCs w:val="20"/>
        </w:rPr>
        <w:t>Članak 51.</w:t>
      </w:r>
    </w:p>
    <w:p w:rsidR="00294D6F" w:rsidRPr="00294D6F" w:rsidRDefault="00294D6F" w:rsidP="00294D6F">
      <w:pPr>
        <w:tabs>
          <w:tab w:val="left" w:pos="3420"/>
        </w:tabs>
        <w:jc w:val="both"/>
        <w:rPr>
          <w:sz w:val="20"/>
          <w:szCs w:val="20"/>
        </w:rPr>
      </w:pPr>
      <w:r w:rsidRPr="00294D6F">
        <w:rPr>
          <w:b/>
          <w:i/>
          <w:sz w:val="20"/>
          <w:szCs w:val="20"/>
        </w:rPr>
        <w:t xml:space="preserve">           </w:t>
      </w:r>
      <w:r w:rsidRPr="00294D6F">
        <w:rPr>
          <w:sz w:val="20"/>
          <w:szCs w:val="20"/>
        </w:rPr>
        <w:t>Građani mogu neposredno sudjelovati u odlučivanju o lokalnim poslovima putem referenduma i mjesnog zbora građana i davanjem prijedloga u skladu sa zakonom i ovim statutom.</w:t>
      </w:r>
    </w:p>
    <w:p w:rsidR="00294D6F" w:rsidRPr="00294D6F" w:rsidRDefault="00294D6F" w:rsidP="00294D6F">
      <w:pPr>
        <w:tabs>
          <w:tab w:val="left" w:pos="3420"/>
        </w:tabs>
        <w:ind w:left="360"/>
        <w:rPr>
          <w:b/>
          <w:sz w:val="20"/>
          <w:szCs w:val="20"/>
        </w:rPr>
      </w:pPr>
      <w:r w:rsidRPr="00294D6F">
        <w:rPr>
          <w:b/>
          <w:sz w:val="20"/>
          <w:szCs w:val="20"/>
        </w:rPr>
        <w:t xml:space="preserve">                                                              A) Referendum </w:t>
      </w:r>
    </w:p>
    <w:p w:rsidR="00294D6F" w:rsidRPr="00294D6F" w:rsidRDefault="00294D6F" w:rsidP="00294D6F">
      <w:pPr>
        <w:shd w:val="clear" w:color="auto" w:fill="FFFFFF"/>
        <w:spacing w:before="10"/>
        <w:ind w:right="5"/>
        <w:jc w:val="center"/>
        <w:rPr>
          <w:b/>
          <w:sz w:val="20"/>
          <w:szCs w:val="20"/>
        </w:rPr>
      </w:pPr>
      <w:r w:rsidRPr="00294D6F">
        <w:rPr>
          <w:b/>
          <w:sz w:val="20"/>
          <w:szCs w:val="20"/>
        </w:rPr>
        <w:t>Članak 52.</w:t>
      </w:r>
    </w:p>
    <w:p w:rsidR="00294D6F" w:rsidRPr="00294D6F" w:rsidRDefault="00294D6F" w:rsidP="00294D6F">
      <w:pPr>
        <w:tabs>
          <w:tab w:val="left" w:pos="1215"/>
          <w:tab w:val="left" w:pos="3420"/>
        </w:tabs>
        <w:jc w:val="both"/>
        <w:rPr>
          <w:b/>
          <w:i/>
          <w:sz w:val="20"/>
          <w:szCs w:val="20"/>
        </w:rPr>
      </w:pPr>
      <w:r w:rsidRPr="00294D6F">
        <w:rPr>
          <w:b/>
          <w:i/>
          <w:sz w:val="20"/>
          <w:szCs w:val="20"/>
        </w:rPr>
        <w:t xml:space="preserve">          </w:t>
      </w:r>
      <w:r w:rsidRPr="00294D6F">
        <w:rPr>
          <w:sz w:val="20"/>
          <w:szCs w:val="20"/>
        </w:rPr>
        <w:t xml:space="preserve"> </w:t>
      </w:r>
      <w:r w:rsidRPr="00294D6F">
        <w:rPr>
          <w:color w:val="000000"/>
          <w:spacing w:val="-2"/>
          <w:sz w:val="20"/>
          <w:szCs w:val="20"/>
        </w:rPr>
        <w:t>Referendum se može raspisati radi odlučivanja o prijedlogu</w:t>
      </w:r>
      <w:r w:rsidRPr="00294D6F">
        <w:rPr>
          <w:color w:val="000000"/>
          <w:spacing w:val="1"/>
          <w:sz w:val="20"/>
          <w:szCs w:val="20"/>
        </w:rPr>
        <w:t xml:space="preserve"> o promjeni statuta Općine, o prijedlogu </w:t>
      </w:r>
      <w:r w:rsidRPr="00294D6F">
        <w:rPr>
          <w:color w:val="000000"/>
          <w:spacing w:val="-1"/>
          <w:sz w:val="20"/>
          <w:szCs w:val="20"/>
        </w:rPr>
        <w:t>općeg akta ili drugog pitanja iz djelokruga Općinskog vijeća, radi prethodnog pribavljanja mišljenja stanovnika o promjeni područja Općine kao i o drugim pitanjima od</w:t>
      </w:r>
      <w:r w:rsidRPr="00294D6F">
        <w:rPr>
          <w:color w:val="000000"/>
          <w:spacing w:val="-1"/>
          <w:sz w:val="20"/>
          <w:szCs w:val="20"/>
        </w:rPr>
        <w:softHyphen/>
      </w:r>
      <w:r w:rsidRPr="00294D6F">
        <w:rPr>
          <w:color w:val="000000"/>
          <w:sz w:val="20"/>
          <w:szCs w:val="20"/>
        </w:rPr>
        <w:t xml:space="preserve">ređenim zakonom i statutom. </w:t>
      </w:r>
    </w:p>
    <w:p w:rsidR="00294D6F" w:rsidRPr="00294D6F" w:rsidRDefault="00294D6F" w:rsidP="00294D6F">
      <w:pPr>
        <w:shd w:val="clear" w:color="auto" w:fill="FFFFFF"/>
        <w:spacing w:before="10"/>
        <w:jc w:val="both"/>
        <w:rPr>
          <w:color w:val="000000"/>
          <w:spacing w:val="-2"/>
          <w:sz w:val="20"/>
          <w:szCs w:val="20"/>
        </w:rPr>
      </w:pPr>
      <w:r w:rsidRPr="00294D6F">
        <w:rPr>
          <w:color w:val="FF0000"/>
          <w:spacing w:val="-2"/>
          <w:sz w:val="20"/>
          <w:szCs w:val="20"/>
        </w:rPr>
        <w:t xml:space="preserve">           </w:t>
      </w:r>
      <w:r w:rsidRPr="00294D6F">
        <w:rPr>
          <w:color w:val="000000"/>
          <w:spacing w:val="-2"/>
          <w:sz w:val="20"/>
          <w:szCs w:val="20"/>
        </w:rPr>
        <w:t xml:space="preserve">Raspisivanje referenduma iz stavka 1. ovoga članka može temeljem odredbi zakona i ovog statuta, predložiti jedna trećina članova Općinskog vijeća, općinski načelnik, većina vijeća mjesnih odbora na području Općine i 20%  ukupnog broja birača upisanih u popis birača Općine. </w:t>
      </w:r>
    </w:p>
    <w:p w:rsidR="00294D6F" w:rsidRPr="00294D6F" w:rsidRDefault="00294D6F" w:rsidP="00294D6F">
      <w:pPr>
        <w:shd w:val="clear" w:color="auto" w:fill="FFFFFF"/>
        <w:spacing w:before="10"/>
        <w:jc w:val="both"/>
        <w:rPr>
          <w:color w:val="000000"/>
          <w:spacing w:val="-2"/>
          <w:sz w:val="20"/>
          <w:szCs w:val="20"/>
        </w:rPr>
      </w:pPr>
      <w:r w:rsidRPr="00294D6F">
        <w:rPr>
          <w:color w:val="000000"/>
          <w:spacing w:val="-2"/>
          <w:sz w:val="20"/>
          <w:szCs w:val="20"/>
        </w:rPr>
        <w:lastRenderedPageBreak/>
        <w:tab/>
        <w:t>Referendum raspisan radi prethodnog pribavljanja mišljenja stanovnika o promjeni područja Općine nije obvezujući.</w:t>
      </w:r>
    </w:p>
    <w:p w:rsidR="00294D6F" w:rsidRPr="00294D6F" w:rsidRDefault="00294D6F" w:rsidP="00294D6F">
      <w:pPr>
        <w:tabs>
          <w:tab w:val="left" w:pos="1215"/>
          <w:tab w:val="left" w:pos="3420"/>
        </w:tabs>
        <w:jc w:val="center"/>
        <w:rPr>
          <w:b/>
          <w:color w:val="000000"/>
          <w:spacing w:val="-2"/>
          <w:sz w:val="20"/>
          <w:szCs w:val="20"/>
        </w:rPr>
      </w:pPr>
      <w:r w:rsidRPr="00294D6F">
        <w:rPr>
          <w:b/>
          <w:color w:val="000000"/>
          <w:spacing w:val="-2"/>
          <w:sz w:val="20"/>
          <w:szCs w:val="20"/>
        </w:rPr>
        <w:t>Članak 53.</w:t>
      </w:r>
    </w:p>
    <w:p w:rsidR="00294D6F" w:rsidRPr="00294D6F" w:rsidRDefault="00294D6F" w:rsidP="00294D6F">
      <w:pPr>
        <w:jc w:val="both"/>
        <w:rPr>
          <w:color w:val="000000"/>
          <w:spacing w:val="-2"/>
          <w:sz w:val="20"/>
          <w:szCs w:val="20"/>
        </w:rPr>
      </w:pPr>
      <w:r w:rsidRPr="00294D6F">
        <w:rPr>
          <w:color w:val="000000"/>
          <w:spacing w:val="-2"/>
          <w:sz w:val="20"/>
          <w:szCs w:val="20"/>
        </w:rPr>
        <w:t xml:space="preserve">            Ako je raspisivanje referenduma predložila najmanje jedna trećina članova predstavničkog tijela, odnosno ako je raspisivanje referenduma predložio općinski načelnik te ako je raspisivanje referenduma predložila većina vijeća mjesnih odbora na području općine, Općinsko vijeće dužno je izjasniti se o podnesenom prijedlogu te ako prijedlog prihvati, donijeti odluku o raspisivanju referenduma u roku od 30 dana od zaprimanja prijedloga. </w:t>
      </w:r>
    </w:p>
    <w:p w:rsidR="00294D6F" w:rsidRPr="00294D6F" w:rsidRDefault="00294D6F" w:rsidP="00294D6F">
      <w:pPr>
        <w:jc w:val="both"/>
        <w:rPr>
          <w:color w:val="000000"/>
          <w:spacing w:val="-2"/>
          <w:sz w:val="20"/>
          <w:szCs w:val="20"/>
        </w:rPr>
      </w:pPr>
      <w:r w:rsidRPr="00294D6F">
        <w:rPr>
          <w:color w:val="000000"/>
          <w:spacing w:val="-2"/>
          <w:sz w:val="20"/>
          <w:szCs w:val="20"/>
        </w:rPr>
        <w:t xml:space="preserve">              Odluka o raspisivanju referenduma donosi se većinom glasova svih članova Općinskog vijeća. </w:t>
      </w:r>
    </w:p>
    <w:p w:rsidR="00294D6F" w:rsidRPr="00294D6F" w:rsidRDefault="00294D6F" w:rsidP="00294D6F">
      <w:pPr>
        <w:jc w:val="both"/>
        <w:rPr>
          <w:color w:val="000000"/>
          <w:spacing w:val="-2"/>
          <w:sz w:val="20"/>
          <w:szCs w:val="20"/>
        </w:rPr>
      </w:pPr>
      <w:r w:rsidRPr="00294D6F">
        <w:rPr>
          <w:color w:val="000000"/>
          <w:spacing w:val="-2"/>
          <w:sz w:val="20"/>
          <w:szCs w:val="20"/>
        </w:rPr>
        <w:t xml:space="preserve">               Ako je raspisivanje referenduma predložilo 20% od ukupnog broja birača upisanih u popis birača Općine, predsjednik Općinskog vijeća</w:t>
      </w:r>
      <w:r w:rsidRPr="00294D6F">
        <w:rPr>
          <w:b/>
          <w:color w:val="000000"/>
          <w:spacing w:val="-2"/>
          <w:sz w:val="20"/>
          <w:szCs w:val="20"/>
        </w:rPr>
        <w:t xml:space="preserve"> </w:t>
      </w:r>
      <w:r w:rsidRPr="00294D6F">
        <w:rPr>
          <w:color w:val="000000"/>
          <w:spacing w:val="-2"/>
          <w:sz w:val="20"/>
          <w:szCs w:val="20"/>
        </w:rPr>
        <w:t>je dužan podneseni prijedlog za raspisivanje referenduma u roku od 30</w:t>
      </w:r>
      <w:r w:rsidRPr="00294D6F">
        <w:rPr>
          <w:b/>
          <w:color w:val="000000"/>
          <w:spacing w:val="-2"/>
          <w:sz w:val="20"/>
          <w:szCs w:val="20"/>
        </w:rPr>
        <w:t xml:space="preserve"> </w:t>
      </w:r>
      <w:r w:rsidRPr="00294D6F">
        <w:rPr>
          <w:color w:val="000000"/>
          <w:spacing w:val="-2"/>
          <w:sz w:val="20"/>
          <w:szCs w:val="20"/>
        </w:rPr>
        <w:t>dana od dana primitka dostaviti središnjem tijelu državne uprave nadležnom za lokalnu i područnu (regionalnu) samoupravu.</w:t>
      </w:r>
    </w:p>
    <w:p w:rsidR="00294D6F" w:rsidRPr="00294D6F" w:rsidRDefault="00294D6F" w:rsidP="00294D6F">
      <w:pPr>
        <w:jc w:val="both"/>
        <w:rPr>
          <w:color w:val="000000"/>
          <w:spacing w:val="-2"/>
          <w:sz w:val="20"/>
          <w:szCs w:val="20"/>
        </w:rPr>
      </w:pPr>
      <w:r w:rsidRPr="00294D6F">
        <w:rPr>
          <w:color w:val="000000"/>
          <w:spacing w:val="-2"/>
          <w:sz w:val="20"/>
          <w:szCs w:val="20"/>
        </w:rPr>
        <w:t xml:space="preserve">               Ako središnje tijelo državne uprave nadležno za lokalnu i područnu (regionalnu) samoupravu utvrdi da je prijedlog za raspisivanje referenduma ispravan, Općinsko vijeće će raspisati referendum u roku od 30 dana od dana zaprimanja odluke o ispravnosti prijedloga.</w:t>
      </w:r>
    </w:p>
    <w:p w:rsidR="00294D6F" w:rsidRPr="00294D6F" w:rsidRDefault="00294D6F" w:rsidP="00294D6F">
      <w:pPr>
        <w:jc w:val="both"/>
        <w:rPr>
          <w:color w:val="000000"/>
          <w:spacing w:val="-2"/>
          <w:sz w:val="20"/>
          <w:szCs w:val="20"/>
        </w:rPr>
      </w:pPr>
    </w:p>
    <w:p w:rsidR="00294D6F" w:rsidRPr="00294D6F" w:rsidRDefault="00294D6F" w:rsidP="00294D6F">
      <w:pPr>
        <w:jc w:val="center"/>
        <w:rPr>
          <w:b/>
          <w:color w:val="000000"/>
          <w:spacing w:val="-2"/>
          <w:sz w:val="20"/>
          <w:szCs w:val="20"/>
        </w:rPr>
      </w:pPr>
      <w:r w:rsidRPr="00294D6F">
        <w:rPr>
          <w:b/>
          <w:color w:val="000000"/>
          <w:spacing w:val="-2"/>
          <w:sz w:val="20"/>
          <w:szCs w:val="20"/>
        </w:rPr>
        <w:t>Članak 54.</w:t>
      </w:r>
    </w:p>
    <w:p w:rsidR="00294D6F" w:rsidRPr="00294D6F" w:rsidRDefault="00294D6F" w:rsidP="00294D6F">
      <w:pPr>
        <w:jc w:val="both"/>
        <w:rPr>
          <w:color w:val="000000"/>
          <w:spacing w:val="-2"/>
          <w:sz w:val="20"/>
          <w:szCs w:val="20"/>
        </w:rPr>
      </w:pPr>
      <w:r w:rsidRPr="00294D6F">
        <w:rPr>
          <w:color w:val="000000"/>
          <w:spacing w:val="-2"/>
          <w:sz w:val="20"/>
          <w:szCs w:val="20"/>
        </w:rPr>
        <w:t xml:space="preserve">             Osim iz razloga utvrđenih člankom 52. stavkom 1. ovoga Statuta referendum se može raspisati i radi opoziva općinskog načelnika i njegovog zamjenika.</w:t>
      </w:r>
    </w:p>
    <w:p w:rsidR="00294D6F" w:rsidRPr="00294D6F" w:rsidRDefault="00294D6F" w:rsidP="00294D6F">
      <w:pPr>
        <w:jc w:val="both"/>
        <w:rPr>
          <w:color w:val="000000"/>
          <w:spacing w:val="-2"/>
          <w:sz w:val="20"/>
          <w:szCs w:val="20"/>
        </w:rPr>
      </w:pPr>
      <w:r w:rsidRPr="00294D6F">
        <w:rPr>
          <w:color w:val="000000"/>
          <w:spacing w:val="-2"/>
          <w:sz w:val="20"/>
          <w:szCs w:val="20"/>
        </w:rPr>
        <w:t xml:space="preserve">             Prijedlog za raspisivanje referenduma radi opoziva općinskog načelnika i njegovog zamjenika može podnijeti najmanje 20% ukupnog broja birača upisanih u popis birača Općine i 2/3 članova Općinskog vijeća.</w:t>
      </w:r>
    </w:p>
    <w:p w:rsidR="00294D6F" w:rsidRPr="00294D6F" w:rsidRDefault="00294D6F" w:rsidP="00294D6F">
      <w:pPr>
        <w:jc w:val="both"/>
        <w:rPr>
          <w:color w:val="000000"/>
          <w:spacing w:val="-2"/>
          <w:sz w:val="20"/>
          <w:szCs w:val="20"/>
        </w:rPr>
      </w:pPr>
      <w:r w:rsidRPr="00294D6F">
        <w:rPr>
          <w:color w:val="000000"/>
          <w:spacing w:val="-2"/>
          <w:sz w:val="20"/>
          <w:szCs w:val="20"/>
        </w:rPr>
        <w:t xml:space="preserve">             Prijedlog mora biti podnesen u pisanom obliku i mora sadržavati osobne podatke (ime i prezime, adresu prebivališta i OIB) i vlastoručni potpis birača.</w:t>
      </w:r>
    </w:p>
    <w:p w:rsidR="00294D6F" w:rsidRPr="00294D6F" w:rsidRDefault="00294D6F" w:rsidP="00294D6F">
      <w:pPr>
        <w:jc w:val="both"/>
        <w:rPr>
          <w:color w:val="000000"/>
          <w:spacing w:val="-2"/>
          <w:sz w:val="20"/>
          <w:szCs w:val="20"/>
        </w:rPr>
      </w:pPr>
      <w:r w:rsidRPr="00294D6F">
        <w:rPr>
          <w:color w:val="000000"/>
          <w:spacing w:val="-2"/>
          <w:sz w:val="20"/>
          <w:szCs w:val="20"/>
        </w:rPr>
        <w:t xml:space="preserve">             Općinsko vijeće ne smije raspisati referendum za opoziv općinskog načelnika i njegovog zamjenika prije proteka roka od 6</w:t>
      </w:r>
      <w:r w:rsidRPr="00294D6F">
        <w:rPr>
          <w:b/>
          <w:color w:val="000000"/>
          <w:spacing w:val="-2"/>
          <w:sz w:val="20"/>
          <w:szCs w:val="20"/>
        </w:rPr>
        <w:t xml:space="preserve"> </w:t>
      </w:r>
      <w:r w:rsidRPr="00294D6F">
        <w:rPr>
          <w:color w:val="000000"/>
          <w:spacing w:val="-2"/>
          <w:sz w:val="20"/>
          <w:szCs w:val="20"/>
        </w:rPr>
        <w:t>mjeseci od održanih izbora ili ranije održanog referenduma za opoziv niti u godini u kojoj se održavaju redovni izbori za načelnika.</w:t>
      </w:r>
    </w:p>
    <w:p w:rsidR="00294D6F" w:rsidRPr="00294D6F" w:rsidRDefault="00294D6F" w:rsidP="00294D6F">
      <w:pPr>
        <w:jc w:val="both"/>
        <w:rPr>
          <w:strike/>
          <w:color w:val="000000"/>
          <w:spacing w:val="-2"/>
          <w:sz w:val="20"/>
          <w:szCs w:val="20"/>
        </w:rPr>
      </w:pPr>
      <w:r w:rsidRPr="00294D6F">
        <w:rPr>
          <w:color w:val="000000"/>
          <w:spacing w:val="-2"/>
          <w:sz w:val="20"/>
          <w:szCs w:val="20"/>
        </w:rPr>
        <w:t xml:space="preserve">               Ako su prijedlog za raspisivanje referenduma za opoziv načelnika i njegovog zamjenika podnijeli birači, predsjednik Općinskog vijeća dužan je podneseni prijedlog za raspisivanje referenduma u roku od 30 dana od dana primitka dostaviti središnjem tijelu državne uprave nadležnom za lokalnu i području (regionalnu) samoupravu.</w:t>
      </w:r>
    </w:p>
    <w:p w:rsidR="00294D6F" w:rsidRPr="00294D6F" w:rsidRDefault="00294D6F" w:rsidP="00294D6F">
      <w:pPr>
        <w:jc w:val="both"/>
        <w:rPr>
          <w:color w:val="000000"/>
          <w:spacing w:val="-2"/>
          <w:sz w:val="20"/>
          <w:szCs w:val="20"/>
        </w:rPr>
      </w:pPr>
      <w:r w:rsidRPr="00294D6F">
        <w:rPr>
          <w:color w:val="000000"/>
          <w:spacing w:val="-2"/>
          <w:sz w:val="20"/>
          <w:szCs w:val="20"/>
        </w:rPr>
        <w:tab/>
        <w:t>Ako središnje tijelo državne uprave nadležno za lokalnu i područnu (regionalnu) samoupravu utvrdi da je prijedlog za raspisivanje referenduma ispravan, Općinsko vijeće će raspisati referendum u roku od 30 dana od dana zaprimanja odluke o ispravnosti prijedloga.</w:t>
      </w:r>
    </w:p>
    <w:p w:rsidR="00294D6F" w:rsidRPr="00294D6F" w:rsidRDefault="00294D6F" w:rsidP="00294D6F">
      <w:pPr>
        <w:jc w:val="both"/>
        <w:rPr>
          <w:color w:val="000000"/>
          <w:spacing w:val="-2"/>
          <w:sz w:val="20"/>
          <w:szCs w:val="20"/>
        </w:rPr>
      </w:pPr>
    </w:p>
    <w:p w:rsidR="00294D6F" w:rsidRPr="00294D6F" w:rsidRDefault="00294D6F" w:rsidP="00294D6F">
      <w:pPr>
        <w:jc w:val="center"/>
        <w:rPr>
          <w:b/>
          <w:color w:val="000000"/>
          <w:spacing w:val="-2"/>
          <w:sz w:val="20"/>
          <w:szCs w:val="20"/>
        </w:rPr>
      </w:pPr>
      <w:r w:rsidRPr="00294D6F">
        <w:rPr>
          <w:b/>
          <w:color w:val="000000"/>
          <w:spacing w:val="-2"/>
          <w:sz w:val="20"/>
          <w:szCs w:val="20"/>
        </w:rPr>
        <w:t>Članak 55.</w:t>
      </w:r>
    </w:p>
    <w:p w:rsidR="00294D6F" w:rsidRPr="00294D6F" w:rsidRDefault="00294D6F" w:rsidP="00294D6F">
      <w:pPr>
        <w:jc w:val="both"/>
        <w:rPr>
          <w:sz w:val="20"/>
          <w:szCs w:val="20"/>
        </w:rPr>
      </w:pPr>
      <w:r w:rsidRPr="00294D6F">
        <w:rPr>
          <w:sz w:val="20"/>
          <w:szCs w:val="20"/>
        </w:rPr>
        <w:t xml:space="preserve">           Odluka o raspisivanju referenduma sadrži:</w:t>
      </w:r>
    </w:p>
    <w:p w:rsidR="00294D6F" w:rsidRPr="00294D6F" w:rsidRDefault="00294D6F" w:rsidP="00294D6F">
      <w:pPr>
        <w:widowControl w:val="0"/>
        <w:numPr>
          <w:ilvl w:val="0"/>
          <w:numId w:val="8"/>
        </w:numPr>
        <w:autoSpaceDE w:val="0"/>
        <w:autoSpaceDN w:val="0"/>
        <w:adjustRightInd w:val="0"/>
        <w:spacing w:line="240" w:lineRule="auto"/>
        <w:jc w:val="both"/>
        <w:rPr>
          <w:sz w:val="20"/>
          <w:szCs w:val="20"/>
        </w:rPr>
      </w:pPr>
      <w:r w:rsidRPr="00294D6F">
        <w:rPr>
          <w:sz w:val="20"/>
          <w:szCs w:val="20"/>
        </w:rPr>
        <w:t xml:space="preserve">naziv tijela koje raspisuje referendum, </w:t>
      </w:r>
    </w:p>
    <w:p w:rsidR="00294D6F" w:rsidRPr="00294D6F" w:rsidRDefault="00294D6F" w:rsidP="00294D6F">
      <w:pPr>
        <w:widowControl w:val="0"/>
        <w:numPr>
          <w:ilvl w:val="0"/>
          <w:numId w:val="8"/>
        </w:numPr>
        <w:autoSpaceDE w:val="0"/>
        <w:autoSpaceDN w:val="0"/>
        <w:adjustRightInd w:val="0"/>
        <w:spacing w:line="240" w:lineRule="auto"/>
        <w:jc w:val="both"/>
        <w:rPr>
          <w:sz w:val="20"/>
          <w:szCs w:val="20"/>
        </w:rPr>
      </w:pPr>
      <w:r w:rsidRPr="00294D6F">
        <w:rPr>
          <w:sz w:val="20"/>
          <w:szCs w:val="20"/>
        </w:rPr>
        <w:t xml:space="preserve">područje za koje se raspisuje referendum, </w:t>
      </w:r>
    </w:p>
    <w:p w:rsidR="00294D6F" w:rsidRPr="00294D6F" w:rsidRDefault="00294D6F" w:rsidP="00294D6F">
      <w:pPr>
        <w:widowControl w:val="0"/>
        <w:numPr>
          <w:ilvl w:val="0"/>
          <w:numId w:val="8"/>
        </w:numPr>
        <w:autoSpaceDE w:val="0"/>
        <w:autoSpaceDN w:val="0"/>
        <w:adjustRightInd w:val="0"/>
        <w:spacing w:line="240" w:lineRule="auto"/>
        <w:jc w:val="both"/>
        <w:rPr>
          <w:sz w:val="20"/>
          <w:szCs w:val="20"/>
        </w:rPr>
      </w:pPr>
      <w:r w:rsidRPr="00294D6F">
        <w:rPr>
          <w:sz w:val="20"/>
          <w:szCs w:val="20"/>
        </w:rPr>
        <w:t xml:space="preserve">naziv akta o kojem se odlučuje na referendumu, odnosno naznaku pitanja o kojem će birači odlučivati, </w:t>
      </w:r>
    </w:p>
    <w:p w:rsidR="00294D6F" w:rsidRPr="00294D6F" w:rsidRDefault="00294D6F" w:rsidP="00294D6F">
      <w:pPr>
        <w:widowControl w:val="0"/>
        <w:numPr>
          <w:ilvl w:val="0"/>
          <w:numId w:val="8"/>
        </w:numPr>
        <w:autoSpaceDE w:val="0"/>
        <w:autoSpaceDN w:val="0"/>
        <w:adjustRightInd w:val="0"/>
        <w:spacing w:line="240" w:lineRule="auto"/>
        <w:jc w:val="both"/>
        <w:rPr>
          <w:sz w:val="20"/>
          <w:szCs w:val="20"/>
        </w:rPr>
      </w:pPr>
      <w:r w:rsidRPr="00294D6F">
        <w:rPr>
          <w:sz w:val="20"/>
          <w:szCs w:val="20"/>
        </w:rPr>
        <w:t xml:space="preserve">obrazloženje akta ili pitanja o kojima se raspisuje referendum, </w:t>
      </w:r>
    </w:p>
    <w:p w:rsidR="00294D6F" w:rsidRPr="00294D6F" w:rsidRDefault="00294D6F" w:rsidP="00294D6F">
      <w:pPr>
        <w:widowControl w:val="0"/>
        <w:numPr>
          <w:ilvl w:val="0"/>
          <w:numId w:val="8"/>
        </w:numPr>
        <w:autoSpaceDE w:val="0"/>
        <w:autoSpaceDN w:val="0"/>
        <w:adjustRightInd w:val="0"/>
        <w:spacing w:line="240" w:lineRule="auto"/>
        <w:jc w:val="both"/>
        <w:rPr>
          <w:sz w:val="20"/>
          <w:szCs w:val="20"/>
        </w:rPr>
      </w:pPr>
      <w:r w:rsidRPr="00294D6F">
        <w:rPr>
          <w:sz w:val="20"/>
          <w:szCs w:val="20"/>
        </w:rPr>
        <w:t xml:space="preserve">referendumsko pitanje ili pitanja, odnosno jedan ili više prijedloga o kojima će birači odlučivati, </w:t>
      </w:r>
    </w:p>
    <w:p w:rsidR="00294D6F" w:rsidRPr="00294D6F" w:rsidRDefault="00294D6F" w:rsidP="00294D6F">
      <w:pPr>
        <w:widowControl w:val="0"/>
        <w:numPr>
          <w:ilvl w:val="0"/>
          <w:numId w:val="8"/>
        </w:numPr>
        <w:autoSpaceDE w:val="0"/>
        <w:autoSpaceDN w:val="0"/>
        <w:adjustRightInd w:val="0"/>
        <w:spacing w:line="240" w:lineRule="auto"/>
        <w:jc w:val="both"/>
        <w:rPr>
          <w:sz w:val="20"/>
          <w:szCs w:val="20"/>
        </w:rPr>
      </w:pPr>
      <w:r w:rsidRPr="00294D6F">
        <w:rPr>
          <w:sz w:val="20"/>
          <w:szCs w:val="20"/>
        </w:rPr>
        <w:t>te dan održavanja referenduma.</w:t>
      </w:r>
    </w:p>
    <w:p w:rsidR="00294D6F" w:rsidRPr="00294D6F" w:rsidRDefault="00294D6F" w:rsidP="00294D6F">
      <w:pPr>
        <w:jc w:val="both"/>
        <w:rPr>
          <w:color w:val="000000"/>
          <w:spacing w:val="-2"/>
          <w:sz w:val="20"/>
          <w:szCs w:val="20"/>
        </w:rPr>
      </w:pPr>
    </w:p>
    <w:p w:rsidR="00294D6F" w:rsidRPr="00294D6F" w:rsidRDefault="00294D6F" w:rsidP="00294D6F">
      <w:pPr>
        <w:jc w:val="center"/>
        <w:rPr>
          <w:b/>
          <w:color w:val="000000"/>
          <w:spacing w:val="-2"/>
          <w:sz w:val="20"/>
          <w:szCs w:val="20"/>
        </w:rPr>
      </w:pPr>
      <w:r w:rsidRPr="00294D6F">
        <w:rPr>
          <w:b/>
          <w:color w:val="000000"/>
          <w:spacing w:val="-2"/>
          <w:sz w:val="20"/>
          <w:szCs w:val="20"/>
        </w:rPr>
        <w:t>Članak 56.</w:t>
      </w:r>
    </w:p>
    <w:p w:rsidR="00294D6F" w:rsidRPr="00294D6F" w:rsidRDefault="00294D6F" w:rsidP="00294D6F">
      <w:pPr>
        <w:jc w:val="both"/>
        <w:rPr>
          <w:color w:val="000000"/>
          <w:spacing w:val="-2"/>
          <w:sz w:val="20"/>
          <w:szCs w:val="20"/>
        </w:rPr>
      </w:pPr>
      <w:r w:rsidRPr="00294D6F">
        <w:rPr>
          <w:color w:val="000000"/>
          <w:spacing w:val="-2"/>
          <w:sz w:val="20"/>
          <w:szCs w:val="20"/>
        </w:rPr>
        <w:t xml:space="preserve">               Pravo glasanja na referendumu imaju građani s prebivalištem na području Općine, odnosno na području za koje se raspisuje referendum i upisani su u popis birača.</w:t>
      </w:r>
    </w:p>
    <w:p w:rsidR="00294D6F" w:rsidRPr="00294D6F" w:rsidRDefault="00294D6F" w:rsidP="00294D6F">
      <w:pPr>
        <w:jc w:val="center"/>
        <w:rPr>
          <w:b/>
          <w:color w:val="000000"/>
          <w:spacing w:val="-2"/>
          <w:sz w:val="20"/>
          <w:szCs w:val="20"/>
        </w:rPr>
      </w:pPr>
      <w:r w:rsidRPr="00294D6F">
        <w:rPr>
          <w:b/>
          <w:color w:val="000000"/>
          <w:spacing w:val="-2"/>
          <w:sz w:val="20"/>
          <w:szCs w:val="20"/>
        </w:rPr>
        <w:t>Članak 57.</w:t>
      </w:r>
    </w:p>
    <w:p w:rsidR="00294D6F" w:rsidRPr="00294D6F" w:rsidRDefault="00294D6F" w:rsidP="00294D6F">
      <w:pPr>
        <w:jc w:val="both"/>
        <w:rPr>
          <w:color w:val="000000"/>
          <w:spacing w:val="-2"/>
          <w:sz w:val="20"/>
          <w:szCs w:val="20"/>
        </w:rPr>
      </w:pPr>
      <w:r w:rsidRPr="00294D6F">
        <w:rPr>
          <w:color w:val="000000"/>
          <w:spacing w:val="-2"/>
          <w:sz w:val="20"/>
          <w:szCs w:val="20"/>
        </w:rPr>
        <w:t xml:space="preserve">               Odluka donesena na referendumu o pitanjima iz članka 52. stavka 1. ovog Statuta obvezna je za Općinsko vijeće, osim odluke donesene na savjetodavnom referendumu. </w:t>
      </w:r>
    </w:p>
    <w:p w:rsidR="00294D6F" w:rsidRPr="00294D6F" w:rsidRDefault="00294D6F" w:rsidP="00294D6F">
      <w:pPr>
        <w:rPr>
          <w:b/>
          <w:sz w:val="20"/>
          <w:szCs w:val="20"/>
        </w:rPr>
      </w:pPr>
    </w:p>
    <w:p w:rsidR="00294D6F" w:rsidRPr="00294D6F" w:rsidRDefault="00294D6F" w:rsidP="00294D6F">
      <w:pPr>
        <w:rPr>
          <w:b/>
          <w:sz w:val="20"/>
          <w:szCs w:val="20"/>
        </w:rPr>
      </w:pPr>
    </w:p>
    <w:p w:rsidR="00294D6F" w:rsidRPr="00294D6F" w:rsidRDefault="00294D6F" w:rsidP="00294D6F">
      <w:pPr>
        <w:rPr>
          <w:b/>
          <w:sz w:val="20"/>
          <w:szCs w:val="20"/>
        </w:rPr>
      </w:pPr>
      <w:r w:rsidRPr="00294D6F">
        <w:rPr>
          <w:b/>
          <w:sz w:val="20"/>
          <w:szCs w:val="20"/>
        </w:rPr>
        <w:t>Zborovi građana</w:t>
      </w:r>
    </w:p>
    <w:p w:rsidR="00294D6F" w:rsidRPr="00294D6F" w:rsidRDefault="00294D6F" w:rsidP="00294D6F">
      <w:pPr>
        <w:jc w:val="center"/>
        <w:rPr>
          <w:b/>
          <w:color w:val="000000"/>
          <w:spacing w:val="-2"/>
          <w:sz w:val="20"/>
          <w:szCs w:val="20"/>
        </w:rPr>
      </w:pPr>
      <w:r w:rsidRPr="00294D6F">
        <w:rPr>
          <w:b/>
          <w:color w:val="000000"/>
          <w:spacing w:val="-2"/>
          <w:sz w:val="20"/>
          <w:szCs w:val="20"/>
        </w:rPr>
        <w:t>Članak 58.</w:t>
      </w:r>
    </w:p>
    <w:p w:rsidR="00294D6F" w:rsidRPr="00294D6F" w:rsidRDefault="00294D6F" w:rsidP="00294D6F">
      <w:pPr>
        <w:jc w:val="both"/>
        <w:rPr>
          <w:sz w:val="20"/>
          <w:szCs w:val="20"/>
        </w:rPr>
      </w:pPr>
      <w:r w:rsidRPr="00294D6F">
        <w:rPr>
          <w:sz w:val="20"/>
          <w:szCs w:val="20"/>
        </w:rPr>
        <w:t xml:space="preserve">             Općinsko vijeće može tražiti mišljenje od mjesnog zbora građana o prijedlogu općeg akta ili drugog pitanja iz samoupravnog djelokruga Općine kao i o drugim pitanjima određenim Zakonom. </w:t>
      </w:r>
    </w:p>
    <w:p w:rsidR="00294D6F" w:rsidRPr="00294D6F" w:rsidRDefault="00294D6F" w:rsidP="00294D6F">
      <w:pPr>
        <w:jc w:val="both"/>
        <w:rPr>
          <w:sz w:val="20"/>
          <w:szCs w:val="20"/>
        </w:rPr>
      </w:pPr>
    </w:p>
    <w:p w:rsidR="00294D6F" w:rsidRPr="00294D6F" w:rsidRDefault="00294D6F" w:rsidP="00294D6F">
      <w:pPr>
        <w:ind w:firstLine="708"/>
        <w:jc w:val="both"/>
        <w:rPr>
          <w:sz w:val="20"/>
          <w:szCs w:val="20"/>
        </w:rPr>
      </w:pPr>
      <w:r w:rsidRPr="00294D6F">
        <w:rPr>
          <w:sz w:val="20"/>
          <w:szCs w:val="20"/>
        </w:rPr>
        <w:t xml:space="preserve"> Prijedlog za traženje mišljenja iz stavka 1. ovog članka može dati jedna trećina vijećnika Općinskog vijeća i općinski načelnik.</w:t>
      </w:r>
    </w:p>
    <w:p w:rsidR="00294D6F" w:rsidRPr="00294D6F" w:rsidRDefault="00294D6F" w:rsidP="00294D6F">
      <w:pPr>
        <w:ind w:firstLine="708"/>
        <w:jc w:val="both"/>
        <w:rPr>
          <w:sz w:val="20"/>
          <w:szCs w:val="20"/>
        </w:rPr>
      </w:pPr>
      <w:r w:rsidRPr="00294D6F">
        <w:rPr>
          <w:sz w:val="20"/>
          <w:szCs w:val="20"/>
        </w:rPr>
        <w:t xml:space="preserve"> Općinsko vijeće dužno je donijeti odluku o prijedlogu</w:t>
      </w:r>
      <w:r w:rsidRPr="00294D6F">
        <w:rPr>
          <w:b/>
          <w:sz w:val="20"/>
          <w:szCs w:val="20"/>
        </w:rPr>
        <w:t xml:space="preserve"> </w:t>
      </w:r>
      <w:r w:rsidRPr="00294D6F">
        <w:rPr>
          <w:sz w:val="20"/>
          <w:szCs w:val="20"/>
        </w:rPr>
        <w:t xml:space="preserve">iz stavka 2. ovog članka u roku od 60 dana od dana zaprimanja prijedloga. </w:t>
      </w:r>
    </w:p>
    <w:p w:rsidR="00294D6F" w:rsidRPr="00294D6F" w:rsidRDefault="00294D6F" w:rsidP="00294D6F">
      <w:pPr>
        <w:ind w:firstLine="708"/>
        <w:jc w:val="both"/>
        <w:rPr>
          <w:sz w:val="20"/>
          <w:szCs w:val="20"/>
        </w:rPr>
      </w:pPr>
      <w:r w:rsidRPr="00294D6F">
        <w:rPr>
          <w:sz w:val="20"/>
          <w:szCs w:val="20"/>
        </w:rPr>
        <w:t xml:space="preserve"> Odlukom iz stavka 3. ovog članka utvrđuje se o kojim će se pitanjima tražiti mišljenje te rok u kojem je rezultate održanog zbora građana potrebno dostaviti Općinskom vijeću.</w:t>
      </w:r>
    </w:p>
    <w:p w:rsidR="00294D6F" w:rsidRPr="00294D6F" w:rsidRDefault="00294D6F" w:rsidP="00294D6F">
      <w:pPr>
        <w:ind w:firstLine="708"/>
        <w:jc w:val="both"/>
        <w:rPr>
          <w:sz w:val="20"/>
          <w:szCs w:val="20"/>
        </w:rPr>
      </w:pPr>
      <w:r w:rsidRPr="00294D6F">
        <w:rPr>
          <w:sz w:val="20"/>
          <w:szCs w:val="20"/>
        </w:rPr>
        <w:t xml:space="preserve"> Mišljenje dobiveno od mjesnog zbora građana ne obvezuje Općinsko vijeće. </w:t>
      </w:r>
    </w:p>
    <w:p w:rsidR="00294D6F" w:rsidRPr="00294D6F" w:rsidRDefault="00294D6F" w:rsidP="00294D6F">
      <w:pPr>
        <w:jc w:val="center"/>
        <w:rPr>
          <w:sz w:val="20"/>
          <w:szCs w:val="20"/>
        </w:rPr>
      </w:pPr>
      <w:r w:rsidRPr="00294D6F">
        <w:rPr>
          <w:b/>
          <w:sz w:val="20"/>
          <w:szCs w:val="20"/>
        </w:rPr>
        <w:t>Članak 59.</w:t>
      </w:r>
    </w:p>
    <w:p w:rsidR="00294D6F" w:rsidRPr="00294D6F" w:rsidRDefault="00294D6F" w:rsidP="00294D6F">
      <w:pPr>
        <w:jc w:val="both"/>
        <w:rPr>
          <w:sz w:val="20"/>
          <w:szCs w:val="20"/>
        </w:rPr>
      </w:pPr>
      <w:r w:rsidRPr="00294D6F">
        <w:rPr>
          <w:sz w:val="20"/>
          <w:szCs w:val="20"/>
        </w:rPr>
        <w:t xml:space="preserve">             Zbor građana saziva Općinsko vijeće</w:t>
      </w:r>
      <w:r w:rsidRPr="00294D6F">
        <w:rPr>
          <w:b/>
          <w:sz w:val="20"/>
          <w:szCs w:val="20"/>
        </w:rPr>
        <w:t xml:space="preserve"> </w:t>
      </w:r>
      <w:r w:rsidRPr="00294D6F">
        <w:rPr>
          <w:sz w:val="20"/>
          <w:szCs w:val="20"/>
        </w:rPr>
        <w:t>u roku od 15 dana od dana donošenja odluke iz članka 58. stavka 3. ovog Statuta.</w:t>
      </w:r>
    </w:p>
    <w:p w:rsidR="00294D6F" w:rsidRPr="00294D6F" w:rsidRDefault="00294D6F" w:rsidP="00294D6F">
      <w:pPr>
        <w:jc w:val="both"/>
        <w:rPr>
          <w:sz w:val="20"/>
          <w:szCs w:val="20"/>
        </w:rPr>
      </w:pPr>
      <w:r w:rsidRPr="00294D6F">
        <w:rPr>
          <w:sz w:val="20"/>
          <w:szCs w:val="20"/>
        </w:rPr>
        <w:t xml:space="preserve">             Zbor građana mjesnog odbora može sazvati i vijeće mjesnog odbora. </w:t>
      </w:r>
    </w:p>
    <w:p w:rsidR="00294D6F" w:rsidRPr="00294D6F" w:rsidRDefault="00294D6F" w:rsidP="00294D6F">
      <w:pPr>
        <w:jc w:val="both"/>
        <w:rPr>
          <w:sz w:val="20"/>
          <w:szCs w:val="20"/>
        </w:rPr>
      </w:pPr>
      <w:r w:rsidRPr="00294D6F">
        <w:rPr>
          <w:sz w:val="20"/>
          <w:szCs w:val="20"/>
        </w:rPr>
        <w:t xml:space="preserve">             Za pravovaljano izjašnjavanje na zboru građana potrebna je prisutnost najmanje 10% birača upisanih u popis birača mjesnog odbora za čije područje je sazvan zbor građana. </w:t>
      </w:r>
    </w:p>
    <w:p w:rsidR="00294D6F" w:rsidRPr="00294D6F" w:rsidRDefault="00294D6F" w:rsidP="00294D6F">
      <w:pPr>
        <w:jc w:val="both"/>
        <w:rPr>
          <w:sz w:val="20"/>
          <w:szCs w:val="20"/>
        </w:rPr>
      </w:pPr>
      <w:r w:rsidRPr="00294D6F">
        <w:rPr>
          <w:sz w:val="20"/>
          <w:szCs w:val="20"/>
        </w:rPr>
        <w:t xml:space="preserve">             Izjašnjavanje građana na zboru građana u pravilu je javno, a odluke se donose većinom glasova prisutnih građana. Većina nazočnih može odlučiti da je izjašnjavanje tajno.</w:t>
      </w:r>
    </w:p>
    <w:p w:rsidR="00294D6F" w:rsidRPr="00294D6F" w:rsidRDefault="00294D6F" w:rsidP="00294D6F">
      <w:pPr>
        <w:jc w:val="both"/>
        <w:rPr>
          <w:b/>
          <w:sz w:val="20"/>
          <w:szCs w:val="20"/>
        </w:rPr>
      </w:pPr>
    </w:p>
    <w:p w:rsidR="00294D6F" w:rsidRPr="00294D6F" w:rsidRDefault="00294D6F" w:rsidP="00294D6F">
      <w:pPr>
        <w:jc w:val="center"/>
        <w:rPr>
          <w:b/>
          <w:sz w:val="20"/>
          <w:szCs w:val="20"/>
        </w:rPr>
      </w:pPr>
      <w:r w:rsidRPr="00294D6F">
        <w:rPr>
          <w:b/>
          <w:sz w:val="20"/>
          <w:szCs w:val="20"/>
        </w:rPr>
        <w:t>B) Podnošenje prijedloga građana</w:t>
      </w:r>
    </w:p>
    <w:p w:rsidR="00294D6F" w:rsidRPr="00294D6F" w:rsidRDefault="00294D6F" w:rsidP="00294D6F">
      <w:pPr>
        <w:jc w:val="center"/>
        <w:rPr>
          <w:b/>
          <w:sz w:val="20"/>
          <w:szCs w:val="20"/>
        </w:rPr>
      </w:pPr>
      <w:r w:rsidRPr="00294D6F">
        <w:rPr>
          <w:b/>
          <w:sz w:val="20"/>
          <w:szCs w:val="20"/>
        </w:rPr>
        <w:t>Članak 60.</w:t>
      </w:r>
    </w:p>
    <w:p w:rsidR="00294D6F" w:rsidRPr="00294D6F" w:rsidRDefault="00294D6F" w:rsidP="00294D6F">
      <w:pPr>
        <w:ind w:firstLine="708"/>
        <w:jc w:val="both"/>
        <w:rPr>
          <w:sz w:val="20"/>
          <w:szCs w:val="20"/>
        </w:rPr>
      </w:pPr>
      <w:r w:rsidRPr="00294D6F">
        <w:rPr>
          <w:sz w:val="20"/>
          <w:szCs w:val="20"/>
        </w:rPr>
        <w:t xml:space="preserve"> Građani imaju pravo predlagati Općinskom vijeću donošenje određenog akta ili rješavanja određenog pitanja iz djelokruga Općinskog vijeća. </w:t>
      </w:r>
    </w:p>
    <w:p w:rsidR="00294D6F" w:rsidRPr="00294D6F" w:rsidRDefault="00294D6F" w:rsidP="00294D6F">
      <w:pPr>
        <w:ind w:firstLine="708"/>
        <w:jc w:val="both"/>
        <w:rPr>
          <w:sz w:val="20"/>
          <w:szCs w:val="20"/>
        </w:rPr>
      </w:pPr>
      <w:r w:rsidRPr="00294D6F">
        <w:rPr>
          <w:sz w:val="20"/>
          <w:szCs w:val="20"/>
        </w:rPr>
        <w:t>Općinsko vijeće raspravlja o prijedlogu iz stavka 1. ovog članka, ako prijedlog potpisom podrži najmanje 10% birača upisanih u popis birača Općine.</w:t>
      </w:r>
    </w:p>
    <w:p w:rsidR="00294D6F" w:rsidRPr="00294D6F" w:rsidRDefault="00294D6F" w:rsidP="00294D6F">
      <w:pPr>
        <w:ind w:firstLine="708"/>
        <w:jc w:val="both"/>
        <w:rPr>
          <w:sz w:val="20"/>
          <w:szCs w:val="20"/>
        </w:rPr>
      </w:pPr>
      <w:r w:rsidRPr="00294D6F">
        <w:rPr>
          <w:sz w:val="20"/>
          <w:szCs w:val="20"/>
        </w:rPr>
        <w:t>Općinsko vijeće dužno je dati odgovor podnositeljima, najkasnije u roku od 3 mjeseca od primitka prijedloga.</w:t>
      </w:r>
    </w:p>
    <w:p w:rsidR="00294D6F" w:rsidRPr="00294D6F" w:rsidRDefault="00294D6F" w:rsidP="00294D6F">
      <w:pPr>
        <w:shd w:val="clear" w:color="auto" w:fill="FFFFFF"/>
        <w:spacing w:before="10"/>
        <w:jc w:val="center"/>
        <w:rPr>
          <w:b/>
          <w:sz w:val="20"/>
          <w:szCs w:val="20"/>
        </w:rPr>
      </w:pPr>
      <w:r w:rsidRPr="00294D6F">
        <w:rPr>
          <w:b/>
          <w:color w:val="000000"/>
          <w:spacing w:val="-1"/>
          <w:sz w:val="20"/>
          <w:szCs w:val="20"/>
        </w:rPr>
        <w:t xml:space="preserve">C) </w:t>
      </w:r>
      <w:r w:rsidRPr="00294D6F">
        <w:rPr>
          <w:b/>
          <w:iCs/>
          <w:color w:val="000000"/>
          <w:spacing w:val="-1"/>
          <w:sz w:val="20"/>
          <w:szCs w:val="20"/>
        </w:rPr>
        <w:t>Pravo na predstavke i pritužbe</w:t>
      </w:r>
    </w:p>
    <w:p w:rsidR="00294D6F" w:rsidRPr="00294D6F" w:rsidRDefault="00294D6F" w:rsidP="00294D6F">
      <w:pPr>
        <w:jc w:val="center"/>
        <w:rPr>
          <w:b/>
          <w:sz w:val="20"/>
          <w:szCs w:val="20"/>
        </w:rPr>
      </w:pPr>
      <w:r w:rsidRPr="00294D6F">
        <w:rPr>
          <w:b/>
          <w:sz w:val="20"/>
          <w:szCs w:val="20"/>
        </w:rPr>
        <w:t>Članak 61.</w:t>
      </w:r>
    </w:p>
    <w:p w:rsidR="00294D6F" w:rsidRPr="00294D6F" w:rsidRDefault="00294D6F" w:rsidP="00294D6F">
      <w:pPr>
        <w:ind w:firstLine="708"/>
        <w:jc w:val="both"/>
        <w:rPr>
          <w:sz w:val="20"/>
          <w:szCs w:val="20"/>
        </w:rPr>
      </w:pPr>
      <w:r w:rsidRPr="00294D6F">
        <w:rPr>
          <w:sz w:val="20"/>
          <w:szCs w:val="20"/>
        </w:rPr>
        <w:t>Građani i pravne osobe imaju pravo podnositi predstavke i pritužbe na rad tijela Općine</w:t>
      </w:r>
      <w:r w:rsidRPr="00294D6F">
        <w:rPr>
          <w:color w:val="000000"/>
          <w:sz w:val="20"/>
          <w:szCs w:val="20"/>
        </w:rPr>
        <w:t>,</w:t>
      </w:r>
      <w:r w:rsidRPr="00294D6F">
        <w:rPr>
          <w:color w:val="FF0000"/>
          <w:sz w:val="20"/>
          <w:szCs w:val="20"/>
        </w:rPr>
        <w:t xml:space="preserve"> </w:t>
      </w:r>
      <w:r w:rsidRPr="00294D6F">
        <w:rPr>
          <w:color w:val="000000"/>
          <w:sz w:val="20"/>
          <w:szCs w:val="20"/>
        </w:rPr>
        <w:t>Jedinstvenog upravnog odjela i drugih radnih tijela Općine,</w:t>
      </w:r>
      <w:r w:rsidRPr="00294D6F">
        <w:rPr>
          <w:sz w:val="20"/>
          <w:szCs w:val="20"/>
        </w:rPr>
        <w:t xml:space="preserve"> te na nepravilan odnos zaposlenih u tim tijelima kada im se obraćaju radi ostvarivanja svojih prava i interesa ili izvršavanja svojih građanskih dužnosti.</w:t>
      </w:r>
    </w:p>
    <w:p w:rsidR="00294D6F" w:rsidRPr="00294D6F" w:rsidRDefault="00294D6F" w:rsidP="00294D6F">
      <w:pPr>
        <w:ind w:firstLine="708"/>
        <w:jc w:val="both"/>
        <w:rPr>
          <w:sz w:val="20"/>
          <w:szCs w:val="20"/>
        </w:rPr>
      </w:pPr>
      <w:r w:rsidRPr="00294D6F">
        <w:rPr>
          <w:sz w:val="20"/>
          <w:szCs w:val="20"/>
        </w:rPr>
        <w:t xml:space="preserve">Na podnijete predstavke i pritužbe pročelnik Jedinstvenog upravnog odjela Općine dužan je odgovoriti u roku od 30 dana od dana podnošenja predstavke, odnosno pritužbe. </w:t>
      </w:r>
    </w:p>
    <w:p w:rsidR="00294D6F" w:rsidRPr="00294D6F" w:rsidRDefault="00294D6F" w:rsidP="00294D6F">
      <w:pPr>
        <w:ind w:firstLine="708"/>
        <w:jc w:val="both"/>
        <w:rPr>
          <w:sz w:val="20"/>
          <w:szCs w:val="20"/>
        </w:rPr>
      </w:pPr>
      <w:r w:rsidRPr="00294D6F">
        <w:rPr>
          <w:sz w:val="20"/>
          <w:szCs w:val="20"/>
        </w:rPr>
        <w:t xml:space="preserve">Ostvarivanje prava iz stavka 1. ovog članka osigurava se na jedan ili više prikladnih načina:  ustanovljivanjem knjige pritužbi, postavljanjem sandučića za predstavke i pritužbe, neposrednim komuniciranjem s Jedinstvenim upravnim odjelom ili sredstvima elektroničke komunikacije. </w:t>
      </w:r>
    </w:p>
    <w:p w:rsidR="00294D6F" w:rsidRPr="00294D6F" w:rsidRDefault="00294D6F" w:rsidP="00294D6F">
      <w:pPr>
        <w:ind w:firstLine="708"/>
        <w:jc w:val="both"/>
        <w:rPr>
          <w:sz w:val="20"/>
          <w:szCs w:val="20"/>
        </w:rPr>
      </w:pPr>
    </w:p>
    <w:p w:rsidR="00294D6F" w:rsidRPr="00294D6F" w:rsidRDefault="00294D6F" w:rsidP="00294D6F">
      <w:pPr>
        <w:jc w:val="center"/>
        <w:rPr>
          <w:b/>
          <w:color w:val="000000"/>
          <w:spacing w:val="-4"/>
          <w:sz w:val="20"/>
          <w:szCs w:val="20"/>
        </w:rPr>
      </w:pPr>
      <w:r w:rsidRPr="00294D6F">
        <w:rPr>
          <w:b/>
          <w:color w:val="000000"/>
          <w:spacing w:val="-4"/>
          <w:sz w:val="20"/>
          <w:szCs w:val="20"/>
        </w:rPr>
        <w:t>IX.  MJESNA SAMOUPRAVA</w:t>
      </w:r>
    </w:p>
    <w:p w:rsidR="00294D6F" w:rsidRPr="00294D6F" w:rsidRDefault="00294D6F" w:rsidP="00294D6F">
      <w:pPr>
        <w:jc w:val="center"/>
        <w:rPr>
          <w:b/>
          <w:color w:val="000000"/>
          <w:spacing w:val="6"/>
          <w:sz w:val="20"/>
          <w:szCs w:val="20"/>
        </w:rPr>
      </w:pPr>
      <w:r w:rsidRPr="00294D6F">
        <w:rPr>
          <w:b/>
          <w:color w:val="000000"/>
          <w:spacing w:val="6"/>
          <w:sz w:val="20"/>
          <w:szCs w:val="20"/>
        </w:rPr>
        <w:t xml:space="preserve">  Članak 62.</w:t>
      </w:r>
    </w:p>
    <w:p w:rsidR="00294D6F" w:rsidRPr="00294D6F" w:rsidRDefault="00294D6F" w:rsidP="00294D6F">
      <w:pPr>
        <w:jc w:val="both"/>
        <w:rPr>
          <w:sz w:val="20"/>
          <w:szCs w:val="20"/>
        </w:rPr>
      </w:pPr>
      <w:r w:rsidRPr="00294D6F">
        <w:rPr>
          <w:sz w:val="20"/>
          <w:szCs w:val="20"/>
        </w:rPr>
        <w:t xml:space="preserve">            Na području Općine osnivaju se mjesni odbori, kao oblici mjesne samouprave, a radi ostvarivanja neposrednog sudjelovanja građana u odlučivanju u lokalnim poslovima.</w:t>
      </w:r>
    </w:p>
    <w:p w:rsidR="00294D6F" w:rsidRPr="00294D6F" w:rsidRDefault="00294D6F" w:rsidP="00294D6F">
      <w:pPr>
        <w:jc w:val="both"/>
        <w:rPr>
          <w:sz w:val="20"/>
          <w:szCs w:val="20"/>
        </w:rPr>
      </w:pPr>
      <w:r w:rsidRPr="00294D6F">
        <w:rPr>
          <w:sz w:val="20"/>
          <w:szCs w:val="20"/>
        </w:rPr>
        <w:t xml:space="preserve">            Mjesni odbori se osnivaju za pojedina naselja ili više međusobno povezanih manjih naselja ili za dijelove naselja koji čine zasebnu razgraničenu cjelinu, na način i po postupku propisanom zakonom, ovim Statutom i posebnom odlukom Općinskog vijeća.</w:t>
      </w:r>
    </w:p>
    <w:p w:rsidR="00294D6F" w:rsidRPr="00294D6F" w:rsidRDefault="00294D6F" w:rsidP="00294D6F">
      <w:pPr>
        <w:jc w:val="both"/>
        <w:rPr>
          <w:sz w:val="20"/>
          <w:szCs w:val="20"/>
        </w:rPr>
      </w:pPr>
      <w:r w:rsidRPr="00294D6F">
        <w:rPr>
          <w:sz w:val="20"/>
          <w:szCs w:val="20"/>
        </w:rPr>
        <w:t xml:space="preserve">             Mjesni odbor je pravna osoba.</w:t>
      </w:r>
    </w:p>
    <w:p w:rsidR="00294D6F" w:rsidRPr="00294D6F" w:rsidRDefault="00294D6F" w:rsidP="00294D6F">
      <w:pPr>
        <w:jc w:val="center"/>
        <w:rPr>
          <w:b/>
          <w:sz w:val="20"/>
          <w:szCs w:val="20"/>
        </w:rPr>
      </w:pPr>
      <w:r w:rsidRPr="00294D6F">
        <w:rPr>
          <w:b/>
          <w:sz w:val="20"/>
          <w:szCs w:val="20"/>
        </w:rPr>
        <w:t>Članak 63.</w:t>
      </w:r>
    </w:p>
    <w:p w:rsidR="00294D6F" w:rsidRPr="00294D6F" w:rsidRDefault="00294D6F" w:rsidP="00294D6F">
      <w:pPr>
        <w:jc w:val="both"/>
        <w:rPr>
          <w:sz w:val="20"/>
          <w:szCs w:val="20"/>
        </w:rPr>
      </w:pPr>
      <w:r w:rsidRPr="00294D6F">
        <w:rPr>
          <w:sz w:val="20"/>
          <w:szCs w:val="20"/>
        </w:rPr>
        <w:lastRenderedPageBreak/>
        <w:t xml:space="preserve">             Mjesni odbori na području općine Dubravica su:</w:t>
      </w:r>
    </w:p>
    <w:p w:rsidR="00294D6F" w:rsidRPr="00294D6F" w:rsidRDefault="00294D6F" w:rsidP="00294D6F">
      <w:pPr>
        <w:widowControl w:val="0"/>
        <w:numPr>
          <w:ilvl w:val="0"/>
          <w:numId w:val="20"/>
        </w:numPr>
        <w:autoSpaceDE w:val="0"/>
        <w:autoSpaceDN w:val="0"/>
        <w:adjustRightInd w:val="0"/>
        <w:spacing w:line="240" w:lineRule="auto"/>
        <w:jc w:val="both"/>
        <w:rPr>
          <w:sz w:val="20"/>
          <w:szCs w:val="20"/>
        </w:rPr>
      </w:pPr>
      <w:r w:rsidRPr="00294D6F">
        <w:rPr>
          <w:sz w:val="20"/>
          <w:szCs w:val="20"/>
        </w:rPr>
        <w:t>Dubravica - Rozga</w:t>
      </w:r>
    </w:p>
    <w:p w:rsidR="00294D6F" w:rsidRPr="00294D6F" w:rsidRDefault="00294D6F" w:rsidP="00294D6F">
      <w:pPr>
        <w:widowControl w:val="0"/>
        <w:numPr>
          <w:ilvl w:val="0"/>
          <w:numId w:val="20"/>
        </w:numPr>
        <w:autoSpaceDE w:val="0"/>
        <w:autoSpaceDN w:val="0"/>
        <w:adjustRightInd w:val="0"/>
        <w:spacing w:line="240" w:lineRule="auto"/>
        <w:jc w:val="both"/>
        <w:rPr>
          <w:sz w:val="20"/>
          <w:szCs w:val="20"/>
        </w:rPr>
      </w:pPr>
      <w:r w:rsidRPr="00294D6F">
        <w:rPr>
          <w:sz w:val="20"/>
          <w:szCs w:val="20"/>
        </w:rPr>
        <w:t>Bobovec Rozganski</w:t>
      </w:r>
    </w:p>
    <w:p w:rsidR="00294D6F" w:rsidRPr="00294D6F" w:rsidRDefault="00294D6F" w:rsidP="00294D6F">
      <w:pPr>
        <w:widowControl w:val="0"/>
        <w:numPr>
          <w:ilvl w:val="0"/>
          <w:numId w:val="20"/>
        </w:numPr>
        <w:autoSpaceDE w:val="0"/>
        <w:autoSpaceDN w:val="0"/>
        <w:adjustRightInd w:val="0"/>
        <w:spacing w:line="240" w:lineRule="auto"/>
        <w:jc w:val="both"/>
        <w:rPr>
          <w:sz w:val="20"/>
          <w:szCs w:val="20"/>
        </w:rPr>
      </w:pPr>
      <w:r w:rsidRPr="00294D6F">
        <w:rPr>
          <w:sz w:val="20"/>
          <w:szCs w:val="20"/>
        </w:rPr>
        <w:t xml:space="preserve">Kraj Gornji </w:t>
      </w:r>
      <w:r w:rsidRPr="00294D6F">
        <w:rPr>
          <w:color w:val="000000"/>
          <w:sz w:val="20"/>
          <w:szCs w:val="20"/>
        </w:rPr>
        <w:t>Dubravički-</w:t>
      </w:r>
      <w:r w:rsidRPr="00294D6F">
        <w:rPr>
          <w:sz w:val="20"/>
          <w:szCs w:val="20"/>
        </w:rPr>
        <w:t xml:space="preserve"> Pologi</w:t>
      </w:r>
    </w:p>
    <w:p w:rsidR="00294D6F" w:rsidRPr="00294D6F" w:rsidRDefault="00294D6F" w:rsidP="00294D6F">
      <w:pPr>
        <w:widowControl w:val="0"/>
        <w:numPr>
          <w:ilvl w:val="0"/>
          <w:numId w:val="20"/>
        </w:numPr>
        <w:autoSpaceDE w:val="0"/>
        <w:autoSpaceDN w:val="0"/>
        <w:adjustRightInd w:val="0"/>
        <w:spacing w:line="240" w:lineRule="auto"/>
        <w:jc w:val="both"/>
        <w:rPr>
          <w:sz w:val="20"/>
          <w:szCs w:val="20"/>
        </w:rPr>
      </w:pPr>
      <w:r w:rsidRPr="00294D6F">
        <w:rPr>
          <w:sz w:val="20"/>
          <w:szCs w:val="20"/>
        </w:rPr>
        <w:t>Vučilčevo</w:t>
      </w:r>
    </w:p>
    <w:p w:rsidR="00294D6F" w:rsidRPr="00294D6F" w:rsidRDefault="00294D6F" w:rsidP="00294D6F">
      <w:pPr>
        <w:widowControl w:val="0"/>
        <w:numPr>
          <w:ilvl w:val="0"/>
          <w:numId w:val="20"/>
        </w:numPr>
        <w:autoSpaceDE w:val="0"/>
        <w:autoSpaceDN w:val="0"/>
        <w:adjustRightInd w:val="0"/>
        <w:spacing w:line="240" w:lineRule="auto"/>
        <w:jc w:val="both"/>
        <w:rPr>
          <w:sz w:val="20"/>
          <w:szCs w:val="20"/>
        </w:rPr>
      </w:pPr>
      <w:r w:rsidRPr="00294D6F">
        <w:rPr>
          <w:sz w:val="20"/>
          <w:szCs w:val="20"/>
        </w:rPr>
        <w:t>Prosinec - Donji Čemehovec</w:t>
      </w:r>
    </w:p>
    <w:p w:rsidR="00294D6F" w:rsidRPr="00294D6F" w:rsidRDefault="00294D6F" w:rsidP="00294D6F">
      <w:pPr>
        <w:widowControl w:val="0"/>
        <w:numPr>
          <w:ilvl w:val="0"/>
          <w:numId w:val="20"/>
        </w:numPr>
        <w:autoSpaceDE w:val="0"/>
        <w:autoSpaceDN w:val="0"/>
        <w:adjustRightInd w:val="0"/>
        <w:spacing w:line="240" w:lineRule="auto"/>
        <w:jc w:val="both"/>
        <w:rPr>
          <w:sz w:val="20"/>
          <w:szCs w:val="20"/>
        </w:rPr>
      </w:pPr>
      <w:r w:rsidRPr="00294D6F">
        <w:rPr>
          <w:sz w:val="20"/>
          <w:szCs w:val="20"/>
        </w:rPr>
        <w:t>Lukavec - Lugarski Breg</w:t>
      </w:r>
    </w:p>
    <w:p w:rsidR="00294D6F" w:rsidRPr="00294D6F" w:rsidRDefault="00294D6F" w:rsidP="00294D6F">
      <w:pPr>
        <w:ind w:left="3420"/>
        <w:jc w:val="both"/>
        <w:rPr>
          <w:sz w:val="20"/>
          <w:szCs w:val="20"/>
        </w:rPr>
      </w:pPr>
    </w:p>
    <w:p w:rsidR="00294D6F" w:rsidRPr="00294D6F" w:rsidRDefault="00294D6F" w:rsidP="00294D6F">
      <w:pPr>
        <w:ind w:left="720"/>
        <w:jc w:val="both"/>
        <w:rPr>
          <w:sz w:val="20"/>
          <w:szCs w:val="20"/>
        </w:rPr>
      </w:pPr>
      <w:r w:rsidRPr="00294D6F">
        <w:rPr>
          <w:sz w:val="20"/>
          <w:szCs w:val="20"/>
        </w:rPr>
        <w:t>Područje i granice mjesnih odbora određuju se posebnom odlukom Općinskog vijeća.</w:t>
      </w:r>
    </w:p>
    <w:p w:rsidR="00294D6F" w:rsidRPr="00294D6F" w:rsidRDefault="00294D6F" w:rsidP="00294D6F">
      <w:pPr>
        <w:jc w:val="center"/>
        <w:rPr>
          <w:b/>
          <w:sz w:val="20"/>
          <w:szCs w:val="20"/>
        </w:rPr>
      </w:pPr>
      <w:r w:rsidRPr="00294D6F">
        <w:rPr>
          <w:b/>
          <w:sz w:val="20"/>
          <w:szCs w:val="20"/>
        </w:rPr>
        <w:t>Članak 64.</w:t>
      </w:r>
    </w:p>
    <w:p w:rsidR="00294D6F" w:rsidRPr="00294D6F" w:rsidRDefault="00294D6F" w:rsidP="00294D6F">
      <w:pPr>
        <w:rPr>
          <w:sz w:val="20"/>
          <w:szCs w:val="20"/>
        </w:rPr>
      </w:pPr>
      <w:r w:rsidRPr="00294D6F">
        <w:rPr>
          <w:b/>
          <w:i/>
          <w:sz w:val="20"/>
          <w:szCs w:val="20"/>
        </w:rPr>
        <w:t xml:space="preserve">       </w:t>
      </w:r>
      <w:r w:rsidRPr="00294D6F">
        <w:rPr>
          <w:sz w:val="20"/>
          <w:szCs w:val="20"/>
        </w:rPr>
        <w:t xml:space="preserve">    Inicijativu i prijedlog za osnivanje mjesnog odbora može dati:</w:t>
      </w:r>
    </w:p>
    <w:p w:rsidR="00294D6F" w:rsidRPr="00294D6F" w:rsidRDefault="00294D6F" w:rsidP="00294D6F">
      <w:pPr>
        <w:widowControl w:val="0"/>
        <w:numPr>
          <w:ilvl w:val="0"/>
          <w:numId w:val="21"/>
        </w:numPr>
        <w:autoSpaceDE w:val="0"/>
        <w:autoSpaceDN w:val="0"/>
        <w:adjustRightInd w:val="0"/>
        <w:spacing w:line="240" w:lineRule="auto"/>
        <w:rPr>
          <w:sz w:val="20"/>
          <w:szCs w:val="20"/>
        </w:rPr>
      </w:pPr>
      <w:r w:rsidRPr="00294D6F">
        <w:rPr>
          <w:color w:val="000000"/>
          <w:sz w:val="20"/>
          <w:szCs w:val="20"/>
        </w:rPr>
        <w:t>30%</w:t>
      </w:r>
      <w:r w:rsidRPr="00294D6F">
        <w:rPr>
          <w:color w:val="FF0000"/>
          <w:sz w:val="20"/>
          <w:szCs w:val="20"/>
        </w:rPr>
        <w:t xml:space="preserve"> </w:t>
      </w:r>
      <w:r w:rsidRPr="00294D6F">
        <w:rPr>
          <w:sz w:val="20"/>
          <w:szCs w:val="20"/>
        </w:rPr>
        <w:t xml:space="preserve">građana upisanih u popis birača za područje za koje se predlaže osnivanje mjesnog odbora </w:t>
      </w:r>
    </w:p>
    <w:p w:rsidR="00294D6F" w:rsidRPr="00294D6F" w:rsidRDefault="00294D6F" w:rsidP="00294D6F">
      <w:pPr>
        <w:widowControl w:val="0"/>
        <w:numPr>
          <w:ilvl w:val="0"/>
          <w:numId w:val="21"/>
        </w:numPr>
        <w:autoSpaceDE w:val="0"/>
        <w:autoSpaceDN w:val="0"/>
        <w:adjustRightInd w:val="0"/>
        <w:spacing w:line="240" w:lineRule="auto"/>
        <w:rPr>
          <w:sz w:val="20"/>
          <w:szCs w:val="20"/>
        </w:rPr>
      </w:pPr>
      <w:r w:rsidRPr="00294D6F">
        <w:rPr>
          <w:sz w:val="20"/>
          <w:szCs w:val="20"/>
        </w:rPr>
        <w:t>Udruge sa sjedištem na području Općine</w:t>
      </w:r>
    </w:p>
    <w:p w:rsidR="00294D6F" w:rsidRPr="00294D6F" w:rsidRDefault="00294D6F" w:rsidP="00294D6F">
      <w:pPr>
        <w:widowControl w:val="0"/>
        <w:numPr>
          <w:ilvl w:val="0"/>
          <w:numId w:val="21"/>
        </w:numPr>
        <w:autoSpaceDE w:val="0"/>
        <w:autoSpaceDN w:val="0"/>
        <w:adjustRightInd w:val="0"/>
        <w:spacing w:line="240" w:lineRule="auto"/>
        <w:rPr>
          <w:sz w:val="20"/>
          <w:szCs w:val="20"/>
        </w:rPr>
      </w:pPr>
      <w:r w:rsidRPr="00294D6F">
        <w:rPr>
          <w:sz w:val="20"/>
          <w:szCs w:val="20"/>
        </w:rPr>
        <w:t>jedna trećina članova Općinskog vijeća</w:t>
      </w:r>
    </w:p>
    <w:p w:rsidR="00294D6F" w:rsidRPr="00294D6F" w:rsidRDefault="00294D6F" w:rsidP="00294D6F">
      <w:pPr>
        <w:widowControl w:val="0"/>
        <w:numPr>
          <w:ilvl w:val="0"/>
          <w:numId w:val="21"/>
        </w:numPr>
        <w:autoSpaceDE w:val="0"/>
        <w:autoSpaceDN w:val="0"/>
        <w:adjustRightInd w:val="0"/>
        <w:spacing w:line="240" w:lineRule="auto"/>
        <w:rPr>
          <w:sz w:val="20"/>
          <w:szCs w:val="20"/>
        </w:rPr>
      </w:pPr>
      <w:r w:rsidRPr="00294D6F">
        <w:rPr>
          <w:sz w:val="20"/>
          <w:szCs w:val="20"/>
        </w:rPr>
        <w:t>Općinski načelnik</w:t>
      </w:r>
    </w:p>
    <w:p w:rsidR="00294D6F" w:rsidRPr="00294D6F" w:rsidRDefault="00294D6F" w:rsidP="00294D6F">
      <w:pPr>
        <w:jc w:val="both"/>
        <w:rPr>
          <w:sz w:val="20"/>
          <w:szCs w:val="20"/>
        </w:rPr>
      </w:pPr>
      <w:r w:rsidRPr="00294D6F">
        <w:rPr>
          <w:sz w:val="20"/>
          <w:szCs w:val="20"/>
        </w:rPr>
        <w:t xml:space="preserve">          U slučaju da prijedlog iz stavka 1. ovog članka podnose građani ili udruge, prijedlog se dostavlja u pisanom obliku općinskom načelniku.</w:t>
      </w:r>
    </w:p>
    <w:p w:rsidR="00294D6F" w:rsidRPr="00294D6F" w:rsidRDefault="00294D6F" w:rsidP="00294D6F">
      <w:pPr>
        <w:tabs>
          <w:tab w:val="left" w:pos="709"/>
          <w:tab w:val="left" w:pos="7088"/>
        </w:tabs>
        <w:jc w:val="center"/>
        <w:rPr>
          <w:b/>
          <w:sz w:val="20"/>
          <w:szCs w:val="20"/>
        </w:rPr>
      </w:pPr>
      <w:r w:rsidRPr="00294D6F">
        <w:rPr>
          <w:b/>
          <w:sz w:val="20"/>
          <w:szCs w:val="20"/>
        </w:rPr>
        <w:t>Članak 65.</w:t>
      </w:r>
    </w:p>
    <w:p w:rsidR="00294D6F" w:rsidRPr="00294D6F" w:rsidRDefault="00294D6F" w:rsidP="00294D6F">
      <w:pPr>
        <w:jc w:val="both"/>
        <w:rPr>
          <w:sz w:val="20"/>
          <w:szCs w:val="20"/>
        </w:rPr>
      </w:pPr>
      <w:r w:rsidRPr="00294D6F">
        <w:rPr>
          <w:sz w:val="20"/>
          <w:szCs w:val="20"/>
        </w:rPr>
        <w:t xml:space="preserve">          Općinski načelnik u roku od 15 dana od dana primitka prijedloga utvrđuje da li je prijedlog podnesen na način i po postupku  utvrđenim zakonom i ovim Statutom. </w:t>
      </w:r>
    </w:p>
    <w:p w:rsidR="00294D6F" w:rsidRPr="00294D6F" w:rsidRDefault="00294D6F" w:rsidP="00294D6F">
      <w:pPr>
        <w:jc w:val="both"/>
        <w:rPr>
          <w:sz w:val="20"/>
          <w:szCs w:val="20"/>
        </w:rPr>
      </w:pPr>
      <w:r w:rsidRPr="00294D6F">
        <w:rPr>
          <w:sz w:val="20"/>
          <w:szCs w:val="20"/>
        </w:rPr>
        <w:t xml:space="preserve">           Ukoliko Općinski načelnik utvrdi da prijedlog nije podnesen na propisani način ili da ne sadrži podatke potrebne kako bi se po njemu moglo postupiti, obavijestit će o tome predlagatelja i zatražiti da u roku od 15 dana  dopuni prijedlog za osnivanje mjesnog odbora.</w:t>
      </w:r>
    </w:p>
    <w:p w:rsidR="00294D6F" w:rsidRPr="00294D6F" w:rsidRDefault="00294D6F" w:rsidP="00294D6F">
      <w:pPr>
        <w:jc w:val="both"/>
        <w:rPr>
          <w:sz w:val="20"/>
          <w:szCs w:val="20"/>
        </w:rPr>
      </w:pPr>
      <w:r w:rsidRPr="00294D6F">
        <w:rPr>
          <w:sz w:val="20"/>
          <w:szCs w:val="20"/>
        </w:rPr>
        <w:t xml:space="preserve">           Pravovaljani prijedlog Općinski načelnik upućuje Općinskom  vijeću, koje je dužno izjasniti se o prijedlogu u roku od 60 dana od prijema prijedloga.</w:t>
      </w:r>
    </w:p>
    <w:p w:rsidR="00294D6F" w:rsidRPr="00294D6F" w:rsidRDefault="00294D6F" w:rsidP="00294D6F">
      <w:pPr>
        <w:tabs>
          <w:tab w:val="left" w:pos="709"/>
          <w:tab w:val="left" w:pos="7088"/>
        </w:tabs>
        <w:jc w:val="center"/>
        <w:rPr>
          <w:b/>
          <w:sz w:val="20"/>
          <w:szCs w:val="20"/>
        </w:rPr>
      </w:pPr>
      <w:r w:rsidRPr="00294D6F">
        <w:rPr>
          <w:b/>
          <w:sz w:val="20"/>
          <w:szCs w:val="20"/>
        </w:rPr>
        <w:t>Članak 66.</w:t>
      </w:r>
    </w:p>
    <w:p w:rsidR="00294D6F" w:rsidRPr="00294D6F" w:rsidRDefault="00294D6F" w:rsidP="00294D6F">
      <w:pPr>
        <w:jc w:val="both"/>
        <w:rPr>
          <w:sz w:val="20"/>
          <w:szCs w:val="20"/>
        </w:rPr>
      </w:pPr>
      <w:r w:rsidRPr="00294D6F">
        <w:rPr>
          <w:sz w:val="20"/>
          <w:szCs w:val="20"/>
        </w:rPr>
        <w:t xml:space="preserve">           Prijedlogu za osnivanje mjesnog odbora prilažu se podaci o predlagatelju (imena i prezimena te adresa prebivališta fizičkih osoba, naziv i sjedište pravne osobe), predloženom području i granicama mjesnog odbora, sjedištu mjesnog odbora, nacrt pravila mjesnog odbora te prijedlog poslova i načina financiranja mjesnog odbora. </w:t>
      </w:r>
    </w:p>
    <w:p w:rsidR="00294D6F" w:rsidRPr="00294D6F" w:rsidRDefault="00294D6F" w:rsidP="00294D6F">
      <w:pPr>
        <w:jc w:val="both"/>
        <w:rPr>
          <w:sz w:val="20"/>
          <w:szCs w:val="20"/>
        </w:rPr>
      </w:pPr>
    </w:p>
    <w:p w:rsidR="00294D6F" w:rsidRPr="00294D6F" w:rsidRDefault="00294D6F" w:rsidP="00294D6F">
      <w:pPr>
        <w:jc w:val="center"/>
        <w:rPr>
          <w:b/>
          <w:sz w:val="20"/>
          <w:szCs w:val="20"/>
        </w:rPr>
      </w:pPr>
      <w:r w:rsidRPr="00294D6F">
        <w:rPr>
          <w:b/>
          <w:sz w:val="20"/>
          <w:szCs w:val="20"/>
        </w:rPr>
        <w:t xml:space="preserve">Članak 67. </w:t>
      </w:r>
    </w:p>
    <w:p w:rsidR="00294D6F" w:rsidRPr="00294D6F" w:rsidRDefault="00294D6F" w:rsidP="00294D6F">
      <w:pPr>
        <w:jc w:val="both"/>
        <w:rPr>
          <w:sz w:val="20"/>
          <w:szCs w:val="20"/>
        </w:rPr>
      </w:pPr>
      <w:r w:rsidRPr="00294D6F">
        <w:rPr>
          <w:sz w:val="20"/>
          <w:szCs w:val="20"/>
        </w:rPr>
        <w:t>Tijela mjesnog odbora su:</w:t>
      </w:r>
    </w:p>
    <w:p w:rsidR="00294D6F" w:rsidRPr="00294D6F" w:rsidRDefault="00294D6F" w:rsidP="00294D6F">
      <w:pPr>
        <w:widowControl w:val="0"/>
        <w:numPr>
          <w:ilvl w:val="0"/>
          <w:numId w:val="22"/>
        </w:numPr>
        <w:autoSpaceDE w:val="0"/>
        <w:autoSpaceDN w:val="0"/>
        <w:adjustRightInd w:val="0"/>
        <w:spacing w:line="240" w:lineRule="auto"/>
        <w:jc w:val="both"/>
        <w:rPr>
          <w:sz w:val="20"/>
          <w:szCs w:val="20"/>
        </w:rPr>
      </w:pPr>
      <w:r w:rsidRPr="00294D6F">
        <w:rPr>
          <w:sz w:val="20"/>
          <w:szCs w:val="20"/>
        </w:rPr>
        <w:t>Vijeće mjesnog odbora</w:t>
      </w:r>
    </w:p>
    <w:p w:rsidR="00294D6F" w:rsidRPr="00294D6F" w:rsidRDefault="00294D6F" w:rsidP="00294D6F">
      <w:pPr>
        <w:widowControl w:val="0"/>
        <w:numPr>
          <w:ilvl w:val="0"/>
          <w:numId w:val="22"/>
        </w:numPr>
        <w:autoSpaceDE w:val="0"/>
        <w:autoSpaceDN w:val="0"/>
        <w:adjustRightInd w:val="0"/>
        <w:spacing w:line="240" w:lineRule="auto"/>
        <w:jc w:val="both"/>
        <w:rPr>
          <w:sz w:val="20"/>
          <w:szCs w:val="20"/>
        </w:rPr>
      </w:pPr>
      <w:r w:rsidRPr="00294D6F">
        <w:rPr>
          <w:sz w:val="20"/>
          <w:szCs w:val="20"/>
        </w:rPr>
        <w:t>Predsjednik vijeće mjesnog odbora</w:t>
      </w:r>
    </w:p>
    <w:p w:rsidR="00294D6F" w:rsidRPr="00294D6F" w:rsidRDefault="00294D6F" w:rsidP="00294D6F">
      <w:pPr>
        <w:tabs>
          <w:tab w:val="left" w:pos="709"/>
          <w:tab w:val="left" w:pos="7088"/>
        </w:tabs>
        <w:jc w:val="center"/>
        <w:rPr>
          <w:sz w:val="20"/>
          <w:szCs w:val="20"/>
        </w:rPr>
      </w:pPr>
      <w:r w:rsidRPr="00294D6F">
        <w:rPr>
          <w:b/>
          <w:sz w:val="20"/>
          <w:szCs w:val="20"/>
        </w:rPr>
        <w:t xml:space="preserve">Članak 68. </w:t>
      </w:r>
    </w:p>
    <w:p w:rsidR="00294D6F" w:rsidRPr="00294D6F" w:rsidRDefault="00294D6F" w:rsidP="00294D6F">
      <w:pPr>
        <w:jc w:val="both"/>
        <w:rPr>
          <w:sz w:val="20"/>
          <w:szCs w:val="20"/>
        </w:rPr>
      </w:pPr>
      <w:r w:rsidRPr="00294D6F">
        <w:rPr>
          <w:sz w:val="20"/>
          <w:szCs w:val="20"/>
        </w:rPr>
        <w:t xml:space="preserve">            Članove vijeća mjesnog odbora biraju građani s područja mjesnog odbora koji imaju biračko pravo na neposrednim izborima, tajnim glasovanjem, na vrijeme od četiri godine.</w:t>
      </w:r>
    </w:p>
    <w:p w:rsidR="00294D6F" w:rsidRPr="00294D6F" w:rsidRDefault="00294D6F" w:rsidP="00294D6F">
      <w:pPr>
        <w:jc w:val="both"/>
        <w:rPr>
          <w:sz w:val="20"/>
          <w:szCs w:val="20"/>
        </w:rPr>
      </w:pPr>
      <w:r w:rsidRPr="00294D6F">
        <w:rPr>
          <w:sz w:val="20"/>
          <w:szCs w:val="20"/>
        </w:rPr>
        <w:t xml:space="preserve">            Postupak izbora članova vijeća mjesnog odbora uređuje se posebnom odlukom Općinskog vijeća.</w:t>
      </w:r>
    </w:p>
    <w:p w:rsidR="00294D6F" w:rsidRPr="00294D6F" w:rsidRDefault="00294D6F" w:rsidP="00294D6F">
      <w:pPr>
        <w:jc w:val="center"/>
        <w:rPr>
          <w:b/>
          <w:sz w:val="20"/>
          <w:szCs w:val="20"/>
        </w:rPr>
      </w:pPr>
      <w:r w:rsidRPr="00294D6F">
        <w:rPr>
          <w:b/>
          <w:sz w:val="20"/>
          <w:szCs w:val="20"/>
        </w:rPr>
        <w:t xml:space="preserve">Članak 69. </w:t>
      </w:r>
    </w:p>
    <w:p w:rsidR="00294D6F" w:rsidRPr="00294D6F" w:rsidRDefault="00294D6F" w:rsidP="00294D6F">
      <w:pPr>
        <w:jc w:val="both"/>
        <w:rPr>
          <w:color w:val="000000"/>
          <w:sz w:val="20"/>
          <w:szCs w:val="20"/>
        </w:rPr>
      </w:pPr>
      <w:r w:rsidRPr="00294D6F">
        <w:rPr>
          <w:sz w:val="20"/>
          <w:szCs w:val="20"/>
        </w:rPr>
        <w:t xml:space="preserve">              Izbore za članove vijeća mjesnog odbora raspisuje Općinsko vijeće u roku od 30 dana od dana donošenja odluke o osnivanju mjesnog odbora odnosno u roku od 30 dana od dana isteka mandata ili raspuštanja vijeća mjesnog odbora.</w:t>
      </w:r>
    </w:p>
    <w:p w:rsidR="00294D6F" w:rsidRPr="00294D6F" w:rsidRDefault="00294D6F" w:rsidP="00294D6F">
      <w:pPr>
        <w:jc w:val="both"/>
        <w:rPr>
          <w:color w:val="000000"/>
          <w:sz w:val="20"/>
          <w:szCs w:val="20"/>
        </w:rPr>
      </w:pPr>
      <w:r w:rsidRPr="00294D6F">
        <w:rPr>
          <w:color w:val="000000"/>
          <w:sz w:val="20"/>
          <w:szCs w:val="20"/>
        </w:rPr>
        <w:t xml:space="preserve">              Od raspisivanja izbora pa do dana izbora ne može proteći manje od 30 dana niti više od 60 dana.</w:t>
      </w:r>
    </w:p>
    <w:p w:rsidR="00294D6F" w:rsidRPr="00294D6F" w:rsidRDefault="00294D6F" w:rsidP="00294D6F">
      <w:pPr>
        <w:jc w:val="center"/>
        <w:rPr>
          <w:b/>
          <w:sz w:val="20"/>
          <w:szCs w:val="20"/>
        </w:rPr>
      </w:pPr>
    </w:p>
    <w:p w:rsidR="00294D6F" w:rsidRPr="00294D6F" w:rsidRDefault="00294D6F" w:rsidP="00294D6F">
      <w:pPr>
        <w:jc w:val="center"/>
        <w:rPr>
          <w:b/>
          <w:sz w:val="20"/>
          <w:szCs w:val="20"/>
        </w:rPr>
      </w:pPr>
      <w:r w:rsidRPr="00294D6F">
        <w:rPr>
          <w:b/>
          <w:sz w:val="20"/>
          <w:szCs w:val="20"/>
        </w:rPr>
        <w:t>Članak 70.</w:t>
      </w:r>
    </w:p>
    <w:p w:rsidR="00294D6F" w:rsidRPr="00294D6F" w:rsidRDefault="00294D6F" w:rsidP="00294D6F">
      <w:pPr>
        <w:rPr>
          <w:sz w:val="20"/>
          <w:szCs w:val="20"/>
        </w:rPr>
      </w:pPr>
      <w:r w:rsidRPr="00294D6F">
        <w:rPr>
          <w:sz w:val="20"/>
          <w:szCs w:val="20"/>
        </w:rPr>
        <w:t xml:space="preserve">              Vijeće mjesnog odbora ima 5 članova, uključujući i predsjednika.</w:t>
      </w:r>
    </w:p>
    <w:p w:rsidR="00294D6F" w:rsidRPr="00294D6F" w:rsidRDefault="00294D6F" w:rsidP="00294D6F">
      <w:pPr>
        <w:jc w:val="both"/>
        <w:rPr>
          <w:sz w:val="20"/>
          <w:szCs w:val="20"/>
        </w:rPr>
      </w:pPr>
      <w:r w:rsidRPr="00294D6F">
        <w:rPr>
          <w:sz w:val="20"/>
          <w:szCs w:val="20"/>
        </w:rPr>
        <w:t xml:space="preserve">              Za člana vijeća mjesnog odbora može biti biran hrvatski državljanin koji ima biračko pravo i prebivalište na području mjesnog odbora.</w:t>
      </w:r>
    </w:p>
    <w:p w:rsidR="00294D6F" w:rsidRPr="00294D6F" w:rsidRDefault="00294D6F" w:rsidP="00294D6F">
      <w:pPr>
        <w:jc w:val="center"/>
        <w:rPr>
          <w:b/>
          <w:sz w:val="20"/>
          <w:szCs w:val="20"/>
        </w:rPr>
      </w:pPr>
      <w:r w:rsidRPr="00294D6F">
        <w:rPr>
          <w:b/>
          <w:sz w:val="20"/>
          <w:szCs w:val="20"/>
        </w:rPr>
        <w:t>Članak 71.</w:t>
      </w:r>
    </w:p>
    <w:p w:rsidR="00294D6F" w:rsidRPr="00294D6F" w:rsidRDefault="00294D6F" w:rsidP="00294D6F">
      <w:pPr>
        <w:jc w:val="both"/>
        <w:rPr>
          <w:color w:val="000000"/>
          <w:sz w:val="20"/>
          <w:szCs w:val="20"/>
        </w:rPr>
      </w:pPr>
      <w:r w:rsidRPr="00294D6F">
        <w:rPr>
          <w:color w:val="000000"/>
          <w:sz w:val="20"/>
          <w:szCs w:val="20"/>
        </w:rPr>
        <w:t xml:space="preserve">               Vijeće mjesnog odbora bira predsjednika vijeća iz redova svojih članova, većinom glasova svih članova, na vrijeme od četiri godine.</w:t>
      </w:r>
    </w:p>
    <w:p w:rsidR="00294D6F" w:rsidRPr="00294D6F" w:rsidRDefault="00294D6F" w:rsidP="00294D6F">
      <w:pPr>
        <w:jc w:val="center"/>
        <w:rPr>
          <w:b/>
          <w:sz w:val="20"/>
          <w:szCs w:val="20"/>
        </w:rPr>
      </w:pPr>
      <w:r w:rsidRPr="00294D6F">
        <w:rPr>
          <w:b/>
          <w:sz w:val="20"/>
          <w:szCs w:val="20"/>
        </w:rPr>
        <w:lastRenderedPageBreak/>
        <w:t>Članak 72.</w:t>
      </w:r>
    </w:p>
    <w:p w:rsidR="00294D6F" w:rsidRPr="00294D6F" w:rsidRDefault="00294D6F" w:rsidP="00294D6F">
      <w:pPr>
        <w:rPr>
          <w:sz w:val="20"/>
          <w:szCs w:val="20"/>
        </w:rPr>
      </w:pPr>
      <w:r w:rsidRPr="00294D6F">
        <w:rPr>
          <w:b/>
          <w:i/>
          <w:sz w:val="20"/>
          <w:szCs w:val="20"/>
        </w:rPr>
        <w:t xml:space="preserve"> </w:t>
      </w:r>
      <w:r w:rsidRPr="00294D6F">
        <w:rPr>
          <w:sz w:val="20"/>
          <w:szCs w:val="20"/>
        </w:rPr>
        <w:t xml:space="preserve">            Predsjednik vijeća mjesnog odbora:</w:t>
      </w:r>
    </w:p>
    <w:p w:rsidR="00294D6F" w:rsidRPr="00294D6F" w:rsidRDefault="00294D6F" w:rsidP="00294D6F">
      <w:pPr>
        <w:widowControl w:val="0"/>
        <w:numPr>
          <w:ilvl w:val="0"/>
          <w:numId w:val="27"/>
        </w:numPr>
        <w:autoSpaceDE w:val="0"/>
        <w:autoSpaceDN w:val="0"/>
        <w:adjustRightInd w:val="0"/>
        <w:spacing w:line="240" w:lineRule="auto"/>
        <w:jc w:val="both"/>
        <w:rPr>
          <w:sz w:val="20"/>
          <w:szCs w:val="20"/>
        </w:rPr>
      </w:pPr>
      <w:r w:rsidRPr="00294D6F">
        <w:rPr>
          <w:sz w:val="20"/>
          <w:szCs w:val="20"/>
        </w:rPr>
        <w:t>predstavlja mjesni odbor i vijeće mjesnog odbora,</w:t>
      </w:r>
    </w:p>
    <w:p w:rsidR="00294D6F" w:rsidRPr="00294D6F" w:rsidRDefault="00294D6F" w:rsidP="00294D6F">
      <w:pPr>
        <w:widowControl w:val="0"/>
        <w:numPr>
          <w:ilvl w:val="0"/>
          <w:numId w:val="27"/>
        </w:numPr>
        <w:autoSpaceDE w:val="0"/>
        <w:autoSpaceDN w:val="0"/>
        <w:adjustRightInd w:val="0"/>
        <w:spacing w:line="240" w:lineRule="auto"/>
        <w:jc w:val="both"/>
        <w:rPr>
          <w:sz w:val="20"/>
          <w:szCs w:val="20"/>
        </w:rPr>
      </w:pPr>
      <w:r w:rsidRPr="00294D6F">
        <w:rPr>
          <w:sz w:val="20"/>
          <w:szCs w:val="20"/>
        </w:rPr>
        <w:t>saziva sjednice vijeća, predlaže dnevni red, predsjedava sjednicama vijeća i potpisuje akte vijeća,</w:t>
      </w:r>
    </w:p>
    <w:p w:rsidR="00294D6F" w:rsidRPr="00294D6F" w:rsidRDefault="00294D6F" w:rsidP="00294D6F">
      <w:pPr>
        <w:widowControl w:val="0"/>
        <w:numPr>
          <w:ilvl w:val="0"/>
          <w:numId w:val="27"/>
        </w:numPr>
        <w:autoSpaceDE w:val="0"/>
        <w:autoSpaceDN w:val="0"/>
        <w:adjustRightInd w:val="0"/>
        <w:spacing w:line="240" w:lineRule="auto"/>
        <w:jc w:val="both"/>
        <w:rPr>
          <w:sz w:val="20"/>
          <w:szCs w:val="20"/>
        </w:rPr>
      </w:pPr>
      <w:r w:rsidRPr="00294D6F">
        <w:rPr>
          <w:sz w:val="20"/>
          <w:szCs w:val="20"/>
        </w:rPr>
        <w:t>informira građane o pitanjima važnim za mjesni odbor,</w:t>
      </w:r>
    </w:p>
    <w:p w:rsidR="00294D6F" w:rsidRPr="00294D6F" w:rsidRDefault="00294D6F" w:rsidP="00294D6F">
      <w:pPr>
        <w:widowControl w:val="0"/>
        <w:numPr>
          <w:ilvl w:val="0"/>
          <w:numId w:val="27"/>
        </w:numPr>
        <w:autoSpaceDE w:val="0"/>
        <w:autoSpaceDN w:val="0"/>
        <w:adjustRightInd w:val="0"/>
        <w:spacing w:line="240" w:lineRule="auto"/>
        <w:jc w:val="both"/>
        <w:rPr>
          <w:sz w:val="20"/>
          <w:szCs w:val="20"/>
        </w:rPr>
      </w:pPr>
      <w:r w:rsidRPr="00294D6F">
        <w:rPr>
          <w:sz w:val="20"/>
          <w:szCs w:val="20"/>
        </w:rPr>
        <w:t>obavlja i druge poslove koje mu povjeri vijeće mjesnog odbora</w:t>
      </w:r>
    </w:p>
    <w:p w:rsidR="00294D6F" w:rsidRPr="00294D6F" w:rsidRDefault="00294D6F" w:rsidP="00294D6F">
      <w:pPr>
        <w:widowControl w:val="0"/>
        <w:autoSpaceDE w:val="0"/>
        <w:autoSpaceDN w:val="0"/>
        <w:adjustRightInd w:val="0"/>
        <w:ind w:left="720"/>
        <w:jc w:val="both"/>
        <w:rPr>
          <w:sz w:val="20"/>
          <w:szCs w:val="20"/>
        </w:rPr>
      </w:pPr>
    </w:p>
    <w:p w:rsidR="00294D6F" w:rsidRPr="00294D6F" w:rsidRDefault="00294D6F" w:rsidP="00294D6F">
      <w:pPr>
        <w:jc w:val="both"/>
        <w:rPr>
          <w:sz w:val="20"/>
          <w:szCs w:val="20"/>
        </w:rPr>
      </w:pPr>
      <w:r w:rsidRPr="00294D6F">
        <w:rPr>
          <w:sz w:val="20"/>
          <w:szCs w:val="20"/>
        </w:rPr>
        <w:t xml:space="preserve">           Predsjednik vijeća predstavlja mjesni odbor i za svoj je rad odgovoran vijeću mjesnog odbora.</w:t>
      </w:r>
    </w:p>
    <w:p w:rsidR="00294D6F" w:rsidRPr="00294D6F" w:rsidRDefault="00294D6F" w:rsidP="00294D6F">
      <w:pPr>
        <w:tabs>
          <w:tab w:val="left" w:pos="3915"/>
          <w:tab w:val="center" w:pos="4536"/>
        </w:tabs>
        <w:rPr>
          <w:b/>
          <w:sz w:val="20"/>
          <w:szCs w:val="20"/>
        </w:rPr>
      </w:pPr>
      <w:r w:rsidRPr="00294D6F">
        <w:rPr>
          <w:i/>
          <w:sz w:val="20"/>
          <w:szCs w:val="20"/>
        </w:rPr>
        <w:tab/>
      </w:r>
      <w:r w:rsidRPr="00294D6F">
        <w:rPr>
          <w:b/>
          <w:sz w:val="20"/>
          <w:szCs w:val="20"/>
        </w:rPr>
        <w:tab/>
        <w:t xml:space="preserve">Članak 73. </w:t>
      </w:r>
    </w:p>
    <w:p w:rsidR="00294D6F" w:rsidRPr="00294D6F" w:rsidRDefault="00294D6F" w:rsidP="00294D6F">
      <w:pPr>
        <w:tabs>
          <w:tab w:val="left" w:pos="709"/>
          <w:tab w:val="left" w:pos="7088"/>
        </w:tabs>
        <w:jc w:val="both"/>
        <w:rPr>
          <w:sz w:val="20"/>
          <w:szCs w:val="20"/>
        </w:rPr>
      </w:pPr>
      <w:r w:rsidRPr="00294D6F">
        <w:rPr>
          <w:sz w:val="20"/>
          <w:szCs w:val="20"/>
        </w:rPr>
        <w:t xml:space="preserve">           Vijeće mjesnog odbora, radi raspravljanja o potrebama i interesima građana, te davanja prijedloga za rješavanje pitanja od lokalnog značenja, može sazivati zborove građana.</w:t>
      </w:r>
    </w:p>
    <w:p w:rsidR="00294D6F" w:rsidRPr="00294D6F" w:rsidRDefault="00294D6F" w:rsidP="00294D6F">
      <w:pPr>
        <w:jc w:val="both"/>
        <w:rPr>
          <w:sz w:val="20"/>
          <w:szCs w:val="20"/>
        </w:rPr>
      </w:pPr>
      <w:r w:rsidRPr="00294D6F">
        <w:rPr>
          <w:sz w:val="20"/>
          <w:szCs w:val="20"/>
        </w:rPr>
        <w:t xml:space="preserve">           Zbor građana saziva se za dio područja mjesnog odbora  koji čini određenu cjelinu (dio naselja, stambeni blok i sl.).</w:t>
      </w:r>
    </w:p>
    <w:p w:rsidR="00294D6F" w:rsidRPr="00294D6F" w:rsidRDefault="00294D6F" w:rsidP="00294D6F">
      <w:pPr>
        <w:jc w:val="both"/>
        <w:rPr>
          <w:sz w:val="20"/>
          <w:szCs w:val="20"/>
        </w:rPr>
      </w:pPr>
      <w:r w:rsidRPr="00294D6F">
        <w:rPr>
          <w:sz w:val="20"/>
          <w:szCs w:val="20"/>
        </w:rPr>
        <w:t xml:space="preserve">           Zbor građana vodi predsjednik mjesnog od</w:t>
      </w:r>
      <w:r w:rsidRPr="00294D6F">
        <w:rPr>
          <w:sz w:val="20"/>
          <w:szCs w:val="20"/>
        </w:rPr>
        <w:softHyphen/>
        <w:t>bora ili član Vijeća mjesnog odbora kojega odredi Vijeće.</w:t>
      </w:r>
    </w:p>
    <w:p w:rsidR="00294D6F" w:rsidRPr="00294D6F" w:rsidRDefault="00294D6F" w:rsidP="00294D6F">
      <w:pPr>
        <w:jc w:val="both"/>
        <w:rPr>
          <w:sz w:val="20"/>
          <w:szCs w:val="20"/>
        </w:rPr>
      </w:pPr>
    </w:p>
    <w:p w:rsidR="00294D6F" w:rsidRPr="00294D6F" w:rsidRDefault="00294D6F" w:rsidP="00294D6F">
      <w:pPr>
        <w:rPr>
          <w:sz w:val="20"/>
          <w:szCs w:val="20"/>
        </w:rPr>
      </w:pPr>
    </w:p>
    <w:p w:rsidR="00294D6F" w:rsidRPr="00294D6F" w:rsidRDefault="00294D6F" w:rsidP="00294D6F">
      <w:pPr>
        <w:jc w:val="center"/>
        <w:rPr>
          <w:b/>
          <w:sz w:val="20"/>
          <w:szCs w:val="20"/>
        </w:rPr>
      </w:pPr>
      <w:r w:rsidRPr="00294D6F">
        <w:rPr>
          <w:b/>
          <w:sz w:val="20"/>
          <w:szCs w:val="20"/>
        </w:rPr>
        <w:t xml:space="preserve">Članak 74. </w:t>
      </w:r>
    </w:p>
    <w:p w:rsidR="00294D6F" w:rsidRPr="00294D6F" w:rsidRDefault="00294D6F" w:rsidP="00294D6F">
      <w:pPr>
        <w:tabs>
          <w:tab w:val="left" w:pos="1020"/>
        </w:tabs>
        <w:jc w:val="both"/>
        <w:rPr>
          <w:sz w:val="20"/>
          <w:szCs w:val="20"/>
        </w:rPr>
      </w:pPr>
      <w:r w:rsidRPr="00294D6F">
        <w:rPr>
          <w:b/>
          <w:i/>
          <w:sz w:val="20"/>
          <w:szCs w:val="20"/>
        </w:rPr>
        <w:t xml:space="preserve">          </w:t>
      </w:r>
      <w:r w:rsidRPr="00294D6F">
        <w:rPr>
          <w:sz w:val="20"/>
          <w:szCs w:val="20"/>
        </w:rPr>
        <w:t>Prijedlog za promjenu područja mjesnog odbora mogu dati tijela mjesnog odbora i Općinski načelnik.</w:t>
      </w:r>
    </w:p>
    <w:p w:rsidR="00294D6F" w:rsidRPr="00294D6F" w:rsidRDefault="00294D6F" w:rsidP="00294D6F">
      <w:pPr>
        <w:tabs>
          <w:tab w:val="left" w:pos="1020"/>
        </w:tabs>
        <w:jc w:val="both"/>
        <w:rPr>
          <w:sz w:val="20"/>
          <w:szCs w:val="20"/>
        </w:rPr>
      </w:pPr>
      <w:r w:rsidRPr="00294D6F">
        <w:rPr>
          <w:sz w:val="20"/>
          <w:szCs w:val="20"/>
        </w:rPr>
        <w:t xml:space="preserve">          O prijedlogu iz stavka 1. ovog članka Općinsko vijeće donosi odluku uz prethodno pribavljeno mišljenje građana mjesnog odbora za koje se traži promjena područja. </w:t>
      </w:r>
    </w:p>
    <w:p w:rsidR="00294D6F" w:rsidRPr="00294D6F" w:rsidRDefault="00294D6F" w:rsidP="00294D6F">
      <w:pPr>
        <w:jc w:val="center"/>
        <w:rPr>
          <w:b/>
          <w:sz w:val="20"/>
          <w:szCs w:val="20"/>
        </w:rPr>
      </w:pPr>
      <w:r w:rsidRPr="00294D6F">
        <w:rPr>
          <w:b/>
          <w:sz w:val="20"/>
          <w:szCs w:val="20"/>
        </w:rPr>
        <w:t>Članak 75.</w:t>
      </w:r>
    </w:p>
    <w:p w:rsidR="00294D6F" w:rsidRPr="00294D6F" w:rsidRDefault="00294D6F" w:rsidP="00294D6F">
      <w:pPr>
        <w:jc w:val="both"/>
        <w:rPr>
          <w:sz w:val="20"/>
          <w:szCs w:val="20"/>
        </w:rPr>
      </w:pPr>
      <w:r w:rsidRPr="00294D6F">
        <w:rPr>
          <w:sz w:val="20"/>
          <w:szCs w:val="20"/>
        </w:rPr>
        <w:t xml:space="preserve">          Nadzor nad zakonitošću rada tijela mjesnog odbora obavlja Općinski načelnik te na njegov prijedlog Općinsko vijeće može raspustiti vijeće mjesnog odbora, ako ono učestalo krši statut, pravila mjesnog odbora ili ne izvršava povjerene mu poslove.</w:t>
      </w:r>
    </w:p>
    <w:p w:rsidR="00294D6F" w:rsidRPr="00294D6F" w:rsidRDefault="00294D6F" w:rsidP="00294D6F">
      <w:pPr>
        <w:shd w:val="clear" w:color="auto" w:fill="FFFFFF"/>
        <w:spacing w:before="10"/>
        <w:jc w:val="center"/>
        <w:rPr>
          <w:strike/>
          <w:sz w:val="20"/>
          <w:szCs w:val="20"/>
        </w:rPr>
      </w:pPr>
    </w:p>
    <w:p w:rsidR="00294D6F" w:rsidRPr="00294D6F" w:rsidRDefault="00294D6F" w:rsidP="00294D6F">
      <w:pPr>
        <w:shd w:val="clear" w:color="auto" w:fill="FFFFFF"/>
        <w:spacing w:before="10"/>
        <w:jc w:val="center"/>
        <w:rPr>
          <w:b/>
          <w:sz w:val="20"/>
          <w:szCs w:val="20"/>
        </w:rPr>
      </w:pPr>
      <w:r w:rsidRPr="00294D6F">
        <w:rPr>
          <w:b/>
          <w:color w:val="000000"/>
          <w:spacing w:val="5"/>
          <w:sz w:val="20"/>
          <w:szCs w:val="20"/>
        </w:rPr>
        <w:t>X. AKTI OPĆINE DUBRAVICA</w:t>
      </w:r>
    </w:p>
    <w:p w:rsidR="00294D6F" w:rsidRPr="00294D6F" w:rsidRDefault="00294D6F" w:rsidP="00294D6F">
      <w:pPr>
        <w:shd w:val="clear" w:color="auto" w:fill="FFFFFF"/>
        <w:spacing w:before="10"/>
        <w:ind w:left="1877" w:right="1829"/>
        <w:jc w:val="center"/>
        <w:rPr>
          <w:b/>
          <w:iCs/>
          <w:color w:val="000000"/>
          <w:spacing w:val="1"/>
          <w:sz w:val="20"/>
          <w:szCs w:val="20"/>
        </w:rPr>
      </w:pPr>
      <w:r w:rsidRPr="00294D6F">
        <w:rPr>
          <w:b/>
          <w:iCs/>
          <w:color w:val="000000"/>
          <w:spacing w:val="1"/>
          <w:sz w:val="20"/>
          <w:szCs w:val="20"/>
        </w:rPr>
        <w:t xml:space="preserve">Članak 76. </w:t>
      </w:r>
    </w:p>
    <w:p w:rsidR="00294D6F" w:rsidRPr="00294D6F" w:rsidRDefault="00294D6F" w:rsidP="00294D6F">
      <w:pPr>
        <w:shd w:val="clear" w:color="auto" w:fill="FFFFFF"/>
        <w:spacing w:before="10"/>
        <w:jc w:val="both"/>
        <w:rPr>
          <w:color w:val="000000"/>
          <w:spacing w:val="1"/>
          <w:sz w:val="20"/>
          <w:szCs w:val="20"/>
        </w:rPr>
      </w:pPr>
      <w:r w:rsidRPr="00294D6F">
        <w:rPr>
          <w:sz w:val="20"/>
          <w:szCs w:val="20"/>
        </w:rPr>
        <w:t xml:space="preserve">           </w:t>
      </w:r>
      <w:r w:rsidRPr="00294D6F">
        <w:rPr>
          <w:color w:val="000000"/>
          <w:spacing w:val="1"/>
          <w:sz w:val="20"/>
          <w:szCs w:val="20"/>
        </w:rPr>
        <w:t xml:space="preserve"> Općinsko vijeće na temelju ovlaštenja utvrđenih zakonom i ovim Statutom donosi Statut, Poslovnik, proračun, odluku o izvršenju proračuna, odluke i druge opće akte. </w:t>
      </w:r>
    </w:p>
    <w:p w:rsidR="00294D6F" w:rsidRPr="00294D6F" w:rsidRDefault="00294D6F" w:rsidP="00294D6F">
      <w:pPr>
        <w:shd w:val="clear" w:color="auto" w:fill="FFFFFF"/>
        <w:spacing w:before="10"/>
        <w:jc w:val="both"/>
        <w:rPr>
          <w:color w:val="000000"/>
          <w:spacing w:val="1"/>
          <w:sz w:val="20"/>
          <w:szCs w:val="20"/>
        </w:rPr>
      </w:pPr>
      <w:r w:rsidRPr="00294D6F">
        <w:rPr>
          <w:color w:val="000000"/>
          <w:spacing w:val="1"/>
          <w:sz w:val="20"/>
          <w:szCs w:val="20"/>
        </w:rPr>
        <w:t xml:space="preserve">            Općinsko vijeće donosi rješenja i druge pojedinačne akte kada temeljem zakona rješava o pojedinačnim stvarima.</w:t>
      </w:r>
    </w:p>
    <w:p w:rsidR="00294D6F" w:rsidRPr="00294D6F" w:rsidRDefault="00294D6F" w:rsidP="00294D6F">
      <w:pPr>
        <w:shd w:val="clear" w:color="auto" w:fill="FFFFFF"/>
        <w:tabs>
          <w:tab w:val="left" w:pos="4065"/>
        </w:tabs>
        <w:spacing w:before="10"/>
        <w:jc w:val="both"/>
        <w:rPr>
          <w:b/>
          <w:color w:val="000000"/>
          <w:spacing w:val="1"/>
          <w:sz w:val="20"/>
          <w:szCs w:val="20"/>
        </w:rPr>
      </w:pPr>
      <w:r w:rsidRPr="00294D6F">
        <w:rPr>
          <w:color w:val="000000"/>
          <w:spacing w:val="1"/>
          <w:sz w:val="20"/>
          <w:szCs w:val="20"/>
        </w:rPr>
        <w:tab/>
      </w:r>
      <w:r w:rsidRPr="00294D6F">
        <w:rPr>
          <w:b/>
          <w:color w:val="000000"/>
          <w:spacing w:val="1"/>
          <w:sz w:val="20"/>
          <w:szCs w:val="20"/>
        </w:rPr>
        <w:t>Članak 77.</w:t>
      </w:r>
    </w:p>
    <w:p w:rsidR="00294D6F" w:rsidRPr="00294D6F" w:rsidRDefault="00294D6F" w:rsidP="00294D6F">
      <w:pPr>
        <w:shd w:val="clear" w:color="auto" w:fill="FFFFFF"/>
        <w:spacing w:before="10"/>
        <w:jc w:val="both"/>
        <w:rPr>
          <w:color w:val="000000"/>
          <w:spacing w:val="1"/>
          <w:sz w:val="20"/>
          <w:szCs w:val="20"/>
        </w:rPr>
      </w:pPr>
      <w:r w:rsidRPr="00294D6F">
        <w:rPr>
          <w:color w:val="000000"/>
          <w:spacing w:val="1"/>
          <w:sz w:val="20"/>
          <w:szCs w:val="20"/>
        </w:rPr>
        <w:t xml:space="preserve">            Općinski načelnik u okviru svog djelokruga donosi odluke, zaključke, pravilnike, te opće akte kada je za to ovlašten zakonom, Statutom ili općim aktom Općinskog vijeća. </w:t>
      </w:r>
    </w:p>
    <w:p w:rsidR="00294D6F" w:rsidRPr="00294D6F" w:rsidRDefault="00294D6F" w:rsidP="00294D6F">
      <w:pPr>
        <w:shd w:val="clear" w:color="auto" w:fill="FFFFFF"/>
        <w:spacing w:before="10"/>
        <w:jc w:val="center"/>
        <w:rPr>
          <w:b/>
          <w:color w:val="000000"/>
          <w:spacing w:val="1"/>
          <w:sz w:val="20"/>
          <w:szCs w:val="20"/>
        </w:rPr>
      </w:pPr>
      <w:r w:rsidRPr="00294D6F">
        <w:rPr>
          <w:b/>
          <w:color w:val="000000"/>
          <w:spacing w:val="1"/>
          <w:sz w:val="20"/>
          <w:szCs w:val="20"/>
        </w:rPr>
        <w:t>Članak 78.</w:t>
      </w:r>
    </w:p>
    <w:p w:rsidR="00294D6F" w:rsidRPr="00294D6F" w:rsidRDefault="00294D6F" w:rsidP="00294D6F">
      <w:pPr>
        <w:shd w:val="clear" w:color="auto" w:fill="FFFFFF"/>
        <w:spacing w:before="10"/>
        <w:jc w:val="both"/>
        <w:rPr>
          <w:color w:val="000000"/>
          <w:spacing w:val="1"/>
          <w:sz w:val="20"/>
          <w:szCs w:val="20"/>
        </w:rPr>
      </w:pPr>
      <w:r w:rsidRPr="00294D6F">
        <w:rPr>
          <w:color w:val="000000"/>
          <w:spacing w:val="1"/>
          <w:sz w:val="20"/>
          <w:szCs w:val="20"/>
        </w:rPr>
        <w:t xml:space="preserve">            Radna tijela Općinskog vijeća donose zaključke i preporuke.</w:t>
      </w:r>
    </w:p>
    <w:p w:rsidR="00294D6F" w:rsidRPr="00294D6F" w:rsidRDefault="00294D6F" w:rsidP="00294D6F">
      <w:pPr>
        <w:shd w:val="clear" w:color="auto" w:fill="FFFFFF"/>
        <w:spacing w:before="10"/>
        <w:jc w:val="both"/>
        <w:rPr>
          <w:color w:val="000000"/>
          <w:spacing w:val="1"/>
          <w:sz w:val="20"/>
          <w:szCs w:val="20"/>
        </w:rPr>
      </w:pPr>
    </w:p>
    <w:p w:rsidR="00294D6F" w:rsidRPr="00294D6F" w:rsidRDefault="00294D6F" w:rsidP="00294D6F">
      <w:pPr>
        <w:shd w:val="clear" w:color="auto" w:fill="FFFFFF"/>
        <w:spacing w:before="10"/>
        <w:ind w:left="1877" w:right="1829"/>
        <w:jc w:val="center"/>
        <w:rPr>
          <w:b/>
          <w:iCs/>
          <w:color w:val="000000"/>
          <w:spacing w:val="1"/>
          <w:sz w:val="20"/>
          <w:szCs w:val="20"/>
        </w:rPr>
      </w:pPr>
      <w:r w:rsidRPr="00294D6F">
        <w:rPr>
          <w:b/>
          <w:iCs/>
          <w:color w:val="000000"/>
          <w:spacing w:val="1"/>
          <w:sz w:val="20"/>
          <w:szCs w:val="20"/>
        </w:rPr>
        <w:t>A) Opći akti</w:t>
      </w:r>
    </w:p>
    <w:p w:rsidR="00294D6F" w:rsidRPr="00294D6F" w:rsidRDefault="00294D6F" w:rsidP="00294D6F">
      <w:pPr>
        <w:shd w:val="clear" w:color="auto" w:fill="FFFFFF"/>
        <w:spacing w:before="10"/>
        <w:ind w:left="1877" w:right="1829"/>
        <w:jc w:val="center"/>
        <w:rPr>
          <w:b/>
          <w:color w:val="000000"/>
          <w:spacing w:val="-2"/>
          <w:sz w:val="20"/>
          <w:szCs w:val="20"/>
        </w:rPr>
      </w:pPr>
      <w:r w:rsidRPr="00294D6F">
        <w:rPr>
          <w:b/>
          <w:color w:val="000000"/>
          <w:spacing w:val="-2"/>
          <w:sz w:val="20"/>
          <w:szCs w:val="20"/>
        </w:rPr>
        <w:t xml:space="preserve">Članak 79. </w:t>
      </w:r>
    </w:p>
    <w:p w:rsidR="00294D6F" w:rsidRPr="00294D6F" w:rsidRDefault="00294D6F" w:rsidP="00294D6F">
      <w:pPr>
        <w:shd w:val="clear" w:color="auto" w:fill="FFFFFF"/>
        <w:spacing w:before="10"/>
        <w:ind w:left="14" w:firstLine="694"/>
        <w:rPr>
          <w:sz w:val="20"/>
          <w:szCs w:val="20"/>
        </w:rPr>
      </w:pPr>
      <w:r w:rsidRPr="00294D6F">
        <w:rPr>
          <w:sz w:val="20"/>
          <w:szCs w:val="20"/>
        </w:rPr>
        <w:t>Općinsko Vijeće u svom samoupravnom djelokrugu donosi odluke i druge opće akte u skladu sa statutom.</w:t>
      </w:r>
    </w:p>
    <w:p w:rsidR="00294D6F" w:rsidRPr="00294D6F" w:rsidRDefault="00294D6F" w:rsidP="00294D6F">
      <w:pPr>
        <w:shd w:val="clear" w:color="auto" w:fill="FFFFFF"/>
        <w:spacing w:before="10"/>
        <w:rPr>
          <w:b/>
          <w:i/>
          <w:color w:val="000000"/>
          <w:spacing w:val="-2"/>
          <w:sz w:val="20"/>
          <w:szCs w:val="20"/>
        </w:rPr>
      </w:pPr>
      <w:r w:rsidRPr="00294D6F">
        <w:rPr>
          <w:sz w:val="20"/>
          <w:szCs w:val="20"/>
        </w:rPr>
        <w:t xml:space="preserve">             Opći akti objavljuju se u „Službenom glasniku Općine Dubravica“</w:t>
      </w:r>
    </w:p>
    <w:p w:rsidR="00294D6F" w:rsidRPr="00294D6F" w:rsidRDefault="00294D6F" w:rsidP="00294D6F">
      <w:pPr>
        <w:shd w:val="clear" w:color="auto" w:fill="FFFFFF"/>
        <w:spacing w:before="10"/>
        <w:jc w:val="center"/>
        <w:rPr>
          <w:b/>
          <w:color w:val="000000"/>
          <w:spacing w:val="-2"/>
          <w:sz w:val="20"/>
          <w:szCs w:val="20"/>
        </w:rPr>
      </w:pPr>
      <w:r w:rsidRPr="00294D6F">
        <w:rPr>
          <w:b/>
          <w:color w:val="000000"/>
          <w:spacing w:val="-2"/>
          <w:sz w:val="20"/>
          <w:szCs w:val="20"/>
        </w:rPr>
        <w:t>Članak 80.</w:t>
      </w:r>
    </w:p>
    <w:p w:rsidR="00294D6F" w:rsidRPr="00294D6F" w:rsidRDefault="00294D6F" w:rsidP="00294D6F">
      <w:pPr>
        <w:shd w:val="clear" w:color="auto" w:fill="FFFFFF"/>
        <w:spacing w:before="10"/>
        <w:ind w:left="19" w:right="10" w:firstLine="689"/>
        <w:jc w:val="both"/>
        <w:rPr>
          <w:sz w:val="20"/>
          <w:szCs w:val="20"/>
        </w:rPr>
      </w:pPr>
      <w:r w:rsidRPr="00294D6F">
        <w:rPr>
          <w:sz w:val="20"/>
          <w:szCs w:val="20"/>
        </w:rPr>
        <w:t>Općinski načelnik osigurava izvršenje općih akata Općinskog vijeća na način i u postupku propisanom Statutom te nadzire zakonitost rada Jedinstvenog upravnog odjela koji obavlja poslove iz samoupravnog djelokruga Općine.</w:t>
      </w:r>
    </w:p>
    <w:p w:rsidR="00294D6F" w:rsidRPr="00294D6F" w:rsidRDefault="00294D6F" w:rsidP="00294D6F">
      <w:pPr>
        <w:shd w:val="clear" w:color="auto" w:fill="FFFFFF"/>
        <w:spacing w:before="10"/>
        <w:ind w:left="19" w:right="10" w:firstLine="689"/>
        <w:jc w:val="both"/>
        <w:rPr>
          <w:sz w:val="20"/>
          <w:szCs w:val="20"/>
        </w:rPr>
      </w:pPr>
    </w:p>
    <w:p w:rsidR="00294D6F" w:rsidRPr="00294D6F" w:rsidRDefault="00294D6F" w:rsidP="00294D6F">
      <w:pPr>
        <w:shd w:val="clear" w:color="auto" w:fill="FFFFFF"/>
        <w:spacing w:before="10"/>
        <w:ind w:left="19" w:right="10" w:firstLine="689"/>
        <w:rPr>
          <w:b/>
          <w:sz w:val="20"/>
          <w:szCs w:val="20"/>
        </w:rPr>
      </w:pPr>
      <w:r w:rsidRPr="00294D6F">
        <w:rPr>
          <w:b/>
          <w:sz w:val="20"/>
          <w:szCs w:val="20"/>
        </w:rPr>
        <w:t xml:space="preserve">                                                 B) Pojedinačni akti</w:t>
      </w:r>
    </w:p>
    <w:p w:rsidR="00294D6F" w:rsidRPr="00294D6F" w:rsidRDefault="00294D6F" w:rsidP="00294D6F">
      <w:pPr>
        <w:shd w:val="clear" w:color="auto" w:fill="FFFFFF"/>
        <w:spacing w:before="10"/>
        <w:ind w:left="1574" w:right="1574"/>
        <w:jc w:val="center"/>
        <w:rPr>
          <w:b/>
          <w:color w:val="000000"/>
          <w:spacing w:val="-2"/>
          <w:sz w:val="20"/>
          <w:szCs w:val="20"/>
        </w:rPr>
      </w:pPr>
      <w:r w:rsidRPr="00294D6F">
        <w:rPr>
          <w:b/>
          <w:color w:val="000000"/>
          <w:spacing w:val="-2"/>
          <w:sz w:val="20"/>
          <w:szCs w:val="20"/>
        </w:rPr>
        <w:t>Članak 81.</w:t>
      </w:r>
    </w:p>
    <w:p w:rsidR="00294D6F" w:rsidRPr="00294D6F" w:rsidRDefault="00294D6F" w:rsidP="00294D6F">
      <w:pPr>
        <w:shd w:val="clear" w:color="auto" w:fill="FFFFFF"/>
        <w:spacing w:before="10"/>
        <w:ind w:left="1574" w:right="1574"/>
        <w:jc w:val="center"/>
        <w:rPr>
          <w:b/>
          <w:i/>
          <w:sz w:val="20"/>
          <w:szCs w:val="20"/>
        </w:rPr>
      </w:pPr>
    </w:p>
    <w:p w:rsidR="00294D6F" w:rsidRPr="00294D6F" w:rsidRDefault="00294D6F" w:rsidP="00294D6F">
      <w:pPr>
        <w:shd w:val="clear" w:color="auto" w:fill="FFFFFF"/>
        <w:spacing w:before="10"/>
        <w:ind w:left="19" w:right="10" w:firstLine="689"/>
        <w:jc w:val="both"/>
        <w:rPr>
          <w:strike/>
          <w:sz w:val="20"/>
          <w:szCs w:val="20"/>
        </w:rPr>
      </w:pPr>
      <w:r w:rsidRPr="00294D6F">
        <w:rPr>
          <w:sz w:val="20"/>
          <w:szCs w:val="20"/>
        </w:rPr>
        <w:lastRenderedPageBreak/>
        <w:t xml:space="preserve">Jedinstveni upravni odjel u izvršavanju općih akata Općinskog vijeća donosi pojedinačne akte kojima rješava o pravima, obvezama i pravnim interesima fizičkih i pravnih osoba </w:t>
      </w:r>
      <w:r w:rsidRPr="00294D6F">
        <w:rPr>
          <w:b/>
          <w:color w:val="FF0000"/>
          <w:sz w:val="20"/>
          <w:szCs w:val="20"/>
        </w:rPr>
        <w:t>(upravne stvari)</w:t>
      </w:r>
      <w:r w:rsidRPr="00294D6F">
        <w:rPr>
          <w:sz w:val="20"/>
          <w:szCs w:val="20"/>
        </w:rPr>
        <w:t xml:space="preserve">, </w:t>
      </w:r>
      <w:r w:rsidRPr="00294D6F">
        <w:rPr>
          <w:strike/>
          <w:sz w:val="20"/>
          <w:szCs w:val="20"/>
          <w:highlight w:val="yellow"/>
        </w:rPr>
        <w:t>osim kada je zakonom određeno da pojedi</w:t>
      </w:r>
      <w:r w:rsidRPr="00294D6F">
        <w:rPr>
          <w:strike/>
          <w:sz w:val="20"/>
          <w:szCs w:val="20"/>
          <w:highlight w:val="yellow"/>
        </w:rPr>
        <w:softHyphen/>
        <w:t>načne akte donose tijela državne uprave.</w:t>
      </w:r>
      <w:r w:rsidRPr="00294D6F">
        <w:rPr>
          <w:strike/>
          <w:sz w:val="20"/>
          <w:szCs w:val="20"/>
        </w:rPr>
        <w:t xml:space="preserve"> </w:t>
      </w:r>
    </w:p>
    <w:p w:rsidR="00294D6F" w:rsidRPr="00294D6F" w:rsidRDefault="00294D6F" w:rsidP="00294D6F">
      <w:pPr>
        <w:shd w:val="clear" w:color="auto" w:fill="FFFFFF"/>
        <w:spacing w:before="10"/>
        <w:ind w:left="19" w:right="10" w:firstLine="689"/>
        <w:jc w:val="both"/>
        <w:rPr>
          <w:b/>
          <w:color w:val="FF0000"/>
          <w:sz w:val="20"/>
          <w:szCs w:val="20"/>
        </w:rPr>
      </w:pPr>
      <w:r w:rsidRPr="00294D6F">
        <w:rPr>
          <w:b/>
          <w:color w:val="FF0000"/>
          <w:sz w:val="20"/>
          <w:szCs w:val="20"/>
        </w:rPr>
        <w:t>Jedinstveni upravni odjel u obavljanju povjerenih poslova državne uprave rješava u upravnim stvarima u prvom stupnju.</w:t>
      </w:r>
    </w:p>
    <w:p w:rsidR="00294D6F" w:rsidRPr="00294D6F" w:rsidRDefault="00294D6F" w:rsidP="00294D6F">
      <w:pPr>
        <w:shd w:val="clear" w:color="auto" w:fill="FFFFFF"/>
        <w:spacing w:before="10"/>
        <w:ind w:left="19" w:right="10" w:firstLine="689"/>
        <w:jc w:val="both"/>
        <w:rPr>
          <w:sz w:val="20"/>
          <w:szCs w:val="20"/>
        </w:rPr>
      </w:pPr>
      <w:r w:rsidRPr="00294D6F">
        <w:rPr>
          <w:sz w:val="20"/>
          <w:szCs w:val="20"/>
        </w:rPr>
        <w:t>Protiv pojedinačnih akata iz stavka 1. ovog članka može se, sukladno odredbama zakona,  izjaviti žalba nadležnom upravnom tijelu županije ili pokrenuti upravni spor.</w:t>
      </w:r>
    </w:p>
    <w:p w:rsidR="00294D6F" w:rsidRPr="00294D6F" w:rsidRDefault="00294D6F" w:rsidP="00294D6F">
      <w:pPr>
        <w:shd w:val="clear" w:color="auto" w:fill="FFFFFF"/>
        <w:spacing w:before="10"/>
        <w:ind w:left="19" w:right="10" w:firstLine="689"/>
        <w:jc w:val="both"/>
        <w:rPr>
          <w:b/>
          <w:color w:val="FF0000"/>
          <w:sz w:val="20"/>
          <w:szCs w:val="20"/>
        </w:rPr>
      </w:pPr>
      <w:r w:rsidRPr="00294D6F">
        <w:rPr>
          <w:b/>
          <w:color w:val="FF0000"/>
          <w:sz w:val="20"/>
          <w:szCs w:val="20"/>
        </w:rPr>
        <w:t>Protiv pojedinačnih akata iz stavka 2. ovog članka koje donosi Jedinstveni upravni odjel u obavljanju povjerenih poslova državne uprave može se izjaviti žalba nadležnom tijelu državne uprave u skladu s posebnim zakonom kojim se uređuje pojedino upravno područje ili pokrenuti upravni spor.</w:t>
      </w:r>
    </w:p>
    <w:p w:rsidR="00294D6F" w:rsidRPr="00294D6F" w:rsidRDefault="00294D6F" w:rsidP="00294D6F">
      <w:pPr>
        <w:shd w:val="clear" w:color="auto" w:fill="FFFFFF"/>
        <w:spacing w:before="10"/>
        <w:ind w:left="19" w:right="10" w:firstLine="689"/>
        <w:jc w:val="both"/>
        <w:rPr>
          <w:sz w:val="20"/>
          <w:szCs w:val="20"/>
        </w:rPr>
      </w:pPr>
      <w:r w:rsidRPr="00294D6F">
        <w:rPr>
          <w:sz w:val="20"/>
          <w:szCs w:val="20"/>
        </w:rPr>
        <w:t>Na donošenje pojedinačnih akata shodno se primjenjuju odredbe Zakona o općem upravnom postupku i drugih propisa.</w:t>
      </w:r>
    </w:p>
    <w:p w:rsidR="00294D6F" w:rsidRPr="00294D6F" w:rsidRDefault="00294D6F" w:rsidP="00294D6F">
      <w:pPr>
        <w:shd w:val="clear" w:color="auto" w:fill="FFFFFF"/>
        <w:spacing w:before="10"/>
        <w:ind w:left="19" w:right="10" w:firstLine="689"/>
        <w:jc w:val="both"/>
        <w:rPr>
          <w:b/>
          <w:color w:val="FF0000"/>
          <w:sz w:val="20"/>
          <w:szCs w:val="20"/>
        </w:rPr>
      </w:pPr>
      <w:r w:rsidRPr="00294D6F">
        <w:rPr>
          <w:strike/>
          <w:sz w:val="20"/>
          <w:szCs w:val="20"/>
          <w:highlight w:val="yellow"/>
        </w:rPr>
        <w:t>U izvršavanju općih akata Općinskog vijeća pojedinačne akte donose i pravne osobe kojima su odlukom Općinskog vijeća, temeljem zakona, povjerene javne ovlasti.</w:t>
      </w:r>
      <w:r w:rsidRPr="00294D6F">
        <w:rPr>
          <w:strike/>
          <w:sz w:val="20"/>
          <w:szCs w:val="20"/>
        </w:rPr>
        <w:t xml:space="preserve"> </w:t>
      </w:r>
      <w:r w:rsidRPr="00294D6F">
        <w:rPr>
          <w:b/>
          <w:color w:val="FF0000"/>
          <w:sz w:val="20"/>
          <w:szCs w:val="20"/>
        </w:rPr>
        <w:t>Odredbe ovog članka odnose se i na pojedinačne akte koje donose pravne osobe kojima je odlukom Općinskog vijeća, u skladu sa zakonom, povjereno obavljanje javnih ovlasti u poslovima iz samoupravnog djelokruga općine.</w:t>
      </w:r>
    </w:p>
    <w:p w:rsidR="00294D6F" w:rsidRPr="00294D6F" w:rsidRDefault="00294D6F" w:rsidP="00294D6F">
      <w:pPr>
        <w:shd w:val="clear" w:color="auto" w:fill="FFFFFF"/>
        <w:spacing w:before="10"/>
        <w:ind w:left="19" w:right="10" w:firstLine="689"/>
        <w:jc w:val="both"/>
        <w:rPr>
          <w:sz w:val="20"/>
          <w:szCs w:val="20"/>
        </w:rPr>
      </w:pPr>
    </w:p>
    <w:p w:rsidR="00294D6F" w:rsidRPr="00294D6F" w:rsidRDefault="00294D6F" w:rsidP="00294D6F">
      <w:pPr>
        <w:jc w:val="center"/>
        <w:rPr>
          <w:b/>
          <w:sz w:val="20"/>
          <w:szCs w:val="20"/>
        </w:rPr>
      </w:pPr>
      <w:r w:rsidRPr="00294D6F">
        <w:rPr>
          <w:b/>
          <w:sz w:val="20"/>
          <w:szCs w:val="20"/>
        </w:rPr>
        <w:t>XI . NADZOR ZAKONITOSTI RADA I OPĆIH AKATA</w:t>
      </w:r>
    </w:p>
    <w:p w:rsidR="00294D6F" w:rsidRPr="00294D6F" w:rsidRDefault="00294D6F" w:rsidP="00294D6F">
      <w:pPr>
        <w:widowControl w:val="0"/>
        <w:autoSpaceDE w:val="0"/>
        <w:autoSpaceDN w:val="0"/>
        <w:adjustRightInd w:val="0"/>
        <w:ind w:left="1080"/>
        <w:jc w:val="center"/>
        <w:rPr>
          <w:b/>
          <w:sz w:val="20"/>
          <w:szCs w:val="20"/>
        </w:rPr>
      </w:pPr>
      <w:r w:rsidRPr="00294D6F">
        <w:rPr>
          <w:b/>
          <w:sz w:val="20"/>
          <w:szCs w:val="20"/>
        </w:rPr>
        <w:t>A) NADZOR ZAKONITOSTI OPĆIH AKATA</w:t>
      </w:r>
    </w:p>
    <w:p w:rsidR="00294D6F" w:rsidRPr="00294D6F" w:rsidRDefault="00294D6F" w:rsidP="00294D6F">
      <w:pPr>
        <w:widowControl w:val="0"/>
        <w:autoSpaceDE w:val="0"/>
        <w:autoSpaceDN w:val="0"/>
        <w:adjustRightInd w:val="0"/>
        <w:ind w:left="360"/>
        <w:rPr>
          <w:b/>
          <w:sz w:val="20"/>
          <w:szCs w:val="20"/>
        </w:rPr>
      </w:pPr>
    </w:p>
    <w:p w:rsidR="00294D6F" w:rsidRPr="00294D6F" w:rsidRDefault="00294D6F" w:rsidP="00294D6F">
      <w:pPr>
        <w:jc w:val="center"/>
        <w:rPr>
          <w:b/>
          <w:sz w:val="20"/>
          <w:szCs w:val="20"/>
        </w:rPr>
      </w:pPr>
      <w:r w:rsidRPr="00294D6F">
        <w:rPr>
          <w:b/>
          <w:sz w:val="20"/>
          <w:szCs w:val="20"/>
        </w:rPr>
        <w:t>Članak 82.</w:t>
      </w:r>
    </w:p>
    <w:p w:rsidR="00294D6F" w:rsidRPr="00294D6F" w:rsidRDefault="00294D6F" w:rsidP="00294D6F">
      <w:pPr>
        <w:jc w:val="both"/>
        <w:rPr>
          <w:sz w:val="20"/>
          <w:szCs w:val="20"/>
        </w:rPr>
      </w:pPr>
      <w:r w:rsidRPr="00294D6F">
        <w:rPr>
          <w:sz w:val="20"/>
          <w:szCs w:val="20"/>
        </w:rPr>
        <w:t xml:space="preserve">               Nadzor nad zakonitošću općih akata koje u samoupravnom djelokrugu donosi Općinsko vijeće obavlja</w:t>
      </w:r>
      <w:r w:rsidRPr="00294D6F">
        <w:rPr>
          <w:b/>
          <w:color w:val="FF0000"/>
          <w:sz w:val="20"/>
          <w:szCs w:val="20"/>
        </w:rPr>
        <w:t>ju</w:t>
      </w:r>
      <w:r w:rsidRPr="00294D6F">
        <w:rPr>
          <w:sz w:val="20"/>
          <w:szCs w:val="20"/>
        </w:rPr>
        <w:t xml:space="preserve"> </w:t>
      </w:r>
      <w:r w:rsidRPr="00294D6F">
        <w:rPr>
          <w:strike/>
          <w:sz w:val="20"/>
          <w:szCs w:val="20"/>
          <w:highlight w:val="yellow"/>
        </w:rPr>
        <w:t>Ured državne uprave u županiji i nadležno središnje tijelo državne uprave</w:t>
      </w:r>
      <w:r w:rsidRPr="00294D6F">
        <w:rPr>
          <w:strike/>
          <w:sz w:val="20"/>
          <w:szCs w:val="20"/>
        </w:rPr>
        <w:t xml:space="preserve"> </w:t>
      </w:r>
      <w:r w:rsidRPr="00294D6F">
        <w:rPr>
          <w:b/>
          <w:color w:val="FF0000"/>
          <w:sz w:val="20"/>
          <w:szCs w:val="20"/>
        </w:rPr>
        <w:t>nadležna tijela državne uprave</w:t>
      </w:r>
      <w:r w:rsidRPr="00294D6F">
        <w:rPr>
          <w:sz w:val="20"/>
          <w:szCs w:val="20"/>
        </w:rPr>
        <w:t>, svako u svome djelokrugu, sukladno posebnom zakonu.</w:t>
      </w:r>
    </w:p>
    <w:p w:rsidR="00294D6F" w:rsidRPr="00294D6F" w:rsidRDefault="00294D6F" w:rsidP="00294D6F">
      <w:pPr>
        <w:jc w:val="center"/>
        <w:rPr>
          <w:b/>
          <w:sz w:val="20"/>
          <w:szCs w:val="20"/>
        </w:rPr>
      </w:pPr>
      <w:r w:rsidRPr="00294D6F">
        <w:rPr>
          <w:b/>
          <w:sz w:val="20"/>
          <w:szCs w:val="20"/>
        </w:rPr>
        <w:t>Članak 83.</w:t>
      </w:r>
    </w:p>
    <w:p w:rsidR="00294D6F" w:rsidRPr="00294D6F" w:rsidRDefault="00294D6F" w:rsidP="00294D6F">
      <w:pPr>
        <w:jc w:val="both"/>
        <w:rPr>
          <w:sz w:val="20"/>
          <w:szCs w:val="20"/>
        </w:rPr>
      </w:pPr>
      <w:r w:rsidRPr="00294D6F">
        <w:rPr>
          <w:sz w:val="20"/>
          <w:szCs w:val="20"/>
        </w:rPr>
        <w:t xml:space="preserve">               Predsjednik Općinskog vijeća dužan je dostaviti statut, poslovnik, proračun ili drugi opći  akt </w:t>
      </w:r>
      <w:r w:rsidRPr="00294D6F">
        <w:rPr>
          <w:strike/>
          <w:sz w:val="20"/>
          <w:szCs w:val="20"/>
          <w:highlight w:val="yellow"/>
        </w:rPr>
        <w:t>predstojniku ureda državne uprave u županiji</w:t>
      </w:r>
      <w:r w:rsidRPr="00294D6F">
        <w:rPr>
          <w:sz w:val="20"/>
          <w:szCs w:val="20"/>
        </w:rPr>
        <w:t xml:space="preserve"> </w:t>
      </w:r>
      <w:r w:rsidRPr="00294D6F">
        <w:rPr>
          <w:b/>
          <w:color w:val="FF0000"/>
          <w:sz w:val="20"/>
          <w:szCs w:val="20"/>
        </w:rPr>
        <w:t xml:space="preserve">nadležnom tijelu državne uprave u čijem je djelokrugu opći akt </w:t>
      </w:r>
      <w:r w:rsidRPr="00294D6F">
        <w:rPr>
          <w:sz w:val="20"/>
          <w:szCs w:val="20"/>
        </w:rPr>
        <w:t>zajedno s izvatkom iz zapisnika koji se odnosi na postupak donošenja općeg akta propisan statutom i poslovnikom u roku od 15 dana od dana donošenja općeg akta.</w:t>
      </w:r>
    </w:p>
    <w:p w:rsidR="00294D6F" w:rsidRPr="00294D6F" w:rsidRDefault="00294D6F" w:rsidP="00294D6F">
      <w:pPr>
        <w:jc w:val="both"/>
        <w:rPr>
          <w:sz w:val="20"/>
          <w:szCs w:val="20"/>
        </w:rPr>
      </w:pPr>
      <w:r w:rsidRPr="00294D6F">
        <w:rPr>
          <w:sz w:val="20"/>
          <w:szCs w:val="20"/>
        </w:rPr>
        <w:t xml:space="preserve">               Predsjednik Općinskog vijeća dužan je akte iz stavka 1. ovog članka bez odgode dostaviti  općinskom načelniku.</w:t>
      </w:r>
    </w:p>
    <w:p w:rsidR="00294D6F" w:rsidRPr="00294D6F" w:rsidRDefault="00294D6F" w:rsidP="00294D6F">
      <w:pPr>
        <w:jc w:val="center"/>
        <w:rPr>
          <w:b/>
          <w:sz w:val="20"/>
          <w:szCs w:val="20"/>
        </w:rPr>
      </w:pPr>
      <w:r w:rsidRPr="00294D6F">
        <w:rPr>
          <w:b/>
          <w:sz w:val="20"/>
          <w:szCs w:val="20"/>
        </w:rPr>
        <w:t>Članak 84.</w:t>
      </w:r>
    </w:p>
    <w:p w:rsidR="00294D6F" w:rsidRPr="00294D6F" w:rsidRDefault="00294D6F" w:rsidP="00294D6F">
      <w:pPr>
        <w:jc w:val="both"/>
        <w:rPr>
          <w:sz w:val="20"/>
          <w:szCs w:val="20"/>
        </w:rPr>
      </w:pPr>
      <w:r w:rsidRPr="00294D6F">
        <w:rPr>
          <w:sz w:val="20"/>
          <w:szCs w:val="20"/>
        </w:rPr>
        <w:t xml:space="preserve">               Kad </w:t>
      </w:r>
      <w:r w:rsidRPr="00294D6F">
        <w:rPr>
          <w:strike/>
          <w:sz w:val="20"/>
          <w:szCs w:val="20"/>
        </w:rPr>
        <w:t>predstojnik</w:t>
      </w:r>
      <w:r w:rsidRPr="00294D6F">
        <w:rPr>
          <w:sz w:val="20"/>
          <w:szCs w:val="20"/>
        </w:rPr>
        <w:t xml:space="preserve"> </w:t>
      </w:r>
      <w:r w:rsidRPr="00294D6F">
        <w:rPr>
          <w:b/>
          <w:color w:val="FF0000"/>
          <w:sz w:val="20"/>
          <w:szCs w:val="20"/>
        </w:rPr>
        <w:t xml:space="preserve">nadležno tijelo državne uprave </w:t>
      </w:r>
      <w:r w:rsidRPr="00294D6F">
        <w:rPr>
          <w:sz w:val="20"/>
          <w:szCs w:val="20"/>
        </w:rPr>
        <w:t xml:space="preserve">ocijeni da je opći akt u suprotnosti s Ustavom i zakonom ili da su u  postupku donošenja općeg akta počinjene nepravilnosti, </w:t>
      </w:r>
      <w:r w:rsidRPr="00294D6F">
        <w:rPr>
          <w:strike/>
          <w:sz w:val="20"/>
          <w:szCs w:val="20"/>
          <w:highlight w:val="yellow"/>
        </w:rPr>
        <w:t>predstojnik će</w:t>
      </w:r>
      <w:r w:rsidRPr="00294D6F">
        <w:rPr>
          <w:sz w:val="20"/>
          <w:szCs w:val="20"/>
        </w:rPr>
        <w:t xml:space="preserve"> bez </w:t>
      </w:r>
      <w:r w:rsidRPr="00294D6F">
        <w:rPr>
          <w:b/>
          <w:color w:val="FF0000"/>
          <w:sz w:val="20"/>
          <w:szCs w:val="20"/>
        </w:rPr>
        <w:t xml:space="preserve">će </w:t>
      </w:r>
      <w:r w:rsidRPr="00294D6F">
        <w:rPr>
          <w:sz w:val="20"/>
          <w:szCs w:val="20"/>
        </w:rPr>
        <w:t xml:space="preserve">odgode dati uputu Općinskom vijeću da u roku od 15 dana od primitka upute otkloni uočene nedostatke. </w:t>
      </w:r>
    </w:p>
    <w:p w:rsidR="00294D6F" w:rsidRPr="00294D6F" w:rsidRDefault="00294D6F" w:rsidP="00294D6F">
      <w:pPr>
        <w:jc w:val="both"/>
        <w:rPr>
          <w:sz w:val="20"/>
          <w:szCs w:val="20"/>
        </w:rPr>
      </w:pPr>
      <w:r w:rsidRPr="00294D6F">
        <w:rPr>
          <w:sz w:val="20"/>
          <w:szCs w:val="20"/>
        </w:rPr>
        <w:t xml:space="preserve">              Ako predstavničko tijelo ne postupi po uputi </w:t>
      </w:r>
      <w:r w:rsidRPr="00294D6F">
        <w:rPr>
          <w:strike/>
          <w:sz w:val="20"/>
          <w:szCs w:val="20"/>
        </w:rPr>
        <w:t>predstojnika</w:t>
      </w:r>
      <w:r w:rsidRPr="00294D6F">
        <w:rPr>
          <w:sz w:val="20"/>
          <w:szCs w:val="20"/>
        </w:rPr>
        <w:t xml:space="preserve"> </w:t>
      </w:r>
      <w:r w:rsidRPr="00294D6F">
        <w:rPr>
          <w:b/>
          <w:color w:val="FF0000"/>
          <w:sz w:val="20"/>
          <w:szCs w:val="20"/>
        </w:rPr>
        <w:t xml:space="preserve">nadležnog tijela državne uprave </w:t>
      </w:r>
      <w:r w:rsidRPr="00294D6F">
        <w:rPr>
          <w:sz w:val="20"/>
          <w:szCs w:val="20"/>
        </w:rPr>
        <w:t xml:space="preserve">i ne otkloni nedostatke u roku iz stavka 1. ovog članka, </w:t>
      </w:r>
      <w:r w:rsidRPr="00294D6F">
        <w:rPr>
          <w:strike/>
          <w:sz w:val="20"/>
          <w:szCs w:val="20"/>
          <w:highlight w:val="yellow"/>
        </w:rPr>
        <w:t>predstojnik</w:t>
      </w:r>
      <w:r w:rsidRPr="00294D6F">
        <w:rPr>
          <w:sz w:val="20"/>
          <w:szCs w:val="20"/>
        </w:rPr>
        <w:t xml:space="preserve"> </w:t>
      </w:r>
      <w:r w:rsidRPr="00294D6F">
        <w:rPr>
          <w:b/>
          <w:color w:val="FF0000"/>
          <w:sz w:val="20"/>
          <w:szCs w:val="20"/>
        </w:rPr>
        <w:t xml:space="preserve">nadležno tijelo državne uprave </w:t>
      </w:r>
      <w:r w:rsidRPr="00294D6F">
        <w:rPr>
          <w:sz w:val="20"/>
          <w:szCs w:val="20"/>
        </w:rPr>
        <w:t xml:space="preserve">donosi odluku o obustavi od primjene općeg akta, koja mora biti obrazložena. </w:t>
      </w:r>
    </w:p>
    <w:p w:rsidR="00294D6F" w:rsidRPr="00294D6F" w:rsidRDefault="00294D6F" w:rsidP="00294D6F">
      <w:pPr>
        <w:jc w:val="both"/>
        <w:rPr>
          <w:sz w:val="20"/>
          <w:szCs w:val="20"/>
        </w:rPr>
      </w:pPr>
      <w:r w:rsidRPr="00294D6F">
        <w:rPr>
          <w:sz w:val="20"/>
          <w:szCs w:val="20"/>
        </w:rPr>
        <w:t xml:space="preserve">              Odluku o obustavi </w:t>
      </w:r>
      <w:r w:rsidRPr="00294D6F">
        <w:rPr>
          <w:strike/>
          <w:sz w:val="20"/>
          <w:szCs w:val="20"/>
        </w:rPr>
        <w:t>predstojnik</w:t>
      </w:r>
      <w:r w:rsidRPr="00294D6F">
        <w:rPr>
          <w:sz w:val="20"/>
          <w:szCs w:val="20"/>
        </w:rPr>
        <w:t xml:space="preserve"> </w:t>
      </w:r>
      <w:r w:rsidRPr="00294D6F">
        <w:rPr>
          <w:b/>
          <w:color w:val="FF0000"/>
          <w:sz w:val="20"/>
          <w:szCs w:val="20"/>
        </w:rPr>
        <w:t>nadležno tijelo državne uprave</w:t>
      </w:r>
      <w:r w:rsidRPr="00294D6F">
        <w:rPr>
          <w:sz w:val="20"/>
          <w:szCs w:val="20"/>
        </w:rPr>
        <w:t xml:space="preserve"> dužno je donijeti u roku od 60 dana od isteka roka iz stavka 1. ovog članka.</w:t>
      </w:r>
    </w:p>
    <w:p w:rsidR="00294D6F" w:rsidRPr="00294D6F" w:rsidRDefault="00294D6F" w:rsidP="00294D6F">
      <w:pPr>
        <w:jc w:val="both"/>
        <w:rPr>
          <w:sz w:val="20"/>
          <w:szCs w:val="20"/>
        </w:rPr>
      </w:pPr>
      <w:r w:rsidRPr="00294D6F">
        <w:rPr>
          <w:sz w:val="20"/>
          <w:szCs w:val="20"/>
        </w:rPr>
        <w:t xml:space="preserve">              Odluka o obustavi općeg akta dostavlja se bez odgode predsjedniku Općinskog vijeća,  općinskom načelniku, </w:t>
      </w:r>
      <w:r w:rsidRPr="00294D6F">
        <w:rPr>
          <w:strike/>
          <w:sz w:val="20"/>
          <w:szCs w:val="20"/>
          <w:highlight w:val="yellow"/>
        </w:rPr>
        <w:t>središnjem tijelu državne uprave u čijem je djelokrugu obustavljen  opći akt</w:t>
      </w:r>
      <w:r w:rsidRPr="00294D6F">
        <w:rPr>
          <w:sz w:val="20"/>
          <w:szCs w:val="20"/>
        </w:rPr>
        <w:t xml:space="preserve"> te </w:t>
      </w:r>
      <w:r w:rsidRPr="00294D6F">
        <w:rPr>
          <w:strike/>
          <w:sz w:val="20"/>
          <w:szCs w:val="20"/>
          <w:highlight w:val="yellow"/>
        </w:rPr>
        <w:t>središnjem</w:t>
      </w:r>
      <w:r w:rsidRPr="00294D6F">
        <w:rPr>
          <w:sz w:val="20"/>
          <w:szCs w:val="20"/>
        </w:rPr>
        <w:t xml:space="preserve"> tijelu državne uprave nadležnom za </w:t>
      </w:r>
      <w:r w:rsidRPr="00294D6F">
        <w:rPr>
          <w:strike/>
          <w:sz w:val="20"/>
          <w:szCs w:val="20"/>
          <w:highlight w:val="yellow"/>
        </w:rPr>
        <w:t>poslove</w:t>
      </w:r>
      <w:r w:rsidRPr="00294D6F">
        <w:rPr>
          <w:sz w:val="20"/>
          <w:szCs w:val="20"/>
        </w:rPr>
        <w:t xml:space="preserve"> lokalnu i područnu (regionalnu) samoupravu.</w:t>
      </w:r>
    </w:p>
    <w:p w:rsidR="00294D6F" w:rsidRPr="00294D6F" w:rsidRDefault="00294D6F" w:rsidP="00294D6F">
      <w:pPr>
        <w:jc w:val="both"/>
        <w:rPr>
          <w:b/>
          <w:color w:val="FF0000"/>
          <w:sz w:val="20"/>
          <w:szCs w:val="20"/>
        </w:rPr>
      </w:pPr>
      <w:r w:rsidRPr="00294D6F">
        <w:rPr>
          <w:sz w:val="20"/>
          <w:szCs w:val="20"/>
        </w:rPr>
        <w:tab/>
      </w:r>
      <w:r w:rsidRPr="00294D6F">
        <w:rPr>
          <w:b/>
          <w:color w:val="FF0000"/>
          <w:sz w:val="20"/>
          <w:szCs w:val="20"/>
        </w:rPr>
        <w:t>Odluka o obustavi obvezno se objavljuje u Službenim glasniku Općine Dubravica.</w:t>
      </w:r>
    </w:p>
    <w:p w:rsidR="00294D6F" w:rsidRPr="00294D6F" w:rsidRDefault="00294D6F" w:rsidP="00294D6F">
      <w:pPr>
        <w:jc w:val="both"/>
        <w:rPr>
          <w:b/>
          <w:color w:val="FF0000"/>
          <w:sz w:val="20"/>
          <w:szCs w:val="20"/>
        </w:rPr>
      </w:pPr>
    </w:p>
    <w:p w:rsidR="00294D6F" w:rsidRPr="00294D6F" w:rsidRDefault="00294D6F" w:rsidP="00294D6F">
      <w:pPr>
        <w:jc w:val="center"/>
        <w:rPr>
          <w:b/>
          <w:sz w:val="20"/>
          <w:szCs w:val="20"/>
        </w:rPr>
      </w:pPr>
      <w:r w:rsidRPr="00294D6F">
        <w:rPr>
          <w:b/>
          <w:sz w:val="20"/>
          <w:szCs w:val="20"/>
        </w:rPr>
        <w:t>Članak 85.</w:t>
      </w:r>
    </w:p>
    <w:p w:rsidR="00294D6F" w:rsidRPr="00294D6F" w:rsidRDefault="00294D6F" w:rsidP="00294D6F">
      <w:pPr>
        <w:jc w:val="both"/>
        <w:rPr>
          <w:strike/>
          <w:sz w:val="20"/>
          <w:szCs w:val="20"/>
        </w:rPr>
      </w:pPr>
      <w:r w:rsidRPr="00294D6F">
        <w:rPr>
          <w:sz w:val="20"/>
          <w:szCs w:val="20"/>
        </w:rPr>
        <w:t xml:space="preserve">                </w:t>
      </w:r>
      <w:r w:rsidRPr="00294D6F">
        <w:rPr>
          <w:strike/>
          <w:sz w:val="20"/>
          <w:szCs w:val="20"/>
          <w:highlight w:val="yellow"/>
        </w:rPr>
        <w:t>Kad predstojnik postupajući po odluci općinskog načelnika o obustavi od primjene općeg akta iz članka 41. stavka 1. ovoga Statuta, odluku općinskog načelnika o obustavi općeg akta ocijeni osnovanom, donijet će odluku o potvrdi odluke o obustavi općeg akta od primjene.</w:t>
      </w:r>
    </w:p>
    <w:p w:rsidR="00294D6F" w:rsidRPr="00294D6F" w:rsidRDefault="00294D6F" w:rsidP="00294D6F">
      <w:pPr>
        <w:jc w:val="both"/>
        <w:rPr>
          <w:b/>
          <w:color w:val="FF0000"/>
          <w:sz w:val="20"/>
          <w:szCs w:val="20"/>
        </w:rPr>
      </w:pPr>
      <w:r w:rsidRPr="00294D6F">
        <w:rPr>
          <w:sz w:val="20"/>
          <w:szCs w:val="20"/>
        </w:rPr>
        <w:lastRenderedPageBreak/>
        <w:t xml:space="preserve">            </w:t>
      </w:r>
      <w:r w:rsidRPr="00294D6F">
        <w:rPr>
          <w:b/>
          <w:color w:val="FF0000"/>
          <w:sz w:val="20"/>
          <w:szCs w:val="20"/>
        </w:rPr>
        <w:t>Postupajući po odluci općinskog načelnika o obustavi iz članka 41. stavka 1. ovog Statuta, u roku od 30 dana od zaprimanja odluke nadležno tijelo državne uprave donijet će:</w:t>
      </w:r>
    </w:p>
    <w:p w:rsidR="00294D6F" w:rsidRPr="00294D6F" w:rsidRDefault="00294D6F" w:rsidP="00294D6F">
      <w:pPr>
        <w:jc w:val="both"/>
        <w:rPr>
          <w:b/>
          <w:color w:val="FF0000"/>
          <w:sz w:val="20"/>
          <w:szCs w:val="20"/>
        </w:rPr>
      </w:pPr>
      <w:r w:rsidRPr="00294D6F">
        <w:rPr>
          <w:b/>
          <w:color w:val="FF0000"/>
          <w:sz w:val="20"/>
          <w:szCs w:val="20"/>
        </w:rPr>
        <w:t>1. odluku o potvrdi odluke općinskog načelnika o obustavi ako odluku ocijeni osnovanom,</w:t>
      </w:r>
    </w:p>
    <w:p w:rsidR="00294D6F" w:rsidRPr="00294D6F" w:rsidRDefault="00294D6F" w:rsidP="00294D6F">
      <w:pPr>
        <w:jc w:val="both"/>
        <w:rPr>
          <w:sz w:val="20"/>
          <w:szCs w:val="20"/>
        </w:rPr>
      </w:pPr>
      <w:r w:rsidRPr="00294D6F">
        <w:rPr>
          <w:b/>
          <w:color w:val="FF0000"/>
          <w:sz w:val="20"/>
          <w:szCs w:val="20"/>
        </w:rPr>
        <w:t>2. odluku o ukidanju odluke općinskog načelnika o obustavi ako odluku ocijeni neosnovanom.</w:t>
      </w:r>
      <w:r w:rsidRPr="00294D6F">
        <w:rPr>
          <w:sz w:val="20"/>
          <w:szCs w:val="20"/>
        </w:rPr>
        <w:t xml:space="preserve">    </w:t>
      </w:r>
    </w:p>
    <w:p w:rsidR="00294D6F" w:rsidRPr="00294D6F" w:rsidRDefault="00294D6F" w:rsidP="00294D6F">
      <w:pPr>
        <w:ind w:firstLine="708"/>
        <w:jc w:val="both"/>
        <w:rPr>
          <w:sz w:val="20"/>
          <w:szCs w:val="20"/>
        </w:rPr>
      </w:pPr>
      <w:r w:rsidRPr="00294D6F">
        <w:rPr>
          <w:strike/>
          <w:sz w:val="20"/>
          <w:szCs w:val="20"/>
          <w:highlight w:val="yellow"/>
        </w:rPr>
        <w:t>Odluka o potvrdi odluke općinskog načelnika o obustavi općeg akta od primjene</w:t>
      </w:r>
      <w:r w:rsidRPr="00294D6F">
        <w:rPr>
          <w:sz w:val="20"/>
          <w:szCs w:val="20"/>
        </w:rPr>
        <w:t xml:space="preserve"> </w:t>
      </w:r>
      <w:r w:rsidRPr="00294D6F">
        <w:rPr>
          <w:b/>
          <w:color w:val="FF0000"/>
          <w:sz w:val="20"/>
          <w:szCs w:val="20"/>
        </w:rPr>
        <w:t xml:space="preserve">Odluke iz stavka 1. ovoga članka </w:t>
      </w:r>
      <w:r w:rsidRPr="00294D6F">
        <w:rPr>
          <w:sz w:val="20"/>
          <w:szCs w:val="20"/>
        </w:rPr>
        <w:t>dostavlja</w:t>
      </w:r>
      <w:r w:rsidRPr="00294D6F">
        <w:rPr>
          <w:b/>
          <w:color w:val="FF0000"/>
          <w:sz w:val="20"/>
          <w:szCs w:val="20"/>
        </w:rPr>
        <w:t>ju</w:t>
      </w:r>
      <w:r w:rsidRPr="00294D6F">
        <w:rPr>
          <w:sz w:val="20"/>
          <w:szCs w:val="20"/>
        </w:rPr>
        <w:t xml:space="preserve"> se bez odgode predsjedniku Općinskog vijeća, Općinskom načelniku, </w:t>
      </w:r>
      <w:r w:rsidRPr="00294D6F">
        <w:rPr>
          <w:strike/>
          <w:sz w:val="20"/>
          <w:szCs w:val="20"/>
          <w:highlight w:val="yellow"/>
        </w:rPr>
        <w:t>središnjem tijelu državne uprave u čijem je djelokrugu obustavljeni opći akt</w:t>
      </w:r>
      <w:r w:rsidRPr="00294D6F">
        <w:rPr>
          <w:strike/>
          <w:sz w:val="20"/>
          <w:szCs w:val="20"/>
        </w:rPr>
        <w:t xml:space="preserve"> </w:t>
      </w:r>
      <w:r w:rsidRPr="00294D6F">
        <w:rPr>
          <w:sz w:val="20"/>
          <w:szCs w:val="20"/>
        </w:rPr>
        <w:t xml:space="preserve">te </w:t>
      </w:r>
      <w:r w:rsidRPr="00294D6F">
        <w:rPr>
          <w:strike/>
          <w:sz w:val="20"/>
          <w:szCs w:val="20"/>
          <w:highlight w:val="yellow"/>
        </w:rPr>
        <w:t>središnjem</w:t>
      </w:r>
      <w:r w:rsidRPr="00294D6F">
        <w:rPr>
          <w:sz w:val="20"/>
          <w:szCs w:val="20"/>
        </w:rPr>
        <w:t xml:space="preserve"> tijelu državne uprave nadležnom za lokalnu i područnu (regionalnu) samoupravu.</w:t>
      </w:r>
    </w:p>
    <w:p w:rsidR="00294D6F" w:rsidRPr="00294D6F" w:rsidRDefault="00294D6F" w:rsidP="00294D6F">
      <w:pPr>
        <w:jc w:val="both"/>
        <w:rPr>
          <w:strike/>
          <w:sz w:val="20"/>
          <w:szCs w:val="20"/>
        </w:rPr>
      </w:pPr>
      <w:r w:rsidRPr="00294D6F">
        <w:rPr>
          <w:strike/>
          <w:sz w:val="20"/>
          <w:szCs w:val="20"/>
        </w:rPr>
        <w:t xml:space="preserve">                </w:t>
      </w:r>
      <w:r w:rsidRPr="00294D6F">
        <w:rPr>
          <w:strike/>
          <w:sz w:val="20"/>
          <w:szCs w:val="20"/>
          <w:highlight w:val="yellow"/>
        </w:rPr>
        <w:t>Ako predstojnik postupajući po odluci Općinskog načelnika, o obustavi od primjene općeg akta ne potvrdi odluku općinskog načelnika, gradonačelnika, odnosno župana u roku iz članka 41. stavka 1. ovoga Statuta, obustava od primjene općeg akta prestaje</w:t>
      </w:r>
      <w:r w:rsidRPr="00294D6F">
        <w:rPr>
          <w:strike/>
          <w:sz w:val="20"/>
          <w:szCs w:val="20"/>
        </w:rPr>
        <w:t>.</w:t>
      </w:r>
    </w:p>
    <w:p w:rsidR="00294D6F" w:rsidRPr="00294D6F" w:rsidRDefault="00294D6F" w:rsidP="00294D6F">
      <w:pPr>
        <w:jc w:val="both"/>
        <w:rPr>
          <w:b/>
          <w:color w:val="FF0000"/>
          <w:sz w:val="20"/>
          <w:szCs w:val="20"/>
        </w:rPr>
      </w:pPr>
      <w:r w:rsidRPr="00294D6F">
        <w:rPr>
          <w:sz w:val="20"/>
          <w:szCs w:val="20"/>
        </w:rPr>
        <w:tab/>
      </w:r>
      <w:r w:rsidRPr="00294D6F">
        <w:rPr>
          <w:b/>
          <w:color w:val="FF0000"/>
          <w:sz w:val="20"/>
          <w:szCs w:val="20"/>
        </w:rPr>
        <w:t>Odluke iz stavka 1. ovoga članka obavezno se objavljuju u Službenom glasniku Općine Dubravica.</w:t>
      </w:r>
    </w:p>
    <w:p w:rsidR="00294D6F" w:rsidRPr="00294D6F" w:rsidRDefault="00294D6F" w:rsidP="00294D6F">
      <w:pPr>
        <w:jc w:val="both"/>
        <w:rPr>
          <w:sz w:val="20"/>
          <w:szCs w:val="20"/>
        </w:rPr>
      </w:pPr>
    </w:p>
    <w:p w:rsidR="00294D6F" w:rsidRPr="00294D6F" w:rsidRDefault="00294D6F" w:rsidP="00294D6F">
      <w:pPr>
        <w:jc w:val="center"/>
        <w:rPr>
          <w:b/>
          <w:sz w:val="20"/>
          <w:szCs w:val="20"/>
        </w:rPr>
      </w:pPr>
      <w:r w:rsidRPr="00294D6F">
        <w:rPr>
          <w:b/>
          <w:sz w:val="20"/>
          <w:szCs w:val="20"/>
        </w:rPr>
        <w:t>Članak 86.</w:t>
      </w:r>
    </w:p>
    <w:p w:rsidR="00294D6F" w:rsidRPr="00294D6F" w:rsidRDefault="00294D6F" w:rsidP="00294D6F">
      <w:pPr>
        <w:jc w:val="both"/>
        <w:rPr>
          <w:b/>
          <w:color w:val="FF0000"/>
          <w:sz w:val="20"/>
          <w:szCs w:val="20"/>
        </w:rPr>
      </w:pPr>
      <w:r w:rsidRPr="00294D6F">
        <w:rPr>
          <w:sz w:val="20"/>
          <w:szCs w:val="20"/>
        </w:rPr>
        <w:t xml:space="preserve">                </w:t>
      </w:r>
      <w:r w:rsidRPr="00294D6F">
        <w:rPr>
          <w:strike/>
          <w:sz w:val="20"/>
          <w:szCs w:val="20"/>
          <w:highlight w:val="yellow"/>
        </w:rPr>
        <w:t>Odluku o obustavi općeg akta od primjene mogu donijeti neposredno i središnja</w:t>
      </w:r>
      <w:r w:rsidRPr="00294D6F">
        <w:rPr>
          <w:sz w:val="20"/>
          <w:szCs w:val="20"/>
        </w:rPr>
        <w:t xml:space="preserve"> </w:t>
      </w:r>
      <w:r w:rsidRPr="00294D6F">
        <w:rPr>
          <w:b/>
          <w:color w:val="FF0000"/>
          <w:sz w:val="20"/>
          <w:szCs w:val="20"/>
        </w:rPr>
        <w:t xml:space="preserve">Osim u nadzoru zakonitosti općih akata iz članaka 82., 83., 84. i 85. ovoga Statuta, sva </w:t>
      </w:r>
      <w:r w:rsidRPr="00294D6F">
        <w:rPr>
          <w:sz w:val="20"/>
          <w:szCs w:val="20"/>
        </w:rPr>
        <w:t xml:space="preserve">tijela  državne uprave u okviru svog djelokruga utvrđenog posebnim zakonom </w:t>
      </w:r>
      <w:r w:rsidRPr="00294D6F">
        <w:rPr>
          <w:b/>
          <w:color w:val="FF0000"/>
          <w:sz w:val="20"/>
          <w:szCs w:val="20"/>
        </w:rPr>
        <w:t>mogu neposredno provoditi nadzor zakonitosti općih akata koje u samoupravnom djelokrugu donosi Općinsko vijeće i donijeti odluku o obustavi.</w:t>
      </w:r>
    </w:p>
    <w:p w:rsidR="00294D6F" w:rsidRPr="00294D6F" w:rsidRDefault="00294D6F" w:rsidP="00294D6F">
      <w:pPr>
        <w:jc w:val="both"/>
        <w:rPr>
          <w:b/>
          <w:color w:val="FF0000"/>
          <w:sz w:val="20"/>
          <w:szCs w:val="20"/>
        </w:rPr>
      </w:pPr>
      <w:r w:rsidRPr="00294D6F">
        <w:rPr>
          <w:b/>
          <w:color w:val="FF0000"/>
          <w:sz w:val="20"/>
          <w:szCs w:val="20"/>
        </w:rPr>
        <w:tab/>
        <w:t>Odluka o obustavi iz stavka 1. ovoga članka dostavlja se bez odgode predsjedniku Općinskog vijeća, općinskom načelniku te tijelu državne uprave nadležnom za lokalnu i područnu (regionalnu) samoupravu.</w:t>
      </w:r>
    </w:p>
    <w:p w:rsidR="00294D6F" w:rsidRPr="00294D6F" w:rsidRDefault="00294D6F" w:rsidP="00294D6F">
      <w:pPr>
        <w:jc w:val="both"/>
        <w:rPr>
          <w:b/>
          <w:color w:val="FF0000"/>
          <w:sz w:val="20"/>
          <w:szCs w:val="20"/>
        </w:rPr>
      </w:pPr>
      <w:r w:rsidRPr="00294D6F">
        <w:rPr>
          <w:b/>
          <w:color w:val="FF0000"/>
          <w:sz w:val="20"/>
          <w:szCs w:val="20"/>
        </w:rPr>
        <w:tab/>
        <w:t>Odluka o obustavi obvezno se objavljuje u Službenom glasniku Općine Dubravica.</w:t>
      </w:r>
    </w:p>
    <w:p w:rsidR="00294D6F" w:rsidRPr="00294D6F" w:rsidRDefault="00294D6F" w:rsidP="00294D6F">
      <w:pPr>
        <w:jc w:val="both"/>
        <w:rPr>
          <w:sz w:val="20"/>
          <w:szCs w:val="20"/>
        </w:rPr>
      </w:pPr>
      <w:r w:rsidRPr="00294D6F">
        <w:rPr>
          <w:b/>
          <w:color w:val="FF0000"/>
          <w:sz w:val="20"/>
          <w:szCs w:val="20"/>
        </w:rPr>
        <w:tab/>
        <w:t xml:space="preserve">Postupak nadzora zakonitosti općeg akta iz stavka 1. ovoga članka nadležno tijelo državne uprave može provesti u svakom trenutku po stjecanju saznanja da opći akt ili pojedine odredbe općeg akta nisu suglasne s Ustavom ili zakonom. </w:t>
      </w:r>
      <w:r w:rsidRPr="00294D6F">
        <w:rPr>
          <w:sz w:val="20"/>
          <w:szCs w:val="20"/>
        </w:rPr>
        <w:t xml:space="preserve"> </w:t>
      </w:r>
    </w:p>
    <w:p w:rsidR="00294D6F" w:rsidRPr="00294D6F" w:rsidRDefault="00294D6F" w:rsidP="00294D6F">
      <w:pPr>
        <w:ind w:firstLine="708"/>
        <w:jc w:val="both"/>
        <w:rPr>
          <w:sz w:val="20"/>
          <w:szCs w:val="20"/>
        </w:rPr>
      </w:pPr>
      <w:r w:rsidRPr="00294D6F">
        <w:rPr>
          <w:sz w:val="20"/>
          <w:szCs w:val="20"/>
        </w:rPr>
        <w:t>Na nadzor zakonitosti Statuta Općine odgovarajuće se primjenjuju odredbe članka 84., 85. i stavka 1.</w:t>
      </w:r>
      <w:r w:rsidRPr="00294D6F">
        <w:rPr>
          <w:b/>
          <w:color w:val="FF0000"/>
          <w:sz w:val="20"/>
          <w:szCs w:val="20"/>
        </w:rPr>
        <w:t>, 2., 3. i 4.</w:t>
      </w:r>
      <w:r w:rsidRPr="00294D6F">
        <w:rPr>
          <w:sz w:val="20"/>
          <w:szCs w:val="20"/>
        </w:rPr>
        <w:t xml:space="preserve"> ovoga članka te odredbe Zakona o lokalnoj i područnoj (regionalnoj) samoupravi.</w:t>
      </w:r>
    </w:p>
    <w:p w:rsidR="00294D6F" w:rsidRPr="00294D6F" w:rsidRDefault="00294D6F" w:rsidP="00294D6F">
      <w:pPr>
        <w:ind w:firstLine="708"/>
        <w:jc w:val="both"/>
        <w:rPr>
          <w:sz w:val="20"/>
          <w:szCs w:val="20"/>
        </w:rPr>
      </w:pPr>
    </w:p>
    <w:p w:rsidR="00294D6F" w:rsidRPr="00294D6F" w:rsidRDefault="00294D6F" w:rsidP="00294D6F">
      <w:pPr>
        <w:jc w:val="center"/>
        <w:rPr>
          <w:b/>
          <w:sz w:val="20"/>
          <w:szCs w:val="20"/>
        </w:rPr>
      </w:pPr>
      <w:r w:rsidRPr="00294D6F">
        <w:rPr>
          <w:b/>
          <w:sz w:val="20"/>
          <w:szCs w:val="20"/>
        </w:rPr>
        <w:t xml:space="preserve">B)   NADZOR NAD OBAVLJANJEM </w:t>
      </w:r>
      <w:r w:rsidRPr="00294D6F">
        <w:rPr>
          <w:b/>
          <w:strike/>
          <w:sz w:val="20"/>
          <w:szCs w:val="20"/>
          <w:highlight w:val="yellow"/>
        </w:rPr>
        <w:t>PRENIJETIH</w:t>
      </w:r>
      <w:r w:rsidRPr="00294D6F">
        <w:rPr>
          <w:b/>
          <w:sz w:val="20"/>
          <w:szCs w:val="20"/>
        </w:rPr>
        <w:t xml:space="preserve"> </w:t>
      </w:r>
      <w:r w:rsidRPr="00294D6F">
        <w:rPr>
          <w:b/>
          <w:color w:val="FF0000"/>
          <w:sz w:val="20"/>
          <w:szCs w:val="20"/>
        </w:rPr>
        <w:t xml:space="preserve">POVJERENIH </w:t>
      </w:r>
      <w:r w:rsidRPr="00294D6F">
        <w:rPr>
          <w:b/>
          <w:sz w:val="20"/>
          <w:szCs w:val="20"/>
        </w:rPr>
        <w:t>POSLOVA DRŽAVNE UPRAVE</w:t>
      </w:r>
    </w:p>
    <w:p w:rsidR="00294D6F" w:rsidRPr="00294D6F" w:rsidRDefault="00294D6F" w:rsidP="00294D6F">
      <w:pPr>
        <w:jc w:val="center"/>
        <w:rPr>
          <w:b/>
          <w:sz w:val="20"/>
          <w:szCs w:val="20"/>
        </w:rPr>
      </w:pPr>
      <w:r w:rsidRPr="00294D6F">
        <w:rPr>
          <w:b/>
          <w:sz w:val="20"/>
          <w:szCs w:val="20"/>
        </w:rPr>
        <w:t>Članak 87.</w:t>
      </w:r>
    </w:p>
    <w:p w:rsidR="00294D6F" w:rsidRPr="00294D6F" w:rsidRDefault="00294D6F" w:rsidP="00294D6F">
      <w:pPr>
        <w:jc w:val="both"/>
        <w:rPr>
          <w:b/>
          <w:color w:val="FF0000"/>
          <w:sz w:val="20"/>
          <w:szCs w:val="20"/>
        </w:rPr>
      </w:pPr>
      <w:r w:rsidRPr="00294D6F">
        <w:rPr>
          <w:sz w:val="20"/>
          <w:szCs w:val="20"/>
        </w:rPr>
        <w:t xml:space="preserve">                  </w:t>
      </w:r>
      <w:r w:rsidRPr="00294D6F">
        <w:rPr>
          <w:strike/>
          <w:sz w:val="20"/>
          <w:szCs w:val="20"/>
          <w:highlight w:val="yellow"/>
        </w:rPr>
        <w:t>Nadležno ministarstvo u obavljanju poslova državne uprave koji su prenijeti na tijela Općine može Općinskom načelniku davati naredbe.</w:t>
      </w:r>
      <w:r w:rsidRPr="00294D6F">
        <w:rPr>
          <w:b/>
          <w:color w:val="FF0000"/>
          <w:sz w:val="20"/>
          <w:szCs w:val="20"/>
        </w:rPr>
        <w:t xml:space="preserve"> Nadležno tijelo državne uprave u upravnom nadzoru nad obavljanjem povjerenih poslova državne uprave može Jedinstvenim upravnom odjelu davati opće i pojedinačne upute te poduzimati mjere i radnje utvrđene zakonom kojim se uređuje sustav državne uprave.</w:t>
      </w:r>
    </w:p>
    <w:p w:rsidR="00294D6F" w:rsidRPr="00294D6F" w:rsidRDefault="00294D6F" w:rsidP="00294D6F">
      <w:pPr>
        <w:jc w:val="both"/>
        <w:rPr>
          <w:strike/>
          <w:sz w:val="20"/>
          <w:szCs w:val="20"/>
        </w:rPr>
      </w:pPr>
      <w:r w:rsidRPr="00294D6F">
        <w:rPr>
          <w:sz w:val="20"/>
          <w:szCs w:val="20"/>
        </w:rPr>
        <w:t xml:space="preserve">                  </w:t>
      </w:r>
      <w:r w:rsidRPr="00294D6F">
        <w:rPr>
          <w:strike/>
          <w:sz w:val="20"/>
          <w:szCs w:val="20"/>
          <w:highlight w:val="yellow"/>
        </w:rPr>
        <w:t>Vlada Republike Hrvatske može tijelima Općine oduzeti ovlast za obavljanje prenijetih poslova državne uprave ako općinski načelnik ne postupa prema odredbama iz stavka 1. ovog članka.</w:t>
      </w:r>
    </w:p>
    <w:p w:rsidR="00294D6F" w:rsidRPr="00294D6F" w:rsidRDefault="00294D6F" w:rsidP="00294D6F">
      <w:pPr>
        <w:jc w:val="both"/>
        <w:rPr>
          <w:strike/>
          <w:sz w:val="20"/>
          <w:szCs w:val="20"/>
        </w:rPr>
      </w:pPr>
    </w:p>
    <w:p w:rsidR="00294D6F" w:rsidRPr="00294D6F" w:rsidRDefault="00294D6F" w:rsidP="00294D6F">
      <w:pPr>
        <w:jc w:val="center"/>
        <w:rPr>
          <w:sz w:val="20"/>
          <w:szCs w:val="20"/>
        </w:rPr>
      </w:pPr>
      <w:r w:rsidRPr="00294D6F">
        <w:rPr>
          <w:b/>
          <w:sz w:val="20"/>
          <w:szCs w:val="20"/>
        </w:rPr>
        <w:t>C) RASPUŠTANJE OPĆINSKOG VIJEĆA I ZAŠTITA PRAVA NA LOKALNU I PODRUČNU (REGIONALNU) SAMOUPRAVU</w:t>
      </w:r>
    </w:p>
    <w:p w:rsidR="00294D6F" w:rsidRPr="00294D6F" w:rsidRDefault="00294D6F" w:rsidP="00294D6F">
      <w:pPr>
        <w:jc w:val="center"/>
        <w:rPr>
          <w:b/>
          <w:sz w:val="20"/>
          <w:szCs w:val="20"/>
        </w:rPr>
      </w:pPr>
      <w:r w:rsidRPr="00294D6F">
        <w:rPr>
          <w:b/>
          <w:sz w:val="20"/>
          <w:szCs w:val="20"/>
        </w:rPr>
        <w:t>Članak 88.</w:t>
      </w:r>
    </w:p>
    <w:p w:rsidR="00294D6F" w:rsidRPr="00294D6F" w:rsidRDefault="00294D6F" w:rsidP="00294D6F">
      <w:pPr>
        <w:jc w:val="both"/>
        <w:rPr>
          <w:sz w:val="20"/>
          <w:szCs w:val="20"/>
        </w:rPr>
      </w:pPr>
      <w:r w:rsidRPr="00294D6F">
        <w:rPr>
          <w:sz w:val="20"/>
          <w:szCs w:val="20"/>
        </w:rPr>
        <w:t xml:space="preserve">                 Na prijedlog </w:t>
      </w:r>
      <w:r w:rsidRPr="00294D6F">
        <w:rPr>
          <w:strike/>
          <w:sz w:val="20"/>
          <w:szCs w:val="20"/>
          <w:highlight w:val="yellow"/>
        </w:rPr>
        <w:t>središnjeg</w:t>
      </w:r>
      <w:r w:rsidRPr="00294D6F">
        <w:rPr>
          <w:sz w:val="20"/>
          <w:szCs w:val="20"/>
        </w:rPr>
        <w:t xml:space="preserve"> tijela državne uprave nadležnog za lokalnu i područnu (regionalnu) samoupravu Vlada Republike Hrvatske raspustiti će Općinsko vijeće:</w:t>
      </w:r>
    </w:p>
    <w:p w:rsidR="00294D6F" w:rsidRPr="00294D6F" w:rsidRDefault="00294D6F" w:rsidP="00294D6F">
      <w:pPr>
        <w:jc w:val="both"/>
        <w:rPr>
          <w:sz w:val="20"/>
          <w:szCs w:val="20"/>
        </w:rPr>
      </w:pPr>
      <w:r w:rsidRPr="00294D6F">
        <w:rPr>
          <w:sz w:val="20"/>
          <w:szCs w:val="20"/>
        </w:rPr>
        <w:t>- ako donese odluku ili drugi akt kojim ugrožava suverenitet i teritorijalnu cjelovitost Republike Hrvatske,</w:t>
      </w:r>
    </w:p>
    <w:p w:rsidR="00294D6F" w:rsidRPr="00294D6F" w:rsidRDefault="00294D6F" w:rsidP="00294D6F">
      <w:pPr>
        <w:jc w:val="both"/>
        <w:rPr>
          <w:sz w:val="20"/>
          <w:szCs w:val="20"/>
        </w:rPr>
      </w:pPr>
      <w:r w:rsidRPr="00294D6F">
        <w:rPr>
          <w:sz w:val="20"/>
          <w:szCs w:val="20"/>
        </w:rPr>
        <w:t>- ako predstavničko tijelo novoustrojene jedinice lokalne, odnosno područne (regionalne) samouprave ne donese statut u roku od 60 dana od dana konstituiranja,</w:t>
      </w:r>
    </w:p>
    <w:p w:rsidR="00294D6F" w:rsidRPr="00294D6F" w:rsidRDefault="00294D6F" w:rsidP="00294D6F">
      <w:pPr>
        <w:jc w:val="both"/>
        <w:rPr>
          <w:sz w:val="20"/>
          <w:szCs w:val="20"/>
        </w:rPr>
      </w:pPr>
      <w:r w:rsidRPr="00294D6F">
        <w:rPr>
          <w:sz w:val="20"/>
          <w:szCs w:val="20"/>
        </w:rPr>
        <w:t>- ako učestalo donosi opće akte suprotne Ustavu, zakonu ili drugom propisu ili zbog učestalih, težih povreda zakona i drugih propisa,</w:t>
      </w:r>
    </w:p>
    <w:p w:rsidR="00294D6F" w:rsidRPr="00294D6F" w:rsidRDefault="00294D6F" w:rsidP="00294D6F">
      <w:pPr>
        <w:jc w:val="both"/>
        <w:rPr>
          <w:sz w:val="20"/>
          <w:szCs w:val="20"/>
        </w:rPr>
      </w:pPr>
      <w:r w:rsidRPr="00294D6F">
        <w:rPr>
          <w:sz w:val="20"/>
          <w:szCs w:val="20"/>
        </w:rPr>
        <w:t>- ako iz bilo kojih razloga trajno ostane bez broja članova potrebnog za rad i donošenje odluka,</w:t>
      </w:r>
    </w:p>
    <w:p w:rsidR="00294D6F" w:rsidRPr="00294D6F" w:rsidRDefault="00294D6F" w:rsidP="00294D6F">
      <w:pPr>
        <w:jc w:val="both"/>
        <w:rPr>
          <w:sz w:val="20"/>
          <w:szCs w:val="20"/>
        </w:rPr>
      </w:pPr>
      <w:r w:rsidRPr="00294D6F">
        <w:rPr>
          <w:sz w:val="20"/>
          <w:szCs w:val="20"/>
        </w:rPr>
        <w:t>- ako ne može donositi odluke iz svog djelokruga dulje od 3 mjeseca,</w:t>
      </w:r>
    </w:p>
    <w:p w:rsidR="00294D6F" w:rsidRPr="00294D6F" w:rsidRDefault="00294D6F" w:rsidP="00294D6F">
      <w:pPr>
        <w:jc w:val="both"/>
        <w:rPr>
          <w:sz w:val="20"/>
          <w:szCs w:val="20"/>
        </w:rPr>
      </w:pPr>
      <w:r w:rsidRPr="00294D6F">
        <w:rPr>
          <w:sz w:val="20"/>
          <w:szCs w:val="20"/>
        </w:rPr>
        <w:t>- ako ne raspiše referendum iz članka 53. i 54. ovog Statuta</w:t>
      </w:r>
    </w:p>
    <w:p w:rsidR="00294D6F" w:rsidRPr="00294D6F" w:rsidRDefault="00294D6F" w:rsidP="00294D6F">
      <w:pPr>
        <w:jc w:val="both"/>
        <w:rPr>
          <w:sz w:val="20"/>
          <w:szCs w:val="20"/>
        </w:rPr>
      </w:pPr>
      <w:r w:rsidRPr="00294D6F">
        <w:rPr>
          <w:sz w:val="20"/>
          <w:szCs w:val="20"/>
        </w:rPr>
        <w:lastRenderedPageBreak/>
        <w:t>- ako u tekućoj godini ne donese proračun za sljedeću godinu niti odluku o privremenom financiranju te ako ne donese proračun do isteka roka privremenog financiranja, osim u slučaju iz članka 69.a stavka 1. Zakona.</w:t>
      </w:r>
    </w:p>
    <w:p w:rsidR="00294D6F" w:rsidRPr="00294D6F" w:rsidRDefault="00294D6F" w:rsidP="00294D6F">
      <w:pPr>
        <w:jc w:val="both"/>
        <w:rPr>
          <w:sz w:val="20"/>
          <w:szCs w:val="20"/>
        </w:rPr>
      </w:pPr>
      <w:r w:rsidRPr="00294D6F">
        <w:rPr>
          <w:sz w:val="20"/>
          <w:szCs w:val="20"/>
        </w:rPr>
        <w:t xml:space="preserve">                Rješenje Vlade Republike Hrvatske o raspuštanju predstavničkog tijela stupa na snagu danom objave u „Narodnim novinama“. </w:t>
      </w:r>
    </w:p>
    <w:p w:rsidR="00294D6F" w:rsidRPr="00294D6F" w:rsidRDefault="00294D6F" w:rsidP="00294D6F">
      <w:pPr>
        <w:jc w:val="both"/>
        <w:rPr>
          <w:sz w:val="20"/>
          <w:szCs w:val="20"/>
        </w:rPr>
      </w:pPr>
      <w:r w:rsidRPr="00294D6F">
        <w:rPr>
          <w:sz w:val="20"/>
          <w:szCs w:val="20"/>
        </w:rPr>
        <w:t xml:space="preserve">                Vlada Republike Hrvatske imenovat će povjerenika Vlade u jedinici lokalne samouprave:</w:t>
      </w:r>
    </w:p>
    <w:p w:rsidR="00294D6F" w:rsidRPr="00294D6F" w:rsidRDefault="00294D6F" w:rsidP="00294D6F">
      <w:pPr>
        <w:jc w:val="both"/>
        <w:rPr>
          <w:sz w:val="20"/>
          <w:szCs w:val="20"/>
        </w:rPr>
      </w:pPr>
      <w:r w:rsidRPr="00294D6F">
        <w:rPr>
          <w:sz w:val="20"/>
          <w:szCs w:val="20"/>
        </w:rPr>
        <w:t>-  kada raspusti njezino predstavničko tijelo,</w:t>
      </w:r>
    </w:p>
    <w:p w:rsidR="00294D6F" w:rsidRPr="00294D6F" w:rsidRDefault="00294D6F" w:rsidP="00294D6F">
      <w:pPr>
        <w:jc w:val="both"/>
        <w:rPr>
          <w:sz w:val="20"/>
          <w:szCs w:val="20"/>
        </w:rPr>
      </w:pPr>
      <w:r w:rsidRPr="00294D6F">
        <w:rPr>
          <w:sz w:val="20"/>
          <w:szCs w:val="20"/>
        </w:rPr>
        <w:t>- kada se u jedinici lokalne, odnosno područne (regionalne) samouprave ne održe, u skladu sa zakonom, izbori za novo predstavničko tijelo,</w:t>
      </w:r>
    </w:p>
    <w:p w:rsidR="00294D6F" w:rsidRPr="00294D6F" w:rsidRDefault="00294D6F" w:rsidP="00294D6F">
      <w:pPr>
        <w:jc w:val="both"/>
        <w:rPr>
          <w:sz w:val="20"/>
          <w:szCs w:val="20"/>
        </w:rPr>
      </w:pPr>
      <w:r w:rsidRPr="00294D6F">
        <w:rPr>
          <w:sz w:val="20"/>
          <w:szCs w:val="20"/>
        </w:rPr>
        <w:t>- kada se predstavničko tijelo ne konstituira sukladno odredbama posebnog zakona,</w:t>
      </w:r>
    </w:p>
    <w:p w:rsidR="00294D6F" w:rsidRPr="00294D6F" w:rsidRDefault="00294D6F" w:rsidP="00294D6F">
      <w:pPr>
        <w:jc w:val="both"/>
        <w:rPr>
          <w:sz w:val="20"/>
          <w:szCs w:val="20"/>
        </w:rPr>
      </w:pPr>
      <w:r w:rsidRPr="00294D6F">
        <w:rPr>
          <w:sz w:val="20"/>
          <w:szCs w:val="20"/>
        </w:rPr>
        <w:t>-  kada se kada prestane mandat općinskom načelniku i njegovom zamjeniku u slučaju iz članka 40.c stavka 1. i članka 40.d stavka 1., 5. i 6. te članka 69.a</w:t>
      </w:r>
      <w:r w:rsidRPr="00294D6F">
        <w:rPr>
          <w:b/>
          <w:sz w:val="20"/>
          <w:szCs w:val="20"/>
        </w:rPr>
        <w:t xml:space="preserve"> </w:t>
      </w:r>
      <w:r w:rsidRPr="00294D6F">
        <w:rPr>
          <w:sz w:val="20"/>
          <w:szCs w:val="20"/>
        </w:rPr>
        <w:t>Zakona,</w:t>
      </w:r>
    </w:p>
    <w:p w:rsidR="00294D6F" w:rsidRPr="00294D6F" w:rsidRDefault="00294D6F" w:rsidP="00294D6F">
      <w:pPr>
        <w:jc w:val="both"/>
        <w:rPr>
          <w:sz w:val="20"/>
          <w:szCs w:val="20"/>
        </w:rPr>
      </w:pPr>
      <w:r w:rsidRPr="00294D6F">
        <w:rPr>
          <w:sz w:val="20"/>
          <w:szCs w:val="20"/>
        </w:rPr>
        <w:t>- kada istovremeno raspusti predstavničko tijelo i razriješi općinskog načelnika, sukladno odredbama Zakona.</w:t>
      </w:r>
    </w:p>
    <w:p w:rsidR="00294D6F" w:rsidRPr="00294D6F" w:rsidRDefault="00294D6F" w:rsidP="00294D6F">
      <w:pPr>
        <w:jc w:val="both"/>
        <w:rPr>
          <w:sz w:val="20"/>
          <w:szCs w:val="20"/>
        </w:rPr>
      </w:pPr>
      <w:r w:rsidRPr="00294D6F">
        <w:rPr>
          <w:sz w:val="20"/>
          <w:szCs w:val="20"/>
        </w:rPr>
        <w:t xml:space="preserve">               Povjerenik je dužan osigurati ostvarivanje prava i obveza građana i pravnih osoba u jedinici lokalne samouprave do uspostave njezinih tijela.</w:t>
      </w:r>
    </w:p>
    <w:p w:rsidR="00294D6F" w:rsidRPr="00294D6F" w:rsidRDefault="00294D6F" w:rsidP="00294D6F">
      <w:pPr>
        <w:jc w:val="both"/>
        <w:rPr>
          <w:sz w:val="20"/>
          <w:szCs w:val="20"/>
        </w:rPr>
      </w:pPr>
      <w:r w:rsidRPr="00294D6F">
        <w:rPr>
          <w:sz w:val="20"/>
          <w:szCs w:val="20"/>
        </w:rPr>
        <w:t xml:space="preserve">               Rješenje o imenovanju povjerenika stupa na snagu danom objave u »Narodnim novinama«.</w:t>
      </w:r>
    </w:p>
    <w:p w:rsidR="00294D6F" w:rsidRPr="00294D6F" w:rsidRDefault="00294D6F" w:rsidP="00294D6F">
      <w:pPr>
        <w:jc w:val="center"/>
        <w:rPr>
          <w:b/>
          <w:sz w:val="20"/>
          <w:szCs w:val="20"/>
        </w:rPr>
      </w:pPr>
      <w:r w:rsidRPr="00294D6F">
        <w:rPr>
          <w:b/>
          <w:sz w:val="20"/>
          <w:szCs w:val="20"/>
        </w:rPr>
        <w:t xml:space="preserve">D) ISTOVREMENO RASPUŠTANJE OPĆINSKOG VIJEĆA </w:t>
      </w:r>
    </w:p>
    <w:p w:rsidR="00294D6F" w:rsidRPr="00294D6F" w:rsidRDefault="00294D6F" w:rsidP="00294D6F">
      <w:pPr>
        <w:jc w:val="center"/>
        <w:rPr>
          <w:b/>
          <w:sz w:val="20"/>
          <w:szCs w:val="20"/>
        </w:rPr>
      </w:pPr>
      <w:r w:rsidRPr="00294D6F">
        <w:rPr>
          <w:b/>
          <w:sz w:val="20"/>
          <w:szCs w:val="20"/>
        </w:rPr>
        <w:t>I RAZRJEŠENJE OPĆINSKOG NAČELNIKA</w:t>
      </w:r>
    </w:p>
    <w:p w:rsidR="00294D6F" w:rsidRPr="00294D6F" w:rsidRDefault="00294D6F" w:rsidP="00294D6F">
      <w:pPr>
        <w:jc w:val="center"/>
        <w:rPr>
          <w:b/>
          <w:sz w:val="20"/>
          <w:szCs w:val="20"/>
        </w:rPr>
      </w:pPr>
      <w:r w:rsidRPr="00294D6F">
        <w:rPr>
          <w:b/>
          <w:sz w:val="20"/>
          <w:szCs w:val="20"/>
        </w:rPr>
        <w:t>Članak 89.</w:t>
      </w:r>
    </w:p>
    <w:p w:rsidR="00294D6F" w:rsidRPr="00294D6F" w:rsidRDefault="00294D6F" w:rsidP="00294D6F">
      <w:pPr>
        <w:jc w:val="both"/>
        <w:rPr>
          <w:sz w:val="20"/>
          <w:szCs w:val="20"/>
        </w:rPr>
      </w:pPr>
      <w:r w:rsidRPr="00294D6F">
        <w:rPr>
          <w:sz w:val="20"/>
          <w:szCs w:val="20"/>
        </w:rPr>
        <w:t xml:space="preserve">                 Na prijedlog </w:t>
      </w:r>
      <w:r w:rsidRPr="00294D6F">
        <w:rPr>
          <w:strike/>
          <w:sz w:val="20"/>
          <w:szCs w:val="20"/>
          <w:highlight w:val="yellow"/>
        </w:rPr>
        <w:t>središnjeg</w:t>
      </w:r>
      <w:r w:rsidRPr="00294D6F">
        <w:rPr>
          <w:sz w:val="20"/>
          <w:szCs w:val="20"/>
        </w:rPr>
        <w:t xml:space="preserve"> tijela državne uprave nadležnog za lokalnu i područnu (regionalnu) samoupravu Vlada Republike Hrvatske istovremeno će raspustiti Općinsko vijeće i razriješiti općinskog načelnika i njegovog zamjenika koji je izabran zajedno s njim:</w:t>
      </w:r>
    </w:p>
    <w:p w:rsidR="00294D6F" w:rsidRPr="00294D6F" w:rsidRDefault="00294D6F" w:rsidP="00294D6F">
      <w:pPr>
        <w:jc w:val="both"/>
        <w:rPr>
          <w:sz w:val="20"/>
          <w:szCs w:val="20"/>
        </w:rPr>
      </w:pPr>
      <w:r w:rsidRPr="00294D6F">
        <w:rPr>
          <w:sz w:val="20"/>
          <w:szCs w:val="20"/>
        </w:rPr>
        <w:t>- ako nakon raspuštanja predstavničkog tijela iz razloga navedenih u članku 84. stavku 1. točki 7. Zakona novoizabrano predstavničko tijelo ne donese proračun u roku od 90 dana od konstituiranja,</w:t>
      </w:r>
    </w:p>
    <w:p w:rsidR="00294D6F" w:rsidRPr="00294D6F" w:rsidRDefault="00294D6F" w:rsidP="00294D6F">
      <w:pPr>
        <w:jc w:val="both"/>
        <w:rPr>
          <w:sz w:val="20"/>
          <w:szCs w:val="20"/>
        </w:rPr>
      </w:pPr>
      <w:r w:rsidRPr="00294D6F">
        <w:rPr>
          <w:sz w:val="20"/>
          <w:szCs w:val="20"/>
        </w:rPr>
        <w:t>- ako predstavničko tijelo ne donese proračun u roku iz članka 69.a stavka 4. Zakona.</w:t>
      </w:r>
    </w:p>
    <w:p w:rsidR="00294D6F" w:rsidRPr="00294D6F" w:rsidRDefault="00294D6F" w:rsidP="00294D6F">
      <w:pPr>
        <w:jc w:val="both"/>
        <w:rPr>
          <w:sz w:val="20"/>
          <w:szCs w:val="20"/>
        </w:rPr>
      </w:pPr>
      <w:r w:rsidRPr="00294D6F">
        <w:rPr>
          <w:sz w:val="20"/>
          <w:szCs w:val="20"/>
        </w:rPr>
        <w:t xml:space="preserve">                 U slučaju iz stavka 1. ovog članka Vlada RH imenovati će povjerenika Vlade RH za obavljanje poslova iz nadležnosti predstavničkog i izvršnog tijela i raspisati prijevremene izbore sukladno posebnom zakonu.</w:t>
      </w:r>
    </w:p>
    <w:p w:rsidR="00294D6F" w:rsidRPr="00294D6F" w:rsidRDefault="00294D6F" w:rsidP="00294D6F">
      <w:pPr>
        <w:jc w:val="center"/>
        <w:rPr>
          <w:b/>
          <w:sz w:val="20"/>
          <w:szCs w:val="20"/>
        </w:rPr>
      </w:pPr>
      <w:r w:rsidRPr="00294D6F">
        <w:rPr>
          <w:b/>
          <w:sz w:val="20"/>
          <w:szCs w:val="20"/>
        </w:rPr>
        <w:t>XI.  IMOVINA I FINANCIRANJE OPĆINE DUBRAVICA</w:t>
      </w:r>
    </w:p>
    <w:p w:rsidR="00294D6F" w:rsidRPr="00294D6F" w:rsidRDefault="00294D6F" w:rsidP="00294D6F">
      <w:pPr>
        <w:shd w:val="clear" w:color="auto" w:fill="FFFFFF"/>
        <w:spacing w:before="10"/>
        <w:ind w:right="10"/>
        <w:jc w:val="center"/>
        <w:rPr>
          <w:b/>
          <w:color w:val="000000"/>
          <w:spacing w:val="-4"/>
          <w:sz w:val="20"/>
          <w:szCs w:val="20"/>
        </w:rPr>
      </w:pPr>
      <w:r w:rsidRPr="00294D6F">
        <w:rPr>
          <w:b/>
          <w:color w:val="000000"/>
          <w:spacing w:val="-4"/>
          <w:sz w:val="20"/>
          <w:szCs w:val="20"/>
        </w:rPr>
        <w:t>Članak 90.</w:t>
      </w:r>
    </w:p>
    <w:p w:rsidR="00294D6F" w:rsidRPr="00294D6F" w:rsidRDefault="00294D6F" w:rsidP="00294D6F">
      <w:pPr>
        <w:shd w:val="clear" w:color="auto" w:fill="FFFFFF"/>
        <w:spacing w:before="10"/>
        <w:ind w:left="14" w:right="5" w:firstLine="694"/>
        <w:jc w:val="both"/>
        <w:rPr>
          <w:color w:val="000000"/>
          <w:sz w:val="20"/>
          <w:szCs w:val="20"/>
        </w:rPr>
      </w:pPr>
      <w:r w:rsidRPr="00294D6F">
        <w:rPr>
          <w:color w:val="000000"/>
          <w:spacing w:val="-1"/>
          <w:sz w:val="20"/>
          <w:szCs w:val="20"/>
        </w:rPr>
        <w:t>Sve pokretne i nepokretne stvari, te imovinska prava koja pripadaju Općini, čine imovinu Općine.</w:t>
      </w:r>
    </w:p>
    <w:p w:rsidR="00294D6F" w:rsidRPr="00294D6F" w:rsidRDefault="00294D6F" w:rsidP="00294D6F">
      <w:pPr>
        <w:shd w:val="clear" w:color="auto" w:fill="FFFFFF"/>
        <w:spacing w:before="10"/>
        <w:ind w:right="10"/>
        <w:jc w:val="center"/>
        <w:rPr>
          <w:b/>
          <w:color w:val="000000"/>
          <w:spacing w:val="-4"/>
          <w:sz w:val="20"/>
          <w:szCs w:val="20"/>
        </w:rPr>
      </w:pPr>
      <w:r w:rsidRPr="00294D6F">
        <w:rPr>
          <w:b/>
          <w:color w:val="000000"/>
          <w:spacing w:val="-4"/>
          <w:sz w:val="20"/>
          <w:szCs w:val="20"/>
        </w:rPr>
        <w:t>Članak 91.</w:t>
      </w:r>
    </w:p>
    <w:p w:rsidR="00294D6F" w:rsidRPr="00294D6F" w:rsidRDefault="00294D6F" w:rsidP="00294D6F">
      <w:pPr>
        <w:shd w:val="clear" w:color="auto" w:fill="FFFFFF"/>
        <w:spacing w:before="10"/>
        <w:ind w:left="14" w:right="10" w:firstLine="694"/>
        <w:jc w:val="both"/>
        <w:rPr>
          <w:b/>
          <w:color w:val="000000"/>
          <w:spacing w:val="-1"/>
          <w:sz w:val="20"/>
          <w:szCs w:val="20"/>
        </w:rPr>
      </w:pPr>
      <w:r w:rsidRPr="00294D6F">
        <w:rPr>
          <w:color w:val="000000"/>
          <w:spacing w:val="-4"/>
          <w:sz w:val="20"/>
          <w:szCs w:val="20"/>
        </w:rPr>
        <w:t xml:space="preserve">Imovinom Općine upravljaju općinski načelnik i Općinsko vijeće </w:t>
      </w:r>
      <w:r w:rsidRPr="00294D6F">
        <w:rPr>
          <w:color w:val="000000"/>
          <w:spacing w:val="-1"/>
          <w:sz w:val="20"/>
          <w:szCs w:val="20"/>
        </w:rPr>
        <w:t>u skladu sa odredbama zakona i ovog Statuta pažnjom dobrog gospodara.</w:t>
      </w:r>
    </w:p>
    <w:p w:rsidR="00294D6F" w:rsidRPr="00294D6F" w:rsidRDefault="00294D6F" w:rsidP="00294D6F">
      <w:pPr>
        <w:shd w:val="clear" w:color="auto" w:fill="FFFFFF"/>
        <w:spacing w:before="10"/>
        <w:ind w:right="10" w:firstLine="708"/>
        <w:jc w:val="both"/>
        <w:rPr>
          <w:color w:val="000000"/>
          <w:spacing w:val="-4"/>
          <w:sz w:val="20"/>
          <w:szCs w:val="20"/>
        </w:rPr>
      </w:pPr>
      <w:r w:rsidRPr="00294D6F">
        <w:rPr>
          <w:color w:val="000000"/>
          <w:spacing w:val="-4"/>
          <w:sz w:val="20"/>
          <w:szCs w:val="20"/>
        </w:rPr>
        <w:t xml:space="preserve">U postupku upravljanja imovinom općinski načelnik donosi pojedinačne akte glede upravljanja imovinom na temelju općih akata Općinskog vijeća o uvjetima, načinu i postupku gospodarenja imovinom Općine. </w:t>
      </w:r>
    </w:p>
    <w:p w:rsidR="00294D6F" w:rsidRPr="00294D6F" w:rsidRDefault="00294D6F" w:rsidP="00294D6F">
      <w:pPr>
        <w:shd w:val="clear" w:color="auto" w:fill="FFFFFF"/>
        <w:spacing w:before="10"/>
        <w:ind w:right="10"/>
        <w:jc w:val="center"/>
        <w:rPr>
          <w:b/>
          <w:color w:val="000000"/>
          <w:spacing w:val="-4"/>
          <w:sz w:val="20"/>
          <w:szCs w:val="20"/>
        </w:rPr>
      </w:pPr>
      <w:r w:rsidRPr="00294D6F">
        <w:rPr>
          <w:b/>
          <w:color w:val="000000"/>
          <w:spacing w:val="-4"/>
          <w:sz w:val="20"/>
          <w:szCs w:val="20"/>
        </w:rPr>
        <w:t>Članak 92.</w:t>
      </w:r>
    </w:p>
    <w:p w:rsidR="00294D6F" w:rsidRPr="00294D6F" w:rsidRDefault="00294D6F" w:rsidP="00294D6F">
      <w:pPr>
        <w:shd w:val="clear" w:color="auto" w:fill="FFFFFF"/>
        <w:spacing w:before="10"/>
        <w:ind w:right="10"/>
        <w:jc w:val="both"/>
        <w:rPr>
          <w:color w:val="000000"/>
          <w:spacing w:val="-4"/>
          <w:sz w:val="20"/>
          <w:szCs w:val="20"/>
        </w:rPr>
      </w:pPr>
      <w:r w:rsidRPr="00294D6F">
        <w:rPr>
          <w:b/>
          <w:i/>
          <w:color w:val="000000"/>
          <w:spacing w:val="-4"/>
          <w:sz w:val="20"/>
          <w:szCs w:val="20"/>
        </w:rPr>
        <w:t xml:space="preserve">              </w:t>
      </w:r>
      <w:r w:rsidRPr="00294D6F">
        <w:rPr>
          <w:color w:val="000000"/>
          <w:spacing w:val="-4"/>
          <w:sz w:val="20"/>
          <w:szCs w:val="20"/>
        </w:rPr>
        <w:t>Općina ima prihode kojima u okviru svog samoupravnog djelokruga slobodno raspolaže.</w:t>
      </w:r>
    </w:p>
    <w:p w:rsidR="00294D6F" w:rsidRPr="00294D6F" w:rsidRDefault="00294D6F" w:rsidP="00294D6F">
      <w:pPr>
        <w:shd w:val="clear" w:color="auto" w:fill="FFFFFF"/>
        <w:spacing w:before="10"/>
        <w:ind w:right="10"/>
        <w:jc w:val="both"/>
        <w:rPr>
          <w:color w:val="000000"/>
          <w:spacing w:val="-4"/>
          <w:sz w:val="20"/>
          <w:szCs w:val="20"/>
        </w:rPr>
      </w:pPr>
      <w:r w:rsidRPr="00294D6F">
        <w:rPr>
          <w:color w:val="000000"/>
          <w:spacing w:val="-4"/>
          <w:sz w:val="20"/>
          <w:szCs w:val="20"/>
        </w:rPr>
        <w:t xml:space="preserve">               Prihodi Općine Dubravica su:</w:t>
      </w:r>
    </w:p>
    <w:p w:rsidR="00294D6F" w:rsidRPr="00294D6F" w:rsidRDefault="00294D6F" w:rsidP="00294D6F">
      <w:pPr>
        <w:shd w:val="clear" w:color="auto" w:fill="FFFFFF"/>
        <w:spacing w:before="10"/>
        <w:ind w:right="10"/>
        <w:jc w:val="both"/>
        <w:rPr>
          <w:color w:val="000000"/>
          <w:spacing w:val="-4"/>
          <w:sz w:val="20"/>
          <w:szCs w:val="20"/>
        </w:rPr>
      </w:pPr>
    </w:p>
    <w:p w:rsidR="00294D6F" w:rsidRPr="00294D6F" w:rsidRDefault="00294D6F" w:rsidP="00294D6F">
      <w:pPr>
        <w:widowControl w:val="0"/>
        <w:numPr>
          <w:ilvl w:val="0"/>
          <w:numId w:val="23"/>
        </w:numPr>
        <w:shd w:val="clear" w:color="auto" w:fill="FFFFFF"/>
        <w:autoSpaceDE w:val="0"/>
        <w:autoSpaceDN w:val="0"/>
        <w:adjustRightInd w:val="0"/>
        <w:spacing w:before="10" w:line="240" w:lineRule="auto"/>
        <w:jc w:val="both"/>
        <w:rPr>
          <w:color w:val="000000"/>
          <w:spacing w:val="-6"/>
          <w:sz w:val="20"/>
          <w:szCs w:val="20"/>
        </w:rPr>
      </w:pPr>
      <w:r w:rsidRPr="00294D6F">
        <w:rPr>
          <w:color w:val="000000"/>
          <w:spacing w:val="-6"/>
          <w:sz w:val="20"/>
          <w:szCs w:val="20"/>
        </w:rPr>
        <w:t>općinski porezi, prirez, naknade, doprinosi i pristojbe, u skladu sa Zakonom i posebnim Odlukama Općinskog vijeća,</w:t>
      </w:r>
    </w:p>
    <w:p w:rsidR="00294D6F" w:rsidRPr="00294D6F" w:rsidRDefault="00294D6F" w:rsidP="00294D6F">
      <w:pPr>
        <w:widowControl w:val="0"/>
        <w:numPr>
          <w:ilvl w:val="0"/>
          <w:numId w:val="23"/>
        </w:numPr>
        <w:shd w:val="clear" w:color="auto" w:fill="FFFFFF"/>
        <w:autoSpaceDE w:val="0"/>
        <w:autoSpaceDN w:val="0"/>
        <w:adjustRightInd w:val="0"/>
        <w:spacing w:before="10" w:line="240" w:lineRule="auto"/>
        <w:jc w:val="both"/>
        <w:rPr>
          <w:color w:val="000000"/>
          <w:spacing w:val="-6"/>
          <w:sz w:val="20"/>
          <w:szCs w:val="20"/>
        </w:rPr>
      </w:pPr>
      <w:r w:rsidRPr="00294D6F">
        <w:rPr>
          <w:color w:val="000000"/>
          <w:spacing w:val="-6"/>
          <w:sz w:val="20"/>
          <w:szCs w:val="20"/>
        </w:rPr>
        <w:t>prihodi od imovine i imovinskih prava u vlasništvu Općine,</w:t>
      </w:r>
    </w:p>
    <w:p w:rsidR="00294D6F" w:rsidRPr="00294D6F" w:rsidRDefault="00294D6F" w:rsidP="00294D6F">
      <w:pPr>
        <w:widowControl w:val="0"/>
        <w:numPr>
          <w:ilvl w:val="0"/>
          <w:numId w:val="23"/>
        </w:numPr>
        <w:shd w:val="clear" w:color="auto" w:fill="FFFFFF"/>
        <w:autoSpaceDE w:val="0"/>
        <w:autoSpaceDN w:val="0"/>
        <w:adjustRightInd w:val="0"/>
        <w:spacing w:before="10" w:line="240" w:lineRule="auto"/>
        <w:jc w:val="both"/>
        <w:rPr>
          <w:color w:val="000000"/>
          <w:spacing w:val="-6"/>
          <w:sz w:val="20"/>
          <w:szCs w:val="20"/>
        </w:rPr>
      </w:pPr>
      <w:r w:rsidRPr="00294D6F">
        <w:rPr>
          <w:color w:val="000000"/>
          <w:spacing w:val="-6"/>
          <w:sz w:val="20"/>
          <w:szCs w:val="20"/>
        </w:rPr>
        <w:t>prihodi od trgovačkih društava i drugih  pravnih osoba u njenom vlasništvu, odnosno u kojima ima udio ili dionice,</w:t>
      </w:r>
    </w:p>
    <w:p w:rsidR="00294D6F" w:rsidRPr="00294D6F" w:rsidRDefault="00294D6F" w:rsidP="00294D6F">
      <w:pPr>
        <w:widowControl w:val="0"/>
        <w:numPr>
          <w:ilvl w:val="0"/>
          <w:numId w:val="23"/>
        </w:numPr>
        <w:shd w:val="clear" w:color="auto" w:fill="FFFFFF"/>
        <w:autoSpaceDE w:val="0"/>
        <w:autoSpaceDN w:val="0"/>
        <w:adjustRightInd w:val="0"/>
        <w:spacing w:before="10" w:line="240" w:lineRule="auto"/>
        <w:jc w:val="both"/>
        <w:rPr>
          <w:color w:val="000000"/>
          <w:spacing w:val="-6"/>
          <w:sz w:val="20"/>
          <w:szCs w:val="20"/>
        </w:rPr>
      </w:pPr>
      <w:r w:rsidRPr="00294D6F">
        <w:rPr>
          <w:color w:val="000000"/>
          <w:spacing w:val="-6"/>
          <w:sz w:val="20"/>
          <w:szCs w:val="20"/>
        </w:rPr>
        <w:t>prihodi od naknada za koncesiju</w:t>
      </w:r>
      <w:r w:rsidRPr="00294D6F">
        <w:rPr>
          <w:b/>
          <w:color w:val="000000"/>
          <w:spacing w:val="-6"/>
          <w:sz w:val="20"/>
          <w:szCs w:val="20"/>
        </w:rPr>
        <w:t>,</w:t>
      </w:r>
    </w:p>
    <w:p w:rsidR="00294D6F" w:rsidRPr="00294D6F" w:rsidRDefault="00294D6F" w:rsidP="00294D6F">
      <w:pPr>
        <w:widowControl w:val="0"/>
        <w:numPr>
          <w:ilvl w:val="0"/>
          <w:numId w:val="23"/>
        </w:numPr>
        <w:shd w:val="clear" w:color="auto" w:fill="FFFFFF"/>
        <w:autoSpaceDE w:val="0"/>
        <w:autoSpaceDN w:val="0"/>
        <w:adjustRightInd w:val="0"/>
        <w:spacing w:before="10" w:line="240" w:lineRule="auto"/>
        <w:jc w:val="both"/>
        <w:rPr>
          <w:color w:val="000000"/>
          <w:spacing w:val="-6"/>
          <w:sz w:val="20"/>
          <w:szCs w:val="20"/>
        </w:rPr>
      </w:pPr>
      <w:r w:rsidRPr="00294D6F">
        <w:rPr>
          <w:color w:val="000000"/>
          <w:spacing w:val="-6"/>
          <w:sz w:val="20"/>
          <w:szCs w:val="20"/>
        </w:rPr>
        <w:t>novčane kazne i oduzeta imovinska korist za prekršaje koje sama propiše u skladu sa zakonom,</w:t>
      </w:r>
    </w:p>
    <w:p w:rsidR="00294D6F" w:rsidRPr="00294D6F" w:rsidRDefault="00294D6F" w:rsidP="00294D6F">
      <w:pPr>
        <w:widowControl w:val="0"/>
        <w:numPr>
          <w:ilvl w:val="0"/>
          <w:numId w:val="23"/>
        </w:numPr>
        <w:shd w:val="clear" w:color="auto" w:fill="FFFFFF"/>
        <w:autoSpaceDE w:val="0"/>
        <w:autoSpaceDN w:val="0"/>
        <w:adjustRightInd w:val="0"/>
        <w:spacing w:before="10" w:line="240" w:lineRule="auto"/>
        <w:jc w:val="both"/>
        <w:rPr>
          <w:color w:val="000000"/>
          <w:spacing w:val="-6"/>
          <w:sz w:val="20"/>
          <w:szCs w:val="20"/>
        </w:rPr>
      </w:pPr>
      <w:r w:rsidRPr="00294D6F">
        <w:rPr>
          <w:color w:val="000000"/>
          <w:spacing w:val="-6"/>
          <w:sz w:val="20"/>
          <w:szCs w:val="20"/>
        </w:rPr>
        <w:t>udio u zajedničkom porezu,</w:t>
      </w:r>
    </w:p>
    <w:p w:rsidR="00294D6F" w:rsidRPr="00294D6F" w:rsidRDefault="00294D6F" w:rsidP="00294D6F">
      <w:pPr>
        <w:widowControl w:val="0"/>
        <w:numPr>
          <w:ilvl w:val="0"/>
          <w:numId w:val="23"/>
        </w:numPr>
        <w:shd w:val="clear" w:color="auto" w:fill="FFFFFF"/>
        <w:autoSpaceDE w:val="0"/>
        <w:autoSpaceDN w:val="0"/>
        <w:adjustRightInd w:val="0"/>
        <w:spacing w:before="10" w:line="240" w:lineRule="auto"/>
        <w:jc w:val="both"/>
        <w:rPr>
          <w:color w:val="000000"/>
          <w:spacing w:val="-6"/>
          <w:sz w:val="20"/>
          <w:szCs w:val="20"/>
        </w:rPr>
      </w:pPr>
      <w:r w:rsidRPr="00294D6F">
        <w:rPr>
          <w:color w:val="000000"/>
          <w:spacing w:val="-6"/>
          <w:sz w:val="20"/>
          <w:szCs w:val="20"/>
        </w:rPr>
        <w:t>sredstva pomoći Republike Hrvatske pred</w:t>
      </w:r>
      <w:r w:rsidRPr="00294D6F">
        <w:rPr>
          <w:color w:val="000000"/>
          <w:spacing w:val="-6"/>
          <w:sz w:val="20"/>
          <w:szCs w:val="20"/>
        </w:rPr>
        <w:softHyphen/>
        <w:t>viđena u Državnom proračunu,</w:t>
      </w:r>
    </w:p>
    <w:p w:rsidR="00294D6F" w:rsidRPr="00294D6F" w:rsidRDefault="00294D6F" w:rsidP="00294D6F">
      <w:pPr>
        <w:widowControl w:val="0"/>
        <w:numPr>
          <w:ilvl w:val="0"/>
          <w:numId w:val="23"/>
        </w:numPr>
        <w:shd w:val="clear" w:color="auto" w:fill="FFFFFF"/>
        <w:autoSpaceDE w:val="0"/>
        <w:autoSpaceDN w:val="0"/>
        <w:adjustRightInd w:val="0"/>
        <w:spacing w:before="10" w:line="240" w:lineRule="auto"/>
        <w:jc w:val="both"/>
        <w:rPr>
          <w:color w:val="000000"/>
          <w:spacing w:val="-6"/>
          <w:sz w:val="20"/>
          <w:szCs w:val="20"/>
        </w:rPr>
      </w:pPr>
      <w:r w:rsidRPr="00294D6F">
        <w:rPr>
          <w:color w:val="000000"/>
          <w:spacing w:val="-6"/>
          <w:sz w:val="20"/>
          <w:szCs w:val="20"/>
        </w:rPr>
        <w:t>drugi prihodi određeni zakonom.</w:t>
      </w:r>
    </w:p>
    <w:p w:rsidR="00294D6F" w:rsidRPr="00294D6F" w:rsidRDefault="00294D6F" w:rsidP="00294D6F">
      <w:pPr>
        <w:shd w:val="clear" w:color="auto" w:fill="FFFFFF"/>
        <w:spacing w:before="10"/>
        <w:jc w:val="both"/>
        <w:rPr>
          <w:color w:val="000000"/>
          <w:spacing w:val="-6"/>
          <w:sz w:val="20"/>
          <w:szCs w:val="20"/>
        </w:rPr>
      </w:pPr>
    </w:p>
    <w:p w:rsidR="00294D6F" w:rsidRPr="00294D6F" w:rsidRDefault="00294D6F" w:rsidP="00294D6F">
      <w:pPr>
        <w:shd w:val="clear" w:color="auto" w:fill="FFFFFF"/>
        <w:spacing w:before="10"/>
        <w:jc w:val="both"/>
        <w:rPr>
          <w:color w:val="000000"/>
          <w:spacing w:val="-6"/>
          <w:sz w:val="20"/>
          <w:szCs w:val="20"/>
        </w:rPr>
      </w:pPr>
    </w:p>
    <w:p w:rsidR="00294D6F" w:rsidRPr="00294D6F" w:rsidRDefault="00294D6F" w:rsidP="00294D6F">
      <w:pPr>
        <w:shd w:val="clear" w:color="auto" w:fill="FFFFFF"/>
        <w:spacing w:before="10"/>
        <w:jc w:val="both"/>
        <w:rPr>
          <w:color w:val="000000"/>
          <w:spacing w:val="-6"/>
          <w:sz w:val="20"/>
          <w:szCs w:val="20"/>
        </w:rPr>
      </w:pPr>
    </w:p>
    <w:p w:rsidR="00294D6F" w:rsidRPr="00294D6F" w:rsidRDefault="00294D6F" w:rsidP="00294D6F">
      <w:pPr>
        <w:shd w:val="clear" w:color="auto" w:fill="FFFFFF"/>
        <w:spacing w:before="10"/>
        <w:ind w:right="10"/>
        <w:jc w:val="center"/>
        <w:rPr>
          <w:b/>
          <w:color w:val="000000"/>
          <w:spacing w:val="-4"/>
          <w:sz w:val="20"/>
          <w:szCs w:val="20"/>
        </w:rPr>
      </w:pPr>
      <w:r w:rsidRPr="00294D6F">
        <w:rPr>
          <w:b/>
          <w:color w:val="000000"/>
          <w:spacing w:val="-4"/>
          <w:sz w:val="20"/>
          <w:szCs w:val="20"/>
        </w:rPr>
        <w:lastRenderedPageBreak/>
        <w:t>Članak 93.</w:t>
      </w:r>
    </w:p>
    <w:p w:rsidR="00294D6F" w:rsidRPr="00294D6F" w:rsidRDefault="00294D6F" w:rsidP="00294D6F">
      <w:pPr>
        <w:shd w:val="clear" w:color="auto" w:fill="FFFFFF"/>
        <w:spacing w:before="10"/>
        <w:ind w:right="10"/>
        <w:jc w:val="both"/>
        <w:rPr>
          <w:color w:val="000000"/>
          <w:spacing w:val="-4"/>
          <w:sz w:val="20"/>
          <w:szCs w:val="20"/>
        </w:rPr>
      </w:pPr>
      <w:r w:rsidRPr="00294D6F">
        <w:rPr>
          <w:color w:val="000000"/>
          <w:spacing w:val="-4"/>
          <w:sz w:val="20"/>
          <w:szCs w:val="20"/>
        </w:rPr>
        <w:br/>
        <w:t xml:space="preserve">              Procjena godišnjih prihoda i primitaka, te utvrđeni iznosi izdataka i drugih plaćanja Općine Dubravica iskazuju se u proračunu Općine.</w:t>
      </w:r>
    </w:p>
    <w:p w:rsidR="00294D6F" w:rsidRPr="00294D6F" w:rsidRDefault="00294D6F" w:rsidP="00294D6F">
      <w:pPr>
        <w:shd w:val="clear" w:color="auto" w:fill="FFFFFF"/>
        <w:tabs>
          <w:tab w:val="left" w:pos="840"/>
        </w:tabs>
        <w:spacing w:before="10"/>
        <w:ind w:left="10"/>
        <w:jc w:val="both"/>
        <w:rPr>
          <w:color w:val="000000"/>
          <w:spacing w:val="-1"/>
          <w:sz w:val="20"/>
          <w:szCs w:val="20"/>
        </w:rPr>
      </w:pPr>
      <w:r w:rsidRPr="00294D6F">
        <w:rPr>
          <w:color w:val="000000"/>
          <w:spacing w:val="-1"/>
          <w:sz w:val="20"/>
          <w:szCs w:val="20"/>
        </w:rPr>
        <w:tab/>
        <w:t>Svi prihodi i primici proračuna moraju biti raspoređeni u proračunu i iskazani po izvorima iz kojih potječu.</w:t>
      </w:r>
    </w:p>
    <w:p w:rsidR="00294D6F" w:rsidRPr="00294D6F" w:rsidRDefault="00294D6F" w:rsidP="00294D6F">
      <w:pPr>
        <w:shd w:val="clear" w:color="auto" w:fill="FFFFFF"/>
        <w:tabs>
          <w:tab w:val="left" w:pos="840"/>
        </w:tabs>
        <w:spacing w:before="10"/>
        <w:ind w:left="10"/>
        <w:jc w:val="both"/>
        <w:rPr>
          <w:color w:val="000000"/>
          <w:spacing w:val="-1"/>
          <w:sz w:val="20"/>
          <w:szCs w:val="20"/>
        </w:rPr>
      </w:pPr>
      <w:r w:rsidRPr="00294D6F">
        <w:rPr>
          <w:color w:val="000000"/>
          <w:spacing w:val="-1"/>
          <w:sz w:val="20"/>
          <w:szCs w:val="20"/>
        </w:rPr>
        <w:t xml:space="preserve">              Svi izdaci proračuna moraju biti utvrđeni u proračunu i uravnoteženi s prihodima i primicima. </w:t>
      </w:r>
    </w:p>
    <w:p w:rsidR="00294D6F" w:rsidRPr="00294D6F" w:rsidRDefault="00294D6F" w:rsidP="00294D6F">
      <w:pPr>
        <w:shd w:val="clear" w:color="auto" w:fill="FFFFFF"/>
        <w:tabs>
          <w:tab w:val="left" w:pos="840"/>
        </w:tabs>
        <w:spacing w:before="10"/>
        <w:ind w:left="10"/>
        <w:jc w:val="center"/>
        <w:rPr>
          <w:b/>
          <w:color w:val="000000"/>
          <w:spacing w:val="-1"/>
          <w:sz w:val="20"/>
          <w:szCs w:val="20"/>
        </w:rPr>
      </w:pPr>
      <w:r w:rsidRPr="00294D6F">
        <w:rPr>
          <w:b/>
          <w:color w:val="000000"/>
          <w:spacing w:val="-1"/>
          <w:sz w:val="20"/>
          <w:szCs w:val="20"/>
        </w:rPr>
        <w:t>Članak 94.</w:t>
      </w:r>
    </w:p>
    <w:p w:rsidR="00294D6F" w:rsidRPr="00294D6F" w:rsidRDefault="00294D6F" w:rsidP="00294D6F">
      <w:pPr>
        <w:tabs>
          <w:tab w:val="left" w:pos="709"/>
          <w:tab w:val="left" w:pos="7088"/>
        </w:tabs>
        <w:jc w:val="both"/>
        <w:rPr>
          <w:color w:val="000000"/>
          <w:spacing w:val="-1"/>
          <w:sz w:val="20"/>
          <w:szCs w:val="20"/>
        </w:rPr>
      </w:pPr>
      <w:r w:rsidRPr="00294D6F">
        <w:rPr>
          <w:color w:val="000000"/>
          <w:spacing w:val="-1"/>
          <w:sz w:val="20"/>
          <w:szCs w:val="20"/>
        </w:rPr>
        <w:t xml:space="preserve">              Proračun Općine Dubravica i odluka o izvršenju proračuna donosi se za proračunsku godinu i vrijedi za godinu za koju je donesen.</w:t>
      </w:r>
    </w:p>
    <w:p w:rsidR="00294D6F" w:rsidRPr="00294D6F" w:rsidRDefault="00294D6F" w:rsidP="00294D6F">
      <w:pPr>
        <w:tabs>
          <w:tab w:val="left" w:pos="709"/>
          <w:tab w:val="left" w:pos="7088"/>
        </w:tabs>
        <w:jc w:val="both"/>
        <w:rPr>
          <w:color w:val="000000"/>
          <w:spacing w:val="-1"/>
          <w:sz w:val="20"/>
          <w:szCs w:val="20"/>
        </w:rPr>
      </w:pPr>
      <w:r w:rsidRPr="00294D6F">
        <w:rPr>
          <w:color w:val="000000"/>
          <w:spacing w:val="-1"/>
          <w:sz w:val="20"/>
          <w:szCs w:val="20"/>
        </w:rPr>
        <w:t xml:space="preserve">               Proračunska godina je razdoblje od dvanaest mjeseci, koja počinje 1. siječnja, a završava 31. prosinca.</w:t>
      </w:r>
    </w:p>
    <w:p w:rsidR="00294D6F" w:rsidRPr="00294D6F" w:rsidRDefault="00294D6F" w:rsidP="00294D6F">
      <w:pPr>
        <w:tabs>
          <w:tab w:val="left" w:pos="709"/>
          <w:tab w:val="left" w:pos="7088"/>
        </w:tabs>
        <w:jc w:val="center"/>
        <w:rPr>
          <w:b/>
          <w:sz w:val="20"/>
          <w:szCs w:val="20"/>
        </w:rPr>
      </w:pPr>
      <w:r w:rsidRPr="00294D6F">
        <w:rPr>
          <w:b/>
          <w:sz w:val="20"/>
          <w:szCs w:val="20"/>
        </w:rPr>
        <w:t>Članak 95.</w:t>
      </w:r>
    </w:p>
    <w:p w:rsidR="00294D6F" w:rsidRPr="00294D6F" w:rsidRDefault="00294D6F" w:rsidP="00294D6F">
      <w:pPr>
        <w:tabs>
          <w:tab w:val="left" w:pos="709"/>
          <w:tab w:val="left" w:pos="7088"/>
        </w:tabs>
        <w:jc w:val="both"/>
        <w:rPr>
          <w:sz w:val="20"/>
          <w:szCs w:val="20"/>
        </w:rPr>
      </w:pPr>
      <w:r w:rsidRPr="00294D6F">
        <w:rPr>
          <w:sz w:val="20"/>
          <w:szCs w:val="20"/>
        </w:rPr>
        <w:t xml:space="preserve">                Općinsko vijeće donosi proračun za sljedeću proračunsku godinu na način i u rokovima propisanim zakonom. </w:t>
      </w:r>
    </w:p>
    <w:p w:rsidR="00294D6F" w:rsidRPr="00294D6F" w:rsidRDefault="00294D6F" w:rsidP="00294D6F">
      <w:pPr>
        <w:tabs>
          <w:tab w:val="left" w:pos="709"/>
          <w:tab w:val="left" w:pos="7088"/>
        </w:tabs>
        <w:jc w:val="both"/>
        <w:rPr>
          <w:sz w:val="20"/>
          <w:szCs w:val="20"/>
        </w:rPr>
      </w:pPr>
      <w:r w:rsidRPr="00294D6F">
        <w:rPr>
          <w:sz w:val="20"/>
          <w:szCs w:val="20"/>
        </w:rPr>
        <w:t xml:space="preserve">                Ukoliko se  proračun za sljedeću proračunsku godinu ne može donijeti u propisanom roku, Općinsko vijeće donosi odluku o privremenom financiranju na način i postupku propisanim zakonom i to najduže za razdoblje od prva tri mjeseca proračunske godine. </w:t>
      </w:r>
    </w:p>
    <w:p w:rsidR="00294D6F" w:rsidRPr="00294D6F" w:rsidRDefault="00294D6F" w:rsidP="00294D6F">
      <w:pPr>
        <w:tabs>
          <w:tab w:val="left" w:pos="709"/>
          <w:tab w:val="left" w:pos="7088"/>
        </w:tabs>
        <w:jc w:val="center"/>
        <w:rPr>
          <w:b/>
          <w:sz w:val="20"/>
          <w:szCs w:val="20"/>
        </w:rPr>
      </w:pPr>
      <w:r w:rsidRPr="00294D6F">
        <w:rPr>
          <w:b/>
          <w:sz w:val="20"/>
          <w:szCs w:val="20"/>
        </w:rPr>
        <w:t xml:space="preserve">Članak 96. </w:t>
      </w:r>
    </w:p>
    <w:p w:rsidR="00294D6F" w:rsidRPr="00294D6F" w:rsidRDefault="00294D6F" w:rsidP="00294D6F">
      <w:pPr>
        <w:tabs>
          <w:tab w:val="left" w:pos="709"/>
          <w:tab w:val="left" w:pos="7088"/>
        </w:tabs>
        <w:jc w:val="both"/>
        <w:rPr>
          <w:sz w:val="20"/>
          <w:szCs w:val="20"/>
        </w:rPr>
      </w:pPr>
      <w:r w:rsidRPr="00294D6F">
        <w:rPr>
          <w:sz w:val="20"/>
          <w:szCs w:val="20"/>
        </w:rPr>
        <w:t xml:space="preserve">               Ako se tijekom proračunske godine smanje prihodi i primici ili povećaju izdaci utvrđeni proračunom, proračun se mora uravnotežiti sniženjem predviđenih izdataka ili pronalaženjem novih prihoda.</w:t>
      </w:r>
    </w:p>
    <w:p w:rsidR="00294D6F" w:rsidRPr="00294D6F" w:rsidRDefault="00294D6F" w:rsidP="00294D6F">
      <w:pPr>
        <w:tabs>
          <w:tab w:val="left" w:pos="709"/>
          <w:tab w:val="left" w:pos="7088"/>
        </w:tabs>
        <w:jc w:val="both"/>
        <w:rPr>
          <w:sz w:val="20"/>
          <w:szCs w:val="20"/>
        </w:rPr>
      </w:pPr>
      <w:r w:rsidRPr="00294D6F">
        <w:rPr>
          <w:sz w:val="20"/>
          <w:szCs w:val="20"/>
        </w:rPr>
        <w:t xml:space="preserve">                Uravnoteženje proračuna provodi se izmjenama i dopunama proračuna po postupku propisnom za donošenje proračuna.</w:t>
      </w:r>
    </w:p>
    <w:p w:rsidR="00294D6F" w:rsidRPr="00294D6F" w:rsidRDefault="00294D6F" w:rsidP="00294D6F">
      <w:pPr>
        <w:tabs>
          <w:tab w:val="left" w:pos="709"/>
          <w:tab w:val="left" w:pos="7088"/>
        </w:tabs>
        <w:jc w:val="center"/>
        <w:rPr>
          <w:b/>
          <w:sz w:val="20"/>
          <w:szCs w:val="20"/>
        </w:rPr>
      </w:pPr>
      <w:r w:rsidRPr="00294D6F">
        <w:rPr>
          <w:b/>
          <w:sz w:val="20"/>
          <w:szCs w:val="20"/>
        </w:rPr>
        <w:t>Članak 97.</w:t>
      </w:r>
    </w:p>
    <w:p w:rsidR="00294D6F" w:rsidRPr="00294D6F" w:rsidRDefault="00294D6F" w:rsidP="00294D6F">
      <w:pPr>
        <w:tabs>
          <w:tab w:val="left" w:pos="709"/>
          <w:tab w:val="left" w:pos="7088"/>
        </w:tabs>
        <w:jc w:val="both"/>
        <w:rPr>
          <w:sz w:val="20"/>
          <w:szCs w:val="20"/>
        </w:rPr>
      </w:pPr>
      <w:r w:rsidRPr="00294D6F">
        <w:rPr>
          <w:sz w:val="20"/>
          <w:szCs w:val="20"/>
        </w:rPr>
        <w:tab/>
        <w:t xml:space="preserve">  Općinski načelnik, kao jedini ovlašteni predlagatelj, dužan je utvrditi prijedlog proračuna i podnijeti ga Općinskom vijeću na donošenje u roku utvrđenom posebnim zakonom.</w:t>
      </w:r>
    </w:p>
    <w:p w:rsidR="00294D6F" w:rsidRPr="00294D6F" w:rsidRDefault="00294D6F" w:rsidP="00294D6F">
      <w:pPr>
        <w:tabs>
          <w:tab w:val="left" w:pos="709"/>
          <w:tab w:val="left" w:pos="7088"/>
        </w:tabs>
        <w:jc w:val="both"/>
        <w:rPr>
          <w:sz w:val="20"/>
          <w:szCs w:val="20"/>
        </w:rPr>
      </w:pPr>
      <w:r w:rsidRPr="00294D6F">
        <w:rPr>
          <w:sz w:val="20"/>
          <w:szCs w:val="20"/>
        </w:rPr>
        <w:tab/>
        <w:t xml:space="preserve">  </w:t>
      </w:r>
    </w:p>
    <w:p w:rsidR="00294D6F" w:rsidRPr="00294D6F" w:rsidRDefault="00294D6F" w:rsidP="00294D6F">
      <w:pPr>
        <w:tabs>
          <w:tab w:val="left" w:pos="709"/>
          <w:tab w:val="left" w:pos="7088"/>
        </w:tabs>
        <w:jc w:val="both"/>
        <w:rPr>
          <w:sz w:val="20"/>
          <w:szCs w:val="20"/>
        </w:rPr>
      </w:pPr>
      <w:r w:rsidRPr="00294D6F">
        <w:rPr>
          <w:sz w:val="20"/>
          <w:szCs w:val="20"/>
        </w:rPr>
        <w:tab/>
        <w:t xml:space="preserve">  Ako općinski načelnik ne predloži proračun Općinskom vijeću ili povuče prijedlog prije glasovanja o proračunu u cjelini te ne predloži novi prijedlog proračuna u roku koji omogućuje njegovo donošenje, Vlada RH će na prijedlog </w:t>
      </w:r>
      <w:r w:rsidRPr="00294D6F">
        <w:rPr>
          <w:strike/>
          <w:sz w:val="20"/>
          <w:szCs w:val="20"/>
          <w:highlight w:val="yellow"/>
        </w:rPr>
        <w:t>središnjeg</w:t>
      </w:r>
      <w:r w:rsidRPr="00294D6F">
        <w:rPr>
          <w:sz w:val="20"/>
          <w:szCs w:val="20"/>
        </w:rPr>
        <w:t xml:space="preserve"> tijela državne uprave nadležnog za lokalnu i područnu (regionalnu) samoupravu razriješiti općinskog načelnika i njegovog zamjenika koji je izabran zajedno s njim.</w:t>
      </w:r>
    </w:p>
    <w:p w:rsidR="00294D6F" w:rsidRPr="00294D6F" w:rsidRDefault="00294D6F" w:rsidP="00294D6F">
      <w:pPr>
        <w:tabs>
          <w:tab w:val="left" w:pos="709"/>
          <w:tab w:val="left" w:pos="7088"/>
        </w:tabs>
        <w:jc w:val="both"/>
        <w:rPr>
          <w:sz w:val="20"/>
          <w:szCs w:val="20"/>
        </w:rPr>
      </w:pPr>
      <w:r w:rsidRPr="00294D6F">
        <w:rPr>
          <w:sz w:val="20"/>
          <w:szCs w:val="20"/>
        </w:rPr>
        <w:tab/>
        <w:t xml:space="preserve">  U slučaju iz stavka 2. ovog članka Vlada RH imenovat će povjerenika Vlade RH za obavljanje poslova iz nadležnosti općinskog načelnika i raspisati prijevremene izbore za općinskog načelnika sukladno posebnom zakonu.</w:t>
      </w:r>
    </w:p>
    <w:p w:rsidR="00294D6F" w:rsidRPr="00294D6F" w:rsidRDefault="00294D6F" w:rsidP="00294D6F">
      <w:pPr>
        <w:tabs>
          <w:tab w:val="left" w:pos="709"/>
          <w:tab w:val="left" w:pos="7088"/>
        </w:tabs>
        <w:jc w:val="both"/>
        <w:rPr>
          <w:sz w:val="20"/>
          <w:szCs w:val="20"/>
        </w:rPr>
      </w:pPr>
      <w:r w:rsidRPr="00294D6F">
        <w:rPr>
          <w:sz w:val="20"/>
          <w:szCs w:val="20"/>
        </w:rPr>
        <w:tab/>
        <w:t xml:space="preserve">  Novoizabrani općinski načelnik dužan je predložiti Općinskom vijeću proračun u roku od 45 dana od dana stupanja na dužnost.</w:t>
      </w:r>
    </w:p>
    <w:p w:rsidR="00294D6F" w:rsidRPr="00294D6F" w:rsidRDefault="00294D6F" w:rsidP="00294D6F">
      <w:pPr>
        <w:tabs>
          <w:tab w:val="left" w:pos="709"/>
          <w:tab w:val="left" w:pos="7088"/>
        </w:tabs>
        <w:jc w:val="both"/>
        <w:rPr>
          <w:sz w:val="20"/>
          <w:szCs w:val="20"/>
        </w:rPr>
      </w:pPr>
      <w:r w:rsidRPr="00294D6F">
        <w:rPr>
          <w:sz w:val="20"/>
          <w:szCs w:val="20"/>
        </w:rPr>
        <w:tab/>
        <w:t xml:space="preserve">  Općinsko vijeće mora donijeti proračun iz stavka 4. ovog članka u roku od 45 dana od dana kada ga je općinski načelnik predložio Općinskom vijeću.</w:t>
      </w:r>
    </w:p>
    <w:p w:rsidR="00294D6F" w:rsidRPr="00294D6F" w:rsidRDefault="00294D6F" w:rsidP="00294D6F">
      <w:pPr>
        <w:tabs>
          <w:tab w:val="left" w:pos="709"/>
          <w:tab w:val="left" w:pos="7088"/>
        </w:tabs>
        <w:jc w:val="center"/>
        <w:rPr>
          <w:b/>
          <w:sz w:val="20"/>
          <w:szCs w:val="20"/>
        </w:rPr>
      </w:pPr>
    </w:p>
    <w:p w:rsidR="00294D6F" w:rsidRPr="00294D6F" w:rsidRDefault="00294D6F" w:rsidP="00294D6F">
      <w:pPr>
        <w:tabs>
          <w:tab w:val="left" w:pos="709"/>
          <w:tab w:val="left" w:pos="7088"/>
        </w:tabs>
        <w:jc w:val="center"/>
        <w:rPr>
          <w:b/>
          <w:sz w:val="20"/>
          <w:szCs w:val="20"/>
        </w:rPr>
      </w:pPr>
    </w:p>
    <w:p w:rsidR="00294D6F" w:rsidRPr="00294D6F" w:rsidRDefault="00294D6F" w:rsidP="00294D6F">
      <w:pPr>
        <w:tabs>
          <w:tab w:val="left" w:pos="709"/>
          <w:tab w:val="left" w:pos="7088"/>
        </w:tabs>
        <w:jc w:val="center"/>
        <w:rPr>
          <w:b/>
          <w:sz w:val="20"/>
          <w:szCs w:val="20"/>
        </w:rPr>
      </w:pPr>
      <w:r w:rsidRPr="00294D6F">
        <w:rPr>
          <w:b/>
          <w:sz w:val="20"/>
          <w:szCs w:val="20"/>
        </w:rPr>
        <w:t>Članak 97.a</w:t>
      </w:r>
    </w:p>
    <w:p w:rsidR="00294D6F" w:rsidRPr="00294D6F" w:rsidRDefault="00294D6F" w:rsidP="00294D6F">
      <w:pPr>
        <w:tabs>
          <w:tab w:val="left" w:pos="709"/>
          <w:tab w:val="left" w:pos="7088"/>
        </w:tabs>
        <w:jc w:val="both"/>
        <w:rPr>
          <w:sz w:val="20"/>
          <w:szCs w:val="20"/>
        </w:rPr>
      </w:pPr>
      <w:r w:rsidRPr="00294D6F">
        <w:rPr>
          <w:sz w:val="20"/>
          <w:szCs w:val="20"/>
        </w:rPr>
        <w:tab/>
        <w:t xml:space="preserve">  Ako Općinsko vijeće ne donese proračun prije početka proračunske godine, privremeno se, a najduže za prva tri mjeseca proračunske godine, na osnovi odluke o privremenom financiranju, nastavlja financiranje poslova, funkcija i programa tijela Općine i drugih proračunskih i izvanproračunskih korisnika u skladu s posebnim zakonom.</w:t>
      </w:r>
    </w:p>
    <w:p w:rsidR="00294D6F" w:rsidRPr="00294D6F" w:rsidRDefault="00294D6F" w:rsidP="00294D6F">
      <w:pPr>
        <w:tabs>
          <w:tab w:val="left" w:pos="709"/>
          <w:tab w:val="left" w:pos="7088"/>
        </w:tabs>
        <w:jc w:val="both"/>
        <w:rPr>
          <w:sz w:val="20"/>
          <w:szCs w:val="20"/>
        </w:rPr>
      </w:pPr>
      <w:r w:rsidRPr="00294D6F">
        <w:rPr>
          <w:sz w:val="20"/>
          <w:szCs w:val="20"/>
        </w:rPr>
        <w:tab/>
        <w:t xml:space="preserve">  Odluku o privremenom financiranju iz stavka 1. ovog članka donosi do 31. prosinca Općinsko vijeće u skladu s posebnim zakonom na prijedlog općinskog načelnika ili povjerenika Vlade RH.</w:t>
      </w:r>
    </w:p>
    <w:p w:rsidR="00294D6F" w:rsidRPr="00294D6F" w:rsidRDefault="00294D6F" w:rsidP="00294D6F">
      <w:pPr>
        <w:tabs>
          <w:tab w:val="left" w:pos="709"/>
          <w:tab w:val="left" w:pos="7088"/>
        </w:tabs>
        <w:jc w:val="both"/>
        <w:rPr>
          <w:sz w:val="20"/>
          <w:szCs w:val="20"/>
        </w:rPr>
      </w:pPr>
      <w:r w:rsidRPr="00294D6F">
        <w:rPr>
          <w:sz w:val="20"/>
          <w:szCs w:val="20"/>
        </w:rPr>
        <w:tab/>
        <w:t xml:space="preserve">  U slučaju kada je raspušteno samo Općinsko vijeće, a općinski načelnik nije razriješen, do imenovanja povjerenika Vlade RH, financiranje se obavlja izvršavanjem redovnih i nužnih rashoda i izdataka temeljem odluke o financiranju nužnih rashoda i izdataka koju donosi općinski načelnik.</w:t>
      </w:r>
    </w:p>
    <w:p w:rsidR="00294D6F" w:rsidRPr="00294D6F" w:rsidRDefault="00294D6F" w:rsidP="00294D6F">
      <w:pPr>
        <w:tabs>
          <w:tab w:val="left" w:pos="709"/>
          <w:tab w:val="left" w:pos="7088"/>
        </w:tabs>
        <w:jc w:val="both"/>
        <w:rPr>
          <w:sz w:val="20"/>
          <w:szCs w:val="20"/>
        </w:rPr>
      </w:pPr>
      <w:r w:rsidRPr="00294D6F">
        <w:rPr>
          <w:sz w:val="20"/>
          <w:szCs w:val="20"/>
        </w:rPr>
        <w:lastRenderedPageBreak/>
        <w:tab/>
        <w:t xml:space="preserve">  Po imenovanju povjerenika Vlade RH. općinski načelnik predlaže povjereniku novu odluku o financiranju nužnih rashoda i izdataka u koju su uključeni ostvareni prihodi i primici te izvršeni rashodi i izdaci u vremenu do dolaska povjerenika.</w:t>
      </w:r>
    </w:p>
    <w:p w:rsidR="00294D6F" w:rsidRPr="00294D6F" w:rsidRDefault="00294D6F" w:rsidP="00294D6F">
      <w:pPr>
        <w:tabs>
          <w:tab w:val="left" w:pos="709"/>
          <w:tab w:val="left" w:pos="7088"/>
        </w:tabs>
        <w:jc w:val="both"/>
        <w:rPr>
          <w:sz w:val="20"/>
          <w:szCs w:val="20"/>
        </w:rPr>
      </w:pPr>
      <w:r w:rsidRPr="00294D6F">
        <w:rPr>
          <w:sz w:val="20"/>
          <w:szCs w:val="20"/>
        </w:rPr>
        <w:tab/>
        <w:t xml:space="preserve">  Ako se do 31. ožujka ne donese proračun, povjerenik donosi odluku o financiranju nužnih rashoda i izdataka za razdoblje do donošenja proračuna.</w:t>
      </w:r>
    </w:p>
    <w:p w:rsidR="00294D6F" w:rsidRPr="00294D6F" w:rsidRDefault="00294D6F" w:rsidP="00294D6F">
      <w:pPr>
        <w:tabs>
          <w:tab w:val="left" w:pos="709"/>
          <w:tab w:val="left" w:pos="7088"/>
        </w:tabs>
        <w:jc w:val="both"/>
        <w:rPr>
          <w:sz w:val="20"/>
          <w:szCs w:val="20"/>
        </w:rPr>
      </w:pPr>
      <w:r w:rsidRPr="00294D6F">
        <w:rPr>
          <w:sz w:val="20"/>
          <w:szCs w:val="20"/>
        </w:rPr>
        <w:tab/>
        <w:t xml:space="preserve">  Odluka o financiranju nužnih rashoda i izdataka iz stavaka 3., 4. i 5. ovog članka sadržajno odgovara odluci o privremenom financiranju propisanoj posebnim zakonom, ali razmjerno razdoblju za koje se donosi. </w:t>
      </w:r>
    </w:p>
    <w:p w:rsidR="00294D6F" w:rsidRPr="00294D6F" w:rsidRDefault="00294D6F" w:rsidP="00294D6F">
      <w:pPr>
        <w:tabs>
          <w:tab w:val="left" w:pos="709"/>
          <w:tab w:val="left" w:pos="7088"/>
        </w:tabs>
        <w:jc w:val="both"/>
        <w:rPr>
          <w:sz w:val="20"/>
          <w:szCs w:val="20"/>
        </w:rPr>
      </w:pPr>
      <w:r w:rsidRPr="00294D6F">
        <w:rPr>
          <w:sz w:val="20"/>
          <w:szCs w:val="20"/>
        </w:rPr>
        <w:t xml:space="preserve">               Ukupno materijalno i financijsko poslovanje Općine nadzire Općinsko vijeće.</w:t>
      </w:r>
    </w:p>
    <w:p w:rsidR="00294D6F" w:rsidRPr="00294D6F" w:rsidRDefault="00294D6F" w:rsidP="00294D6F">
      <w:pPr>
        <w:tabs>
          <w:tab w:val="left" w:pos="709"/>
          <w:tab w:val="left" w:pos="7088"/>
        </w:tabs>
        <w:jc w:val="both"/>
        <w:rPr>
          <w:sz w:val="20"/>
          <w:szCs w:val="20"/>
        </w:rPr>
      </w:pPr>
      <w:r w:rsidRPr="00294D6F">
        <w:rPr>
          <w:sz w:val="20"/>
          <w:szCs w:val="20"/>
        </w:rPr>
        <w:t xml:space="preserve">               Zakonitost, svrhovitost i pravodobnost korištenja proračunskih sredstava Općine nadzire Ministarstvo financija.</w:t>
      </w:r>
    </w:p>
    <w:p w:rsidR="00294D6F" w:rsidRPr="00294D6F" w:rsidRDefault="00294D6F" w:rsidP="00294D6F">
      <w:pPr>
        <w:shd w:val="clear" w:color="auto" w:fill="FFFFFF"/>
        <w:spacing w:before="10"/>
        <w:ind w:right="403"/>
        <w:jc w:val="center"/>
        <w:rPr>
          <w:b/>
          <w:color w:val="000000"/>
          <w:spacing w:val="8"/>
          <w:sz w:val="20"/>
          <w:szCs w:val="20"/>
        </w:rPr>
      </w:pPr>
      <w:r w:rsidRPr="00294D6F">
        <w:rPr>
          <w:b/>
          <w:color w:val="000000"/>
          <w:spacing w:val="8"/>
          <w:sz w:val="20"/>
          <w:szCs w:val="20"/>
        </w:rPr>
        <w:t>XII. JAVNOST RADA</w:t>
      </w:r>
    </w:p>
    <w:p w:rsidR="00294D6F" w:rsidRPr="00294D6F" w:rsidRDefault="00294D6F" w:rsidP="00294D6F">
      <w:pPr>
        <w:shd w:val="clear" w:color="auto" w:fill="FFFFFF"/>
        <w:spacing w:before="10"/>
        <w:ind w:right="403"/>
        <w:jc w:val="center"/>
        <w:rPr>
          <w:b/>
          <w:color w:val="000000"/>
          <w:spacing w:val="8"/>
          <w:sz w:val="20"/>
          <w:szCs w:val="20"/>
        </w:rPr>
      </w:pPr>
      <w:r w:rsidRPr="00294D6F">
        <w:rPr>
          <w:b/>
          <w:color w:val="000000"/>
          <w:spacing w:val="8"/>
          <w:sz w:val="20"/>
          <w:szCs w:val="20"/>
        </w:rPr>
        <w:t>Članak 98.</w:t>
      </w:r>
    </w:p>
    <w:p w:rsidR="00294D6F" w:rsidRPr="00294D6F" w:rsidRDefault="00294D6F" w:rsidP="00294D6F">
      <w:pPr>
        <w:keepNext/>
        <w:tabs>
          <w:tab w:val="left" w:pos="709"/>
          <w:tab w:val="left" w:pos="7088"/>
        </w:tabs>
        <w:jc w:val="both"/>
        <w:rPr>
          <w:color w:val="000000"/>
          <w:spacing w:val="1"/>
          <w:sz w:val="20"/>
          <w:szCs w:val="20"/>
        </w:rPr>
      </w:pPr>
      <w:r w:rsidRPr="00294D6F">
        <w:rPr>
          <w:sz w:val="20"/>
          <w:szCs w:val="20"/>
        </w:rPr>
        <w:t xml:space="preserve">           </w:t>
      </w:r>
      <w:r w:rsidRPr="00294D6F">
        <w:rPr>
          <w:color w:val="000000"/>
          <w:spacing w:val="1"/>
          <w:sz w:val="20"/>
          <w:szCs w:val="20"/>
        </w:rPr>
        <w:t>Rad Općinskog vijeća, Općinskog načelnika i Jedinstvenog upravnog odjela Općine je javan.</w:t>
      </w:r>
    </w:p>
    <w:p w:rsidR="00294D6F" w:rsidRPr="00294D6F" w:rsidRDefault="00294D6F" w:rsidP="00294D6F">
      <w:pPr>
        <w:keepNext/>
        <w:tabs>
          <w:tab w:val="left" w:pos="709"/>
          <w:tab w:val="left" w:pos="7088"/>
        </w:tabs>
        <w:jc w:val="both"/>
        <w:rPr>
          <w:color w:val="000000"/>
          <w:spacing w:val="1"/>
          <w:sz w:val="20"/>
          <w:szCs w:val="20"/>
        </w:rPr>
      </w:pPr>
      <w:r w:rsidRPr="00294D6F">
        <w:rPr>
          <w:color w:val="000000"/>
          <w:spacing w:val="1"/>
          <w:sz w:val="20"/>
          <w:szCs w:val="20"/>
        </w:rPr>
        <w:tab/>
        <w:t>Sjednicama Općinskog vijeća prisustvuje općinski načelnik te njegov zamjenik.</w:t>
      </w:r>
    </w:p>
    <w:p w:rsidR="00294D6F" w:rsidRPr="00294D6F" w:rsidRDefault="00294D6F" w:rsidP="00294D6F">
      <w:pPr>
        <w:tabs>
          <w:tab w:val="left" w:pos="709"/>
          <w:tab w:val="left" w:pos="7088"/>
        </w:tabs>
        <w:rPr>
          <w:color w:val="000000"/>
          <w:spacing w:val="1"/>
          <w:sz w:val="20"/>
          <w:szCs w:val="20"/>
        </w:rPr>
      </w:pPr>
    </w:p>
    <w:p w:rsidR="00294D6F" w:rsidRPr="00294D6F" w:rsidRDefault="00294D6F" w:rsidP="00294D6F">
      <w:pPr>
        <w:tabs>
          <w:tab w:val="left" w:pos="709"/>
          <w:tab w:val="left" w:pos="7088"/>
        </w:tabs>
        <w:jc w:val="both"/>
        <w:rPr>
          <w:color w:val="000000"/>
          <w:spacing w:val="1"/>
          <w:sz w:val="20"/>
          <w:szCs w:val="20"/>
        </w:rPr>
      </w:pPr>
      <w:r w:rsidRPr="00294D6F">
        <w:rPr>
          <w:color w:val="000000"/>
          <w:spacing w:val="1"/>
          <w:sz w:val="20"/>
          <w:szCs w:val="20"/>
        </w:rPr>
        <w:t xml:space="preserve">           Zainteresirana javnost i predstavnici medija mogu pratiti rad Općinskog vijeća u skladu s odredbama Poslovnika Općinskog vijeća.</w:t>
      </w:r>
    </w:p>
    <w:p w:rsidR="00294D6F" w:rsidRPr="00294D6F" w:rsidRDefault="00294D6F" w:rsidP="00294D6F">
      <w:pPr>
        <w:shd w:val="clear" w:color="auto" w:fill="FFFFFF"/>
        <w:spacing w:before="10"/>
        <w:ind w:right="403"/>
        <w:jc w:val="center"/>
        <w:rPr>
          <w:b/>
          <w:color w:val="000000"/>
          <w:spacing w:val="8"/>
          <w:sz w:val="20"/>
          <w:szCs w:val="20"/>
        </w:rPr>
      </w:pPr>
      <w:r w:rsidRPr="00294D6F">
        <w:rPr>
          <w:b/>
          <w:color w:val="000000"/>
          <w:spacing w:val="8"/>
          <w:sz w:val="20"/>
          <w:szCs w:val="20"/>
        </w:rPr>
        <w:t>Članak 99.</w:t>
      </w:r>
    </w:p>
    <w:p w:rsidR="00294D6F" w:rsidRPr="00294D6F" w:rsidRDefault="00294D6F" w:rsidP="00294D6F">
      <w:pPr>
        <w:keepNext/>
        <w:tabs>
          <w:tab w:val="left" w:pos="709"/>
          <w:tab w:val="left" w:pos="7088"/>
        </w:tabs>
        <w:jc w:val="both"/>
        <w:rPr>
          <w:color w:val="000000"/>
          <w:spacing w:val="1"/>
          <w:sz w:val="20"/>
          <w:szCs w:val="20"/>
        </w:rPr>
      </w:pPr>
      <w:r w:rsidRPr="00294D6F">
        <w:rPr>
          <w:color w:val="000000"/>
          <w:spacing w:val="1"/>
          <w:sz w:val="20"/>
          <w:szCs w:val="20"/>
        </w:rPr>
        <w:t xml:space="preserve">           Javnost rada Općinskog načelnika, Općinskog vijeća i Jedinstvenog upravnog odjela osigurava se:</w:t>
      </w:r>
    </w:p>
    <w:p w:rsidR="00294D6F" w:rsidRPr="00294D6F" w:rsidRDefault="00294D6F" w:rsidP="00294D6F">
      <w:pPr>
        <w:numPr>
          <w:ilvl w:val="0"/>
          <w:numId w:val="24"/>
        </w:numPr>
        <w:tabs>
          <w:tab w:val="left" w:pos="709"/>
          <w:tab w:val="left" w:pos="7088"/>
        </w:tabs>
        <w:spacing w:line="240" w:lineRule="auto"/>
        <w:jc w:val="both"/>
        <w:rPr>
          <w:color w:val="000000"/>
          <w:spacing w:val="1"/>
          <w:sz w:val="20"/>
          <w:szCs w:val="20"/>
        </w:rPr>
      </w:pPr>
      <w:r w:rsidRPr="00294D6F">
        <w:rPr>
          <w:color w:val="000000"/>
          <w:spacing w:val="1"/>
          <w:sz w:val="20"/>
          <w:szCs w:val="20"/>
        </w:rPr>
        <w:t>javnim održavanjem sjednica,</w:t>
      </w:r>
    </w:p>
    <w:p w:rsidR="00294D6F" w:rsidRPr="00294D6F" w:rsidRDefault="00294D6F" w:rsidP="00294D6F">
      <w:pPr>
        <w:numPr>
          <w:ilvl w:val="0"/>
          <w:numId w:val="24"/>
        </w:numPr>
        <w:tabs>
          <w:tab w:val="left" w:pos="709"/>
          <w:tab w:val="left" w:pos="7088"/>
        </w:tabs>
        <w:spacing w:line="240" w:lineRule="auto"/>
        <w:jc w:val="both"/>
        <w:rPr>
          <w:color w:val="000000"/>
          <w:spacing w:val="1"/>
          <w:sz w:val="20"/>
          <w:szCs w:val="20"/>
        </w:rPr>
      </w:pPr>
      <w:r w:rsidRPr="00294D6F">
        <w:rPr>
          <w:color w:val="000000"/>
          <w:spacing w:val="1"/>
          <w:sz w:val="20"/>
          <w:szCs w:val="20"/>
        </w:rPr>
        <w:t>izvještavanjem i napisima u tisku i drugim oblicima javnog priopćavanja,</w:t>
      </w:r>
    </w:p>
    <w:p w:rsidR="00294D6F" w:rsidRPr="00294D6F" w:rsidRDefault="00294D6F" w:rsidP="00294D6F">
      <w:pPr>
        <w:numPr>
          <w:ilvl w:val="0"/>
          <w:numId w:val="24"/>
        </w:numPr>
        <w:tabs>
          <w:tab w:val="left" w:pos="709"/>
          <w:tab w:val="left" w:pos="7088"/>
        </w:tabs>
        <w:spacing w:line="240" w:lineRule="auto"/>
        <w:jc w:val="both"/>
        <w:rPr>
          <w:color w:val="000000"/>
          <w:spacing w:val="1"/>
          <w:sz w:val="20"/>
          <w:szCs w:val="20"/>
        </w:rPr>
      </w:pPr>
      <w:r w:rsidRPr="00294D6F">
        <w:rPr>
          <w:color w:val="000000"/>
          <w:spacing w:val="1"/>
          <w:sz w:val="20"/>
          <w:szCs w:val="20"/>
        </w:rPr>
        <w:t xml:space="preserve">objavljivanjem općih akata i drugih akata u službenom glasilu Općine Dubravica i na web stranicama Općine, </w:t>
      </w:r>
    </w:p>
    <w:p w:rsidR="00294D6F" w:rsidRPr="00294D6F" w:rsidRDefault="00294D6F" w:rsidP="00294D6F">
      <w:pPr>
        <w:numPr>
          <w:ilvl w:val="0"/>
          <w:numId w:val="24"/>
        </w:numPr>
        <w:tabs>
          <w:tab w:val="left" w:pos="709"/>
          <w:tab w:val="left" w:pos="7088"/>
        </w:tabs>
        <w:spacing w:line="240" w:lineRule="auto"/>
        <w:jc w:val="both"/>
        <w:rPr>
          <w:color w:val="000000"/>
          <w:spacing w:val="1"/>
          <w:sz w:val="20"/>
          <w:szCs w:val="20"/>
        </w:rPr>
      </w:pPr>
      <w:r w:rsidRPr="00294D6F">
        <w:rPr>
          <w:color w:val="000000"/>
          <w:spacing w:val="1"/>
          <w:sz w:val="20"/>
          <w:szCs w:val="20"/>
        </w:rPr>
        <w:t>ostvarivanjem redovitih kontakata sa stanovnicima Općine,</w:t>
      </w:r>
    </w:p>
    <w:p w:rsidR="00294D6F" w:rsidRPr="00294D6F" w:rsidRDefault="00294D6F" w:rsidP="00294D6F">
      <w:pPr>
        <w:numPr>
          <w:ilvl w:val="0"/>
          <w:numId w:val="24"/>
        </w:numPr>
        <w:tabs>
          <w:tab w:val="left" w:pos="709"/>
          <w:tab w:val="left" w:pos="7088"/>
        </w:tabs>
        <w:spacing w:line="240" w:lineRule="auto"/>
        <w:jc w:val="both"/>
        <w:rPr>
          <w:color w:val="000000"/>
          <w:spacing w:val="1"/>
          <w:sz w:val="20"/>
          <w:szCs w:val="20"/>
        </w:rPr>
      </w:pPr>
      <w:r w:rsidRPr="00294D6F">
        <w:rPr>
          <w:color w:val="000000"/>
          <w:spacing w:val="1"/>
          <w:sz w:val="20"/>
          <w:szCs w:val="20"/>
        </w:rPr>
        <w:t>ostalim načinima sukladnim Zakonu o pravu na pristup informacijama.</w:t>
      </w:r>
    </w:p>
    <w:p w:rsidR="00294D6F" w:rsidRPr="00294D6F" w:rsidRDefault="00294D6F" w:rsidP="00294D6F">
      <w:pPr>
        <w:shd w:val="clear" w:color="auto" w:fill="FFFFFF"/>
        <w:spacing w:before="10"/>
        <w:jc w:val="center"/>
        <w:rPr>
          <w:b/>
          <w:i/>
          <w:color w:val="000000"/>
          <w:spacing w:val="8"/>
          <w:sz w:val="20"/>
          <w:szCs w:val="20"/>
        </w:rPr>
      </w:pPr>
    </w:p>
    <w:p w:rsidR="00294D6F" w:rsidRPr="00294D6F" w:rsidRDefault="00294D6F" w:rsidP="00294D6F">
      <w:pPr>
        <w:shd w:val="clear" w:color="auto" w:fill="FFFFFF"/>
        <w:spacing w:before="10"/>
        <w:jc w:val="center"/>
        <w:rPr>
          <w:b/>
          <w:color w:val="000000"/>
          <w:spacing w:val="3"/>
          <w:sz w:val="20"/>
          <w:szCs w:val="20"/>
        </w:rPr>
      </w:pPr>
      <w:r w:rsidRPr="00294D6F">
        <w:rPr>
          <w:b/>
          <w:color w:val="000000"/>
          <w:spacing w:val="3"/>
          <w:sz w:val="20"/>
          <w:szCs w:val="20"/>
        </w:rPr>
        <w:t>XIII. PROMJENE STATUTA</w:t>
      </w:r>
    </w:p>
    <w:p w:rsidR="00294D6F" w:rsidRPr="00294D6F" w:rsidRDefault="00294D6F" w:rsidP="00294D6F">
      <w:pPr>
        <w:shd w:val="clear" w:color="auto" w:fill="FFFFFF"/>
        <w:spacing w:before="10"/>
        <w:jc w:val="center"/>
        <w:rPr>
          <w:b/>
          <w:color w:val="000000"/>
          <w:spacing w:val="3"/>
          <w:sz w:val="20"/>
          <w:szCs w:val="20"/>
        </w:rPr>
      </w:pPr>
      <w:r w:rsidRPr="00294D6F">
        <w:rPr>
          <w:b/>
          <w:color w:val="000000"/>
          <w:spacing w:val="3"/>
          <w:sz w:val="20"/>
          <w:szCs w:val="20"/>
        </w:rPr>
        <w:t>Članak 100.</w:t>
      </w:r>
    </w:p>
    <w:p w:rsidR="00294D6F" w:rsidRPr="00294D6F" w:rsidRDefault="00294D6F" w:rsidP="00294D6F">
      <w:pPr>
        <w:ind w:firstLine="720"/>
        <w:jc w:val="both"/>
        <w:rPr>
          <w:sz w:val="20"/>
          <w:szCs w:val="20"/>
        </w:rPr>
      </w:pPr>
      <w:r w:rsidRPr="00294D6F">
        <w:rPr>
          <w:sz w:val="20"/>
          <w:szCs w:val="20"/>
        </w:rPr>
        <w:t>Prijedlog za promjenu Statuta može podnijeti jedna trećina vijećnika Općinskog vijeća, općinski načelnik i Komisija za Statut, Poslovnik i normativnu djelatnost Općinskog vijeća.</w:t>
      </w:r>
    </w:p>
    <w:p w:rsidR="00294D6F" w:rsidRPr="00294D6F" w:rsidRDefault="00294D6F" w:rsidP="00294D6F">
      <w:pPr>
        <w:ind w:firstLine="720"/>
        <w:jc w:val="both"/>
        <w:rPr>
          <w:i/>
          <w:iCs/>
          <w:sz w:val="20"/>
          <w:szCs w:val="20"/>
        </w:rPr>
      </w:pPr>
      <w:r w:rsidRPr="00294D6F">
        <w:rPr>
          <w:sz w:val="20"/>
          <w:szCs w:val="20"/>
        </w:rPr>
        <w:t>Prijedlog mora biti obrazložen, a podnosi se predsjedniku Općinskog vijeća.</w:t>
      </w:r>
    </w:p>
    <w:p w:rsidR="00294D6F" w:rsidRPr="00294D6F" w:rsidRDefault="00294D6F" w:rsidP="00294D6F">
      <w:pPr>
        <w:jc w:val="both"/>
        <w:rPr>
          <w:i/>
          <w:iCs/>
          <w:sz w:val="20"/>
          <w:szCs w:val="20"/>
        </w:rPr>
      </w:pPr>
    </w:p>
    <w:p w:rsidR="00294D6F" w:rsidRPr="00294D6F" w:rsidRDefault="00294D6F" w:rsidP="00294D6F">
      <w:pPr>
        <w:jc w:val="center"/>
        <w:rPr>
          <w:b/>
          <w:bCs/>
          <w:sz w:val="20"/>
          <w:szCs w:val="20"/>
        </w:rPr>
      </w:pPr>
    </w:p>
    <w:p w:rsidR="00294D6F" w:rsidRPr="00294D6F" w:rsidRDefault="00294D6F" w:rsidP="00294D6F">
      <w:pPr>
        <w:jc w:val="center"/>
        <w:rPr>
          <w:b/>
          <w:bCs/>
          <w:sz w:val="20"/>
          <w:szCs w:val="20"/>
        </w:rPr>
      </w:pPr>
    </w:p>
    <w:p w:rsidR="00294D6F" w:rsidRPr="00294D6F" w:rsidRDefault="00294D6F" w:rsidP="00294D6F">
      <w:pPr>
        <w:jc w:val="center"/>
        <w:rPr>
          <w:b/>
          <w:bCs/>
          <w:sz w:val="20"/>
          <w:szCs w:val="20"/>
        </w:rPr>
      </w:pPr>
      <w:r w:rsidRPr="00294D6F">
        <w:rPr>
          <w:b/>
          <w:bCs/>
          <w:sz w:val="20"/>
          <w:szCs w:val="20"/>
        </w:rPr>
        <w:t>Članak 101.</w:t>
      </w:r>
    </w:p>
    <w:p w:rsidR="00294D6F" w:rsidRPr="00294D6F" w:rsidRDefault="00294D6F" w:rsidP="00294D6F">
      <w:pPr>
        <w:ind w:firstLine="720"/>
        <w:jc w:val="both"/>
        <w:rPr>
          <w:sz w:val="20"/>
          <w:szCs w:val="20"/>
        </w:rPr>
      </w:pPr>
      <w:r w:rsidRPr="00294D6F">
        <w:rPr>
          <w:sz w:val="20"/>
          <w:szCs w:val="20"/>
        </w:rPr>
        <w:t>Općinsko vijeće, većinom glasova svih vijećnika odlučuje hoće li pristupiti raspravi o predloženoj promjeni Statuta.</w:t>
      </w:r>
    </w:p>
    <w:p w:rsidR="00294D6F" w:rsidRPr="00294D6F" w:rsidRDefault="00294D6F" w:rsidP="00294D6F">
      <w:pPr>
        <w:ind w:firstLine="720"/>
        <w:jc w:val="both"/>
        <w:rPr>
          <w:sz w:val="20"/>
          <w:szCs w:val="20"/>
        </w:rPr>
      </w:pPr>
      <w:r w:rsidRPr="00294D6F">
        <w:rPr>
          <w:sz w:val="20"/>
          <w:szCs w:val="20"/>
        </w:rPr>
        <w:t>Ako se niti nakon ponovljene rasprave ne donese odluka da će se pristupiti raspravi o predloženoj promjeni Statuta, prijedlog se ne može ponovo staviti na dnevni red Općinskog vijeća prije isteka od šest mjeseci od dana zaključivanja rasprave o prijedlogu.</w:t>
      </w:r>
    </w:p>
    <w:p w:rsidR="00294D6F" w:rsidRPr="00294D6F" w:rsidRDefault="00294D6F" w:rsidP="00294D6F">
      <w:pPr>
        <w:shd w:val="clear" w:color="auto" w:fill="FFFFFF"/>
        <w:spacing w:before="10"/>
        <w:rPr>
          <w:b/>
          <w:i/>
          <w:color w:val="000000"/>
          <w:spacing w:val="3"/>
          <w:sz w:val="20"/>
          <w:szCs w:val="20"/>
        </w:rPr>
      </w:pPr>
    </w:p>
    <w:p w:rsidR="00294D6F" w:rsidRPr="00294D6F" w:rsidRDefault="00294D6F" w:rsidP="00294D6F">
      <w:pPr>
        <w:shd w:val="clear" w:color="auto" w:fill="FFFFFF"/>
        <w:spacing w:before="10"/>
        <w:jc w:val="center"/>
        <w:rPr>
          <w:b/>
          <w:sz w:val="20"/>
          <w:szCs w:val="20"/>
        </w:rPr>
      </w:pPr>
      <w:r w:rsidRPr="00294D6F">
        <w:rPr>
          <w:b/>
          <w:color w:val="000000"/>
          <w:spacing w:val="3"/>
          <w:sz w:val="20"/>
          <w:szCs w:val="20"/>
        </w:rPr>
        <w:t>XIV. PRIJELAZNE I ZAVRŠNE ODREDBE</w:t>
      </w:r>
    </w:p>
    <w:p w:rsidR="00294D6F" w:rsidRPr="00294D6F" w:rsidRDefault="00294D6F" w:rsidP="00294D6F">
      <w:pPr>
        <w:shd w:val="clear" w:color="auto" w:fill="FFFFFF"/>
        <w:spacing w:before="10"/>
        <w:ind w:right="5"/>
        <w:jc w:val="center"/>
        <w:rPr>
          <w:b/>
          <w:color w:val="000000"/>
          <w:spacing w:val="-2"/>
          <w:sz w:val="20"/>
          <w:szCs w:val="20"/>
        </w:rPr>
      </w:pPr>
      <w:r w:rsidRPr="00294D6F">
        <w:rPr>
          <w:b/>
          <w:color w:val="000000"/>
          <w:spacing w:val="-2"/>
          <w:sz w:val="20"/>
          <w:szCs w:val="20"/>
        </w:rPr>
        <w:t>Članak 102.</w:t>
      </w:r>
    </w:p>
    <w:p w:rsidR="00294D6F" w:rsidRPr="00294D6F" w:rsidRDefault="00294D6F" w:rsidP="00294D6F">
      <w:pPr>
        <w:shd w:val="clear" w:color="auto" w:fill="FFFFFF"/>
        <w:spacing w:before="10"/>
        <w:ind w:right="10" w:firstLine="708"/>
        <w:jc w:val="both"/>
        <w:rPr>
          <w:color w:val="000000"/>
          <w:spacing w:val="-5"/>
          <w:sz w:val="20"/>
          <w:szCs w:val="20"/>
        </w:rPr>
      </w:pPr>
      <w:r w:rsidRPr="00294D6F">
        <w:rPr>
          <w:color w:val="000000"/>
          <w:spacing w:val="-5"/>
          <w:sz w:val="20"/>
          <w:szCs w:val="20"/>
        </w:rPr>
        <w:t>Ovaj Statut stupa na snagu prvog dana od dana</w:t>
      </w:r>
      <w:r w:rsidRPr="00294D6F">
        <w:rPr>
          <w:b/>
          <w:color w:val="000000"/>
          <w:spacing w:val="-5"/>
          <w:sz w:val="20"/>
          <w:szCs w:val="20"/>
        </w:rPr>
        <w:t xml:space="preserve"> </w:t>
      </w:r>
      <w:r w:rsidRPr="00294D6F">
        <w:rPr>
          <w:color w:val="000000"/>
          <w:spacing w:val="-5"/>
          <w:sz w:val="20"/>
          <w:szCs w:val="20"/>
        </w:rPr>
        <w:t>objave u „Službenom glasniku Općine Dubravica“.</w:t>
      </w:r>
    </w:p>
    <w:p w:rsidR="00294D6F" w:rsidRPr="00294D6F" w:rsidRDefault="00294D6F" w:rsidP="00294D6F">
      <w:pPr>
        <w:shd w:val="clear" w:color="auto" w:fill="FFFFFF"/>
        <w:spacing w:before="10"/>
        <w:ind w:right="10" w:firstLine="708"/>
        <w:jc w:val="both"/>
        <w:rPr>
          <w:color w:val="000000"/>
          <w:spacing w:val="-7"/>
          <w:sz w:val="20"/>
          <w:szCs w:val="20"/>
        </w:rPr>
      </w:pPr>
      <w:r w:rsidRPr="00294D6F">
        <w:rPr>
          <w:color w:val="000000"/>
          <w:spacing w:val="-5"/>
          <w:sz w:val="20"/>
          <w:szCs w:val="20"/>
        </w:rPr>
        <w:t xml:space="preserve">Stupanjem na snagu ovog Statuta, prestaje vrijediti Statut </w:t>
      </w:r>
      <w:r w:rsidRPr="00294D6F">
        <w:rPr>
          <w:color w:val="000000"/>
          <w:spacing w:val="-7"/>
          <w:sz w:val="20"/>
          <w:szCs w:val="20"/>
        </w:rPr>
        <w:t>Općine Dubravica ("Službeni glasnik Općine Dubravica" broj 1/18).</w:t>
      </w:r>
    </w:p>
    <w:p w:rsidR="00294D6F" w:rsidRPr="00294D6F" w:rsidRDefault="00294D6F" w:rsidP="00294D6F">
      <w:pPr>
        <w:rPr>
          <w:b/>
          <w:sz w:val="20"/>
          <w:szCs w:val="20"/>
        </w:rPr>
      </w:pPr>
    </w:p>
    <w:p w:rsidR="00294D6F" w:rsidRPr="00294D6F" w:rsidRDefault="00294D6F" w:rsidP="00294D6F">
      <w:pPr>
        <w:spacing w:before="10"/>
        <w:jc w:val="both"/>
        <w:rPr>
          <w:b/>
          <w:sz w:val="20"/>
          <w:szCs w:val="20"/>
        </w:rPr>
      </w:pPr>
      <w:r w:rsidRPr="00294D6F">
        <w:rPr>
          <w:b/>
          <w:sz w:val="20"/>
          <w:szCs w:val="20"/>
        </w:rPr>
        <w:t xml:space="preserve">                                                                                    </w:t>
      </w:r>
      <w:r>
        <w:rPr>
          <w:b/>
          <w:sz w:val="20"/>
          <w:szCs w:val="20"/>
        </w:rPr>
        <w:tab/>
      </w:r>
      <w:r>
        <w:rPr>
          <w:b/>
          <w:sz w:val="20"/>
          <w:szCs w:val="20"/>
        </w:rPr>
        <w:tab/>
      </w:r>
      <w:r w:rsidRPr="00294D6F">
        <w:rPr>
          <w:b/>
          <w:sz w:val="20"/>
          <w:szCs w:val="20"/>
        </w:rPr>
        <w:t>Predsjednik Općinskog vijeća</w:t>
      </w:r>
      <w:r w:rsidRPr="00294D6F">
        <w:rPr>
          <w:b/>
          <w:sz w:val="20"/>
          <w:szCs w:val="20"/>
        </w:rPr>
        <w:tab/>
      </w:r>
    </w:p>
    <w:p w:rsidR="00294D6F" w:rsidRPr="00294D6F" w:rsidRDefault="00294D6F" w:rsidP="00294D6F">
      <w:pPr>
        <w:pStyle w:val="Uvuenotijeloteksta"/>
        <w:tabs>
          <w:tab w:val="left" w:pos="708"/>
          <w:tab w:val="left" w:pos="1416"/>
          <w:tab w:val="left" w:pos="2124"/>
          <w:tab w:val="left" w:pos="2832"/>
          <w:tab w:val="left" w:pos="3540"/>
          <w:tab w:val="left" w:pos="4248"/>
          <w:tab w:val="center" w:pos="4890"/>
        </w:tabs>
        <w:spacing w:before="10"/>
        <w:rPr>
          <w:b/>
          <w:i/>
          <w:sz w:val="20"/>
          <w:szCs w:val="20"/>
        </w:rPr>
      </w:pPr>
      <w:r w:rsidRPr="00294D6F">
        <w:rPr>
          <w:b/>
          <w:sz w:val="20"/>
          <w:szCs w:val="20"/>
        </w:rPr>
        <w:tab/>
      </w:r>
      <w:r w:rsidRPr="00294D6F">
        <w:rPr>
          <w:b/>
          <w:sz w:val="20"/>
          <w:szCs w:val="20"/>
        </w:rPr>
        <w:tab/>
      </w:r>
      <w:r w:rsidRPr="00294D6F">
        <w:rPr>
          <w:b/>
          <w:sz w:val="20"/>
          <w:szCs w:val="20"/>
        </w:rPr>
        <w:tab/>
      </w:r>
      <w:r w:rsidRPr="00294D6F">
        <w:rPr>
          <w:b/>
          <w:sz w:val="20"/>
          <w:szCs w:val="20"/>
        </w:rPr>
        <w:tab/>
      </w:r>
      <w:r w:rsidRPr="00294D6F">
        <w:rPr>
          <w:b/>
          <w:sz w:val="20"/>
          <w:szCs w:val="20"/>
        </w:rPr>
        <w:tab/>
      </w:r>
      <w:r w:rsidRPr="00294D6F">
        <w:rPr>
          <w:b/>
          <w:sz w:val="20"/>
          <w:szCs w:val="20"/>
        </w:rPr>
        <w:tab/>
        <w:t xml:space="preserve">                Općine Dubravica</w:t>
      </w:r>
    </w:p>
    <w:p w:rsidR="00294D6F" w:rsidRPr="00294D6F" w:rsidRDefault="00294D6F" w:rsidP="00294D6F">
      <w:pPr>
        <w:tabs>
          <w:tab w:val="left" w:pos="5400"/>
        </w:tabs>
        <w:rPr>
          <w:b/>
          <w:sz w:val="20"/>
          <w:szCs w:val="20"/>
        </w:rPr>
      </w:pPr>
      <w:r w:rsidRPr="00294D6F">
        <w:rPr>
          <w:sz w:val="20"/>
          <w:szCs w:val="20"/>
        </w:rPr>
        <w:tab/>
      </w:r>
      <w:r>
        <w:rPr>
          <w:sz w:val="20"/>
          <w:szCs w:val="20"/>
        </w:rPr>
        <w:tab/>
      </w:r>
      <w:r w:rsidRPr="00294D6F">
        <w:rPr>
          <w:b/>
          <w:sz w:val="20"/>
          <w:szCs w:val="20"/>
        </w:rPr>
        <w:t>Ivica Stiperski</w:t>
      </w:r>
    </w:p>
    <w:p w:rsidR="00294D6F" w:rsidRPr="00294D6F" w:rsidRDefault="00294D6F" w:rsidP="00294D6F">
      <w:pPr>
        <w:tabs>
          <w:tab w:val="left" w:pos="5400"/>
        </w:tabs>
        <w:rPr>
          <w:b/>
          <w:sz w:val="20"/>
          <w:szCs w:val="20"/>
        </w:rPr>
      </w:pPr>
    </w:p>
    <w:p w:rsidR="00294D6F" w:rsidRDefault="00D74F92" w:rsidP="00D74F92">
      <w:pPr>
        <w:jc w:val="center"/>
        <w:rPr>
          <w:b/>
          <w:sz w:val="24"/>
        </w:rPr>
      </w:pPr>
      <w:r>
        <w:rPr>
          <w:b/>
          <w:sz w:val="24"/>
        </w:rPr>
        <w:lastRenderedPageBreak/>
        <w:t>TOČKA 8. DNEVNOG REDA</w:t>
      </w:r>
    </w:p>
    <w:p w:rsidR="00D74F92" w:rsidRDefault="00D74F92" w:rsidP="00D74F92">
      <w:pPr>
        <w:spacing w:line="240" w:lineRule="auto"/>
        <w:ind w:left="0" w:firstLine="0"/>
        <w:jc w:val="both"/>
        <w:rPr>
          <w:b/>
          <w:sz w:val="24"/>
        </w:rPr>
      </w:pPr>
      <w:r w:rsidRPr="00D74F92">
        <w:rPr>
          <w:b/>
          <w:sz w:val="24"/>
        </w:rPr>
        <w:t>Donošenje Odluke o ukidanju statusa javnog dobra u općoj uporabi nerazvrstane ceste (Ulica Pavla Štoosa, k.č.br. 72/5 k.o. Dubravica)</w:t>
      </w:r>
    </w:p>
    <w:p w:rsidR="00D74F92" w:rsidRDefault="00D74F92" w:rsidP="00D74F92">
      <w:pPr>
        <w:spacing w:line="240" w:lineRule="auto"/>
        <w:ind w:left="0" w:firstLine="0"/>
        <w:jc w:val="both"/>
        <w:rPr>
          <w:b/>
          <w:sz w:val="24"/>
        </w:rPr>
      </w:pPr>
    </w:p>
    <w:p w:rsidR="00D74F92" w:rsidRPr="00F83400" w:rsidRDefault="00D74F92" w:rsidP="00D74F92">
      <w:pPr>
        <w:jc w:val="both"/>
      </w:pPr>
      <w:r>
        <w:rPr>
          <w:noProof/>
          <w:lang w:eastAsia="hr-HR"/>
        </w:rPr>
        <w:drawing>
          <wp:anchor distT="0" distB="0" distL="114300" distR="114300" simplePos="0" relativeHeight="251674624" behindDoc="0" locked="0" layoutInCell="1" allowOverlap="1" wp14:anchorId="5C2F2703" wp14:editId="17F89168">
            <wp:simplePos x="0" y="0"/>
            <wp:positionH relativeFrom="column">
              <wp:posOffset>678180</wp:posOffset>
            </wp:positionH>
            <wp:positionV relativeFrom="paragraph">
              <wp:posOffset>9525</wp:posOffset>
            </wp:positionV>
            <wp:extent cx="572135" cy="720090"/>
            <wp:effectExtent l="0" t="0" r="0" b="3810"/>
            <wp:wrapTopAndBottom/>
            <wp:docPr id="11" name="Slika 1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D74F92" w:rsidRPr="00F83400" w:rsidRDefault="00D74F92" w:rsidP="00D74F92">
      <w:pPr>
        <w:jc w:val="both"/>
        <w:rPr>
          <w:b/>
        </w:rPr>
      </w:pPr>
      <w:r w:rsidRPr="00F83400">
        <w:rPr>
          <w:b/>
        </w:rPr>
        <w:t>ZAGREBAČKA ŽUPANIJA</w:t>
      </w:r>
    </w:p>
    <w:p w:rsidR="00D74F92" w:rsidRPr="00F83400" w:rsidRDefault="00D74F92" w:rsidP="00D74F92">
      <w:pPr>
        <w:jc w:val="both"/>
        <w:rPr>
          <w:b/>
        </w:rPr>
      </w:pPr>
      <w:r>
        <w:rPr>
          <w:noProof/>
          <w:lang w:eastAsia="hr-HR"/>
        </w:rPr>
        <w:drawing>
          <wp:anchor distT="0" distB="0" distL="114300" distR="114300" simplePos="0" relativeHeight="251675648" behindDoc="0" locked="0" layoutInCell="1" allowOverlap="1" wp14:anchorId="35EF0B2A" wp14:editId="2E8C0F91">
            <wp:simplePos x="0" y="0"/>
            <wp:positionH relativeFrom="column">
              <wp:posOffset>114300</wp:posOffset>
            </wp:positionH>
            <wp:positionV relativeFrom="paragraph">
              <wp:posOffset>20320</wp:posOffset>
            </wp:positionV>
            <wp:extent cx="327660" cy="433705"/>
            <wp:effectExtent l="0" t="0" r="0" b="4445"/>
            <wp:wrapNone/>
            <wp:docPr id="12" name="Slika 1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p>
    <w:p w:rsidR="00D74F92" w:rsidRPr="00F83400" w:rsidRDefault="00D74F92" w:rsidP="00D74F92">
      <w:pPr>
        <w:jc w:val="both"/>
        <w:rPr>
          <w:b/>
        </w:rPr>
      </w:pPr>
      <w:r w:rsidRPr="00F83400">
        <w:rPr>
          <w:b/>
        </w:rPr>
        <w:t xml:space="preserve">                Općinsko vijeće </w:t>
      </w:r>
    </w:p>
    <w:p w:rsidR="00D74F92" w:rsidRDefault="00D74F92" w:rsidP="00D74F92">
      <w:pPr>
        <w:tabs>
          <w:tab w:val="left" w:pos="390"/>
          <w:tab w:val="num" w:pos="1080"/>
          <w:tab w:val="left" w:pos="3105"/>
        </w:tabs>
        <w:rPr>
          <w:b/>
          <w:lang w:val="pl-PL"/>
        </w:rPr>
      </w:pPr>
    </w:p>
    <w:p w:rsidR="00D74F92" w:rsidRDefault="00D74F92" w:rsidP="00D74F92">
      <w:pPr>
        <w:tabs>
          <w:tab w:val="left" w:pos="390"/>
          <w:tab w:val="num" w:pos="1080"/>
          <w:tab w:val="left" w:pos="3105"/>
        </w:tabs>
      </w:pPr>
      <w:r>
        <w:rPr>
          <w:b/>
        </w:rPr>
        <w:t>KLASA: 021-05/20-01/1</w:t>
      </w:r>
    </w:p>
    <w:p w:rsidR="00D74F92" w:rsidRDefault="00D74F92" w:rsidP="00D74F92">
      <w:r>
        <w:rPr>
          <w:b/>
        </w:rPr>
        <w:t>URBROJ: 238/40-02-20-</w:t>
      </w:r>
    </w:p>
    <w:p w:rsidR="00D74F92" w:rsidRDefault="00D74F92" w:rsidP="00D74F92">
      <w:pPr>
        <w:tabs>
          <w:tab w:val="left" w:pos="390"/>
          <w:tab w:val="num" w:pos="1080"/>
          <w:tab w:val="left" w:pos="3105"/>
        </w:tabs>
      </w:pPr>
      <w:r>
        <w:t xml:space="preserve">Dubravica, 12. veljače 2020. godine </w:t>
      </w:r>
    </w:p>
    <w:p w:rsidR="00D74F92" w:rsidRDefault="00D74F92" w:rsidP="00D74F92">
      <w:pPr>
        <w:jc w:val="both"/>
      </w:pPr>
    </w:p>
    <w:p w:rsidR="00D74F92" w:rsidRDefault="00D74F92" w:rsidP="00D74F92">
      <w:pPr>
        <w:jc w:val="both"/>
      </w:pPr>
      <w:r w:rsidRPr="00270C86">
        <w:t>Na temelju članka 35. Zakona o vlasništvu i drugim stvarnim pravima (“Narodne novine”, broj</w:t>
      </w:r>
      <w:r w:rsidRPr="0095099C">
        <w:t xml:space="preserve"> 91/96, 68/98, 137/99, 22/00, 73/00, 129/00, 114/01, 79/06, 141/06, 146/08, 38/09, 153/09, 143/12, 152/14</w:t>
      </w:r>
      <w:r w:rsidRPr="00270C86">
        <w:t>),</w:t>
      </w:r>
      <w:r>
        <w:t xml:space="preserve"> članka 35. Zakona o lokalnoj i područnoj (regionalnoj) samoupravi (NN br. </w:t>
      </w:r>
      <w:r w:rsidRPr="00C02C60">
        <w:t> </w:t>
      </w:r>
      <w:hyperlink r:id="rId32" w:history="1">
        <w:r w:rsidRPr="00C02C60">
          <w:t>33/01</w:t>
        </w:r>
      </w:hyperlink>
      <w:r w:rsidRPr="00C02C60">
        <w:t>, </w:t>
      </w:r>
      <w:hyperlink r:id="rId33" w:history="1">
        <w:r w:rsidRPr="00C02C60">
          <w:t>60/01</w:t>
        </w:r>
      </w:hyperlink>
      <w:r w:rsidRPr="00C02C60">
        <w:t>, </w:t>
      </w:r>
      <w:hyperlink r:id="rId34" w:history="1">
        <w:r w:rsidRPr="00C02C60">
          <w:t>129/05</w:t>
        </w:r>
      </w:hyperlink>
      <w:r w:rsidRPr="00C02C60">
        <w:t>, </w:t>
      </w:r>
      <w:hyperlink r:id="rId35" w:history="1">
        <w:r w:rsidRPr="00C02C60">
          <w:t>109/07</w:t>
        </w:r>
      </w:hyperlink>
      <w:r w:rsidRPr="00C02C60">
        <w:t>, </w:t>
      </w:r>
      <w:hyperlink r:id="rId36" w:history="1">
        <w:r w:rsidRPr="00C02C60">
          <w:t>125/08</w:t>
        </w:r>
      </w:hyperlink>
      <w:r w:rsidRPr="00C02C60">
        <w:t>, </w:t>
      </w:r>
      <w:hyperlink r:id="rId37" w:history="1">
        <w:r w:rsidRPr="00C02C60">
          <w:t>36/09</w:t>
        </w:r>
      </w:hyperlink>
      <w:r w:rsidRPr="00C02C60">
        <w:t>, </w:t>
      </w:r>
      <w:hyperlink r:id="rId38" w:history="1">
        <w:r w:rsidRPr="00C02C60">
          <w:t>36/09</w:t>
        </w:r>
      </w:hyperlink>
      <w:r w:rsidRPr="00C02C60">
        <w:t>, </w:t>
      </w:r>
      <w:hyperlink r:id="rId39" w:history="1">
        <w:r w:rsidRPr="00C02C60">
          <w:t>150/11</w:t>
        </w:r>
      </w:hyperlink>
      <w:r w:rsidRPr="00C02C60">
        <w:t>, </w:t>
      </w:r>
      <w:hyperlink r:id="rId40" w:history="1">
        <w:r w:rsidRPr="00C02C60">
          <w:t>144/12</w:t>
        </w:r>
      </w:hyperlink>
      <w:r w:rsidRPr="00C02C60">
        <w:t>, </w:t>
      </w:r>
      <w:hyperlink r:id="rId41" w:history="1">
        <w:r w:rsidRPr="00C02C60">
          <w:t>19/13</w:t>
        </w:r>
      </w:hyperlink>
      <w:r w:rsidRPr="00C02C60">
        <w:t>, </w:t>
      </w:r>
      <w:hyperlink r:id="rId42" w:history="1">
        <w:r w:rsidRPr="00C02C60">
          <w:t>137/15</w:t>
        </w:r>
      </w:hyperlink>
      <w:r w:rsidRPr="00C02C60">
        <w:t>, </w:t>
      </w:r>
      <w:hyperlink r:id="rId43" w:tgtFrame="_blank" w:history="1">
        <w:r w:rsidRPr="00C02C60">
          <w:t>123/17</w:t>
        </w:r>
      </w:hyperlink>
      <w:r w:rsidRPr="00C02C60">
        <w:t>, </w:t>
      </w:r>
      <w:hyperlink r:id="rId44" w:history="1">
        <w:r w:rsidRPr="00C02C60">
          <w:t>98/19</w:t>
        </w:r>
      </w:hyperlink>
      <w:r>
        <w:t xml:space="preserve">), </w:t>
      </w:r>
      <w:r w:rsidRPr="00270C86">
        <w:t>članka 103. stavka 2. Zak</w:t>
      </w:r>
      <w:r>
        <w:t>ona o cestama (“Narodne novine”</w:t>
      </w:r>
      <w:r w:rsidRPr="00270C86">
        <w:t xml:space="preserve"> broj </w:t>
      </w:r>
      <w:hyperlink r:id="rId45" w:history="1">
        <w:r w:rsidRPr="0095099C">
          <w:t>84/11</w:t>
        </w:r>
      </w:hyperlink>
      <w:r w:rsidRPr="0095099C">
        <w:t>, </w:t>
      </w:r>
      <w:hyperlink r:id="rId46" w:history="1">
        <w:r w:rsidRPr="0095099C">
          <w:t>22/13</w:t>
        </w:r>
      </w:hyperlink>
      <w:r w:rsidRPr="0095099C">
        <w:t>, </w:t>
      </w:r>
      <w:hyperlink r:id="rId47" w:history="1">
        <w:r w:rsidRPr="0095099C">
          <w:t>54/13</w:t>
        </w:r>
      </w:hyperlink>
      <w:r w:rsidRPr="0095099C">
        <w:t>, </w:t>
      </w:r>
      <w:hyperlink r:id="rId48" w:history="1">
        <w:r w:rsidRPr="0095099C">
          <w:t>148/13</w:t>
        </w:r>
      </w:hyperlink>
      <w:r w:rsidRPr="0095099C">
        <w:t>, </w:t>
      </w:r>
      <w:hyperlink r:id="rId49" w:history="1">
        <w:r w:rsidRPr="0095099C">
          <w:t>92/14</w:t>
        </w:r>
      </w:hyperlink>
      <w:r>
        <w:t>, 110/19</w:t>
      </w:r>
      <w:r w:rsidRPr="00270C86">
        <w:t xml:space="preserve">) </w:t>
      </w:r>
      <w:r w:rsidRPr="00C553EE">
        <w:rPr>
          <w:color w:val="000000"/>
        </w:rPr>
        <w:t xml:space="preserve">i </w:t>
      </w:r>
      <w:r>
        <w:t>članka 21</w:t>
      </w:r>
      <w:r w:rsidRPr="0075498F">
        <w:t xml:space="preserve">. Statuta </w:t>
      </w:r>
      <w:r>
        <w:t>Općine Dubravica („Službeni glasnik Općine Dubravica“ br. 01/18) Općinsko vijeće Općine Dubravica na svojoj 24. sjednici održanoj 12. veljače 2020. godine donosi</w:t>
      </w:r>
    </w:p>
    <w:p w:rsidR="00D74F92" w:rsidRPr="00270C86" w:rsidRDefault="00D74F92" w:rsidP="00D74F92">
      <w:pPr>
        <w:jc w:val="both"/>
      </w:pPr>
    </w:p>
    <w:p w:rsidR="00D74F92" w:rsidRPr="00270C86" w:rsidRDefault="00D74F92" w:rsidP="00D74F92">
      <w:pPr>
        <w:pStyle w:val="StandardWeb"/>
        <w:shd w:val="clear" w:color="auto" w:fill="FFFFFF"/>
        <w:spacing w:before="0" w:beforeAutospacing="0" w:after="0" w:afterAutospacing="0"/>
        <w:jc w:val="center"/>
        <w:textAlignment w:val="baseline"/>
      </w:pPr>
      <w:r w:rsidRPr="00270C86">
        <w:rPr>
          <w:b/>
          <w:bCs/>
          <w:bdr w:val="none" w:sz="0" w:space="0" w:color="auto" w:frame="1"/>
        </w:rPr>
        <w:t>ODLUKU</w:t>
      </w:r>
    </w:p>
    <w:p w:rsidR="00D74F92" w:rsidRDefault="00D74F92" w:rsidP="00D74F92">
      <w:pPr>
        <w:pStyle w:val="StandardWeb"/>
        <w:shd w:val="clear" w:color="auto" w:fill="FFFFFF"/>
        <w:spacing w:before="0" w:beforeAutospacing="0" w:after="0" w:afterAutospacing="0"/>
        <w:jc w:val="center"/>
        <w:textAlignment w:val="baseline"/>
        <w:rPr>
          <w:b/>
          <w:bCs/>
          <w:bdr w:val="none" w:sz="0" w:space="0" w:color="auto" w:frame="1"/>
        </w:rPr>
      </w:pPr>
      <w:r>
        <w:rPr>
          <w:b/>
          <w:bCs/>
          <w:bdr w:val="none" w:sz="0" w:space="0" w:color="auto" w:frame="1"/>
        </w:rPr>
        <w:t> </w:t>
      </w:r>
      <w:r w:rsidRPr="00270C86">
        <w:rPr>
          <w:b/>
          <w:bCs/>
          <w:bdr w:val="none" w:sz="0" w:space="0" w:color="auto" w:frame="1"/>
        </w:rPr>
        <w:t xml:space="preserve"> o ukidanju </w:t>
      </w:r>
      <w:r>
        <w:rPr>
          <w:b/>
          <w:bCs/>
          <w:bdr w:val="none" w:sz="0" w:space="0" w:color="auto" w:frame="1"/>
        </w:rPr>
        <w:t>statusa</w:t>
      </w:r>
      <w:r w:rsidRPr="00270C86">
        <w:rPr>
          <w:b/>
          <w:bCs/>
          <w:bdr w:val="none" w:sz="0" w:space="0" w:color="auto" w:frame="1"/>
        </w:rPr>
        <w:t xml:space="preserve"> javnog dobra u općoj uporabi</w:t>
      </w:r>
      <w:r>
        <w:rPr>
          <w:b/>
          <w:bCs/>
          <w:bdr w:val="none" w:sz="0" w:space="0" w:color="auto" w:frame="1"/>
        </w:rPr>
        <w:t xml:space="preserve"> </w:t>
      </w:r>
    </w:p>
    <w:p w:rsidR="00D74F92" w:rsidRDefault="00D74F92" w:rsidP="00D74F92">
      <w:pPr>
        <w:pStyle w:val="StandardWeb"/>
        <w:shd w:val="clear" w:color="auto" w:fill="FFFFFF"/>
        <w:spacing w:before="0" w:beforeAutospacing="0" w:after="0" w:afterAutospacing="0"/>
        <w:jc w:val="center"/>
        <w:textAlignment w:val="baseline"/>
        <w:rPr>
          <w:b/>
          <w:bCs/>
          <w:bdr w:val="none" w:sz="0" w:space="0" w:color="auto" w:frame="1"/>
        </w:rPr>
      </w:pPr>
      <w:r>
        <w:rPr>
          <w:b/>
          <w:bCs/>
          <w:bdr w:val="none" w:sz="0" w:space="0" w:color="auto" w:frame="1"/>
        </w:rPr>
        <w:t>nerazvrstane ceste</w:t>
      </w:r>
    </w:p>
    <w:p w:rsidR="00D74F92" w:rsidRPr="00270C86" w:rsidRDefault="00D74F92" w:rsidP="00D74F92">
      <w:pPr>
        <w:pStyle w:val="StandardWeb"/>
        <w:shd w:val="clear" w:color="auto" w:fill="FFFFFF"/>
        <w:spacing w:before="0" w:beforeAutospacing="0" w:after="0" w:afterAutospacing="0"/>
        <w:jc w:val="center"/>
        <w:textAlignment w:val="baseline"/>
        <w:rPr>
          <w:b/>
          <w:bCs/>
          <w:bdr w:val="none" w:sz="0" w:space="0" w:color="auto" w:frame="1"/>
        </w:rPr>
      </w:pPr>
      <w:r>
        <w:rPr>
          <w:b/>
          <w:bCs/>
          <w:bdr w:val="none" w:sz="0" w:space="0" w:color="auto" w:frame="1"/>
        </w:rPr>
        <w:t>(Ulica Pavla Štoosa, k.č.br. 72/5 k.o. Dubravica)</w:t>
      </w:r>
    </w:p>
    <w:p w:rsidR="00D74F92" w:rsidRPr="00270C86" w:rsidRDefault="00D74F92" w:rsidP="00D74F92">
      <w:pPr>
        <w:pStyle w:val="StandardWeb"/>
        <w:shd w:val="clear" w:color="auto" w:fill="FFFFFF"/>
        <w:spacing w:before="0" w:beforeAutospacing="0" w:after="240" w:afterAutospacing="0"/>
        <w:textAlignment w:val="baseline"/>
      </w:pPr>
      <w:r w:rsidRPr="00270C86">
        <w:t> </w:t>
      </w:r>
    </w:p>
    <w:p w:rsidR="00D74F92" w:rsidRPr="00270C86" w:rsidRDefault="00D74F92" w:rsidP="00D74F92">
      <w:pPr>
        <w:pStyle w:val="StandardWeb"/>
        <w:shd w:val="clear" w:color="auto" w:fill="FFFFFF"/>
        <w:spacing w:before="0" w:beforeAutospacing="0" w:after="0" w:afterAutospacing="0"/>
        <w:jc w:val="center"/>
        <w:textAlignment w:val="baseline"/>
      </w:pPr>
      <w:r>
        <w:rPr>
          <w:b/>
          <w:bCs/>
          <w:bdr w:val="none" w:sz="0" w:space="0" w:color="auto" w:frame="1"/>
        </w:rPr>
        <w:t>Članak 1</w:t>
      </w:r>
      <w:r w:rsidRPr="00270C86">
        <w:rPr>
          <w:b/>
          <w:bCs/>
          <w:bdr w:val="none" w:sz="0" w:space="0" w:color="auto" w:frame="1"/>
        </w:rPr>
        <w:t>.</w:t>
      </w:r>
    </w:p>
    <w:p w:rsidR="00D74F92" w:rsidRDefault="00D74F92" w:rsidP="00D74F92">
      <w:pPr>
        <w:pStyle w:val="StandardWeb"/>
        <w:shd w:val="clear" w:color="auto" w:fill="FFFFFF"/>
        <w:spacing w:before="0" w:beforeAutospacing="0" w:after="240" w:afterAutospacing="0"/>
        <w:jc w:val="both"/>
        <w:textAlignment w:val="baseline"/>
      </w:pPr>
      <w:r w:rsidRPr="00270C86">
        <w:t xml:space="preserve">Ukida se </w:t>
      </w:r>
      <w:r>
        <w:t>status</w:t>
      </w:r>
      <w:r w:rsidRPr="00270C86">
        <w:t xml:space="preserve"> javnog dobra u općoj uporabi </w:t>
      </w:r>
      <w:r>
        <w:t xml:space="preserve">nerazvrstane ceste na </w:t>
      </w:r>
      <w:r w:rsidRPr="00270C86">
        <w:t>nekretnini oznake</w:t>
      </w:r>
      <w:r>
        <w:t>:</w:t>
      </w:r>
    </w:p>
    <w:p w:rsidR="00D74F92" w:rsidRPr="00C02C60" w:rsidRDefault="00D74F92" w:rsidP="00D74F92">
      <w:pPr>
        <w:pStyle w:val="StandardWeb"/>
        <w:shd w:val="clear" w:color="auto" w:fill="FFFFFF"/>
        <w:spacing w:before="0" w:beforeAutospacing="0" w:after="0" w:afterAutospacing="0" w:line="244" w:lineRule="atLeast"/>
        <w:jc w:val="both"/>
        <w:rPr>
          <w:b/>
          <w:bdr w:val="none" w:sz="0" w:space="0" w:color="auto" w:frame="1"/>
        </w:rPr>
      </w:pPr>
      <w:r w:rsidRPr="00C02C60">
        <w:rPr>
          <w:b/>
          <w:bdr w:val="none" w:sz="0" w:space="0" w:color="auto" w:frame="1"/>
        </w:rPr>
        <w:t>- k.č.br.  72/5 k.o. Dubravica, Ulica Pavla Štoosa, nerazvrstana cesta, površine 456  m²</w:t>
      </w:r>
    </w:p>
    <w:p w:rsidR="00D74F92" w:rsidRDefault="00D74F92" w:rsidP="00D74F92">
      <w:pPr>
        <w:pStyle w:val="StandardWeb"/>
        <w:shd w:val="clear" w:color="auto" w:fill="FFFFFF"/>
        <w:spacing w:before="0" w:beforeAutospacing="0" w:after="0" w:afterAutospacing="0"/>
        <w:jc w:val="both"/>
        <w:rPr>
          <w:color w:val="000000"/>
        </w:rPr>
      </w:pPr>
    </w:p>
    <w:p w:rsidR="00D74F92" w:rsidRPr="00270C86" w:rsidRDefault="00D74F92" w:rsidP="00D74F92">
      <w:pPr>
        <w:pStyle w:val="StandardWeb"/>
        <w:shd w:val="clear" w:color="auto" w:fill="FFFFFF"/>
        <w:spacing w:before="0" w:beforeAutospacing="0" w:after="240" w:afterAutospacing="0"/>
        <w:jc w:val="both"/>
        <w:textAlignment w:val="baseline"/>
      </w:pPr>
      <w:r>
        <w:rPr>
          <w:color w:val="000000"/>
        </w:rPr>
        <w:t>upisane u zk.ul. broj: 3005 kao javno dobro u općoj upotrebi u vlasništvu Općine Dubravica, OIB: 89243140464, Ulica Pavla Štoosa 3, Dubravica, vlasnički dio:1/1.</w:t>
      </w:r>
      <w:r w:rsidRPr="00270C86">
        <w:t> </w:t>
      </w:r>
    </w:p>
    <w:p w:rsidR="00D74F92" w:rsidRDefault="00D74F92" w:rsidP="00D74F92">
      <w:pPr>
        <w:pStyle w:val="StandardWeb"/>
        <w:shd w:val="clear" w:color="auto" w:fill="FFFFFF"/>
        <w:spacing w:before="0" w:beforeAutospacing="0" w:after="0" w:afterAutospacing="0"/>
        <w:jc w:val="center"/>
        <w:textAlignment w:val="baseline"/>
        <w:rPr>
          <w:b/>
          <w:bCs/>
          <w:bdr w:val="none" w:sz="0" w:space="0" w:color="auto" w:frame="1"/>
        </w:rPr>
      </w:pPr>
      <w:r>
        <w:rPr>
          <w:b/>
          <w:bCs/>
          <w:bdr w:val="none" w:sz="0" w:space="0" w:color="auto" w:frame="1"/>
        </w:rPr>
        <w:t>Članak 2</w:t>
      </w:r>
      <w:r w:rsidRPr="00270C86">
        <w:rPr>
          <w:b/>
          <w:bCs/>
          <w:bdr w:val="none" w:sz="0" w:space="0" w:color="auto" w:frame="1"/>
        </w:rPr>
        <w:t>.</w:t>
      </w:r>
    </w:p>
    <w:p w:rsidR="00D74F92" w:rsidRDefault="00D74F92" w:rsidP="00D74F92">
      <w:pPr>
        <w:pStyle w:val="StandardWeb"/>
        <w:shd w:val="clear" w:color="auto" w:fill="FFFFFF"/>
        <w:spacing w:before="0" w:beforeAutospacing="0" w:after="240" w:afterAutospacing="0"/>
        <w:jc w:val="both"/>
        <w:textAlignment w:val="baseline"/>
      </w:pPr>
      <w:r>
        <w:t>Utvrđuje se da nekretnina iz članka 1. ove Odluke u gore navedenoj površini u stvarnosti predstavlja privatno vlasništvo i ne služi kao javno dobro u općoj uporabi nerazvrstana cesta.</w:t>
      </w:r>
    </w:p>
    <w:p w:rsidR="00D74F92" w:rsidRDefault="00D74F92" w:rsidP="00D74F92">
      <w:pPr>
        <w:pStyle w:val="StandardWeb"/>
        <w:shd w:val="clear" w:color="auto" w:fill="FFFFFF"/>
        <w:spacing w:before="0" w:beforeAutospacing="0" w:after="240" w:afterAutospacing="0"/>
        <w:jc w:val="both"/>
        <w:textAlignment w:val="baseline"/>
      </w:pPr>
      <w:r>
        <w:t xml:space="preserve">Temeljem tužbe tužitelja Mikelec Damira, Ulica Sutlanske doline 21/B, Dubravica, Mikelec Ane, Ulica Sutlanske doline 4, Dubravica, Mikelec Krunoslava, Ulica Sutlanske doline 4, Dubravica, Mikelec Franje, Ulica Sutlanske doline 21a, Dubravica i KADIĆ KOP d.o.o. za proizvodnju, trgovinu i usluge, Ulica Zdravka Lozančića 3, Zaprešić, radi utvrđenja prava vlasništva sklopiti će se izvansudska nagodba imenovanih tužitelja i tuženika Općine Dubravica </w:t>
      </w:r>
      <w:r>
        <w:lastRenderedPageBreak/>
        <w:t xml:space="preserve">o priznavanju prava vlasništva tužitelja te se iz tog razloga na predmetnoj nekretnini ukida status javnog dobra u općoj uporabi nerazvrstane ceste i vraća u prvotno stanje u posjed i vlasništvo prijašnjih suvlasnika. </w:t>
      </w:r>
    </w:p>
    <w:p w:rsidR="00D74F92" w:rsidRDefault="00D74F92" w:rsidP="00D74F92">
      <w:pPr>
        <w:pStyle w:val="StandardWeb"/>
        <w:shd w:val="clear" w:color="auto" w:fill="FFFFFF"/>
        <w:spacing w:before="0" w:beforeAutospacing="0" w:after="240" w:afterAutospacing="0"/>
        <w:jc w:val="both"/>
        <w:textAlignment w:val="baseline"/>
      </w:pPr>
    </w:p>
    <w:p w:rsidR="00D74F92" w:rsidRPr="00270C86" w:rsidRDefault="00D74F92" w:rsidP="00D74F92">
      <w:pPr>
        <w:pStyle w:val="StandardWeb"/>
        <w:shd w:val="clear" w:color="auto" w:fill="FFFFFF"/>
        <w:spacing w:before="0" w:beforeAutospacing="0" w:after="0" w:afterAutospacing="0"/>
        <w:jc w:val="center"/>
        <w:textAlignment w:val="baseline"/>
      </w:pPr>
      <w:r>
        <w:rPr>
          <w:b/>
          <w:bCs/>
          <w:bdr w:val="none" w:sz="0" w:space="0" w:color="auto" w:frame="1"/>
        </w:rPr>
        <w:t>Članak 3</w:t>
      </w:r>
      <w:r w:rsidRPr="00270C86">
        <w:rPr>
          <w:b/>
          <w:bCs/>
          <w:bdr w:val="none" w:sz="0" w:space="0" w:color="auto" w:frame="1"/>
        </w:rPr>
        <w:t>.</w:t>
      </w:r>
    </w:p>
    <w:p w:rsidR="00D74F92" w:rsidRDefault="00D74F92" w:rsidP="00D74F92">
      <w:pPr>
        <w:pStyle w:val="StandardWeb"/>
        <w:shd w:val="clear" w:color="auto" w:fill="FFFFFF"/>
        <w:spacing w:before="0" w:beforeAutospacing="0" w:after="240" w:afterAutospacing="0"/>
        <w:jc w:val="both"/>
        <w:textAlignment w:val="baseline"/>
      </w:pPr>
      <w:r w:rsidRPr="00270C86">
        <w:t xml:space="preserve">Zemljišnoknjižni odjel </w:t>
      </w:r>
      <w:r>
        <w:t xml:space="preserve">Općinskog suda u Zaprešiću </w:t>
      </w:r>
      <w:r w:rsidRPr="00270C86">
        <w:t>provest će o</w:t>
      </w:r>
      <w:r>
        <w:t>vu Odluku i izvansudsku nagodbu u zemljišnim knjigama tako da se na nekretnini iz članka 1</w:t>
      </w:r>
      <w:r w:rsidRPr="00270C86">
        <w:t xml:space="preserve">. ove Odluke briše </w:t>
      </w:r>
      <w:r>
        <w:t xml:space="preserve">nerazvrstana cesta </w:t>
      </w:r>
      <w:r w:rsidRPr="00270C86">
        <w:t xml:space="preserve">javno dobro u </w:t>
      </w:r>
      <w:r>
        <w:t xml:space="preserve">općoj uporabi te se uknjižuju prijašnji suvlasnici kojima se izvansudskom nagodbom priznaje njihovo pravo suvlasništva. </w:t>
      </w:r>
    </w:p>
    <w:p w:rsidR="00D74F92" w:rsidRPr="000F4A07" w:rsidRDefault="00D74F92" w:rsidP="00D74F92">
      <w:pPr>
        <w:pStyle w:val="StandardWeb"/>
        <w:shd w:val="clear" w:color="auto" w:fill="FFFFFF"/>
        <w:spacing w:before="0" w:beforeAutospacing="0" w:after="0" w:afterAutospacing="0"/>
        <w:jc w:val="center"/>
        <w:textAlignment w:val="baseline"/>
        <w:rPr>
          <w:b/>
          <w:bCs/>
          <w:bdr w:val="none" w:sz="0" w:space="0" w:color="auto" w:frame="1"/>
        </w:rPr>
      </w:pPr>
      <w:r>
        <w:rPr>
          <w:b/>
          <w:bCs/>
          <w:bdr w:val="none" w:sz="0" w:space="0" w:color="auto" w:frame="1"/>
        </w:rPr>
        <w:t>Članak 4</w:t>
      </w:r>
      <w:r w:rsidRPr="000F4A07">
        <w:rPr>
          <w:b/>
          <w:bCs/>
          <w:bdr w:val="none" w:sz="0" w:space="0" w:color="auto" w:frame="1"/>
        </w:rPr>
        <w:t>.</w:t>
      </w:r>
    </w:p>
    <w:p w:rsidR="00D74F92" w:rsidRPr="00CE2302" w:rsidRDefault="00D74F92" w:rsidP="00D74F92">
      <w:pPr>
        <w:pStyle w:val="StandardWeb"/>
        <w:shd w:val="clear" w:color="auto" w:fill="FFFFFF"/>
        <w:spacing w:before="0" w:beforeAutospacing="0" w:after="240" w:afterAutospacing="0"/>
        <w:jc w:val="both"/>
        <w:textAlignment w:val="baseline"/>
      </w:pPr>
      <w:r w:rsidRPr="00270C86">
        <w:t xml:space="preserve">Ova Odluka stupa na snagu </w:t>
      </w:r>
      <w:r>
        <w:t>prvog dana od dana objave</w:t>
      </w:r>
      <w:r w:rsidRPr="00270C86">
        <w:t xml:space="preserve"> u “Službenom glasniku </w:t>
      </w:r>
      <w:r>
        <w:t>Općine Dubravica</w:t>
      </w:r>
      <w:r w:rsidRPr="00270C86">
        <w:t>”.</w:t>
      </w:r>
    </w:p>
    <w:p w:rsidR="00D74F92" w:rsidRPr="00955015" w:rsidRDefault="00D74F92" w:rsidP="00D74F92">
      <w:pPr>
        <w:tabs>
          <w:tab w:val="left" w:pos="390"/>
          <w:tab w:val="num" w:pos="1080"/>
          <w:tab w:val="left" w:pos="3105"/>
        </w:tabs>
        <w:jc w:val="center"/>
        <w:rPr>
          <w:lang w:val="pl-PL"/>
        </w:rPr>
      </w:pPr>
      <w:r>
        <w:rPr>
          <w:b/>
          <w:lang w:val="pl-PL"/>
        </w:rPr>
        <w:t xml:space="preserve">                                       </w:t>
      </w:r>
      <w:r w:rsidRPr="00955015">
        <w:rPr>
          <w:lang w:val="pl-PL"/>
        </w:rPr>
        <w:t>PREDSJEDNIK OPĆINSKOG VIJEĆA</w:t>
      </w:r>
    </w:p>
    <w:p w:rsidR="00D74F92" w:rsidRPr="00955015" w:rsidRDefault="00D74F92" w:rsidP="00D74F92">
      <w:pPr>
        <w:tabs>
          <w:tab w:val="left" w:pos="390"/>
          <w:tab w:val="num" w:pos="1080"/>
          <w:tab w:val="left" w:pos="3105"/>
          <w:tab w:val="left" w:pos="3405"/>
        </w:tabs>
        <w:rPr>
          <w:lang w:val="pl-PL"/>
        </w:rPr>
      </w:pPr>
      <w:r w:rsidRPr="00955015">
        <w:rPr>
          <w:lang w:val="pl-PL"/>
        </w:rPr>
        <w:tab/>
      </w:r>
      <w:r w:rsidRPr="00955015">
        <w:rPr>
          <w:lang w:val="pl-PL"/>
        </w:rPr>
        <w:tab/>
      </w:r>
      <w:r w:rsidRPr="00955015">
        <w:rPr>
          <w:lang w:val="pl-PL"/>
        </w:rPr>
        <w:tab/>
        <w:t xml:space="preserve">                        </w:t>
      </w:r>
      <w:r w:rsidRPr="00955015">
        <w:rPr>
          <w:lang w:val="pl-PL"/>
        </w:rPr>
        <w:tab/>
      </w:r>
      <w:r w:rsidR="00581BB9">
        <w:rPr>
          <w:lang w:val="pl-PL"/>
        </w:rPr>
        <w:tab/>
      </w:r>
      <w:r w:rsidR="00581BB9">
        <w:rPr>
          <w:lang w:val="pl-PL"/>
        </w:rPr>
        <w:tab/>
      </w:r>
      <w:r w:rsidR="00581BB9">
        <w:rPr>
          <w:lang w:val="pl-PL"/>
        </w:rPr>
        <w:tab/>
      </w:r>
      <w:r w:rsidR="00581BB9">
        <w:rPr>
          <w:lang w:val="pl-PL"/>
        </w:rPr>
        <w:tab/>
      </w:r>
      <w:r>
        <w:rPr>
          <w:lang w:val="pl-PL"/>
        </w:rPr>
        <w:t>Ivica Stiperski</w:t>
      </w:r>
      <w:r w:rsidRPr="00955015">
        <w:rPr>
          <w:lang w:val="pl-PL"/>
        </w:rPr>
        <w:t xml:space="preserve"> </w:t>
      </w:r>
    </w:p>
    <w:p w:rsidR="00D74F92" w:rsidRPr="00054D0D" w:rsidRDefault="00D74F92" w:rsidP="00D74F92"/>
    <w:p w:rsidR="00D74F92" w:rsidRDefault="00D74F92" w:rsidP="00D74F92">
      <w:pPr>
        <w:pStyle w:val="StandardWeb"/>
        <w:shd w:val="clear" w:color="auto" w:fill="FFFFFF"/>
        <w:spacing w:before="0" w:beforeAutospacing="0" w:after="240" w:afterAutospacing="0"/>
        <w:textAlignment w:val="baseline"/>
      </w:pPr>
    </w:p>
    <w:p w:rsidR="00D74F92" w:rsidRDefault="00D74F92" w:rsidP="00D74F92">
      <w:pPr>
        <w:pStyle w:val="StandardWeb"/>
        <w:shd w:val="clear" w:color="auto" w:fill="FFFFFF"/>
        <w:spacing w:before="0" w:beforeAutospacing="0" w:after="240" w:afterAutospacing="0"/>
        <w:textAlignment w:val="baseline"/>
      </w:pPr>
    </w:p>
    <w:p w:rsidR="00D74F92" w:rsidRDefault="00D74F92" w:rsidP="00D74F92"/>
    <w:p w:rsidR="00D74F92" w:rsidRDefault="00D74F92" w:rsidP="00D74F92">
      <w:pPr>
        <w:spacing w:line="240" w:lineRule="auto"/>
        <w:ind w:left="0" w:firstLine="0"/>
        <w:jc w:val="both"/>
        <w:rPr>
          <w:b/>
          <w:sz w:val="24"/>
        </w:rPr>
      </w:pPr>
    </w:p>
    <w:p w:rsidR="000A52BC" w:rsidRDefault="000A52BC" w:rsidP="00D74F92">
      <w:pPr>
        <w:spacing w:line="240" w:lineRule="auto"/>
        <w:ind w:left="0" w:firstLine="0"/>
        <w:jc w:val="both"/>
        <w:rPr>
          <w:b/>
          <w:sz w:val="24"/>
        </w:rPr>
      </w:pPr>
    </w:p>
    <w:p w:rsidR="000A52BC" w:rsidRDefault="000A52BC" w:rsidP="00D74F92">
      <w:pPr>
        <w:spacing w:line="240" w:lineRule="auto"/>
        <w:ind w:left="0" w:firstLine="0"/>
        <w:jc w:val="both"/>
        <w:rPr>
          <w:b/>
          <w:sz w:val="24"/>
        </w:rPr>
      </w:pPr>
    </w:p>
    <w:p w:rsidR="000A52BC" w:rsidRDefault="000A52BC" w:rsidP="00D74F92">
      <w:pPr>
        <w:spacing w:line="240" w:lineRule="auto"/>
        <w:ind w:left="0" w:firstLine="0"/>
        <w:jc w:val="both"/>
        <w:rPr>
          <w:b/>
          <w:sz w:val="24"/>
        </w:rPr>
      </w:pPr>
    </w:p>
    <w:p w:rsidR="000A52BC" w:rsidRDefault="000A52BC" w:rsidP="00D74F92">
      <w:pPr>
        <w:spacing w:line="240" w:lineRule="auto"/>
        <w:ind w:left="0" w:firstLine="0"/>
        <w:jc w:val="both"/>
        <w:rPr>
          <w:b/>
          <w:sz w:val="24"/>
        </w:rPr>
      </w:pPr>
    </w:p>
    <w:p w:rsidR="000A52BC" w:rsidRDefault="000A52BC" w:rsidP="00D74F92">
      <w:pPr>
        <w:spacing w:line="240" w:lineRule="auto"/>
        <w:ind w:left="0" w:firstLine="0"/>
        <w:jc w:val="both"/>
        <w:rPr>
          <w:b/>
          <w:sz w:val="24"/>
        </w:rPr>
      </w:pPr>
    </w:p>
    <w:p w:rsidR="000A52BC" w:rsidRDefault="000A52BC" w:rsidP="00D74F92">
      <w:pPr>
        <w:spacing w:line="240" w:lineRule="auto"/>
        <w:ind w:left="0" w:firstLine="0"/>
        <w:jc w:val="both"/>
        <w:rPr>
          <w:b/>
          <w:sz w:val="24"/>
        </w:rPr>
      </w:pPr>
    </w:p>
    <w:p w:rsidR="000A52BC" w:rsidRDefault="000A52BC" w:rsidP="00D74F92">
      <w:pPr>
        <w:spacing w:line="240" w:lineRule="auto"/>
        <w:ind w:left="0" w:firstLine="0"/>
        <w:jc w:val="both"/>
        <w:rPr>
          <w:b/>
          <w:sz w:val="24"/>
        </w:rPr>
      </w:pPr>
    </w:p>
    <w:p w:rsidR="000A52BC" w:rsidRDefault="000A52BC" w:rsidP="00D74F92">
      <w:pPr>
        <w:spacing w:line="240" w:lineRule="auto"/>
        <w:ind w:left="0" w:firstLine="0"/>
        <w:jc w:val="both"/>
        <w:rPr>
          <w:b/>
          <w:sz w:val="24"/>
        </w:rPr>
      </w:pPr>
    </w:p>
    <w:p w:rsidR="000A52BC" w:rsidRDefault="000A52BC" w:rsidP="00D74F92">
      <w:pPr>
        <w:spacing w:line="240" w:lineRule="auto"/>
        <w:ind w:left="0" w:firstLine="0"/>
        <w:jc w:val="both"/>
        <w:rPr>
          <w:b/>
          <w:sz w:val="24"/>
        </w:rPr>
      </w:pPr>
    </w:p>
    <w:p w:rsidR="000A52BC" w:rsidRDefault="000A52BC" w:rsidP="00D74F92">
      <w:pPr>
        <w:spacing w:line="240" w:lineRule="auto"/>
        <w:ind w:left="0" w:firstLine="0"/>
        <w:jc w:val="both"/>
        <w:rPr>
          <w:b/>
          <w:sz w:val="24"/>
        </w:rPr>
      </w:pPr>
    </w:p>
    <w:p w:rsidR="000A52BC" w:rsidRDefault="000A52BC" w:rsidP="00D74F92">
      <w:pPr>
        <w:spacing w:line="240" w:lineRule="auto"/>
        <w:ind w:left="0" w:firstLine="0"/>
        <w:jc w:val="both"/>
        <w:rPr>
          <w:b/>
          <w:sz w:val="24"/>
        </w:rPr>
      </w:pPr>
    </w:p>
    <w:p w:rsidR="000A52BC" w:rsidRDefault="000A52BC" w:rsidP="00D74F92">
      <w:pPr>
        <w:spacing w:line="240" w:lineRule="auto"/>
        <w:ind w:left="0" w:firstLine="0"/>
        <w:jc w:val="both"/>
        <w:rPr>
          <w:b/>
          <w:sz w:val="24"/>
        </w:rPr>
      </w:pPr>
    </w:p>
    <w:p w:rsidR="000A52BC" w:rsidRDefault="000A52BC" w:rsidP="00D74F92">
      <w:pPr>
        <w:spacing w:line="240" w:lineRule="auto"/>
        <w:ind w:left="0" w:firstLine="0"/>
        <w:jc w:val="both"/>
        <w:rPr>
          <w:b/>
          <w:sz w:val="24"/>
        </w:rPr>
      </w:pPr>
    </w:p>
    <w:p w:rsidR="000A52BC" w:rsidRDefault="000A52BC" w:rsidP="00D74F92">
      <w:pPr>
        <w:spacing w:line="240" w:lineRule="auto"/>
        <w:ind w:left="0" w:firstLine="0"/>
        <w:jc w:val="both"/>
        <w:rPr>
          <w:b/>
          <w:sz w:val="24"/>
        </w:rPr>
      </w:pPr>
    </w:p>
    <w:p w:rsidR="000A52BC" w:rsidRDefault="000A52BC" w:rsidP="00D74F92">
      <w:pPr>
        <w:spacing w:line="240" w:lineRule="auto"/>
        <w:ind w:left="0" w:firstLine="0"/>
        <w:jc w:val="both"/>
        <w:rPr>
          <w:b/>
          <w:sz w:val="24"/>
        </w:rPr>
      </w:pPr>
    </w:p>
    <w:p w:rsidR="000A52BC" w:rsidRDefault="000A52BC" w:rsidP="00D74F92">
      <w:pPr>
        <w:spacing w:line="240" w:lineRule="auto"/>
        <w:ind w:left="0" w:firstLine="0"/>
        <w:jc w:val="both"/>
        <w:rPr>
          <w:b/>
          <w:sz w:val="24"/>
        </w:rPr>
      </w:pPr>
    </w:p>
    <w:p w:rsidR="000A52BC" w:rsidRDefault="000A52BC" w:rsidP="00D74F92">
      <w:pPr>
        <w:spacing w:line="240" w:lineRule="auto"/>
        <w:ind w:left="0" w:firstLine="0"/>
        <w:jc w:val="both"/>
        <w:rPr>
          <w:b/>
          <w:sz w:val="24"/>
        </w:rPr>
      </w:pPr>
    </w:p>
    <w:p w:rsidR="000A52BC" w:rsidRDefault="000A52BC" w:rsidP="00D74F92">
      <w:pPr>
        <w:spacing w:line="240" w:lineRule="auto"/>
        <w:ind w:left="0" w:firstLine="0"/>
        <w:jc w:val="both"/>
        <w:rPr>
          <w:b/>
          <w:sz w:val="24"/>
        </w:rPr>
      </w:pPr>
    </w:p>
    <w:p w:rsidR="000A52BC" w:rsidRDefault="000A52BC" w:rsidP="00D74F92">
      <w:pPr>
        <w:spacing w:line="240" w:lineRule="auto"/>
        <w:ind w:left="0" w:firstLine="0"/>
        <w:jc w:val="both"/>
        <w:rPr>
          <w:b/>
          <w:sz w:val="24"/>
        </w:rPr>
      </w:pPr>
    </w:p>
    <w:p w:rsidR="000A52BC" w:rsidRDefault="000A52BC" w:rsidP="00D74F92">
      <w:pPr>
        <w:spacing w:line="240" w:lineRule="auto"/>
        <w:ind w:left="0" w:firstLine="0"/>
        <w:jc w:val="both"/>
        <w:rPr>
          <w:b/>
          <w:sz w:val="24"/>
        </w:rPr>
      </w:pPr>
    </w:p>
    <w:p w:rsidR="000A52BC" w:rsidRDefault="000A52BC" w:rsidP="00D74F92">
      <w:pPr>
        <w:spacing w:line="240" w:lineRule="auto"/>
        <w:ind w:left="0" w:firstLine="0"/>
        <w:jc w:val="both"/>
        <w:rPr>
          <w:b/>
          <w:sz w:val="24"/>
        </w:rPr>
      </w:pPr>
    </w:p>
    <w:p w:rsidR="000A52BC" w:rsidRDefault="000A52BC" w:rsidP="00D74F92">
      <w:pPr>
        <w:spacing w:line="240" w:lineRule="auto"/>
        <w:ind w:left="0" w:firstLine="0"/>
        <w:jc w:val="both"/>
        <w:rPr>
          <w:b/>
          <w:sz w:val="24"/>
        </w:rPr>
      </w:pPr>
    </w:p>
    <w:p w:rsidR="000A52BC" w:rsidRDefault="000A52BC" w:rsidP="00D74F92">
      <w:pPr>
        <w:spacing w:line="240" w:lineRule="auto"/>
        <w:ind w:left="0" w:firstLine="0"/>
        <w:jc w:val="both"/>
        <w:rPr>
          <w:b/>
          <w:sz w:val="24"/>
        </w:rPr>
      </w:pPr>
    </w:p>
    <w:p w:rsidR="000A52BC" w:rsidRDefault="000A52BC" w:rsidP="00D74F92">
      <w:pPr>
        <w:spacing w:line="240" w:lineRule="auto"/>
        <w:ind w:left="0" w:firstLine="0"/>
        <w:jc w:val="both"/>
        <w:rPr>
          <w:b/>
          <w:sz w:val="24"/>
        </w:rPr>
      </w:pPr>
    </w:p>
    <w:p w:rsidR="000A52BC" w:rsidRDefault="000A52BC" w:rsidP="000A52BC">
      <w:pPr>
        <w:spacing w:line="240" w:lineRule="auto"/>
        <w:ind w:left="0" w:firstLine="0"/>
        <w:jc w:val="center"/>
        <w:rPr>
          <w:b/>
          <w:sz w:val="24"/>
        </w:rPr>
      </w:pPr>
      <w:r>
        <w:rPr>
          <w:b/>
          <w:sz w:val="24"/>
        </w:rPr>
        <w:lastRenderedPageBreak/>
        <w:t>TOČKA 9. DNEVNOG REDA</w:t>
      </w:r>
    </w:p>
    <w:p w:rsidR="000A52BC" w:rsidRDefault="000A52BC" w:rsidP="000A52BC">
      <w:pPr>
        <w:spacing w:line="240" w:lineRule="auto"/>
        <w:ind w:left="0" w:firstLine="0"/>
        <w:jc w:val="both"/>
        <w:rPr>
          <w:b/>
          <w:sz w:val="24"/>
        </w:rPr>
      </w:pPr>
      <w:r w:rsidRPr="000A52BC">
        <w:rPr>
          <w:b/>
          <w:sz w:val="24"/>
        </w:rPr>
        <w:t>Donošenje Odluke o ukidanju statusa javnog dobra u općoj uporabi (dijela k.č.br. 1518/5 k.o. Prosinec u svrhu novoformirane k.č.br. 1518/2 k.o. Prosinec-Vatrogasni dom Prosinec)</w:t>
      </w:r>
    </w:p>
    <w:p w:rsidR="00AE1088" w:rsidRDefault="00AE1088" w:rsidP="00AE1088">
      <w:pPr>
        <w:jc w:val="both"/>
      </w:pPr>
      <w:r>
        <w:rPr>
          <w:noProof/>
          <w:lang w:eastAsia="hr-HR"/>
        </w:rPr>
        <w:drawing>
          <wp:anchor distT="0" distB="0" distL="114300" distR="114300" simplePos="0" relativeHeight="25168998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2" name="Slika 2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REPUBLIKA HRVATSKA </w:t>
      </w:r>
    </w:p>
    <w:p w:rsidR="00AE1088" w:rsidRDefault="00AE1088" w:rsidP="00AE1088">
      <w:pPr>
        <w:jc w:val="both"/>
        <w:rPr>
          <w:b/>
        </w:rPr>
      </w:pPr>
      <w:r>
        <w:rPr>
          <w:b/>
        </w:rPr>
        <w:t>ZAGREBAČKA ŽUPANIJA</w:t>
      </w:r>
    </w:p>
    <w:p w:rsidR="00AE1088" w:rsidRDefault="00AE1088" w:rsidP="00AE1088">
      <w:pPr>
        <w:jc w:val="both"/>
        <w:rPr>
          <w:b/>
        </w:rPr>
      </w:pPr>
      <w:r>
        <w:rPr>
          <w:noProof/>
          <w:lang w:eastAsia="hr-HR"/>
        </w:rPr>
        <w:drawing>
          <wp:anchor distT="0" distB="0" distL="114300" distR="114300" simplePos="0" relativeHeight="25169100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21" name="Slika 2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                OPĆINA DUBRAVICA</w:t>
      </w:r>
      <w:r>
        <w:rPr>
          <w:b/>
        </w:rPr>
        <w:tab/>
      </w:r>
      <w:r>
        <w:rPr>
          <w:b/>
        </w:rPr>
        <w:tab/>
      </w:r>
      <w:r>
        <w:rPr>
          <w:b/>
        </w:rPr>
        <w:tab/>
      </w:r>
      <w:r>
        <w:rPr>
          <w:b/>
        </w:rPr>
        <w:tab/>
      </w:r>
      <w:r>
        <w:rPr>
          <w:b/>
        </w:rPr>
        <w:tab/>
      </w:r>
      <w:r>
        <w:rPr>
          <w:b/>
        </w:rPr>
        <w:tab/>
        <w:t>PRIJEDLOG</w:t>
      </w:r>
    </w:p>
    <w:p w:rsidR="00AE1088" w:rsidRDefault="00AE1088" w:rsidP="00AE1088">
      <w:pPr>
        <w:jc w:val="both"/>
        <w:rPr>
          <w:b/>
        </w:rPr>
      </w:pPr>
      <w:r>
        <w:rPr>
          <w:b/>
        </w:rPr>
        <w:t xml:space="preserve">                Općinsko vijeće </w:t>
      </w:r>
    </w:p>
    <w:p w:rsidR="00AE1088" w:rsidRDefault="00AE1088" w:rsidP="00AE1088">
      <w:pPr>
        <w:tabs>
          <w:tab w:val="left" w:pos="390"/>
          <w:tab w:val="num" w:pos="1080"/>
          <w:tab w:val="left" w:pos="3105"/>
        </w:tabs>
        <w:rPr>
          <w:b/>
          <w:lang w:val="pl-PL"/>
        </w:rPr>
      </w:pPr>
    </w:p>
    <w:p w:rsidR="00AE1088" w:rsidRDefault="00AE1088" w:rsidP="00AE1088">
      <w:pPr>
        <w:tabs>
          <w:tab w:val="left" w:pos="390"/>
          <w:tab w:val="num" w:pos="1080"/>
          <w:tab w:val="left" w:pos="3105"/>
        </w:tabs>
      </w:pPr>
      <w:r>
        <w:rPr>
          <w:b/>
        </w:rPr>
        <w:t>KLASA: 021-05/20-01/1</w:t>
      </w:r>
    </w:p>
    <w:p w:rsidR="00AE1088" w:rsidRDefault="00AE1088" w:rsidP="00AE1088">
      <w:r>
        <w:rPr>
          <w:b/>
        </w:rPr>
        <w:t>URBROJ: 238/40-02-20-</w:t>
      </w:r>
    </w:p>
    <w:p w:rsidR="00AE1088" w:rsidRDefault="00AE1088" w:rsidP="00AE1088">
      <w:pPr>
        <w:tabs>
          <w:tab w:val="left" w:pos="390"/>
          <w:tab w:val="num" w:pos="1080"/>
          <w:tab w:val="left" w:pos="3105"/>
        </w:tabs>
      </w:pPr>
      <w:r>
        <w:t xml:space="preserve">Dubravica, 12. veljače 2020. godine </w:t>
      </w:r>
    </w:p>
    <w:p w:rsidR="00AE1088" w:rsidRDefault="00AE1088" w:rsidP="00AE1088">
      <w:pPr>
        <w:jc w:val="both"/>
      </w:pPr>
    </w:p>
    <w:p w:rsidR="00AE1088" w:rsidRDefault="00AE1088" w:rsidP="00AE1088">
      <w:pPr>
        <w:jc w:val="both"/>
      </w:pPr>
      <w:r>
        <w:t>Na temelju članka 35. Zakona o vlasništvu i drugim stvarnim pravima (“Narodne novine”, broj 91/96, 68/98, 137/99, 22/00, 73/00, 129/00, 114/01, 79/06, 141/06, 146/08, 38/09, 153/09, 143/12, 152/14), članka 35. Zakona o lokalnoj i područnoj (regionalnoj) samoupravi (NN br.  </w:t>
      </w:r>
      <w:hyperlink r:id="rId50" w:history="1">
        <w:r w:rsidRPr="00AE1088">
          <w:t>33/01</w:t>
        </w:r>
      </w:hyperlink>
      <w:r>
        <w:t>, </w:t>
      </w:r>
      <w:hyperlink r:id="rId51" w:history="1">
        <w:r w:rsidRPr="00AE1088">
          <w:t>60/01</w:t>
        </w:r>
      </w:hyperlink>
      <w:r>
        <w:t>, </w:t>
      </w:r>
      <w:hyperlink r:id="rId52" w:history="1">
        <w:r w:rsidRPr="00AE1088">
          <w:t>129/05</w:t>
        </w:r>
      </w:hyperlink>
      <w:r>
        <w:t>, </w:t>
      </w:r>
      <w:hyperlink r:id="rId53" w:history="1">
        <w:r w:rsidRPr="00AE1088">
          <w:t>109/07</w:t>
        </w:r>
      </w:hyperlink>
      <w:r>
        <w:t>, </w:t>
      </w:r>
      <w:hyperlink r:id="rId54" w:history="1">
        <w:r w:rsidRPr="00AE1088">
          <w:t>125/08</w:t>
        </w:r>
      </w:hyperlink>
      <w:r>
        <w:t>, </w:t>
      </w:r>
      <w:hyperlink r:id="rId55" w:history="1">
        <w:r w:rsidRPr="00AE1088">
          <w:t>36/09</w:t>
        </w:r>
      </w:hyperlink>
      <w:r>
        <w:t>, </w:t>
      </w:r>
      <w:hyperlink r:id="rId56" w:history="1">
        <w:r w:rsidRPr="00AE1088">
          <w:t>36/09</w:t>
        </w:r>
      </w:hyperlink>
      <w:r>
        <w:t>, </w:t>
      </w:r>
      <w:hyperlink r:id="rId57" w:history="1">
        <w:r w:rsidRPr="00AE1088">
          <w:t>150/11</w:t>
        </w:r>
      </w:hyperlink>
      <w:r>
        <w:t>, </w:t>
      </w:r>
      <w:hyperlink r:id="rId58" w:history="1">
        <w:r w:rsidRPr="00AE1088">
          <w:t>144/12</w:t>
        </w:r>
      </w:hyperlink>
      <w:r>
        <w:t>, </w:t>
      </w:r>
      <w:hyperlink r:id="rId59" w:history="1">
        <w:r w:rsidRPr="00AE1088">
          <w:t>19/13</w:t>
        </w:r>
      </w:hyperlink>
      <w:r>
        <w:t>, </w:t>
      </w:r>
      <w:hyperlink r:id="rId60" w:history="1">
        <w:r w:rsidRPr="00AE1088">
          <w:t>137/15</w:t>
        </w:r>
      </w:hyperlink>
      <w:r>
        <w:t>, </w:t>
      </w:r>
      <w:hyperlink r:id="rId61" w:tgtFrame="_blank" w:history="1">
        <w:r w:rsidRPr="00AE1088">
          <w:t>123/17</w:t>
        </w:r>
      </w:hyperlink>
      <w:r>
        <w:t>, </w:t>
      </w:r>
      <w:hyperlink r:id="rId62" w:history="1">
        <w:r w:rsidRPr="00AE1088">
          <w:t>98/19</w:t>
        </w:r>
      </w:hyperlink>
      <w:r>
        <w:t xml:space="preserve">) </w:t>
      </w:r>
      <w:r>
        <w:rPr>
          <w:color w:val="000000"/>
        </w:rPr>
        <w:t xml:space="preserve">i </w:t>
      </w:r>
      <w:r>
        <w:t>članka 21. Statuta Općine Dubravica („Službeni glasnik Općine Dubravica“ br. 01/18) Općinsko vijeće Općine Dubravica na svojoj 24. sjednici održanoj 12. veljače 2020. godine donosi</w:t>
      </w:r>
    </w:p>
    <w:p w:rsidR="00AE1088" w:rsidRDefault="00AE1088" w:rsidP="00AE1088">
      <w:pPr>
        <w:jc w:val="both"/>
      </w:pPr>
    </w:p>
    <w:p w:rsidR="00AE1088" w:rsidRDefault="00AE1088" w:rsidP="00AE1088">
      <w:pPr>
        <w:pStyle w:val="StandardWeb"/>
        <w:shd w:val="clear" w:color="auto" w:fill="FFFFFF"/>
        <w:spacing w:before="0" w:beforeAutospacing="0" w:after="0" w:afterAutospacing="0"/>
        <w:jc w:val="center"/>
        <w:textAlignment w:val="baseline"/>
      </w:pPr>
      <w:r>
        <w:rPr>
          <w:b/>
          <w:bCs/>
          <w:bdr w:val="none" w:sz="0" w:space="0" w:color="auto" w:frame="1"/>
        </w:rPr>
        <w:t>ODLUKU</w:t>
      </w:r>
    </w:p>
    <w:p w:rsidR="00AE1088" w:rsidRDefault="00AE1088" w:rsidP="00AE1088">
      <w:pPr>
        <w:pStyle w:val="StandardWeb"/>
        <w:shd w:val="clear" w:color="auto" w:fill="FFFFFF"/>
        <w:spacing w:before="0" w:beforeAutospacing="0" w:after="0" w:afterAutospacing="0"/>
        <w:jc w:val="center"/>
        <w:textAlignment w:val="baseline"/>
        <w:rPr>
          <w:b/>
          <w:bCs/>
          <w:bdr w:val="none" w:sz="0" w:space="0" w:color="auto" w:frame="1"/>
        </w:rPr>
      </w:pPr>
      <w:r>
        <w:rPr>
          <w:b/>
          <w:bCs/>
          <w:bdr w:val="none" w:sz="0" w:space="0" w:color="auto" w:frame="1"/>
        </w:rPr>
        <w:t xml:space="preserve">  o ukidanju statusa javnog dobra u općoj uporabi </w:t>
      </w:r>
    </w:p>
    <w:p w:rsidR="00AE1088" w:rsidRDefault="00AE1088" w:rsidP="00AE1088">
      <w:pPr>
        <w:pStyle w:val="StandardWeb"/>
        <w:shd w:val="clear" w:color="auto" w:fill="FFFFFF"/>
        <w:spacing w:before="0" w:beforeAutospacing="0" w:after="0" w:afterAutospacing="0"/>
        <w:jc w:val="center"/>
        <w:textAlignment w:val="baseline"/>
        <w:rPr>
          <w:b/>
          <w:bCs/>
          <w:bdr w:val="none" w:sz="0" w:space="0" w:color="auto" w:frame="1"/>
        </w:rPr>
      </w:pPr>
      <w:r>
        <w:rPr>
          <w:b/>
          <w:bCs/>
          <w:bdr w:val="none" w:sz="0" w:space="0" w:color="auto" w:frame="1"/>
        </w:rPr>
        <w:t xml:space="preserve"> (dijela k.č.br. 1518/5 k.o. Prosinec u svrhu novoformirane k.č.br. 1518/2 k.o. Prosinec-Vatrogasni dom Prosinec)</w:t>
      </w:r>
    </w:p>
    <w:p w:rsidR="00AE1088" w:rsidRDefault="00AE1088" w:rsidP="00AE1088">
      <w:pPr>
        <w:pStyle w:val="StandardWeb"/>
        <w:shd w:val="clear" w:color="auto" w:fill="FFFFFF"/>
        <w:spacing w:before="0" w:beforeAutospacing="0" w:after="240" w:afterAutospacing="0"/>
        <w:textAlignment w:val="baseline"/>
      </w:pPr>
      <w:r>
        <w:t> </w:t>
      </w:r>
    </w:p>
    <w:p w:rsidR="00AE1088" w:rsidRDefault="00AE1088" w:rsidP="00AE1088">
      <w:pPr>
        <w:pStyle w:val="StandardWeb"/>
        <w:shd w:val="clear" w:color="auto" w:fill="FFFFFF"/>
        <w:spacing w:before="0" w:beforeAutospacing="0" w:after="0" w:afterAutospacing="0"/>
        <w:jc w:val="center"/>
        <w:textAlignment w:val="baseline"/>
      </w:pPr>
      <w:r>
        <w:rPr>
          <w:b/>
          <w:bCs/>
          <w:bdr w:val="none" w:sz="0" w:space="0" w:color="auto" w:frame="1"/>
        </w:rPr>
        <w:t>Članak 1.</w:t>
      </w:r>
    </w:p>
    <w:p w:rsidR="00AE1088" w:rsidRDefault="00AE1088" w:rsidP="00AE1088">
      <w:pPr>
        <w:pStyle w:val="StandardWeb"/>
        <w:shd w:val="clear" w:color="auto" w:fill="FFFFFF"/>
        <w:spacing w:before="0" w:beforeAutospacing="0" w:after="240" w:afterAutospacing="0"/>
        <w:jc w:val="both"/>
        <w:textAlignment w:val="baseline"/>
      </w:pPr>
      <w:r>
        <w:t xml:space="preserve">Ukida se status javnog dobra u općoj uporabi na </w:t>
      </w:r>
      <w:r>
        <w:rPr>
          <w:b/>
        </w:rPr>
        <w:t>dijelu nekretnine</w:t>
      </w:r>
      <w:r>
        <w:t xml:space="preserve"> </w:t>
      </w:r>
      <w:r>
        <w:rPr>
          <w:b/>
        </w:rPr>
        <w:t>(</w:t>
      </w:r>
      <w:r>
        <w:rPr>
          <w:b/>
          <w:u w:val="single"/>
        </w:rPr>
        <w:t>u</w:t>
      </w:r>
      <w:r>
        <w:rPr>
          <w:u w:val="single"/>
        </w:rPr>
        <w:t xml:space="preserve"> </w:t>
      </w:r>
      <w:r>
        <w:rPr>
          <w:b/>
          <w:u w:val="single"/>
        </w:rPr>
        <w:t>površini 415 m2)</w:t>
      </w:r>
      <w:r>
        <w:t xml:space="preserve"> označene kao:</w:t>
      </w:r>
    </w:p>
    <w:p w:rsidR="00AE1088" w:rsidRDefault="00AE1088" w:rsidP="00AE1088">
      <w:pPr>
        <w:pStyle w:val="StandardWeb"/>
        <w:shd w:val="clear" w:color="auto" w:fill="FFFFFF"/>
        <w:spacing w:before="0" w:beforeAutospacing="0" w:after="0" w:afterAutospacing="0" w:line="244" w:lineRule="atLeast"/>
        <w:jc w:val="both"/>
        <w:rPr>
          <w:b/>
          <w:bdr w:val="none" w:sz="0" w:space="0" w:color="auto" w:frame="1"/>
        </w:rPr>
      </w:pPr>
      <w:r>
        <w:rPr>
          <w:b/>
          <w:bdr w:val="none" w:sz="0" w:space="0" w:color="auto" w:frame="1"/>
        </w:rPr>
        <w:t xml:space="preserve">-  k.č.br.  1518/5 k.o. Prosinec, put seoski, oznake zemljišta: put, površine 10894  m², </w:t>
      </w:r>
    </w:p>
    <w:p w:rsidR="00AE1088" w:rsidRDefault="00AE1088" w:rsidP="00AE1088">
      <w:pPr>
        <w:pStyle w:val="StandardWeb"/>
        <w:shd w:val="clear" w:color="auto" w:fill="FFFFFF"/>
        <w:spacing w:before="0" w:beforeAutospacing="0" w:after="0" w:afterAutospacing="0"/>
        <w:jc w:val="both"/>
        <w:rPr>
          <w:color w:val="000000"/>
        </w:rPr>
      </w:pPr>
    </w:p>
    <w:p w:rsidR="00AE1088" w:rsidRDefault="00AE1088" w:rsidP="00AE1088">
      <w:pPr>
        <w:pStyle w:val="StandardWeb"/>
        <w:shd w:val="clear" w:color="auto" w:fill="FFFFFF"/>
        <w:spacing w:before="0" w:beforeAutospacing="0" w:after="240" w:afterAutospacing="0"/>
        <w:jc w:val="both"/>
        <w:textAlignment w:val="baseline"/>
        <w:rPr>
          <w:color w:val="000000"/>
        </w:rPr>
      </w:pPr>
      <w:r>
        <w:rPr>
          <w:color w:val="000000"/>
        </w:rPr>
        <w:t>upisane u zk.ul. broj: 655 kao javno dobro u općoj upotrebi u vlasništvu Općine Dubravica, OIB: 89243140464, Ulica Pavla Štoosa 3, Dubravica, vlasnički dio:1/1,</w:t>
      </w:r>
    </w:p>
    <w:p w:rsidR="00AE1088" w:rsidRDefault="00AE1088" w:rsidP="00AE1088">
      <w:pPr>
        <w:pStyle w:val="StandardWeb"/>
        <w:shd w:val="clear" w:color="auto" w:fill="FFFFFF"/>
        <w:spacing w:before="0" w:beforeAutospacing="0" w:after="240" w:afterAutospacing="0"/>
        <w:jc w:val="both"/>
        <w:textAlignment w:val="baseline"/>
        <w:rPr>
          <w:b/>
        </w:rPr>
      </w:pPr>
      <w:r>
        <w:rPr>
          <w:b/>
          <w:color w:val="000000"/>
        </w:rPr>
        <w:t xml:space="preserve">u svrhu novoformirane k.č.br. 1518/2 k.o. Prosinec, </w:t>
      </w:r>
      <w:r>
        <w:rPr>
          <w:color w:val="000000"/>
        </w:rPr>
        <w:t>Ulica Sutlanske doline, Prosinec, oznaka zemljišta: javna zgrada (Vatrogasni dom) br. 86A, površine 204 m2 i dvorište, površine 247 m2,</w:t>
      </w:r>
      <w:r>
        <w:rPr>
          <w:b/>
          <w:color w:val="000000"/>
        </w:rPr>
        <w:t xml:space="preserve"> ukupne površine: 451 m2, </w:t>
      </w:r>
      <w:r>
        <w:rPr>
          <w:color w:val="000000"/>
        </w:rPr>
        <w:t>nastale od dijela k.č.br. 762 k.o. Prosinec, površine 36 m2 i dijela k.č.br. 1518/5 k.o. Prosinec, površine 415 m2, ukupne površine 451 m2.</w:t>
      </w:r>
    </w:p>
    <w:p w:rsidR="00AE1088" w:rsidRDefault="00AE1088" w:rsidP="00AE1088">
      <w:pPr>
        <w:pStyle w:val="StandardWeb"/>
        <w:shd w:val="clear" w:color="auto" w:fill="FFFFFF"/>
        <w:spacing w:before="0" w:beforeAutospacing="0" w:after="0" w:afterAutospacing="0"/>
        <w:jc w:val="center"/>
        <w:textAlignment w:val="baseline"/>
        <w:rPr>
          <w:b/>
          <w:bCs/>
          <w:bdr w:val="none" w:sz="0" w:space="0" w:color="auto" w:frame="1"/>
        </w:rPr>
      </w:pPr>
      <w:r>
        <w:rPr>
          <w:b/>
          <w:bCs/>
          <w:bdr w:val="none" w:sz="0" w:space="0" w:color="auto" w:frame="1"/>
        </w:rPr>
        <w:t>Članak 2.</w:t>
      </w:r>
    </w:p>
    <w:p w:rsidR="00AE1088" w:rsidRDefault="00AE1088" w:rsidP="00AE1088">
      <w:pPr>
        <w:pStyle w:val="StandardWeb"/>
        <w:shd w:val="clear" w:color="auto" w:fill="FFFFFF"/>
        <w:spacing w:before="0" w:beforeAutospacing="0" w:after="240" w:afterAutospacing="0"/>
        <w:jc w:val="both"/>
        <w:textAlignment w:val="baseline"/>
      </w:pPr>
      <w:r>
        <w:t>Utvrđuje se da površina od 415 m2 nekretnine iz članka 1. ove Odluke u ukupnoj površini 451 m2 u stvarnosti predstavlja javnu zgradu (Vatrogasni dom Prosinec) i dvorište, ne služi kao javno dobro u općoj uporabi te se iz tog razloga predmetna površina isključuje iz opće uporabe kao i na temelju</w:t>
      </w:r>
      <w:r>
        <w:rPr>
          <w:color w:val="000000"/>
        </w:rPr>
        <w:t xml:space="preserve"> Geodetskog elaborata izrađenog od tvrtke „Geometar“, vl. Božidar Peršin, Stubička ulica 308, Novaki Bistranski, za potrebe provođenja promjena u katastru zemljišta u </w:t>
      </w:r>
      <w:r>
        <w:rPr>
          <w:color w:val="000000"/>
        </w:rPr>
        <w:lastRenderedPageBreak/>
        <w:t>svrhu provedbe Rješenja o utvrđivanju građevne čestice KLASA: UP/I-350-05/19-05/000074, URBROJ: 238/1-18-10/15-19-003 od 22.11.2019. godine te evidentiranja, brisanja ili promjene podataka o zgradama ili drugim građevinama te Prijamnog lista broj 1/2020, KLASA: 932-06/20-02/28, URBROJ: 541-10-9/4-20-3 od 22.01.2020. godine.</w:t>
      </w:r>
    </w:p>
    <w:p w:rsidR="00AE1088" w:rsidRDefault="00AE1088" w:rsidP="00AE1088">
      <w:pPr>
        <w:pStyle w:val="StandardWeb"/>
        <w:shd w:val="clear" w:color="auto" w:fill="FFFFFF"/>
        <w:spacing w:before="0" w:beforeAutospacing="0" w:after="0" w:afterAutospacing="0"/>
        <w:jc w:val="center"/>
        <w:textAlignment w:val="baseline"/>
      </w:pPr>
      <w:r>
        <w:rPr>
          <w:b/>
          <w:bCs/>
          <w:bdr w:val="none" w:sz="0" w:space="0" w:color="auto" w:frame="1"/>
        </w:rPr>
        <w:t>Članak 3.</w:t>
      </w:r>
    </w:p>
    <w:p w:rsidR="00AE1088" w:rsidRDefault="00AE1088" w:rsidP="00AE1088">
      <w:pPr>
        <w:pStyle w:val="StandardWeb"/>
        <w:shd w:val="clear" w:color="auto" w:fill="FFFFFF"/>
        <w:spacing w:before="0" w:beforeAutospacing="0" w:after="240" w:afterAutospacing="0"/>
        <w:jc w:val="both"/>
        <w:textAlignment w:val="baseline"/>
      </w:pPr>
      <w:r>
        <w:t>Zemljišnoknjižni odjel Općinskog suda u Zaprešiću provest će ovu Odluku tako da se na dijelu nekretnine iz članka 1. ove Odluke (u površini od 415 m2) briše javno dobro u općoj uporabi u svrhu formiranja čestice k.č.br. 1518/2 k.o. Prosinec, Ulica Sutlanske doline, Prosinec, oznaka zemljišta: javna zgrada (Vatrogasni dom) br. 86A, površine 204 m2 i dvorište površine 247 m2, ukupne površine 451 m2 u vlasništvo Općine Dubravica, Ulica Pavla Štoosa 3, 10293 Dubravica.</w:t>
      </w:r>
    </w:p>
    <w:p w:rsidR="00AE1088" w:rsidRDefault="00AE1088" w:rsidP="00AE1088">
      <w:pPr>
        <w:pStyle w:val="StandardWeb"/>
        <w:shd w:val="clear" w:color="auto" w:fill="FFFFFF"/>
        <w:spacing w:before="0" w:beforeAutospacing="0" w:after="240" w:afterAutospacing="0"/>
        <w:jc w:val="both"/>
        <w:textAlignment w:val="baseline"/>
      </w:pPr>
      <w:r>
        <w:t>Za obavljanje ostalih radnji vezanih za provedbu ove Odluke ovlašćuje se Općinski načelnik Općine Dubravica.</w:t>
      </w:r>
    </w:p>
    <w:p w:rsidR="00AE1088" w:rsidRDefault="00AE1088" w:rsidP="00AE1088">
      <w:pPr>
        <w:pStyle w:val="StandardWeb"/>
        <w:shd w:val="clear" w:color="auto" w:fill="FFFFFF"/>
        <w:spacing w:before="0" w:beforeAutospacing="0" w:after="0" w:afterAutospacing="0"/>
        <w:jc w:val="center"/>
        <w:textAlignment w:val="baseline"/>
        <w:rPr>
          <w:b/>
          <w:bCs/>
          <w:bdr w:val="none" w:sz="0" w:space="0" w:color="auto" w:frame="1"/>
        </w:rPr>
      </w:pPr>
      <w:r>
        <w:rPr>
          <w:b/>
          <w:bCs/>
          <w:bdr w:val="none" w:sz="0" w:space="0" w:color="auto" w:frame="1"/>
        </w:rPr>
        <w:t>Članak 4.</w:t>
      </w:r>
    </w:p>
    <w:p w:rsidR="00AE1088" w:rsidRDefault="00AE1088" w:rsidP="00AE1088">
      <w:pPr>
        <w:pStyle w:val="StandardWeb"/>
        <w:shd w:val="clear" w:color="auto" w:fill="FFFFFF"/>
        <w:spacing w:before="0" w:beforeAutospacing="0" w:after="240" w:afterAutospacing="0"/>
        <w:jc w:val="both"/>
        <w:textAlignment w:val="baseline"/>
      </w:pPr>
      <w:r>
        <w:t>Ova Odluka stupa na snagu prvog dana od dana objave u “Službenom glasniku Općine Dubravica”.</w:t>
      </w:r>
    </w:p>
    <w:p w:rsidR="00AE1088" w:rsidRDefault="00AE1088" w:rsidP="00AE1088">
      <w:pPr>
        <w:tabs>
          <w:tab w:val="left" w:pos="390"/>
          <w:tab w:val="num" w:pos="1080"/>
          <w:tab w:val="left" w:pos="3105"/>
        </w:tabs>
        <w:jc w:val="center"/>
        <w:rPr>
          <w:lang w:val="pl-PL"/>
        </w:rPr>
      </w:pPr>
      <w:r>
        <w:rPr>
          <w:b/>
          <w:lang w:val="pl-PL"/>
        </w:rPr>
        <w:t xml:space="preserve">                                       </w:t>
      </w:r>
      <w:r>
        <w:rPr>
          <w:lang w:val="pl-PL"/>
        </w:rPr>
        <w:t>PREDSJEDNIK OPĆINSKOG VIJEĆA</w:t>
      </w:r>
    </w:p>
    <w:p w:rsidR="00AE1088" w:rsidRDefault="00AE1088" w:rsidP="00AE1088">
      <w:pPr>
        <w:tabs>
          <w:tab w:val="left" w:pos="390"/>
          <w:tab w:val="num" w:pos="1080"/>
          <w:tab w:val="left" w:pos="3105"/>
          <w:tab w:val="left" w:pos="3405"/>
        </w:tabs>
        <w:rPr>
          <w:lang w:val="pl-PL"/>
        </w:rPr>
      </w:pPr>
      <w:r>
        <w:rPr>
          <w:lang w:val="pl-PL"/>
        </w:rPr>
        <w:tab/>
      </w:r>
      <w:r>
        <w:rPr>
          <w:lang w:val="pl-PL"/>
        </w:rPr>
        <w:tab/>
      </w:r>
      <w:r>
        <w:rPr>
          <w:lang w:val="pl-PL"/>
        </w:rPr>
        <w:tab/>
        <w:t xml:space="preserve">                        </w:t>
      </w:r>
      <w:r>
        <w:rPr>
          <w:lang w:val="pl-PL"/>
        </w:rPr>
        <w:tab/>
      </w:r>
      <w:r>
        <w:rPr>
          <w:lang w:val="pl-PL"/>
        </w:rPr>
        <w:tab/>
      </w:r>
      <w:r>
        <w:rPr>
          <w:lang w:val="pl-PL"/>
        </w:rPr>
        <w:tab/>
      </w:r>
      <w:r>
        <w:rPr>
          <w:lang w:val="pl-PL"/>
        </w:rPr>
        <w:tab/>
      </w:r>
      <w:r>
        <w:rPr>
          <w:lang w:val="pl-PL"/>
        </w:rPr>
        <w:tab/>
        <w:t xml:space="preserve">Ivica Stiperski </w:t>
      </w:r>
    </w:p>
    <w:p w:rsidR="00AE1088" w:rsidRDefault="00AE1088" w:rsidP="00AE1088"/>
    <w:p w:rsidR="00AE1088" w:rsidRDefault="00AE1088" w:rsidP="00AE1088">
      <w:pPr>
        <w:pStyle w:val="StandardWeb"/>
        <w:shd w:val="clear" w:color="auto" w:fill="FFFFFF"/>
        <w:spacing w:before="0" w:beforeAutospacing="0" w:after="240" w:afterAutospacing="0"/>
        <w:textAlignment w:val="baseline"/>
      </w:pPr>
    </w:p>
    <w:p w:rsidR="00AE1088" w:rsidRDefault="00AE1088" w:rsidP="00AE1088">
      <w:pPr>
        <w:pStyle w:val="StandardWeb"/>
        <w:shd w:val="clear" w:color="auto" w:fill="FFFFFF"/>
        <w:spacing w:before="0" w:beforeAutospacing="0" w:after="240" w:afterAutospacing="0"/>
        <w:textAlignment w:val="baseline"/>
      </w:pPr>
    </w:p>
    <w:p w:rsidR="00AE1088" w:rsidRDefault="00AE1088" w:rsidP="00AE1088"/>
    <w:p w:rsidR="006B3071" w:rsidRDefault="006B3071" w:rsidP="006B3071">
      <w:pPr>
        <w:tabs>
          <w:tab w:val="left" w:pos="390"/>
          <w:tab w:val="num" w:pos="1080"/>
          <w:tab w:val="left" w:pos="3105"/>
          <w:tab w:val="left" w:pos="3405"/>
        </w:tabs>
        <w:rPr>
          <w:lang w:val="pl-PL"/>
        </w:rPr>
      </w:pPr>
    </w:p>
    <w:p w:rsidR="006B3071" w:rsidRDefault="006B3071" w:rsidP="006B3071">
      <w:pPr>
        <w:tabs>
          <w:tab w:val="left" w:pos="390"/>
          <w:tab w:val="num" w:pos="1080"/>
          <w:tab w:val="left" w:pos="3105"/>
          <w:tab w:val="left" w:pos="3405"/>
        </w:tabs>
        <w:rPr>
          <w:lang w:val="pl-PL"/>
        </w:rPr>
      </w:pPr>
    </w:p>
    <w:p w:rsidR="006B3071" w:rsidRDefault="006B3071" w:rsidP="006B3071">
      <w:pPr>
        <w:tabs>
          <w:tab w:val="left" w:pos="390"/>
          <w:tab w:val="num" w:pos="1080"/>
          <w:tab w:val="left" w:pos="3105"/>
          <w:tab w:val="left" w:pos="3405"/>
        </w:tabs>
        <w:rPr>
          <w:lang w:val="pl-PL"/>
        </w:rPr>
      </w:pPr>
    </w:p>
    <w:p w:rsidR="006B3071" w:rsidRDefault="006B3071" w:rsidP="006B3071">
      <w:pPr>
        <w:tabs>
          <w:tab w:val="left" w:pos="390"/>
          <w:tab w:val="num" w:pos="1080"/>
          <w:tab w:val="left" w:pos="3105"/>
          <w:tab w:val="left" w:pos="3405"/>
        </w:tabs>
        <w:rPr>
          <w:lang w:val="pl-PL"/>
        </w:rPr>
      </w:pPr>
    </w:p>
    <w:p w:rsidR="006B3071" w:rsidRDefault="006B3071" w:rsidP="006B3071">
      <w:pPr>
        <w:tabs>
          <w:tab w:val="left" w:pos="390"/>
          <w:tab w:val="num" w:pos="1080"/>
          <w:tab w:val="left" w:pos="3105"/>
          <w:tab w:val="left" w:pos="3405"/>
        </w:tabs>
        <w:rPr>
          <w:lang w:val="pl-PL"/>
        </w:rPr>
      </w:pPr>
    </w:p>
    <w:p w:rsidR="006B3071" w:rsidRDefault="006B3071" w:rsidP="006B3071">
      <w:pPr>
        <w:tabs>
          <w:tab w:val="left" w:pos="390"/>
          <w:tab w:val="num" w:pos="1080"/>
          <w:tab w:val="left" w:pos="3105"/>
          <w:tab w:val="left" w:pos="3405"/>
        </w:tabs>
        <w:rPr>
          <w:lang w:val="pl-PL"/>
        </w:rPr>
      </w:pPr>
    </w:p>
    <w:p w:rsidR="006B3071" w:rsidRDefault="006B3071" w:rsidP="006B3071">
      <w:pPr>
        <w:tabs>
          <w:tab w:val="left" w:pos="390"/>
          <w:tab w:val="num" w:pos="1080"/>
          <w:tab w:val="left" w:pos="3105"/>
          <w:tab w:val="left" w:pos="3405"/>
        </w:tabs>
        <w:rPr>
          <w:lang w:val="pl-PL"/>
        </w:rPr>
      </w:pPr>
    </w:p>
    <w:p w:rsidR="006B3071" w:rsidRDefault="006B3071" w:rsidP="006B3071">
      <w:pPr>
        <w:tabs>
          <w:tab w:val="left" w:pos="390"/>
          <w:tab w:val="num" w:pos="1080"/>
          <w:tab w:val="left" w:pos="3105"/>
          <w:tab w:val="left" w:pos="3405"/>
        </w:tabs>
        <w:rPr>
          <w:lang w:val="pl-PL"/>
        </w:rPr>
      </w:pPr>
    </w:p>
    <w:p w:rsidR="006B3071" w:rsidRDefault="006B3071" w:rsidP="006B3071">
      <w:pPr>
        <w:tabs>
          <w:tab w:val="left" w:pos="390"/>
          <w:tab w:val="num" w:pos="1080"/>
          <w:tab w:val="left" w:pos="3105"/>
          <w:tab w:val="left" w:pos="3405"/>
        </w:tabs>
        <w:rPr>
          <w:lang w:val="pl-PL"/>
        </w:rPr>
      </w:pPr>
    </w:p>
    <w:p w:rsidR="006B3071" w:rsidRDefault="006B3071" w:rsidP="006B3071">
      <w:pPr>
        <w:tabs>
          <w:tab w:val="left" w:pos="390"/>
          <w:tab w:val="num" w:pos="1080"/>
          <w:tab w:val="left" w:pos="3105"/>
          <w:tab w:val="left" w:pos="3405"/>
        </w:tabs>
        <w:rPr>
          <w:lang w:val="pl-PL"/>
        </w:rPr>
      </w:pPr>
    </w:p>
    <w:p w:rsidR="006B3071" w:rsidRDefault="006B3071" w:rsidP="006B3071">
      <w:pPr>
        <w:tabs>
          <w:tab w:val="left" w:pos="390"/>
          <w:tab w:val="num" w:pos="1080"/>
          <w:tab w:val="left" w:pos="3105"/>
          <w:tab w:val="left" w:pos="3405"/>
        </w:tabs>
        <w:rPr>
          <w:lang w:val="pl-PL"/>
        </w:rPr>
      </w:pPr>
    </w:p>
    <w:p w:rsidR="006B3071" w:rsidRDefault="006B3071" w:rsidP="006B3071">
      <w:pPr>
        <w:tabs>
          <w:tab w:val="left" w:pos="390"/>
          <w:tab w:val="num" w:pos="1080"/>
          <w:tab w:val="left" w:pos="3105"/>
          <w:tab w:val="left" w:pos="3405"/>
        </w:tabs>
        <w:rPr>
          <w:lang w:val="pl-PL"/>
        </w:rPr>
      </w:pPr>
    </w:p>
    <w:p w:rsidR="006B3071" w:rsidRDefault="006B3071" w:rsidP="006B3071">
      <w:pPr>
        <w:tabs>
          <w:tab w:val="left" w:pos="390"/>
          <w:tab w:val="num" w:pos="1080"/>
          <w:tab w:val="left" w:pos="3105"/>
          <w:tab w:val="left" w:pos="3405"/>
        </w:tabs>
        <w:rPr>
          <w:lang w:val="pl-PL"/>
        </w:rPr>
      </w:pPr>
    </w:p>
    <w:p w:rsidR="006B3071" w:rsidRDefault="006B3071" w:rsidP="006B3071">
      <w:pPr>
        <w:tabs>
          <w:tab w:val="left" w:pos="390"/>
          <w:tab w:val="num" w:pos="1080"/>
          <w:tab w:val="left" w:pos="3105"/>
          <w:tab w:val="left" w:pos="3405"/>
        </w:tabs>
        <w:rPr>
          <w:lang w:val="pl-PL"/>
        </w:rPr>
      </w:pPr>
    </w:p>
    <w:p w:rsidR="006B3071" w:rsidRDefault="006B3071" w:rsidP="006B3071">
      <w:pPr>
        <w:tabs>
          <w:tab w:val="left" w:pos="390"/>
          <w:tab w:val="num" w:pos="1080"/>
          <w:tab w:val="left" w:pos="3105"/>
          <w:tab w:val="left" w:pos="3405"/>
        </w:tabs>
        <w:rPr>
          <w:lang w:val="pl-PL"/>
        </w:rPr>
      </w:pPr>
    </w:p>
    <w:p w:rsidR="006B3071" w:rsidRDefault="006B3071" w:rsidP="006B3071">
      <w:pPr>
        <w:tabs>
          <w:tab w:val="left" w:pos="390"/>
          <w:tab w:val="num" w:pos="1080"/>
          <w:tab w:val="left" w:pos="3105"/>
          <w:tab w:val="left" w:pos="3405"/>
        </w:tabs>
        <w:rPr>
          <w:lang w:val="pl-PL"/>
        </w:rPr>
      </w:pPr>
    </w:p>
    <w:p w:rsidR="006B3071" w:rsidRDefault="006B3071" w:rsidP="006B3071">
      <w:pPr>
        <w:tabs>
          <w:tab w:val="left" w:pos="390"/>
          <w:tab w:val="num" w:pos="1080"/>
          <w:tab w:val="left" w:pos="3105"/>
          <w:tab w:val="left" w:pos="3405"/>
        </w:tabs>
        <w:rPr>
          <w:lang w:val="pl-PL"/>
        </w:rPr>
      </w:pPr>
    </w:p>
    <w:p w:rsidR="006B3071" w:rsidRDefault="006B3071" w:rsidP="006B3071">
      <w:pPr>
        <w:tabs>
          <w:tab w:val="left" w:pos="390"/>
          <w:tab w:val="num" w:pos="1080"/>
          <w:tab w:val="left" w:pos="3105"/>
          <w:tab w:val="left" w:pos="3405"/>
        </w:tabs>
        <w:rPr>
          <w:lang w:val="pl-PL"/>
        </w:rPr>
      </w:pPr>
    </w:p>
    <w:p w:rsidR="006B3071" w:rsidRDefault="006B3071" w:rsidP="006B3071">
      <w:pPr>
        <w:tabs>
          <w:tab w:val="left" w:pos="390"/>
          <w:tab w:val="num" w:pos="1080"/>
          <w:tab w:val="left" w:pos="3105"/>
          <w:tab w:val="left" w:pos="3405"/>
        </w:tabs>
        <w:rPr>
          <w:lang w:val="pl-PL"/>
        </w:rPr>
      </w:pPr>
    </w:p>
    <w:p w:rsidR="006B3071" w:rsidRDefault="006B3071" w:rsidP="006B3071">
      <w:pPr>
        <w:tabs>
          <w:tab w:val="left" w:pos="390"/>
          <w:tab w:val="num" w:pos="1080"/>
          <w:tab w:val="left" w:pos="3105"/>
          <w:tab w:val="left" w:pos="3405"/>
        </w:tabs>
        <w:rPr>
          <w:lang w:val="pl-PL"/>
        </w:rPr>
      </w:pPr>
    </w:p>
    <w:p w:rsidR="006B3071" w:rsidRDefault="006B3071" w:rsidP="006B3071">
      <w:pPr>
        <w:tabs>
          <w:tab w:val="left" w:pos="390"/>
          <w:tab w:val="num" w:pos="1080"/>
          <w:tab w:val="left" w:pos="3105"/>
          <w:tab w:val="left" w:pos="3405"/>
        </w:tabs>
        <w:rPr>
          <w:lang w:val="pl-PL"/>
        </w:rPr>
      </w:pPr>
    </w:p>
    <w:p w:rsidR="006B3071" w:rsidRDefault="006B3071" w:rsidP="006B3071">
      <w:pPr>
        <w:tabs>
          <w:tab w:val="left" w:pos="390"/>
          <w:tab w:val="num" w:pos="1080"/>
          <w:tab w:val="left" w:pos="3105"/>
          <w:tab w:val="left" w:pos="3405"/>
        </w:tabs>
        <w:rPr>
          <w:lang w:val="pl-PL"/>
        </w:rPr>
      </w:pPr>
    </w:p>
    <w:p w:rsidR="006B3071" w:rsidRPr="006B3071" w:rsidRDefault="006B3071" w:rsidP="006B3071">
      <w:pPr>
        <w:tabs>
          <w:tab w:val="left" w:pos="390"/>
          <w:tab w:val="num" w:pos="1080"/>
          <w:tab w:val="left" w:pos="3105"/>
          <w:tab w:val="left" w:pos="3405"/>
        </w:tabs>
        <w:jc w:val="center"/>
        <w:rPr>
          <w:rFonts w:ascii="Times New Roman" w:hAnsi="Times New Roman" w:cs="Times New Roman"/>
          <w:b/>
          <w:sz w:val="24"/>
          <w:lang w:val="pl-PL"/>
        </w:rPr>
      </w:pPr>
      <w:r w:rsidRPr="006B3071">
        <w:rPr>
          <w:rFonts w:ascii="Times New Roman" w:hAnsi="Times New Roman" w:cs="Times New Roman"/>
          <w:b/>
          <w:sz w:val="24"/>
          <w:lang w:val="pl-PL"/>
        </w:rPr>
        <w:t>TOČKA 10. DNEVNOG REDA</w:t>
      </w:r>
    </w:p>
    <w:p w:rsidR="006B3071" w:rsidRDefault="006B3071" w:rsidP="006B3071">
      <w:pPr>
        <w:ind w:left="0" w:firstLine="0"/>
        <w:jc w:val="both"/>
        <w:rPr>
          <w:rFonts w:ascii="Times New Roman" w:hAnsi="Times New Roman" w:cs="Times New Roman"/>
          <w:b/>
          <w:sz w:val="24"/>
        </w:rPr>
      </w:pPr>
      <w:r>
        <w:rPr>
          <w:rFonts w:ascii="Times New Roman" w:hAnsi="Times New Roman" w:cs="Times New Roman"/>
          <w:b/>
          <w:sz w:val="24"/>
        </w:rPr>
        <w:t xml:space="preserve">Donošenje Odluke o davanju suglasnosti na sklapanje </w:t>
      </w:r>
      <w:r w:rsidR="00DC5EC2">
        <w:rPr>
          <w:rFonts w:ascii="Times New Roman" w:hAnsi="Times New Roman" w:cs="Times New Roman"/>
          <w:b/>
          <w:sz w:val="24"/>
        </w:rPr>
        <w:t>Ugovora o prodaji nekretnine izravnom pogodbom</w:t>
      </w:r>
      <w:bookmarkStart w:id="0" w:name="_GoBack"/>
      <w:bookmarkEnd w:id="0"/>
    </w:p>
    <w:p w:rsidR="006B3071" w:rsidRDefault="006B3071" w:rsidP="006B3071">
      <w:pPr>
        <w:ind w:left="0" w:firstLine="0"/>
        <w:jc w:val="both"/>
        <w:rPr>
          <w:rFonts w:ascii="Times New Roman" w:hAnsi="Times New Roman" w:cs="Times New Roman"/>
          <w:b/>
          <w:sz w:val="24"/>
        </w:rPr>
      </w:pPr>
    </w:p>
    <w:p w:rsidR="006B3071" w:rsidRPr="00146BBB" w:rsidRDefault="006B3071" w:rsidP="006B3071">
      <w:pPr>
        <w:jc w:val="both"/>
        <w:rPr>
          <w:rFonts w:ascii="Times New Roman" w:hAnsi="Times New Roman" w:cs="Times New Roman"/>
          <w:lang w:eastAsia="hr-HR"/>
        </w:rPr>
      </w:pPr>
      <w:r w:rsidRPr="00146BBB">
        <w:rPr>
          <w:rFonts w:ascii="Times New Roman" w:hAnsi="Times New Roman" w:cs="Times New Roman"/>
          <w:noProof/>
          <w:lang w:eastAsia="hr-HR"/>
        </w:rPr>
        <w:drawing>
          <wp:anchor distT="0" distB="0" distL="114300" distR="114300" simplePos="0" relativeHeight="251680768" behindDoc="0" locked="0" layoutInCell="1" allowOverlap="1" wp14:anchorId="34A6662B" wp14:editId="6EAA3F62">
            <wp:simplePos x="0" y="0"/>
            <wp:positionH relativeFrom="column">
              <wp:posOffset>678180</wp:posOffset>
            </wp:positionH>
            <wp:positionV relativeFrom="paragraph">
              <wp:posOffset>9525</wp:posOffset>
            </wp:positionV>
            <wp:extent cx="572135" cy="720090"/>
            <wp:effectExtent l="0" t="0" r="0" b="3810"/>
            <wp:wrapTopAndBottom/>
            <wp:docPr id="15" name="Slika 1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146BBB">
        <w:rPr>
          <w:rFonts w:ascii="Times New Roman" w:hAnsi="Times New Roman" w:cs="Times New Roman"/>
          <w:b/>
          <w:lang w:eastAsia="hr-HR"/>
        </w:rPr>
        <w:t xml:space="preserve">REPUBLIKA HRVATSKA </w:t>
      </w:r>
    </w:p>
    <w:p w:rsidR="006B3071" w:rsidRPr="00146BBB" w:rsidRDefault="006B3071" w:rsidP="006B3071">
      <w:pPr>
        <w:jc w:val="both"/>
        <w:rPr>
          <w:rFonts w:ascii="Times New Roman" w:hAnsi="Times New Roman" w:cs="Times New Roman"/>
          <w:b/>
          <w:lang w:eastAsia="hr-HR"/>
        </w:rPr>
      </w:pPr>
      <w:r w:rsidRPr="00146BBB">
        <w:rPr>
          <w:rFonts w:ascii="Times New Roman" w:hAnsi="Times New Roman" w:cs="Times New Roman"/>
          <w:b/>
          <w:lang w:eastAsia="hr-HR"/>
        </w:rPr>
        <w:t>ZAGREBAČKA ŽUPANIJA</w:t>
      </w:r>
    </w:p>
    <w:p w:rsidR="006B3071" w:rsidRPr="00146BBB" w:rsidRDefault="006B3071" w:rsidP="006B3071">
      <w:pPr>
        <w:jc w:val="both"/>
        <w:rPr>
          <w:rFonts w:ascii="Times New Roman" w:hAnsi="Times New Roman" w:cs="Times New Roman"/>
          <w:b/>
          <w:lang w:eastAsia="hr-HR"/>
        </w:rPr>
      </w:pPr>
      <w:r w:rsidRPr="00146BBB">
        <w:rPr>
          <w:rFonts w:ascii="Times New Roman" w:hAnsi="Times New Roman" w:cs="Times New Roman"/>
          <w:noProof/>
          <w:lang w:eastAsia="hr-HR"/>
        </w:rPr>
        <w:drawing>
          <wp:anchor distT="0" distB="0" distL="114300" distR="114300" simplePos="0" relativeHeight="251681792" behindDoc="0" locked="0" layoutInCell="1" allowOverlap="1" wp14:anchorId="144E828C" wp14:editId="22F2F6B9">
            <wp:simplePos x="0" y="0"/>
            <wp:positionH relativeFrom="column">
              <wp:posOffset>114300</wp:posOffset>
            </wp:positionH>
            <wp:positionV relativeFrom="paragraph">
              <wp:posOffset>20320</wp:posOffset>
            </wp:positionV>
            <wp:extent cx="327660" cy="433705"/>
            <wp:effectExtent l="0" t="0" r="0" b="4445"/>
            <wp:wrapNone/>
            <wp:docPr id="16" name="Slika 1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146BBB">
        <w:rPr>
          <w:rFonts w:ascii="Times New Roman" w:hAnsi="Times New Roman" w:cs="Times New Roman"/>
          <w:b/>
          <w:lang w:eastAsia="hr-HR"/>
        </w:rPr>
        <w:t xml:space="preserve">                OPĆINA DUBRAVICA</w:t>
      </w:r>
      <w:r>
        <w:rPr>
          <w:rFonts w:ascii="Times New Roman" w:hAnsi="Times New Roman" w:cs="Times New Roman"/>
          <w:b/>
          <w:lang w:eastAsia="hr-HR"/>
        </w:rPr>
        <w:tab/>
      </w:r>
      <w:r>
        <w:rPr>
          <w:rFonts w:ascii="Times New Roman" w:hAnsi="Times New Roman" w:cs="Times New Roman"/>
          <w:b/>
          <w:lang w:eastAsia="hr-HR"/>
        </w:rPr>
        <w:tab/>
      </w:r>
      <w:r>
        <w:rPr>
          <w:rFonts w:ascii="Times New Roman" w:hAnsi="Times New Roman" w:cs="Times New Roman"/>
          <w:b/>
          <w:lang w:eastAsia="hr-HR"/>
        </w:rPr>
        <w:tab/>
      </w:r>
      <w:r>
        <w:rPr>
          <w:rFonts w:ascii="Times New Roman" w:hAnsi="Times New Roman" w:cs="Times New Roman"/>
          <w:b/>
          <w:lang w:eastAsia="hr-HR"/>
        </w:rPr>
        <w:tab/>
      </w:r>
      <w:r>
        <w:rPr>
          <w:rFonts w:ascii="Times New Roman" w:hAnsi="Times New Roman" w:cs="Times New Roman"/>
          <w:b/>
          <w:lang w:eastAsia="hr-HR"/>
        </w:rPr>
        <w:tab/>
        <w:t>PRIJEDLOG</w:t>
      </w:r>
    </w:p>
    <w:p w:rsidR="006B3071" w:rsidRPr="00146BBB" w:rsidRDefault="006B3071" w:rsidP="006B3071">
      <w:pPr>
        <w:jc w:val="both"/>
        <w:rPr>
          <w:rFonts w:ascii="Times New Roman" w:hAnsi="Times New Roman" w:cs="Times New Roman"/>
          <w:b/>
          <w:lang w:eastAsia="hr-HR"/>
        </w:rPr>
      </w:pPr>
      <w:r w:rsidRPr="00146BBB">
        <w:rPr>
          <w:rFonts w:ascii="Times New Roman" w:hAnsi="Times New Roman" w:cs="Times New Roman"/>
          <w:b/>
          <w:lang w:eastAsia="hr-HR"/>
        </w:rPr>
        <w:t xml:space="preserve">                Općinsko vijeće </w:t>
      </w:r>
    </w:p>
    <w:p w:rsidR="006B3071" w:rsidRPr="00146BBB" w:rsidRDefault="006B3071" w:rsidP="006B3071">
      <w:pPr>
        <w:rPr>
          <w:rFonts w:ascii="Times New Roman" w:hAnsi="Times New Roman" w:cs="Times New Roman"/>
          <w:b/>
        </w:rPr>
      </w:pPr>
    </w:p>
    <w:p w:rsidR="006B3071" w:rsidRPr="00146BBB" w:rsidRDefault="006B3071" w:rsidP="006B3071">
      <w:pPr>
        <w:tabs>
          <w:tab w:val="left" w:pos="390"/>
          <w:tab w:val="num" w:pos="1080"/>
          <w:tab w:val="left" w:pos="3105"/>
        </w:tabs>
        <w:rPr>
          <w:rFonts w:ascii="Times New Roman" w:hAnsi="Times New Roman" w:cs="Times New Roman"/>
        </w:rPr>
      </w:pPr>
      <w:r w:rsidRPr="00146BBB">
        <w:rPr>
          <w:rFonts w:ascii="Times New Roman" w:hAnsi="Times New Roman" w:cs="Times New Roman"/>
          <w:b/>
        </w:rPr>
        <w:t>KLASA:</w:t>
      </w:r>
      <w:r>
        <w:rPr>
          <w:rFonts w:ascii="Times New Roman" w:hAnsi="Times New Roman" w:cs="Times New Roman"/>
          <w:b/>
        </w:rPr>
        <w:t xml:space="preserve"> 021-05/20-01/1</w:t>
      </w:r>
    </w:p>
    <w:p w:rsidR="006B3071" w:rsidRPr="00146BBB" w:rsidRDefault="006B3071" w:rsidP="006B3071">
      <w:pPr>
        <w:tabs>
          <w:tab w:val="left" w:pos="390"/>
          <w:tab w:val="num" w:pos="1080"/>
          <w:tab w:val="left" w:pos="3105"/>
        </w:tabs>
        <w:rPr>
          <w:rFonts w:ascii="Times New Roman" w:hAnsi="Times New Roman" w:cs="Times New Roman"/>
        </w:rPr>
      </w:pPr>
      <w:r w:rsidRPr="00146BBB">
        <w:rPr>
          <w:rFonts w:ascii="Times New Roman" w:hAnsi="Times New Roman" w:cs="Times New Roman"/>
          <w:b/>
        </w:rPr>
        <w:t>URBROJ:</w:t>
      </w:r>
      <w:r w:rsidRPr="00146BBB">
        <w:rPr>
          <w:rFonts w:ascii="Times New Roman" w:hAnsi="Times New Roman" w:cs="Times New Roman"/>
        </w:rPr>
        <w:t xml:space="preserve"> </w:t>
      </w:r>
      <w:r>
        <w:rPr>
          <w:rFonts w:ascii="Times New Roman" w:hAnsi="Times New Roman" w:cs="Times New Roman"/>
        </w:rPr>
        <w:t>238/40-02-20-</w:t>
      </w:r>
    </w:p>
    <w:p w:rsidR="006B3071" w:rsidRPr="00146BBB" w:rsidRDefault="006B3071" w:rsidP="006B3071">
      <w:pPr>
        <w:tabs>
          <w:tab w:val="left" w:pos="390"/>
          <w:tab w:val="num" w:pos="1080"/>
          <w:tab w:val="left" w:pos="3105"/>
        </w:tabs>
        <w:rPr>
          <w:rFonts w:ascii="Times New Roman" w:hAnsi="Times New Roman" w:cs="Times New Roman"/>
        </w:rPr>
      </w:pPr>
      <w:r w:rsidRPr="00146BBB">
        <w:rPr>
          <w:rFonts w:ascii="Times New Roman" w:hAnsi="Times New Roman" w:cs="Times New Roman"/>
        </w:rPr>
        <w:t xml:space="preserve">Dubravica, </w:t>
      </w:r>
      <w:r>
        <w:rPr>
          <w:rFonts w:ascii="Times New Roman" w:hAnsi="Times New Roman" w:cs="Times New Roman"/>
        </w:rPr>
        <w:t>12. veljače 2020. godine</w:t>
      </w:r>
    </w:p>
    <w:p w:rsidR="006B3071" w:rsidRPr="00146BBB" w:rsidRDefault="006B3071" w:rsidP="006B3071">
      <w:pPr>
        <w:tabs>
          <w:tab w:val="left" w:pos="390"/>
          <w:tab w:val="num" w:pos="1080"/>
          <w:tab w:val="left" w:pos="3105"/>
        </w:tabs>
        <w:rPr>
          <w:rFonts w:ascii="Times New Roman" w:hAnsi="Times New Roman" w:cs="Times New Roman"/>
        </w:rPr>
      </w:pPr>
    </w:p>
    <w:p w:rsidR="00DC5EC2" w:rsidRPr="00146BBB" w:rsidRDefault="00DC5EC2" w:rsidP="00DC5EC2">
      <w:pPr>
        <w:jc w:val="both"/>
        <w:rPr>
          <w:rFonts w:ascii="Times New Roman" w:hAnsi="Times New Roman" w:cs="Times New Roman"/>
        </w:rPr>
      </w:pPr>
      <w:r w:rsidRPr="00146BBB">
        <w:rPr>
          <w:rFonts w:ascii="Times New Roman" w:hAnsi="Times New Roman" w:cs="Times New Roman"/>
        </w:rPr>
        <w:t>Na temelju članka 21. Statuta Općine Dubravica („Službeni glasnik Općine Dubravica“ br. 1/18) Općinsko vije</w:t>
      </w:r>
      <w:r>
        <w:rPr>
          <w:rFonts w:ascii="Times New Roman" w:hAnsi="Times New Roman" w:cs="Times New Roman"/>
        </w:rPr>
        <w:t>će Općine Dubravica na svojoj 24.</w:t>
      </w:r>
      <w:r w:rsidRPr="00146BBB">
        <w:rPr>
          <w:rFonts w:ascii="Times New Roman" w:hAnsi="Times New Roman" w:cs="Times New Roman"/>
        </w:rPr>
        <w:t xml:space="preserve"> sjednici održanoj dana </w:t>
      </w:r>
      <w:r>
        <w:rPr>
          <w:rFonts w:ascii="Times New Roman" w:hAnsi="Times New Roman" w:cs="Times New Roman"/>
        </w:rPr>
        <w:t>12. veljače 2020</w:t>
      </w:r>
      <w:r w:rsidRPr="00146BBB">
        <w:rPr>
          <w:rFonts w:ascii="Times New Roman" w:hAnsi="Times New Roman" w:cs="Times New Roman"/>
        </w:rPr>
        <w:t>. godine donosi</w:t>
      </w:r>
    </w:p>
    <w:p w:rsidR="00DC5EC2" w:rsidRPr="00146BBB" w:rsidRDefault="00DC5EC2" w:rsidP="00DC5EC2">
      <w:pPr>
        <w:jc w:val="both"/>
        <w:rPr>
          <w:rFonts w:ascii="Times New Roman" w:hAnsi="Times New Roman" w:cs="Times New Roman"/>
        </w:rPr>
      </w:pPr>
    </w:p>
    <w:p w:rsidR="00DC5EC2" w:rsidRDefault="00DC5EC2" w:rsidP="00DC5EC2">
      <w:pPr>
        <w:jc w:val="center"/>
        <w:rPr>
          <w:rFonts w:ascii="Times New Roman" w:hAnsi="Times New Roman" w:cs="Times New Roman"/>
          <w:b/>
          <w:sz w:val="24"/>
        </w:rPr>
      </w:pPr>
      <w:r w:rsidRPr="00146BBB">
        <w:rPr>
          <w:rFonts w:ascii="Times New Roman" w:hAnsi="Times New Roman" w:cs="Times New Roman"/>
          <w:b/>
          <w:sz w:val="24"/>
        </w:rPr>
        <w:t>ODLUKU</w:t>
      </w:r>
    </w:p>
    <w:p w:rsidR="00DC5EC2" w:rsidRDefault="00DC5EC2" w:rsidP="00DC5EC2">
      <w:pPr>
        <w:spacing w:line="240" w:lineRule="auto"/>
        <w:jc w:val="center"/>
        <w:rPr>
          <w:rFonts w:ascii="Times New Roman" w:hAnsi="Times New Roman" w:cs="Times New Roman"/>
          <w:b/>
          <w:sz w:val="24"/>
        </w:rPr>
      </w:pPr>
      <w:r>
        <w:rPr>
          <w:rFonts w:ascii="Times New Roman" w:hAnsi="Times New Roman" w:cs="Times New Roman"/>
          <w:b/>
          <w:sz w:val="24"/>
        </w:rPr>
        <w:t xml:space="preserve">o davanju suglasnosti na sklapanje </w:t>
      </w:r>
    </w:p>
    <w:p w:rsidR="00DC5EC2" w:rsidRDefault="00DC5EC2" w:rsidP="00DC5EC2">
      <w:pPr>
        <w:spacing w:line="240" w:lineRule="auto"/>
        <w:jc w:val="center"/>
        <w:rPr>
          <w:rFonts w:ascii="Times New Roman" w:hAnsi="Times New Roman" w:cs="Times New Roman"/>
          <w:b/>
          <w:sz w:val="24"/>
        </w:rPr>
      </w:pPr>
      <w:r>
        <w:rPr>
          <w:rFonts w:ascii="Times New Roman" w:hAnsi="Times New Roman" w:cs="Times New Roman"/>
          <w:b/>
          <w:sz w:val="24"/>
        </w:rPr>
        <w:t>Ugovora o prodaji nekretnine izravnom pogodbom</w:t>
      </w:r>
    </w:p>
    <w:p w:rsidR="00DC5EC2" w:rsidRDefault="00DC5EC2" w:rsidP="00DC5EC2">
      <w:pPr>
        <w:spacing w:line="240" w:lineRule="auto"/>
        <w:rPr>
          <w:rFonts w:ascii="Times New Roman" w:hAnsi="Times New Roman" w:cs="Times New Roman"/>
          <w:b/>
          <w:sz w:val="24"/>
        </w:rPr>
      </w:pPr>
    </w:p>
    <w:p w:rsidR="00DC5EC2" w:rsidRDefault="00DC5EC2" w:rsidP="00DC5EC2">
      <w:pPr>
        <w:spacing w:line="240" w:lineRule="auto"/>
        <w:jc w:val="center"/>
        <w:rPr>
          <w:rFonts w:ascii="Times New Roman" w:hAnsi="Times New Roman" w:cs="Times New Roman"/>
          <w:b/>
          <w:sz w:val="24"/>
        </w:rPr>
      </w:pPr>
      <w:r>
        <w:rPr>
          <w:rFonts w:ascii="Times New Roman" w:hAnsi="Times New Roman" w:cs="Times New Roman"/>
          <w:b/>
          <w:sz w:val="24"/>
        </w:rPr>
        <w:t>Članak 1.</w:t>
      </w:r>
    </w:p>
    <w:p w:rsidR="00DC5EC2" w:rsidRDefault="00DC5EC2" w:rsidP="00DC5EC2">
      <w:pPr>
        <w:ind w:right="-58"/>
        <w:jc w:val="both"/>
        <w:rPr>
          <w:bCs/>
          <w:sz w:val="24"/>
          <w:szCs w:val="24"/>
        </w:rPr>
      </w:pPr>
      <w:r>
        <w:rPr>
          <w:rFonts w:ascii="Times New Roman" w:hAnsi="Times New Roman" w:cs="Times New Roman"/>
          <w:sz w:val="24"/>
        </w:rPr>
        <w:t>Ovom Odlukom daje se suglasnost na sklapanje Ugovora o prodaji nekretnine izravnom pogodbom između Općine Dubravica i Doma zdravlja Zagrebačke županije i Zdravstvene ustanove ljekarni Petrinec, kojim će se definirati međusobna prava i obveze</w:t>
      </w:r>
      <w:r w:rsidRPr="00F06508">
        <w:rPr>
          <w:rFonts w:ascii="Times New Roman" w:hAnsi="Times New Roman" w:cs="Times New Roman"/>
          <w:sz w:val="24"/>
        </w:rPr>
        <w:t xml:space="preserve"> </w:t>
      </w:r>
      <w:r>
        <w:rPr>
          <w:rFonts w:ascii="Times New Roman" w:hAnsi="Times New Roman" w:cs="Times New Roman"/>
          <w:sz w:val="24"/>
        </w:rPr>
        <w:t>ugovornih</w:t>
      </w:r>
      <w:r w:rsidRPr="00F06508">
        <w:rPr>
          <w:rFonts w:ascii="Times New Roman" w:hAnsi="Times New Roman" w:cs="Times New Roman"/>
          <w:sz w:val="24"/>
        </w:rPr>
        <w:t xml:space="preserve"> strana glede </w:t>
      </w:r>
      <w:r>
        <w:rPr>
          <w:rFonts w:ascii="Times New Roman" w:hAnsi="Times New Roman" w:cs="Times New Roman"/>
          <w:sz w:val="24"/>
        </w:rPr>
        <w:t xml:space="preserve">prodaje poslovnog prostora u Slobodnostojećoj javno-poslovnoj građevini </w:t>
      </w:r>
      <w:r w:rsidRPr="00F06508">
        <w:rPr>
          <w:rFonts w:ascii="Times New Roman" w:hAnsi="Times New Roman" w:cs="Times New Roman"/>
          <w:sz w:val="24"/>
        </w:rPr>
        <w:t>na lokaciji: Dubravica, Ulica Pavla Štoosa, na zemljištu označenom kao k.č.br. 72/2 k.o. Dubravica, ukupne površine 3.122 m2, u vlasništvu Općine Dubravica</w:t>
      </w:r>
      <w:r>
        <w:rPr>
          <w:bCs/>
          <w:sz w:val="24"/>
          <w:szCs w:val="24"/>
        </w:rPr>
        <w:t>.</w:t>
      </w:r>
    </w:p>
    <w:p w:rsidR="00DC5EC2" w:rsidRDefault="00DC5EC2" w:rsidP="00DC5EC2">
      <w:pPr>
        <w:spacing w:line="240" w:lineRule="auto"/>
        <w:jc w:val="both"/>
        <w:rPr>
          <w:rFonts w:ascii="Times New Roman" w:hAnsi="Times New Roman" w:cs="Times New Roman"/>
          <w:sz w:val="24"/>
        </w:rPr>
      </w:pPr>
    </w:p>
    <w:p w:rsidR="00DC5EC2" w:rsidRDefault="00DC5EC2" w:rsidP="00DC5EC2">
      <w:pPr>
        <w:spacing w:line="240" w:lineRule="auto"/>
        <w:jc w:val="both"/>
        <w:rPr>
          <w:rFonts w:ascii="Times New Roman" w:hAnsi="Times New Roman" w:cs="Times New Roman"/>
          <w:sz w:val="24"/>
        </w:rPr>
      </w:pPr>
    </w:p>
    <w:p w:rsidR="00DC5EC2" w:rsidRPr="00BF10C9" w:rsidRDefault="00DC5EC2" w:rsidP="00DC5EC2">
      <w:pPr>
        <w:spacing w:line="240" w:lineRule="auto"/>
        <w:jc w:val="center"/>
        <w:rPr>
          <w:rFonts w:ascii="Times New Roman" w:hAnsi="Times New Roman" w:cs="Times New Roman"/>
          <w:b/>
          <w:sz w:val="24"/>
        </w:rPr>
      </w:pPr>
      <w:r w:rsidRPr="00BF10C9">
        <w:rPr>
          <w:rFonts w:ascii="Times New Roman" w:hAnsi="Times New Roman" w:cs="Times New Roman"/>
          <w:b/>
          <w:sz w:val="24"/>
        </w:rPr>
        <w:t>Članak 2.</w:t>
      </w:r>
    </w:p>
    <w:p w:rsidR="00DC5EC2" w:rsidRDefault="00DC5EC2" w:rsidP="00DC5EC2">
      <w:pPr>
        <w:ind w:right="-57"/>
        <w:jc w:val="both"/>
        <w:rPr>
          <w:rFonts w:ascii="Times New Roman" w:hAnsi="Times New Roman" w:cs="Times New Roman"/>
          <w:sz w:val="24"/>
        </w:rPr>
      </w:pPr>
      <w:r w:rsidRPr="00F06508">
        <w:rPr>
          <w:rFonts w:ascii="Times New Roman" w:hAnsi="Times New Roman" w:cs="Times New Roman"/>
          <w:sz w:val="24"/>
        </w:rPr>
        <w:t xml:space="preserve">Općina Dubravica ima </w:t>
      </w:r>
      <w:r>
        <w:rPr>
          <w:rFonts w:ascii="Times New Roman" w:hAnsi="Times New Roman" w:cs="Times New Roman"/>
          <w:sz w:val="24"/>
        </w:rPr>
        <w:t xml:space="preserve">u vlasništvu </w:t>
      </w:r>
      <w:r w:rsidRPr="00F06508">
        <w:rPr>
          <w:rFonts w:ascii="Times New Roman" w:hAnsi="Times New Roman" w:cs="Times New Roman"/>
          <w:sz w:val="24"/>
        </w:rPr>
        <w:t xml:space="preserve">komunalno </w:t>
      </w:r>
      <w:r>
        <w:rPr>
          <w:rFonts w:ascii="Times New Roman" w:hAnsi="Times New Roman" w:cs="Times New Roman"/>
          <w:sz w:val="24"/>
        </w:rPr>
        <w:t>opremljeno zemljište iz članka 1</w:t>
      </w:r>
      <w:r w:rsidRPr="00F06508">
        <w:rPr>
          <w:rFonts w:ascii="Times New Roman" w:hAnsi="Times New Roman" w:cs="Times New Roman"/>
          <w:sz w:val="24"/>
        </w:rPr>
        <w:t xml:space="preserve">. ove Odluke za izgradnju javno-poslovne građevine, </w:t>
      </w:r>
      <w:r>
        <w:rPr>
          <w:rFonts w:ascii="Times New Roman" w:hAnsi="Times New Roman" w:cs="Times New Roman"/>
          <w:sz w:val="24"/>
        </w:rPr>
        <w:t>izrađen Glavni projekt, tehničku dokumentaciju</w:t>
      </w:r>
      <w:r w:rsidRPr="00F06508">
        <w:rPr>
          <w:rFonts w:ascii="Times New Roman" w:hAnsi="Times New Roman" w:cs="Times New Roman"/>
          <w:sz w:val="24"/>
        </w:rPr>
        <w:t xml:space="preserve"> za ishođenje Građevinske dozvole – Arhitektonski projekt i projekt fizike zgrade (Mapa 1), ZOP: 0103/2019-GP, ishođenu Građevinsku dozvolu KLASA: UP/I-361-03/19-01/000034 URBROJ: 238/1-18-10/1-19-0009 od 26.11.2019. godine, ugovoren priključak električne energije za gradilište te osiguranih 520.000,00 kuna vlastitih sredstava za početak građenja.</w:t>
      </w:r>
    </w:p>
    <w:p w:rsidR="00DC5EC2" w:rsidRDefault="00DC5EC2" w:rsidP="00DC5EC2">
      <w:pPr>
        <w:pStyle w:val="Odlomakpopisa"/>
        <w:ind w:left="0" w:right="-58"/>
        <w:jc w:val="both"/>
        <w:rPr>
          <w:bCs/>
          <w:sz w:val="24"/>
          <w:szCs w:val="24"/>
        </w:rPr>
      </w:pPr>
      <w:r>
        <w:rPr>
          <w:bCs/>
          <w:sz w:val="24"/>
          <w:szCs w:val="24"/>
        </w:rPr>
        <w:t>Dio sredstva za sufinanciranje izgradnje građevine osigurana su u proračunu Općine Dubravica za 2020. godinu te će se preostali dio sredstava osigurati u proračunu za 2021. godinu.</w:t>
      </w:r>
    </w:p>
    <w:p w:rsidR="00DC5EC2" w:rsidRDefault="00DC5EC2" w:rsidP="00DC5EC2">
      <w:pPr>
        <w:ind w:right="-57"/>
        <w:jc w:val="both"/>
        <w:rPr>
          <w:rFonts w:ascii="Times New Roman" w:hAnsi="Times New Roman" w:cs="Times New Roman"/>
          <w:sz w:val="24"/>
        </w:rPr>
      </w:pPr>
    </w:p>
    <w:p w:rsidR="00DC5EC2" w:rsidRDefault="00DC5EC2" w:rsidP="00DC5EC2">
      <w:pPr>
        <w:ind w:right="-57"/>
        <w:jc w:val="both"/>
        <w:rPr>
          <w:rFonts w:ascii="Times New Roman" w:hAnsi="Times New Roman" w:cs="Times New Roman"/>
          <w:sz w:val="24"/>
        </w:rPr>
      </w:pPr>
    </w:p>
    <w:p w:rsidR="00DC5EC2" w:rsidRPr="00BF10C9" w:rsidRDefault="00DC5EC2" w:rsidP="00DC5EC2">
      <w:pPr>
        <w:ind w:right="-57"/>
        <w:jc w:val="center"/>
        <w:rPr>
          <w:rFonts w:ascii="Times New Roman" w:hAnsi="Times New Roman" w:cs="Times New Roman"/>
          <w:b/>
          <w:sz w:val="24"/>
        </w:rPr>
      </w:pPr>
      <w:r>
        <w:rPr>
          <w:rFonts w:ascii="Times New Roman" w:hAnsi="Times New Roman" w:cs="Times New Roman"/>
          <w:b/>
          <w:sz w:val="24"/>
        </w:rPr>
        <w:t>Članak 3</w:t>
      </w:r>
      <w:r w:rsidRPr="00BF10C9">
        <w:rPr>
          <w:rFonts w:ascii="Times New Roman" w:hAnsi="Times New Roman" w:cs="Times New Roman"/>
          <w:b/>
          <w:sz w:val="24"/>
        </w:rPr>
        <w:t>.</w:t>
      </w:r>
    </w:p>
    <w:p w:rsidR="00DC5EC2" w:rsidRDefault="00DC5EC2" w:rsidP="00DC5EC2">
      <w:pPr>
        <w:ind w:right="-57"/>
        <w:jc w:val="both"/>
        <w:rPr>
          <w:rFonts w:ascii="Times New Roman" w:hAnsi="Times New Roman" w:cs="Times New Roman"/>
          <w:sz w:val="24"/>
        </w:rPr>
      </w:pPr>
      <w:r>
        <w:rPr>
          <w:rFonts w:ascii="Times New Roman" w:hAnsi="Times New Roman" w:cs="Times New Roman"/>
          <w:sz w:val="24"/>
        </w:rPr>
        <w:lastRenderedPageBreak/>
        <w:t xml:space="preserve">Ovom Odlukom daje se suglasnost općinskom načelniku na provedbu postupka javne nabave za izgradnju I. i II. faze radova </w:t>
      </w:r>
      <w:r w:rsidRPr="00F8275F">
        <w:rPr>
          <w:rFonts w:ascii="Times New Roman" w:hAnsi="Times New Roman" w:cs="Times New Roman"/>
          <w:sz w:val="24"/>
        </w:rPr>
        <w:t xml:space="preserve">čija </w:t>
      </w:r>
      <w:r>
        <w:rPr>
          <w:rFonts w:ascii="Times New Roman" w:hAnsi="Times New Roman" w:cs="Times New Roman"/>
          <w:sz w:val="24"/>
        </w:rPr>
        <w:t xml:space="preserve">se ukupna vrijednost </w:t>
      </w:r>
      <w:r w:rsidRPr="00F8275F">
        <w:rPr>
          <w:rFonts w:ascii="Times New Roman" w:hAnsi="Times New Roman" w:cs="Times New Roman"/>
          <w:sz w:val="24"/>
        </w:rPr>
        <w:t xml:space="preserve"> procjenjuje na iznos od 3.714.000,00 kuna</w:t>
      </w:r>
      <w:r>
        <w:rPr>
          <w:rFonts w:ascii="Times New Roman" w:hAnsi="Times New Roman" w:cs="Times New Roman"/>
          <w:sz w:val="24"/>
        </w:rPr>
        <w:t>.</w:t>
      </w:r>
    </w:p>
    <w:p w:rsidR="00DC5EC2" w:rsidRPr="00DF2FC6" w:rsidRDefault="00DC5EC2" w:rsidP="00DC5EC2">
      <w:pPr>
        <w:ind w:right="-58"/>
        <w:jc w:val="both"/>
        <w:rPr>
          <w:rFonts w:ascii="Times New Roman" w:eastAsia="Times New Roman" w:hAnsi="Times New Roman" w:cs="Times New Roman"/>
          <w:bCs/>
          <w:sz w:val="24"/>
          <w:szCs w:val="24"/>
        </w:rPr>
      </w:pPr>
      <w:r w:rsidRPr="00DF2FC6">
        <w:rPr>
          <w:rFonts w:ascii="Times New Roman" w:eastAsia="Times New Roman" w:hAnsi="Times New Roman" w:cs="Times New Roman"/>
          <w:bCs/>
          <w:sz w:val="24"/>
          <w:szCs w:val="24"/>
        </w:rPr>
        <w:t>Ovom Odlukom daje se suglasnost, a sukladno Projektnoj dokumentaciji za javno-poslovnu građevinu da Općina Dubravica stekne u vlasništvo sljedeći poslovni prostor:</w:t>
      </w:r>
    </w:p>
    <w:p w:rsidR="00DC5EC2" w:rsidRDefault="00DC5EC2" w:rsidP="00DC5EC2">
      <w:pPr>
        <w:pStyle w:val="Odlomakpopisa"/>
        <w:numPr>
          <w:ilvl w:val="0"/>
          <w:numId w:val="44"/>
        </w:numPr>
        <w:spacing w:line="240" w:lineRule="auto"/>
        <w:ind w:right="-58"/>
        <w:jc w:val="both"/>
        <w:rPr>
          <w:b/>
          <w:bCs/>
          <w:sz w:val="24"/>
          <w:szCs w:val="24"/>
        </w:rPr>
      </w:pPr>
      <w:r w:rsidRPr="008E215D">
        <w:rPr>
          <w:b/>
          <w:bCs/>
          <w:sz w:val="24"/>
          <w:szCs w:val="24"/>
        </w:rPr>
        <w:t>I. kat</w:t>
      </w:r>
      <w:r w:rsidRPr="008E215D">
        <w:rPr>
          <w:bCs/>
          <w:sz w:val="24"/>
          <w:szCs w:val="24"/>
        </w:rPr>
        <w:t xml:space="preserve"> – zatvoreni prostor (4 prostora za udruge, 2 hodnika, 2 spremišta/arhiva, 3 sanitarna čvora (WC)) i otvoreni prostor (nenatkrivena terasa) - </w:t>
      </w:r>
      <w:r w:rsidRPr="008E215D">
        <w:rPr>
          <w:b/>
          <w:bCs/>
          <w:sz w:val="24"/>
          <w:szCs w:val="24"/>
        </w:rPr>
        <w:t>neto površine cca 170,40 m2 zatvorenog prostora i 37,60 m2 otvorenog prostora.</w:t>
      </w:r>
    </w:p>
    <w:p w:rsidR="00DC5EC2" w:rsidRPr="008E215D" w:rsidRDefault="00DC5EC2" w:rsidP="00DC5EC2">
      <w:pPr>
        <w:pStyle w:val="Odlomakpopisa"/>
        <w:ind w:right="-58"/>
        <w:jc w:val="both"/>
        <w:rPr>
          <w:b/>
          <w:bCs/>
          <w:sz w:val="24"/>
          <w:szCs w:val="24"/>
        </w:rPr>
      </w:pPr>
    </w:p>
    <w:p w:rsidR="00DC5EC2" w:rsidRDefault="00DC5EC2" w:rsidP="00DC5EC2">
      <w:pPr>
        <w:pStyle w:val="Odlomakpopisa"/>
        <w:ind w:left="-142" w:right="-58" w:firstLine="142"/>
        <w:jc w:val="center"/>
        <w:rPr>
          <w:b/>
          <w:bCs/>
          <w:sz w:val="24"/>
          <w:szCs w:val="24"/>
        </w:rPr>
      </w:pPr>
    </w:p>
    <w:p w:rsidR="00DC5EC2" w:rsidRDefault="00DC5EC2" w:rsidP="00DC5EC2">
      <w:pPr>
        <w:pStyle w:val="Odlomakpopisa"/>
        <w:ind w:left="-142" w:right="-58" w:firstLine="142"/>
        <w:jc w:val="center"/>
        <w:rPr>
          <w:b/>
          <w:bCs/>
          <w:sz w:val="24"/>
          <w:szCs w:val="24"/>
        </w:rPr>
      </w:pPr>
      <w:r>
        <w:rPr>
          <w:b/>
          <w:bCs/>
          <w:sz w:val="24"/>
          <w:szCs w:val="24"/>
        </w:rPr>
        <w:t>Članak 4</w:t>
      </w:r>
      <w:r w:rsidRPr="00BF10C9">
        <w:rPr>
          <w:b/>
          <w:bCs/>
          <w:sz w:val="24"/>
          <w:szCs w:val="24"/>
        </w:rPr>
        <w:t>.</w:t>
      </w:r>
    </w:p>
    <w:p w:rsidR="00DC5EC2" w:rsidRDefault="00DC5EC2" w:rsidP="00DC5EC2">
      <w:pPr>
        <w:ind w:right="-58"/>
        <w:jc w:val="both"/>
        <w:rPr>
          <w:rFonts w:ascii="Times New Roman" w:eastAsia="Times New Roman" w:hAnsi="Times New Roman" w:cs="Times New Roman"/>
          <w:bCs/>
          <w:sz w:val="24"/>
          <w:szCs w:val="24"/>
        </w:rPr>
      </w:pPr>
      <w:r w:rsidRPr="00DF2FC6">
        <w:rPr>
          <w:rFonts w:ascii="Times New Roman" w:eastAsia="Times New Roman" w:hAnsi="Times New Roman" w:cs="Times New Roman"/>
          <w:bCs/>
          <w:sz w:val="24"/>
          <w:szCs w:val="24"/>
        </w:rPr>
        <w:t>Ovom Odlukom daje se suglasnost, a sukladno Projektnoj dokumentaciji</w:t>
      </w:r>
      <w:r>
        <w:rPr>
          <w:rFonts w:ascii="Times New Roman" w:eastAsia="Times New Roman" w:hAnsi="Times New Roman" w:cs="Times New Roman"/>
          <w:bCs/>
          <w:sz w:val="24"/>
          <w:szCs w:val="24"/>
        </w:rPr>
        <w:t xml:space="preserve"> za javno-poslovnu građevinu na sklapanje </w:t>
      </w:r>
      <w:r>
        <w:rPr>
          <w:rFonts w:ascii="Times New Roman" w:hAnsi="Times New Roman" w:cs="Times New Roman"/>
          <w:sz w:val="24"/>
        </w:rPr>
        <w:t>Ugovora o prodaji nekretnine izravnom pogodbom</w:t>
      </w:r>
      <w:r w:rsidRPr="00DF2FC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sa </w:t>
      </w:r>
      <w:r>
        <w:rPr>
          <w:rFonts w:ascii="Times New Roman" w:hAnsi="Times New Roman" w:cs="Times New Roman"/>
          <w:sz w:val="24"/>
        </w:rPr>
        <w:t xml:space="preserve">Domom zdravlja Zagrebačke županije </w:t>
      </w:r>
      <w:r>
        <w:rPr>
          <w:rFonts w:ascii="Times New Roman" w:eastAsia="Times New Roman" w:hAnsi="Times New Roman" w:cs="Times New Roman"/>
          <w:bCs/>
          <w:sz w:val="24"/>
          <w:szCs w:val="24"/>
        </w:rPr>
        <w:t>koja će steći</w:t>
      </w:r>
      <w:r w:rsidRPr="00DF2FC6">
        <w:rPr>
          <w:rFonts w:ascii="Times New Roman" w:eastAsia="Times New Roman" w:hAnsi="Times New Roman" w:cs="Times New Roman"/>
          <w:bCs/>
          <w:sz w:val="24"/>
          <w:szCs w:val="24"/>
        </w:rPr>
        <w:t xml:space="preserve"> u vlasništvo sljedeći poslovni prostor:</w:t>
      </w:r>
    </w:p>
    <w:p w:rsidR="00DC5EC2" w:rsidRPr="006F5540" w:rsidRDefault="00DC5EC2" w:rsidP="00DC5EC2">
      <w:pPr>
        <w:pStyle w:val="Odlomakpopisa"/>
        <w:numPr>
          <w:ilvl w:val="0"/>
          <w:numId w:val="43"/>
        </w:numPr>
        <w:spacing w:line="240" w:lineRule="auto"/>
        <w:ind w:right="-58"/>
        <w:jc w:val="both"/>
        <w:rPr>
          <w:bCs/>
          <w:sz w:val="24"/>
          <w:szCs w:val="24"/>
        </w:rPr>
      </w:pPr>
      <w:r w:rsidRPr="006F5540">
        <w:rPr>
          <w:bCs/>
          <w:sz w:val="24"/>
          <w:szCs w:val="24"/>
        </w:rPr>
        <w:t xml:space="preserve">zatvoreni prostor (čekaonica, prostor za sestru, stomatološka ordinacija, ambulanta opće prakse, previjalište/izolacija, garderoba za zaposlene sa 1. sanitarnim čvorom (WC) i 2. sanitarna čvora (WC)) – </w:t>
      </w:r>
      <w:r w:rsidRPr="006F5540">
        <w:rPr>
          <w:b/>
          <w:bCs/>
          <w:sz w:val="24"/>
          <w:szCs w:val="24"/>
        </w:rPr>
        <w:t>prizemlje lijevo, neto površine cca 79 m2 zatvorenog prostora</w:t>
      </w:r>
    </w:p>
    <w:p w:rsidR="00DC5EC2" w:rsidRDefault="00DC5EC2" w:rsidP="00DC5EC2">
      <w:pPr>
        <w:ind w:right="-58"/>
        <w:jc w:val="both"/>
        <w:rPr>
          <w:bCs/>
          <w:sz w:val="24"/>
          <w:szCs w:val="24"/>
        </w:rPr>
      </w:pPr>
    </w:p>
    <w:p w:rsidR="00DC5EC2" w:rsidRPr="006F5540" w:rsidRDefault="00DC5EC2" w:rsidP="00DC5EC2">
      <w:pPr>
        <w:pStyle w:val="Odlomakpopisa"/>
        <w:ind w:left="-142" w:right="-58" w:firstLine="142"/>
        <w:jc w:val="center"/>
        <w:rPr>
          <w:b/>
          <w:bCs/>
          <w:sz w:val="24"/>
          <w:szCs w:val="24"/>
        </w:rPr>
      </w:pPr>
      <w:r w:rsidRPr="006F5540">
        <w:rPr>
          <w:b/>
          <w:bCs/>
          <w:sz w:val="24"/>
          <w:szCs w:val="24"/>
        </w:rPr>
        <w:t>Članak 5.</w:t>
      </w:r>
    </w:p>
    <w:p w:rsidR="00DC5EC2" w:rsidRDefault="00DC5EC2" w:rsidP="00DC5EC2">
      <w:pPr>
        <w:ind w:right="-58"/>
        <w:jc w:val="both"/>
        <w:rPr>
          <w:rFonts w:ascii="Times New Roman" w:eastAsia="Times New Roman" w:hAnsi="Times New Roman" w:cs="Times New Roman"/>
          <w:bCs/>
          <w:sz w:val="24"/>
          <w:szCs w:val="24"/>
        </w:rPr>
      </w:pPr>
      <w:r w:rsidRPr="00DF2FC6">
        <w:rPr>
          <w:rFonts w:ascii="Times New Roman" w:eastAsia="Times New Roman" w:hAnsi="Times New Roman" w:cs="Times New Roman"/>
          <w:bCs/>
          <w:sz w:val="24"/>
          <w:szCs w:val="24"/>
        </w:rPr>
        <w:t>Ovom Odlukom daje se suglasnost, a sukladno Projektnoj dokumentaciji</w:t>
      </w:r>
      <w:r>
        <w:rPr>
          <w:rFonts w:ascii="Times New Roman" w:eastAsia="Times New Roman" w:hAnsi="Times New Roman" w:cs="Times New Roman"/>
          <w:bCs/>
          <w:sz w:val="24"/>
          <w:szCs w:val="24"/>
        </w:rPr>
        <w:t xml:space="preserve"> za javno-poslovnu građevinu na sklapanje </w:t>
      </w:r>
      <w:r>
        <w:rPr>
          <w:rFonts w:ascii="Times New Roman" w:hAnsi="Times New Roman" w:cs="Times New Roman"/>
          <w:sz w:val="24"/>
        </w:rPr>
        <w:t>Ugovora o prodaji nekretnine izravnom pogodbom</w:t>
      </w:r>
      <w:r w:rsidRPr="00DF2FC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sa </w:t>
      </w:r>
      <w:r>
        <w:rPr>
          <w:rFonts w:ascii="Times New Roman" w:hAnsi="Times New Roman" w:cs="Times New Roman"/>
          <w:sz w:val="24"/>
        </w:rPr>
        <w:t xml:space="preserve">Zdravstvenom ustanovom ljekarni Petrinec, </w:t>
      </w:r>
      <w:r>
        <w:rPr>
          <w:rFonts w:ascii="Times New Roman" w:eastAsia="Times New Roman" w:hAnsi="Times New Roman" w:cs="Times New Roman"/>
          <w:bCs/>
          <w:sz w:val="24"/>
          <w:szCs w:val="24"/>
        </w:rPr>
        <w:t>koja će steći</w:t>
      </w:r>
      <w:r w:rsidRPr="00DF2FC6">
        <w:rPr>
          <w:rFonts w:ascii="Times New Roman" w:eastAsia="Times New Roman" w:hAnsi="Times New Roman" w:cs="Times New Roman"/>
          <w:bCs/>
          <w:sz w:val="24"/>
          <w:szCs w:val="24"/>
        </w:rPr>
        <w:t xml:space="preserve"> u vlasništvo sljedeći poslovni prostor:</w:t>
      </w:r>
    </w:p>
    <w:p w:rsidR="00DC5EC2" w:rsidRDefault="00DC5EC2" w:rsidP="00DC5EC2">
      <w:pPr>
        <w:pStyle w:val="Odlomakpopisa"/>
        <w:numPr>
          <w:ilvl w:val="0"/>
          <w:numId w:val="43"/>
        </w:numPr>
        <w:spacing w:line="240" w:lineRule="auto"/>
        <w:ind w:right="-58"/>
        <w:jc w:val="both"/>
        <w:rPr>
          <w:b/>
          <w:bCs/>
          <w:sz w:val="24"/>
          <w:szCs w:val="24"/>
        </w:rPr>
      </w:pPr>
      <w:r w:rsidRPr="006F5540">
        <w:rPr>
          <w:bCs/>
          <w:sz w:val="24"/>
          <w:szCs w:val="24"/>
        </w:rPr>
        <w:t xml:space="preserve">zatvoreni prostor (skladište lijekova, prostor za voditelja, prostor za savjetovanje, praonica posuđa, laboratorij, prostor za izdavanje lijekova, garderoba za zaposlene sa 1. sanitarnim čvorom (WC)) – </w:t>
      </w:r>
      <w:r w:rsidRPr="006F5540">
        <w:rPr>
          <w:b/>
          <w:bCs/>
          <w:sz w:val="24"/>
          <w:szCs w:val="24"/>
        </w:rPr>
        <w:t>prizemlje desno, neto površine cca 89,44 m2 zatvorenog prostora</w:t>
      </w:r>
    </w:p>
    <w:p w:rsidR="00DC5EC2" w:rsidRDefault="00DC5EC2" w:rsidP="00DC5EC2">
      <w:pPr>
        <w:ind w:right="-58"/>
        <w:jc w:val="both"/>
        <w:rPr>
          <w:b/>
          <w:bCs/>
          <w:sz w:val="24"/>
          <w:szCs w:val="24"/>
        </w:rPr>
      </w:pPr>
    </w:p>
    <w:p w:rsidR="00DC5EC2" w:rsidRDefault="00DC5EC2" w:rsidP="00DC5EC2">
      <w:pPr>
        <w:pStyle w:val="Odlomakpopisa"/>
        <w:ind w:left="-142" w:right="-58" w:firstLine="142"/>
        <w:jc w:val="center"/>
        <w:rPr>
          <w:b/>
          <w:bCs/>
          <w:sz w:val="24"/>
          <w:szCs w:val="24"/>
        </w:rPr>
      </w:pPr>
      <w:r>
        <w:rPr>
          <w:b/>
          <w:bCs/>
          <w:sz w:val="24"/>
          <w:szCs w:val="24"/>
        </w:rPr>
        <w:t>Članak 6.</w:t>
      </w:r>
    </w:p>
    <w:p w:rsidR="00DC5EC2" w:rsidRPr="00B35D65" w:rsidRDefault="00DC5EC2" w:rsidP="00DC5EC2">
      <w:pPr>
        <w:ind w:right="-58"/>
        <w:jc w:val="both"/>
        <w:rPr>
          <w:rFonts w:ascii="Times New Roman" w:eastAsia="Times New Roman" w:hAnsi="Times New Roman" w:cs="Times New Roman"/>
          <w:bCs/>
          <w:sz w:val="24"/>
          <w:szCs w:val="24"/>
        </w:rPr>
      </w:pPr>
      <w:r w:rsidRPr="00B35D65">
        <w:rPr>
          <w:rFonts w:ascii="Times New Roman" w:eastAsia="Times New Roman" w:hAnsi="Times New Roman" w:cs="Times New Roman"/>
          <w:bCs/>
          <w:sz w:val="24"/>
          <w:szCs w:val="24"/>
        </w:rPr>
        <w:t>Slijedom međusobnog dogovora i koordinacije prilikom projektiranja građevine između općinskog načelnika Općine Dubravica, župana Zagrebačke županije, ravnatelja Doma zdravlja Zagrebačke županije i vlasnice Zdravstvene ustanove ljekarni Petrinec o</w:t>
      </w:r>
      <w:r>
        <w:rPr>
          <w:rFonts w:ascii="Times New Roman" w:eastAsia="Times New Roman" w:hAnsi="Times New Roman" w:cs="Times New Roman"/>
          <w:bCs/>
          <w:sz w:val="24"/>
          <w:szCs w:val="24"/>
        </w:rPr>
        <w:t xml:space="preserve">vom </w:t>
      </w:r>
      <w:r w:rsidRPr="00B35D65">
        <w:rPr>
          <w:rFonts w:ascii="Times New Roman" w:eastAsia="Times New Roman" w:hAnsi="Times New Roman" w:cs="Times New Roman"/>
          <w:bCs/>
          <w:sz w:val="24"/>
          <w:szCs w:val="24"/>
        </w:rPr>
        <w:t xml:space="preserve">Odlukom daje suglasnost na cijenu </w:t>
      </w:r>
      <w:r>
        <w:rPr>
          <w:rFonts w:ascii="Times New Roman" w:eastAsia="Times New Roman" w:hAnsi="Times New Roman" w:cs="Times New Roman"/>
          <w:bCs/>
          <w:sz w:val="24"/>
          <w:szCs w:val="24"/>
        </w:rPr>
        <w:t xml:space="preserve">od </w:t>
      </w:r>
      <w:r w:rsidRPr="00B35D65">
        <w:rPr>
          <w:rFonts w:ascii="Times New Roman" w:eastAsia="Times New Roman" w:hAnsi="Times New Roman" w:cs="Times New Roman"/>
          <w:bCs/>
          <w:sz w:val="24"/>
          <w:szCs w:val="24"/>
        </w:rPr>
        <w:t>1.300 eura po četvornom metru prostora za radove do faze „visokog roh bau-a“ po kojoj će biti prodani poslovni prostori za namjenu iz članka 4. i 5. ove Odluke.</w:t>
      </w:r>
    </w:p>
    <w:p w:rsidR="00DC5EC2" w:rsidRDefault="00DC5EC2" w:rsidP="00DC5EC2">
      <w:pPr>
        <w:pStyle w:val="Odlomakpopisa"/>
        <w:ind w:left="0" w:right="-58"/>
        <w:jc w:val="both"/>
        <w:rPr>
          <w:bCs/>
          <w:sz w:val="24"/>
          <w:szCs w:val="24"/>
        </w:rPr>
      </w:pPr>
    </w:p>
    <w:p w:rsidR="00DC5EC2" w:rsidRPr="00BF10C9" w:rsidRDefault="00DC5EC2" w:rsidP="00DC5EC2">
      <w:pPr>
        <w:pStyle w:val="Odlomakpopisa"/>
        <w:ind w:left="0" w:right="-58"/>
        <w:jc w:val="center"/>
        <w:rPr>
          <w:b/>
          <w:bCs/>
          <w:sz w:val="24"/>
          <w:szCs w:val="24"/>
        </w:rPr>
      </w:pPr>
      <w:r>
        <w:rPr>
          <w:b/>
          <w:bCs/>
          <w:sz w:val="24"/>
          <w:szCs w:val="24"/>
        </w:rPr>
        <w:t>Članak 7</w:t>
      </w:r>
      <w:r w:rsidRPr="00BF10C9">
        <w:rPr>
          <w:b/>
          <w:bCs/>
          <w:sz w:val="24"/>
          <w:szCs w:val="24"/>
        </w:rPr>
        <w:t>.</w:t>
      </w:r>
    </w:p>
    <w:p w:rsidR="00DC5EC2" w:rsidRDefault="00DC5EC2" w:rsidP="00DC5EC2">
      <w:pPr>
        <w:pStyle w:val="Odlomakpopisa"/>
        <w:ind w:left="0" w:right="-58"/>
        <w:jc w:val="both"/>
        <w:rPr>
          <w:bCs/>
          <w:sz w:val="24"/>
          <w:szCs w:val="24"/>
        </w:rPr>
      </w:pPr>
      <w:r>
        <w:rPr>
          <w:bCs/>
          <w:sz w:val="24"/>
          <w:szCs w:val="24"/>
        </w:rPr>
        <w:t>Ovom Odlukom ovlašćuje se općinski načelnik Općine Dubravica da, po dovršetku izgradnje javno-poslovne građevine, a najkasnije u roku od 2 (dvije) godine od dana stupanja na snagu ove Odluke, izvrši sve potrebne radnje za upis javno-poslovne građevine u zemljišne knjige, na izradu elaborata etažiranja i sklapanja ugovora o prodaji nekretnine izravnom pogodbom temeljem kojeg će se prenijeti u vlasništvo Domu zdravlja Zagrebačke županije i Zdravstvenoj ustanovi Ljekarne Petrinec odgovarajući poslovni prostor.</w:t>
      </w:r>
    </w:p>
    <w:p w:rsidR="00DC5EC2" w:rsidRDefault="00DC5EC2" w:rsidP="00DC5EC2">
      <w:pPr>
        <w:pStyle w:val="Odlomakpopisa"/>
        <w:ind w:left="0" w:right="-58"/>
        <w:jc w:val="both"/>
        <w:rPr>
          <w:bCs/>
          <w:sz w:val="24"/>
          <w:szCs w:val="24"/>
        </w:rPr>
      </w:pPr>
    </w:p>
    <w:p w:rsidR="00DC5EC2" w:rsidRPr="004F67F6" w:rsidRDefault="00DC5EC2" w:rsidP="00DC5EC2">
      <w:pPr>
        <w:pStyle w:val="Odlomakpopisa"/>
        <w:ind w:left="0" w:right="-58"/>
        <w:jc w:val="center"/>
        <w:rPr>
          <w:b/>
          <w:bCs/>
          <w:sz w:val="24"/>
          <w:szCs w:val="24"/>
        </w:rPr>
      </w:pPr>
      <w:r w:rsidRPr="004F67F6">
        <w:rPr>
          <w:b/>
          <w:bCs/>
          <w:sz w:val="24"/>
          <w:szCs w:val="24"/>
        </w:rPr>
        <w:t>Članak 8.</w:t>
      </w:r>
    </w:p>
    <w:p w:rsidR="00DC5EC2" w:rsidRDefault="00DC5EC2" w:rsidP="00DC5EC2">
      <w:pPr>
        <w:pStyle w:val="Odlomakpopisa"/>
        <w:ind w:left="0" w:right="-58"/>
        <w:jc w:val="both"/>
        <w:rPr>
          <w:bCs/>
          <w:sz w:val="24"/>
          <w:szCs w:val="24"/>
        </w:rPr>
      </w:pPr>
      <w:r>
        <w:rPr>
          <w:bCs/>
          <w:sz w:val="24"/>
          <w:szCs w:val="24"/>
        </w:rPr>
        <w:lastRenderedPageBreak/>
        <w:t xml:space="preserve">Za sve eventualne buduće izmjene projektne dokumentacije iz članka 2. ove Odluke ovlašćuje se općinski načelnik Općine Dubravica. </w:t>
      </w:r>
    </w:p>
    <w:p w:rsidR="00DC5EC2" w:rsidRDefault="00DC5EC2" w:rsidP="00DC5EC2">
      <w:pPr>
        <w:pStyle w:val="Odlomakpopisa"/>
        <w:ind w:left="0" w:right="-58"/>
        <w:jc w:val="both"/>
        <w:rPr>
          <w:bCs/>
          <w:sz w:val="24"/>
          <w:szCs w:val="24"/>
        </w:rPr>
      </w:pPr>
    </w:p>
    <w:p w:rsidR="00DC5EC2" w:rsidRDefault="00DC5EC2" w:rsidP="00DC5EC2">
      <w:pPr>
        <w:pStyle w:val="Odlomakpopisa"/>
        <w:ind w:left="0" w:right="-58"/>
        <w:jc w:val="both"/>
        <w:rPr>
          <w:bCs/>
          <w:sz w:val="24"/>
          <w:szCs w:val="24"/>
        </w:rPr>
      </w:pPr>
    </w:p>
    <w:p w:rsidR="00DC5EC2" w:rsidRPr="00BF10C9" w:rsidRDefault="00DC5EC2" w:rsidP="00DC5EC2">
      <w:pPr>
        <w:pStyle w:val="Odlomakpopisa"/>
        <w:ind w:left="0" w:right="-58"/>
        <w:jc w:val="center"/>
        <w:rPr>
          <w:b/>
          <w:bCs/>
          <w:sz w:val="24"/>
          <w:szCs w:val="24"/>
        </w:rPr>
      </w:pPr>
      <w:r w:rsidRPr="00BF10C9">
        <w:rPr>
          <w:b/>
          <w:bCs/>
          <w:sz w:val="24"/>
          <w:szCs w:val="24"/>
        </w:rPr>
        <w:t>Čla</w:t>
      </w:r>
      <w:r>
        <w:rPr>
          <w:b/>
          <w:bCs/>
          <w:sz w:val="24"/>
          <w:szCs w:val="24"/>
        </w:rPr>
        <w:t>nak 9</w:t>
      </w:r>
      <w:r w:rsidRPr="00BF10C9">
        <w:rPr>
          <w:b/>
          <w:bCs/>
          <w:sz w:val="24"/>
          <w:szCs w:val="24"/>
        </w:rPr>
        <w:t>.</w:t>
      </w:r>
    </w:p>
    <w:p w:rsidR="00DC5EC2" w:rsidRDefault="00DC5EC2" w:rsidP="00DC5EC2">
      <w:pPr>
        <w:pStyle w:val="Odlomakpopisa"/>
        <w:ind w:left="0" w:right="-58"/>
        <w:jc w:val="both"/>
        <w:rPr>
          <w:bCs/>
          <w:sz w:val="24"/>
          <w:szCs w:val="24"/>
        </w:rPr>
      </w:pPr>
      <w:r>
        <w:rPr>
          <w:bCs/>
          <w:sz w:val="24"/>
          <w:szCs w:val="24"/>
        </w:rPr>
        <w:t>Ova Odluka stupa na snagu prvog dana od dana objave u Službenom glasniku Općine Dubravica.</w:t>
      </w:r>
    </w:p>
    <w:p w:rsidR="00DC5EC2" w:rsidRDefault="00DC5EC2" w:rsidP="00DC5EC2">
      <w:pPr>
        <w:pStyle w:val="Odlomakpopisa"/>
        <w:ind w:left="0" w:right="-58"/>
        <w:jc w:val="both"/>
        <w:rPr>
          <w:bCs/>
          <w:sz w:val="24"/>
          <w:szCs w:val="24"/>
        </w:rPr>
      </w:pPr>
    </w:p>
    <w:p w:rsidR="00DC5EC2" w:rsidRDefault="00DC5EC2" w:rsidP="00DC5EC2">
      <w:pPr>
        <w:pStyle w:val="Odlomakpopisa"/>
        <w:ind w:left="0" w:right="-58"/>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PREDSJEDNIK OPĆINSKOG VIJEĆA</w:t>
      </w:r>
    </w:p>
    <w:p w:rsidR="00DC5EC2" w:rsidRDefault="00DC5EC2" w:rsidP="00DC5EC2">
      <w:pPr>
        <w:pStyle w:val="Odlomakpopisa"/>
        <w:ind w:left="0" w:right="-58"/>
        <w:jc w:val="both"/>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Ivica Stiperski</w:t>
      </w:r>
    </w:p>
    <w:p w:rsidR="006B3071" w:rsidRDefault="006B3071" w:rsidP="006B3071">
      <w:pPr>
        <w:pStyle w:val="Odlomakpopisa"/>
        <w:ind w:left="0" w:right="-58"/>
        <w:jc w:val="both"/>
        <w:rPr>
          <w:bCs/>
          <w:sz w:val="24"/>
          <w:szCs w:val="24"/>
        </w:rPr>
      </w:pPr>
    </w:p>
    <w:p w:rsidR="006B3071" w:rsidRDefault="006B3071" w:rsidP="006B3071">
      <w:pPr>
        <w:pStyle w:val="Odlomakpopisa"/>
        <w:ind w:left="0" w:right="-58"/>
        <w:jc w:val="both"/>
        <w:rPr>
          <w:bCs/>
          <w:sz w:val="24"/>
          <w:szCs w:val="24"/>
        </w:rPr>
      </w:pPr>
    </w:p>
    <w:p w:rsidR="006B3071" w:rsidRDefault="006B3071" w:rsidP="006B3071">
      <w:pPr>
        <w:pStyle w:val="Odlomakpopisa"/>
        <w:ind w:left="0" w:right="-58"/>
        <w:jc w:val="both"/>
        <w:rPr>
          <w:bCs/>
          <w:sz w:val="24"/>
          <w:szCs w:val="24"/>
        </w:rPr>
      </w:pPr>
    </w:p>
    <w:p w:rsidR="006B3071" w:rsidRDefault="006B3071" w:rsidP="006B3071">
      <w:pPr>
        <w:pStyle w:val="Odlomakpopisa"/>
        <w:ind w:left="0" w:right="-58"/>
        <w:jc w:val="both"/>
        <w:rPr>
          <w:bCs/>
          <w:sz w:val="24"/>
          <w:szCs w:val="24"/>
        </w:rPr>
      </w:pPr>
    </w:p>
    <w:p w:rsidR="006B3071" w:rsidRDefault="006B3071" w:rsidP="006B3071">
      <w:pPr>
        <w:pStyle w:val="Odlomakpopisa"/>
        <w:ind w:left="0" w:right="-58"/>
        <w:jc w:val="both"/>
        <w:rPr>
          <w:bCs/>
          <w:sz w:val="24"/>
          <w:szCs w:val="24"/>
        </w:rPr>
      </w:pPr>
    </w:p>
    <w:p w:rsidR="006B3071" w:rsidRDefault="006B3071" w:rsidP="006B3071">
      <w:pPr>
        <w:pStyle w:val="Odlomakpopisa"/>
        <w:ind w:left="0" w:right="-58"/>
        <w:jc w:val="both"/>
        <w:rPr>
          <w:bCs/>
          <w:sz w:val="24"/>
          <w:szCs w:val="24"/>
        </w:rPr>
      </w:pPr>
    </w:p>
    <w:p w:rsidR="006B3071" w:rsidRDefault="006B3071" w:rsidP="006B3071">
      <w:pPr>
        <w:pStyle w:val="Odlomakpopisa"/>
        <w:ind w:left="0" w:right="-58"/>
        <w:jc w:val="both"/>
        <w:rPr>
          <w:bCs/>
          <w:sz w:val="24"/>
          <w:szCs w:val="24"/>
        </w:rPr>
      </w:pPr>
    </w:p>
    <w:p w:rsidR="006B3071" w:rsidRDefault="006B3071" w:rsidP="006B3071">
      <w:pPr>
        <w:pStyle w:val="Odlomakpopisa"/>
        <w:ind w:left="0" w:right="-58"/>
        <w:jc w:val="both"/>
        <w:rPr>
          <w:bCs/>
          <w:sz w:val="24"/>
          <w:szCs w:val="24"/>
        </w:rPr>
      </w:pPr>
    </w:p>
    <w:p w:rsidR="006B3071" w:rsidRDefault="006B3071" w:rsidP="006B3071">
      <w:pPr>
        <w:pStyle w:val="Odlomakpopisa"/>
        <w:ind w:left="0" w:right="-58"/>
        <w:jc w:val="both"/>
        <w:rPr>
          <w:bCs/>
          <w:sz w:val="24"/>
          <w:szCs w:val="24"/>
        </w:rPr>
      </w:pPr>
    </w:p>
    <w:p w:rsidR="006B3071" w:rsidRDefault="006B3071" w:rsidP="006B3071">
      <w:pPr>
        <w:pStyle w:val="Odlomakpopisa"/>
        <w:ind w:left="0" w:right="-58"/>
        <w:jc w:val="both"/>
        <w:rPr>
          <w:bCs/>
          <w:sz w:val="24"/>
          <w:szCs w:val="24"/>
        </w:rPr>
      </w:pPr>
    </w:p>
    <w:p w:rsidR="006B3071" w:rsidRDefault="006B3071" w:rsidP="006B3071">
      <w:pPr>
        <w:pStyle w:val="Odlomakpopisa"/>
        <w:ind w:left="0" w:right="-58"/>
        <w:jc w:val="both"/>
        <w:rPr>
          <w:bCs/>
          <w:sz w:val="24"/>
          <w:szCs w:val="24"/>
        </w:rPr>
      </w:pPr>
    </w:p>
    <w:p w:rsidR="006B3071" w:rsidRPr="006B3071" w:rsidRDefault="006B3071" w:rsidP="006B3071">
      <w:pPr>
        <w:pStyle w:val="Odlomakpopisa"/>
        <w:ind w:left="0" w:right="-58"/>
        <w:jc w:val="center"/>
        <w:rPr>
          <w:rFonts w:ascii="Times New Roman" w:hAnsi="Times New Roman"/>
          <w:b/>
          <w:bCs/>
          <w:sz w:val="24"/>
          <w:szCs w:val="24"/>
        </w:rPr>
      </w:pPr>
      <w:r w:rsidRPr="006B3071">
        <w:rPr>
          <w:rFonts w:ascii="Times New Roman" w:hAnsi="Times New Roman"/>
          <w:b/>
          <w:bCs/>
          <w:sz w:val="24"/>
          <w:szCs w:val="24"/>
        </w:rPr>
        <w:t>TOČKA 11. DNEVNOG REDA</w:t>
      </w:r>
    </w:p>
    <w:p w:rsidR="006B3071" w:rsidRDefault="006B3071" w:rsidP="006B3071">
      <w:pPr>
        <w:pStyle w:val="Odlomakpopisa"/>
        <w:ind w:left="0" w:right="-58"/>
        <w:jc w:val="center"/>
        <w:rPr>
          <w:rFonts w:ascii="Times New Roman" w:hAnsi="Times New Roman"/>
          <w:b/>
          <w:bCs/>
          <w:sz w:val="24"/>
          <w:szCs w:val="24"/>
        </w:rPr>
      </w:pPr>
      <w:r w:rsidRPr="006B3071">
        <w:rPr>
          <w:rFonts w:ascii="Times New Roman" w:hAnsi="Times New Roman"/>
          <w:b/>
          <w:bCs/>
          <w:sz w:val="24"/>
          <w:szCs w:val="24"/>
        </w:rPr>
        <w:t>Donošenje Odluke o kratkoročnom zaduživanju Općine Dubravica</w:t>
      </w:r>
    </w:p>
    <w:p w:rsidR="006B3071" w:rsidRPr="005529A6" w:rsidRDefault="006B3071" w:rsidP="006B3071">
      <w:pPr>
        <w:jc w:val="both"/>
        <w:rPr>
          <w:rFonts w:ascii="Times New Roman" w:hAnsi="Times New Roman" w:cs="Times New Roman"/>
          <w:sz w:val="24"/>
          <w:szCs w:val="24"/>
        </w:rPr>
      </w:pPr>
      <w:r w:rsidRPr="005529A6">
        <w:rPr>
          <w:rFonts w:ascii="Times New Roman" w:hAnsi="Times New Roman" w:cs="Times New Roman"/>
          <w:noProof/>
          <w:sz w:val="24"/>
          <w:szCs w:val="24"/>
          <w:lang w:eastAsia="hr-HR"/>
        </w:rPr>
        <w:drawing>
          <wp:anchor distT="0" distB="0" distL="114300" distR="114300" simplePos="0" relativeHeight="251683840" behindDoc="0" locked="0" layoutInCell="1" allowOverlap="1" wp14:anchorId="103335DA" wp14:editId="17A5B57A">
            <wp:simplePos x="0" y="0"/>
            <wp:positionH relativeFrom="column">
              <wp:posOffset>678180</wp:posOffset>
            </wp:positionH>
            <wp:positionV relativeFrom="paragraph">
              <wp:posOffset>9525</wp:posOffset>
            </wp:positionV>
            <wp:extent cx="572135" cy="720090"/>
            <wp:effectExtent l="0" t="0" r="0" b="3810"/>
            <wp:wrapTopAndBottom/>
            <wp:docPr id="17" name="Slika 1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5529A6">
        <w:rPr>
          <w:rFonts w:ascii="Times New Roman" w:hAnsi="Times New Roman" w:cs="Times New Roman"/>
          <w:b/>
          <w:sz w:val="24"/>
          <w:szCs w:val="24"/>
        </w:rPr>
        <w:t xml:space="preserve">REPUBLIKA HRVATSKA </w:t>
      </w:r>
    </w:p>
    <w:p w:rsidR="006B3071" w:rsidRPr="005529A6" w:rsidRDefault="006B3071" w:rsidP="006B3071">
      <w:pPr>
        <w:jc w:val="both"/>
        <w:rPr>
          <w:rFonts w:ascii="Times New Roman" w:hAnsi="Times New Roman" w:cs="Times New Roman"/>
          <w:b/>
          <w:sz w:val="24"/>
          <w:szCs w:val="24"/>
        </w:rPr>
      </w:pPr>
      <w:r w:rsidRPr="005529A6">
        <w:rPr>
          <w:rFonts w:ascii="Times New Roman" w:hAnsi="Times New Roman" w:cs="Times New Roman"/>
          <w:b/>
          <w:sz w:val="24"/>
          <w:szCs w:val="24"/>
        </w:rPr>
        <w:t>ZAGREBAČKA ŽUPANIJA</w:t>
      </w:r>
    </w:p>
    <w:p w:rsidR="006B3071" w:rsidRPr="005529A6" w:rsidRDefault="006B3071" w:rsidP="006B3071">
      <w:pPr>
        <w:jc w:val="both"/>
        <w:rPr>
          <w:rFonts w:ascii="Times New Roman" w:hAnsi="Times New Roman" w:cs="Times New Roman"/>
          <w:b/>
          <w:sz w:val="24"/>
          <w:szCs w:val="24"/>
        </w:rPr>
      </w:pPr>
      <w:r w:rsidRPr="005529A6">
        <w:rPr>
          <w:rFonts w:ascii="Times New Roman" w:hAnsi="Times New Roman" w:cs="Times New Roman"/>
          <w:noProof/>
          <w:sz w:val="24"/>
          <w:szCs w:val="24"/>
          <w:lang w:eastAsia="hr-HR"/>
        </w:rPr>
        <w:drawing>
          <wp:anchor distT="0" distB="0" distL="114300" distR="114300" simplePos="0" relativeHeight="251684864" behindDoc="0" locked="0" layoutInCell="1" allowOverlap="1" wp14:anchorId="4B2FD586" wp14:editId="051F451C">
            <wp:simplePos x="0" y="0"/>
            <wp:positionH relativeFrom="column">
              <wp:posOffset>114300</wp:posOffset>
            </wp:positionH>
            <wp:positionV relativeFrom="paragraph">
              <wp:posOffset>20320</wp:posOffset>
            </wp:positionV>
            <wp:extent cx="327660" cy="433705"/>
            <wp:effectExtent l="0" t="0" r="0" b="4445"/>
            <wp:wrapNone/>
            <wp:docPr id="18" name="Slika 18"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5529A6">
        <w:rPr>
          <w:rFonts w:ascii="Times New Roman" w:hAnsi="Times New Roman" w:cs="Times New Roman"/>
          <w:b/>
          <w:sz w:val="24"/>
          <w:szCs w:val="24"/>
        </w:rPr>
        <w:t xml:space="preserve">                OPĆINA DUBRAVICA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PRIJEDLOG</w:t>
      </w:r>
    </w:p>
    <w:p w:rsidR="006B3071" w:rsidRPr="005529A6" w:rsidRDefault="006B3071" w:rsidP="006B3071">
      <w:pPr>
        <w:jc w:val="both"/>
        <w:rPr>
          <w:rFonts w:ascii="Times New Roman" w:hAnsi="Times New Roman" w:cs="Times New Roman"/>
          <w:b/>
          <w:sz w:val="24"/>
          <w:szCs w:val="24"/>
        </w:rPr>
      </w:pPr>
      <w:r w:rsidRPr="005529A6">
        <w:rPr>
          <w:rFonts w:ascii="Times New Roman" w:hAnsi="Times New Roman" w:cs="Times New Roman"/>
          <w:b/>
          <w:sz w:val="24"/>
          <w:szCs w:val="24"/>
        </w:rPr>
        <w:t xml:space="preserve">                Općinsko vijeće </w:t>
      </w:r>
    </w:p>
    <w:p w:rsidR="006B3071" w:rsidRPr="005529A6" w:rsidRDefault="006B3071" w:rsidP="006B3071">
      <w:pPr>
        <w:rPr>
          <w:rFonts w:ascii="Times New Roman" w:hAnsi="Times New Roman" w:cs="Times New Roman"/>
          <w:b/>
          <w:sz w:val="24"/>
          <w:szCs w:val="24"/>
        </w:rPr>
      </w:pPr>
    </w:p>
    <w:p w:rsidR="006B3071" w:rsidRPr="005529A6" w:rsidRDefault="006B3071" w:rsidP="006B3071">
      <w:pPr>
        <w:tabs>
          <w:tab w:val="left" w:pos="390"/>
          <w:tab w:val="num" w:pos="1080"/>
          <w:tab w:val="left" w:pos="3105"/>
        </w:tabs>
        <w:rPr>
          <w:rFonts w:ascii="Times New Roman" w:hAnsi="Times New Roman" w:cs="Times New Roman"/>
          <w:sz w:val="24"/>
          <w:szCs w:val="24"/>
        </w:rPr>
      </w:pPr>
      <w:r w:rsidRPr="005529A6">
        <w:rPr>
          <w:rFonts w:ascii="Times New Roman" w:hAnsi="Times New Roman" w:cs="Times New Roman"/>
          <w:b/>
          <w:sz w:val="24"/>
          <w:szCs w:val="24"/>
        </w:rPr>
        <w:t xml:space="preserve">KLASA: </w:t>
      </w:r>
      <w:r>
        <w:rPr>
          <w:rFonts w:ascii="Times New Roman" w:hAnsi="Times New Roman" w:cs="Times New Roman"/>
          <w:b/>
          <w:sz w:val="24"/>
          <w:szCs w:val="24"/>
        </w:rPr>
        <w:t>021-05/20-01/1</w:t>
      </w:r>
    </w:p>
    <w:p w:rsidR="006B3071" w:rsidRPr="005529A6" w:rsidRDefault="006B3071" w:rsidP="006B3071">
      <w:pPr>
        <w:tabs>
          <w:tab w:val="left" w:pos="390"/>
          <w:tab w:val="num" w:pos="1080"/>
          <w:tab w:val="left" w:pos="3105"/>
        </w:tabs>
        <w:rPr>
          <w:rFonts w:ascii="Times New Roman" w:hAnsi="Times New Roman" w:cs="Times New Roman"/>
          <w:sz w:val="24"/>
          <w:szCs w:val="24"/>
        </w:rPr>
      </w:pPr>
      <w:r w:rsidRPr="005529A6">
        <w:rPr>
          <w:rFonts w:ascii="Times New Roman" w:hAnsi="Times New Roman" w:cs="Times New Roman"/>
          <w:b/>
          <w:sz w:val="24"/>
          <w:szCs w:val="24"/>
        </w:rPr>
        <w:t>URBROJ:</w:t>
      </w:r>
      <w:r>
        <w:rPr>
          <w:rFonts w:ascii="Times New Roman" w:hAnsi="Times New Roman" w:cs="Times New Roman"/>
          <w:sz w:val="24"/>
          <w:szCs w:val="24"/>
        </w:rPr>
        <w:t xml:space="preserve"> 238/40-02-20-</w:t>
      </w:r>
    </w:p>
    <w:p w:rsidR="006B3071" w:rsidRPr="005529A6" w:rsidRDefault="006B3071" w:rsidP="006B3071">
      <w:pPr>
        <w:tabs>
          <w:tab w:val="left" w:pos="390"/>
          <w:tab w:val="num" w:pos="1080"/>
          <w:tab w:val="left" w:pos="3105"/>
        </w:tabs>
        <w:rPr>
          <w:rFonts w:ascii="Times New Roman" w:hAnsi="Times New Roman" w:cs="Times New Roman"/>
          <w:sz w:val="24"/>
          <w:szCs w:val="24"/>
        </w:rPr>
      </w:pPr>
      <w:r>
        <w:rPr>
          <w:rFonts w:ascii="Times New Roman" w:hAnsi="Times New Roman" w:cs="Times New Roman"/>
          <w:sz w:val="24"/>
          <w:szCs w:val="24"/>
        </w:rPr>
        <w:t>Dubravica, 12. veljače</w:t>
      </w:r>
      <w:r w:rsidRPr="005529A6">
        <w:rPr>
          <w:rFonts w:ascii="Times New Roman" w:hAnsi="Times New Roman" w:cs="Times New Roman"/>
          <w:sz w:val="24"/>
          <w:szCs w:val="24"/>
        </w:rPr>
        <w:t xml:space="preserve"> 20</w:t>
      </w:r>
      <w:r>
        <w:rPr>
          <w:rFonts w:ascii="Times New Roman" w:hAnsi="Times New Roman" w:cs="Times New Roman"/>
          <w:sz w:val="24"/>
          <w:szCs w:val="24"/>
        </w:rPr>
        <w:t>20</w:t>
      </w:r>
      <w:r w:rsidRPr="005529A6">
        <w:rPr>
          <w:rFonts w:ascii="Times New Roman" w:hAnsi="Times New Roman" w:cs="Times New Roman"/>
          <w:sz w:val="24"/>
          <w:szCs w:val="24"/>
        </w:rPr>
        <w:t>. godine</w:t>
      </w:r>
    </w:p>
    <w:p w:rsidR="006B3071" w:rsidRPr="005529A6" w:rsidRDefault="006B3071" w:rsidP="006B3071">
      <w:pPr>
        <w:ind w:left="0" w:firstLine="0"/>
        <w:rPr>
          <w:rFonts w:ascii="Times New Roman" w:hAnsi="Times New Roman" w:cs="Times New Roman"/>
          <w:sz w:val="24"/>
          <w:szCs w:val="24"/>
        </w:rPr>
      </w:pPr>
    </w:p>
    <w:p w:rsidR="006B3071" w:rsidRPr="005529A6" w:rsidRDefault="006B3071" w:rsidP="006B3071">
      <w:pPr>
        <w:ind w:firstLine="708"/>
        <w:jc w:val="both"/>
        <w:rPr>
          <w:rFonts w:ascii="Times New Roman" w:hAnsi="Times New Roman" w:cs="Times New Roman"/>
          <w:sz w:val="24"/>
          <w:szCs w:val="24"/>
        </w:rPr>
      </w:pPr>
      <w:r w:rsidRPr="005529A6">
        <w:rPr>
          <w:rFonts w:ascii="Times New Roman" w:hAnsi="Times New Roman" w:cs="Times New Roman"/>
          <w:sz w:val="24"/>
          <w:szCs w:val="24"/>
        </w:rPr>
        <w:t xml:space="preserve">Temeljem članka 86. i 86.a Zakona o proračunu (Narodne novine 87/08, 136/12 i 15/15), članka 35. Zakona o lokalnoj i područnoj (regionalnoj) samoupravi (Narodne novine </w:t>
      </w:r>
      <w:hyperlink r:id="rId63" w:history="1">
        <w:r w:rsidRPr="005529A6">
          <w:rPr>
            <w:rFonts w:ascii="Times New Roman" w:hAnsi="Times New Roman" w:cs="Times New Roman"/>
            <w:sz w:val="24"/>
            <w:szCs w:val="24"/>
          </w:rPr>
          <w:t>33/01</w:t>
        </w:r>
      </w:hyperlink>
      <w:r w:rsidRPr="005529A6">
        <w:rPr>
          <w:rFonts w:ascii="Times New Roman" w:hAnsi="Times New Roman" w:cs="Times New Roman"/>
          <w:sz w:val="24"/>
          <w:szCs w:val="24"/>
        </w:rPr>
        <w:t>, </w:t>
      </w:r>
      <w:hyperlink r:id="rId64" w:history="1">
        <w:r w:rsidRPr="005529A6">
          <w:rPr>
            <w:rFonts w:ascii="Times New Roman" w:hAnsi="Times New Roman" w:cs="Times New Roman"/>
            <w:sz w:val="24"/>
            <w:szCs w:val="24"/>
          </w:rPr>
          <w:t>60/01</w:t>
        </w:r>
      </w:hyperlink>
      <w:r w:rsidRPr="005529A6">
        <w:rPr>
          <w:rFonts w:ascii="Times New Roman" w:hAnsi="Times New Roman" w:cs="Times New Roman"/>
          <w:sz w:val="24"/>
          <w:szCs w:val="24"/>
        </w:rPr>
        <w:t>, </w:t>
      </w:r>
      <w:hyperlink r:id="rId65" w:history="1">
        <w:r w:rsidRPr="005529A6">
          <w:rPr>
            <w:rFonts w:ascii="Times New Roman" w:hAnsi="Times New Roman" w:cs="Times New Roman"/>
            <w:sz w:val="24"/>
            <w:szCs w:val="24"/>
          </w:rPr>
          <w:t>129/05</w:t>
        </w:r>
      </w:hyperlink>
      <w:r w:rsidRPr="005529A6">
        <w:rPr>
          <w:rFonts w:ascii="Times New Roman" w:hAnsi="Times New Roman" w:cs="Times New Roman"/>
          <w:sz w:val="24"/>
          <w:szCs w:val="24"/>
        </w:rPr>
        <w:t>, </w:t>
      </w:r>
      <w:hyperlink r:id="rId66" w:history="1">
        <w:r w:rsidRPr="005529A6">
          <w:rPr>
            <w:rFonts w:ascii="Times New Roman" w:hAnsi="Times New Roman" w:cs="Times New Roman"/>
            <w:sz w:val="24"/>
            <w:szCs w:val="24"/>
          </w:rPr>
          <w:t>109/07</w:t>
        </w:r>
      </w:hyperlink>
      <w:r w:rsidRPr="005529A6">
        <w:rPr>
          <w:rFonts w:ascii="Times New Roman" w:hAnsi="Times New Roman" w:cs="Times New Roman"/>
          <w:sz w:val="24"/>
          <w:szCs w:val="24"/>
        </w:rPr>
        <w:t>, </w:t>
      </w:r>
      <w:hyperlink r:id="rId67" w:history="1">
        <w:r w:rsidRPr="005529A6">
          <w:rPr>
            <w:rFonts w:ascii="Times New Roman" w:hAnsi="Times New Roman" w:cs="Times New Roman"/>
            <w:sz w:val="24"/>
            <w:szCs w:val="24"/>
          </w:rPr>
          <w:t>125/08</w:t>
        </w:r>
      </w:hyperlink>
      <w:r w:rsidRPr="005529A6">
        <w:rPr>
          <w:rFonts w:ascii="Times New Roman" w:hAnsi="Times New Roman" w:cs="Times New Roman"/>
          <w:sz w:val="24"/>
          <w:szCs w:val="24"/>
        </w:rPr>
        <w:t>, </w:t>
      </w:r>
      <w:hyperlink r:id="rId68" w:history="1">
        <w:r w:rsidRPr="005529A6">
          <w:rPr>
            <w:rFonts w:ascii="Times New Roman" w:hAnsi="Times New Roman" w:cs="Times New Roman"/>
            <w:sz w:val="24"/>
            <w:szCs w:val="24"/>
          </w:rPr>
          <w:t>36/09</w:t>
        </w:r>
      </w:hyperlink>
      <w:r w:rsidRPr="005529A6">
        <w:rPr>
          <w:rFonts w:ascii="Times New Roman" w:hAnsi="Times New Roman" w:cs="Times New Roman"/>
          <w:sz w:val="24"/>
          <w:szCs w:val="24"/>
        </w:rPr>
        <w:t>, </w:t>
      </w:r>
      <w:hyperlink r:id="rId69" w:history="1">
        <w:r w:rsidRPr="005529A6">
          <w:rPr>
            <w:rFonts w:ascii="Times New Roman" w:hAnsi="Times New Roman" w:cs="Times New Roman"/>
            <w:sz w:val="24"/>
            <w:szCs w:val="24"/>
          </w:rPr>
          <w:t>36/09</w:t>
        </w:r>
      </w:hyperlink>
      <w:r w:rsidRPr="005529A6">
        <w:rPr>
          <w:rFonts w:ascii="Times New Roman" w:hAnsi="Times New Roman" w:cs="Times New Roman"/>
          <w:sz w:val="24"/>
          <w:szCs w:val="24"/>
        </w:rPr>
        <w:t>, </w:t>
      </w:r>
      <w:hyperlink r:id="rId70" w:history="1">
        <w:r w:rsidRPr="005529A6">
          <w:rPr>
            <w:rFonts w:ascii="Times New Roman" w:hAnsi="Times New Roman" w:cs="Times New Roman"/>
            <w:sz w:val="24"/>
            <w:szCs w:val="24"/>
          </w:rPr>
          <w:t>150/11</w:t>
        </w:r>
      </w:hyperlink>
      <w:r w:rsidRPr="005529A6">
        <w:rPr>
          <w:rFonts w:ascii="Times New Roman" w:hAnsi="Times New Roman" w:cs="Times New Roman"/>
          <w:sz w:val="24"/>
          <w:szCs w:val="24"/>
        </w:rPr>
        <w:t>, </w:t>
      </w:r>
      <w:hyperlink r:id="rId71" w:history="1">
        <w:r w:rsidRPr="005529A6">
          <w:rPr>
            <w:rFonts w:ascii="Times New Roman" w:hAnsi="Times New Roman" w:cs="Times New Roman"/>
            <w:sz w:val="24"/>
            <w:szCs w:val="24"/>
          </w:rPr>
          <w:t>144/12</w:t>
        </w:r>
      </w:hyperlink>
      <w:r w:rsidRPr="005529A6">
        <w:rPr>
          <w:rFonts w:ascii="Times New Roman" w:hAnsi="Times New Roman" w:cs="Times New Roman"/>
          <w:sz w:val="24"/>
          <w:szCs w:val="24"/>
        </w:rPr>
        <w:t>, </w:t>
      </w:r>
      <w:hyperlink r:id="rId72" w:history="1">
        <w:r w:rsidRPr="005529A6">
          <w:rPr>
            <w:rFonts w:ascii="Times New Roman" w:hAnsi="Times New Roman" w:cs="Times New Roman"/>
            <w:sz w:val="24"/>
            <w:szCs w:val="24"/>
          </w:rPr>
          <w:t>19/13</w:t>
        </w:r>
      </w:hyperlink>
      <w:r w:rsidRPr="005529A6">
        <w:rPr>
          <w:rFonts w:ascii="Times New Roman" w:hAnsi="Times New Roman" w:cs="Times New Roman"/>
          <w:sz w:val="24"/>
          <w:szCs w:val="24"/>
        </w:rPr>
        <w:t>, </w:t>
      </w:r>
      <w:hyperlink r:id="rId73" w:history="1">
        <w:r w:rsidRPr="005529A6">
          <w:rPr>
            <w:rFonts w:ascii="Times New Roman" w:hAnsi="Times New Roman" w:cs="Times New Roman"/>
            <w:sz w:val="24"/>
            <w:szCs w:val="24"/>
          </w:rPr>
          <w:t>137/15</w:t>
        </w:r>
      </w:hyperlink>
      <w:r w:rsidRPr="005529A6">
        <w:rPr>
          <w:rFonts w:ascii="Times New Roman" w:hAnsi="Times New Roman" w:cs="Times New Roman"/>
          <w:sz w:val="24"/>
          <w:szCs w:val="24"/>
        </w:rPr>
        <w:t>, </w:t>
      </w:r>
      <w:hyperlink r:id="rId74" w:tgtFrame="_blank" w:history="1">
        <w:r w:rsidRPr="005529A6">
          <w:rPr>
            <w:rFonts w:ascii="Times New Roman" w:hAnsi="Times New Roman" w:cs="Times New Roman"/>
            <w:sz w:val="24"/>
            <w:szCs w:val="24"/>
          </w:rPr>
          <w:t>123/17</w:t>
        </w:r>
      </w:hyperlink>
      <w:r>
        <w:rPr>
          <w:rFonts w:ascii="Times New Roman" w:hAnsi="Times New Roman" w:cs="Times New Roman"/>
          <w:sz w:val="24"/>
          <w:szCs w:val="24"/>
        </w:rPr>
        <w:t>, 98/19</w:t>
      </w:r>
      <w:r w:rsidRPr="005529A6">
        <w:rPr>
          <w:rFonts w:ascii="Times New Roman" w:hAnsi="Times New Roman" w:cs="Times New Roman"/>
          <w:sz w:val="24"/>
          <w:szCs w:val="24"/>
        </w:rPr>
        <w:t>) i članka 21. Statuta Općine Dubravica (Službeni glasnik Općine Dubravica br</w:t>
      </w:r>
      <w:r>
        <w:rPr>
          <w:rFonts w:ascii="Times New Roman" w:hAnsi="Times New Roman" w:cs="Times New Roman"/>
          <w:sz w:val="24"/>
          <w:szCs w:val="24"/>
        </w:rPr>
        <w:t>.</w:t>
      </w:r>
      <w:r w:rsidRPr="005529A6">
        <w:rPr>
          <w:rFonts w:ascii="Times New Roman" w:hAnsi="Times New Roman" w:cs="Times New Roman"/>
          <w:sz w:val="24"/>
          <w:szCs w:val="24"/>
        </w:rPr>
        <w:t xml:space="preserve"> 1/18), Općinsko vijeće Općine Dubravica na svoj</w:t>
      </w:r>
      <w:r>
        <w:rPr>
          <w:rFonts w:ascii="Times New Roman" w:hAnsi="Times New Roman" w:cs="Times New Roman"/>
          <w:sz w:val="24"/>
          <w:szCs w:val="24"/>
        </w:rPr>
        <w:t>oj 24. sjednici održanoj dana 12. veljače</w:t>
      </w:r>
      <w:r w:rsidRPr="005529A6">
        <w:rPr>
          <w:rFonts w:ascii="Times New Roman" w:hAnsi="Times New Roman" w:cs="Times New Roman"/>
          <w:sz w:val="24"/>
          <w:szCs w:val="24"/>
        </w:rPr>
        <w:t xml:space="preserve"> 20</w:t>
      </w:r>
      <w:r>
        <w:rPr>
          <w:rFonts w:ascii="Times New Roman" w:hAnsi="Times New Roman" w:cs="Times New Roman"/>
          <w:sz w:val="24"/>
          <w:szCs w:val="24"/>
        </w:rPr>
        <w:t>20</w:t>
      </w:r>
      <w:r w:rsidRPr="005529A6">
        <w:rPr>
          <w:rFonts w:ascii="Times New Roman" w:hAnsi="Times New Roman" w:cs="Times New Roman"/>
          <w:sz w:val="24"/>
          <w:szCs w:val="24"/>
        </w:rPr>
        <w:t>. godine donijelo je</w:t>
      </w:r>
    </w:p>
    <w:p w:rsidR="006B3071" w:rsidRPr="005529A6" w:rsidRDefault="006B3071" w:rsidP="006B3071">
      <w:pPr>
        <w:jc w:val="center"/>
        <w:rPr>
          <w:rFonts w:ascii="Times New Roman" w:hAnsi="Times New Roman" w:cs="Times New Roman"/>
          <w:b/>
          <w:sz w:val="24"/>
          <w:szCs w:val="24"/>
        </w:rPr>
      </w:pPr>
      <w:r w:rsidRPr="005529A6">
        <w:rPr>
          <w:rFonts w:ascii="Times New Roman" w:hAnsi="Times New Roman" w:cs="Times New Roman"/>
          <w:b/>
          <w:sz w:val="24"/>
          <w:szCs w:val="24"/>
        </w:rPr>
        <w:t>O D L U K U</w:t>
      </w:r>
    </w:p>
    <w:p w:rsidR="006B3071" w:rsidRPr="005529A6" w:rsidRDefault="006B3071" w:rsidP="006B3071">
      <w:pPr>
        <w:jc w:val="center"/>
        <w:rPr>
          <w:rFonts w:ascii="Times New Roman" w:hAnsi="Times New Roman" w:cs="Times New Roman"/>
          <w:b/>
          <w:sz w:val="24"/>
          <w:szCs w:val="24"/>
        </w:rPr>
      </w:pPr>
      <w:r w:rsidRPr="005529A6">
        <w:rPr>
          <w:rFonts w:ascii="Times New Roman" w:hAnsi="Times New Roman" w:cs="Times New Roman"/>
          <w:b/>
          <w:sz w:val="24"/>
          <w:szCs w:val="24"/>
        </w:rPr>
        <w:t xml:space="preserve">o kratkoročnom zaduživanju Općine Dubravica </w:t>
      </w:r>
    </w:p>
    <w:p w:rsidR="006B3071" w:rsidRPr="005529A6" w:rsidRDefault="006B3071" w:rsidP="006B3071">
      <w:pPr>
        <w:ind w:left="0" w:firstLine="0"/>
        <w:rPr>
          <w:rFonts w:ascii="Times New Roman" w:hAnsi="Times New Roman" w:cs="Times New Roman"/>
          <w:b/>
          <w:sz w:val="24"/>
          <w:szCs w:val="24"/>
        </w:rPr>
      </w:pPr>
    </w:p>
    <w:p w:rsidR="006B3071" w:rsidRPr="005529A6" w:rsidRDefault="006B3071" w:rsidP="006B3071">
      <w:pPr>
        <w:jc w:val="center"/>
        <w:rPr>
          <w:rFonts w:ascii="Times New Roman" w:hAnsi="Times New Roman" w:cs="Times New Roman"/>
          <w:b/>
          <w:sz w:val="24"/>
          <w:szCs w:val="24"/>
        </w:rPr>
      </w:pPr>
      <w:r w:rsidRPr="005529A6">
        <w:rPr>
          <w:rFonts w:ascii="Times New Roman" w:hAnsi="Times New Roman" w:cs="Times New Roman"/>
          <w:b/>
          <w:sz w:val="24"/>
          <w:szCs w:val="24"/>
        </w:rPr>
        <w:lastRenderedPageBreak/>
        <w:t>Članak 1.</w:t>
      </w:r>
    </w:p>
    <w:p w:rsidR="006B3071" w:rsidRPr="0087328F" w:rsidRDefault="006B3071" w:rsidP="006B3071">
      <w:pPr>
        <w:jc w:val="both"/>
        <w:rPr>
          <w:rFonts w:ascii="Times New Roman" w:hAnsi="Times New Roman" w:cs="Times New Roman"/>
          <w:color w:val="FF0000"/>
          <w:sz w:val="24"/>
          <w:szCs w:val="24"/>
        </w:rPr>
      </w:pPr>
      <w:r>
        <w:rPr>
          <w:rFonts w:ascii="Times New Roman" w:hAnsi="Times New Roman" w:cs="Times New Roman"/>
          <w:sz w:val="24"/>
          <w:szCs w:val="24"/>
        </w:rPr>
        <w:t>Ovom Odlukom daje se suglasnost na zaduženje Općine</w:t>
      </w:r>
      <w:r w:rsidRPr="005529A6">
        <w:rPr>
          <w:rFonts w:ascii="Times New Roman" w:hAnsi="Times New Roman" w:cs="Times New Roman"/>
          <w:sz w:val="24"/>
          <w:szCs w:val="24"/>
        </w:rPr>
        <w:t xml:space="preserve"> Dubravica uzimanjem kratkoročnog kredita u ukupnom iznosu od </w:t>
      </w:r>
      <w:r>
        <w:rPr>
          <w:rFonts w:ascii="Times New Roman" w:hAnsi="Times New Roman" w:cs="Times New Roman"/>
          <w:b/>
          <w:sz w:val="24"/>
          <w:szCs w:val="24"/>
        </w:rPr>
        <w:t>500</w:t>
      </w:r>
      <w:r w:rsidRPr="005529A6">
        <w:rPr>
          <w:rFonts w:ascii="Times New Roman" w:hAnsi="Times New Roman" w:cs="Times New Roman"/>
          <w:b/>
          <w:sz w:val="24"/>
          <w:szCs w:val="24"/>
        </w:rPr>
        <w:t>.000,00</w:t>
      </w:r>
      <w:r w:rsidRPr="005529A6">
        <w:rPr>
          <w:rFonts w:ascii="Times New Roman" w:hAnsi="Times New Roman" w:cs="Times New Roman"/>
          <w:sz w:val="24"/>
          <w:szCs w:val="24"/>
        </w:rPr>
        <w:t xml:space="preserve"> </w:t>
      </w:r>
      <w:r w:rsidRPr="005529A6">
        <w:rPr>
          <w:rFonts w:ascii="Times New Roman" w:hAnsi="Times New Roman" w:cs="Times New Roman"/>
          <w:b/>
          <w:sz w:val="24"/>
          <w:szCs w:val="24"/>
        </w:rPr>
        <w:t>kuna</w:t>
      </w:r>
      <w:r w:rsidRPr="005529A6">
        <w:rPr>
          <w:rFonts w:ascii="Times New Roman" w:hAnsi="Times New Roman" w:cs="Times New Roman"/>
          <w:sz w:val="24"/>
          <w:szCs w:val="24"/>
        </w:rPr>
        <w:t xml:space="preserve">, kod ZAGREBAČKE BANKE d.d., Zaprešić, Ulica bana Josipa Jelačića 1, </w:t>
      </w:r>
      <w:r>
        <w:rPr>
          <w:rFonts w:ascii="Times New Roman" w:hAnsi="Times New Roman" w:cs="Times New Roman"/>
          <w:sz w:val="24"/>
          <w:szCs w:val="24"/>
        </w:rPr>
        <w:t>sa rokom otplate do 30.12.2020</w:t>
      </w:r>
      <w:r w:rsidRPr="005529A6">
        <w:rPr>
          <w:rFonts w:ascii="Times New Roman" w:hAnsi="Times New Roman" w:cs="Times New Roman"/>
          <w:sz w:val="24"/>
          <w:szCs w:val="24"/>
        </w:rPr>
        <w:t xml:space="preserve">. godine, za financiranje dospjelih situacija </w:t>
      </w:r>
      <w:r>
        <w:rPr>
          <w:rFonts w:ascii="Times New Roman" w:hAnsi="Times New Roman" w:cs="Times New Roman"/>
          <w:sz w:val="24"/>
          <w:szCs w:val="24"/>
        </w:rPr>
        <w:t xml:space="preserve">EU projekta „Energetska obnova zgrade Općine Dubravica“ prema izvođaču </w:t>
      </w:r>
      <w:r w:rsidRPr="005529A6">
        <w:rPr>
          <w:rFonts w:ascii="Times New Roman" w:hAnsi="Times New Roman" w:cs="Times New Roman"/>
          <w:sz w:val="24"/>
          <w:szCs w:val="24"/>
        </w:rPr>
        <w:t xml:space="preserve">do vremena kada će Općini Dubravica biti doznačena financijska sredstva  </w:t>
      </w:r>
      <w:r>
        <w:rPr>
          <w:rFonts w:ascii="Times New Roman" w:hAnsi="Times New Roman" w:cs="Times New Roman"/>
          <w:sz w:val="24"/>
          <w:szCs w:val="24"/>
        </w:rPr>
        <w:t>Fonda za zaštitu okoliša i energetsku učinkovitost, financiranje udjela Općine Dubravica u EU projektu „Energetske obnova zgrade Općine Dubravica“</w:t>
      </w:r>
      <w:r>
        <w:rPr>
          <w:rFonts w:ascii="Times New Roman" w:hAnsi="Times New Roman" w:cs="Times New Roman"/>
          <w:color w:val="FF0000"/>
          <w:sz w:val="24"/>
          <w:szCs w:val="24"/>
        </w:rPr>
        <w:t xml:space="preserve"> </w:t>
      </w:r>
      <w:r>
        <w:rPr>
          <w:rFonts w:ascii="Times New Roman" w:hAnsi="Times New Roman" w:cs="Times New Roman"/>
          <w:sz w:val="24"/>
          <w:szCs w:val="24"/>
        </w:rPr>
        <w:t>te ostalih kapitalnih projekata koji će se provesti u 2020. godini.</w:t>
      </w:r>
    </w:p>
    <w:p w:rsidR="006B3071" w:rsidRPr="005529A6" w:rsidRDefault="006B3071" w:rsidP="006B3071">
      <w:pPr>
        <w:rPr>
          <w:rFonts w:ascii="Times New Roman" w:hAnsi="Times New Roman" w:cs="Times New Roman"/>
          <w:b/>
          <w:sz w:val="24"/>
          <w:szCs w:val="24"/>
        </w:rPr>
      </w:pPr>
    </w:p>
    <w:p w:rsidR="006B3071" w:rsidRPr="005529A6" w:rsidRDefault="006B3071" w:rsidP="006B3071">
      <w:pPr>
        <w:jc w:val="center"/>
        <w:rPr>
          <w:rFonts w:ascii="Times New Roman" w:hAnsi="Times New Roman" w:cs="Times New Roman"/>
          <w:b/>
          <w:sz w:val="24"/>
          <w:szCs w:val="24"/>
        </w:rPr>
      </w:pPr>
      <w:r>
        <w:rPr>
          <w:rFonts w:ascii="Times New Roman" w:hAnsi="Times New Roman" w:cs="Times New Roman"/>
          <w:b/>
          <w:sz w:val="24"/>
          <w:szCs w:val="24"/>
        </w:rPr>
        <w:t>Članak 2</w:t>
      </w:r>
      <w:r w:rsidRPr="005529A6">
        <w:rPr>
          <w:rFonts w:ascii="Times New Roman" w:hAnsi="Times New Roman" w:cs="Times New Roman"/>
          <w:b/>
          <w:sz w:val="24"/>
          <w:szCs w:val="24"/>
        </w:rPr>
        <w:t>.</w:t>
      </w:r>
    </w:p>
    <w:p w:rsidR="006B3071" w:rsidRPr="005529A6" w:rsidRDefault="006B3071" w:rsidP="006B3071">
      <w:pPr>
        <w:ind w:firstLine="708"/>
        <w:jc w:val="both"/>
        <w:rPr>
          <w:rFonts w:ascii="Times New Roman" w:hAnsi="Times New Roman" w:cs="Times New Roman"/>
          <w:sz w:val="24"/>
          <w:szCs w:val="24"/>
        </w:rPr>
      </w:pPr>
      <w:r w:rsidRPr="005529A6">
        <w:rPr>
          <w:rFonts w:ascii="Times New Roman" w:hAnsi="Times New Roman" w:cs="Times New Roman"/>
          <w:sz w:val="24"/>
          <w:szCs w:val="24"/>
        </w:rPr>
        <w:t xml:space="preserve">Sredstva za otplatu kredita (glavnice i kamata) osigurati će se u proračunu Općine Dubravica </w:t>
      </w:r>
      <w:r>
        <w:rPr>
          <w:rFonts w:ascii="Times New Roman" w:hAnsi="Times New Roman" w:cs="Times New Roman"/>
          <w:sz w:val="24"/>
          <w:szCs w:val="24"/>
        </w:rPr>
        <w:t>za 2020</w:t>
      </w:r>
      <w:r w:rsidRPr="005529A6">
        <w:rPr>
          <w:rFonts w:ascii="Times New Roman" w:hAnsi="Times New Roman" w:cs="Times New Roman"/>
          <w:sz w:val="24"/>
          <w:szCs w:val="24"/>
        </w:rPr>
        <w:t xml:space="preserve">. godinu. </w:t>
      </w:r>
    </w:p>
    <w:p w:rsidR="006B3071" w:rsidRPr="005529A6" w:rsidRDefault="006B3071" w:rsidP="006B3071">
      <w:pPr>
        <w:jc w:val="center"/>
        <w:rPr>
          <w:rFonts w:ascii="Times New Roman" w:hAnsi="Times New Roman" w:cs="Times New Roman"/>
          <w:b/>
          <w:sz w:val="24"/>
          <w:szCs w:val="24"/>
        </w:rPr>
      </w:pPr>
      <w:r>
        <w:rPr>
          <w:rFonts w:ascii="Times New Roman" w:hAnsi="Times New Roman" w:cs="Times New Roman"/>
          <w:b/>
          <w:sz w:val="24"/>
          <w:szCs w:val="24"/>
        </w:rPr>
        <w:t>Članak 3</w:t>
      </w:r>
      <w:r w:rsidRPr="005529A6">
        <w:rPr>
          <w:rFonts w:ascii="Times New Roman" w:hAnsi="Times New Roman" w:cs="Times New Roman"/>
          <w:b/>
          <w:sz w:val="24"/>
          <w:szCs w:val="24"/>
        </w:rPr>
        <w:t>.</w:t>
      </w:r>
    </w:p>
    <w:p w:rsidR="006B3071" w:rsidRPr="005529A6" w:rsidRDefault="006B3071" w:rsidP="006B3071">
      <w:pPr>
        <w:ind w:firstLine="708"/>
        <w:jc w:val="both"/>
        <w:rPr>
          <w:rFonts w:ascii="Times New Roman" w:hAnsi="Times New Roman" w:cs="Times New Roman"/>
          <w:sz w:val="24"/>
          <w:szCs w:val="24"/>
        </w:rPr>
      </w:pPr>
      <w:r w:rsidRPr="005529A6">
        <w:rPr>
          <w:rFonts w:ascii="Times New Roman" w:hAnsi="Times New Roman" w:cs="Times New Roman"/>
          <w:sz w:val="24"/>
          <w:szCs w:val="24"/>
        </w:rPr>
        <w:t xml:space="preserve">Ova Odluka stupa na snagu danom </w:t>
      </w:r>
      <w:r>
        <w:rPr>
          <w:rFonts w:ascii="Times New Roman" w:hAnsi="Times New Roman" w:cs="Times New Roman"/>
          <w:sz w:val="24"/>
          <w:szCs w:val="24"/>
        </w:rPr>
        <w:t>prvog dana od dana objave</w:t>
      </w:r>
      <w:r w:rsidRPr="005529A6">
        <w:rPr>
          <w:rFonts w:ascii="Times New Roman" w:hAnsi="Times New Roman" w:cs="Times New Roman"/>
          <w:sz w:val="24"/>
          <w:szCs w:val="24"/>
        </w:rPr>
        <w:t xml:space="preserve"> u Službenom glasniku Općine Dubravica.</w:t>
      </w:r>
    </w:p>
    <w:p w:rsidR="006B3071" w:rsidRPr="005529A6" w:rsidRDefault="006B3071" w:rsidP="006B3071">
      <w:pPr>
        <w:jc w:val="both"/>
        <w:rPr>
          <w:rFonts w:ascii="Times New Roman" w:hAnsi="Times New Roman" w:cs="Times New Roman"/>
          <w:sz w:val="24"/>
          <w:szCs w:val="24"/>
        </w:rPr>
      </w:pPr>
    </w:p>
    <w:p w:rsidR="006B3071" w:rsidRPr="005529A6" w:rsidRDefault="006B3071" w:rsidP="006B3071">
      <w:pPr>
        <w:ind w:left="4956"/>
        <w:jc w:val="center"/>
        <w:rPr>
          <w:rFonts w:ascii="Times New Roman" w:hAnsi="Times New Roman" w:cs="Times New Roman"/>
          <w:sz w:val="24"/>
          <w:szCs w:val="24"/>
        </w:rPr>
      </w:pPr>
      <w:r w:rsidRPr="005529A6">
        <w:rPr>
          <w:rFonts w:ascii="Times New Roman" w:hAnsi="Times New Roman" w:cs="Times New Roman"/>
          <w:sz w:val="24"/>
          <w:szCs w:val="24"/>
        </w:rPr>
        <w:t>PREDSJEDNIK</w:t>
      </w:r>
    </w:p>
    <w:p w:rsidR="006B3071" w:rsidRPr="005529A6" w:rsidRDefault="006B3071" w:rsidP="006B3071">
      <w:pPr>
        <w:ind w:left="4956"/>
        <w:jc w:val="center"/>
        <w:rPr>
          <w:rFonts w:ascii="Times New Roman" w:hAnsi="Times New Roman" w:cs="Times New Roman"/>
          <w:sz w:val="24"/>
          <w:szCs w:val="24"/>
        </w:rPr>
      </w:pPr>
      <w:r w:rsidRPr="005529A6">
        <w:rPr>
          <w:rFonts w:ascii="Times New Roman" w:hAnsi="Times New Roman" w:cs="Times New Roman"/>
          <w:sz w:val="24"/>
          <w:szCs w:val="24"/>
        </w:rPr>
        <w:t>OPĆINSKOG VIJEĆA</w:t>
      </w:r>
    </w:p>
    <w:p w:rsidR="006B3071" w:rsidRPr="005529A6" w:rsidRDefault="006B3071" w:rsidP="006B3071">
      <w:pPr>
        <w:ind w:left="4956"/>
        <w:jc w:val="center"/>
        <w:rPr>
          <w:rFonts w:ascii="Times New Roman" w:hAnsi="Times New Roman" w:cs="Times New Roman"/>
          <w:sz w:val="24"/>
          <w:szCs w:val="24"/>
        </w:rPr>
      </w:pPr>
      <w:r w:rsidRPr="005529A6">
        <w:rPr>
          <w:rFonts w:ascii="Times New Roman" w:hAnsi="Times New Roman" w:cs="Times New Roman"/>
          <w:sz w:val="24"/>
          <w:szCs w:val="24"/>
        </w:rPr>
        <w:t>Ivica Stiperski</w:t>
      </w:r>
    </w:p>
    <w:p w:rsidR="006B3071" w:rsidRPr="006B3071" w:rsidRDefault="006B3071" w:rsidP="006B3071">
      <w:pPr>
        <w:pStyle w:val="Odlomakpopisa"/>
        <w:ind w:left="0" w:right="-58"/>
        <w:rPr>
          <w:rFonts w:ascii="Times New Roman" w:hAnsi="Times New Roman"/>
          <w:b/>
          <w:bCs/>
          <w:sz w:val="24"/>
          <w:szCs w:val="24"/>
        </w:rPr>
      </w:pPr>
    </w:p>
    <w:p w:rsidR="006B3071" w:rsidRPr="006B3071" w:rsidRDefault="006B3071" w:rsidP="006B3071">
      <w:pPr>
        <w:pStyle w:val="Odlomakpopisa"/>
        <w:ind w:left="0" w:right="-58"/>
        <w:jc w:val="center"/>
        <w:rPr>
          <w:rFonts w:ascii="Times New Roman" w:hAnsi="Times New Roman"/>
          <w:b/>
          <w:bCs/>
          <w:sz w:val="24"/>
          <w:szCs w:val="24"/>
        </w:rPr>
      </w:pPr>
      <w:r w:rsidRPr="006B3071">
        <w:rPr>
          <w:rFonts w:ascii="Times New Roman" w:hAnsi="Times New Roman"/>
          <w:b/>
          <w:bCs/>
          <w:sz w:val="24"/>
          <w:szCs w:val="24"/>
        </w:rPr>
        <w:t>TOČKA 12. DNEVNOG REDA</w:t>
      </w:r>
    </w:p>
    <w:p w:rsidR="006B3071" w:rsidRPr="006B3071" w:rsidRDefault="006B3071" w:rsidP="006B3071">
      <w:pPr>
        <w:tabs>
          <w:tab w:val="left" w:pos="4578"/>
        </w:tabs>
        <w:ind w:left="0" w:firstLine="0"/>
        <w:jc w:val="center"/>
        <w:rPr>
          <w:rFonts w:ascii="Times New Roman" w:hAnsi="Times New Roman" w:cs="Times New Roman"/>
          <w:b/>
          <w:sz w:val="24"/>
        </w:rPr>
      </w:pPr>
      <w:r w:rsidRPr="006B3071">
        <w:rPr>
          <w:rFonts w:ascii="Times New Roman" w:hAnsi="Times New Roman" w:cs="Times New Roman"/>
          <w:b/>
          <w:sz w:val="24"/>
        </w:rPr>
        <w:t xml:space="preserve">Donošenje Odluke o raspoređivanju sredstava za rad političkih stranaka </w:t>
      </w:r>
      <w:r>
        <w:rPr>
          <w:rFonts w:ascii="Times New Roman" w:hAnsi="Times New Roman" w:cs="Times New Roman"/>
          <w:b/>
          <w:sz w:val="24"/>
        </w:rPr>
        <w:t xml:space="preserve">zastupljenih u </w:t>
      </w:r>
      <w:r w:rsidRPr="006B3071">
        <w:rPr>
          <w:rFonts w:ascii="Times New Roman" w:hAnsi="Times New Roman" w:cs="Times New Roman"/>
          <w:b/>
          <w:sz w:val="24"/>
        </w:rPr>
        <w:t>Općinskom vijeću Općine Dubravica u 2020. godini</w:t>
      </w:r>
    </w:p>
    <w:p w:rsidR="006B3071" w:rsidRDefault="006B3071" w:rsidP="006B3071">
      <w:pPr>
        <w:pStyle w:val="Odlomakpopisa"/>
        <w:ind w:left="0" w:right="-58"/>
        <w:jc w:val="both"/>
        <w:rPr>
          <w:bCs/>
          <w:sz w:val="24"/>
          <w:szCs w:val="24"/>
        </w:rPr>
      </w:pPr>
    </w:p>
    <w:p w:rsidR="006B3071" w:rsidRPr="006B4A9F" w:rsidRDefault="006B3071" w:rsidP="006B3071">
      <w:pPr>
        <w:jc w:val="both"/>
      </w:pPr>
      <w:r w:rsidRPr="006B4A9F">
        <w:rPr>
          <w:noProof/>
          <w:lang w:eastAsia="hr-HR"/>
        </w:rPr>
        <w:drawing>
          <wp:anchor distT="0" distB="0" distL="114300" distR="114300" simplePos="0" relativeHeight="25168691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0" name="Slika 2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6B4A9F">
        <w:rPr>
          <w:b/>
        </w:rPr>
        <w:t xml:space="preserve">REPUBLIKA HRVATSKA </w:t>
      </w:r>
    </w:p>
    <w:p w:rsidR="006B3071" w:rsidRPr="006B4A9F" w:rsidRDefault="006B3071" w:rsidP="006B3071">
      <w:pPr>
        <w:jc w:val="both"/>
        <w:rPr>
          <w:b/>
        </w:rPr>
      </w:pPr>
      <w:r w:rsidRPr="006B4A9F">
        <w:rPr>
          <w:b/>
        </w:rPr>
        <w:t>ZAGREBAČKA ŽUPANIJA</w:t>
      </w:r>
    </w:p>
    <w:p w:rsidR="006B3071" w:rsidRPr="006B4A9F" w:rsidRDefault="006B3071" w:rsidP="006B3071">
      <w:pPr>
        <w:jc w:val="both"/>
        <w:rPr>
          <w:b/>
        </w:rPr>
      </w:pPr>
      <w:r w:rsidRPr="006B4A9F">
        <w:rPr>
          <w:noProof/>
          <w:lang w:eastAsia="hr-HR"/>
        </w:rPr>
        <w:drawing>
          <wp:anchor distT="0" distB="0" distL="114300" distR="114300" simplePos="0" relativeHeight="25168793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9" name="Slika 19"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6B4A9F">
        <w:rPr>
          <w:b/>
        </w:rPr>
        <w:t xml:space="preserve">                OPĆINA DUBRAVICA</w:t>
      </w:r>
      <w:r>
        <w:rPr>
          <w:b/>
        </w:rPr>
        <w:tab/>
      </w:r>
      <w:r>
        <w:rPr>
          <w:b/>
        </w:rPr>
        <w:tab/>
      </w:r>
      <w:r>
        <w:rPr>
          <w:b/>
        </w:rPr>
        <w:tab/>
      </w:r>
      <w:r>
        <w:rPr>
          <w:b/>
        </w:rPr>
        <w:tab/>
      </w:r>
      <w:r>
        <w:rPr>
          <w:b/>
        </w:rPr>
        <w:tab/>
        <w:t>PRIJEDLOG</w:t>
      </w:r>
    </w:p>
    <w:p w:rsidR="006B3071" w:rsidRPr="006B4A9F" w:rsidRDefault="006B3071" w:rsidP="006B3071">
      <w:pPr>
        <w:jc w:val="both"/>
        <w:rPr>
          <w:b/>
        </w:rPr>
      </w:pPr>
      <w:r w:rsidRPr="006B4A9F">
        <w:rPr>
          <w:b/>
        </w:rPr>
        <w:t xml:space="preserve">                Općinsko vijeće </w:t>
      </w:r>
    </w:p>
    <w:p w:rsidR="006B3071" w:rsidRPr="006B4A9F" w:rsidRDefault="006B3071" w:rsidP="006B3071">
      <w:pPr>
        <w:tabs>
          <w:tab w:val="left" w:pos="390"/>
          <w:tab w:val="num" w:pos="1080"/>
          <w:tab w:val="left" w:pos="3105"/>
        </w:tabs>
        <w:rPr>
          <w:i/>
          <w:u w:val="single"/>
        </w:rPr>
      </w:pPr>
    </w:p>
    <w:p w:rsidR="006B3071" w:rsidRPr="006B4A9F" w:rsidRDefault="006B3071" w:rsidP="006B3071">
      <w:pPr>
        <w:tabs>
          <w:tab w:val="left" w:pos="390"/>
          <w:tab w:val="num" w:pos="1080"/>
          <w:tab w:val="left" w:pos="3105"/>
        </w:tabs>
      </w:pPr>
      <w:r w:rsidRPr="006B4A9F">
        <w:rPr>
          <w:b/>
        </w:rPr>
        <w:t xml:space="preserve">KLASA: </w:t>
      </w:r>
      <w:r>
        <w:t>021-05/20-01/1</w:t>
      </w:r>
    </w:p>
    <w:p w:rsidR="006B3071" w:rsidRPr="006B4A9F" w:rsidRDefault="006B3071" w:rsidP="006B3071">
      <w:pPr>
        <w:tabs>
          <w:tab w:val="left" w:pos="390"/>
          <w:tab w:val="num" w:pos="1080"/>
          <w:tab w:val="left" w:pos="3105"/>
        </w:tabs>
      </w:pPr>
      <w:r w:rsidRPr="006B4A9F">
        <w:rPr>
          <w:b/>
        </w:rPr>
        <w:t>URBROJ:</w:t>
      </w:r>
      <w:r>
        <w:t xml:space="preserve"> 238/40-02-20-</w:t>
      </w:r>
    </w:p>
    <w:p w:rsidR="006B3071" w:rsidRPr="006B4A9F" w:rsidRDefault="006B3071" w:rsidP="006B3071">
      <w:pPr>
        <w:tabs>
          <w:tab w:val="left" w:pos="390"/>
          <w:tab w:val="num" w:pos="1080"/>
          <w:tab w:val="left" w:pos="3105"/>
        </w:tabs>
      </w:pPr>
      <w:r w:rsidRPr="006B4A9F">
        <w:t>Dubravica,</w:t>
      </w:r>
      <w:r>
        <w:t xml:space="preserve"> 12</w:t>
      </w:r>
      <w:r w:rsidRPr="006B4A9F">
        <w:t xml:space="preserve">. </w:t>
      </w:r>
      <w:r>
        <w:t>veljače 2020</w:t>
      </w:r>
      <w:r w:rsidRPr="006B4A9F">
        <w:t>. godine</w:t>
      </w:r>
    </w:p>
    <w:p w:rsidR="006B3071" w:rsidRPr="006B4A9F" w:rsidRDefault="006B3071" w:rsidP="006B3071">
      <w:pPr>
        <w:tabs>
          <w:tab w:val="left" w:pos="390"/>
          <w:tab w:val="num" w:pos="1080"/>
          <w:tab w:val="left" w:pos="3105"/>
        </w:tabs>
        <w:rPr>
          <w:i/>
          <w:u w:val="single"/>
        </w:rPr>
      </w:pPr>
    </w:p>
    <w:p w:rsidR="006B3071" w:rsidRPr="006B4A9F" w:rsidRDefault="006B3071" w:rsidP="006B3071">
      <w:pPr>
        <w:tabs>
          <w:tab w:val="left" w:pos="390"/>
          <w:tab w:val="left" w:pos="3105"/>
        </w:tabs>
        <w:jc w:val="both"/>
      </w:pPr>
      <w:r w:rsidRPr="006B4A9F">
        <w:t>Na temelju članka 5.</w:t>
      </w:r>
      <w:r>
        <w:t>,</w:t>
      </w:r>
      <w:r w:rsidRPr="006B4A9F">
        <w:t xml:space="preserve"> </w:t>
      </w:r>
      <w:r>
        <w:t xml:space="preserve">6. </w:t>
      </w:r>
      <w:r w:rsidRPr="006B4A9F">
        <w:t>i 7. Zakona o financiranju politički</w:t>
      </w:r>
      <w:r>
        <w:t>h aktivnosti,</w:t>
      </w:r>
      <w:r w:rsidRPr="006B4A9F">
        <w:t xml:space="preserve"> izborne promidžbe</w:t>
      </w:r>
      <w:r>
        <w:t xml:space="preserve"> i referenduma</w:t>
      </w:r>
      <w:r w:rsidRPr="006B4A9F">
        <w:t xml:space="preserve"> („Narodne novine“ br. </w:t>
      </w:r>
      <w:r>
        <w:t>29/19, 98/19</w:t>
      </w:r>
      <w:r w:rsidRPr="006B4A9F">
        <w:t xml:space="preserve">) i članka 21. Statuta Općine Dubravica ("Službeni glasnik Općine Dubravica" br. 1/18) Općinsko vijeće Općine Dubravica na svojoj </w:t>
      </w:r>
      <w:r>
        <w:t>24</w:t>
      </w:r>
      <w:r w:rsidRPr="006B4A9F">
        <w:t xml:space="preserve">. sjednici održanoj dana </w:t>
      </w:r>
      <w:r>
        <w:t>12</w:t>
      </w:r>
      <w:r w:rsidRPr="006B4A9F">
        <w:t xml:space="preserve">. </w:t>
      </w:r>
      <w:r>
        <w:t>veljače</w:t>
      </w:r>
      <w:r w:rsidRPr="006B4A9F">
        <w:t xml:space="preserve"> 20</w:t>
      </w:r>
      <w:r>
        <w:t>20</w:t>
      </w:r>
      <w:r w:rsidRPr="006B4A9F">
        <w:t>. godine donosi</w:t>
      </w:r>
    </w:p>
    <w:p w:rsidR="006B3071" w:rsidRPr="006B4A9F" w:rsidRDefault="006B3071" w:rsidP="006B3071">
      <w:pPr>
        <w:tabs>
          <w:tab w:val="left" w:pos="4578"/>
        </w:tabs>
        <w:jc w:val="center"/>
      </w:pPr>
    </w:p>
    <w:p w:rsidR="006B3071" w:rsidRPr="006B4A9F" w:rsidRDefault="006B3071" w:rsidP="006B3071">
      <w:pPr>
        <w:tabs>
          <w:tab w:val="left" w:pos="4578"/>
        </w:tabs>
        <w:jc w:val="center"/>
        <w:rPr>
          <w:b/>
        </w:rPr>
      </w:pPr>
      <w:r w:rsidRPr="006B4A9F">
        <w:rPr>
          <w:b/>
        </w:rPr>
        <w:t xml:space="preserve">O D L U K U </w:t>
      </w:r>
    </w:p>
    <w:p w:rsidR="006B3071" w:rsidRPr="006B4A9F" w:rsidRDefault="006B3071" w:rsidP="006B3071">
      <w:pPr>
        <w:tabs>
          <w:tab w:val="left" w:pos="4578"/>
        </w:tabs>
        <w:jc w:val="center"/>
        <w:rPr>
          <w:b/>
        </w:rPr>
      </w:pPr>
      <w:r w:rsidRPr="006B4A9F">
        <w:rPr>
          <w:b/>
        </w:rPr>
        <w:t xml:space="preserve">o raspoređivanju sredstava za rad političkih stranaka </w:t>
      </w:r>
    </w:p>
    <w:p w:rsidR="006B3071" w:rsidRPr="006B4A9F" w:rsidRDefault="006B3071" w:rsidP="006B3071">
      <w:pPr>
        <w:tabs>
          <w:tab w:val="left" w:pos="4578"/>
        </w:tabs>
        <w:jc w:val="center"/>
        <w:rPr>
          <w:b/>
        </w:rPr>
      </w:pPr>
      <w:r w:rsidRPr="006B4A9F">
        <w:rPr>
          <w:b/>
        </w:rPr>
        <w:lastRenderedPageBreak/>
        <w:t>zastupljenih u Općinsko</w:t>
      </w:r>
      <w:r>
        <w:rPr>
          <w:b/>
        </w:rPr>
        <w:t>m vijeću Općine Dubravica u 2020</w:t>
      </w:r>
      <w:r w:rsidRPr="006B4A9F">
        <w:rPr>
          <w:b/>
        </w:rPr>
        <w:t>. godini</w:t>
      </w:r>
    </w:p>
    <w:p w:rsidR="006B3071" w:rsidRPr="006B4A9F" w:rsidRDefault="006B3071" w:rsidP="006B3071">
      <w:pPr>
        <w:tabs>
          <w:tab w:val="left" w:pos="4578"/>
        </w:tabs>
      </w:pPr>
      <w:r w:rsidRPr="006B4A9F">
        <w:t xml:space="preserve"> </w:t>
      </w:r>
    </w:p>
    <w:p w:rsidR="006B3071" w:rsidRPr="006B4A9F" w:rsidRDefault="006B3071" w:rsidP="006B3071">
      <w:pPr>
        <w:tabs>
          <w:tab w:val="left" w:pos="4578"/>
        </w:tabs>
        <w:jc w:val="center"/>
      </w:pPr>
      <w:r w:rsidRPr="006B4A9F">
        <w:rPr>
          <w:b/>
        </w:rPr>
        <w:t xml:space="preserve">Članak 1. </w:t>
      </w:r>
    </w:p>
    <w:p w:rsidR="006B3071" w:rsidRPr="006B4A9F" w:rsidRDefault="006B3071" w:rsidP="006B3071">
      <w:pPr>
        <w:tabs>
          <w:tab w:val="left" w:pos="4578"/>
        </w:tabs>
        <w:spacing w:after="200"/>
        <w:jc w:val="both"/>
      </w:pPr>
      <w:r w:rsidRPr="006B4A9F">
        <w:t>Ovom Odlukom raspoređuju se sredstva osigurana u Proračunu Općine Dubravica za 20</w:t>
      </w:r>
      <w:r>
        <w:t>20. godinu u iznosu od 11</w:t>
      </w:r>
      <w:r w:rsidRPr="006B4A9F">
        <w:t xml:space="preserve">.000,00 kuna, a koriste se za rad političkih stranaka zastupljenih u Općinskom vijeću Općine Dubravica (u daljnjem tekstu: Općinsko vijeće). </w:t>
      </w:r>
    </w:p>
    <w:p w:rsidR="006B3071" w:rsidRPr="006B4A9F" w:rsidRDefault="006B3071" w:rsidP="006B3071">
      <w:pPr>
        <w:tabs>
          <w:tab w:val="left" w:pos="4578"/>
        </w:tabs>
        <w:jc w:val="center"/>
      </w:pPr>
      <w:r w:rsidRPr="006B4A9F">
        <w:rPr>
          <w:b/>
        </w:rPr>
        <w:t xml:space="preserve">Članak 2. </w:t>
      </w:r>
    </w:p>
    <w:p w:rsidR="006B3071" w:rsidRDefault="006B3071" w:rsidP="006B3071">
      <w:pPr>
        <w:tabs>
          <w:tab w:val="left" w:pos="4578"/>
        </w:tabs>
        <w:spacing w:after="200"/>
        <w:jc w:val="both"/>
      </w:pPr>
      <w:r w:rsidRPr="006B4A9F">
        <w:t>Sredstva iz članka 1. ove Odluke raspoređuju se na način da se utvrdi jednak iznos sredstava za svakog člana Općinskog vijeća tako da pojedinoj političkoj stranci pripadaju sredstva razmjerno broju njenih članova u trenutku konstituiranja Općinskog vijeća.</w:t>
      </w:r>
    </w:p>
    <w:p w:rsidR="006B3071" w:rsidRPr="00F50862" w:rsidRDefault="006B3071" w:rsidP="006B3071">
      <w:pPr>
        <w:tabs>
          <w:tab w:val="left" w:pos="4578"/>
        </w:tabs>
        <w:jc w:val="both"/>
      </w:pPr>
      <w:r w:rsidRPr="00F50862">
        <w:t>Za svakog izabranog člana Općinskog vijeća podzastupljenog spola pripada pravo na naknadu u visini 10% iznosa p</w:t>
      </w:r>
      <w:r>
        <w:t>redviđenog po svakom vijećniku.</w:t>
      </w:r>
    </w:p>
    <w:p w:rsidR="006B3071" w:rsidRPr="006B4A9F" w:rsidRDefault="006B3071" w:rsidP="006B3071">
      <w:pPr>
        <w:tabs>
          <w:tab w:val="left" w:pos="4578"/>
        </w:tabs>
        <w:jc w:val="both"/>
      </w:pPr>
    </w:p>
    <w:p w:rsidR="006B3071" w:rsidRPr="006B4A9F" w:rsidRDefault="006B3071" w:rsidP="006B3071">
      <w:pPr>
        <w:tabs>
          <w:tab w:val="left" w:pos="4578"/>
        </w:tabs>
        <w:jc w:val="center"/>
      </w:pPr>
      <w:r w:rsidRPr="006B4A9F">
        <w:rPr>
          <w:b/>
        </w:rPr>
        <w:t xml:space="preserve">Članak 3. </w:t>
      </w:r>
    </w:p>
    <w:p w:rsidR="006B3071" w:rsidRPr="006B4A9F" w:rsidRDefault="006B3071" w:rsidP="006B3071">
      <w:pPr>
        <w:tabs>
          <w:tab w:val="left" w:pos="4578"/>
        </w:tabs>
        <w:spacing w:after="200"/>
        <w:jc w:val="both"/>
      </w:pPr>
      <w:r w:rsidRPr="006B4A9F">
        <w:t>Prema kriterijima iz članka 2. ove Odluke političkim strankama za rad u 20</w:t>
      </w:r>
      <w:r>
        <w:t>20</w:t>
      </w:r>
      <w:r w:rsidRPr="006B4A9F">
        <w:t>. godini raspoređuju se sredstva, i to:</w:t>
      </w:r>
    </w:p>
    <w:p w:rsidR="006B3071" w:rsidRPr="006B4A9F" w:rsidRDefault="006B3071" w:rsidP="006B3071">
      <w:pPr>
        <w:tabs>
          <w:tab w:val="left" w:pos="4578"/>
        </w:tabs>
        <w:spacing w:after="200"/>
        <w:jc w:val="both"/>
      </w:pPr>
    </w:p>
    <w:p w:rsidR="006B3071" w:rsidRPr="006B4A9F" w:rsidRDefault="006B3071" w:rsidP="006B3071">
      <w:pPr>
        <w:tabs>
          <w:tab w:val="left" w:pos="4578"/>
        </w:tabs>
        <w:spacing w:after="200"/>
        <w:jc w:val="both"/>
      </w:pPr>
    </w:p>
    <w:p w:rsidR="006B3071" w:rsidRPr="006B4A9F" w:rsidRDefault="006B3071" w:rsidP="006B3071">
      <w:pPr>
        <w:tabs>
          <w:tab w:val="left" w:pos="4578"/>
        </w:tabs>
        <w:spacing w:after="20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2811"/>
        <w:gridCol w:w="1806"/>
        <w:gridCol w:w="1820"/>
        <w:gridCol w:w="1820"/>
      </w:tblGrid>
      <w:tr w:rsidR="006B3071" w:rsidRPr="006B4A9F" w:rsidTr="00AB2F19">
        <w:trPr>
          <w:trHeight w:val="710"/>
        </w:trPr>
        <w:tc>
          <w:tcPr>
            <w:tcW w:w="828" w:type="dxa"/>
            <w:shd w:val="clear" w:color="auto" w:fill="auto"/>
          </w:tcPr>
          <w:p w:rsidR="006B3071" w:rsidRPr="006B4A9F" w:rsidRDefault="006B3071" w:rsidP="00AB2F19">
            <w:pPr>
              <w:tabs>
                <w:tab w:val="left" w:pos="4578"/>
              </w:tabs>
              <w:spacing w:after="200"/>
              <w:jc w:val="center"/>
              <w:rPr>
                <w:b/>
              </w:rPr>
            </w:pPr>
            <w:r w:rsidRPr="006B4A9F">
              <w:rPr>
                <w:b/>
              </w:rPr>
              <w:t>Br.</w:t>
            </w:r>
          </w:p>
        </w:tc>
        <w:tc>
          <w:tcPr>
            <w:tcW w:w="2886" w:type="dxa"/>
            <w:shd w:val="clear" w:color="auto" w:fill="auto"/>
          </w:tcPr>
          <w:p w:rsidR="006B3071" w:rsidRPr="006B4A9F" w:rsidRDefault="006B3071" w:rsidP="00AB2F19">
            <w:pPr>
              <w:tabs>
                <w:tab w:val="left" w:pos="4578"/>
              </w:tabs>
              <w:spacing w:after="200"/>
              <w:jc w:val="center"/>
              <w:rPr>
                <w:b/>
              </w:rPr>
            </w:pPr>
            <w:r w:rsidRPr="006B4A9F">
              <w:rPr>
                <w:b/>
              </w:rPr>
              <w:t>Politička stranka</w:t>
            </w:r>
          </w:p>
        </w:tc>
        <w:tc>
          <w:tcPr>
            <w:tcW w:w="1858" w:type="dxa"/>
            <w:shd w:val="clear" w:color="auto" w:fill="auto"/>
          </w:tcPr>
          <w:p w:rsidR="006B3071" w:rsidRPr="006B4A9F" w:rsidRDefault="006B3071" w:rsidP="00AB2F19">
            <w:pPr>
              <w:tabs>
                <w:tab w:val="left" w:pos="4578"/>
              </w:tabs>
              <w:spacing w:after="200"/>
              <w:jc w:val="center"/>
              <w:rPr>
                <w:b/>
              </w:rPr>
            </w:pPr>
            <w:r w:rsidRPr="006B4A9F">
              <w:rPr>
                <w:b/>
              </w:rPr>
              <w:t>Iznos po članu</w:t>
            </w:r>
          </w:p>
        </w:tc>
        <w:tc>
          <w:tcPr>
            <w:tcW w:w="1858" w:type="dxa"/>
            <w:shd w:val="clear" w:color="auto" w:fill="auto"/>
          </w:tcPr>
          <w:p w:rsidR="006B3071" w:rsidRPr="006B4A9F" w:rsidRDefault="006B3071" w:rsidP="00AB2F19">
            <w:pPr>
              <w:tabs>
                <w:tab w:val="left" w:pos="4578"/>
              </w:tabs>
              <w:spacing w:after="200"/>
              <w:jc w:val="center"/>
              <w:rPr>
                <w:b/>
              </w:rPr>
            </w:pPr>
            <w:r w:rsidRPr="006B4A9F">
              <w:rPr>
                <w:b/>
              </w:rPr>
              <w:t>Broj članova</w:t>
            </w:r>
          </w:p>
        </w:tc>
        <w:tc>
          <w:tcPr>
            <w:tcW w:w="1858" w:type="dxa"/>
            <w:shd w:val="clear" w:color="auto" w:fill="auto"/>
          </w:tcPr>
          <w:p w:rsidR="006B3071" w:rsidRPr="006B4A9F" w:rsidRDefault="006B3071" w:rsidP="00AB2F19">
            <w:pPr>
              <w:tabs>
                <w:tab w:val="left" w:pos="4578"/>
              </w:tabs>
              <w:spacing w:after="200"/>
              <w:jc w:val="center"/>
              <w:rPr>
                <w:b/>
              </w:rPr>
            </w:pPr>
            <w:r w:rsidRPr="006B4A9F">
              <w:rPr>
                <w:b/>
              </w:rPr>
              <w:t>Iznos ukupno</w:t>
            </w:r>
          </w:p>
          <w:p w:rsidR="006B3071" w:rsidRPr="006B4A9F" w:rsidRDefault="006B3071" w:rsidP="00AB2F19">
            <w:pPr>
              <w:tabs>
                <w:tab w:val="left" w:pos="4578"/>
              </w:tabs>
              <w:spacing w:after="200"/>
              <w:jc w:val="center"/>
              <w:rPr>
                <w:b/>
              </w:rPr>
            </w:pPr>
            <w:r w:rsidRPr="006B4A9F">
              <w:rPr>
                <w:b/>
              </w:rPr>
              <w:t>(kn)</w:t>
            </w:r>
          </w:p>
        </w:tc>
      </w:tr>
      <w:tr w:rsidR="006B3071" w:rsidRPr="006B4A9F" w:rsidTr="00AB2F19">
        <w:trPr>
          <w:trHeight w:hRule="exact" w:val="400"/>
        </w:trPr>
        <w:tc>
          <w:tcPr>
            <w:tcW w:w="828" w:type="dxa"/>
            <w:shd w:val="clear" w:color="auto" w:fill="auto"/>
          </w:tcPr>
          <w:p w:rsidR="006B3071" w:rsidRPr="006B4A9F" w:rsidRDefault="006B3071" w:rsidP="00AB2F19">
            <w:pPr>
              <w:tabs>
                <w:tab w:val="left" w:pos="4578"/>
              </w:tabs>
              <w:spacing w:after="200"/>
            </w:pPr>
          </w:p>
        </w:tc>
        <w:tc>
          <w:tcPr>
            <w:tcW w:w="2886" w:type="dxa"/>
            <w:shd w:val="clear" w:color="auto" w:fill="auto"/>
          </w:tcPr>
          <w:p w:rsidR="006B3071" w:rsidRPr="006B4A9F" w:rsidRDefault="006B3071" w:rsidP="00AB2F19">
            <w:pPr>
              <w:tabs>
                <w:tab w:val="left" w:pos="4578"/>
              </w:tabs>
              <w:spacing w:after="200"/>
              <w:jc w:val="center"/>
              <w:rPr>
                <w:b/>
              </w:rPr>
            </w:pPr>
            <w:r w:rsidRPr="006B4A9F">
              <w:rPr>
                <w:b/>
              </w:rPr>
              <w:t>1</w:t>
            </w:r>
          </w:p>
        </w:tc>
        <w:tc>
          <w:tcPr>
            <w:tcW w:w="1858" w:type="dxa"/>
            <w:shd w:val="clear" w:color="auto" w:fill="auto"/>
          </w:tcPr>
          <w:p w:rsidR="006B3071" w:rsidRPr="006B4A9F" w:rsidRDefault="006B3071" w:rsidP="00AB2F19">
            <w:pPr>
              <w:tabs>
                <w:tab w:val="left" w:pos="4578"/>
              </w:tabs>
              <w:spacing w:after="200"/>
              <w:jc w:val="center"/>
              <w:rPr>
                <w:b/>
              </w:rPr>
            </w:pPr>
            <w:r w:rsidRPr="006B4A9F">
              <w:rPr>
                <w:b/>
              </w:rPr>
              <w:t>2</w:t>
            </w:r>
          </w:p>
        </w:tc>
        <w:tc>
          <w:tcPr>
            <w:tcW w:w="1858" w:type="dxa"/>
            <w:shd w:val="clear" w:color="auto" w:fill="auto"/>
          </w:tcPr>
          <w:p w:rsidR="006B3071" w:rsidRPr="006B4A9F" w:rsidRDefault="006B3071" w:rsidP="00AB2F19">
            <w:pPr>
              <w:tabs>
                <w:tab w:val="left" w:pos="4578"/>
              </w:tabs>
              <w:spacing w:after="200"/>
              <w:jc w:val="center"/>
              <w:rPr>
                <w:b/>
              </w:rPr>
            </w:pPr>
            <w:r w:rsidRPr="006B4A9F">
              <w:rPr>
                <w:b/>
              </w:rPr>
              <w:t>3</w:t>
            </w:r>
          </w:p>
        </w:tc>
        <w:tc>
          <w:tcPr>
            <w:tcW w:w="1858" w:type="dxa"/>
            <w:shd w:val="clear" w:color="auto" w:fill="auto"/>
          </w:tcPr>
          <w:p w:rsidR="006B3071" w:rsidRPr="006B4A9F" w:rsidRDefault="006B3071" w:rsidP="00AB2F19">
            <w:pPr>
              <w:tabs>
                <w:tab w:val="left" w:pos="4578"/>
              </w:tabs>
              <w:spacing w:after="200"/>
              <w:jc w:val="center"/>
              <w:rPr>
                <w:b/>
              </w:rPr>
            </w:pPr>
            <w:r w:rsidRPr="006B4A9F">
              <w:rPr>
                <w:b/>
              </w:rPr>
              <w:t>4 (2x3)</w:t>
            </w:r>
          </w:p>
        </w:tc>
      </w:tr>
      <w:tr w:rsidR="006B3071" w:rsidRPr="006B4A9F" w:rsidTr="00AB2F19">
        <w:tc>
          <w:tcPr>
            <w:tcW w:w="828" w:type="dxa"/>
            <w:shd w:val="clear" w:color="auto" w:fill="auto"/>
          </w:tcPr>
          <w:p w:rsidR="006B3071" w:rsidRPr="006B4A9F" w:rsidRDefault="006B3071" w:rsidP="00AB2F19">
            <w:pPr>
              <w:tabs>
                <w:tab w:val="left" w:pos="4578"/>
              </w:tabs>
              <w:spacing w:after="200"/>
            </w:pPr>
            <w:r w:rsidRPr="006B4A9F">
              <w:t>1.</w:t>
            </w:r>
          </w:p>
        </w:tc>
        <w:tc>
          <w:tcPr>
            <w:tcW w:w="2886" w:type="dxa"/>
            <w:shd w:val="clear" w:color="auto" w:fill="auto"/>
          </w:tcPr>
          <w:p w:rsidR="006B3071" w:rsidRPr="006B4A9F" w:rsidRDefault="006B3071" w:rsidP="00AB2F19">
            <w:pPr>
              <w:tabs>
                <w:tab w:val="left" w:pos="4578"/>
              </w:tabs>
              <w:spacing w:after="200"/>
            </w:pPr>
            <w:r w:rsidRPr="006B4A9F">
              <w:t>HDZ-Hrvatska demokratska zajednica</w:t>
            </w:r>
          </w:p>
        </w:tc>
        <w:tc>
          <w:tcPr>
            <w:tcW w:w="1858" w:type="dxa"/>
            <w:shd w:val="clear" w:color="auto" w:fill="auto"/>
          </w:tcPr>
          <w:p w:rsidR="006B3071" w:rsidRPr="003C7893" w:rsidRDefault="006B3071" w:rsidP="00AB2F19">
            <w:pPr>
              <w:tabs>
                <w:tab w:val="left" w:pos="4578"/>
              </w:tabs>
              <w:spacing w:after="200"/>
              <w:jc w:val="center"/>
            </w:pPr>
            <w:r w:rsidRPr="003C7893">
              <w:t>1.000,00</w:t>
            </w:r>
          </w:p>
        </w:tc>
        <w:tc>
          <w:tcPr>
            <w:tcW w:w="1858" w:type="dxa"/>
            <w:shd w:val="clear" w:color="auto" w:fill="auto"/>
          </w:tcPr>
          <w:p w:rsidR="006B3071" w:rsidRPr="003C7893" w:rsidRDefault="006B3071" w:rsidP="00AB2F19">
            <w:pPr>
              <w:tabs>
                <w:tab w:val="left" w:pos="4578"/>
              </w:tabs>
              <w:spacing w:after="200"/>
              <w:jc w:val="center"/>
            </w:pPr>
            <w:r w:rsidRPr="003C7893">
              <w:t>8</w:t>
            </w:r>
          </w:p>
        </w:tc>
        <w:tc>
          <w:tcPr>
            <w:tcW w:w="1858" w:type="dxa"/>
            <w:shd w:val="clear" w:color="auto" w:fill="auto"/>
          </w:tcPr>
          <w:p w:rsidR="006B3071" w:rsidRPr="003C7893" w:rsidRDefault="006B3071" w:rsidP="00AB2F19">
            <w:pPr>
              <w:tabs>
                <w:tab w:val="left" w:pos="4578"/>
              </w:tabs>
              <w:spacing w:after="200"/>
              <w:jc w:val="center"/>
            </w:pPr>
            <w:r w:rsidRPr="003C7893">
              <w:t>8.000,00</w:t>
            </w:r>
          </w:p>
        </w:tc>
      </w:tr>
      <w:tr w:rsidR="006B3071" w:rsidRPr="006B4A9F" w:rsidTr="00AB2F19">
        <w:trPr>
          <w:trHeight w:val="280"/>
        </w:trPr>
        <w:tc>
          <w:tcPr>
            <w:tcW w:w="828" w:type="dxa"/>
            <w:vMerge w:val="restart"/>
            <w:shd w:val="clear" w:color="auto" w:fill="auto"/>
          </w:tcPr>
          <w:p w:rsidR="006B3071" w:rsidRPr="006B4A9F" w:rsidRDefault="006B3071" w:rsidP="00AB2F19">
            <w:pPr>
              <w:tabs>
                <w:tab w:val="left" w:pos="4578"/>
              </w:tabs>
              <w:spacing w:after="200"/>
            </w:pPr>
            <w:r w:rsidRPr="006B4A9F">
              <w:t>2.</w:t>
            </w:r>
          </w:p>
        </w:tc>
        <w:tc>
          <w:tcPr>
            <w:tcW w:w="2886" w:type="dxa"/>
            <w:shd w:val="clear" w:color="auto" w:fill="auto"/>
          </w:tcPr>
          <w:p w:rsidR="006B3071" w:rsidRPr="006B4A9F" w:rsidRDefault="006B3071" w:rsidP="00AB2F19">
            <w:pPr>
              <w:tabs>
                <w:tab w:val="left" w:pos="4578"/>
              </w:tabs>
              <w:spacing w:after="200"/>
            </w:pPr>
            <w:r w:rsidRPr="006B4A9F">
              <w:t>HSS-Hrvatska seljačka stranka</w:t>
            </w:r>
          </w:p>
        </w:tc>
        <w:tc>
          <w:tcPr>
            <w:tcW w:w="1858" w:type="dxa"/>
            <w:shd w:val="clear" w:color="auto" w:fill="auto"/>
          </w:tcPr>
          <w:p w:rsidR="006B3071" w:rsidRPr="003C7893" w:rsidRDefault="006B3071" w:rsidP="00AB2F19">
            <w:pPr>
              <w:tabs>
                <w:tab w:val="left" w:pos="4578"/>
              </w:tabs>
              <w:spacing w:after="200"/>
              <w:jc w:val="center"/>
            </w:pPr>
            <w:r w:rsidRPr="003C7893">
              <w:t>1.000,00</w:t>
            </w:r>
          </w:p>
        </w:tc>
        <w:tc>
          <w:tcPr>
            <w:tcW w:w="1858" w:type="dxa"/>
            <w:shd w:val="clear" w:color="auto" w:fill="auto"/>
          </w:tcPr>
          <w:p w:rsidR="006B3071" w:rsidRPr="003C7893" w:rsidRDefault="006B3071" w:rsidP="00AB2F19">
            <w:pPr>
              <w:tabs>
                <w:tab w:val="left" w:pos="4578"/>
              </w:tabs>
              <w:spacing w:after="200"/>
              <w:jc w:val="center"/>
            </w:pPr>
            <w:r w:rsidRPr="003C7893">
              <w:t>3</w:t>
            </w:r>
          </w:p>
        </w:tc>
        <w:tc>
          <w:tcPr>
            <w:tcW w:w="1858" w:type="dxa"/>
            <w:shd w:val="clear" w:color="auto" w:fill="auto"/>
          </w:tcPr>
          <w:p w:rsidR="006B3071" w:rsidRPr="003C7893" w:rsidRDefault="006B3071" w:rsidP="00AB2F19">
            <w:pPr>
              <w:tabs>
                <w:tab w:val="left" w:pos="4578"/>
              </w:tabs>
              <w:spacing w:after="200"/>
              <w:jc w:val="center"/>
            </w:pPr>
            <w:r w:rsidRPr="003C7893">
              <w:t>3.000,00</w:t>
            </w:r>
          </w:p>
        </w:tc>
      </w:tr>
      <w:tr w:rsidR="006B3071" w:rsidRPr="006B4A9F" w:rsidTr="00AB2F19">
        <w:trPr>
          <w:trHeight w:val="280"/>
        </w:trPr>
        <w:tc>
          <w:tcPr>
            <w:tcW w:w="828" w:type="dxa"/>
            <w:vMerge/>
            <w:shd w:val="clear" w:color="auto" w:fill="auto"/>
          </w:tcPr>
          <w:p w:rsidR="006B3071" w:rsidRPr="006B4A9F" w:rsidRDefault="006B3071" w:rsidP="00AB2F19">
            <w:pPr>
              <w:tabs>
                <w:tab w:val="left" w:pos="4578"/>
              </w:tabs>
              <w:spacing w:after="200"/>
            </w:pPr>
          </w:p>
        </w:tc>
        <w:tc>
          <w:tcPr>
            <w:tcW w:w="2886" w:type="dxa"/>
            <w:shd w:val="clear" w:color="auto" w:fill="auto"/>
          </w:tcPr>
          <w:p w:rsidR="006B3071" w:rsidRPr="006B4A9F" w:rsidRDefault="006B3071" w:rsidP="00AB2F19">
            <w:pPr>
              <w:tabs>
                <w:tab w:val="left" w:pos="4578"/>
              </w:tabs>
              <w:spacing w:after="200"/>
            </w:pPr>
            <w:r>
              <w:t>Podzastupljeni spol</w:t>
            </w:r>
          </w:p>
        </w:tc>
        <w:tc>
          <w:tcPr>
            <w:tcW w:w="1858" w:type="dxa"/>
            <w:shd w:val="clear" w:color="auto" w:fill="auto"/>
          </w:tcPr>
          <w:p w:rsidR="006B3071" w:rsidRPr="003C7893" w:rsidRDefault="006B3071" w:rsidP="00AB2F19">
            <w:pPr>
              <w:tabs>
                <w:tab w:val="left" w:pos="4578"/>
              </w:tabs>
              <w:spacing w:after="200"/>
              <w:jc w:val="center"/>
            </w:pPr>
            <w:r w:rsidRPr="003C7893">
              <w:t>0,00</w:t>
            </w:r>
          </w:p>
        </w:tc>
        <w:tc>
          <w:tcPr>
            <w:tcW w:w="1858" w:type="dxa"/>
            <w:shd w:val="clear" w:color="auto" w:fill="auto"/>
          </w:tcPr>
          <w:p w:rsidR="006B3071" w:rsidRPr="003C7893" w:rsidRDefault="006B3071" w:rsidP="00AB2F19">
            <w:pPr>
              <w:tabs>
                <w:tab w:val="left" w:pos="4578"/>
              </w:tabs>
              <w:spacing w:after="200"/>
              <w:jc w:val="center"/>
            </w:pPr>
            <w:r w:rsidRPr="003C7893">
              <w:t>0</w:t>
            </w:r>
          </w:p>
        </w:tc>
        <w:tc>
          <w:tcPr>
            <w:tcW w:w="1858" w:type="dxa"/>
            <w:shd w:val="clear" w:color="auto" w:fill="auto"/>
          </w:tcPr>
          <w:p w:rsidR="006B3071" w:rsidRPr="003C7893" w:rsidRDefault="006B3071" w:rsidP="00AB2F19">
            <w:pPr>
              <w:tabs>
                <w:tab w:val="left" w:pos="4578"/>
              </w:tabs>
              <w:spacing w:after="200"/>
              <w:jc w:val="center"/>
            </w:pPr>
            <w:r w:rsidRPr="003C7893">
              <w:t>0,00</w:t>
            </w:r>
          </w:p>
        </w:tc>
      </w:tr>
    </w:tbl>
    <w:p w:rsidR="006B3071" w:rsidRDefault="006B3071" w:rsidP="006B3071">
      <w:pPr>
        <w:tabs>
          <w:tab w:val="left" w:pos="4578"/>
        </w:tabs>
        <w:spacing w:after="200"/>
        <w:jc w:val="both"/>
      </w:pPr>
    </w:p>
    <w:p w:rsidR="006B3071" w:rsidRPr="006B4A9F" w:rsidRDefault="006B3071" w:rsidP="006B3071">
      <w:pPr>
        <w:tabs>
          <w:tab w:val="left" w:pos="4578"/>
        </w:tabs>
        <w:spacing w:after="200"/>
        <w:jc w:val="both"/>
      </w:pPr>
      <w:r w:rsidRPr="006B4A9F">
        <w:t>Raspoređena sredstva iz stavka 1. ovoga članka doznačuju se na žiro račun političke stranke tromjesečno u jednakim iznosima.</w:t>
      </w:r>
    </w:p>
    <w:p w:rsidR="006B3071" w:rsidRPr="006B4A9F" w:rsidRDefault="006B3071" w:rsidP="006B3071">
      <w:pPr>
        <w:tabs>
          <w:tab w:val="left" w:pos="4578"/>
        </w:tabs>
        <w:spacing w:after="200"/>
        <w:jc w:val="center"/>
      </w:pPr>
      <w:r w:rsidRPr="006B4A9F">
        <w:rPr>
          <w:b/>
        </w:rPr>
        <w:t xml:space="preserve">Članak 4. </w:t>
      </w:r>
    </w:p>
    <w:p w:rsidR="006B3071" w:rsidRPr="006B4A9F" w:rsidRDefault="006B3071" w:rsidP="006B3071">
      <w:pPr>
        <w:tabs>
          <w:tab w:val="left" w:pos="4578"/>
        </w:tabs>
        <w:spacing w:after="200"/>
        <w:jc w:val="both"/>
      </w:pPr>
      <w:r w:rsidRPr="006B4A9F">
        <w:t>Sredstva raspoređena prema članku 3. ove Odluke doznačuje Jedinstveni upravni odjel Općine Dubravica.</w:t>
      </w:r>
    </w:p>
    <w:p w:rsidR="006B3071" w:rsidRPr="006B4A9F" w:rsidRDefault="006B3071" w:rsidP="006B3071">
      <w:pPr>
        <w:tabs>
          <w:tab w:val="left" w:pos="4578"/>
        </w:tabs>
        <w:spacing w:after="200"/>
        <w:jc w:val="center"/>
      </w:pPr>
      <w:r w:rsidRPr="006B4A9F">
        <w:rPr>
          <w:b/>
        </w:rPr>
        <w:t xml:space="preserve">Članak 5. </w:t>
      </w:r>
    </w:p>
    <w:p w:rsidR="006B3071" w:rsidRPr="006B4A9F" w:rsidRDefault="006B3071" w:rsidP="006B3071">
      <w:pPr>
        <w:tabs>
          <w:tab w:val="left" w:pos="4578"/>
        </w:tabs>
        <w:jc w:val="both"/>
      </w:pPr>
      <w:r w:rsidRPr="006B4A9F">
        <w:lastRenderedPageBreak/>
        <w:t>Sredstva za rad političkih stranaka odobravaju se sa proračunske skupine konta 381</w:t>
      </w:r>
      <w:r>
        <w:t>1</w:t>
      </w:r>
      <w:r w:rsidRPr="006B4A9F">
        <w:t xml:space="preserve"> – Političke stranke.</w:t>
      </w:r>
    </w:p>
    <w:p w:rsidR="006B3071" w:rsidRPr="006B4A9F" w:rsidRDefault="006B3071" w:rsidP="006B3071">
      <w:pPr>
        <w:tabs>
          <w:tab w:val="left" w:pos="4578"/>
        </w:tabs>
        <w:jc w:val="center"/>
        <w:rPr>
          <w:b/>
        </w:rPr>
      </w:pPr>
    </w:p>
    <w:p w:rsidR="006B3071" w:rsidRPr="006B4A9F" w:rsidRDefault="006B3071" w:rsidP="006B3071">
      <w:pPr>
        <w:tabs>
          <w:tab w:val="left" w:pos="4578"/>
        </w:tabs>
        <w:jc w:val="center"/>
        <w:rPr>
          <w:b/>
        </w:rPr>
      </w:pPr>
      <w:r w:rsidRPr="006B4A9F">
        <w:rPr>
          <w:b/>
        </w:rPr>
        <w:t>Članak 6.</w:t>
      </w:r>
    </w:p>
    <w:p w:rsidR="006B3071" w:rsidRPr="006B4A9F" w:rsidRDefault="006B3071" w:rsidP="006B3071">
      <w:pPr>
        <w:tabs>
          <w:tab w:val="left" w:pos="4578"/>
        </w:tabs>
        <w:jc w:val="center"/>
        <w:rPr>
          <w:b/>
        </w:rPr>
      </w:pPr>
    </w:p>
    <w:p w:rsidR="006B3071" w:rsidRPr="006B4A9F" w:rsidRDefault="006B3071" w:rsidP="006B3071">
      <w:pPr>
        <w:tabs>
          <w:tab w:val="left" w:pos="4578"/>
        </w:tabs>
        <w:spacing w:after="200"/>
        <w:jc w:val="both"/>
      </w:pPr>
      <w:r w:rsidRPr="006B4A9F">
        <w:t xml:space="preserve">Ova Odluka </w:t>
      </w:r>
      <w:r>
        <w:t>primjenjuje se od</w:t>
      </w:r>
      <w:r w:rsidRPr="006B4A9F">
        <w:t xml:space="preserve"> 01. siječnja</w:t>
      </w:r>
      <w:r>
        <w:t xml:space="preserve"> 2020</w:t>
      </w:r>
      <w:r w:rsidRPr="006B4A9F">
        <w:t>. godine, a</w:t>
      </w:r>
      <w:r>
        <w:t xml:space="preserve"> stupa na snagu prvog dana od dana objave</w:t>
      </w:r>
      <w:r w:rsidRPr="006B4A9F">
        <w:t xml:space="preserve"> u „Službenom glasniku Općine Dubravica“.</w:t>
      </w:r>
    </w:p>
    <w:p w:rsidR="006B3071" w:rsidRPr="006B4A9F" w:rsidRDefault="006B3071" w:rsidP="006B3071"/>
    <w:p w:rsidR="006B3071" w:rsidRPr="006B4A9F" w:rsidRDefault="006B3071" w:rsidP="006B3071"/>
    <w:p w:rsidR="006B3071" w:rsidRPr="006B4A9F" w:rsidRDefault="006B3071" w:rsidP="006B3071">
      <w:pPr>
        <w:jc w:val="center"/>
        <w:rPr>
          <w:b/>
        </w:rPr>
      </w:pPr>
      <w:r w:rsidRPr="006B4A9F">
        <w:rPr>
          <w:b/>
        </w:rPr>
        <w:tab/>
      </w:r>
      <w:r w:rsidRPr="006B4A9F">
        <w:rPr>
          <w:b/>
        </w:rPr>
        <w:tab/>
      </w:r>
      <w:r w:rsidRPr="006B4A9F">
        <w:rPr>
          <w:b/>
        </w:rPr>
        <w:tab/>
      </w:r>
      <w:r w:rsidRPr="006B4A9F">
        <w:rPr>
          <w:b/>
        </w:rPr>
        <w:tab/>
      </w:r>
      <w:r w:rsidRPr="006B4A9F">
        <w:rPr>
          <w:b/>
        </w:rPr>
        <w:tab/>
      </w:r>
      <w:r w:rsidRPr="006B4A9F">
        <w:rPr>
          <w:b/>
        </w:rPr>
        <w:tab/>
      </w:r>
      <w:r w:rsidRPr="006B4A9F">
        <w:rPr>
          <w:b/>
        </w:rPr>
        <w:tab/>
        <w:t xml:space="preserve">PREDSJEDNIK OPĆINSKOG VIJEĆA </w:t>
      </w:r>
    </w:p>
    <w:p w:rsidR="006B3071" w:rsidRPr="006B4A9F" w:rsidRDefault="006B3071" w:rsidP="006B3071">
      <w:pPr>
        <w:tabs>
          <w:tab w:val="left" w:pos="5055"/>
        </w:tabs>
        <w:rPr>
          <w:b/>
        </w:rPr>
      </w:pPr>
      <w:r w:rsidRPr="006B4A9F">
        <w:tab/>
      </w:r>
      <w:r w:rsidRPr="006B4A9F">
        <w:rPr>
          <w:b/>
        </w:rPr>
        <w:tab/>
      </w:r>
      <w:r w:rsidRPr="006B4A9F">
        <w:rPr>
          <w:b/>
        </w:rPr>
        <w:tab/>
        <w:t xml:space="preserve">Ivica Stiperski </w:t>
      </w:r>
    </w:p>
    <w:p w:rsidR="006B3071" w:rsidRPr="006B4A9F" w:rsidRDefault="006B3071" w:rsidP="006B3071"/>
    <w:p w:rsidR="006B3071" w:rsidRDefault="006B3071" w:rsidP="006B3071">
      <w:pPr>
        <w:pStyle w:val="Odlomakpopisa"/>
        <w:ind w:left="0" w:right="-58"/>
        <w:jc w:val="both"/>
        <w:rPr>
          <w:bCs/>
          <w:sz w:val="24"/>
          <w:szCs w:val="24"/>
        </w:rPr>
      </w:pPr>
    </w:p>
    <w:p w:rsidR="006B3071" w:rsidRDefault="006B3071" w:rsidP="006B3071">
      <w:pPr>
        <w:pStyle w:val="Odlomakpopisa"/>
        <w:ind w:left="0" w:right="-58"/>
        <w:jc w:val="both"/>
        <w:rPr>
          <w:bCs/>
          <w:sz w:val="24"/>
          <w:szCs w:val="24"/>
        </w:rPr>
      </w:pPr>
    </w:p>
    <w:p w:rsidR="006B3071" w:rsidRPr="00F8275F" w:rsidRDefault="006B3071" w:rsidP="006B3071">
      <w:pPr>
        <w:pStyle w:val="Odlomakpopisa"/>
        <w:ind w:left="0" w:right="-58"/>
        <w:jc w:val="both"/>
        <w:rPr>
          <w:bCs/>
          <w:sz w:val="24"/>
          <w:szCs w:val="24"/>
        </w:rPr>
      </w:pPr>
    </w:p>
    <w:p w:rsidR="006B3071" w:rsidRPr="00F06508" w:rsidRDefault="006B3071" w:rsidP="006B3071">
      <w:pPr>
        <w:ind w:right="-57"/>
        <w:jc w:val="both"/>
        <w:rPr>
          <w:rFonts w:ascii="Times New Roman" w:hAnsi="Times New Roman" w:cs="Times New Roman"/>
          <w:sz w:val="24"/>
        </w:rPr>
      </w:pPr>
    </w:p>
    <w:p w:rsidR="006B3071" w:rsidRDefault="006B3071" w:rsidP="006B3071">
      <w:pPr>
        <w:ind w:right="-58"/>
        <w:jc w:val="both"/>
        <w:rPr>
          <w:bCs/>
          <w:sz w:val="24"/>
          <w:szCs w:val="24"/>
        </w:rPr>
      </w:pPr>
    </w:p>
    <w:p w:rsidR="006B3071" w:rsidRPr="00F06508" w:rsidRDefault="006B3071" w:rsidP="006B3071">
      <w:pPr>
        <w:spacing w:line="240" w:lineRule="auto"/>
        <w:jc w:val="both"/>
        <w:rPr>
          <w:rFonts w:ascii="Times New Roman" w:hAnsi="Times New Roman" w:cs="Times New Roman"/>
          <w:sz w:val="24"/>
        </w:rPr>
      </w:pPr>
    </w:p>
    <w:p w:rsidR="006B3071" w:rsidRDefault="006B3071" w:rsidP="006B3071">
      <w:pPr>
        <w:jc w:val="center"/>
        <w:rPr>
          <w:rFonts w:ascii="Times New Roman" w:hAnsi="Times New Roman" w:cs="Times New Roman"/>
          <w:b/>
          <w:sz w:val="24"/>
        </w:rPr>
      </w:pPr>
    </w:p>
    <w:p w:rsidR="006B3071" w:rsidRDefault="006B3071" w:rsidP="006B3071">
      <w:pPr>
        <w:jc w:val="center"/>
        <w:rPr>
          <w:rFonts w:ascii="Times New Roman" w:hAnsi="Times New Roman" w:cs="Times New Roman"/>
          <w:b/>
          <w:sz w:val="24"/>
        </w:rPr>
      </w:pPr>
    </w:p>
    <w:p w:rsidR="000A52BC" w:rsidRDefault="000A52BC" w:rsidP="000A52BC">
      <w:pPr>
        <w:spacing w:line="240" w:lineRule="auto"/>
        <w:ind w:left="0" w:firstLine="0"/>
        <w:jc w:val="both"/>
        <w:rPr>
          <w:b/>
          <w:sz w:val="24"/>
        </w:rPr>
      </w:pPr>
    </w:p>
    <w:p w:rsidR="000A52BC" w:rsidRDefault="006B3071" w:rsidP="000A52BC">
      <w:pPr>
        <w:spacing w:line="240" w:lineRule="auto"/>
        <w:ind w:left="0" w:firstLine="0"/>
        <w:jc w:val="center"/>
        <w:rPr>
          <w:b/>
          <w:sz w:val="24"/>
        </w:rPr>
      </w:pPr>
      <w:r>
        <w:rPr>
          <w:b/>
          <w:sz w:val="24"/>
        </w:rPr>
        <w:t>TOČKA 13</w:t>
      </w:r>
      <w:r w:rsidR="000A52BC">
        <w:rPr>
          <w:b/>
          <w:sz w:val="24"/>
        </w:rPr>
        <w:t>. DNEVNOG REDA</w:t>
      </w:r>
    </w:p>
    <w:p w:rsidR="0061781D" w:rsidRDefault="000A52BC" w:rsidP="0061781D">
      <w:pPr>
        <w:spacing w:line="240" w:lineRule="auto"/>
        <w:ind w:left="0" w:firstLine="0"/>
        <w:jc w:val="center"/>
        <w:rPr>
          <w:b/>
          <w:sz w:val="24"/>
        </w:rPr>
      </w:pPr>
      <w:r>
        <w:rPr>
          <w:b/>
          <w:sz w:val="24"/>
        </w:rPr>
        <w:t>Zamolbe građana</w:t>
      </w:r>
    </w:p>
    <w:p w:rsidR="000A52BC" w:rsidRDefault="000A52BC" w:rsidP="000A52BC">
      <w:pPr>
        <w:spacing w:line="240" w:lineRule="auto"/>
        <w:ind w:left="0" w:firstLine="0"/>
        <w:rPr>
          <w:b/>
          <w:sz w:val="24"/>
        </w:rPr>
      </w:pPr>
    </w:p>
    <w:p w:rsidR="000A52BC" w:rsidRDefault="000A52BC" w:rsidP="000A52BC">
      <w:pPr>
        <w:pStyle w:val="Odlomakpopisa"/>
        <w:numPr>
          <w:ilvl w:val="0"/>
          <w:numId w:val="42"/>
        </w:numPr>
        <w:spacing w:line="240" w:lineRule="auto"/>
        <w:rPr>
          <w:b/>
          <w:sz w:val="24"/>
        </w:rPr>
      </w:pPr>
      <w:r>
        <w:rPr>
          <w:b/>
          <w:sz w:val="24"/>
        </w:rPr>
        <w:t>Zamolba za donaciju za objavu monografije nakladnik ULUPUH (Udruženje primijenjenih umjetnika Hrvatske) i prijedlog otvaranja galerije u starom župnom dvoru u Rozgi – Ivančića Cvitić Znidarčić, mag. art. keramike,</w:t>
      </w:r>
    </w:p>
    <w:p w:rsidR="000A52BC" w:rsidRDefault="000A52BC" w:rsidP="000A52BC">
      <w:pPr>
        <w:pStyle w:val="Odlomakpopisa"/>
        <w:numPr>
          <w:ilvl w:val="0"/>
          <w:numId w:val="42"/>
        </w:numPr>
        <w:spacing w:line="240" w:lineRule="auto"/>
        <w:rPr>
          <w:b/>
          <w:sz w:val="24"/>
        </w:rPr>
      </w:pPr>
      <w:r>
        <w:rPr>
          <w:b/>
          <w:sz w:val="24"/>
        </w:rPr>
        <w:t>Zamolba za jednokratnu financijsku pomoć – Tea Vuković</w:t>
      </w:r>
    </w:p>
    <w:p w:rsidR="000A52BC" w:rsidRDefault="000A52BC" w:rsidP="000A52BC">
      <w:pPr>
        <w:pStyle w:val="Odlomakpopisa"/>
        <w:numPr>
          <w:ilvl w:val="0"/>
          <w:numId w:val="42"/>
        </w:numPr>
        <w:spacing w:line="240" w:lineRule="auto"/>
        <w:rPr>
          <w:b/>
          <w:sz w:val="24"/>
        </w:rPr>
      </w:pPr>
      <w:r>
        <w:rPr>
          <w:b/>
          <w:sz w:val="24"/>
        </w:rPr>
        <w:t>Peticija grupe žitelja Bobovca Rozganskog</w:t>
      </w:r>
    </w:p>
    <w:p w:rsidR="000A52BC" w:rsidRDefault="000A52BC" w:rsidP="000A52BC">
      <w:pPr>
        <w:pStyle w:val="Odlomakpopisa"/>
        <w:numPr>
          <w:ilvl w:val="0"/>
          <w:numId w:val="42"/>
        </w:numPr>
        <w:spacing w:line="240" w:lineRule="auto"/>
        <w:rPr>
          <w:b/>
          <w:sz w:val="24"/>
        </w:rPr>
      </w:pPr>
      <w:r>
        <w:rPr>
          <w:b/>
          <w:sz w:val="24"/>
        </w:rPr>
        <w:t>Zamolba za asfaltiranje Kumrovečke ceste prema kućnom broju 264 – Ivica Harapin</w:t>
      </w:r>
    </w:p>
    <w:p w:rsidR="000A52BC" w:rsidRDefault="000A52BC" w:rsidP="000A52BC">
      <w:pPr>
        <w:pStyle w:val="Odlomakpopisa"/>
        <w:numPr>
          <w:ilvl w:val="0"/>
          <w:numId w:val="42"/>
        </w:numPr>
        <w:spacing w:line="240" w:lineRule="auto"/>
        <w:rPr>
          <w:b/>
          <w:sz w:val="24"/>
        </w:rPr>
      </w:pPr>
      <w:r>
        <w:rPr>
          <w:b/>
          <w:sz w:val="24"/>
        </w:rPr>
        <w:t>Zamolba za financijskom potporom za organizaciju maskenbala u 2020. godini – DVD Bobovec</w:t>
      </w:r>
    </w:p>
    <w:p w:rsidR="009946F4" w:rsidRDefault="009946F4" w:rsidP="009946F4">
      <w:pPr>
        <w:ind w:firstLine="0"/>
        <w:rPr>
          <w:rFonts w:ascii="Calibri" w:eastAsia="Times New Roman" w:hAnsi="Calibri" w:cs="Times New Roman"/>
          <w:b/>
          <w:sz w:val="24"/>
        </w:rPr>
      </w:pPr>
      <w:r>
        <w:rPr>
          <w:b/>
          <w:sz w:val="24"/>
        </w:rPr>
        <w:t>(</w:t>
      </w:r>
      <w:r w:rsidRPr="009946F4">
        <w:rPr>
          <w:rFonts w:ascii="Calibri" w:eastAsia="Times New Roman" w:hAnsi="Calibri" w:cs="Times New Roman"/>
          <w:b/>
          <w:sz w:val="24"/>
        </w:rPr>
        <w:t>u 2019. godini donesen</w:t>
      </w:r>
      <w:r w:rsidR="000A52BC" w:rsidRPr="009946F4">
        <w:rPr>
          <w:rFonts w:ascii="Calibri" w:eastAsia="Times New Roman" w:hAnsi="Calibri" w:cs="Times New Roman"/>
          <w:b/>
          <w:sz w:val="24"/>
        </w:rPr>
        <w:t xml:space="preserve"> </w:t>
      </w:r>
      <w:r w:rsidRPr="009946F4">
        <w:rPr>
          <w:rFonts w:ascii="Calibri" w:eastAsia="Times New Roman" w:hAnsi="Calibri" w:cs="Times New Roman"/>
          <w:b/>
          <w:sz w:val="24"/>
        </w:rPr>
        <w:t>Zaključak Općinskog vijeća</w:t>
      </w:r>
      <w:r w:rsidR="000A52BC" w:rsidRPr="009946F4">
        <w:rPr>
          <w:rFonts w:ascii="Calibri" w:eastAsia="Times New Roman" w:hAnsi="Calibri" w:cs="Times New Roman"/>
          <w:b/>
          <w:sz w:val="24"/>
        </w:rPr>
        <w:t xml:space="preserve"> </w:t>
      </w:r>
      <w:r w:rsidRPr="009946F4">
        <w:rPr>
          <w:rFonts w:ascii="Calibri" w:eastAsia="Times New Roman" w:hAnsi="Calibri" w:cs="Times New Roman"/>
          <w:b/>
          <w:sz w:val="24"/>
        </w:rPr>
        <w:t>o dodjeli financijske potpore z</w:t>
      </w:r>
      <w:r>
        <w:rPr>
          <w:rFonts w:ascii="Calibri" w:eastAsia="Times New Roman" w:hAnsi="Calibri" w:cs="Times New Roman"/>
          <w:b/>
          <w:sz w:val="24"/>
        </w:rPr>
        <w:t xml:space="preserve">a </w:t>
      </w:r>
      <w:r w:rsidRPr="009946F4">
        <w:rPr>
          <w:rFonts w:ascii="Calibri" w:eastAsia="Times New Roman" w:hAnsi="Calibri" w:cs="Times New Roman"/>
          <w:b/>
          <w:sz w:val="24"/>
        </w:rPr>
        <w:t>organizaciju maskenbala u iznosu od 4.000,00 kn)</w:t>
      </w:r>
    </w:p>
    <w:p w:rsidR="0061781D" w:rsidRDefault="0061781D" w:rsidP="0061781D">
      <w:pPr>
        <w:rPr>
          <w:rFonts w:ascii="Calibri" w:eastAsia="Times New Roman" w:hAnsi="Calibri" w:cs="Times New Roman"/>
          <w:b/>
          <w:sz w:val="24"/>
        </w:rPr>
      </w:pPr>
    </w:p>
    <w:p w:rsidR="0061781D" w:rsidRDefault="0061781D" w:rsidP="0061781D">
      <w:pPr>
        <w:rPr>
          <w:rFonts w:ascii="Calibri" w:eastAsia="Times New Roman" w:hAnsi="Calibri" w:cs="Times New Roman"/>
          <w:b/>
          <w:sz w:val="24"/>
        </w:rPr>
      </w:pPr>
    </w:p>
    <w:p w:rsidR="0061781D" w:rsidRDefault="006B3071" w:rsidP="0061781D">
      <w:pPr>
        <w:jc w:val="center"/>
        <w:rPr>
          <w:rFonts w:ascii="Calibri" w:eastAsia="Times New Roman" w:hAnsi="Calibri" w:cs="Times New Roman"/>
          <w:b/>
          <w:sz w:val="24"/>
        </w:rPr>
      </w:pPr>
      <w:r>
        <w:rPr>
          <w:rFonts w:ascii="Calibri" w:eastAsia="Times New Roman" w:hAnsi="Calibri" w:cs="Times New Roman"/>
          <w:b/>
          <w:sz w:val="24"/>
        </w:rPr>
        <w:t>TOČKA 14</w:t>
      </w:r>
      <w:r w:rsidR="0061781D">
        <w:rPr>
          <w:rFonts w:ascii="Calibri" w:eastAsia="Times New Roman" w:hAnsi="Calibri" w:cs="Times New Roman"/>
          <w:b/>
          <w:sz w:val="24"/>
        </w:rPr>
        <w:t xml:space="preserve">. DNEVNOG REDA </w:t>
      </w:r>
    </w:p>
    <w:p w:rsidR="0061781D" w:rsidRDefault="0061781D" w:rsidP="0061781D">
      <w:pPr>
        <w:jc w:val="center"/>
        <w:rPr>
          <w:rFonts w:ascii="Calibri" w:eastAsia="Times New Roman" w:hAnsi="Calibri" w:cs="Times New Roman"/>
          <w:b/>
          <w:sz w:val="24"/>
        </w:rPr>
      </w:pPr>
      <w:r>
        <w:rPr>
          <w:rFonts w:ascii="Calibri" w:eastAsia="Times New Roman" w:hAnsi="Calibri" w:cs="Times New Roman"/>
          <w:b/>
          <w:sz w:val="24"/>
        </w:rPr>
        <w:t>Informacije i prijedlozi</w:t>
      </w:r>
    </w:p>
    <w:p w:rsidR="0061781D" w:rsidRDefault="0061781D" w:rsidP="0061781D">
      <w:pPr>
        <w:jc w:val="center"/>
        <w:rPr>
          <w:rFonts w:ascii="Calibri" w:eastAsia="Times New Roman" w:hAnsi="Calibri" w:cs="Times New Roman"/>
          <w:b/>
          <w:sz w:val="24"/>
        </w:rPr>
      </w:pPr>
    </w:p>
    <w:p w:rsidR="0061781D" w:rsidRDefault="006B3071" w:rsidP="0061781D">
      <w:pPr>
        <w:jc w:val="center"/>
        <w:rPr>
          <w:rFonts w:ascii="Calibri" w:eastAsia="Times New Roman" w:hAnsi="Calibri" w:cs="Times New Roman"/>
          <w:b/>
          <w:sz w:val="24"/>
        </w:rPr>
      </w:pPr>
      <w:r>
        <w:rPr>
          <w:rFonts w:ascii="Calibri" w:eastAsia="Times New Roman" w:hAnsi="Calibri" w:cs="Times New Roman"/>
          <w:b/>
          <w:sz w:val="24"/>
        </w:rPr>
        <w:t>TOČKA 15</w:t>
      </w:r>
      <w:r w:rsidR="0061781D">
        <w:rPr>
          <w:rFonts w:ascii="Calibri" w:eastAsia="Times New Roman" w:hAnsi="Calibri" w:cs="Times New Roman"/>
          <w:b/>
          <w:sz w:val="24"/>
        </w:rPr>
        <w:t>. DNEVNOG REDA</w:t>
      </w:r>
    </w:p>
    <w:p w:rsidR="0061781D" w:rsidRPr="009946F4" w:rsidRDefault="0061781D" w:rsidP="0061781D">
      <w:pPr>
        <w:jc w:val="center"/>
        <w:rPr>
          <w:rFonts w:ascii="Calibri" w:eastAsia="Times New Roman" w:hAnsi="Calibri" w:cs="Times New Roman"/>
          <w:b/>
          <w:sz w:val="24"/>
        </w:rPr>
      </w:pPr>
      <w:r>
        <w:rPr>
          <w:rFonts w:ascii="Calibri" w:eastAsia="Times New Roman" w:hAnsi="Calibri" w:cs="Times New Roman"/>
          <w:b/>
          <w:sz w:val="24"/>
        </w:rPr>
        <w:t>Razno</w:t>
      </w:r>
    </w:p>
    <w:p w:rsidR="000A52BC" w:rsidRPr="000A52BC" w:rsidRDefault="000A52BC" w:rsidP="009946F4">
      <w:pPr>
        <w:pStyle w:val="Odlomakpopisa"/>
        <w:spacing w:line="240" w:lineRule="auto"/>
        <w:ind w:left="1440"/>
        <w:rPr>
          <w:b/>
          <w:sz w:val="24"/>
        </w:rPr>
      </w:pPr>
    </w:p>
    <w:p w:rsidR="000A52BC" w:rsidRPr="00D74F92" w:rsidRDefault="000A52BC" w:rsidP="00D74F92">
      <w:pPr>
        <w:spacing w:line="240" w:lineRule="auto"/>
        <w:ind w:left="0" w:firstLine="0"/>
        <w:jc w:val="both"/>
        <w:rPr>
          <w:b/>
          <w:sz w:val="24"/>
        </w:rPr>
      </w:pPr>
    </w:p>
    <w:p w:rsidR="00D74F92" w:rsidRPr="00D74F92" w:rsidRDefault="00D74F92" w:rsidP="00D74F92">
      <w:pPr>
        <w:jc w:val="center"/>
        <w:rPr>
          <w:b/>
          <w:sz w:val="24"/>
        </w:rPr>
      </w:pPr>
    </w:p>
    <w:p w:rsidR="00294D6F" w:rsidRPr="00294D6F" w:rsidRDefault="00294D6F" w:rsidP="00294D6F">
      <w:pPr>
        <w:ind w:left="0" w:firstLine="0"/>
        <w:jc w:val="both"/>
        <w:rPr>
          <w:sz w:val="20"/>
        </w:rPr>
      </w:pPr>
    </w:p>
    <w:p w:rsidR="00294D6F" w:rsidRPr="00294D6F" w:rsidRDefault="00294D6F" w:rsidP="00762D7A">
      <w:pPr>
        <w:ind w:left="0" w:firstLine="0"/>
        <w:rPr>
          <w:sz w:val="20"/>
        </w:rPr>
      </w:pPr>
    </w:p>
    <w:p w:rsidR="00A0511D" w:rsidRPr="00294D6F" w:rsidRDefault="00A0511D" w:rsidP="00A0511D">
      <w:pPr>
        <w:tabs>
          <w:tab w:val="left" w:pos="5930"/>
        </w:tabs>
        <w:rPr>
          <w:b/>
          <w:sz w:val="16"/>
          <w:szCs w:val="20"/>
        </w:rPr>
      </w:pPr>
    </w:p>
    <w:p w:rsidR="00A0511D" w:rsidRPr="00294D6F" w:rsidRDefault="00A0511D" w:rsidP="00031615">
      <w:pPr>
        <w:tabs>
          <w:tab w:val="left" w:pos="5930"/>
        </w:tabs>
        <w:rPr>
          <w:sz w:val="16"/>
          <w:szCs w:val="20"/>
        </w:rPr>
      </w:pPr>
    </w:p>
    <w:p w:rsidR="00031615" w:rsidRPr="00294D6F" w:rsidRDefault="00031615" w:rsidP="00031615">
      <w:pPr>
        <w:spacing w:line="240" w:lineRule="auto"/>
        <w:ind w:left="0" w:firstLine="0"/>
        <w:jc w:val="both"/>
        <w:rPr>
          <w:b/>
          <w:sz w:val="20"/>
        </w:rPr>
      </w:pPr>
    </w:p>
    <w:p w:rsidR="008441A3" w:rsidRPr="00294D6F" w:rsidRDefault="008441A3" w:rsidP="008441A3">
      <w:pPr>
        <w:rPr>
          <w:b/>
          <w:sz w:val="18"/>
        </w:rPr>
      </w:pPr>
    </w:p>
    <w:sectPr w:rsidR="008441A3" w:rsidRPr="00294D6F" w:rsidSect="008441A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864" w:rsidRDefault="00641864" w:rsidP="00031615">
      <w:pPr>
        <w:spacing w:line="240" w:lineRule="auto"/>
      </w:pPr>
      <w:r>
        <w:separator/>
      </w:r>
    </w:p>
  </w:endnote>
  <w:endnote w:type="continuationSeparator" w:id="0">
    <w:p w:rsidR="00641864" w:rsidRDefault="00641864" w:rsidP="000316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864" w:rsidRDefault="00641864" w:rsidP="00031615">
      <w:pPr>
        <w:spacing w:line="240" w:lineRule="auto"/>
      </w:pPr>
      <w:r>
        <w:separator/>
      </w:r>
    </w:p>
  </w:footnote>
  <w:footnote w:type="continuationSeparator" w:id="0">
    <w:p w:rsidR="00641864" w:rsidRDefault="00641864" w:rsidP="0003161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34A6F8E"/>
    <w:lvl w:ilvl="0">
      <w:start w:val="1"/>
      <w:numFmt w:val="bullet"/>
      <w:pStyle w:val="Grafikeoznake"/>
      <w:lvlText w:val=""/>
      <w:lvlJc w:val="left"/>
      <w:pPr>
        <w:tabs>
          <w:tab w:val="num" w:pos="360"/>
        </w:tabs>
        <w:ind w:left="360" w:hanging="360"/>
      </w:pPr>
      <w:rPr>
        <w:rFonts w:ascii="Symbol" w:hAnsi="Symbol" w:hint="default"/>
      </w:rPr>
    </w:lvl>
  </w:abstractNum>
  <w:abstractNum w:abstractNumId="1">
    <w:nsid w:val="024E27B1"/>
    <w:multiLevelType w:val="hybridMultilevel"/>
    <w:tmpl w:val="BE684106"/>
    <w:lvl w:ilvl="0" w:tplc="46A0CC44">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nsid w:val="02C7398F"/>
    <w:multiLevelType w:val="hybridMultilevel"/>
    <w:tmpl w:val="989ADB1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05A40B57"/>
    <w:multiLevelType w:val="hybridMultilevel"/>
    <w:tmpl w:val="585E9658"/>
    <w:lvl w:ilvl="0" w:tplc="C976379C">
      <w:start w:val="20"/>
      <w:numFmt w:val="bullet"/>
      <w:lvlText w:val="-"/>
      <w:lvlJc w:val="left"/>
      <w:pPr>
        <w:tabs>
          <w:tab w:val="num" w:pos="1920"/>
        </w:tabs>
        <w:ind w:left="1920" w:hanging="360"/>
      </w:pPr>
      <w:rPr>
        <w:rFonts w:ascii="Times New Roman" w:eastAsia="Arial Unicode MS"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nsid w:val="06B20815"/>
    <w:multiLevelType w:val="hybridMultilevel"/>
    <w:tmpl w:val="F5E035A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077A0772"/>
    <w:multiLevelType w:val="hybridMultilevel"/>
    <w:tmpl w:val="B1A6A6C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6">
    <w:nsid w:val="0B85100D"/>
    <w:multiLevelType w:val="hybridMultilevel"/>
    <w:tmpl w:val="E1E4682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0F9F017B"/>
    <w:multiLevelType w:val="hybridMultilevel"/>
    <w:tmpl w:val="9858FE6C"/>
    <w:lvl w:ilvl="0" w:tplc="FFFFFFFF">
      <w:start w:val="1"/>
      <w:numFmt w:val="decimal"/>
      <w:lvlText w:val="%1."/>
      <w:lvlJc w:val="left"/>
      <w:pPr>
        <w:tabs>
          <w:tab w:val="num" w:pos="1428"/>
        </w:tabs>
        <w:ind w:left="1428" w:hanging="360"/>
      </w:pPr>
      <w:rPr>
        <w:rFonts w:hint="default"/>
      </w:rPr>
    </w:lvl>
    <w:lvl w:ilvl="1" w:tplc="FFFFFFFF" w:tentative="1">
      <w:start w:val="1"/>
      <w:numFmt w:val="lowerLetter"/>
      <w:lvlText w:val="%2."/>
      <w:lvlJc w:val="left"/>
      <w:pPr>
        <w:tabs>
          <w:tab w:val="num" w:pos="2148"/>
        </w:tabs>
        <w:ind w:left="2148" w:hanging="360"/>
      </w:pPr>
    </w:lvl>
    <w:lvl w:ilvl="2" w:tplc="FFFFFFFF" w:tentative="1">
      <w:start w:val="1"/>
      <w:numFmt w:val="lowerRoman"/>
      <w:lvlText w:val="%3."/>
      <w:lvlJc w:val="right"/>
      <w:pPr>
        <w:tabs>
          <w:tab w:val="num" w:pos="2868"/>
        </w:tabs>
        <w:ind w:left="2868" w:hanging="180"/>
      </w:pPr>
    </w:lvl>
    <w:lvl w:ilvl="3" w:tplc="FFFFFFFF" w:tentative="1">
      <w:start w:val="1"/>
      <w:numFmt w:val="decimal"/>
      <w:lvlText w:val="%4."/>
      <w:lvlJc w:val="left"/>
      <w:pPr>
        <w:tabs>
          <w:tab w:val="num" w:pos="3588"/>
        </w:tabs>
        <w:ind w:left="3588" w:hanging="360"/>
      </w:pPr>
    </w:lvl>
    <w:lvl w:ilvl="4" w:tplc="FFFFFFFF" w:tentative="1">
      <w:start w:val="1"/>
      <w:numFmt w:val="lowerLetter"/>
      <w:lvlText w:val="%5."/>
      <w:lvlJc w:val="left"/>
      <w:pPr>
        <w:tabs>
          <w:tab w:val="num" w:pos="4308"/>
        </w:tabs>
        <w:ind w:left="4308" w:hanging="360"/>
      </w:pPr>
    </w:lvl>
    <w:lvl w:ilvl="5" w:tplc="FFFFFFFF" w:tentative="1">
      <w:start w:val="1"/>
      <w:numFmt w:val="lowerRoman"/>
      <w:lvlText w:val="%6."/>
      <w:lvlJc w:val="right"/>
      <w:pPr>
        <w:tabs>
          <w:tab w:val="num" w:pos="5028"/>
        </w:tabs>
        <w:ind w:left="5028" w:hanging="180"/>
      </w:pPr>
    </w:lvl>
    <w:lvl w:ilvl="6" w:tplc="FFFFFFFF" w:tentative="1">
      <w:start w:val="1"/>
      <w:numFmt w:val="decimal"/>
      <w:lvlText w:val="%7."/>
      <w:lvlJc w:val="left"/>
      <w:pPr>
        <w:tabs>
          <w:tab w:val="num" w:pos="5748"/>
        </w:tabs>
        <w:ind w:left="5748" w:hanging="360"/>
      </w:pPr>
    </w:lvl>
    <w:lvl w:ilvl="7" w:tplc="FFFFFFFF" w:tentative="1">
      <w:start w:val="1"/>
      <w:numFmt w:val="lowerLetter"/>
      <w:lvlText w:val="%8."/>
      <w:lvlJc w:val="left"/>
      <w:pPr>
        <w:tabs>
          <w:tab w:val="num" w:pos="6468"/>
        </w:tabs>
        <w:ind w:left="6468" w:hanging="360"/>
      </w:pPr>
    </w:lvl>
    <w:lvl w:ilvl="8" w:tplc="FFFFFFFF" w:tentative="1">
      <w:start w:val="1"/>
      <w:numFmt w:val="lowerRoman"/>
      <w:lvlText w:val="%9."/>
      <w:lvlJc w:val="right"/>
      <w:pPr>
        <w:tabs>
          <w:tab w:val="num" w:pos="7188"/>
        </w:tabs>
        <w:ind w:left="7188" w:hanging="180"/>
      </w:pPr>
    </w:lvl>
  </w:abstractNum>
  <w:abstractNum w:abstractNumId="8">
    <w:nsid w:val="14937505"/>
    <w:multiLevelType w:val="hybridMultilevel"/>
    <w:tmpl w:val="1EC27FCC"/>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9">
    <w:nsid w:val="183E3375"/>
    <w:multiLevelType w:val="hybridMultilevel"/>
    <w:tmpl w:val="FD60E9BC"/>
    <w:lvl w:ilvl="0" w:tplc="A926B8E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197606FE"/>
    <w:multiLevelType w:val="hybridMultilevel"/>
    <w:tmpl w:val="2CEE16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F844392"/>
    <w:multiLevelType w:val="hybridMultilevel"/>
    <w:tmpl w:val="FDDA56D6"/>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nsid w:val="28E46809"/>
    <w:multiLevelType w:val="hybridMultilevel"/>
    <w:tmpl w:val="FE4413C6"/>
    <w:lvl w:ilvl="0" w:tplc="AF0028DA">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2A7C248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4">
    <w:nsid w:val="2A8C79CC"/>
    <w:multiLevelType w:val="hybridMultilevel"/>
    <w:tmpl w:val="A07E73B6"/>
    <w:lvl w:ilvl="0" w:tplc="3A820C7E">
      <w:start w:val="1997"/>
      <w:numFmt w:val="bullet"/>
      <w:lvlText w:val="-"/>
      <w:lvlJc w:val="left"/>
      <w:pPr>
        <w:tabs>
          <w:tab w:val="num" w:pos="1608"/>
        </w:tabs>
        <w:ind w:left="1608" w:hanging="360"/>
      </w:pPr>
      <w:rPr>
        <w:rFonts w:ascii="Times New Roman" w:eastAsia="Times New Roman" w:hAnsi="Times New Roman" w:cs="Times New Roman" w:hint="default"/>
      </w:rPr>
    </w:lvl>
    <w:lvl w:ilvl="1" w:tplc="041A0003" w:tentative="1">
      <w:start w:val="1"/>
      <w:numFmt w:val="bullet"/>
      <w:lvlText w:val="o"/>
      <w:lvlJc w:val="left"/>
      <w:pPr>
        <w:tabs>
          <w:tab w:val="num" w:pos="2148"/>
        </w:tabs>
        <w:ind w:left="2148" w:hanging="360"/>
      </w:pPr>
      <w:rPr>
        <w:rFonts w:ascii="Courier New" w:hAnsi="Courier New" w:cs="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cs="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cs="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15">
    <w:nsid w:val="2F1865BA"/>
    <w:multiLevelType w:val="singleLevel"/>
    <w:tmpl w:val="66BCA15E"/>
    <w:lvl w:ilvl="0">
      <w:start w:val="13"/>
      <w:numFmt w:val="upperRoman"/>
      <w:lvlText w:val="%1. "/>
      <w:legacy w:legacy="1" w:legacySpace="0" w:legacyIndent="283"/>
      <w:lvlJc w:val="left"/>
      <w:pPr>
        <w:ind w:left="283" w:hanging="283"/>
      </w:pPr>
      <w:rPr>
        <w:rFonts w:ascii="Times New Roman" w:hAnsi="Times New Roman" w:hint="default"/>
        <w:b/>
        <w:i/>
        <w:sz w:val="28"/>
        <w:szCs w:val="28"/>
        <w:u w:val="none"/>
      </w:rPr>
    </w:lvl>
  </w:abstractNum>
  <w:abstractNum w:abstractNumId="16">
    <w:nsid w:val="31CA44CE"/>
    <w:multiLevelType w:val="hybridMultilevel"/>
    <w:tmpl w:val="853EFBD0"/>
    <w:lvl w:ilvl="0" w:tplc="DFAC8A06">
      <w:start w:val="1"/>
      <w:numFmt w:val="decimal"/>
      <w:lvlText w:val="%1."/>
      <w:lvlJc w:val="left"/>
      <w:pPr>
        <w:tabs>
          <w:tab w:val="num" w:pos="1211"/>
        </w:tabs>
        <w:ind w:left="1211"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nsid w:val="36412BE9"/>
    <w:multiLevelType w:val="hybridMultilevel"/>
    <w:tmpl w:val="0D0A7EE2"/>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nsid w:val="3644195E"/>
    <w:multiLevelType w:val="hybridMultilevel"/>
    <w:tmpl w:val="9E00D0A4"/>
    <w:lvl w:ilvl="0" w:tplc="C342771C">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nsid w:val="386066FF"/>
    <w:multiLevelType w:val="hybridMultilevel"/>
    <w:tmpl w:val="469C328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0">
    <w:nsid w:val="3DF34334"/>
    <w:multiLevelType w:val="hybridMultilevel"/>
    <w:tmpl w:val="CA6633B2"/>
    <w:lvl w:ilvl="0" w:tplc="C342771C">
      <w:start w:val="1"/>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nsid w:val="3F0F6F53"/>
    <w:multiLevelType w:val="hybridMultilevel"/>
    <w:tmpl w:val="9FA4DC44"/>
    <w:lvl w:ilvl="0" w:tplc="B2EC78FA">
      <w:start w:val="1"/>
      <w:numFmt w:val="decimal"/>
      <w:lvlText w:val="%1."/>
      <w:lvlJc w:val="left"/>
      <w:pPr>
        <w:tabs>
          <w:tab w:val="num" w:pos="3780"/>
        </w:tabs>
        <w:ind w:left="3780" w:hanging="360"/>
      </w:pPr>
      <w:rPr>
        <w:rFonts w:hint="default"/>
      </w:rPr>
    </w:lvl>
    <w:lvl w:ilvl="1" w:tplc="041A0019" w:tentative="1">
      <w:start w:val="1"/>
      <w:numFmt w:val="lowerLetter"/>
      <w:lvlText w:val="%2."/>
      <w:lvlJc w:val="left"/>
      <w:pPr>
        <w:tabs>
          <w:tab w:val="num" w:pos="4500"/>
        </w:tabs>
        <w:ind w:left="4500" w:hanging="360"/>
      </w:pPr>
    </w:lvl>
    <w:lvl w:ilvl="2" w:tplc="041A001B">
      <w:start w:val="1"/>
      <w:numFmt w:val="lowerRoman"/>
      <w:lvlText w:val="%3."/>
      <w:lvlJc w:val="right"/>
      <w:pPr>
        <w:tabs>
          <w:tab w:val="num" w:pos="5220"/>
        </w:tabs>
        <w:ind w:left="5220" w:hanging="180"/>
      </w:pPr>
    </w:lvl>
    <w:lvl w:ilvl="3" w:tplc="041A000F" w:tentative="1">
      <w:start w:val="1"/>
      <w:numFmt w:val="decimal"/>
      <w:lvlText w:val="%4."/>
      <w:lvlJc w:val="left"/>
      <w:pPr>
        <w:tabs>
          <w:tab w:val="num" w:pos="5940"/>
        </w:tabs>
        <w:ind w:left="5940" w:hanging="360"/>
      </w:pPr>
    </w:lvl>
    <w:lvl w:ilvl="4" w:tplc="041A0019" w:tentative="1">
      <w:start w:val="1"/>
      <w:numFmt w:val="lowerLetter"/>
      <w:lvlText w:val="%5."/>
      <w:lvlJc w:val="left"/>
      <w:pPr>
        <w:tabs>
          <w:tab w:val="num" w:pos="6660"/>
        </w:tabs>
        <w:ind w:left="6660" w:hanging="360"/>
      </w:pPr>
    </w:lvl>
    <w:lvl w:ilvl="5" w:tplc="041A001B" w:tentative="1">
      <w:start w:val="1"/>
      <w:numFmt w:val="lowerRoman"/>
      <w:lvlText w:val="%6."/>
      <w:lvlJc w:val="right"/>
      <w:pPr>
        <w:tabs>
          <w:tab w:val="num" w:pos="7380"/>
        </w:tabs>
        <w:ind w:left="7380" w:hanging="180"/>
      </w:pPr>
    </w:lvl>
    <w:lvl w:ilvl="6" w:tplc="041A000F" w:tentative="1">
      <w:start w:val="1"/>
      <w:numFmt w:val="decimal"/>
      <w:lvlText w:val="%7."/>
      <w:lvlJc w:val="left"/>
      <w:pPr>
        <w:tabs>
          <w:tab w:val="num" w:pos="8100"/>
        </w:tabs>
        <w:ind w:left="8100" w:hanging="360"/>
      </w:pPr>
    </w:lvl>
    <w:lvl w:ilvl="7" w:tplc="041A0019" w:tentative="1">
      <w:start w:val="1"/>
      <w:numFmt w:val="lowerLetter"/>
      <w:lvlText w:val="%8."/>
      <w:lvlJc w:val="left"/>
      <w:pPr>
        <w:tabs>
          <w:tab w:val="num" w:pos="8820"/>
        </w:tabs>
        <w:ind w:left="8820" w:hanging="360"/>
      </w:pPr>
    </w:lvl>
    <w:lvl w:ilvl="8" w:tplc="041A001B" w:tentative="1">
      <w:start w:val="1"/>
      <w:numFmt w:val="lowerRoman"/>
      <w:lvlText w:val="%9."/>
      <w:lvlJc w:val="right"/>
      <w:pPr>
        <w:tabs>
          <w:tab w:val="num" w:pos="9540"/>
        </w:tabs>
        <w:ind w:left="9540" w:hanging="180"/>
      </w:pPr>
    </w:lvl>
  </w:abstractNum>
  <w:abstractNum w:abstractNumId="22">
    <w:nsid w:val="467B26E1"/>
    <w:multiLevelType w:val="hybridMultilevel"/>
    <w:tmpl w:val="0AA6F48E"/>
    <w:lvl w:ilvl="0" w:tplc="6FC43D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8C9046D"/>
    <w:multiLevelType w:val="hybridMultilevel"/>
    <w:tmpl w:val="4E2AFD50"/>
    <w:lvl w:ilvl="0" w:tplc="3A820C7E">
      <w:start w:val="1997"/>
      <w:numFmt w:val="bullet"/>
      <w:lvlText w:val="-"/>
      <w:lvlJc w:val="left"/>
      <w:pPr>
        <w:tabs>
          <w:tab w:val="num" w:pos="720"/>
        </w:tabs>
        <w:ind w:left="72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nsid w:val="49D065B1"/>
    <w:multiLevelType w:val="hybridMultilevel"/>
    <w:tmpl w:val="FB36F8A2"/>
    <w:lvl w:ilvl="0" w:tplc="6BF4CD7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9DC465A"/>
    <w:multiLevelType w:val="hybridMultilevel"/>
    <w:tmpl w:val="428098C0"/>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6">
    <w:nsid w:val="4E670F6D"/>
    <w:multiLevelType w:val="hybridMultilevel"/>
    <w:tmpl w:val="126897BE"/>
    <w:lvl w:ilvl="0" w:tplc="C342771C">
      <w:start w:val="1"/>
      <w:numFmt w:val="bullet"/>
      <w:lvlText w:val="-"/>
      <w:lvlJc w:val="left"/>
      <w:pPr>
        <w:tabs>
          <w:tab w:val="num" w:pos="900"/>
        </w:tabs>
        <w:ind w:left="900" w:hanging="360"/>
      </w:pPr>
      <w:rPr>
        <w:rFonts w:ascii="Times New Roman" w:eastAsia="Times New Roman" w:hAnsi="Times New Roman" w:cs="Times New Roman" w:hint="default"/>
        <w:color w:val="000000"/>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7">
    <w:nsid w:val="53430864"/>
    <w:multiLevelType w:val="hybridMultilevel"/>
    <w:tmpl w:val="3C3AD5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5E33E63"/>
    <w:multiLevelType w:val="hybridMultilevel"/>
    <w:tmpl w:val="5E3C9860"/>
    <w:lvl w:ilvl="0" w:tplc="2E8E70C0">
      <w:start w:val="1"/>
      <w:numFmt w:val="bullet"/>
      <w:lvlText w:val=""/>
      <w:lvlJc w:val="left"/>
      <w:pPr>
        <w:tabs>
          <w:tab w:val="num" w:pos="900"/>
        </w:tabs>
        <w:ind w:left="90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nsid w:val="5BA2325E"/>
    <w:multiLevelType w:val="hybridMultilevel"/>
    <w:tmpl w:val="D7DCAB2E"/>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nsid w:val="61F00B11"/>
    <w:multiLevelType w:val="hybridMultilevel"/>
    <w:tmpl w:val="0B343C62"/>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1">
    <w:nsid w:val="6490391B"/>
    <w:multiLevelType w:val="hybridMultilevel"/>
    <w:tmpl w:val="A58EA0BA"/>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nsid w:val="653E4ACC"/>
    <w:multiLevelType w:val="hybridMultilevel"/>
    <w:tmpl w:val="C130E16A"/>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3">
    <w:nsid w:val="657807DB"/>
    <w:multiLevelType w:val="hybridMultilevel"/>
    <w:tmpl w:val="B002E950"/>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AF0028DA">
      <w:numFmt w:val="bullet"/>
      <w:lvlText w:val="-"/>
      <w:lvlJc w:val="left"/>
      <w:pPr>
        <w:ind w:left="1440" w:hanging="360"/>
      </w:pPr>
      <w:rPr>
        <w:rFonts w:ascii="Times New Roman" w:eastAsia="Times New Roman" w:hAnsi="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nsid w:val="68792FD9"/>
    <w:multiLevelType w:val="hybridMultilevel"/>
    <w:tmpl w:val="62B425C6"/>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nsid w:val="6BD101CD"/>
    <w:multiLevelType w:val="hybridMultilevel"/>
    <w:tmpl w:val="62B6698C"/>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6">
    <w:nsid w:val="6C9E3D8B"/>
    <w:multiLevelType w:val="hybridMultilevel"/>
    <w:tmpl w:val="7DEEBBA4"/>
    <w:lvl w:ilvl="0" w:tplc="041A000F">
      <w:start w:val="1"/>
      <w:numFmt w:val="decimal"/>
      <w:lvlText w:val="%1."/>
      <w:lvlJc w:val="left"/>
      <w:pPr>
        <w:tabs>
          <w:tab w:val="num" w:pos="1260"/>
        </w:tabs>
        <w:ind w:left="1260" w:hanging="360"/>
      </w:pPr>
      <w:rPr>
        <w:rFonts w:hint="default"/>
      </w:rPr>
    </w:lvl>
    <w:lvl w:ilvl="1" w:tplc="041A0003">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37">
    <w:nsid w:val="70F70ABB"/>
    <w:multiLevelType w:val="hybridMultilevel"/>
    <w:tmpl w:val="5DF84798"/>
    <w:lvl w:ilvl="0" w:tplc="041A000F">
      <w:start w:val="1"/>
      <w:numFmt w:val="decimal"/>
      <w:lvlText w:val="%1."/>
      <w:lvlJc w:val="left"/>
      <w:pPr>
        <w:ind w:left="720" w:hanging="360"/>
      </w:pPr>
    </w:lvl>
    <w:lvl w:ilvl="1" w:tplc="5BC2A268">
      <w:numFmt w:val="bullet"/>
      <w:lvlText w:val=""/>
      <w:lvlJc w:val="left"/>
      <w:pPr>
        <w:ind w:left="1440" w:hanging="360"/>
      </w:pPr>
      <w:rPr>
        <w:rFonts w:ascii="Symbol" w:eastAsia="Times New Roman"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74D134B0"/>
    <w:multiLevelType w:val="hybridMultilevel"/>
    <w:tmpl w:val="6EF29A7E"/>
    <w:lvl w:ilvl="0" w:tplc="374EFDF6">
      <w:start w:val="2"/>
      <w:numFmt w:val="decimal"/>
      <w:lvlText w:val="(%1)"/>
      <w:lvlJc w:val="left"/>
      <w:pPr>
        <w:tabs>
          <w:tab w:val="num" w:pos="870"/>
        </w:tabs>
        <w:ind w:left="870" w:hanging="390"/>
      </w:pPr>
      <w:rPr>
        <w:rFonts w:hint="default"/>
      </w:rPr>
    </w:lvl>
    <w:lvl w:ilvl="1" w:tplc="041A0019" w:tentative="1">
      <w:start w:val="1"/>
      <w:numFmt w:val="lowerLetter"/>
      <w:lvlText w:val="%2."/>
      <w:lvlJc w:val="left"/>
      <w:pPr>
        <w:tabs>
          <w:tab w:val="num" w:pos="1560"/>
        </w:tabs>
        <w:ind w:left="1560" w:hanging="360"/>
      </w:pPr>
    </w:lvl>
    <w:lvl w:ilvl="2" w:tplc="041A001B" w:tentative="1">
      <w:start w:val="1"/>
      <w:numFmt w:val="lowerRoman"/>
      <w:lvlText w:val="%3."/>
      <w:lvlJc w:val="right"/>
      <w:pPr>
        <w:tabs>
          <w:tab w:val="num" w:pos="2280"/>
        </w:tabs>
        <w:ind w:left="2280" w:hanging="180"/>
      </w:pPr>
    </w:lvl>
    <w:lvl w:ilvl="3" w:tplc="041A000F" w:tentative="1">
      <w:start w:val="1"/>
      <w:numFmt w:val="decimal"/>
      <w:lvlText w:val="%4."/>
      <w:lvlJc w:val="left"/>
      <w:pPr>
        <w:tabs>
          <w:tab w:val="num" w:pos="3000"/>
        </w:tabs>
        <w:ind w:left="3000" w:hanging="360"/>
      </w:pPr>
    </w:lvl>
    <w:lvl w:ilvl="4" w:tplc="041A0019" w:tentative="1">
      <w:start w:val="1"/>
      <w:numFmt w:val="lowerLetter"/>
      <w:lvlText w:val="%5."/>
      <w:lvlJc w:val="left"/>
      <w:pPr>
        <w:tabs>
          <w:tab w:val="num" w:pos="3720"/>
        </w:tabs>
        <w:ind w:left="3720" w:hanging="360"/>
      </w:pPr>
    </w:lvl>
    <w:lvl w:ilvl="5" w:tplc="041A001B" w:tentative="1">
      <w:start w:val="1"/>
      <w:numFmt w:val="lowerRoman"/>
      <w:lvlText w:val="%6."/>
      <w:lvlJc w:val="right"/>
      <w:pPr>
        <w:tabs>
          <w:tab w:val="num" w:pos="4440"/>
        </w:tabs>
        <w:ind w:left="4440" w:hanging="180"/>
      </w:pPr>
    </w:lvl>
    <w:lvl w:ilvl="6" w:tplc="041A000F" w:tentative="1">
      <w:start w:val="1"/>
      <w:numFmt w:val="decimal"/>
      <w:lvlText w:val="%7."/>
      <w:lvlJc w:val="left"/>
      <w:pPr>
        <w:tabs>
          <w:tab w:val="num" w:pos="5160"/>
        </w:tabs>
        <w:ind w:left="5160" w:hanging="360"/>
      </w:pPr>
    </w:lvl>
    <w:lvl w:ilvl="7" w:tplc="041A0019" w:tentative="1">
      <w:start w:val="1"/>
      <w:numFmt w:val="lowerLetter"/>
      <w:lvlText w:val="%8."/>
      <w:lvlJc w:val="left"/>
      <w:pPr>
        <w:tabs>
          <w:tab w:val="num" w:pos="5880"/>
        </w:tabs>
        <w:ind w:left="5880" w:hanging="360"/>
      </w:pPr>
    </w:lvl>
    <w:lvl w:ilvl="8" w:tplc="041A001B" w:tentative="1">
      <w:start w:val="1"/>
      <w:numFmt w:val="lowerRoman"/>
      <w:lvlText w:val="%9."/>
      <w:lvlJc w:val="right"/>
      <w:pPr>
        <w:tabs>
          <w:tab w:val="num" w:pos="6600"/>
        </w:tabs>
        <w:ind w:left="6600" w:hanging="180"/>
      </w:pPr>
    </w:lvl>
  </w:abstractNum>
  <w:abstractNum w:abstractNumId="39">
    <w:nsid w:val="77206305"/>
    <w:multiLevelType w:val="hybridMultilevel"/>
    <w:tmpl w:val="04C44AEC"/>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0">
    <w:nsid w:val="774C68B2"/>
    <w:multiLevelType w:val="hybridMultilevel"/>
    <w:tmpl w:val="2430AA00"/>
    <w:lvl w:ilvl="0" w:tplc="BCDA8656">
      <w:start w:val="12"/>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1">
    <w:nsid w:val="77B108C8"/>
    <w:multiLevelType w:val="hybridMultilevel"/>
    <w:tmpl w:val="471EA46A"/>
    <w:lvl w:ilvl="0" w:tplc="3A820C7E">
      <w:start w:val="1997"/>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2">
    <w:nsid w:val="7AE61831"/>
    <w:multiLevelType w:val="hybridMultilevel"/>
    <w:tmpl w:val="AFBC52E8"/>
    <w:lvl w:ilvl="0" w:tplc="3A820C7E">
      <w:start w:val="1997"/>
      <w:numFmt w:val="bullet"/>
      <w:lvlText w:val="-"/>
      <w:lvlJc w:val="left"/>
      <w:pPr>
        <w:tabs>
          <w:tab w:val="num" w:pos="1440"/>
        </w:tabs>
        <w:ind w:left="144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2688"/>
        </w:tabs>
        <w:ind w:left="2688" w:hanging="360"/>
      </w:pPr>
      <w:rPr>
        <w:rFonts w:ascii="Courier New" w:hAnsi="Courier New" w:cs="Courier New" w:hint="default"/>
      </w:rPr>
    </w:lvl>
    <w:lvl w:ilvl="2" w:tplc="041A0005" w:tentative="1">
      <w:start w:val="1"/>
      <w:numFmt w:val="bullet"/>
      <w:lvlText w:val=""/>
      <w:lvlJc w:val="left"/>
      <w:pPr>
        <w:tabs>
          <w:tab w:val="num" w:pos="3408"/>
        </w:tabs>
        <w:ind w:left="3408" w:hanging="360"/>
      </w:pPr>
      <w:rPr>
        <w:rFonts w:ascii="Wingdings" w:hAnsi="Wingdings" w:hint="default"/>
      </w:rPr>
    </w:lvl>
    <w:lvl w:ilvl="3" w:tplc="041A0001" w:tentative="1">
      <w:start w:val="1"/>
      <w:numFmt w:val="bullet"/>
      <w:lvlText w:val=""/>
      <w:lvlJc w:val="left"/>
      <w:pPr>
        <w:tabs>
          <w:tab w:val="num" w:pos="4128"/>
        </w:tabs>
        <w:ind w:left="4128" w:hanging="360"/>
      </w:pPr>
      <w:rPr>
        <w:rFonts w:ascii="Symbol" w:hAnsi="Symbol" w:hint="default"/>
      </w:rPr>
    </w:lvl>
    <w:lvl w:ilvl="4" w:tplc="041A0003" w:tentative="1">
      <w:start w:val="1"/>
      <w:numFmt w:val="bullet"/>
      <w:lvlText w:val="o"/>
      <w:lvlJc w:val="left"/>
      <w:pPr>
        <w:tabs>
          <w:tab w:val="num" w:pos="4848"/>
        </w:tabs>
        <w:ind w:left="4848" w:hanging="360"/>
      </w:pPr>
      <w:rPr>
        <w:rFonts w:ascii="Courier New" w:hAnsi="Courier New" w:cs="Courier New" w:hint="default"/>
      </w:rPr>
    </w:lvl>
    <w:lvl w:ilvl="5" w:tplc="041A0005" w:tentative="1">
      <w:start w:val="1"/>
      <w:numFmt w:val="bullet"/>
      <w:lvlText w:val=""/>
      <w:lvlJc w:val="left"/>
      <w:pPr>
        <w:tabs>
          <w:tab w:val="num" w:pos="5568"/>
        </w:tabs>
        <w:ind w:left="5568" w:hanging="360"/>
      </w:pPr>
      <w:rPr>
        <w:rFonts w:ascii="Wingdings" w:hAnsi="Wingdings" w:hint="default"/>
      </w:rPr>
    </w:lvl>
    <w:lvl w:ilvl="6" w:tplc="041A0001" w:tentative="1">
      <w:start w:val="1"/>
      <w:numFmt w:val="bullet"/>
      <w:lvlText w:val=""/>
      <w:lvlJc w:val="left"/>
      <w:pPr>
        <w:tabs>
          <w:tab w:val="num" w:pos="6288"/>
        </w:tabs>
        <w:ind w:left="6288" w:hanging="360"/>
      </w:pPr>
      <w:rPr>
        <w:rFonts w:ascii="Symbol" w:hAnsi="Symbol" w:hint="default"/>
      </w:rPr>
    </w:lvl>
    <w:lvl w:ilvl="7" w:tplc="041A0003" w:tentative="1">
      <w:start w:val="1"/>
      <w:numFmt w:val="bullet"/>
      <w:lvlText w:val="o"/>
      <w:lvlJc w:val="left"/>
      <w:pPr>
        <w:tabs>
          <w:tab w:val="num" w:pos="7008"/>
        </w:tabs>
        <w:ind w:left="7008" w:hanging="360"/>
      </w:pPr>
      <w:rPr>
        <w:rFonts w:ascii="Courier New" w:hAnsi="Courier New" w:cs="Courier New" w:hint="default"/>
      </w:rPr>
    </w:lvl>
    <w:lvl w:ilvl="8" w:tplc="041A0005" w:tentative="1">
      <w:start w:val="1"/>
      <w:numFmt w:val="bullet"/>
      <w:lvlText w:val=""/>
      <w:lvlJc w:val="left"/>
      <w:pPr>
        <w:tabs>
          <w:tab w:val="num" w:pos="7728"/>
        </w:tabs>
        <w:ind w:left="7728" w:hanging="360"/>
      </w:pPr>
      <w:rPr>
        <w:rFonts w:ascii="Wingdings" w:hAnsi="Wingdings" w:hint="default"/>
      </w:rPr>
    </w:lvl>
  </w:abstractNum>
  <w:abstractNum w:abstractNumId="43">
    <w:nsid w:val="7C924E71"/>
    <w:multiLevelType w:val="hybridMultilevel"/>
    <w:tmpl w:val="035A10E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37"/>
  </w:num>
  <w:num w:numId="2">
    <w:abstractNumId w:val="24"/>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7"/>
  </w:num>
  <w:num w:numId="7">
    <w:abstractNumId w:val="20"/>
  </w:num>
  <w:num w:numId="8">
    <w:abstractNumId w:val="23"/>
  </w:num>
  <w:num w:numId="9">
    <w:abstractNumId w:val="31"/>
  </w:num>
  <w:num w:numId="10">
    <w:abstractNumId w:val="42"/>
  </w:num>
  <w:num w:numId="11">
    <w:abstractNumId w:val="25"/>
  </w:num>
  <w:num w:numId="12">
    <w:abstractNumId w:val="14"/>
  </w:num>
  <w:num w:numId="13">
    <w:abstractNumId w:val="21"/>
  </w:num>
  <w:num w:numId="14">
    <w:abstractNumId w:val="17"/>
  </w:num>
  <w:num w:numId="15">
    <w:abstractNumId w:val="34"/>
  </w:num>
  <w:num w:numId="16">
    <w:abstractNumId w:val="39"/>
  </w:num>
  <w:num w:numId="17">
    <w:abstractNumId w:val="35"/>
  </w:num>
  <w:num w:numId="18">
    <w:abstractNumId w:val="33"/>
  </w:num>
  <w:num w:numId="19">
    <w:abstractNumId w:val="11"/>
  </w:num>
  <w:num w:numId="20">
    <w:abstractNumId w:val="6"/>
  </w:num>
  <w:num w:numId="21">
    <w:abstractNumId w:val="41"/>
  </w:num>
  <w:num w:numId="22">
    <w:abstractNumId w:val="43"/>
  </w:num>
  <w:num w:numId="23">
    <w:abstractNumId w:val="36"/>
  </w:num>
  <w:num w:numId="24">
    <w:abstractNumId w:val="19"/>
  </w:num>
  <w:num w:numId="25">
    <w:abstractNumId w:val="29"/>
  </w:num>
  <w:num w:numId="26">
    <w:abstractNumId w:val="26"/>
  </w:num>
  <w:num w:numId="27">
    <w:abstractNumId w:val="18"/>
  </w:num>
  <w:num w:numId="28">
    <w:abstractNumId w:val="12"/>
  </w:num>
  <w:num w:numId="29">
    <w:abstractNumId w:val="1"/>
  </w:num>
  <w:num w:numId="30">
    <w:abstractNumId w:val="15"/>
  </w:num>
  <w:num w:numId="31">
    <w:abstractNumId w:val="8"/>
  </w:num>
  <w:num w:numId="32">
    <w:abstractNumId w:val="5"/>
  </w:num>
  <w:num w:numId="33">
    <w:abstractNumId w:val="40"/>
  </w:num>
  <w:num w:numId="34">
    <w:abstractNumId w:val="38"/>
  </w:num>
  <w:num w:numId="35">
    <w:abstractNumId w:val="0"/>
  </w:num>
  <w:num w:numId="36">
    <w:abstractNumId w:val="13"/>
    <w:lvlOverride w:ilvl="0">
      <w:startOverride w:val="1"/>
    </w:lvlOverride>
  </w:num>
  <w:num w:numId="37">
    <w:abstractNumId w:val="30"/>
  </w:num>
  <w:num w:numId="38">
    <w:abstractNumId w:val="32"/>
  </w:num>
  <w:num w:numId="39">
    <w:abstractNumId w:val="2"/>
  </w:num>
  <w:num w:numId="40">
    <w:abstractNumId w:val="16"/>
  </w:num>
  <w:num w:numId="41">
    <w:abstractNumId w:val="3"/>
  </w:num>
  <w:num w:numId="42">
    <w:abstractNumId w:val="27"/>
  </w:num>
  <w:num w:numId="43">
    <w:abstractNumId w:val="2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059"/>
    <w:rsid w:val="00025B0E"/>
    <w:rsid w:val="00031615"/>
    <w:rsid w:val="00035059"/>
    <w:rsid w:val="000A52BC"/>
    <w:rsid w:val="000E7374"/>
    <w:rsid w:val="001F77BA"/>
    <w:rsid w:val="00294D6F"/>
    <w:rsid w:val="00385924"/>
    <w:rsid w:val="00581BB9"/>
    <w:rsid w:val="0061781D"/>
    <w:rsid w:val="00641864"/>
    <w:rsid w:val="006611E9"/>
    <w:rsid w:val="006B3071"/>
    <w:rsid w:val="00762D7A"/>
    <w:rsid w:val="008441A3"/>
    <w:rsid w:val="00896DA5"/>
    <w:rsid w:val="009946F4"/>
    <w:rsid w:val="00A0511D"/>
    <w:rsid w:val="00AE1088"/>
    <w:rsid w:val="00B75B65"/>
    <w:rsid w:val="00D74F92"/>
    <w:rsid w:val="00DC5EC2"/>
    <w:rsid w:val="00DF5312"/>
    <w:rsid w:val="00E46164"/>
    <w:rsid w:val="00F92B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C6E94-28BD-4894-B039-EBB8E362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ind w:left="357" w:hanging="35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qFormat/>
    <w:rsid w:val="00294D6F"/>
    <w:pPr>
      <w:keepNext/>
      <w:spacing w:line="240" w:lineRule="auto"/>
      <w:ind w:left="0" w:firstLine="0"/>
      <w:jc w:val="center"/>
      <w:outlineLvl w:val="0"/>
    </w:pPr>
    <w:rPr>
      <w:rFonts w:ascii="Times New Roman" w:eastAsia="Times New Roman" w:hAnsi="Times New Roman" w:cs="Times New Roman"/>
      <w:b/>
      <w:bCs/>
      <w:sz w:val="24"/>
      <w:szCs w:val="24"/>
      <w:lang w:eastAsia="hr-HR"/>
    </w:rPr>
  </w:style>
  <w:style w:type="paragraph" w:styleId="Naslov2">
    <w:name w:val="heading 2"/>
    <w:basedOn w:val="Normal"/>
    <w:next w:val="Normal"/>
    <w:link w:val="Naslov2Char"/>
    <w:qFormat/>
    <w:rsid w:val="00294D6F"/>
    <w:pPr>
      <w:keepNext/>
      <w:spacing w:before="240" w:after="60" w:line="240" w:lineRule="auto"/>
      <w:ind w:left="0" w:firstLine="0"/>
      <w:outlineLvl w:val="1"/>
    </w:pPr>
    <w:rPr>
      <w:rFonts w:ascii="Arial" w:eastAsia="Times New Roman" w:hAnsi="Arial" w:cs="Arial"/>
      <w:b/>
      <w:bCs/>
      <w:i/>
      <w:iCs/>
      <w:sz w:val="28"/>
      <w:szCs w:val="2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94D6F"/>
    <w:rPr>
      <w:rFonts w:ascii="Times New Roman" w:eastAsia="Times New Roman" w:hAnsi="Times New Roman" w:cs="Times New Roman"/>
      <w:b/>
      <w:bCs/>
      <w:sz w:val="24"/>
      <w:szCs w:val="24"/>
      <w:lang w:eastAsia="hr-HR"/>
    </w:rPr>
  </w:style>
  <w:style w:type="character" w:customStyle="1" w:styleId="Naslov2Char">
    <w:name w:val="Naslov 2 Char"/>
    <w:basedOn w:val="Zadanifontodlomka"/>
    <w:link w:val="Naslov2"/>
    <w:rsid w:val="00294D6F"/>
    <w:rPr>
      <w:rFonts w:ascii="Arial" w:eastAsia="Times New Roman" w:hAnsi="Arial" w:cs="Arial"/>
      <w:b/>
      <w:bCs/>
      <w:i/>
      <w:iCs/>
      <w:sz w:val="28"/>
      <w:szCs w:val="28"/>
      <w:lang w:eastAsia="hr-HR"/>
    </w:rPr>
  </w:style>
  <w:style w:type="character" w:styleId="Hiperveza">
    <w:name w:val="Hyperlink"/>
    <w:basedOn w:val="Zadanifontodlomka"/>
    <w:unhideWhenUsed/>
    <w:rsid w:val="008441A3"/>
    <w:rPr>
      <w:color w:val="0563C1" w:themeColor="hyperlink"/>
      <w:u w:val="single"/>
    </w:rPr>
  </w:style>
  <w:style w:type="paragraph" w:styleId="Bezproreda">
    <w:name w:val="No Spacing"/>
    <w:uiPriority w:val="1"/>
    <w:qFormat/>
    <w:rsid w:val="00031615"/>
    <w:pPr>
      <w:spacing w:line="240" w:lineRule="auto"/>
      <w:ind w:left="0" w:firstLine="0"/>
    </w:pPr>
    <w:rPr>
      <w:rFonts w:ascii="Calibri" w:eastAsia="Calibri" w:hAnsi="Calibri" w:cs="Times New Roman"/>
    </w:rPr>
  </w:style>
  <w:style w:type="paragraph" w:customStyle="1" w:styleId="t-9-8">
    <w:name w:val="t-9-8"/>
    <w:basedOn w:val="Normal"/>
    <w:rsid w:val="00031615"/>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 w:type="paragraph" w:styleId="Zaglavlje">
    <w:name w:val="header"/>
    <w:basedOn w:val="Normal"/>
    <w:link w:val="ZaglavljeChar"/>
    <w:unhideWhenUsed/>
    <w:rsid w:val="00031615"/>
    <w:pPr>
      <w:tabs>
        <w:tab w:val="center" w:pos="4536"/>
        <w:tab w:val="right" w:pos="9072"/>
      </w:tabs>
      <w:spacing w:line="240" w:lineRule="auto"/>
    </w:pPr>
  </w:style>
  <w:style w:type="character" w:customStyle="1" w:styleId="ZaglavljeChar">
    <w:name w:val="Zaglavlje Char"/>
    <w:basedOn w:val="Zadanifontodlomka"/>
    <w:link w:val="Zaglavlje"/>
    <w:rsid w:val="00031615"/>
  </w:style>
  <w:style w:type="paragraph" w:styleId="Podnoje">
    <w:name w:val="footer"/>
    <w:basedOn w:val="Normal"/>
    <w:link w:val="PodnojeChar"/>
    <w:unhideWhenUsed/>
    <w:rsid w:val="00031615"/>
    <w:pPr>
      <w:tabs>
        <w:tab w:val="center" w:pos="4536"/>
        <w:tab w:val="right" w:pos="9072"/>
      </w:tabs>
      <w:spacing w:line="240" w:lineRule="auto"/>
    </w:pPr>
  </w:style>
  <w:style w:type="character" w:customStyle="1" w:styleId="PodnojeChar">
    <w:name w:val="Podnožje Char"/>
    <w:basedOn w:val="Zadanifontodlomka"/>
    <w:link w:val="Podnoje"/>
    <w:rsid w:val="00031615"/>
  </w:style>
  <w:style w:type="paragraph" w:styleId="Odlomakpopisa">
    <w:name w:val="List Paragraph"/>
    <w:basedOn w:val="Normal"/>
    <w:uiPriority w:val="34"/>
    <w:qFormat/>
    <w:rsid w:val="00294D6F"/>
    <w:pPr>
      <w:spacing w:line="259" w:lineRule="auto"/>
      <w:ind w:left="720" w:firstLine="0"/>
      <w:contextualSpacing/>
    </w:pPr>
    <w:rPr>
      <w:rFonts w:ascii="Calibri" w:eastAsia="Times New Roman" w:hAnsi="Calibri" w:cs="Times New Roman"/>
    </w:rPr>
  </w:style>
  <w:style w:type="paragraph" w:customStyle="1" w:styleId="box452934">
    <w:name w:val="box_452934"/>
    <w:basedOn w:val="Normal"/>
    <w:rsid w:val="00294D6F"/>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294D6F"/>
    <w:pPr>
      <w:spacing w:line="240" w:lineRule="auto"/>
      <w:ind w:left="240" w:hanging="240"/>
    </w:pPr>
    <w:rPr>
      <w:rFonts w:ascii="Times New Roman" w:eastAsia="Times New Roman" w:hAnsi="Times New Roman" w:cs="Times New Roman"/>
      <w:sz w:val="24"/>
      <w:szCs w:val="24"/>
      <w:lang w:eastAsia="hr-HR"/>
    </w:rPr>
  </w:style>
  <w:style w:type="character" w:customStyle="1" w:styleId="NaslovChar">
    <w:name w:val="Naslov Char"/>
    <w:basedOn w:val="Zadanifontodlomka"/>
    <w:link w:val="Naslov"/>
    <w:locked/>
    <w:rsid w:val="00294D6F"/>
    <w:rPr>
      <w:b/>
      <w:sz w:val="28"/>
    </w:rPr>
  </w:style>
  <w:style w:type="paragraph" w:styleId="Naslov">
    <w:name w:val="Title"/>
    <w:basedOn w:val="Normal"/>
    <w:link w:val="NaslovChar"/>
    <w:qFormat/>
    <w:rsid w:val="00294D6F"/>
    <w:pPr>
      <w:spacing w:line="240" w:lineRule="auto"/>
      <w:ind w:left="0" w:firstLine="0"/>
      <w:jc w:val="center"/>
    </w:pPr>
    <w:rPr>
      <w:b/>
      <w:sz w:val="28"/>
    </w:rPr>
  </w:style>
  <w:style w:type="character" w:customStyle="1" w:styleId="NaslovChar1">
    <w:name w:val="Naslov Char1"/>
    <w:basedOn w:val="Zadanifontodlomka"/>
    <w:uiPriority w:val="10"/>
    <w:rsid w:val="00294D6F"/>
    <w:rPr>
      <w:rFonts w:asciiTheme="majorHAnsi" w:eastAsiaTheme="majorEastAsia" w:hAnsiTheme="majorHAnsi" w:cstheme="majorBidi"/>
      <w:spacing w:val="-10"/>
      <w:kern w:val="28"/>
      <w:sz w:val="56"/>
      <w:szCs w:val="56"/>
    </w:rPr>
  </w:style>
  <w:style w:type="paragraph" w:styleId="Uvuenotijeloteksta">
    <w:name w:val="Body Text Indent"/>
    <w:basedOn w:val="Normal"/>
    <w:link w:val="UvuenotijelotekstaChar"/>
    <w:rsid w:val="00294D6F"/>
    <w:pPr>
      <w:spacing w:line="240" w:lineRule="auto"/>
      <w:ind w:left="0" w:firstLine="708"/>
      <w:jc w:val="both"/>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rsid w:val="00294D6F"/>
    <w:rPr>
      <w:rFonts w:ascii="Times New Roman" w:eastAsia="Times New Roman" w:hAnsi="Times New Roman" w:cs="Times New Roman"/>
      <w:sz w:val="24"/>
      <w:szCs w:val="24"/>
      <w:lang w:eastAsia="hr-HR"/>
    </w:rPr>
  </w:style>
  <w:style w:type="paragraph" w:styleId="Tijeloteksta2">
    <w:name w:val="Body Text 2"/>
    <w:basedOn w:val="Normal"/>
    <w:link w:val="Tijeloteksta2Char"/>
    <w:rsid w:val="00294D6F"/>
    <w:pPr>
      <w:spacing w:after="120" w:line="480" w:lineRule="auto"/>
      <w:ind w:left="0" w:firstLine="0"/>
    </w:pPr>
    <w:rPr>
      <w:rFonts w:ascii="Times New Roman" w:eastAsia="Times New Roman" w:hAnsi="Times New Roman" w:cs="Times New Roman"/>
      <w:sz w:val="24"/>
      <w:szCs w:val="24"/>
      <w:lang w:eastAsia="hr-HR"/>
    </w:rPr>
  </w:style>
  <w:style w:type="character" w:customStyle="1" w:styleId="Tijeloteksta2Char">
    <w:name w:val="Tijelo teksta 2 Char"/>
    <w:basedOn w:val="Zadanifontodlomka"/>
    <w:link w:val="Tijeloteksta2"/>
    <w:rsid w:val="00294D6F"/>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294D6F"/>
    <w:pPr>
      <w:spacing w:after="120" w:line="240" w:lineRule="auto"/>
      <w:ind w:left="0" w:firstLine="0"/>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294D6F"/>
    <w:rPr>
      <w:rFonts w:ascii="Times New Roman" w:eastAsia="Times New Roman" w:hAnsi="Times New Roman" w:cs="Times New Roman"/>
      <w:sz w:val="24"/>
      <w:szCs w:val="24"/>
      <w:lang w:eastAsia="hr-HR"/>
    </w:rPr>
  </w:style>
  <w:style w:type="paragraph" w:styleId="Tijeloteksta-uvlaka2">
    <w:name w:val="Body Text Indent 2"/>
    <w:aliases w:val="  uvlaka 2"/>
    <w:basedOn w:val="Normal"/>
    <w:link w:val="Tijeloteksta-uvlaka2Char"/>
    <w:rsid w:val="00294D6F"/>
    <w:pPr>
      <w:spacing w:after="120" w:line="480" w:lineRule="auto"/>
      <w:ind w:left="283" w:firstLine="0"/>
    </w:pPr>
    <w:rPr>
      <w:rFonts w:ascii="Times New Roman" w:eastAsia="Times New Roman" w:hAnsi="Times New Roman" w:cs="Times New Roman"/>
      <w:sz w:val="24"/>
      <w:szCs w:val="24"/>
      <w:lang w:eastAsia="hr-HR"/>
    </w:rPr>
  </w:style>
  <w:style w:type="character" w:customStyle="1" w:styleId="Tijeloteksta-uvlaka2Char">
    <w:name w:val="Tijelo teksta - uvlaka 2 Char"/>
    <w:aliases w:val="  uvlaka 2 Char"/>
    <w:basedOn w:val="Zadanifontodlomka"/>
    <w:link w:val="Tijeloteksta-uvlaka2"/>
    <w:rsid w:val="00294D6F"/>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294D6F"/>
  </w:style>
  <w:style w:type="paragraph" w:styleId="Obinitekst">
    <w:name w:val="Plain Text"/>
    <w:basedOn w:val="Normal"/>
    <w:link w:val="ObinitekstChar"/>
    <w:rsid w:val="00294D6F"/>
    <w:pPr>
      <w:spacing w:line="240" w:lineRule="auto"/>
      <w:ind w:left="0" w:firstLine="0"/>
    </w:pPr>
    <w:rPr>
      <w:rFonts w:ascii="Courier New" w:eastAsia="Times New Roman" w:hAnsi="Courier New" w:cs="Courier New"/>
      <w:sz w:val="20"/>
      <w:szCs w:val="20"/>
      <w:lang w:eastAsia="hr-HR"/>
    </w:rPr>
  </w:style>
  <w:style w:type="character" w:customStyle="1" w:styleId="ObinitekstChar">
    <w:name w:val="Obični tekst Char"/>
    <w:basedOn w:val="Zadanifontodlomka"/>
    <w:link w:val="Obinitekst"/>
    <w:rsid w:val="00294D6F"/>
    <w:rPr>
      <w:rFonts w:ascii="Courier New" w:eastAsia="Times New Roman" w:hAnsi="Courier New" w:cs="Courier New"/>
      <w:sz w:val="20"/>
      <w:szCs w:val="20"/>
      <w:lang w:eastAsia="hr-HR"/>
    </w:rPr>
  </w:style>
  <w:style w:type="paragraph" w:styleId="Tekstfusnote">
    <w:name w:val="footnote text"/>
    <w:basedOn w:val="Normal"/>
    <w:link w:val="TekstfusnoteChar"/>
    <w:semiHidden/>
    <w:rsid w:val="00294D6F"/>
    <w:pPr>
      <w:spacing w:line="240" w:lineRule="auto"/>
      <w:ind w:left="0" w:firstLine="0"/>
      <w:jc w:val="both"/>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semiHidden/>
    <w:rsid w:val="00294D6F"/>
    <w:rPr>
      <w:rFonts w:ascii="Times New Roman" w:eastAsia="Times New Roman" w:hAnsi="Times New Roman" w:cs="Times New Roman"/>
      <w:sz w:val="20"/>
      <w:szCs w:val="20"/>
      <w:lang w:eastAsia="hr-HR"/>
    </w:rPr>
  </w:style>
  <w:style w:type="character" w:styleId="Brojstranice">
    <w:name w:val="page number"/>
    <w:basedOn w:val="Zadanifontodlomka"/>
    <w:rsid w:val="00294D6F"/>
  </w:style>
  <w:style w:type="character" w:customStyle="1" w:styleId="TekstbaloniaChar">
    <w:name w:val="Tekst balončića Char"/>
    <w:basedOn w:val="Zadanifontodlomka"/>
    <w:link w:val="Tekstbalonia"/>
    <w:semiHidden/>
    <w:rsid w:val="00294D6F"/>
    <w:rPr>
      <w:rFonts w:ascii="Tahoma" w:eastAsia="Times New Roman" w:hAnsi="Tahoma" w:cs="Tahoma"/>
      <w:sz w:val="16"/>
      <w:szCs w:val="16"/>
    </w:rPr>
  </w:style>
  <w:style w:type="paragraph" w:styleId="Tekstbalonia">
    <w:name w:val="Balloon Text"/>
    <w:basedOn w:val="Normal"/>
    <w:link w:val="TekstbaloniaChar"/>
    <w:semiHidden/>
    <w:rsid w:val="00294D6F"/>
    <w:pPr>
      <w:widowControl w:val="0"/>
      <w:autoSpaceDE w:val="0"/>
      <w:autoSpaceDN w:val="0"/>
      <w:adjustRightInd w:val="0"/>
      <w:spacing w:line="240" w:lineRule="auto"/>
      <w:ind w:left="0" w:firstLine="0"/>
    </w:pPr>
    <w:rPr>
      <w:rFonts w:ascii="Tahoma" w:eastAsia="Times New Roman" w:hAnsi="Tahoma" w:cs="Tahoma"/>
      <w:sz w:val="16"/>
      <w:szCs w:val="16"/>
    </w:rPr>
  </w:style>
  <w:style w:type="table" w:styleId="Reetkatablice">
    <w:name w:val="Table Grid"/>
    <w:basedOn w:val="Obinatablica"/>
    <w:rsid w:val="00294D6F"/>
    <w:pPr>
      <w:spacing w:line="240" w:lineRule="auto"/>
      <w:ind w:left="0" w:firstLine="0"/>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rafikeoznake">
    <w:name w:val="List Bullet"/>
    <w:basedOn w:val="Normal"/>
    <w:rsid w:val="00294D6F"/>
    <w:pPr>
      <w:numPr>
        <w:numId w:val="35"/>
      </w:numPr>
      <w:spacing w:line="240" w:lineRule="auto"/>
    </w:pPr>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294D6F"/>
    <w:pPr>
      <w:spacing w:after="120" w:line="240" w:lineRule="auto"/>
      <w:ind w:left="0" w:firstLine="0"/>
    </w:pPr>
    <w:rPr>
      <w:rFonts w:ascii="Times New Roman" w:eastAsia="Times New Roman" w:hAnsi="Times New Roman" w:cs="Times New Roman"/>
      <w:sz w:val="16"/>
      <w:szCs w:val="16"/>
      <w:lang w:eastAsia="hr-HR"/>
    </w:rPr>
  </w:style>
  <w:style w:type="character" w:customStyle="1" w:styleId="Tijeloteksta3Char">
    <w:name w:val="Tijelo teksta 3 Char"/>
    <w:basedOn w:val="Zadanifontodlomka"/>
    <w:link w:val="Tijeloteksta3"/>
    <w:rsid w:val="00294D6F"/>
    <w:rPr>
      <w:rFonts w:ascii="Times New Roman" w:eastAsia="Times New Roman" w:hAnsi="Times New Roman" w:cs="Times New Roman"/>
      <w:sz w:val="16"/>
      <w:szCs w:val="16"/>
      <w:lang w:eastAsia="hr-HR"/>
    </w:rPr>
  </w:style>
  <w:style w:type="paragraph" w:customStyle="1" w:styleId="BodyTextIndent3uvlaka3">
    <w:name w:val="Body Text Indent 3.uvlaka 3"/>
    <w:basedOn w:val="Normal"/>
    <w:rsid w:val="00294D6F"/>
    <w:pPr>
      <w:spacing w:line="240" w:lineRule="auto"/>
      <w:ind w:left="0" w:firstLine="851"/>
      <w:jc w:val="both"/>
    </w:pPr>
    <w:rPr>
      <w:rFonts w:ascii="Times New Roman" w:eastAsia="Times New Roman" w:hAnsi="Times New Roman" w:cs="Times New Roman"/>
      <w:sz w:val="24"/>
      <w:szCs w:val="20"/>
    </w:rPr>
  </w:style>
  <w:style w:type="paragraph" w:styleId="StandardWeb">
    <w:name w:val="Normal (Web)"/>
    <w:basedOn w:val="Normal"/>
    <w:rsid w:val="00D74F92"/>
    <w:pPr>
      <w:spacing w:before="100" w:beforeAutospacing="1" w:after="100" w:afterAutospacing="1" w:line="240" w:lineRule="auto"/>
      <w:ind w:left="0" w:firstLine="0"/>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5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zakon.hr/cms.htm?id=380" TargetMode="External"/><Relationship Id="rId21" Type="http://schemas.openxmlformats.org/officeDocument/2006/relationships/hyperlink" Target="https://www.zakon.hr/cms.htm?id=268" TargetMode="External"/><Relationship Id="rId42" Type="http://schemas.openxmlformats.org/officeDocument/2006/relationships/hyperlink" Target="https://www.zakon.hr/cms.htm?id=15727" TargetMode="External"/><Relationship Id="rId47" Type="http://schemas.openxmlformats.org/officeDocument/2006/relationships/hyperlink" Target="http://www.zakon.hr/cms.htm?id=324" TargetMode="External"/><Relationship Id="rId63" Type="http://schemas.openxmlformats.org/officeDocument/2006/relationships/hyperlink" Target="http://www.zakon.hr/cms.htm?id=260" TargetMode="External"/><Relationship Id="rId68" Type="http://schemas.openxmlformats.org/officeDocument/2006/relationships/hyperlink" Target="http://www.zakon.hr/cms.htm?id=265" TargetMode="External"/><Relationship Id="rId2" Type="http://schemas.openxmlformats.org/officeDocument/2006/relationships/styles" Target="styles.xml"/><Relationship Id="rId16" Type="http://schemas.openxmlformats.org/officeDocument/2006/relationships/hyperlink" Target="https://www.zakon.hr/cms.htm?id=263" TargetMode="External"/><Relationship Id="rId29" Type="http://schemas.openxmlformats.org/officeDocument/2006/relationships/hyperlink" Target="https://www.zakon.hr/cms.htm?id=14151" TargetMode="External"/><Relationship Id="rId11" Type="http://schemas.openxmlformats.org/officeDocument/2006/relationships/hyperlink" Target="http://www.dubravica.hr" TargetMode="External"/><Relationship Id="rId24" Type="http://schemas.openxmlformats.org/officeDocument/2006/relationships/hyperlink" Target="https://www.zakon.hr/cms.htm?id=26157" TargetMode="External"/><Relationship Id="rId32" Type="http://schemas.openxmlformats.org/officeDocument/2006/relationships/hyperlink" Target="https://www.zakon.hr/cms.htm?id=260" TargetMode="External"/><Relationship Id="rId37" Type="http://schemas.openxmlformats.org/officeDocument/2006/relationships/hyperlink" Target="https://www.zakon.hr/cms.htm?id=265" TargetMode="External"/><Relationship Id="rId40" Type="http://schemas.openxmlformats.org/officeDocument/2006/relationships/hyperlink" Target="https://www.zakon.hr/cms.htm?id=268" TargetMode="External"/><Relationship Id="rId45" Type="http://schemas.openxmlformats.org/officeDocument/2006/relationships/hyperlink" Target="http://www.zakon.hr/cms.htm?id=322" TargetMode="External"/><Relationship Id="rId53" Type="http://schemas.openxmlformats.org/officeDocument/2006/relationships/hyperlink" Target="https://www.zakon.hr/cms.htm?id=263" TargetMode="External"/><Relationship Id="rId58" Type="http://schemas.openxmlformats.org/officeDocument/2006/relationships/hyperlink" Target="https://www.zakon.hr/cms.htm?id=268" TargetMode="External"/><Relationship Id="rId66" Type="http://schemas.openxmlformats.org/officeDocument/2006/relationships/hyperlink" Target="http://www.zakon.hr/cms.htm?id=263" TargetMode="External"/><Relationship Id="rId74" Type="http://schemas.openxmlformats.org/officeDocument/2006/relationships/hyperlink" Target="https://www.zakon.hr/cms.htm?id=26157" TargetMode="External"/><Relationship Id="rId5" Type="http://schemas.openxmlformats.org/officeDocument/2006/relationships/footnotes" Target="footnotes.xml"/><Relationship Id="rId61" Type="http://schemas.openxmlformats.org/officeDocument/2006/relationships/hyperlink" Target="https://www.zakon.hr/cms.htm?id=26157" TargetMode="External"/><Relationship Id="rId19" Type="http://schemas.openxmlformats.org/officeDocument/2006/relationships/hyperlink" Target="https://www.zakon.hr/cms.htm?id=266" TargetMode="External"/><Relationship Id="rId14" Type="http://schemas.openxmlformats.org/officeDocument/2006/relationships/hyperlink" Target="https://www.zakon.hr/cms.htm?id=261" TargetMode="External"/><Relationship Id="rId22" Type="http://schemas.openxmlformats.org/officeDocument/2006/relationships/hyperlink" Target="https://www.zakon.hr/cms.htm?id=285" TargetMode="External"/><Relationship Id="rId27" Type="http://schemas.openxmlformats.org/officeDocument/2006/relationships/hyperlink" Target="https://www.zakon.hr/cms.htm?id=381" TargetMode="External"/><Relationship Id="rId30" Type="http://schemas.openxmlformats.org/officeDocument/2006/relationships/hyperlink" Target="https://www.zakon.hr/cms.htm?id=18795" TargetMode="External"/><Relationship Id="rId35" Type="http://schemas.openxmlformats.org/officeDocument/2006/relationships/hyperlink" Target="https://www.zakon.hr/cms.htm?id=263" TargetMode="External"/><Relationship Id="rId43" Type="http://schemas.openxmlformats.org/officeDocument/2006/relationships/hyperlink" Target="https://www.zakon.hr/cms.htm?id=26157" TargetMode="External"/><Relationship Id="rId48" Type="http://schemas.openxmlformats.org/officeDocument/2006/relationships/hyperlink" Target="http://www.zakon.hr/cms.htm?id=594" TargetMode="External"/><Relationship Id="rId56" Type="http://schemas.openxmlformats.org/officeDocument/2006/relationships/hyperlink" Target="https://www.zakon.hr/cms.htm?id=266" TargetMode="External"/><Relationship Id="rId64" Type="http://schemas.openxmlformats.org/officeDocument/2006/relationships/hyperlink" Target="http://www.zakon.hr/cms.htm?id=261" TargetMode="External"/><Relationship Id="rId69" Type="http://schemas.openxmlformats.org/officeDocument/2006/relationships/hyperlink" Target="http://www.zakon.hr/cms.htm?id=266" TargetMode="External"/><Relationship Id="rId8" Type="http://schemas.openxmlformats.org/officeDocument/2006/relationships/image" Target="media/image1.png"/><Relationship Id="rId51" Type="http://schemas.openxmlformats.org/officeDocument/2006/relationships/hyperlink" Target="https://www.zakon.hr/cms.htm?id=261" TargetMode="External"/><Relationship Id="rId72" Type="http://schemas.openxmlformats.org/officeDocument/2006/relationships/hyperlink" Target="http://www.zakon.hr/cms.htm?id=285" TargetMode="External"/><Relationship Id="rId3" Type="http://schemas.openxmlformats.org/officeDocument/2006/relationships/settings" Target="settings.xml"/><Relationship Id="rId12" Type="http://schemas.openxmlformats.org/officeDocument/2006/relationships/hyperlink" Target="http://www.dubravica.hr/dokumenti.html" TargetMode="External"/><Relationship Id="rId17" Type="http://schemas.openxmlformats.org/officeDocument/2006/relationships/hyperlink" Target="https://www.zakon.hr/cms.htm?id=264" TargetMode="External"/><Relationship Id="rId25" Type="http://schemas.openxmlformats.org/officeDocument/2006/relationships/hyperlink" Target="https://www.zakon.hr/cms.htm?id=40763" TargetMode="External"/><Relationship Id="rId33" Type="http://schemas.openxmlformats.org/officeDocument/2006/relationships/hyperlink" Target="https://www.zakon.hr/cms.htm?id=261" TargetMode="External"/><Relationship Id="rId38" Type="http://schemas.openxmlformats.org/officeDocument/2006/relationships/hyperlink" Target="https://www.zakon.hr/cms.htm?id=266" TargetMode="External"/><Relationship Id="rId46" Type="http://schemas.openxmlformats.org/officeDocument/2006/relationships/hyperlink" Target="http://www.zakon.hr/cms.htm?id=323" TargetMode="External"/><Relationship Id="rId59" Type="http://schemas.openxmlformats.org/officeDocument/2006/relationships/hyperlink" Target="https://www.zakon.hr/cms.htm?id=285" TargetMode="External"/><Relationship Id="rId67" Type="http://schemas.openxmlformats.org/officeDocument/2006/relationships/hyperlink" Target="http://www.zakon.hr/cms.htm?id=264" TargetMode="External"/><Relationship Id="rId20" Type="http://schemas.openxmlformats.org/officeDocument/2006/relationships/hyperlink" Target="https://www.zakon.hr/cms.htm?id=267" TargetMode="External"/><Relationship Id="rId41" Type="http://schemas.openxmlformats.org/officeDocument/2006/relationships/hyperlink" Target="https://www.zakon.hr/cms.htm?id=285" TargetMode="External"/><Relationship Id="rId54" Type="http://schemas.openxmlformats.org/officeDocument/2006/relationships/hyperlink" Target="https://www.zakon.hr/cms.htm?id=264" TargetMode="External"/><Relationship Id="rId62" Type="http://schemas.openxmlformats.org/officeDocument/2006/relationships/hyperlink" Target="https://www.zakon.hr/cms.htm?id=40763" TargetMode="External"/><Relationship Id="rId70" Type="http://schemas.openxmlformats.org/officeDocument/2006/relationships/hyperlink" Target="http://www.zakon.hr/cms.htm?id=267"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zakon.hr/cms.htm?id=262" TargetMode="External"/><Relationship Id="rId23" Type="http://schemas.openxmlformats.org/officeDocument/2006/relationships/hyperlink" Target="https://www.zakon.hr/cms.htm?id=15727" TargetMode="External"/><Relationship Id="rId28" Type="http://schemas.openxmlformats.org/officeDocument/2006/relationships/hyperlink" Target="https://www.zakon.hr/cms.htm?id=607" TargetMode="External"/><Relationship Id="rId36" Type="http://schemas.openxmlformats.org/officeDocument/2006/relationships/hyperlink" Target="https://www.zakon.hr/cms.htm?id=264" TargetMode="External"/><Relationship Id="rId49" Type="http://schemas.openxmlformats.org/officeDocument/2006/relationships/hyperlink" Target="http://www.zakon.hr/cms.htm?id=1010" TargetMode="External"/><Relationship Id="rId57" Type="http://schemas.openxmlformats.org/officeDocument/2006/relationships/hyperlink" Target="https://www.zakon.hr/cms.htm?id=267" TargetMode="External"/><Relationship Id="rId10" Type="http://schemas.openxmlformats.org/officeDocument/2006/relationships/hyperlink" Target="http://www.marija-gorica.hr" TargetMode="External"/><Relationship Id="rId31" Type="http://schemas.openxmlformats.org/officeDocument/2006/relationships/hyperlink" Target="https://www.zakon.hr/cms.htm?id=35939" TargetMode="External"/><Relationship Id="rId44" Type="http://schemas.openxmlformats.org/officeDocument/2006/relationships/hyperlink" Target="https://www.zakon.hr/cms.htm?id=40763" TargetMode="External"/><Relationship Id="rId52" Type="http://schemas.openxmlformats.org/officeDocument/2006/relationships/hyperlink" Target="https://www.zakon.hr/cms.htm?id=262" TargetMode="External"/><Relationship Id="rId60" Type="http://schemas.openxmlformats.org/officeDocument/2006/relationships/hyperlink" Target="https://www.zakon.hr/cms.htm?id=15727" TargetMode="External"/><Relationship Id="rId65" Type="http://schemas.openxmlformats.org/officeDocument/2006/relationships/hyperlink" Target="http://www.zakon.hr/cms.htm?id=262" TargetMode="External"/><Relationship Id="rId73" Type="http://schemas.openxmlformats.org/officeDocument/2006/relationships/hyperlink" Target="http://www.zakon.hr/cms.htm?id=15727" TargetMode="Externa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https://www.zakon.hr/cms.htm?id=260" TargetMode="External"/><Relationship Id="rId18" Type="http://schemas.openxmlformats.org/officeDocument/2006/relationships/hyperlink" Target="https://www.zakon.hr/cms.htm?id=265" TargetMode="External"/><Relationship Id="rId39" Type="http://schemas.openxmlformats.org/officeDocument/2006/relationships/hyperlink" Target="https://www.zakon.hr/cms.htm?id=267" TargetMode="External"/><Relationship Id="rId34" Type="http://schemas.openxmlformats.org/officeDocument/2006/relationships/hyperlink" Target="https://www.zakon.hr/cms.htm?id=262" TargetMode="External"/><Relationship Id="rId50" Type="http://schemas.openxmlformats.org/officeDocument/2006/relationships/hyperlink" Target="https://www.zakon.hr/cms.htm?id=260" TargetMode="External"/><Relationship Id="rId55" Type="http://schemas.openxmlformats.org/officeDocument/2006/relationships/hyperlink" Target="https://www.zakon.hr/cms.htm?id=265" TargetMode="External"/><Relationship Id="rId76" Type="http://schemas.openxmlformats.org/officeDocument/2006/relationships/theme" Target="theme/theme1.xml"/><Relationship Id="rId7" Type="http://schemas.openxmlformats.org/officeDocument/2006/relationships/hyperlink" Target="http://www.dubravica.hr" TargetMode="External"/><Relationship Id="rId71" Type="http://schemas.openxmlformats.org/officeDocument/2006/relationships/hyperlink" Target="http://www.zakon.hr/cms.htm?id=268"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16864</Words>
  <Characters>96126</Characters>
  <Application>Microsoft Office Word</Application>
  <DocSecurity>0</DocSecurity>
  <Lines>801</Lines>
  <Paragraphs>225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12</cp:revision>
  <dcterms:created xsi:type="dcterms:W3CDTF">2020-02-04T07:01:00Z</dcterms:created>
  <dcterms:modified xsi:type="dcterms:W3CDTF">2020-02-13T09:21:00Z</dcterms:modified>
</cp:coreProperties>
</file>