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C936B6" w:rsidP="00C936B6">
      <w:pPr>
        <w:jc w:val="center"/>
        <w:rPr>
          <w:rFonts w:ascii="Times New Roman" w:hAnsi="Times New Roman" w:cs="Times New Roman"/>
          <w:b/>
          <w:sz w:val="24"/>
        </w:rPr>
      </w:pPr>
      <w:r>
        <w:rPr>
          <w:rFonts w:ascii="Times New Roman" w:hAnsi="Times New Roman" w:cs="Times New Roman"/>
          <w:b/>
          <w:sz w:val="24"/>
        </w:rPr>
        <w:t>TOČKA 2. DNEVNOG REDA</w:t>
      </w:r>
    </w:p>
    <w:p w:rsidR="00C936B6" w:rsidRDefault="00C936B6" w:rsidP="00C936B6">
      <w:pPr>
        <w:jc w:val="center"/>
        <w:rPr>
          <w:rFonts w:ascii="Times New Roman" w:hAnsi="Times New Roman" w:cs="Times New Roman"/>
          <w:b/>
          <w:sz w:val="24"/>
        </w:rPr>
      </w:pPr>
      <w:r>
        <w:rPr>
          <w:rFonts w:ascii="Times New Roman" w:hAnsi="Times New Roman" w:cs="Times New Roman"/>
          <w:b/>
          <w:sz w:val="24"/>
        </w:rPr>
        <w:t>Donošenje Odluke o primanju na znanje prijedloga Proračuna Općine Dubravica za 2020. godinu, smjernica za 2021. i 2022. godinu te Plana razvojnih programa</w:t>
      </w:r>
    </w:p>
    <w:p w:rsidR="00C936B6" w:rsidRDefault="00C936B6" w:rsidP="00C936B6">
      <w:pPr>
        <w:rPr>
          <w:rFonts w:ascii="Times New Roman" w:hAnsi="Times New Roman" w:cs="Times New Roman"/>
          <w:b/>
          <w:sz w:val="24"/>
        </w:rPr>
      </w:pPr>
    </w:p>
    <w:p w:rsidR="00C936B6" w:rsidRDefault="00C936B6" w:rsidP="00C936B6">
      <w:pPr>
        <w:pStyle w:val="Odlomakpopisa"/>
        <w:numPr>
          <w:ilvl w:val="0"/>
          <w:numId w:val="1"/>
        </w:numPr>
        <w:rPr>
          <w:rFonts w:ascii="Times New Roman" w:hAnsi="Times New Roman" w:cs="Times New Roman"/>
          <w:b/>
          <w:sz w:val="24"/>
        </w:rPr>
      </w:pPr>
      <w:r>
        <w:rPr>
          <w:rFonts w:ascii="Times New Roman" w:hAnsi="Times New Roman" w:cs="Times New Roman"/>
          <w:b/>
          <w:sz w:val="24"/>
        </w:rPr>
        <w:t>PRIJEDLOG PRORAČUNA OPĆINE DUBRAVICA ZA 2020. GODINU, SMJERNICA ZA 2021. I 2022. GODINU TE PLAN RAZVOJNIH PROGRAMA vijećnicima će se uručiti na sjednici Općinskog vijeća</w:t>
      </w:r>
    </w:p>
    <w:p w:rsidR="00C936B6" w:rsidRPr="00C936B6" w:rsidRDefault="00C936B6" w:rsidP="00C936B6">
      <w:pPr>
        <w:rPr>
          <w:rFonts w:ascii="Times New Roman" w:hAnsi="Times New Roman"/>
          <w:sz w:val="24"/>
          <w:szCs w:val="24"/>
        </w:rPr>
      </w:pPr>
      <w:r w:rsidRPr="00384D6A">
        <w:rPr>
          <w:noProof/>
          <w:lang w:eastAsia="hr-HR"/>
        </w:rPr>
        <w:drawing>
          <wp:anchor distT="0" distB="0" distL="114300" distR="114300" simplePos="0" relativeHeight="251659264" behindDoc="0" locked="0" layoutInCell="1" allowOverlap="1" wp14:anchorId="465F8586" wp14:editId="59923C98">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C936B6">
        <w:rPr>
          <w:rFonts w:ascii="Times New Roman" w:hAnsi="Times New Roman"/>
          <w:b/>
          <w:sz w:val="24"/>
          <w:szCs w:val="24"/>
        </w:rPr>
        <w:t xml:space="preserve">REPUBLIKA HRVATSKA </w:t>
      </w:r>
      <w:r w:rsidRPr="00C936B6">
        <w:rPr>
          <w:rFonts w:ascii="Times New Roman" w:hAnsi="Times New Roman"/>
          <w:b/>
          <w:sz w:val="24"/>
          <w:szCs w:val="24"/>
        </w:rPr>
        <w:tab/>
      </w:r>
      <w:r w:rsidRPr="00C936B6">
        <w:rPr>
          <w:rFonts w:ascii="Times New Roman" w:hAnsi="Times New Roman"/>
          <w:b/>
          <w:sz w:val="24"/>
          <w:szCs w:val="24"/>
        </w:rPr>
        <w:tab/>
      </w:r>
      <w:r w:rsidRPr="00C936B6">
        <w:rPr>
          <w:rFonts w:ascii="Times New Roman" w:hAnsi="Times New Roman"/>
          <w:b/>
          <w:sz w:val="24"/>
          <w:szCs w:val="24"/>
        </w:rPr>
        <w:tab/>
      </w:r>
      <w:r w:rsidRPr="00C936B6">
        <w:rPr>
          <w:rFonts w:ascii="Times New Roman" w:hAnsi="Times New Roman"/>
          <w:b/>
          <w:sz w:val="24"/>
          <w:szCs w:val="24"/>
        </w:rPr>
        <w:tab/>
      </w:r>
      <w:r w:rsidRPr="00C936B6">
        <w:rPr>
          <w:rFonts w:ascii="Times New Roman" w:hAnsi="Times New Roman"/>
          <w:b/>
          <w:sz w:val="24"/>
          <w:szCs w:val="24"/>
        </w:rPr>
        <w:tab/>
      </w:r>
      <w:r w:rsidRPr="00C936B6">
        <w:rPr>
          <w:rFonts w:ascii="Times New Roman" w:hAnsi="Times New Roman"/>
          <w:b/>
          <w:sz w:val="24"/>
          <w:szCs w:val="24"/>
        </w:rPr>
        <w:tab/>
      </w:r>
      <w:r w:rsidRPr="00C936B6">
        <w:rPr>
          <w:rFonts w:ascii="Times New Roman" w:hAnsi="Times New Roman"/>
          <w:b/>
          <w:sz w:val="24"/>
          <w:szCs w:val="24"/>
        </w:rPr>
        <w:tab/>
      </w:r>
    </w:p>
    <w:p w:rsidR="00C936B6" w:rsidRPr="00C936B6" w:rsidRDefault="00C936B6" w:rsidP="00C936B6">
      <w:pPr>
        <w:rPr>
          <w:rFonts w:ascii="Times New Roman" w:hAnsi="Times New Roman"/>
          <w:b/>
          <w:sz w:val="24"/>
          <w:szCs w:val="24"/>
        </w:rPr>
      </w:pPr>
      <w:r w:rsidRPr="00C936B6">
        <w:rPr>
          <w:rFonts w:ascii="Times New Roman" w:hAnsi="Times New Roman"/>
          <w:b/>
          <w:sz w:val="24"/>
          <w:szCs w:val="24"/>
        </w:rPr>
        <w:t>ZAGREBAČKA ŽUPANIJA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p>
    <w:p w:rsidR="00C936B6" w:rsidRPr="00C936B6" w:rsidRDefault="00C936B6" w:rsidP="00C936B6">
      <w:pPr>
        <w:pStyle w:val="Odlomakpopisa"/>
        <w:numPr>
          <w:ilvl w:val="0"/>
          <w:numId w:val="1"/>
        </w:numPr>
        <w:rPr>
          <w:rFonts w:ascii="Times New Roman" w:hAnsi="Times New Roman"/>
          <w:b/>
          <w:sz w:val="24"/>
          <w:szCs w:val="24"/>
        </w:rPr>
      </w:pPr>
      <w:r w:rsidRPr="00384D6A">
        <w:rPr>
          <w:noProof/>
          <w:lang w:eastAsia="hr-HR"/>
        </w:rPr>
        <w:drawing>
          <wp:anchor distT="0" distB="0" distL="114300" distR="114300" simplePos="0" relativeHeight="251660288" behindDoc="0" locked="0" layoutInCell="1" allowOverlap="1" wp14:anchorId="5A2B8808" wp14:editId="530E7B90">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 xml:space="preserve">  </w:t>
      </w:r>
      <w:r w:rsidRPr="00C936B6">
        <w:rPr>
          <w:rFonts w:ascii="Times New Roman" w:hAnsi="Times New Roman"/>
          <w:b/>
          <w:sz w:val="24"/>
          <w:szCs w:val="24"/>
        </w:rPr>
        <w:t>OPĆINA DUBRAVICA</w:t>
      </w:r>
      <w:r w:rsidRPr="00C936B6">
        <w:rPr>
          <w:rFonts w:ascii="Times New Roman" w:hAnsi="Times New Roman"/>
          <w:b/>
          <w:sz w:val="24"/>
          <w:szCs w:val="24"/>
        </w:rPr>
        <w:tab/>
      </w:r>
      <w:r w:rsidRPr="00C936B6">
        <w:rPr>
          <w:rFonts w:ascii="Times New Roman" w:hAnsi="Times New Roman"/>
          <w:b/>
          <w:sz w:val="24"/>
          <w:szCs w:val="24"/>
        </w:rPr>
        <w:tab/>
      </w:r>
      <w:r w:rsidRPr="00C936B6">
        <w:rPr>
          <w:rFonts w:ascii="Times New Roman" w:hAnsi="Times New Roman"/>
          <w:b/>
          <w:sz w:val="24"/>
          <w:szCs w:val="24"/>
        </w:rPr>
        <w:tab/>
      </w:r>
      <w:r w:rsidRPr="00C936B6">
        <w:rPr>
          <w:rFonts w:ascii="Times New Roman" w:hAnsi="Times New Roman"/>
          <w:b/>
          <w:sz w:val="24"/>
          <w:szCs w:val="24"/>
        </w:rPr>
        <w:tab/>
      </w:r>
    </w:p>
    <w:p w:rsidR="00C936B6" w:rsidRDefault="00C936B6" w:rsidP="00C936B6">
      <w:pPr>
        <w:pStyle w:val="Odlomakpopisa"/>
        <w:numPr>
          <w:ilvl w:val="0"/>
          <w:numId w:val="1"/>
        </w:numPr>
        <w:rPr>
          <w:rFonts w:ascii="Times New Roman" w:hAnsi="Times New Roman"/>
          <w:b/>
          <w:sz w:val="24"/>
          <w:szCs w:val="24"/>
        </w:rPr>
      </w:pPr>
      <w:r>
        <w:rPr>
          <w:rFonts w:ascii="Times New Roman" w:hAnsi="Times New Roman"/>
          <w:b/>
          <w:sz w:val="24"/>
          <w:szCs w:val="24"/>
        </w:rPr>
        <w:t xml:space="preserve">  </w:t>
      </w:r>
      <w:r w:rsidRPr="00C936B6">
        <w:rPr>
          <w:rFonts w:ascii="Times New Roman" w:hAnsi="Times New Roman"/>
          <w:b/>
          <w:sz w:val="24"/>
          <w:szCs w:val="24"/>
        </w:rPr>
        <w:t xml:space="preserve">Općinsko vijeće </w:t>
      </w:r>
    </w:p>
    <w:p w:rsidR="00C936B6" w:rsidRPr="00C936B6" w:rsidRDefault="00C936B6" w:rsidP="00C936B6">
      <w:pPr>
        <w:pStyle w:val="Odlomakpopisa"/>
        <w:rPr>
          <w:rFonts w:ascii="Times New Roman" w:hAnsi="Times New Roman"/>
          <w:b/>
          <w:sz w:val="24"/>
          <w:szCs w:val="24"/>
        </w:rPr>
      </w:pPr>
    </w:p>
    <w:p w:rsidR="00C936B6" w:rsidRPr="00C936B6" w:rsidRDefault="00C936B6" w:rsidP="00C936B6">
      <w:pPr>
        <w:tabs>
          <w:tab w:val="left" w:pos="390"/>
          <w:tab w:val="num" w:pos="1080"/>
          <w:tab w:val="left" w:pos="3105"/>
        </w:tabs>
        <w:rPr>
          <w:rFonts w:ascii="Times New Roman" w:hAnsi="Times New Roman"/>
          <w:sz w:val="24"/>
          <w:szCs w:val="24"/>
        </w:rPr>
      </w:pPr>
      <w:r w:rsidRPr="00C936B6">
        <w:rPr>
          <w:rFonts w:ascii="Times New Roman" w:hAnsi="Times New Roman"/>
          <w:b/>
          <w:sz w:val="24"/>
          <w:szCs w:val="24"/>
        </w:rPr>
        <w:t>KLASA: 021-05/19-01/7</w:t>
      </w:r>
    </w:p>
    <w:p w:rsidR="00C936B6" w:rsidRPr="00C936B6" w:rsidRDefault="00C936B6" w:rsidP="00C936B6">
      <w:pPr>
        <w:tabs>
          <w:tab w:val="left" w:pos="390"/>
          <w:tab w:val="num" w:pos="1080"/>
          <w:tab w:val="left" w:pos="3105"/>
        </w:tabs>
        <w:rPr>
          <w:rFonts w:ascii="Times New Roman" w:hAnsi="Times New Roman"/>
          <w:sz w:val="24"/>
          <w:szCs w:val="24"/>
        </w:rPr>
      </w:pPr>
      <w:r w:rsidRPr="00C936B6">
        <w:rPr>
          <w:rFonts w:ascii="Times New Roman" w:hAnsi="Times New Roman"/>
          <w:b/>
          <w:sz w:val="24"/>
          <w:szCs w:val="24"/>
        </w:rPr>
        <w:t>URBROJ:</w:t>
      </w:r>
      <w:r w:rsidRPr="00C936B6">
        <w:rPr>
          <w:rFonts w:ascii="Times New Roman" w:hAnsi="Times New Roman"/>
          <w:sz w:val="24"/>
          <w:szCs w:val="24"/>
        </w:rPr>
        <w:t xml:space="preserve"> 238/40-02-19-</w:t>
      </w:r>
    </w:p>
    <w:p w:rsidR="00C936B6" w:rsidRPr="00C936B6" w:rsidRDefault="00C936B6" w:rsidP="00C936B6">
      <w:pPr>
        <w:tabs>
          <w:tab w:val="left" w:pos="390"/>
          <w:tab w:val="num" w:pos="1080"/>
          <w:tab w:val="left" w:pos="3105"/>
        </w:tabs>
        <w:rPr>
          <w:rFonts w:ascii="Times New Roman" w:hAnsi="Times New Roman"/>
          <w:sz w:val="24"/>
          <w:szCs w:val="24"/>
        </w:rPr>
      </w:pPr>
      <w:r w:rsidRPr="00C936B6">
        <w:rPr>
          <w:rFonts w:ascii="Times New Roman" w:hAnsi="Times New Roman"/>
          <w:sz w:val="24"/>
          <w:szCs w:val="24"/>
        </w:rPr>
        <w:t>Dubravica, 14. studenog 2019.</w:t>
      </w:r>
    </w:p>
    <w:p w:rsidR="00C936B6" w:rsidRPr="00C936B6" w:rsidRDefault="00C936B6" w:rsidP="00C936B6">
      <w:pPr>
        <w:tabs>
          <w:tab w:val="left" w:pos="390"/>
          <w:tab w:val="num" w:pos="1080"/>
          <w:tab w:val="left" w:pos="3105"/>
        </w:tabs>
        <w:spacing w:line="360" w:lineRule="auto"/>
        <w:rPr>
          <w:rFonts w:ascii="Times New Roman" w:hAnsi="Times New Roman"/>
          <w:b/>
          <w:sz w:val="24"/>
          <w:szCs w:val="24"/>
        </w:rPr>
      </w:pPr>
    </w:p>
    <w:p w:rsidR="00C936B6" w:rsidRPr="00C936B6" w:rsidRDefault="00C936B6" w:rsidP="00C936B6">
      <w:pPr>
        <w:jc w:val="both"/>
        <w:rPr>
          <w:rFonts w:ascii="Times New Roman" w:hAnsi="Times New Roman"/>
          <w:sz w:val="24"/>
          <w:szCs w:val="24"/>
        </w:rPr>
      </w:pPr>
      <w:r w:rsidRPr="00C936B6">
        <w:rPr>
          <w:rFonts w:ascii="Times New Roman" w:hAnsi="Times New Roman"/>
          <w:sz w:val="24"/>
          <w:szCs w:val="24"/>
        </w:rPr>
        <w:t xml:space="preserve">Na temelju članka 37. stavka 4. Zakona o proračunu („Narodne novine“ broj </w:t>
      </w:r>
      <w:hyperlink r:id="rId7" w:history="1">
        <w:r w:rsidRPr="00C936B6">
          <w:rPr>
            <w:rFonts w:ascii="Times New Roman" w:hAnsi="Times New Roman"/>
            <w:sz w:val="24"/>
            <w:szCs w:val="24"/>
          </w:rPr>
          <w:t>87/08</w:t>
        </w:r>
      </w:hyperlink>
      <w:r w:rsidRPr="00C936B6">
        <w:rPr>
          <w:rFonts w:ascii="Times New Roman" w:hAnsi="Times New Roman"/>
          <w:sz w:val="24"/>
          <w:szCs w:val="24"/>
        </w:rPr>
        <w:t>, </w:t>
      </w:r>
      <w:hyperlink r:id="rId8" w:history="1">
        <w:r w:rsidRPr="00C936B6">
          <w:rPr>
            <w:rFonts w:ascii="Times New Roman" w:hAnsi="Times New Roman"/>
            <w:sz w:val="24"/>
            <w:szCs w:val="24"/>
          </w:rPr>
          <w:t>136/12</w:t>
        </w:r>
      </w:hyperlink>
      <w:r w:rsidRPr="00C936B6">
        <w:rPr>
          <w:rFonts w:ascii="Times New Roman" w:hAnsi="Times New Roman"/>
          <w:sz w:val="24"/>
          <w:szCs w:val="24"/>
        </w:rPr>
        <w:t>, </w:t>
      </w:r>
      <w:hyperlink r:id="rId9" w:history="1">
        <w:r w:rsidRPr="00C936B6">
          <w:rPr>
            <w:rFonts w:ascii="Times New Roman" w:hAnsi="Times New Roman"/>
            <w:sz w:val="24"/>
            <w:szCs w:val="24"/>
          </w:rPr>
          <w:t>15/15</w:t>
        </w:r>
      </w:hyperlink>
      <w:r w:rsidRPr="00C936B6">
        <w:rPr>
          <w:rFonts w:ascii="Times New Roman" w:hAnsi="Times New Roman"/>
          <w:sz w:val="24"/>
          <w:szCs w:val="24"/>
        </w:rPr>
        <w:t>) i članka 21. Statuta Općine Dubravica („Službeni glasnik  Općine Dubravica“ br. 1/18)  Općinsko vijeće Općine Dubravica na svojoj 21. sjednici održanoj dana 14. studenog 2019. godine donosi</w:t>
      </w:r>
    </w:p>
    <w:p w:rsidR="00C936B6" w:rsidRPr="00C936B6" w:rsidRDefault="00C936B6" w:rsidP="00C936B6">
      <w:pPr>
        <w:jc w:val="both"/>
        <w:rPr>
          <w:rFonts w:ascii="Times New Roman" w:hAnsi="Times New Roman"/>
          <w:sz w:val="24"/>
          <w:szCs w:val="24"/>
        </w:rPr>
      </w:pPr>
    </w:p>
    <w:p w:rsidR="00C936B6" w:rsidRPr="00C936B6" w:rsidRDefault="00C936B6" w:rsidP="00C936B6">
      <w:pPr>
        <w:jc w:val="center"/>
        <w:rPr>
          <w:rFonts w:ascii="Times New Roman" w:hAnsi="Times New Roman"/>
          <w:b/>
          <w:sz w:val="24"/>
          <w:szCs w:val="24"/>
        </w:rPr>
      </w:pPr>
      <w:r w:rsidRPr="00C936B6">
        <w:rPr>
          <w:rFonts w:ascii="Times New Roman" w:hAnsi="Times New Roman"/>
          <w:b/>
          <w:sz w:val="24"/>
          <w:szCs w:val="24"/>
        </w:rPr>
        <w:t>ODLUKU</w:t>
      </w:r>
    </w:p>
    <w:p w:rsidR="00C936B6" w:rsidRDefault="00C936B6" w:rsidP="00C936B6">
      <w:pPr>
        <w:jc w:val="center"/>
        <w:rPr>
          <w:rFonts w:ascii="Times New Roman" w:hAnsi="Times New Roman"/>
          <w:b/>
          <w:sz w:val="24"/>
          <w:szCs w:val="24"/>
        </w:rPr>
      </w:pPr>
      <w:r w:rsidRPr="00C936B6">
        <w:rPr>
          <w:rFonts w:ascii="Times New Roman" w:hAnsi="Times New Roman"/>
          <w:b/>
          <w:sz w:val="24"/>
          <w:szCs w:val="24"/>
        </w:rPr>
        <w:t>o primanju na znanje prijedloga Proračuna Općine Dubravica za 2020. godinu, smjernica za 2021. i 2022. godinu te Plana razvojnih programa</w:t>
      </w:r>
    </w:p>
    <w:p w:rsidR="00C936B6" w:rsidRPr="00C936B6" w:rsidRDefault="00C936B6" w:rsidP="00C936B6">
      <w:pPr>
        <w:jc w:val="center"/>
        <w:rPr>
          <w:rFonts w:ascii="Times New Roman" w:hAnsi="Times New Roman"/>
          <w:b/>
          <w:sz w:val="24"/>
          <w:szCs w:val="24"/>
        </w:rPr>
      </w:pPr>
    </w:p>
    <w:p w:rsidR="00C936B6" w:rsidRPr="00C936B6" w:rsidRDefault="00C936B6" w:rsidP="00C936B6">
      <w:pPr>
        <w:jc w:val="center"/>
        <w:rPr>
          <w:rFonts w:ascii="Times New Roman" w:hAnsi="Times New Roman"/>
          <w:b/>
          <w:sz w:val="24"/>
          <w:szCs w:val="24"/>
        </w:rPr>
      </w:pPr>
      <w:r w:rsidRPr="00C936B6">
        <w:rPr>
          <w:rFonts w:ascii="Times New Roman" w:hAnsi="Times New Roman"/>
          <w:b/>
          <w:sz w:val="24"/>
          <w:szCs w:val="24"/>
        </w:rPr>
        <w:t>Članak 1.</w:t>
      </w:r>
    </w:p>
    <w:p w:rsidR="00C936B6" w:rsidRPr="00C936B6" w:rsidRDefault="00C936B6" w:rsidP="00C936B6">
      <w:pPr>
        <w:jc w:val="both"/>
        <w:rPr>
          <w:rFonts w:ascii="Times New Roman" w:hAnsi="Times New Roman"/>
          <w:sz w:val="24"/>
          <w:szCs w:val="24"/>
        </w:rPr>
      </w:pPr>
      <w:r w:rsidRPr="00C936B6">
        <w:rPr>
          <w:rFonts w:ascii="Times New Roman" w:hAnsi="Times New Roman"/>
          <w:sz w:val="24"/>
          <w:szCs w:val="24"/>
        </w:rPr>
        <w:t>Ovom Odlukom prima se na znanje prijedlog Proračuna Općine Dubravica za 2020. godinu, smjernica za 2021. i 2022. godinu te Plana razvojnih programa.</w:t>
      </w:r>
    </w:p>
    <w:p w:rsidR="00C936B6" w:rsidRPr="00C936B6" w:rsidRDefault="00C936B6" w:rsidP="00C936B6">
      <w:pPr>
        <w:jc w:val="both"/>
        <w:rPr>
          <w:rFonts w:ascii="Times New Roman" w:hAnsi="Times New Roman"/>
          <w:sz w:val="24"/>
          <w:szCs w:val="24"/>
        </w:rPr>
      </w:pPr>
    </w:p>
    <w:p w:rsidR="00C936B6" w:rsidRPr="00C936B6" w:rsidRDefault="00C936B6" w:rsidP="00C936B6">
      <w:pPr>
        <w:jc w:val="center"/>
        <w:rPr>
          <w:rFonts w:ascii="Times New Roman" w:hAnsi="Times New Roman"/>
          <w:b/>
          <w:sz w:val="24"/>
          <w:szCs w:val="24"/>
        </w:rPr>
      </w:pPr>
      <w:r w:rsidRPr="00C936B6">
        <w:rPr>
          <w:rFonts w:ascii="Times New Roman" w:hAnsi="Times New Roman"/>
          <w:b/>
          <w:sz w:val="24"/>
          <w:szCs w:val="24"/>
        </w:rPr>
        <w:t>Članak 2.</w:t>
      </w:r>
    </w:p>
    <w:p w:rsidR="00C936B6" w:rsidRPr="00C936B6" w:rsidRDefault="00C936B6" w:rsidP="00C936B6">
      <w:pPr>
        <w:jc w:val="both"/>
        <w:rPr>
          <w:rFonts w:ascii="Times New Roman" w:hAnsi="Times New Roman"/>
          <w:sz w:val="24"/>
          <w:szCs w:val="24"/>
        </w:rPr>
      </w:pPr>
      <w:r w:rsidRPr="00C936B6">
        <w:rPr>
          <w:rFonts w:ascii="Times New Roman" w:hAnsi="Times New Roman"/>
          <w:sz w:val="24"/>
          <w:szCs w:val="24"/>
        </w:rPr>
        <w:t>Prijedlog Proračuna Općine Dubravica za 2020. godinu, smjernice za 2021. i 2022. godinu te Plan razvojnih programa nalaze se u prilogu ove Odluke te čine njezin sastavni dio.</w:t>
      </w:r>
    </w:p>
    <w:p w:rsidR="00C936B6" w:rsidRPr="00C936B6" w:rsidRDefault="00C936B6" w:rsidP="00C936B6">
      <w:pPr>
        <w:jc w:val="both"/>
        <w:rPr>
          <w:rFonts w:ascii="Times New Roman" w:hAnsi="Times New Roman"/>
          <w:sz w:val="24"/>
          <w:szCs w:val="24"/>
        </w:rPr>
      </w:pPr>
    </w:p>
    <w:p w:rsidR="00C936B6" w:rsidRPr="00C936B6" w:rsidRDefault="00C936B6" w:rsidP="00C936B6">
      <w:pPr>
        <w:jc w:val="center"/>
        <w:rPr>
          <w:rFonts w:ascii="Times New Roman" w:hAnsi="Times New Roman"/>
          <w:b/>
          <w:sz w:val="24"/>
          <w:szCs w:val="24"/>
        </w:rPr>
      </w:pPr>
      <w:r w:rsidRPr="00C936B6">
        <w:rPr>
          <w:rFonts w:ascii="Times New Roman" w:hAnsi="Times New Roman"/>
          <w:b/>
          <w:sz w:val="24"/>
          <w:szCs w:val="24"/>
        </w:rPr>
        <w:t>Članak 3.</w:t>
      </w:r>
    </w:p>
    <w:p w:rsidR="00C936B6" w:rsidRPr="00C936B6" w:rsidRDefault="00C936B6" w:rsidP="00C936B6">
      <w:pPr>
        <w:jc w:val="both"/>
        <w:rPr>
          <w:rFonts w:ascii="Times New Roman" w:hAnsi="Times New Roman"/>
          <w:sz w:val="24"/>
          <w:szCs w:val="24"/>
        </w:rPr>
      </w:pPr>
      <w:r w:rsidRPr="00C936B6">
        <w:rPr>
          <w:rFonts w:ascii="Times New Roman" w:hAnsi="Times New Roman"/>
          <w:sz w:val="24"/>
          <w:szCs w:val="24"/>
        </w:rPr>
        <w:t xml:space="preserve">Ova Odluka stupa na snagu osmog dana od dana objave u Službenom glasniku Općine Dubravica te će se zajedno sa prilogom objaviti i na mrežnoj stranici Općine Dubravica </w:t>
      </w:r>
      <w:hyperlink r:id="rId10" w:history="1">
        <w:r w:rsidRPr="00C936B6">
          <w:rPr>
            <w:rStyle w:val="Hiperveza"/>
            <w:rFonts w:ascii="Times New Roman" w:hAnsi="Times New Roman"/>
            <w:sz w:val="24"/>
            <w:szCs w:val="24"/>
          </w:rPr>
          <w:t>www.dubravica.hr</w:t>
        </w:r>
      </w:hyperlink>
      <w:r w:rsidRPr="00C936B6">
        <w:rPr>
          <w:rFonts w:ascii="Times New Roman" w:hAnsi="Times New Roman"/>
          <w:sz w:val="24"/>
          <w:szCs w:val="24"/>
        </w:rPr>
        <w:t xml:space="preserve"> .</w:t>
      </w:r>
    </w:p>
    <w:p w:rsidR="00C936B6" w:rsidRPr="00C936B6" w:rsidRDefault="00C936B6" w:rsidP="00C936B6">
      <w:pPr>
        <w:jc w:val="both"/>
        <w:rPr>
          <w:rFonts w:ascii="Times New Roman" w:hAnsi="Times New Roman"/>
          <w:sz w:val="24"/>
          <w:szCs w:val="24"/>
        </w:rPr>
      </w:pPr>
    </w:p>
    <w:p w:rsidR="00C936B6" w:rsidRPr="00C936B6" w:rsidRDefault="00C936B6" w:rsidP="00C936B6">
      <w:pPr>
        <w:pStyle w:val="Odlomakpopisa"/>
        <w:jc w:val="both"/>
        <w:rPr>
          <w:rFonts w:ascii="Times New Roman" w:hAnsi="Times New Roman"/>
          <w:sz w:val="24"/>
          <w:szCs w:val="24"/>
        </w:rPr>
      </w:pPr>
      <w:r w:rsidRPr="00C936B6">
        <w:rPr>
          <w:rFonts w:ascii="Times New Roman" w:hAnsi="Times New Roman"/>
          <w:sz w:val="24"/>
          <w:szCs w:val="24"/>
        </w:rPr>
        <w:tab/>
      </w:r>
      <w:r w:rsidRPr="00C936B6">
        <w:rPr>
          <w:rFonts w:ascii="Times New Roman" w:hAnsi="Times New Roman"/>
          <w:sz w:val="24"/>
          <w:szCs w:val="24"/>
        </w:rPr>
        <w:tab/>
      </w:r>
      <w:r w:rsidRPr="00C936B6">
        <w:rPr>
          <w:rFonts w:ascii="Times New Roman" w:hAnsi="Times New Roman"/>
          <w:sz w:val="24"/>
          <w:szCs w:val="24"/>
        </w:rPr>
        <w:tab/>
      </w:r>
      <w:r w:rsidRPr="00C936B6">
        <w:rPr>
          <w:rFonts w:ascii="Times New Roman" w:hAnsi="Times New Roman"/>
          <w:sz w:val="24"/>
          <w:szCs w:val="24"/>
        </w:rPr>
        <w:tab/>
      </w:r>
      <w:r w:rsidRPr="00C936B6">
        <w:rPr>
          <w:rFonts w:ascii="Times New Roman" w:hAnsi="Times New Roman"/>
          <w:sz w:val="24"/>
          <w:szCs w:val="24"/>
        </w:rPr>
        <w:tab/>
      </w:r>
      <w:r w:rsidRPr="00C936B6">
        <w:rPr>
          <w:rFonts w:ascii="Times New Roman" w:hAnsi="Times New Roman"/>
          <w:sz w:val="24"/>
          <w:szCs w:val="24"/>
        </w:rPr>
        <w:tab/>
        <w:t>PREDSJEDNIK OPĆINSKOG VIJEĆA</w:t>
      </w:r>
    </w:p>
    <w:p w:rsidR="00C936B6" w:rsidRDefault="00C936B6" w:rsidP="00C936B6">
      <w:pPr>
        <w:pStyle w:val="Odlomakpopisa"/>
        <w:jc w:val="both"/>
        <w:rPr>
          <w:rFonts w:ascii="Times New Roman" w:hAnsi="Times New Roman"/>
          <w:sz w:val="24"/>
          <w:szCs w:val="24"/>
        </w:rPr>
      </w:pPr>
      <w:r w:rsidRPr="00C936B6">
        <w:rPr>
          <w:rFonts w:ascii="Times New Roman" w:hAnsi="Times New Roman"/>
          <w:sz w:val="24"/>
          <w:szCs w:val="24"/>
        </w:rPr>
        <w:tab/>
      </w:r>
      <w:r w:rsidRPr="00C936B6">
        <w:rPr>
          <w:rFonts w:ascii="Times New Roman" w:hAnsi="Times New Roman"/>
          <w:sz w:val="24"/>
          <w:szCs w:val="24"/>
        </w:rPr>
        <w:tab/>
      </w:r>
      <w:r w:rsidRPr="00C936B6">
        <w:rPr>
          <w:rFonts w:ascii="Times New Roman" w:hAnsi="Times New Roman"/>
          <w:sz w:val="24"/>
          <w:szCs w:val="24"/>
        </w:rPr>
        <w:tab/>
      </w:r>
      <w:r w:rsidRPr="00C936B6">
        <w:rPr>
          <w:rFonts w:ascii="Times New Roman" w:hAnsi="Times New Roman"/>
          <w:sz w:val="24"/>
          <w:szCs w:val="24"/>
        </w:rPr>
        <w:tab/>
      </w:r>
      <w:r w:rsidRPr="00C936B6">
        <w:rPr>
          <w:rFonts w:ascii="Times New Roman" w:hAnsi="Times New Roman"/>
          <w:sz w:val="24"/>
          <w:szCs w:val="24"/>
        </w:rPr>
        <w:tab/>
      </w:r>
      <w:r w:rsidRPr="00C936B6">
        <w:rPr>
          <w:rFonts w:ascii="Times New Roman" w:hAnsi="Times New Roman"/>
          <w:sz w:val="24"/>
          <w:szCs w:val="24"/>
        </w:rPr>
        <w:tab/>
        <w:t xml:space="preserve">Ivica </w:t>
      </w:r>
      <w:proofErr w:type="spellStart"/>
      <w:r w:rsidRPr="00C936B6">
        <w:rPr>
          <w:rFonts w:ascii="Times New Roman" w:hAnsi="Times New Roman"/>
          <w:sz w:val="24"/>
          <w:szCs w:val="24"/>
        </w:rPr>
        <w:t>Stiperski</w:t>
      </w:r>
      <w:proofErr w:type="spellEnd"/>
    </w:p>
    <w:p w:rsidR="00C936B6" w:rsidRDefault="00C936B6" w:rsidP="00C936B6">
      <w:pPr>
        <w:jc w:val="center"/>
        <w:rPr>
          <w:rFonts w:ascii="Times New Roman" w:hAnsi="Times New Roman"/>
          <w:b/>
          <w:sz w:val="24"/>
          <w:szCs w:val="24"/>
        </w:rPr>
      </w:pPr>
      <w:r>
        <w:rPr>
          <w:rFonts w:ascii="Times New Roman" w:hAnsi="Times New Roman"/>
          <w:b/>
          <w:sz w:val="24"/>
          <w:szCs w:val="24"/>
        </w:rPr>
        <w:lastRenderedPageBreak/>
        <w:t>TOČKA 3. DNEVNOG REDA</w:t>
      </w:r>
    </w:p>
    <w:p w:rsidR="00C936B6" w:rsidRDefault="00C936B6" w:rsidP="00C936B6">
      <w:pPr>
        <w:jc w:val="center"/>
        <w:rPr>
          <w:rFonts w:ascii="Times New Roman" w:hAnsi="Times New Roman"/>
          <w:b/>
          <w:sz w:val="24"/>
          <w:szCs w:val="24"/>
        </w:rPr>
      </w:pPr>
      <w:r>
        <w:rPr>
          <w:rFonts w:ascii="Times New Roman" w:hAnsi="Times New Roman"/>
          <w:b/>
          <w:sz w:val="24"/>
          <w:szCs w:val="24"/>
        </w:rPr>
        <w:t>Donošenje Odluke o nabavi poklon paketa za djecu povodom blagdana Sv. Nikole</w:t>
      </w:r>
    </w:p>
    <w:p w:rsidR="00C936B6" w:rsidRPr="00D41CDD" w:rsidRDefault="00C936B6" w:rsidP="00C936B6">
      <w:pPr>
        <w:rPr>
          <w:rFonts w:ascii="Times New Roman" w:hAnsi="Times New Roman"/>
          <w:sz w:val="24"/>
          <w:szCs w:val="24"/>
        </w:rPr>
      </w:pPr>
      <w:r w:rsidRPr="00D41CDD">
        <w:rPr>
          <w:rFonts w:ascii="Times New Roman" w:hAnsi="Times New Roman"/>
          <w:noProof/>
          <w:sz w:val="24"/>
          <w:szCs w:val="24"/>
          <w:lang w:eastAsia="hr-HR"/>
        </w:rPr>
        <w:drawing>
          <wp:anchor distT="0" distB="0" distL="114300" distR="114300" simplePos="0" relativeHeight="251662336" behindDoc="0" locked="0" layoutInCell="1" allowOverlap="1" wp14:anchorId="03AA1130" wp14:editId="2E622373">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CDD">
        <w:rPr>
          <w:rFonts w:ascii="Times New Roman" w:hAnsi="Times New Roman"/>
          <w:b/>
          <w:sz w:val="24"/>
          <w:szCs w:val="24"/>
        </w:rPr>
        <w:t xml:space="preserve">REPUBLIKA HRVATSKA </w:t>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p>
    <w:p w:rsidR="00C936B6" w:rsidRPr="00D41CDD" w:rsidRDefault="00C936B6" w:rsidP="00C936B6">
      <w:pPr>
        <w:rPr>
          <w:rFonts w:ascii="Times New Roman" w:hAnsi="Times New Roman"/>
          <w:b/>
          <w:sz w:val="24"/>
          <w:szCs w:val="24"/>
        </w:rPr>
      </w:pPr>
      <w:r w:rsidRPr="00D41CDD">
        <w:rPr>
          <w:rFonts w:ascii="Times New Roman" w:hAnsi="Times New Roman"/>
          <w:b/>
          <w:sz w:val="24"/>
          <w:szCs w:val="24"/>
        </w:rPr>
        <w:t>ZAGREBAČKA ŽUPANIJA</w:t>
      </w:r>
    </w:p>
    <w:p w:rsidR="00C936B6" w:rsidRPr="00D41CDD" w:rsidRDefault="00C936B6" w:rsidP="00C936B6">
      <w:pPr>
        <w:rPr>
          <w:rFonts w:ascii="Times New Roman" w:hAnsi="Times New Roman"/>
          <w:b/>
          <w:sz w:val="24"/>
          <w:szCs w:val="24"/>
        </w:rPr>
      </w:pPr>
      <w:r w:rsidRPr="00D41CDD">
        <w:rPr>
          <w:rFonts w:ascii="Times New Roman" w:hAnsi="Times New Roman"/>
          <w:noProof/>
          <w:sz w:val="24"/>
          <w:szCs w:val="24"/>
          <w:lang w:eastAsia="hr-HR"/>
        </w:rPr>
        <w:drawing>
          <wp:anchor distT="0" distB="0" distL="114300" distR="114300" simplePos="0" relativeHeight="251663360" behindDoc="0" locked="0" layoutInCell="1" allowOverlap="1" wp14:anchorId="05F6B16C" wp14:editId="64012A04">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CDD">
        <w:rPr>
          <w:rFonts w:ascii="Times New Roman" w:hAnsi="Times New Roman"/>
          <w:b/>
          <w:sz w:val="24"/>
          <w:szCs w:val="24"/>
        </w:rPr>
        <w:t xml:space="preserve">                OPĆINA DUBRAVICA</w:t>
      </w:r>
      <w:r w:rsidRPr="00D41CDD">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Pr>
          <w:rFonts w:ascii="Times New Roman" w:hAnsi="Times New Roman"/>
          <w:b/>
          <w:sz w:val="24"/>
          <w:szCs w:val="24"/>
        </w:rPr>
        <w:tab/>
      </w:r>
      <w:r>
        <w:rPr>
          <w:rFonts w:ascii="Times New Roman" w:hAnsi="Times New Roman"/>
          <w:b/>
          <w:sz w:val="24"/>
          <w:szCs w:val="24"/>
        </w:rPr>
        <w:tab/>
      </w:r>
    </w:p>
    <w:p w:rsidR="00C936B6" w:rsidRPr="00D41CDD" w:rsidRDefault="00C936B6" w:rsidP="00C936B6">
      <w:pPr>
        <w:rPr>
          <w:rFonts w:ascii="Times New Roman" w:hAnsi="Times New Roman"/>
          <w:b/>
          <w:sz w:val="24"/>
          <w:szCs w:val="24"/>
        </w:rPr>
      </w:pPr>
      <w:r w:rsidRPr="00D41CDD">
        <w:rPr>
          <w:rFonts w:ascii="Times New Roman" w:hAnsi="Times New Roman"/>
          <w:b/>
          <w:sz w:val="24"/>
          <w:szCs w:val="24"/>
        </w:rPr>
        <w:t xml:space="preserve">                Općinsko vijeće </w:t>
      </w:r>
    </w:p>
    <w:p w:rsidR="00C936B6" w:rsidRPr="00D41CDD" w:rsidRDefault="00C936B6" w:rsidP="00C936B6">
      <w:pPr>
        <w:rPr>
          <w:rFonts w:ascii="Times New Roman" w:hAnsi="Times New Roman"/>
          <w:sz w:val="24"/>
          <w:szCs w:val="24"/>
        </w:rPr>
      </w:pPr>
    </w:p>
    <w:p w:rsidR="00C936B6" w:rsidRPr="00D41CDD" w:rsidRDefault="00C936B6" w:rsidP="00C936B6">
      <w:pPr>
        <w:tabs>
          <w:tab w:val="left" w:pos="390"/>
          <w:tab w:val="num" w:pos="1080"/>
          <w:tab w:val="left" w:pos="3105"/>
        </w:tabs>
        <w:rPr>
          <w:rFonts w:ascii="Times New Roman" w:hAnsi="Times New Roman"/>
          <w:sz w:val="24"/>
          <w:szCs w:val="24"/>
        </w:rPr>
      </w:pPr>
      <w:r w:rsidRPr="00D41CDD">
        <w:rPr>
          <w:rFonts w:ascii="Times New Roman" w:hAnsi="Times New Roman"/>
          <w:b/>
          <w:sz w:val="24"/>
          <w:szCs w:val="24"/>
        </w:rPr>
        <w:t>KLASA:</w:t>
      </w:r>
      <w:r>
        <w:rPr>
          <w:rFonts w:ascii="Times New Roman" w:hAnsi="Times New Roman"/>
          <w:b/>
          <w:sz w:val="24"/>
          <w:szCs w:val="24"/>
        </w:rPr>
        <w:t xml:space="preserve"> 021-05/19-01/7</w:t>
      </w:r>
    </w:p>
    <w:p w:rsidR="00C936B6" w:rsidRPr="00D41CDD" w:rsidRDefault="00C936B6" w:rsidP="00C936B6">
      <w:pPr>
        <w:tabs>
          <w:tab w:val="left" w:pos="390"/>
          <w:tab w:val="num" w:pos="1080"/>
          <w:tab w:val="left" w:pos="3105"/>
        </w:tabs>
        <w:rPr>
          <w:rFonts w:ascii="Times New Roman" w:hAnsi="Times New Roman"/>
          <w:sz w:val="24"/>
          <w:szCs w:val="24"/>
        </w:rPr>
      </w:pPr>
      <w:r w:rsidRPr="00D41CDD">
        <w:rPr>
          <w:rFonts w:ascii="Times New Roman" w:hAnsi="Times New Roman"/>
          <w:b/>
          <w:sz w:val="24"/>
          <w:szCs w:val="24"/>
        </w:rPr>
        <w:t>URBROJ:</w:t>
      </w:r>
      <w:r w:rsidRPr="00D41CDD">
        <w:rPr>
          <w:rFonts w:ascii="Times New Roman" w:hAnsi="Times New Roman"/>
          <w:sz w:val="24"/>
          <w:szCs w:val="24"/>
        </w:rPr>
        <w:t xml:space="preserve"> </w:t>
      </w:r>
      <w:r>
        <w:rPr>
          <w:rFonts w:ascii="Times New Roman" w:hAnsi="Times New Roman"/>
          <w:sz w:val="24"/>
          <w:szCs w:val="24"/>
        </w:rPr>
        <w:t>238/40-02-19-</w:t>
      </w:r>
    </w:p>
    <w:p w:rsidR="00C936B6" w:rsidRPr="00D41CDD" w:rsidRDefault="00C936B6" w:rsidP="00C936B6">
      <w:pPr>
        <w:tabs>
          <w:tab w:val="left" w:pos="390"/>
          <w:tab w:val="num" w:pos="1080"/>
          <w:tab w:val="left" w:pos="3105"/>
        </w:tabs>
        <w:rPr>
          <w:rFonts w:ascii="Times New Roman" w:hAnsi="Times New Roman"/>
          <w:sz w:val="24"/>
          <w:szCs w:val="24"/>
        </w:rPr>
      </w:pPr>
      <w:r>
        <w:rPr>
          <w:rFonts w:ascii="Times New Roman" w:hAnsi="Times New Roman"/>
          <w:sz w:val="24"/>
          <w:szCs w:val="24"/>
        </w:rPr>
        <w:t>Dubravica, 14. studenog 2019</w:t>
      </w:r>
      <w:r w:rsidRPr="00D41CDD">
        <w:rPr>
          <w:rFonts w:ascii="Times New Roman" w:hAnsi="Times New Roman"/>
          <w:sz w:val="24"/>
          <w:szCs w:val="24"/>
        </w:rPr>
        <w:t>. godine</w:t>
      </w:r>
    </w:p>
    <w:p w:rsidR="00C936B6" w:rsidRPr="00D41CDD" w:rsidRDefault="00C936B6" w:rsidP="00C936B6">
      <w:pPr>
        <w:tabs>
          <w:tab w:val="left" w:pos="390"/>
          <w:tab w:val="num" w:pos="1080"/>
          <w:tab w:val="left" w:pos="3105"/>
        </w:tabs>
        <w:rPr>
          <w:rFonts w:ascii="Times New Roman" w:hAnsi="Times New Roman"/>
          <w:b/>
          <w:sz w:val="24"/>
          <w:szCs w:val="24"/>
          <w:u w:val="single"/>
        </w:rPr>
      </w:pPr>
    </w:p>
    <w:p w:rsidR="00C936B6" w:rsidRPr="00C936B6" w:rsidRDefault="00C936B6" w:rsidP="00C936B6">
      <w:pPr>
        <w:jc w:val="both"/>
        <w:rPr>
          <w:rFonts w:ascii="Times New Roman" w:hAnsi="Times New Roman"/>
          <w:sz w:val="24"/>
          <w:szCs w:val="24"/>
        </w:rPr>
      </w:pPr>
      <w:r w:rsidRPr="00D41CDD">
        <w:rPr>
          <w:rFonts w:ascii="Times New Roman" w:hAnsi="Times New Roman"/>
          <w:sz w:val="24"/>
          <w:szCs w:val="24"/>
        </w:rPr>
        <w:t>Na temelju članka 21. Statuta Općine Dubravica („Službeni  glasnik  Općine Dubravica“ br. 1/18) Općinsko vije</w:t>
      </w:r>
      <w:r>
        <w:rPr>
          <w:rFonts w:ascii="Times New Roman" w:hAnsi="Times New Roman"/>
          <w:sz w:val="24"/>
          <w:szCs w:val="24"/>
        </w:rPr>
        <w:t>će Općine Dubravica na svojoj 21. sjednici održanoj dana 14. studenog 2019</w:t>
      </w:r>
      <w:r w:rsidRPr="00D41CDD">
        <w:rPr>
          <w:rFonts w:ascii="Times New Roman" w:hAnsi="Times New Roman"/>
          <w:sz w:val="24"/>
          <w:szCs w:val="24"/>
        </w:rPr>
        <w:t>. godine donosi</w:t>
      </w:r>
    </w:p>
    <w:p w:rsidR="00C936B6" w:rsidRPr="00D41CDD" w:rsidRDefault="00C936B6" w:rsidP="00C936B6">
      <w:pPr>
        <w:pStyle w:val="Uvuenotijeloteksta"/>
        <w:ind w:left="0"/>
        <w:jc w:val="center"/>
        <w:rPr>
          <w:b/>
        </w:rPr>
      </w:pPr>
      <w:r w:rsidRPr="00D41CDD">
        <w:rPr>
          <w:b/>
        </w:rPr>
        <w:t>ODLUKU</w:t>
      </w:r>
    </w:p>
    <w:p w:rsidR="00C936B6" w:rsidRDefault="00C936B6" w:rsidP="00C936B6">
      <w:pPr>
        <w:pStyle w:val="Uvuenotijeloteksta"/>
        <w:ind w:left="0"/>
        <w:jc w:val="center"/>
        <w:rPr>
          <w:b/>
        </w:rPr>
      </w:pPr>
      <w:r w:rsidRPr="00D41CDD">
        <w:rPr>
          <w:b/>
        </w:rPr>
        <w:t>o nabavi poklon paketa za djecu povodom blagdana Sv. Nikole</w:t>
      </w:r>
    </w:p>
    <w:p w:rsidR="00C936B6" w:rsidRPr="00D41CDD" w:rsidRDefault="00C936B6" w:rsidP="00C936B6">
      <w:pPr>
        <w:pStyle w:val="Uvuenotijeloteksta"/>
        <w:ind w:left="0"/>
        <w:jc w:val="center"/>
        <w:rPr>
          <w:b/>
        </w:rPr>
      </w:pPr>
      <w:r w:rsidRPr="00D41CDD">
        <w:rPr>
          <w:b/>
        </w:rPr>
        <w:t xml:space="preserve"> </w:t>
      </w:r>
    </w:p>
    <w:p w:rsidR="00C936B6" w:rsidRPr="00D41CDD" w:rsidRDefault="00C936B6" w:rsidP="00C936B6">
      <w:pPr>
        <w:pStyle w:val="Uvuenotijeloteksta"/>
        <w:ind w:left="0"/>
        <w:jc w:val="center"/>
        <w:rPr>
          <w:b/>
        </w:rPr>
      </w:pPr>
      <w:r w:rsidRPr="00D41CDD">
        <w:rPr>
          <w:b/>
        </w:rPr>
        <w:t>Članak 1.</w:t>
      </w:r>
    </w:p>
    <w:p w:rsidR="00C936B6" w:rsidRPr="00D41CDD" w:rsidRDefault="00C936B6" w:rsidP="00C936B6">
      <w:pPr>
        <w:pStyle w:val="Tijeloteksta2"/>
        <w:spacing w:line="240" w:lineRule="auto"/>
        <w:jc w:val="both"/>
      </w:pPr>
      <w:r w:rsidRPr="00D41CDD">
        <w:t>Odobrava se plaćanje troškova nabave poklon paketa povodom blagdana Sv. Nikole.</w:t>
      </w:r>
    </w:p>
    <w:p w:rsidR="00C936B6" w:rsidRPr="00D41CDD" w:rsidRDefault="00C936B6" w:rsidP="00C936B6">
      <w:pPr>
        <w:pStyle w:val="Tijeloteksta2"/>
        <w:spacing w:line="240" w:lineRule="auto"/>
        <w:jc w:val="both"/>
      </w:pPr>
      <w:r w:rsidRPr="00D41CDD">
        <w:t>Poklon paketi dodijeliti će se:</w:t>
      </w:r>
    </w:p>
    <w:p w:rsidR="00C936B6" w:rsidRPr="00D41CDD" w:rsidRDefault="00C936B6" w:rsidP="00C936B6">
      <w:pPr>
        <w:pStyle w:val="Tijeloteksta2"/>
        <w:numPr>
          <w:ilvl w:val="0"/>
          <w:numId w:val="2"/>
        </w:numPr>
        <w:spacing w:line="240" w:lineRule="auto"/>
        <w:jc w:val="both"/>
      </w:pPr>
      <w:r w:rsidRPr="00D41CDD">
        <w:t>djeci koja su polaznici dječjeg vrtića „</w:t>
      </w:r>
      <w:r>
        <w:t>Smokvica</w:t>
      </w:r>
      <w:r w:rsidRPr="00D41CDD">
        <w:t xml:space="preserve">“ u </w:t>
      </w:r>
      <w:proofErr w:type="spellStart"/>
      <w:r w:rsidRPr="00D41CDD">
        <w:t>Dubravici</w:t>
      </w:r>
      <w:proofErr w:type="spellEnd"/>
      <w:r w:rsidRPr="00D41CDD">
        <w:t xml:space="preserve">; </w:t>
      </w:r>
    </w:p>
    <w:p w:rsidR="00C936B6" w:rsidRPr="00D41CDD" w:rsidRDefault="00C936B6" w:rsidP="00C936B6">
      <w:pPr>
        <w:pStyle w:val="Tijeloteksta2"/>
        <w:numPr>
          <w:ilvl w:val="0"/>
          <w:numId w:val="2"/>
        </w:numPr>
        <w:spacing w:line="240" w:lineRule="auto"/>
        <w:jc w:val="both"/>
      </w:pPr>
      <w:r w:rsidRPr="00D41CDD">
        <w:t xml:space="preserve">učenicima PŠ Dubravica od 1.-8. razreda te </w:t>
      </w:r>
    </w:p>
    <w:p w:rsidR="00C936B6" w:rsidRPr="00D41CDD" w:rsidRDefault="00C936B6" w:rsidP="00C936B6">
      <w:pPr>
        <w:pStyle w:val="Tijeloteksta2"/>
        <w:numPr>
          <w:ilvl w:val="0"/>
          <w:numId w:val="2"/>
        </w:numPr>
        <w:spacing w:line="240" w:lineRule="auto"/>
        <w:jc w:val="both"/>
      </w:pPr>
      <w:r w:rsidRPr="00D41CDD">
        <w:t>djeci koja imaju više od 1. godine, s prebivalištem na području Općine Dubravica, a koja ne polaze osnovnu školu ili dječji vrtić „</w:t>
      </w:r>
      <w:r>
        <w:t>Smokvica</w:t>
      </w:r>
      <w:r w:rsidRPr="00D41CDD">
        <w:t xml:space="preserve">“ u </w:t>
      </w:r>
      <w:proofErr w:type="spellStart"/>
      <w:r w:rsidRPr="00D41CDD">
        <w:t>Dubravici</w:t>
      </w:r>
      <w:proofErr w:type="spellEnd"/>
    </w:p>
    <w:p w:rsidR="00C936B6" w:rsidRPr="00D41CDD" w:rsidRDefault="00C936B6" w:rsidP="00C936B6">
      <w:pPr>
        <w:pStyle w:val="Tijeloteksta2"/>
        <w:spacing w:line="240" w:lineRule="auto"/>
        <w:jc w:val="both"/>
        <w:rPr>
          <w:color w:val="FF0000"/>
        </w:rPr>
      </w:pPr>
      <w:r w:rsidRPr="00D41CDD">
        <w:t xml:space="preserve">Podjela poklon paketa održati će se u sklopu školske priredbe </w:t>
      </w:r>
      <w:r>
        <w:rPr>
          <w:color w:val="000000"/>
        </w:rPr>
        <w:t>u prosincu 2019</w:t>
      </w:r>
      <w:r w:rsidRPr="00D41CDD">
        <w:rPr>
          <w:color w:val="000000"/>
        </w:rPr>
        <w:t>. godine.</w:t>
      </w:r>
    </w:p>
    <w:p w:rsidR="00C936B6" w:rsidRPr="00D41CDD" w:rsidRDefault="00C936B6" w:rsidP="00C936B6">
      <w:pPr>
        <w:tabs>
          <w:tab w:val="center" w:pos="4535"/>
        </w:tabs>
        <w:jc w:val="center"/>
        <w:rPr>
          <w:rFonts w:ascii="Times New Roman" w:hAnsi="Times New Roman"/>
          <w:b/>
          <w:sz w:val="24"/>
          <w:szCs w:val="24"/>
        </w:rPr>
      </w:pPr>
      <w:r w:rsidRPr="00D41CDD">
        <w:rPr>
          <w:rFonts w:ascii="Times New Roman" w:hAnsi="Times New Roman"/>
          <w:b/>
          <w:sz w:val="24"/>
          <w:szCs w:val="24"/>
        </w:rPr>
        <w:t>Članak 2.</w:t>
      </w:r>
    </w:p>
    <w:p w:rsidR="00C936B6" w:rsidRPr="00D41CDD" w:rsidRDefault="00C936B6" w:rsidP="00C936B6">
      <w:pPr>
        <w:tabs>
          <w:tab w:val="center" w:pos="4535"/>
        </w:tabs>
        <w:rPr>
          <w:rFonts w:ascii="Times New Roman" w:hAnsi="Times New Roman"/>
          <w:b/>
          <w:sz w:val="24"/>
          <w:szCs w:val="24"/>
        </w:rPr>
      </w:pPr>
      <w:r w:rsidRPr="00D41CDD">
        <w:rPr>
          <w:rFonts w:ascii="Times New Roman" w:hAnsi="Times New Roman"/>
          <w:sz w:val="24"/>
          <w:szCs w:val="24"/>
        </w:rPr>
        <w:t>Cijena jednog poklon paketa iznosi 30,00 kuna sa PDV-om.</w:t>
      </w:r>
    </w:p>
    <w:p w:rsidR="00C936B6" w:rsidRPr="00D41CDD" w:rsidRDefault="00C936B6" w:rsidP="00C936B6">
      <w:pPr>
        <w:jc w:val="both"/>
        <w:rPr>
          <w:rFonts w:ascii="Times New Roman" w:hAnsi="Times New Roman"/>
          <w:sz w:val="24"/>
          <w:szCs w:val="24"/>
        </w:rPr>
      </w:pPr>
    </w:p>
    <w:p w:rsidR="00C936B6" w:rsidRPr="00D41CDD" w:rsidRDefault="00C936B6" w:rsidP="00C936B6">
      <w:pPr>
        <w:pStyle w:val="Uvuenotijeloteksta"/>
        <w:ind w:left="0"/>
        <w:jc w:val="center"/>
        <w:rPr>
          <w:b/>
        </w:rPr>
      </w:pPr>
      <w:r w:rsidRPr="00D41CDD">
        <w:rPr>
          <w:b/>
        </w:rPr>
        <w:t>Članak 3.</w:t>
      </w:r>
    </w:p>
    <w:p w:rsidR="00C936B6" w:rsidRPr="00D41CDD" w:rsidRDefault="00C936B6" w:rsidP="00C936B6">
      <w:pPr>
        <w:pStyle w:val="Uvuenotijeloteksta"/>
        <w:ind w:left="0"/>
        <w:jc w:val="both"/>
      </w:pPr>
      <w:r w:rsidRPr="00D41CDD">
        <w:t>Sredstva za plaćanje troškova nabave poklon paketa iz čl. 1. ove Odluke odobravaju se s proračunske skupine konta 372</w:t>
      </w:r>
      <w:r>
        <w:t>2</w:t>
      </w:r>
      <w:r w:rsidRPr="00D41CDD">
        <w:t xml:space="preserve"> – Darovi za </w:t>
      </w:r>
      <w:proofErr w:type="spellStart"/>
      <w:r w:rsidRPr="00D41CDD">
        <w:t>Sv.Nikolu</w:t>
      </w:r>
      <w:proofErr w:type="spellEnd"/>
      <w:r w:rsidRPr="00D41CDD">
        <w:t xml:space="preserve"> - Vrtić Vrtuljak i 372</w:t>
      </w:r>
      <w:r>
        <w:t>2</w:t>
      </w:r>
      <w:r w:rsidRPr="00D41CDD">
        <w:t xml:space="preserve"> – Darovi za </w:t>
      </w:r>
      <w:proofErr w:type="spellStart"/>
      <w:r w:rsidRPr="00D41CDD">
        <w:t>Sv.Nikolu</w:t>
      </w:r>
      <w:proofErr w:type="spellEnd"/>
      <w:r w:rsidRPr="00D41CDD">
        <w:t xml:space="preserve"> - PŠ Dubravica.</w:t>
      </w:r>
    </w:p>
    <w:p w:rsidR="00C936B6" w:rsidRPr="00D41CDD" w:rsidRDefault="00C936B6" w:rsidP="00C936B6">
      <w:pPr>
        <w:pStyle w:val="Uvuenotijeloteksta"/>
        <w:ind w:left="0"/>
        <w:jc w:val="center"/>
        <w:rPr>
          <w:b/>
        </w:rPr>
      </w:pPr>
      <w:r w:rsidRPr="00D41CDD">
        <w:rPr>
          <w:b/>
        </w:rPr>
        <w:t xml:space="preserve">Članak 4. </w:t>
      </w:r>
    </w:p>
    <w:p w:rsidR="00C936B6" w:rsidRPr="00D41CDD" w:rsidRDefault="00C936B6" w:rsidP="00C936B6">
      <w:pPr>
        <w:pStyle w:val="Uvuenotijeloteksta"/>
        <w:ind w:left="0"/>
        <w:jc w:val="both"/>
      </w:pPr>
      <w:r w:rsidRPr="00D41CDD">
        <w:t>Ova Odluka stupa na snagu osmog dana od dana objave u „Službenom glasniku Općine Dubravica“.</w:t>
      </w:r>
    </w:p>
    <w:p w:rsidR="00C936B6" w:rsidRPr="00D41CDD" w:rsidRDefault="00C936B6" w:rsidP="00C936B6">
      <w:pPr>
        <w:jc w:val="center"/>
        <w:rPr>
          <w:rFonts w:ascii="Times New Roman" w:hAnsi="Times New Roman"/>
          <w:sz w:val="24"/>
          <w:szCs w:val="24"/>
        </w:rPr>
      </w:pP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t>PREDSJEDNIK OPĆINSKOG VIJEĆA</w:t>
      </w:r>
    </w:p>
    <w:p w:rsidR="00C936B6" w:rsidRDefault="00C936B6" w:rsidP="00C936B6">
      <w:pPr>
        <w:jc w:val="center"/>
        <w:rPr>
          <w:rFonts w:ascii="Times New Roman" w:hAnsi="Times New Roman"/>
          <w:sz w:val="24"/>
          <w:szCs w:val="24"/>
        </w:rPr>
      </w:pP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t xml:space="preserve">Ivica </w:t>
      </w:r>
      <w:proofErr w:type="spellStart"/>
      <w:r w:rsidRPr="00D41CDD">
        <w:rPr>
          <w:rFonts w:ascii="Times New Roman" w:hAnsi="Times New Roman"/>
          <w:sz w:val="24"/>
          <w:szCs w:val="24"/>
        </w:rPr>
        <w:t>Stiperski</w:t>
      </w:r>
      <w:proofErr w:type="spellEnd"/>
    </w:p>
    <w:p w:rsidR="00C936B6" w:rsidRDefault="00C936B6" w:rsidP="00C936B6">
      <w:pPr>
        <w:jc w:val="center"/>
        <w:rPr>
          <w:rFonts w:ascii="Times New Roman" w:hAnsi="Times New Roman"/>
          <w:b/>
          <w:sz w:val="24"/>
          <w:szCs w:val="24"/>
        </w:rPr>
      </w:pPr>
      <w:r>
        <w:rPr>
          <w:rFonts w:ascii="Times New Roman" w:hAnsi="Times New Roman"/>
          <w:b/>
          <w:sz w:val="24"/>
          <w:szCs w:val="24"/>
        </w:rPr>
        <w:lastRenderedPageBreak/>
        <w:t>TOČKA 4. DNEVNOG REDA</w:t>
      </w:r>
    </w:p>
    <w:p w:rsidR="00C936B6" w:rsidRDefault="00C936B6" w:rsidP="00C936B6">
      <w:pPr>
        <w:jc w:val="center"/>
        <w:rPr>
          <w:rFonts w:ascii="Times New Roman" w:hAnsi="Times New Roman"/>
          <w:b/>
          <w:sz w:val="24"/>
          <w:szCs w:val="24"/>
        </w:rPr>
      </w:pPr>
      <w:r>
        <w:rPr>
          <w:rFonts w:ascii="Times New Roman" w:hAnsi="Times New Roman"/>
          <w:b/>
          <w:sz w:val="24"/>
          <w:szCs w:val="24"/>
        </w:rPr>
        <w:t>Donošenje Odluke o isplati jednokratne novčane pomoći povodom božićnih blagdana socijalno ugroženim osobama s područja Općine Dubravica</w:t>
      </w:r>
    </w:p>
    <w:p w:rsidR="0047461F" w:rsidRPr="00384D6A" w:rsidRDefault="0047461F" w:rsidP="0047461F">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65408" behindDoc="0" locked="0" layoutInCell="1" allowOverlap="1" wp14:anchorId="48E8ECE7" wp14:editId="2AD542D2">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47461F" w:rsidRPr="00384D6A" w:rsidRDefault="0047461F" w:rsidP="0047461F">
      <w:pPr>
        <w:rPr>
          <w:rFonts w:ascii="Times New Roman" w:hAnsi="Times New Roman"/>
          <w:b/>
          <w:sz w:val="24"/>
          <w:szCs w:val="24"/>
        </w:rPr>
      </w:pPr>
      <w:r w:rsidRPr="00384D6A">
        <w:rPr>
          <w:rFonts w:ascii="Times New Roman" w:hAnsi="Times New Roman"/>
          <w:b/>
          <w:sz w:val="24"/>
          <w:szCs w:val="24"/>
        </w:rPr>
        <w:t>ZAGREBAČKA ŽUPANIJA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p>
    <w:p w:rsidR="0047461F" w:rsidRPr="00384D6A" w:rsidRDefault="0047461F" w:rsidP="0047461F">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66432" behindDoc="0" locked="0" layoutInCell="1" allowOverlap="1" wp14:anchorId="52713127" wp14:editId="5B778E37">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47461F" w:rsidRPr="00384D6A" w:rsidRDefault="0047461F" w:rsidP="0047461F">
      <w:pPr>
        <w:rPr>
          <w:rFonts w:ascii="Times New Roman" w:hAnsi="Times New Roman"/>
          <w:b/>
          <w:sz w:val="24"/>
          <w:szCs w:val="24"/>
        </w:rPr>
      </w:pPr>
      <w:r w:rsidRPr="00384D6A">
        <w:rPr>
          <w:rFonts w:ascii="Times New Roman" w:hAnsi="Times New Roman"/>
          <w:b/>
          <w:sz w:val="24"/>
          <w:szCs w:val="24"/>
        </w:rPr>
        <w:t xml:space="preserve">                Općinsko vijeće </w:t>
      </w:r>
    </w:p>
    <w:p w:rsidR="0047461F" w:rsidRPr="00384D6A" w:rsidRDefault="0047461F" w:rsidP="0047461F">
      <w:pPr>
        <w:rPr>
          <w:rFonts w:ascii="Times New Roman" w:hAnsi="Times New Roman"/>
          <w:sz w:val="24"/>
          <w:szCs w:val="24"/>
        </w:rPr>
      </w:pPr>
    </w:p>
    <w:p w:rsidR="0047461F" w:rsidRPr="00384D6A" w:rsidRDefault="0047461F" w:rsidP="0047461F">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b/>
          <w:sz w:val="24"/>
          <w:szCs w:val="24"/>
        </w:rPr>
        <w:t xml:space="preserve"> 021-05/19-01/7</w:t>
      </w:r>
    </w:p>
    <w:p w:rsidR="0047461F" w:rsidRPr="00384D6A" w:rsidRDefault="0047461F" w:rsidP="0047461F">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w:t>
      </w:r>
      <w:r>
        <w:rPr>
          <w:rFonts w:ascii="Times New Roman" w:hAnsi="Times New Roman"/>
          <w:sz w:val="24"/>
          <w:szCs w:val="24"/>
        </w:rPr>
        <w:t>238/40-02-19-</w:t>
      </w:r>
    </w:p>
    <w:p w:rsidR="0047461F" w:rsidRPr="00384D6A" w:rsidRDefault="0047461F" w:rsidP="0047461F">
      <w:pPr>
        <w:tabs>
          <w:tab w:val="left" w:pos="390"/>
          <w:tab w:val="num" w:pos="1080"/>
          <w:tab w:val="left" w:pos="3105"/>
        </w:tabs>
        <w:rPr>
          <w:rFonts w:ascii="Times New Roman" w:hAnsi="Times New Roman"/>
          <w:sz w:val="24"/>
          <w:szCs w:val="24"/>
        </w:rPr>
      </w:pPr>
      <w:r>
        <w:rPr>
          <w:rFonts w:ascii="Times New Roman" w:hAnsi="Times New Roman"/>
          <w:sz w:val="24"/>
          <w:szCs w:val="24"/>
        </w:rPr>
        <w:t>Dubravica, 14. studenog 2019</w:t>
      </w:r>
      <w:r w:rsidRPr="00384D6A">
        <w:rPr>
          <w:rFonts w:ascii="Times New Roman" w:hAnsi="Times New Roman"/>
          <w:sz w:val="24"/>
          <w:szCs w:val="24"/>
        </w:rPr>
        <w:t>.</w:t>
      </w:r>
    </w:p>
    <w:p w:rsidR="0047461F" w:rsidRPr="00384D6A" w:rsidRDefault="0047461F" w:rsidP="0047461F">
      <w:pPr>
        <w:tabs>
          <w:tab w:val="left" w:pos="390"/>
          <w:tab w:val="num" w:pos="1080"/>
          <w:tab w:val="left" w:pos="3105"/>
        </w:tabs>
        <w:spacing w:line="360" w:lineRule="auto"/>
        <w:jc w:val="center"/>
        <w:rPr>
          <w:rFonts w:ascii="Times New Roman" w:hAnsi="Times New Roman"/>
          <w:b/>
          <w:sz w:val="24"/>
          <w:szCs w:val="24"/>
        </w:rPr>
      </w:pPr>
    </w:p>
    <w:p w:rsidR="0047461F" w:rsidRPr="00384D6A" w:rsidRDefault="0047461F" w:rsidP="0047461F">
      <w:pPr>
        <w:jc w:val="both"/>
        <w:rPr>
          <w:rFonts w:ascii="Times New Roman" w:hAnsi="Times New Roman"/>
          <w:sz w:val="24"/>
          <w:szCs w:val="24"/>
        </w:rPr>
      </w:pPr>
      <w:r w:rsidRPr="00384D6A">
        <w:rPr>
          <w:rFonts w:ascii="Times New Roman" w:hAnsi="Times New Roman"/>
          <w:sz w:val="24"/>
          <w:szCs w:val="24"/>
        </w:rPr>
        <w:t>Na temelju članka 21. Statuta Općine Dubravica („Službeni glasnik  Općine Dubravica“ br. 1/18)  Općinsko vije</w:t>
      </w:r>
      <w:r>
        <w:rPr>
          <w:rFonts w:ascii="Times New Roman" w:hAnsi="Times New Roman"/>
          <w:sz w:val="24"/>
          <w:szCs w:val="24"/>
        </w:rPr>
        <w:t>će Općine Dubravica na svojoj 21. sjednici održanoj dana 14. studenog 2019</w:t>
      </w:r>
      <w:r w:rsidRPr="00384D6A">
        <w:rPr>
          <w:rFonts w:ascii="Times New Roman" w:hAnsi="Times New Roman"/>
          <w:sz w:val="24"/>
          <w:szCs w:val="24"/>
        </w:rPr>
        <w:t>. godine donosi</w:t>
      </w:r>
    </w:p>
    <w:p w:rsidR="0047461F" w:rsidRPr="00384D6A" w:rsidRDefault="0047461F" w:rsidP="0047461F">
      <w:pPr>
        <w:jc w:val="center"/>
        <w:rPr>
          <w:rFonts w:ascii="Times New Roman" w:hAnsi="Times New Roman"/>
          <w:b/>
          <w:sz w:val="24"/>
          <w:szCs w:val="24"/>
        </w:rPr>
      </w:pPr>
    </w:p>
    <w:p w:rsidR="0047461F" w:rsidRPr="00384D6A" w:rsidRDefault="0047461F" w:rsidP="0047461F">
      <w:pPr>
        <w:jc w:val="center"/>
        <w:rPr>
          <w:rFonts w:ascii="Times New Roman" w:hAnsi="Times New Roman"/>
          <w:b/>
          <w:sz w:val="24"/>
          <w:szCs w:val="24"/>
        </w:rPr>
      </w:pPr>
      <w:r w:rsidRPr="00384D6A">
        <w:rPr>
          <w:rFonts w:ascii="Times New Roman" w:hAnsi="Times New Roman"/>
          <w:b/>
          <w:sz w:val="24"/>
          <w:szCs w:val="24"/>
        </w:rPr>
        <w:t>ODLUKU</w:t>
      </w:r>
    </w:p>
    <w:p w:rsidR="0047461F" w:rsidRPr="00384D6A" w:rsidRDefault="0047461F" w:rsidP="0047461F">
      <w:pPr>
        <w:jc w:val="center"/>
        <w:rPr>
          <w:rFonts w:ascii="Times New Roman" w:hAnsi="Times New Roman"/>
          <w:b/>
          <w:sz w:val="24"/>
          <w:szCs w:val="24"/>
        </w:rPr>
      </w:pPr>
      <w:r w:rsidRPr="00384D6A">
        <w:rPr>
          <w:rFonts w:ascii="Times New Roman" w:hAnsi="Times New Roman"/>
          <w:b/>
          <w:sz w:val="24"/>
          <w:szCs w:val="24"/>
        </w:rPr>
        <w:t>o isplati jednokratne novčane pomoći povodom božićnih blagdana</w:t>
      </w:r>
    </w:p>
    <w:p w:rsidR="0047461F" w:rsidRPr="00384D6A" w:rsidRDefault="0047461F" w:rsidP="0047461F">
      <w:pPr>
        <w:jc w:val="center"/>
        <w:rPr>
          <w:rFonts w:ascii="Times New Roman" w:hAnsi="Times New Roman"/>
          <w:b/>
          <w:sz w:val="24"/>
          <w:szCs w:val="24"/>
        </w:rPr>
      </w:pPr>
      <w:r w:rsidRPr="00384D6A">
        <w:rPr>
          <w:rFonts w:ascii="Times New Roman" w:hAnsi="Times New Roman"/>
          <w:b/>
          <w:sz w:val="24"/>
          <w:szCs w:val="24"/>
        </w:rPr>
        <w:t>socijalno ugroženim osobama s područja Općine Dubravica</w:t>
      </w:r>
    </w:p>
    <w:p w:rsidR="0047461F" w:rsidRPr="00384D6A" w:rsidRDefault="0047461F" w:rsidP="0047461F">
      <w:pPr>
        <w:rPr>
          <w:rFonts w:ascii="Times New Roman" w:hAnsi="Times New Roman"/>
          <w:b/>
          <w:sz w:val="24"/>
          <w:szCs w:val="24"/>
        </w:rPr>
      </w:pPr>
    </w:p>
    <w:p w:rsidR="0047461F" w:rsidRPr="00384D6A" w:rsidRDefault="0047461F" w:rsidP="0047461F">
      <w:pPr>
        <w:jc w:val="center"/>
        <w:rPr>
          <w:rFonts w:ascii="Times New Roman" w:hAnsi="Times New Roman"/>
          <w:b/>
          <w:sz w:val="24"/>
          <w:szCs w:val="24"/>
        </w:rPr>
      </w:pPr>
      <w:r w:rsidRPr="00384D6A">
        <w:rPr>
          <w:rFonts w:ascii="Times New Roman" w:hAnsi="Times New Roman"/>
          <w:b/>
          <w:sz w:val="24"/>
          <w:szCs w:val="24"/>
        </w:rPr>
        <w:t>Članak 1.</w:t>
      </w:r>
    </w:p>
    <w:p w:rsidR="0047461F" w:rsidRPr="00384D6A" w:rsidRDefault="0047461F" w:rsidP="0047461F">
      <w:pPr>
        <w:jc w:val="both"/>
        <w:rPr>
          <w:rFonts w:ascii="Times New Roman" w:hAnsi="Times New Roman"/>
          <w:sz w:val="24"/>
          <w:szCs w:val="24"/>
        </w:rPr>
      </w:pPr>
      <w:r w:rsidRPr="00384D6A">
        <w:rPr>
          <w:rFonts w:ascii="Times New Roman" w:hAnsi="Times New Roman"/>
          <w:sz w:val="24"/>
          <w:szCs w:val="24"/>
        </w:rPr>
        <w:t>Ovom se Odlukom odobrava isplata jednokratne novčane pomoći socijalno ugroženim osobama s područja Općine Dubravica povodom božićnih blagdana.</w:t>
      </w:r>
    </w:p>
    <w:p w:rsidR="0047461F" w:rsidRPr="00384D6A" w:rsidRDefault="0047461F" w:rsidP="0047461F">
      <w:pPr>
        <w:jc w:val="both"/>
        <w:rPr>
          <w:rFonts w:ascii="Times New Roman" w:hAnsi="Times New Roman"/>
          <w:sz w:val="24"/>
          <w:szCs w:val="24"/>
        </w:rPr>
      </w:pPr>
    </w:p>
    <w:p w:rsidR="0047461F" w:rsidRPr="00384D6A" w:rsidRDefault="0047461F" w:rsidP="0047461F">
      <w:pPr>
        <w:jc w:val="center"/>
        <w:rPr>
          <w:rFonts w:ascii="Times New Roman" w:hAnsi="Times New Roman"/>
          <w:b/>
          <w:sz w:val="24"/>
          <w:szCs w:val="24"/>
        </w:rPr>
      </w:pPr>
      <w:r w:rsidRPr="00384D6A">
        <w:rPr>
          <w:rFonts w:ascii="Times New Roman" w:hAnsi="Times New Roman"/>
          <w:b/>
          <w:sz w:val="24"/>
          <w:szCs w:val="24"/>
        </w:rPr>
        <w:t>Članak 2.</w:t>
      </w:r>
    </w:p>
    <w:p w:rsidR="0047461F" w:rsidRPr="0047461F" w:rsidRDefault="0047461F" w:rsidP="0047461F">
      <w:pPr>
        <w:jc w:val="both"/>
        <w:rPr>
          <w:rFonts w:ascii="Times New Roman" w:hAnsi="Times New Roman"/>
          <w:sz w:val="24"/>
          <w:szCs w:val="24"/>
        </w:rPr>
      </w:pPr>
      <w:r w:rsidRPr="00384D6A">
        <w:rPr>
          <w:rFonts w:ascii="Times New Roman" w:hAnsi="Times New Roman"/>
          <w:sz w:val="24"/>
          <w:szCs w:val="24"/>
        </w:rPr>
        <w:t>Jednokratna novčana pomoć određuje se u iznosu od 300,00 kuna i isplatit će se sljedećim osobama:</w:t>
      </w:r>
    </w:p>
    <w:p w:rsidR="0047461F" w:rsidRPr="00384D6A" w:rsidRDefault="0047461F" w:rsidP="0047461F">
      <w:pPr>
        <w:jc w:val="center"/>
        <w:rPr>
          <w:rFonts w:ascii="Times New Roman" w:hAnsi="Times New Roman"/>
          <w:b/>
          <w:sz w:val="24"/>
          <w:szCs w:val="24"/>
        </w:rPr>
      </w:pPr>
      <w:r w:rsidRPr="00384D6A">
        <w:rPr>
          <w:rFonts w:ascii="Times New Roman" w:hAnsi="Times New Roman"/>
          <w:b/>
          <w:sz w:val="24"/>
          <w:szCs w:val="24"/>
        </w:rPr>
        <w:t>ROZGA, POLOGI, KRAJ GORNJI</w:t>
      </w:r>
    </w:p>
    <w:p w:rsidR="0047461F" w:rsidRPr="00384D6A" w:rsidRDefault="0047461F" w:rsidP="0047461F">
      <w:pPr>
        <w:ind w:left="72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47461F" w:rsidRPr="00384D6A" w:rsidTr="008620A7">
        <w:trPr>
          <w:jc w:val="center"/>
        </w:trPr>
        <w:tc>
          <w:tcPr>
            <w:tcW w:w="704"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 xml:space="preserve">Br. </w:t>
            </w:r>
          </w:p>
        </w:tc>
        <w:tc>
          <w:tcPr>
            <w:tcW w:w="2104"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Prezime i ime</w:t>
            </w:r>
          </w:p>
        </w:tc>
        <w:tc>
          <w:tcPr>
            <w:tcW w:w="2340"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Ulica i kućni broj</w:t>
            </w:r>
          </w:p>
        </w:tc>
        <w:tc>
          <w:tcPr>
            <w:tcW w:w="2340"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Naselje</w:t>
            </w:r>
          </w:p>
        </w:tc>
      </w:tr>
      <w:tr w:rsidR="0047461F" w:rsidRPr="00384D6A" w:rsidTr="008620A7">
        <w:trPr>
          <w:jc w:val="center"/>
        </w:trPr>
        <w:tc>
          <w:tcPr>
            <w:tcW w:w="704" w:type="dxa"/>
            <w:shd w:val="clear" w:color="auto" w:fill="auto"/>
          </w:tcPr>
          <w:p w:rsidR="0047461F" w:rsidRPr="00384D6A" w:rsidRDefault="0047461F" w:rsidP="0047461F">
            <w:pPr>
              <w:pStyle w:val="Odlomakpopisa"/>
              <w:numPr>
                <w:ilvl w:val="0"/>
                <w:numId w:val="4"/>
              </w:numPr>
              <w:spacing w:line="240" w:lineRule="auto"/>
              <w:jc w:val="center"/>
            </w:pPr>
          </w:p>
        </w:tc>
        <w:tc>
          <w:tcPr>
            <w:tcW w:w="2104"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Ciglar Drago</w:t>
            </w:r>
          </w:p>
        </w:tc>
        <w:tc>
          <w:tcPr>
            <w:tcW w:w="2340"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Rozganska</w:t>
            </w:r>
            <w:proofErr w:type="spellEnd"/>
            <w:r w:rsidRPr="00384D6A">
              <w:rPr>
                <w:rFonts w:ascii="Times New Roman" w:hAnsi="Times New Roman"/>
                <w:sz w:val="24"/>
                <w:szCs w:val="24"/>
              </w:rPr>
              <w:t xml:space="preserve"> cesta 26</w:t>
            </w:r>
          </w:p>
        </w:tc>
        <w:tc>
          <w:tcPr>
            <w:tcW w:w="2340"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Rozga</w:t>
            </w:r>
          </w:p>
        </w:tc>
      </w:tr>
      <w:tr w:rsidR="0047461F" w:rsidRPr="00384D6A" w:rsidTr="008620A7">
        <w:trPr>
          <w:jc w:val="center"/>
        </w:trPr>
        <w:tc>
          <w:tcPr>
            <w:tcW w:w="704" w:type="dxa"/>
            <w:shd w:val="clear" w:color="auto" w:fill="auto"/>
          </w:tcPr>
          <w:p w:rsidR="0047461F" w:rsidRPr="00384D6A" w:rsidRDefault="0047461F" w:rsidP="0047461F">
            <w:pPr>
              <w:pStyle w:val="Odlomakpopisa"/>
              <w:numPr>
                <w:ilvl w:val="0"/>
                <w:numId w:val="4"/>
              </w:numPr>
              <w:spacing w:line="240" w:lineRule="auto"/>
              <w:jc w:val="center"/>
            </w:pPr>
          </w:p>
        </w:tc>
        <w:tc>
          <w:tcPr>
            <w:tcW w:w="2104" w:type="dxa"/>
            <w:shd w:val="clear" w:color="auto" w:fill="auto"/>
          </w:tcPr>
          <w:p w:rsidR="0047461F" w:rsidRPr="00384D6A" w:rsidRDefault="0047461F" w:rsidP="008620A7">
            <w:pPr>
              <w:pStyle w:val="Grafikeoznake"/>
              <w:numPr>
                <w:ilvl w:val="0"/>
                <w:numId w:val="0"/>
              </w:numPr>
              <w:ind w:left="360" w:hanging="360"/>
              <w:jc w:val="both"/>
            </w:pPr>
            <w:r w:rsidRPr="00384D6A">
              <w:t xml:space="preserve">Sever </w:t>
            </w:r>
            <w:proofErr w:type="spellStart"/>
            <w:r w:rsidRPr="00384D6A">
              <w:t>Nadežda</w:t>
            </w:r>
            <w:proofErr w:type="spellEnd"/>
          </w:p>
        </w:tc>
        <w:tc>
          <w:tcPr>
            <w:tcW w:w="2340"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Rozganska</w:t>
            </w:r>
            <w:proofErr w:type="spellEnd"/>
            <w:r w:rsidRPr="00384D6A">
              <w:rPr>
                <w:rFonts w:ascii="Times New Roman" w:hAnsi="Times New Roman"/>
                <w:sz w:val="24"/>
                <w:szCs w:val="24"/>
              </w:rPr>
              <w:t xml:space="preserve"> cesta 29</w:t>
            </w:r>
          </w:p>
        </w:tc>
        <w:tc>
          <w:tcPr>
            <w:tcW w:w="2340"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Rozga</w:t>
            </w:r>
          </w:p>
        </w:tc>
      </w:tr>
      <w:tr w:rsidR="0047461F" w:rsidRPr="00384D6A" w:rsidTr="008620A7">
        <w:trPr>
          <w:jc w:val="center"/>
        </w:trPr>
        <w:tc>
          <w:tcPr>
            <w:tcW w:w="704" w:type="dxa"/>
            <w:shd w:val="clear" w:color="auto" w:fill="auto"/>
          </w:tcPr>
          <w:p w:rsidR="0047461F" w:rsidRPr="00384D6A" w:rsidRDefault="0047461F" w:rsidP="0047461F">
            <w:pPr>
              <w:pStyle w:val="Odlomakpopisa"/>
              <w:numPr>
                <w:ilvl w:val="0"/>
                <w:numId w:val="4"/>
              </w:numPr>
              <w:spacing w:line="240" w:lineRule="auto"/>
              <w:jc w:val="center"/>
            </w:pPr>
          </w:p>
        </w:tc>
        <w:tc>
          <w:tcPr>
            <w:tcW w:w="2104" w:type="dxa"/>
            <w:shd w:val="clear" w:color="auto" w:fill="auto"/>
          </w:tcPr>
          <w:p w:rsidR="0047461F" w:rsidRPr="00384D6A" w:rsidRDefault="0047461F" w:rsidP="008620A7">
            <w:pPr>
              <w:pStyle w:val="Grafikeoznake"/>
              <w:numPr>
                <w:ilvl w:val="0"/>
                <w:numId w:val="0"/>
              </w:numPr>
              <w:ind w:left="360" w:hanging="360"/>
              <w:jc w:val="both"/>
            </w:pPr>
            <w:r w:rsidRPr="00384D6A">
              <w:t>Sever Željko</w:t>
            </w:r>
          </w:p>
        </w:tc>
        <w:tc>
          <w:tcPr>
            <w:tcW w:w="2340"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Rozganska</w:t>
            </w:r>
            <w:proofErr w:type="spellEnd"/>
            <w:r w:rsidRPr="00384D6A">
              <w:rPr>
                <w:rFonts w:ascii="Times New Roman" w:hAnsi="Times New Roman"/>
                <w:sz w:val="24"/>
                <w:szCs w:val="24"/>
              </w:rPr>
              <w:t xml:space="preserve"> cesta 27</w:t>
            </w:r>
          </w:p>
        </w:tc>
        <w:tc>
          <w:tcPr>
            <w:tcW w:w="2340"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Rozga</w:t>
            </w:r>
          </w:p>
        </w:tc>
      </w:tr>
      <w:tr w:rsidR="0047461F" w:rsidRPr="00384D6A" w:rsidTr="008620A7">
        <w:trPr>
          <w:jc w:val="center"/>
        </w:trPr>
        <w:tc>
          <w:tcPr>
            <w:tcW w:w="704" w:type="dxa"/>
            <w:shd w:val="clear" w:color="auto" w:fill="auto"/>
          </w:tcPr>
          <w:p w:rsidR="0047461F" w:rsidRPr="00384D6A" w:rsidRDefault="0047461F" w:rsidP="0047461F">
            <w:pPr>
              <w:pStyle w:val="Odlomakpopisa"/>
              <w:numPr>
                <w:ilvl w:val="0"/>
                <w:numId w:val="4"/>
              </w:numPr>
              <w:spacing w:line="240" w:lineRule="auto"/>
              <w:jc w:val="center"/>
            </w:pPr>
          </w:p>
        </w:tc>
        <w:tc>
          <w:tcPr>
            <w:tcW w:w="2104" w:type="dxa"/>
            <w:shd w:val="clear" w:color="auto" w:fill="auto"/>
          </w:tcPr>
          <w:p w:rsidR="0047461F" w:rsidRPr="00384D6A" w:rsidRDefault="0047461F" w:rsidP="008620A7">
            <w:pPr>
              <w:pStyle w:val="Grafikeoznake"/>
              <w:numPr>
                <w:ilvl w:val="0"/>
                <w:numId w:val="0"/>
              </w:numPr>
              <w:jc w:val="both"/>
            </w:pPr>
            <w:r w:rsidRPr="00384D6A">
              <w:t>Golub Marina</w:t>
            </w:r>
          </w:p>
        </w:tc>
        <w:tc>
          <w:tcPr>
            <w:tcW w:w="2340"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Rozganska</w:t>
            </w:r>
            <w:proofErr w:type="spellEnd"/>
            <w:r w:rsidRPr="00384D6A">
              <w:rPr>
                <w:rFonts w:ascii="Times New Roman" w:hAnsi="Times New Roman"/>
                <w:sz w:val="24"/>
                <w:szCs w:val="24"/>
              </w:rPr>
              <w:t xml:space="preserve"> cesta 42</w:t>
            </w:r>
          </w:p>
        </w:tc>
        <w:tc>
          <w:tcPr>
            <w:tcW w:w="2340"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Rozga</w:t>
            </w:r>
          </w:p>
        </w:tc>
      </w:tr>
      <w:tr w:rsidR="0047461F" w:rsidRPr="00384D6A" w:rsidTr="008620A7">
        <w:trPr>
          <w:jc w:val="center"/>
        </w:trPr>
        <w:tc>
          <w:tcPr>
            <w:tcW w:w="704" w:type="dxa"/>
            <w:shd w:val="clear" w:color="auto" w:fill="auto"/>
          </w:tcPr>
          <w:p w:rsidR="0047461F" w:rsidRPr="00384D6A" w:rsidRDefault="0047461F" w:rsidP="0047461F">
            <w:pPr>
              <w:pStyle w:val="Odlomakpopisa"/>
              <w:numPr>
                <w:ilvl w:val="0"/>
                <w:numId w:val="4"/>
              </w:numPr>
              <w:spacing w:line="240" w:lineRule="auto"/>
              <w:jc w:val="center"/>
            </w:pPr>
          </w:p>
        </w:tc>
        <w:tc>
          <w:tcPr>
            <w:tcW w:w="2104" w:type="dxa"/>
            <w:shd w:val="clear" w:color="auto" w:fill="auto"/>
          </w:tcPr>
          <w:p w:rsidR="0047461F" w:rsidRPr="00384D6A" w:rsidRDefault="0047461F" w:rsidP="008620A7">
            <w:pPr>
              <w:pStyle w:val="Grafikeoznake"/>
              <w:numPr>
                <w:ilvl w:val="0"/>
                <w:numId w:val="0"/>
              </w:numPr>
              <w:ind w:left="360" w:hanging="360"/>
              <w:jc w:val="both"/>
            </w:pPr>
            <w:proofErr w:type="spellStart"/>
            <w:r w:rsidRPr="00384D6A">
              <w:t>Pušić</w:t>
            </w:r>
            <w:proofErr w:type="spellEnd"/>
            <w:r w:rsidRPr="00384D6A">
              <w:t xml:space="preserve"> Veljko</w:t>
            </w:r>
          </w:p>
        </w:tc>
        <w:tc>
          <w:tcPr>
            <w:tcW w:w="2340"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Matije Gupca 16</w:t>
            </w:r>
          </w:p>
        </w:tc>
        <w:tc>
          <w:tcPr>
            <w:tcW w:w="2340"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Kraj Gornji</w:t>
            </w:r>
          </w:p>
        </w:tc>
      </w:tr>
      <w:tr w:rsidR="0047461F" w:rsidRPr="00384D6A" w:rsidTr="008620A7">
        <w:trPr>
          <w:jc w:val="center"/>
        </w:trPr>
        <w:tc>
          <w:tcPr>
            <w:tcW w:w="704" w:type="dxa"/>
            <w:shd w:val="clear" w:color="auto" w:fill="auto"/>
          </w:tcPr>
          <w:p w:rsidR="0047461F" w:rsidRPr="00384D6A" w:rsidRDefault="0047461F" w:rsidP="0047461F">
            <w:pPr>
              <w:pStyle w:val="Odlomakpopisa"/>
              <w:numPr>
                <w:ilvl w:val="0"/>
                <w:numId w:val="4"/>
              </w:numPr>
              <w:spacing w:line="240" w:lineRule="auto"/>
              <w:jc w:val="center"/>
            </w:pPr>
          </w:p>
        </w:tc>
        <w:tc>
          <w:tcPr>
            <w:tcW w:w="2104" w:type="dxa"/>
            <w:shd w:val="clear" w:color="auto" w:fill="auto"/>
          </w:tcPr>
          <w:p w:rsidR="0047461F" w:rsidRPr="00384D6A" w:rsidRDefault="0047461F" w:rsidP="008620A7">
            <w:pPr>
              <w:pStyle w:val="Grafikeoznake"/>
              <w:numPr>
                <w:ilvl w:val="0"/>
                <w:numId w:val="0"/>
              </w:numPr>
              <w:ind w:left="360" w:hanging="360"/>
              <w:jc w:val="both"/>
            </w:pPr>
            <w:r>
              <w:t xml:space="preserve">Drago </w:t>
            </w:r>
            <w:proofErr w:type="spellStart"/>
            <w:r>
              <w:t>Zimak</w:t>
            </w:r>
            <w:proofErr w:type="spellEnd"/>
          </w:p>
        </w:tc>
        <w:tc>
          <w:tcPr>
            <w:tcW w:w="2340" w:type="dxa"/>
            <w:shd w:val="clear" w:color="auto" w:fill="auto"/>
          </w:tcPr>
          <w:p w:rsidR="0047461F" w:rsidRPr="00384D6A" w:rsidRDefault="0047461F" w:rsidP="008620A7">
            <w:pPr>
              <w:jc w:val="both"/>
              <w:rPr>
                <w:rFonts w:ascii="Times New Roman" w:hAnsi="Times New Roman"/>
                <w:sz w:val="24"/>
                <w:szCs w:val="24"/>
              </w:rPr>
            </w:pPr>
            <w:r>
              <w:rPr>
                <w:rFonts w:ascii="Times New Roman" w:hAnsi="Times New Roman"/>
                <w:sz w:val="24"/>
                <w:szCs w:val="24"/>
              </w:rPr>
              <w:t>A. Mihanovića 53</w:t>
            </w:r>
          </w:p>
        </w:tc>
        <w:tc>
          <w:tcPr>
            <w:tcW w:w="2340" w:type="dxa"/>
            <w:shd w:val="clear" w:color="auto" w:fill="auto"/>
          </w:tcPr>
          <w:p w:rsidR="0047461F" w:rsidRPr="00384D6A" w:rsidRDefault="0047461F" w:rsidP="008620A7">
            <w:pPr>
              <w:jc w:val="both"/>
              <w:rPr>
                <w:rFonts w:ascii="Times New Roman" w:hAnsi="Times New Roman"/>
                <w:sz w:val="24"/>
                <w:szCs w:val="24"/>
              </w:rPr>
            </w:pPr>
            <w:r>
              <w:rPr>
                <w:rFonts w:ascii="Times New Roman" w:hAnsi="Times New Roman"/>
                <w:sz w:val="24"/>
                <w:szCs w:val="24"/>
              </w:rPr>
              <w:t>Kraj Gornji</w:t>
            </w:r>
          </w:p>
        </w:tc>
      </w:tr>
      <w:tr w:rsidR="0047461F" w:rsidRPr="00384D6A" w:rsidTr="008620A7">
        <w:trPr>
          <w:jc w:val="center"/>
        </w:trPr>
        <w:tc>
          <w:tcPr>
            <w:tcW w:w="704" w:type="dxa"/>
            <w:shd w:val="clear" w:color="auto" w:fill="auto"/>
          </w:tcPr>
          <w:p w:rsidR="0047461F" w:rsidRPr="00384D6A" w:rsidRDefault="0047461F" w:rsidP="0047461F">
            <w:pPr>
              <w:pStyle w:val="Odlomakpopisa"/>
              <w:numPr>
                <w:ilvl w:val="0"/>
                <w:numId w:val="4"/>
              </w:numPr>
              <w:spacing w:line="240" w:lineRule="auto"/>
              <w:jc w:val="center"/>
            </w:pPr>
          </w:p>
        </w:tc>
        <w:tc>
          <w:tcPr>
            <w:tcW w:w="2104" w:type="dxa"/>
            <w:shd w:val="clear" w:color="auto" w:fill="auto"/>
          </w:tcPr>
          <w:p w:rsidR="0047461F" w:rsidRPr="00384D6A" w:rsidRDefault="0047461F" w:rsidP="008620A7">
            <w:pPr>
              <w:pStyle w:val="Grafikeoznake"/>
              <w:numPr>
                <w:ilvl w:val="0"/>
                <w:numId w:val="0"/>
              </w:numPr>
              <w:ind w:left="360" w:hanging="360"/>
              <w:jc w:val="both"/>
            </w:pPr>
            <w:proofErr w:type="spellStart"/>
            <w:r w:rsidRPr="00384D6A">
              <w:t>Vranaričić</w:t>
            </w:r>
            <w:proofErr w:type="spellEnd"/>
            <w:r w:rsidRPr="00384D6A">
              <w:t xml:space="preserve"> Stjepan</w:t>
            </w:r>
          </w:p>
        </w:tc>
        <w:tc>
          <w:tcPr>
            <w:tcW w:w="2340"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Matije Gupca 12</w:t>
            </w:r>
          </w:p>
        </w:tc>
        <w:tc>
          <w:tcPr>
            <w:tcW w:w="2340"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Kraj Gornji</w:t>
            </w:r>
          </w:p>
        </w:tc>
      </w:tr>
    </w:tbl>
    <w:p w:rsidR="0047461F" w:rsidRDefault="0047461F" w:rsidP="0047461F">
      <w:pPr>
        <w:jc w:val="center"/>
        <w:rPr>
          <w:rFonts w:ascii="Times New Roman" w:hAnsi="Times New Roman"/>
          <w:b/>
          <w:sz w:val="24"/>
          <w:szCs w:val="24"/>
        </w:rPr>
      </w:pPr>
    </w:p>
    <w:p w:rsidR="0047461F" w:rsidRDefault="0047461F" w:rsidP="0047461F">
      <w:pPr>
        <w:jc w:val="center"/>
        <w:rPr>
          <w:rFonts w:ascii="Times New Roman" w:hAnsi="Times New Roman"/>
          <w:b/>
          <w:sz w:val="24"/>
          <w:szCs w:val="24"/>
        </w:rPr>
      </w:pPr>
    </w:p>
    <w:p w:rsidR="0047461F" w:rsidRPr="00384D6A" w:rsidRDefault="0047461F" w:rsidP="0047461F">
      <w:pPr>
        <w:jc w:val="center"/>
        <w:rPr>
          <w:rFonts w:ascii="Times New Roman" w:hAnsi="Times New Roman"/>
          <w:b/>
          <w:sz w:val="24"/>
          <w:szCs w:val="24"/>
        </w:rPr>
      </w:pPr>
    </w:p>
    <w:p w:rsidR="0047461F" w:rsidRPr="00384D6A" w:rsidRDefault="0047461F" w:rsidP="0047461F">
      <w:pPr>
        <w:jc w:val="center"/>
        <w:rPr>
          <w:rFonts w:ascii="Times New Roman" w:hAnsi="Times New Roman"/>
          <w:b/>
          <w:sz w:val="24"/>
          <w:szCs w:val="24"/>
        </w:rPr>
      </w:pPr>
    </w:p>
    <w:p w:rsidR="0047461F" w:rsidRPr="00384D6A" w:rsidRDefault="0047461F" w:rsidP="0047461F">
      <w:pPr>
        <w:jc w:val="center"/>
        <w:rPr>
          <w:rFonts w:ascii="Times New Roman" w:hAnsi="Times New Roman"/>
          <w:b/>
          <w:sz w:val="24"/>
          <w:szCs w:val="24"/>
        </w:rPr>
      </w:pPr>
      <w:r w:rsidRPr="00384D6A">
        <w:rPr>
          <w:rFonts w:ascii="Times New Roman" w:hAnsi="Times New Roman"/>
          <w:b/>
          <w:sz w:val="24"/>
          <w:szCs w:val="24"/>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47461F" w:rsidRPr="00384D6A" w:rsidTr="008620A7">
        <w:tc>
          <w:tcPr>
            <w:tcW w:w="543"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 xml:space="preserve">Br. </w:t>
            </w:r>
          </w:p>
        </w:tc>
        <w:tc>
          <w:tcPr>
            <w:tcW w:w="2188"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Prezime i ime</w:t>
            </w:r>
          </w:p>
        </w:tc>
        <w:tc>
          <w:tcPr>
            <w:tcW w:w="2417"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Ulica i kućni broj</w:t>
            </w:r>
          </w:p>
        </w:tc>
        <w:tc>
          <w:tcPr>
            <w:tcW w:w="2340"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Naselje</w:t>
            </w:r>
          </w:p>
        </w:tc>
      </w:tr>
      <w:tr w:rsidR="0047461F" w:rsidRPr="00384D6A" w:rsidTr="008620A7">
        <w:tc>
          <w:tcPr>
            <w:tcW w:w="543" w:type="dxa"/>
            <w:shd w:val="clear" w:color="auto" w:fill="auto"/>
          </w:tcPr>
          <w:p w:rsidR="0047461F" w:rsidRPr="00384D6A" w:rsidRDefault="0047461F" w:rsidP="008620A7">
            <w:pPr>
              <w:jc w:val="both"/>
              <w:rPr>
                <w:rFonts w:ascii="Times New Roman" w:hAnsi="Times New Roman"/>
                <w:sz w:val="24"/>
                <w:szCs w:val="24"/>
              </w:rPr>
            </w:pPr>
            <w:r>
              <w:rPr>
                <w:rFonts w:ascii="Times New Roman" w:hAnsi="Times New Roman"/>
                <w:sz w:val="24"/>
                <w:szCs w:val="24"/>
              </w:rPr>
              <w:t>1</w:t>
            </w:r>
            <w:r w:rsidRPr="00384D6A">
              <w:rPr>
                <w:rFonts w:ascii="Times New Roman" w:hAnsi="Times New Roman"/>
                <w:sz w:val="24"/>
                <w:szCs w:val="24"/>
              </w:rPr>
              <w:t>.</w:t>
            </w:r>
          </w:p>
        </w:tc>
        <w:tc>
          <w:tcPr>
            <w:tcW w:w="2188" w:type="dxa"/>
            <w:shd w:val="clear" w:color="auto" w:fill="auto"/>
          </w:tcPr>
          <w:p w:rsidR="0047461F" w:rsidRPr="00384D6A" w:rsidRDefault="0047461F" w:rsidP="008620A7">
            <w:pPr>
              <w:pStyle w:val="Grafikeoznake"/>
              <w:numPr>
                <w:ilvl w:val="0"/>
                <w:numId w:val="0"/>
              </w:numPr>
              <w:jc w:val="both"/>
            </w:pPr>
            <w:r w:rsidRPr="00384D6A">
              <w:t>Kovač Goran</w:t>
            </w:r>
          </w:p>
        </w:tc>
        <w:tc>
          <w:tcPr>
            <w:tcW w:w="2417"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Željeznička cesta 8</w:t>
            </w:r>
          </w:p>
        </w:tc>
        <w:tc>
          <w:tcPr>
            <w:tcW w:w="2340"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Prosinec</w:t>
            </w:r>
            <w:proofErr w:type="spellEnd"/>
          </w:p>
        </w:tc>
      </w:tr>
      <w:tr w:rsidR="0047461F" w:rsidRPr="00384D6A" w:rsidTr="008620A7">
        <w:tc>
          <w:tcPr>
            <w:tcW w:w="543" w:type="dxa"/>
            <w:shd w:val="clear" w:color="auto" w:fill="auto"/>
          </w:tcPr>
          <w:p w:rsidR="0047461F" w:rsidRPr="00C2704D" w:rsidRDefault="0047461F" w:rsidP="008620A7">
            <w:pPr>
              <w:jc w:val="both"/>
              <w:rPr>
                <w:rFonts w:ascii="Times New Roman" w:hAnsi="Times New Roman"/>
                <w:strike/>
                <w:color w:val="FF0000"/>
                <w:sz w:val="24"/>
                <w:szCs w:val="24"/>
              </w:rPr>
            </w:pPr>
            <w:r w:rsidRPr="00C2704D">
              <w:rPr>
                <w:rFonts w:ascii="Times New Roman" w:hAnsi="Times New Roman"/>
                <w:strike/>
                <w:color w:val="FF0000"/>
                <w:sz w:val="24"/>
                <w:szCs w:val="24"/>
              </w:rPr>
              <w:t>2.</w:t>
            </w:r>
          </w:p>
        </w:tc>
        <w:tc>
          <w:tcPr>
            <w:tcW w:w="2188" w:type="dxa"/>
            <w:shd w:val="clear" w:color="auto" w:fill="auto"/>
          </w:tcPr>
          <w:p w:rsidR="0047461F" w:rsidRPr="00C2704D" w:rsidRDefault="0047461F" w:rsidP="008620A7">
            <w:pPr>
              <w:pStyle w:val="Grafikeoznake"/>
              <w:numPr>
                <w:ilvl w:val="0"/>
                <w:numId w:val="0"/>
              </w:numPr>
              <w:ind w:left="360" w:hanging="360"/>
              <w:jc w:val="both"/>
              <w:rPr>
                <w:strike/>
                <w:color w:val="FF0000"/>
              </w:rPr>
            </w:pPr>
            <w:proofErr w:type="spellStart"/>
            <w:r w:rsidRPr="00C2704D">
              <w:rPr>
                <w:strike/>
                <w:color w:val="FF0000"/>
              </w:rPr>
              <w:t>Prosinečki</w:t>
            </w:r>
            <w:proofErr w:type="spellEnd"/>
            <w:r w:rsidRPr="00C2704D">
              <w:rPr>
                <w:strike/>
                <w:color w:val="FF0000"/>
              </w:rPr>
              <w:t xml:space="preserve"> Franjo</w:t>
            </w:r>
          </w:p>
        </w:tc>
        <w:tc>
          <w:tcPr>
            <w:tcW w:w="2417" w:type="dxa"/>
            <w:shd w:val="clear" w:color="auto" w:fill="auto"/>
          </w:tcPr>
          <w:p w:rsidR="0047461F" w:rsidRPr="00C2704D" w:rsidRDefault="0047461F" w:rsidP="008620A7">
            <w:pPr>
              <w:jc w:val="both"/>
              <w:rPr>
                <w:rFonts w:ascii="Times New Roman" w:hAnsi="Times New Roman"/>
                <w:strike/>
                <w:color w:val="FF0000"/>
                <w:sz w:val="24"/>
                <w:szCs w:val="24"/>
              </w:rPr>
            </w:pPr>
            <w:r w:rsidRPr="00C2704D">
              <w:rPr>
                <w:rFonts w:ascii="Times New Roman" w:hAnsi="Times New Roman"/>
                <w:strike/>
                <w:color w:val="FF0000"/>
                <w:sz w:val="24"/>
                <w:szCs w:val="24"/>
              </w:rPr>
              <w:t xml:space="preserve">Sutlanske doline 74 </w:t>
            </w:r>
          </w:p>
        </w:tc>
        <w:tc>
          <w:tcPr>
            <w:tcW w:w="2340" w:type="dxa"/>
            <w:shd w:val="clear" w:color="auto" w:fill="auto"/>
          </w:tcPr>
          <w:p w:rsidR="0047461F" w:rsidRPr="0047461F" w:rsidRDefault="0047461F" w:rsidP="008620A7">
            <w:pPr>
              <w:jc w:val="both"/>
              <w:rPr>
                <w:rFonts w:ascii="Times New Roman" w:hAnsi="Times New Roman"/>
                <w:color w:val="FF0000"/>
                <w:sz w:val="24"/>
                <w:szCs w:val="24"/>
              </w:rPr>
            </w:pPr>
            <w:proofErr w:type="spellStart"/>
            <w:r w:rsidRPr="00C2704D">
              <w:rPr>
                <w:rFonts w:ascii="Times New Roman" w:hAnsi="Times New Roman"/>
                <w:strike/>
                <w:color w:val="FF0000"/>
                <w:sz w:val="24"/>
                <w:szCs w:val="24"/>
              </w:rPr>
              <w:t>Prosinec</w:t>
            </w:r>
            <w:proofErr w:type="spellEnd"/>
            <w:r>
              <w:rPr>
                <w:rFonts w:ascii="Times New Roman" w:hAnsi="Times New Roman"/>
                <w:color w:val="FF0000"/>
                <w:sz w:val="24"/>
                <w:szCs w:val="24"/>
              </w:rPr>
              <w:t xml:space="preserve"> PREMINUO</w:t>
            </w:r>
          </w:p>
        </w:tc>
      </w:tr>
      <w:tr w:rsidR="0047461F" w:rsidRPr="00384D6A" w:rsidTr="008620A7">
        <w:tc>
          <w:tcPr>
            <w:tcW w:w="543" w:type="dxa"/>
            <w:shd w:val="clear" w:color="auto" w:fill="auto"/>
          </w:tcPr>
          <w:p w:rsidR="0047461F" w:rsidRPr="00384D6A" w:rsidRDefault="0047461F" w:rsidP="008620A7">
            <w:pPr>
              <w:jc w:val="both"/>
              <w:rPr>
                <w:rFonts w:ascii="Times New Roman" w:hAnsi="Times New Roman"/>
                <w:sz w:val="24"/>
                <w:szCs w:val="24"/>
              </w:rPr>
            </w:pPr>
            <w:r>
              <w:rPr>
                <w:rFonts w:ascii="Times New Roman" w:hAnsi="Times New Roman"/>
                <w:sz w:val="24"/>
                <w:szCs w:val="24"/>
              </w:rPr>
              <w:t>3</w:t>
            </w:r>
            <w:r w:rsidRPr="00384D6A">
              <w:rPr>
                <w:rFonts w:ascii="Times New Roman" w:hAnsi="Times New Roman"/>
                <w:sz w:val="24"/>
                <w:szCs w:val="24"/>
              </w:rPr>
              <w:t>.</w:t>
            </w:r>
          </w:p>
        </w:tc>
        <w:tc>
          <w:tcPr>
            <w:tcW w:w="2188" w:type="dxa"/>
            <w:shd w:val="clear" w:color="auto" w:fill="auto"/>
          </w:tcPr>
          <w:p w:rsidR="0047461F" w:rsidRPr="00384D6A" w:rsidRDefault="0047461F" w:rsidP="008620A7">
            <w:pPr>
              <w:pStyle w:val="Grafikeoznake"/>
              <w:numPr>
                <w:ilvl w:val="0"/>
                <w:numId w:val="0"/>
              </w:numPr>
              <w:ind w:left="360" w:hanging="360"/>
              <w:jc w:val="both"/>
            </w:pPr>
            <w:proofErr w:type="spellStart"/>
            <w:r w:rsidRPr="00384D6A">
              <w:t>Križančić</w:t>
            </w:r>
            <w:proofErr w:type="spellEnd"/>
            <w:r w:rsidRPr="00384D6A">
              <w:t xml:space="preserve"> Nada</w:t>
            </w:r>
          </w:p>
        </w:tc>
        <w:tc>
          <w:tcPr>
            <w:tcW w:w="2417"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Sutlanske doline 115</w:t>
            </w:r>
          </w:p>
        </w:tc>
        <w:tc>
          <w:tcPr>
            <w:tcW w:w="2340"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Prosinec</w:t>
            </w:r>
            <w:proofErr w:type="spellEnd"/>
          </w:p>
        </w:tc>
      </w:tr>
    </w:tbl>
    <w:p w:rsidR="0047461F" w:rsidRPr="00384D6A" w:rsidRDefault="0047461F" w:rsidP="0047461F">
      <w:pPr>
        <w:ind w:left="720"/>
        <w:rPr>
          <w:rFonts w:ascii="Times New Roman" w:hAnsi="Times New Roman"/>
          <w:b/>
          <w:sz w:val="24"/>
          <w:szCs w:val="24"/>
        </w:rPr>
      </w:pPr>
    </w:p>
    <w:p w:rsidR="0047461F" w:rsidRPr="00384D6A" w:rsidRDefault="0047461F" w:rsidP="0047461F">
      <w:pPr>
        <w:ind w:left="360"/>
        <w:rPr>
          <w:rFonts w:ascii="Times New Roman" w:hAnsi="Times New Roman"/>
          <w:sz w:val="24"/>
          <w:szCs w:val="24"/>
        </w:rPr>
      </w:pPr>
    </w:p>
    <w:p w:rsidR="0047461F" w:rsidRPr="00384D6A" w:rsidRDefault="0047461F" w:rsidP="0047461F">
      <w:pPr>
        <w:ind w:left="720"/>
        <w:jc w:val="center"/>
        <w:rPr>
          <w:rFonts w:ascii="Times New Roman" w:hAnsi="Times New Roman"/>
          <w:b/>
          <w:sz w:val="24"/>
          <w:szCs w:val="24"/>
        </w:rPr>
      </w:pPr>
    </w:p>
    <w:p w:rsidR="0047461F" w:rsidRPr="00384D6A" w:rsidRDefault="0047461F" w:rsidP="0047461F">
      <w:pPr>
        <w:ind w:left="720"/>
        <w:jc w:val="center"/>
        <w:rPr>
          <w:rFonts w:ascii="Times New Roman" w:hAnsi="Times New Roman"/>
          <w:b/>
          <w:sz w:val="24"/>
          <w:szCs w:val="24"/>
        </w:rPr>
      </w:pPr>
    </w:p>
    <w:p w:rsidR="0047461F" w:rsidRPr="00384D6A" w:rsidRDefault="0047461F" w:rsidP="0047461F">
      <w:pPr>
        <w:ind w:left="720"/>
        <w:jc w:val="center"/>
        <w:rPr>
          <w:rFonts w:ascii="Times New Roman" w:hAnsi="Times New Roman"/>
          <w:b/>
          <w:sz w:val="24"/>
          <w:szCs w:val="24"/>
        </w:rPr>
      </w:pPr>
    </w:p>
    <w:p w:rsidR="0047461F" w:rsidRPr="00384D6A" w:rsidRDefault="0047461F" w:rsidP="0047461F">
      <w:pPr>
        <w:ind w:left="720"/>
        <w:jc w:val="center"/>
        <w:rPr>
          <w:rFonts w:ascii="Times New Roman" w:hAnsi="Times New Roman"/>
          <w:b/>
          <w:sz w:val="24"/>
          <w:szCs w:val="24"/>
        </w:rPr>
      </w:pPr>
    </w:p>
    <w:p w:rsidR="0047461F" w:rsidRPr="00384D6A" w:rsidRDefault="0047461F" w:rsidP="0047461F">
      <w:pPr>
        <w:rPr>
          <w:rFonts w:ascii="Times New Roman" w:hAnsi="Times New Roman"/>
          <w:b/>
          <w:sz w:val="24"/>
          <w:szCs w:val="24"/>
        </w:rPr>
      </w:pPr>
    </w:p>
    <w:p w:rsidR="0047461F" w:rsidRPr="00384D6A" w:rsidRDefault="0047461F" w:rsidP="0047461F">
      <w:pPr>
        <w:ind w:left="720"/>
        <w:jc w:val="center"/>
        <w:rPr>
          <w:rFonts w:ascii="Times New Roman" w:hAnsi="Times New Roman"/>
          <w:b/>
          <w:sz w:val="24"/>
          <w:szCs w:val="24"/>
        </w:rPr>
      </w:pPr>
      <w:r w:rsidRPr="00384D6A">
        <w:rPr>
          <w:rFonts w:ascii="Times New Roman" w:hAnsi="Times New Roman"/>
          <w:b/>
          <w:sz w:val="24"/>
          <w:szCs w:val="24"/>
        </w:rPr>
        <w:t>LUGARSKI BREG, LUKAVEC SUTLANSKI</w:t>
      </w:r>
    </w:p>
    <w:p w:rsidR="0047461F" w:rsidRPr="00384D6A" w:rsidRDefault="0047461F" w:rsidP="0047461F">
      <w:pPr>
        <w:ind w:left="72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47461F" w:rsidRPr="00384D6A" w:rsidTr="008620A7">
        <w:trPr>
          <w:jc w:val="center"/>
        </w:trPr>
        <w:tc>
          <w:tcPr>
            <w:tcW w:w="544"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 xml:space="preserve">Br. </w:t>
            </w:r>
          </w:p>
        </w:tc>
        <w:tc>
          <w:tcPr>
            <w:tcW w:w="2264"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Prezime i ime</w:t>
            </w:r>
          </w:p>
        </w:tc>
        <w:tc>
          <w:tcPr>
            <w:tcW w:w="2340"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Ulica i kućni broj</w:t>
            </w:r>
          </w:p>
        </w:tc>
        <w:tc>
          <w:tcPr>
            <w:tcW w:w="2340"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Naselje</w:t>
            </w:r>
          </w:p>
        </w:tc>
      </w:tr>
      <w:tr w:rsidR="0047461F" w:rsidRPr="00384D6A" w:rsidTr="008620A7">
        <w:trPr>
          <w:jc w:val="center"/>
        </w:trPr>
        <w:tc>
          <w:tcPr>
            <w:tcW w:w="544"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1.</w:t>
            </w:r>
          </w:p>
        </w:tc>
        <w:tc>
          <w:tcPr>
            <w:tcW w:w="2264" w:type="dxa"/>
            <w:shd w:val="clear" w:color="auto" w:fill="auto"/>
          </w:tcPr>
          <w:p w:rsidR="0047461F" w:rsidRPr="00384D6A" w:rsidRDefault="0047461F" w:rsidP="008620A7">
            <w:pPr>
              <w:pStyle w:val="Grafikeoznake"/>
              <w:numPr>
                <w:ilvl w:val="0"/>
                <w:numId w:val="0"/>
              </w:numPr>
              <w:jc w:val="both"/>
            </w:pPr>
            <w:r>
              <w:t>Štos Vladimir</w:t>
            </w:r>
          </w:p>
        </w:tc>
        <w:tc>
          <w:tcPr>
            <w:tcW w:w="2340" w:type="dxa"/>
            <w:shd w:val="clear" w:color="auto" w:fill="auto"/>
          </w:tcPr>
          <w:p w:rsidR="0047461F" w:rsidRPr="00384D6A" w:rsidRDefault="0047461F" w:rsidP="008620A7">
            <w:pPr>
              <w:jc w:val="both"/>
              <w:rPr>
                <w:rFonts w:ascii="Times New Roman" w:hAnsi="Times New Roman"/>
                <w:sz w:val="24"/>
                <w:szCs w:val="24"/>
              </w:rPr>
            </w:pPr>
            <w:r>
              <w:rPr>
                <w:rFonts w:ascii="Times New Roman" w:hAnsi="Times New Roman"/>
                <w:sz w:val="24"/>
                <w:szCs w:val="24"/>
              </w:rPr>
              <w:t xml:space="preserve">Pavla </w:t>
            </w:r>
            <w:proofErr w:type="spellStart"/>
            <w:r>
              <w:rPr>
                <w:rFonts w:ascii="Times New Roman" w:hAnsi="Times New Roman"/>
                <w:sz w:val="24"/>
                <w:szCs w:val="24"/>
              </w:rPr>
              <w:t>Štoosa</w:t>
            </w:r>
            <w:proofErr w:type="spellEnd"/>
            <w:r>
              <w:rPr>
                <w:rFonts w:ascii="Times New Roman" w:hAnsi="Times New Roman"/>
                <w:sz w:val="24"/>
                <w:szCs w:val="24"/>
              </w:rPr>
              <w:t xml:space="preserve"> 73</w:t>
            </w:r>
          </w:p>
        </w:tc>
        <w:tc>
          <w:tcPr>
            <w:tcW w:w="2340"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Lukavec</w:t>
            </w:r>
            <w:proofErr w:type="spellEnd"/>
            <w:r w:rsidRPr="00384D6A">
              <w:rPr>
                <w:rFonts w:ascii="Times New Roman" w:hAnsi="Times New Roman"/>
                <w:sz w:val="24"/>
                <w:szCs w:val="24"/>
              </w:rPr>
              <w:t xml:space="preserve"> Sutlanski </w:t>
            </w:r>
          </w:p>
        </w:tc>
      </w:tr>
    </w:tbl>
    <w:p w:rsidR="0047461F" w:rsidRPr="00384D6A" w:rsidRDefault="0047461F" w:rsidP="0047461F">
      <w:pPr>
        <w:ind w:left="360"/>
        <w:rPr>
          <w:rFonts w:ascii="Times New Roman" w:hAnsi="Times New Roman"/>
          <w:sz w:val="24"/>
          <w:szCs w:val="24"/>
        </w:rPr>
      </w:pPr>
    </w:p>
    <w:p w:rsidR="0047461F" w:rsidRPr="00384D6A" w:rsidRDefault="0047461F" w:rsidP="0047461F">
      <w:pPr>
        <w:jc w:val="center"/>
        <w:rPr>
          <w:rFonts w:ascii="Times New Roman" w:hAnsi="Times New Roman"/>
          <w:b/>
          <w:sz w:val="24"/>
          <w:szCs w:val="24"/>
        </w:rPr>
      </w:pPr>
      <w:r w:rsidRPr="00384D6A">
        <w:rPr>
          <w:rFonts w:ascii="Times New Roman" w:hAnsi="Times New Roman"/>
          <w:b/>
          <w:sz w:val="24"/>
          <w:szCs w:val="24"/>
        </w:rPr>
        <w:t>DUBRAVICA, VUČILČEVO</w:t>
      </w:r>
    </w:p>
    <w:p w:rsidR="0047461F" w:rsidRPr="00384D6A" w:rsidRDefault="0047461F" w:rsidP="0047461F">
      <w:pPr>
        <w:ind w:left="720"/>
        <w:rPr>
          <w:rFonts w:ascii="Times New Roman" w:hAnsi="Times New Roman"/>
          <w:b/>
          <w:sz w:val="24"/>
          <w:szCs w:val="24"/>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5"/>
        <w:gridCol w:w="2318"/>
        <w:gridCol w:w="2362"/>
      </w:tblGrid>
      <w:tr w:rsidR="0047461F" w:rsidRPr="00384D6A" w:rsidTr="008620A7">
        <w:trPr>
          <w:jc w:val="center"/>
        </w:trPr>
        <w:tc>
          <w:tcPr>
            <w:tcW w:w="543"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 xml:space="preserve">Br. </w:t>
            </w:r>
          </w:p>
        </w:tc>
        <w:tc>
          <w:tcPr>
            <w:tcW w:w="2265"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Prezime i ime</w:t>
            </w:r>
          </w:p>
        </w:tc>
        <w:tc>
          <w:tcPr>
            <w:tcW w:w="2318"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Ulica i kućni broj</w:t>
            </w:r>
          </w:p>
        </w:tc>
        <w:tc>
          <w:tcPr>
            <w:tcW w:w="2362"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Naselje</w:t>
            </w:r>
          </w:p>
        </w:tc>
      </w:tr>
      <w:tr w:rsidR="0047461F" w:rsidRPr="00384D6A" w:rsidTr="008620A7">
        <w:trPr>
          <w:jc w:val="center"/>
        </w:trPr>
        <w:tc>
          <w:tcPr>
            <w:tcW w:w="543"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1.</w:t>
            </w:r>
          </w:p>
        </w:tc>
        <w:tc>
          <w:tcPr>
            <w:tcW w:w="2265" w:type="dxa"/>
            <w:shd w:val="clear" w:color="auto" w:fill="auto"/>
          </w:tcPr>
          <w:p w:rsidR="0047461F" w:rsidRPr="00384D6A" w:rsidRDefault="0047461F" w:rsidP="008620A7">
            <w:pPr>
              <w:pStyle w:val="Grafikeoznake"/>
              <w:numPr>
                <w:ilvl w:val="0"/>
                <w:numId w:val="0"/>
              </w:numPr>
              <w:ind w:left="360" w:hanging="360"/>
              <w:jc w:val="both"/>
            </w:pPr>
            <w:r w:rsidRPr="00384D6A">
              <w:t>Štritof Josip</w:t>
            </w:r>
          </w:p>
        </w:tc>
        <w:tc>
          <w:tcPr>
            <w:tcW w:w="2318"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 xml:space="preserve">Pavla </w:t>
            </w:r>
            <w:proofErr w:type="spellStart"/>
            <w:r w:rsidRPr="00384D6A">
              <w:rPr>
                <w:rFonts w:ascii="Times New Roman" w:hAnsi="Times New Roman"/>
                <w:sz w:val="24"/>
                <w:szCs w:val="24"/>
              </w:rPr>
              <w:t>Štoosa</w:t>
            </w:r>
            <w:proofErr w:type="spellEnd"/>
            <w:r w:rsidRPr="00384D6A">
              <w:rPr>
                <w:rFonts w:ascii="Times New Roman" w:hAnsi="Times New Roman"/>
                <w:sz w:val="24"/>
                <w:szCs w:val="24"/>
              </w:rPr>
              <w:t xml:space="preserve"> 15</w:t>
            </w:r>
          </w:p>
        </w:tc>
        <w:tc>
          <w:tcPr>
            <w:tcW w:w="2362"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Dubravica</w:t>
            </w:r>
          </w:p>
        </w:tc>
      </w:tr>
      <w:tr w:rsidR="0047461F" w:rsidRPr="00384D6A" w:rsidTr="008620A7">
        <w:trPr>
          <w:jc w:val="center"/>
        </w:trPr>
        <w:tc>
          <w:tcPr>
            <w:tcW w:w="543"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2.</w:t>
            </w:r>
          </w:p>
        </w:tc>
        <w:tc>
          <w:tcPr>
            <w:tcW w:w="2265" w:type="dxa"/>
            <w:shd w:val="clear" w:color="auto" w:fill="auto"/>
          </w:tcPr>
          <w:p w:rsidR="0047461F" w:rsidRPr="00384D6A" w:rsidRDefault="0047461F" w:rsidP="008620A7">
            <w:pPr>
              <w:pStyle w:val="Grafikeoznake"/>
              <w:numPr>
                <w:ilvl w:val="0"/>
                <w:numId w:val="0"/>
              </w:numPr>
              <w:ind w:left="360" w:hanging="360"/>
              <w:jc w:val="both"/>
            </w:pPr>
            <w:proofErr w:type="spellStart"/>
            <w:r w:rsidRPr="00384D6A">
              <w:t>Lukica</w:t>
            </w:r>
            <w:proofErr w:type="spellEnd"/>
            <w:r w:rsidRPr="00384D6A">
              <w:t xml:space="preserve"> </w:t>
            </w:r>
            <w:proofErr w:type="spellStart"/>
            <w:r w:rsidRPr="00384D6A">
              <w:t>Pepica</w:t>
            </w:r>
            <w:proofErr w:type="spellEnd"/>
          </w:p>
        </w:tc>
        <w:tc>
          <w:tcPr>
            <w:tcW w:w="2318"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II Sutlanska cesta 5</w:t>
            </w:r>
          </w:p>
        </w:tc>
        <w:tc>
          <w:tcPr>
            <w:tcW w:w="2362"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Vučilčevo</w:t>
            </w:r>
            <w:proofErr w:type="spellEnd"/>
          </w:p>
        </w:tc>
      </w:tr>
    </w:tbl>
    <w:p w:rsidR="0047461F" w:rsidRPr="00384D6A" w:rsidRDefault="0047461F" w:rsidP="0047461F">
      <w:pPr>
        <w:rPr>
          <w:rFonts w:ascii="Times New Roman" w:hAnsi="Times New Roman"/>
          <w:b/>
          <w:sz w:val="24"/>
          <w:szCs w:val="24"/>
        </w:rPr>
      </w:pPr>
    </w:p>
    <w:p w:rsidR="0047461F" w:rsidRPr="00384D6A" w:rsidRDefault="0047461F" w:rsidP="0047461F">
      <w:pPr>
        <w:jc w:val="center"/>
        <w:rPr>
          <w:rFonts w:ascii="Times New Roman" w:hAnsi="Times New Roman"/>
          <w:b/>
          <w:sz w:val="24"/>
          <w:szCs w:val="24"/>
        </w:rPr>
      </w:pPr>
      <w:r w:rsidRPr="00384D6A">
        <w:rPr>
          <w:rFonts w:ascii="Times New Roman" w:hAnsi="Times New Roman"/>
          <w:b/>
          <w:sz w:val="24"/>
          <w:szCs w:val="24"/>
        </w:rPr>
        <w:t>BOBOVEC ROZGANSKI</w:t>
      </w:r>
    </w:p>
    <w:p w:rsidR="0047461F" w:rsidRPr="00384D6A" w:rsidRDefault="0047461F" w:rsidP="0047461F">
      <w:pPr>
        <w:ind w:left="72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47461F" w:rsidRPr="00384D6A" w:rsidTr="008620A7">
        <w:trPr>
          <w:jc w:val="center"/>
        </w:trPr>
        <w:tc>
          <w:tcPr>
            <w:tcW w:w="846"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 xml:space="preserve">Br. </w:t>
            </w:r>
          </w:p>
        </w:tc>
        <w:tc>
          <w:tcPr>
            <w:tcW w:w="1962"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Prezime i ime</w:t>
            </w:r>
          </w:p>
        </w:tc>
        <w:tc>
          <w:tcPr>
            <w:tcW w:w="2272"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Ulica i kućni broj</w:t>
            </w:r>
          </w:p>
        </w:tc>
        <w:tc>
          <w:tcPr>
            <w:tcW w:w="2408" w:type="dxa"/>
            <w:shd w:val="clear" w:color="auto" w:fill="auto"/>
          </w:tcPr>
          <w:p w:rsidR="0047461F" w:rsidRPr="00384D6A" w:rsidRDefault="0047461F" w:rsidP="008620A7">
            <w:pPr>
              <w:jc w:val="both"/>
              <w:rPr>
                <w:rFonts w:ascii="Times New Roman" w:hAnsi="Times New Roman"/>
                <w:b/>
                <w:sz w:val="24"/>
                <w:szCs w:val="24"/>
              </w:rPr>
            </w:pPr>
            <w:r w:rsidRPr="00384D6A">
              <w:rPr>
                <w:rFonts w:ascii="Times New Roman" w:hAnsi="Times New Roman"/>
                <w:b/>
                <w:sz w:val="24"/>
                <w:szCs w:val="24"/>
              </w:rPr>
              <w:t>Naselje</w:t>
            </w:r>
          </w:p>
        </w:tc>
      </w:tr>
      <w:tr w:rsidR="0047461F" w:rsidRPr="00384D6A" w:rsidTr="008620A7">
        <w:trPr>
          <w:jc w:val="center"/>
        </w:trPr>
        <w:tc>
          <w:tcPr>
            <w:tcW w:w="846" w:type="dxa"/>
            <w:shd w:val="clear" w:color="auto" w:fill="auto"/>
          </w:tcPr>
          <w:p w:rsidR="0047461F" w:rsidRPr="00384D6A" w:rsidRDefault="0047461F" w:rsidP="0047461F">
            <w:pPr>
              <w:pStyle w:val="Odlomakpopisa"/>
              <w:numPr>
                <w:ilvl w:val="0"/>
                <w:numId w:val="5"/>
              </w:numPr>
              <w:spacing w:line="240" w:lineRule="auto"/>
              <w:jc w:val="both"/>
            </w:pPr>
          </w:p>
        </w:tc>
        <w:tc>
          <w:tcPr>
            <w:tcW w:w="1962" w:type="dxa"/>
            <w:shd w:val="clear" w:color="auto" w:fill="auto"/>
          </w:tcPr>
          <w:p w:rsidR="0047461F" w:rsidRPr="00384D6A" w:rsidRDefault="0047461F" w:rsidP="008620A7">
            <w:pPr>
              <w:pStyle w:val="Grafikeoznake"/>
              <w:numPr>
                <w:ilvl w:val="0"/>
                <w:numId w:val="0"/>
              </w:numPr>
              <w:ind w:left="360" w:hanging="360"/>
              <w:jc w:val="both"/>
            </w:pPr>
            <w:proofErr w:type="spellStart"/>
            <w:r w:rsidRPr="00384D6A">
              <w:t>Drčić</w:t>
            </w:r>
            <w:proofErr w:type="spellEnd"/>
            <w:r w:rsidRPr="00384D6A">
              <w:t xml:space="preserve"> Zvjezdana</w:t>
            </w:r>
          </w:p>
        </w:tc>
        <w:tc>
          <w:tcPr>
            <w:tcW w:w="2272"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Ulica sv. Vida 20</w:t>
            </w:r>
          </w:p>
        </w:tc>
        <w:tc>
          <w:tcPr>
            <w:tcW w:w="2408"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Bobovec</w:t>
            </w:r>
            <w:proofErr w:type="spellEnd"/>
            <w:r w:rsidRPr="00384D6A">
              <w:rPr>
                <w:rFonts w:ascii="Times New Roman" w:hAnsi="Times New Roman"/>
                <w:sz w:val="24"/>
                <w:szCs w:val="24"/>
              </w:rPr>
              <w:t xml:space="preserve"> </w:t>
            </w:r>
            <w:proofErr w:type="spellStart"/>
            <w:r w:rsidRPr="00384D6A">
              <w:rPr>
                <w:rFonts w:ascii="Times New Roman" w:hAnsi="Times New Roman"/>
                <w:sz w:val="24"/>
                <w:szCs w:val="24"/>
              </w:rPr>
              <w:t>Rozganski</w:t>
            </w:r>
            <w:proofErr w:type="spellEnd"/>
            <w:r w:rsidRPr="00384D6A">
              <w:rPr>
                <w:rFonts w:ascii="Times New Roman" w:hAnsi="Times New Roman"/>
                <w:sz w:val="24"/>
                <w:szCs w:val="24"/>
              </w:rPr>
              <w:t xml:space="preserve"> </w:t>
            </w:r>
          </w:p>
        </w:tc>
      </w:tr>
      <w:tr w:rsidR="0047461F" w:rsidRPr="00384D6A" w:rsidTr="008620A7">
        <w:trPr>
          <w:jc w:val="center"/>
        </w:trPr>
        <w:tc>
          <w:tcPr>
            <w:tcW w:w="846" w:type="dxa"/>
            <w:shd w:val="clear" w:color="auto" w:fill="auto"/>
          </w:tcPr>
          <w:p w:rsidR="0047461F" w:rsidRPr="00384D6A" w:rsidRDefault="0047461F" w:rsidP="0047461F">
            <w:pPr>
              <w:pStyle w:val="Odlomakpopisa"/>
              <w:numPr>
                <w:ilvl w:val="0"/>
                <w:numId w:val="5"/>
              </w:numPr>
              <w:spacing w:line="240" w:lineRule="auto"/>
              <w:jc w:val="both"/>
            </w:pPr>
          </w:p>
        </w:tc>
        <w:tc>
          <w:tcPr>
            <w:tcW w:w="1962" w:type="dxa"/>
            <w:shd w:val="clear" w:color="auto" w:fill="auto"/>
          </w:tcPr>
          <w:p w:rsidR="0047461F" w:rsidRPr="00384D6A" w:rsidRDefault="0047461F" w:rsidP="008620A7">
            <w:pPr>
              <w:pStyle w:val="Grafikeoznake"/>
              <w:numPr>
                <w:ilvl w:val="0"/>
                <w:numId w:val="0"/>
              </w:numPr>
              <w:jc w:val="both"/>
            </w:pPr>
            <w:proofErr w:type="spellStart"/>
            <w:r w:rsidRPr="00384D6A">
              <w:t>Nemčić</w:t>
            </w:r>
            <w:proofErr w:type="spellEnd"/>
            <w:r w:rsidRPr="00384D6A">
              <w:t xml:space="preserve"> Ankica</w:t>
            </w:r>
          </w:p>
        </w:tc>
        <w:tc>
          <w:tcPr>
            <w:tcW w:w="2272"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Kumrovečka c. 250</w:t>
            </w:r>
          </w:p>
        </w:tc>
        <w:tc>
          <w:tcPr>
            <w:tcW w:w="2408"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Bobovec</w:t>
            </w:r>
            <w:proofErr w:type="spellEnd"/>
            <w:r w:rsidRPr="00384D6A">
              <w:rPr>
                <w:rFonts w:ascii="Times New Roman" w:hAnsi="Times New Roman"/>
                <w:sz w:val="24"/>
                <w:szCs w:val="24"/>
              </w:rPr>
              <w:t xml:space="preserve"> </w:t>
            </w:r>
            <w:proofErr w:type="spellStart"/>
            <w:r w:rsidRPr="00384D6A">
              <w:rPr>
                <w:rFonts w:ascii="Times New Roman" w:hAnsi="Times New Roman"/>
                <w:sz w:val="24"/>
                <w:szCs w:val="24"/>
              </w:rPr>
              <w:t>Rozganski</w:t>
            </w:r>
            <w:proofErr w:type="spellEnd"/>
            <w:r w:rsidRPr="00384D6A">
              <w:rPr>
                <w:rFonts w:ascii="Times New Roman" w:hAnsi="Times New Roman"/>
                <w:sz w:val="24"/>
                <w:szCs w:val="24"/>
              </w:rPr>
              <w:t xml:space="preserve"> </w:t>
            </w:r>
          </w:p>
        </w:tc>
      </w:tr>
      <w:tr w:rsidR="0047461F" w:rsidRPr="00384D6A" w:rsidTr="008620A7">
        <w:trPr>
          <w:jc w:val="center"/>
        </w:trPr>
        <w:tc>
          <w:tcPr>
            <w:tcW w:w="846" w:type="dxa"/>
            <w:shd w:val="clear" w:color="auto" w:fill="auto"/>
          </w:tcPr>
          <w:p w:rsidR="0047461F" w:rsidRPr="00384D6A" w:rsidRDefault="0047461F" w:rsidP="0047461F">
            <w:pPr>
              <w:pStyle w:val="Odlomakpopisa"/>
              <w:numPr>
                <w:ilvl w:val="0"/>
                <w:numId w:val="5"/>
              </w:numPr>
              <w:spacing w:line="240" w:lineRule="auto"/>
              <w:jc w:val="both"/>
            </w:pPr>
          </w:p>
        </w:tc>
        <w:tc>
          <w:tcPr>
            <w:tcW w:w="1962" w:type="dxa"/>
            <w:shd w:val="clear" w:color="auto" w:fill="auto"/>
          </w:tcPr>
          <w:p w:rsidR="0047461F" w:rsidRPr="00384D6A" w:rsidRDefault="0047461F" w:rsidP="008620A7">
            <w:pPr>
              <w:pStyle w:val="Grafikeoznake"/>
              <w:numPr>
                <w:ilvl w:val="0"/>
                <w:numId w:val="0"/>
              </w:numPr>
              <w:jc w:val="both"/>
            </w:pPr>
            <w:proofErr w:type="spellStart"/>
            <w:r w:rsidRPr="00384D6A">
              <w:t>Šakoronja</w:t>
            </w:r>
            <w:proofErr w:type="spellEnd"/>
            <w:r w:rsidRPr="00384D6A">
              <w:t xml:space="preserve"> Štefanija</w:t>
            </w:r>
          </w:p>
        </w:tc>
        <w:tc>
          <w:tcPr>
            <w:tcW w:w="2272" w:type="dxa"/>
            <w:shd w:val="clear" w:color="auto" w:fill="auto"/>
          </w:tcPr>
          <w:p w:rsidR="0047461F" w:rsidRPr="00384D6A" w:rsidRDefault="0047461F" w:rsidP="008620A7">
            <w:pPr>
              <w:jc w:val="both"/>
              <w:rPr>
                <w:rFonts w:ascii="Times New Roman" w:hAnsi="Times New Roman"/>
                <w:sz w:val="24"/>
                <w:szCs w:val="24"/>
              </w:rPr>
            </w:pPr>
            <w:r w:rsidRPr="00384D6A">
              <w:rPr>
                <w:rFonts w:ascii="Times New Roman" w:hAnsi="Times New Roman"/>
                <w:sz w:val="24"/>
                <w:szCs w:val="24"/>
              </w:rPr>
              <w:t>I. odvojak Sv. Vida 9</w:t>
            </w:r>
          </w:p>
        </w:tc>
        <w:tc>
          <w:tcPr>
            <w:tcW w:w="2408" w:type="dxa"/>
            <w:shd w:val="clear" w:color="auto" w:fill="auto"/>
          </w:tcPr>
          <w:p w:rsidR="0047461F" w:rsidRPr="00384D6A" w:rsidRDefault="0047461F" w:rsidP="008620A7">
            <w:pPr>
              <w:jc w:val="both"/>
              <w:rPr>
                <w:rFonts w:ascii="Times New Roman" w:hAnsi="Times New Roman"/>
                <w:sz w:val="24"/>
                <w:szCs w:val="24"/>
              </w:rPr>
            </w:pPr>
            <w:proofErr w:type="spellStart"/>
            <w:r w:rsidRPr="00384D6A">
              <w:rPr>
                <w:rFonts w:ascii="Times New Roman" w:hAnsi="Times New Roman"/>
                <w:sz w:val="24"/>
                <w:szCs w:val="24"/>
              </w:rPr>
              <w:t>Bobovec</w:t>
            </w:r>
            <w:proofErr w:type="spellEnd"/>
            <w:r w:rsidRPr="00384D6A">
              <w:rPr>
                <w:rFonts w:ascii="Times New Roman" w:hAnsi="Times New Roman"/>
                <w:sz w:val="24"/>
                <w:szCs w:val="24"/>
              </w:rPr>
              <w:t xml:space="preserve"> </w:t>
            </w:r>
            <w:proofErr w:type="spellStart"/>
            <w:r w:rsidRPr="00384D6A">
              <w:rPr>
                <w:rFonts w:ascii="Times New Roman" w:hAnsi="Times New Roman"/>
                <w:sz w:val="24"/>
                <w:szCs w:val="24"/>
              </w:rPr>
              <w:t>Rozganski</w:t>
            </w:r>
            <w:proofErr w:type="spellEnd"/>
            <w:r w:rsidRPr="00384D6A">
              <w:rPr>
                <w:rFonts w:ascii="Times New Roman" w:hAnsi="Times New Roman"/>
                <w:sz w:val="24"/>
                <w:szCs w:val="24"/>
              </w:rPr>
              <w:t xml:space="preserve"> </w:t>
            </w:r>
          </w:p>
        </w:tc>
      </w:tr>
    </w:tbl>
    <w:p w:rsidR="0047461F" w:rsidRPr="00384D6A" w:rsidRDefault="0047461F" w:rsidP="0047461F">
      <w:pPr>
        <w:jc w:val="center"/>
        <w:rPr>
          <w:rFonts w:ascii="Times New Roman" w:hAnsi="Times New Roman"/>
          <w:b/>
          <w:sz w:val="24"/>
          <w:szCs w:val="24"/>
        </w:rPr>
      </w:pPr>
    </w:p>
    <w:p w:rsidR="0047461F" w:rsidRPr="00384D6A" w:rsidRDefault="0047461F" w:rsidP="0047461F">
      <w:pPr>
        <w:jc w:val="center"/>
        <w:rPr>
          <w:rFonts w:ascii="Times New Roman" w:hAnsi="Times New Roman"/>
          <w:b/>
          <w:sz w:val="24"/>
          <w:szCs w:val="24"/>
        </w:rPr>
      </w:pPr>
    </w:p>
    <w:p w:rsidR="0047461F" w:rsidRPr="00384D6A" w:rsidRDefault="0047461F" w:rsidP="001A4327">
      <w:pPr>
        <w:jc w:val="center"/>
        <w:rPr>
          <w:rFonts w:ascii="Times New Roman" w:hAnsi="Times New Roman"/>
          <w:b/>
          <w:sz w:val="24"/>
          <w:szCs w:val="24"/>
        </w:rPr>
      </w:pPr>
      <w:r w:rsidRPr="00384D6A">
        <w:rPr>
          <w:rFonts w:ascii="Times New Roman" w:hAnsi="Times New Roman"/>
          <w:b/>
          <w:sz w:val="24"/>
          <w:szCs w:val="24"/>
        </w:rPr>
        <w:t>Članak 3.</w:t>
      </w:r>
    </w:p>
    <w:p w:rsidR="0047461F" w:rsidRPr="00384D6A" w:rsidRDefault="0047461F" w:rsidP="0047461F">
      <w:pPr>
        <w:jc w:val="both"/>
        <w:rPr>
          <w:rFonts w:ascii="Times New Roman" w:hAnsi="Times New Roman"/>
          <w:sz w:val="24"/>
          <w:szCs w:val="24"/>
        </w:rPr>
      </w:pPr>
      <w:r w:rsidRPr="00384D6A">
        <w:rPr>
          <w:rFonts w:ascii="Times New Roman" w:hAnsi="Times New Roman"/>
          <w:sz w:val="24"/>
          <w:szCs w:val="24"/>
        </w:rPr>
        <w:t>Sredstava za isplatu jednokratne novčane pomoći iz čl. 1. ove Odluke odobravaju se sa proračunske skupine konta 381</w:t>
      </w:r>
      <w:r>
        <w:rPr>
          <w:rFonts w:ascii="Times New Roman" w:hAnsi="Times New Roman"/>
          <w:sz w:val="24"/>
          <w:szCs w:val="24"/>
        </w:rPr>
        <w:t>1</w:t>
      </w:r>
      <w:r w:rsidRPr="00384D6A">
        <w:rPr>
          <w:rFonts w:ascii="Times New Roman" w:hAnsi="Times New Roman"/>
          <w:sz w:val="24"/>
          <w:szCs w:val="24"/>
        </w:rPr>
        <w:t>- Pomoć obiteljima.</w:t>
      </w:r>
    </w:p>
    <w:p w:rsidR="0047461F" w:rsidRPr="00384D6A" w:rsidRDefault="0047461F" w:rsidP="0047461F">
      <w:pPr>
        <w:rPr>
          <w:rFonts w:ascii="Times New Roman" w:hAnsi="Times New Roman"/>
          <w:sz w:val="24"/>
          <w:szCs w:val="24"/>
        </w:rPr>
      </w:pPr>
    </w:p>
    <w:p w:rsidR="0047461F" w:rsidRPr="00384D6A" w:rsidRDefault="0047461F" w:rsidP="0047461F">
      <w:pPr>
        <w:rPr>
          <w:rFonts w:ascii="Times New Roman" w:hAnsi="Times New Roman"/>
          <w:sz w:val="24"/>
          <w:szCs w:val="24"/>
        </w:rPr>
      </w:pPr>
    </w:p>
    <w:p w:rsidR="0047461F" w:rsidRPr="00384D6A" w:rsidRDefault="0047461F" w:rsidP="001A4327">
      <w:pPr>
        <w:jc w:val="center"/>
        <w:rPr>
          <w:rFonts w:ascii="Times New Roman" w:hAnsi="Times New Roman"/>
          <w:b/>
          <w:sz w:val="24"/>
          <w:szCs w:val="24"/>
        </w:rPr>
      </w:pPr>
      <w:r w:rsidRPr="00384D6A">
        <w:rPr>
          <w:rFonts w:ascii="Times New Roman" w:hAnsi="Times New Roman"/>
          <w:b/>
          <w:sz w:val="24"/>
          <w:szCs w:val="24"/>
        </w:rPr>
        <w:t>Članak 4.</w:t>
      </w:r>
    </w:p>
    <w:p w:rsidR="0047461F" w:rsidRPr="00384D6A" w:rsidRDefault="0047461F" w:rsidP="0047461F">
      <w:pPr>
        <w:jc w:val="both"/>
        <w:rPr>
          <w:rFonts w:ascii="Times New Roman" w:hAnsi="Times New Roman"/>
          <w:sz w:val="24"/>
          <w:szCs w:val="24"/>
        </w:rPr>
      </w:pPr>
      <w:r w:rsidRPr="00384D6A">
        <w:rPr>
          <w:rFonts w:ascii="Times New Roman" w:hAnsi="Times New Roman"/>
          <w:sz w:val="24"/>
          <w:szCs w:val="24"/>
        </w:rPr>
        <w:t>Ova Odluka stupa na snagu danom donošenja, a objavit će se u “Službenom glasniku Općine Dubravica“.</w:t>
      </w:r>
    </w:p>
    <w:p w:rsidR="0047461F" w:rsidRPr="00384D6A" w:rsidRDefault="0047461F" w:rsidP="0047461F">
      <w:pPr>
        <w:jc w:val="both"/>
        <w:rPr>
          <w:rFonts w:ascii="Times New Roman" w:hAnsi="Times New Roman"/>
          <w:sz w:val="24"/>
          <w:szCs w:val="24"/>
        </w:rPr>
      </w:pPr>
    </w:p>
    <w:p w:rsidR="0047461F" w:rsidRPr="00384D6A" w:rsidRDefault="0047461F" w:rsidP="0047461F">
      <w:pPr>
        <w:jc w:val="center"/>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t>PREDSJEDNIK OPĆINSKOG VIJEĆA</w:t>
      </w:r>
    </w:p>
    <w:p w:rsidR="0047461F" w:rsidRDefault="0047461F" w:rsidP="0047461F">
      <w:pPr>
        <w:jc w:val="center"/>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t xml:space="preserve">Ivica </w:t>
      </w:r>
      <w:proofErr w:type="spellStart"/>
      <w:r w:rsidRPr="00384D6A">
        <w:rPr>
          <w:rFonts w:ascii="Times New Roman" w:hAnsi="Times New Roman"/>
          <w:sz w:val="24"/>
          <w:szCs w:val="24"/>
        </w:rPr>
        <w:t>Stiperski</w:t>
      </w:r>
      <w:proofErr w:type="spellEnd"/>
    </w:p>
    <w:p w:rsidR="001A4327" w:rsidRDefault="001A4327" w:rsidP="0047461F">
      <w:pPr>
        <w:jc w:val="center"/>
        <w:rPr>
          <w:rFonts w:ascii="Times New Roman" w:hAnsi="Times New Roman"/>
          <w:sz w:val="24"/>
          <w:szCs w:val="24"/>
        </w:rPr>
      </w:pPr>
    </w:p>
    <w:p w:rsidR="001A4327" w:rsidRDefault="001A4327" w:rsidP="0047461F">
      <w:pPr>
        <w:jc w:val="center"/>
        <w:rPr>
          <w:rFonts w:ascii="Times New Roman" w:hAnsi="Times New Roman"/>
          <w:sz w:val="24"/>
          <w:szCs w:val="24"/>
        </w:rPr>
      </w:pPr>
    </w:p>
    <w:p w:rsidR="001A4327" w:rsidRDefault="001A4327" w:rsidP="0047461F">
      <w:pPr>
        <w:jc w:val="center"/>
        <w:rPr>
          <w:rFonts w:ascii="Times New Roman" w:hAnsi="Times New Roman"/>
          <w:sz w:val="24"/>
          <w:szCs w:val="24"/>
        </w:rPr>
      </w:pPr>
    </w:p>
    <w:p w:rsidR="001A4327" w:rsidRDefault="001A4327" w:rsidP="0047461F">
      <w:pPr>
        <w:jc w:val="center"/>
        <w:rPr>
          <w:rFonts w:ascii="Times New Roman" w:hAnsi="Times New Roman"/>
          <w:sz w:val="24"/>
          <w:szCs w:val="24"/>
        </w:rPr>
      </w:pPr>
    </w:p>
    <w:p w:rsidR="001A4327" w:rsidRDefault="001A4327" w:rsidP="0047461F">
      <w:pPr>
        <w:jc w:val="center"/>
        <w:rPr>
          <w:rFonts w:ascii="Times New Roman" w:hAnsi="Times New Roman"/>
          <w:b/>
          <w:sz w:val="24"/>
          <w:szCs w:val="24"/>
        </w:rPr>
      </w:pPr>
      <w:r>
        <w:rPr>
          <w:rFonts w:ascii="Times New Roman" w:hAnsi="Times New Roman"/>
          <w:b/>
          <w:sz w:val="24"/>
          <w:szCs w:val="24"/>
        </w:rPr>
        <w:lastRenderedPageBreak/>
        <w:t>TOČKA 5. DNEVNOG REDA</w:t>
      </w:r>
    </w:p>
    <w:p w:rsidR="001A4327" w:rsidRDefault="001A4327" w:rsidP="0047461F">
      <w:pPr>
        <w:jc w:val="center"/>
        <w:rPr>
          <w:rFonts w:ascii="Times New Roman" w:hAnsi="Times New Roman"/>
          <w:b/>
          <w:sz w:val="24"/>
          <w:szCs w:val="24"/>
        </w:rPr>
      </w:pPr>
      <w:r>
        <w:rPr>
          <w:rFonts w:ascii="Times New Roman" w:hAnsi="Times New Roman"/>
          <w:b/>
          <w:sz w:val="24"/>
          <w:szCs w:val="24"/>
        </w:rPr>
        <w:t>Zamolbe građana</w:t>
      </w:r>
    </w:p>
    <w:p w:rsidR="001A4327" w:rsidRDefault="001A4327" w:rsidP="0047461F">
      <w:pPr>
        <w:jc w:val="center"/>
        <w:rPr>
          <w:rFonts w:ascii="Times New Roman" w:hAnsi="Times New Roman"/>
          <w:b/>
          <w:sz w:val="24"/>
          <w:szCs w:val="24"/>
        </w:rPr>
      </w:pPr>
    </w:p>
    <w:p w:rsidR="001A4327" w:rsidRDefault="001A4327" w:rsidP="0047461F">
      <w:pPr>
        <w:jc w:val="center"/>
        <w:rPr>
          <w:rFonts w:ascii="Times New Roman" w:hAnsi="Times New Roman"/>
          <w:b/>
          <w:sz w:val="24"/>
          <w:szCs w:val="24"/>
        </w:rPr>
      </w:pPr>
    </w:p>
    <w:p w:rsidR="001A4327" w:rsidRDefault="001A4327" w:rsidP="0047461F">
      <w:pPr>
        <w:jc w:val="center"/>
        <w:rPr>
          <w:rFonts w:ascii="Times New Roman" w:hAnsi="Times New Roman"/>
          <w:b/>
          <w:sz w:val="24"/>
          <w:szCs w:val="24"/>
        </w:rPr>
      </w:pPr>
    </w:p>
    <w:p w:rsidR="001A4327" w:rsidRDefault="001A4327" w:rsidP="0047461F">
      <w:pPr>
        <w:jc w:val="center"/>
        <w:rPr>
          <w:rFonts w:ascii="Times New Roman" w:hAnsi="Times New Roman"/>
          <w:b/>
          <w:sz w:val="24"/>
          <w:szCs w:val="24"/>
        </w:rPr>
      </w:pPr>
      <w:r>
        <w:rPr>
          <w:rFonts w:ascii="Times New Roman" w:hAnsi="Times New Roman"/>
          <w:b/>
          <w:sz w:val="24"/>
          <w:szCs w:val="24"/>
        </w:rPr>
        <w:t>TOČKA 6. DNEVNOG REDA</w:t>
      </w:r>
    </w:p>
    <w:p w:rsidR="001A4327" w:rsidRDefault="001A4327" w:rsidP="0047461F">
      <w:pPr>
        <w:jc w:val="center"/>
        <w:rPr>
          <w:rFonts w:ascii="Times New Roman" w:hAnsi="Times New Roman"/>
          <w:b/>
          <w:sz w:val="24"/>
          <w:szCs w:val="24"/>
        </w:rPr>
      </w:pPr>
      <w:r>
        <w:rPr>
          <w:rFonts w:ascii="Times New Roman" w:hAnsi="Times New Roman"/>
          <w:b/>
          <w:sz w:val="24"/>
          <w:szCs w:val="24"/>
        </w:rPr>
        <w:t>Informacije i prijedlozi</w:t>
      </w:r>
    </w:p>
    <w:p w:rsidR="001A4327" w:rsidRDefault="001A4327" w:rsidP="001A4327">
      <w:pPr>
        <w:rPr>
          <w:rFonts w:ascii="Times New Roman" w:hAnsi="Times New Roman"/>
          <w:b/>
          <w:sz w:val="24"/>
          <w:szCs w:val="24"/>
        </w:rPr>
      </w:pPr>
    </w:p>
    <w:p w:rsidR="00F71AD9" w:rsidRDefault="001A4327" w:rsidP="00F71AD9">
      <w:pPr>
        <w:pStyle w:val="Odlomakpopisa"/>
        <w:numPr>
          <w:ilvl w:val="0"/>
          <w:numId w:val="2"/>
        </w:numPr>
        <w:rPr>
          <w:rFonts w:ascii="Times New Roman" w:hAnsi="Times New Roman"/>
          <w:b/>
          <w:sz w:val="24"/>
          <w:szCs w:val="24"/>
        </w:rPr>
      </w:pPr>
      <w:r>
        <w:rPr>
          <w:rFonts w:ascii="Times New Roman" w:hAnsi="Times New Roman"/>
          <w:b/>
          <w:sz w:val="24"/>
          <w:szCs w:val="24"/>
        </w:rPr>
        <w:t>Informacija o korisnicima koji su ostvarili pravo na podmirenje troškova ogrijeva u 2019. godini</w:t>
      </w:r>
      <w:r w:rsidR="00F71AD9">
        <w:rPr>
          <w:rFonts w:ascii="Times New Roman" w:hAnsi="Times New Roman"/>
          <w:b/>
          <w:sz w:val="24"/>
          <w:szCs w:val="24"/>
        </w:rPr>
        <w:t>:</w:t>
      </w:r>
    </w:p>
    <w:p w:rsidR="00F71AD9" w:rsidRDefault="0013703E" w:rsidP="0013703E">
      <w:pPr>
        <w:ind w:left="780"/>
        <w:jc w:val="both"/>
        <w:rPr>
          <w:rFonts w:ascii="Times New Roman" w:hAnsi="Times New Roman"/>
          <w:sz w:val="24"/>
          <w:szCs w:val="24"/>
        </w:rPr>
      </w:pPr>
      <w:r>
        <w:rPr>
          <w:rFonts w:ascii="Times New Roman" w:hAnsi="Times New Roman"/>
          <w:sz w:val="24"/>
          <w:szCs w:val="24"/>
        </w:rPr>
        <w:t xml:space="preserve">Općina Dubravica zaprimila je rješenje Zagrebačke županije, Upravnog odjela za zdravstvo i socijalnu skrb o financiranju troškova ogrjeva korisnicima zajamčene minimalne naknade koji se griju na drva za 2019. godinu, u ukupnom iznosu od 11.400,00 kuna. Pravo na pomoć za podmirenje troškova ogrjeva priznaje se za </w:t>
      </w:r>
      <w:r w:rsidRPr="0013703E">
        <w:rPr>
          <w:rFonts w:ascii="Times New Roman" w:hAnsi="Times New Roman"/>
          <w:sz w:val="24"/>
          <w:szCs w:val="24"/>
          <w:u w:val="single"/>
        </w:rPr>
        <w:t>12 korisnika zajamčene minimalne naknade</w:t>
      </w:r>
      <w:r>
        <w:rPr>
          <w:rFonts w:ascii="Times New Roman" w:hAnsi="Times New Roman"/>
          <w:sz w:val="24"/>
          <w:szCs w:val="24"/>
        </w:rPr>
        <w:t xml:space="preserve"> koji se griju na drva na području Općine Dubravica. Samcu ili kućanstvu korisniku zajamčene minimalne naknade koji se grije na drva na području Općine Dubravica utvrđena je visina novčanog iznosa za podmirenje troškova ogrjeva, </w:t>
      </w:r>
      <w:r w:rsidRPr="0013703E">
        <w:rPr>
          <w:rFonts w:ascii="Times New Roman" w:hAnsi="Times New Roman"/>
          <w:sz w:val="24"/>
          <w:szCs w:val="24"/>
          <w:u w:val="single"/>
        </w:rPr>
        <w:t>u iznosu 950,00 kuna po korisniku</w:t>
      </w:r>
      <w:r>
        <w:rPr>
          <w:rFonts w:ascii="Times New Roman" w:hAnsi="Times New Roman"/>
          <w:sz w:val="24"/>
          <w:szCs w:val="24"/>
        </w:rPr>
        <w:t>.</w:t>
      </w:r>
    </w:p>
    <w:p w:rsidR="0013703E" w:rsidRPr="0013703E" w:rsidRDefault="0013703E" w:rsidP="0013703E">
      <w:pPr>
        <w:ind w:left="780"/>
        <w:jc w:val="both"/>
        <w:rPr>
          <w:rFonts w:ascii="Times New Roman" w:hAnsi="Times New Roman"/>
          <w:sz w:val="24"/>
          <w:szCs w:val="24"/>
        </w:rPr>
      </w:pPr>
      <w:r>
        <w:rPr>
          <w:rFonts w:ascii="Times New Roman" w:hAnsi="Times New Roman"/>
          <w:sz w:val="24"/>
          <w:szCs w:val="24"/>
        </w:rPr>
        <w:t>Općina Dubravica doznačila je naveden iznos svim korisnicima navedenim u rješenju.</w:t>
      </w:r>
    </w:p>
    <w:p w:rsidR="001A4327" w:rsidRDefault="001A4327" w:rsidP="0013703E">
      <w:pPr>
        <w:jc w:val="both"/>
        <w:rPr>
          <w:rFonts w:ascii="Times New Roman" w:hAnsi="Times New Roman"/>
          <w:b/>
          <w:sz w:val="24"/>
          <w:szCs w:val="24"/>
        </w:rPr>
      </w:pPr>
    </w:p>
    <w:p w:rsidR="001A4327" w:rsidRDefault="001A4327" w:rsidP="001A4327">
      <w:pPr>
        <w:rPr>
          <w:rFonts w:ascii="Times New Roman" w:hAnsi="Times New Roman"/>
          <w:b/>
          <w:sz w:val="24"/>
          <w:szCs w:val="24"/>
        </w:rPr>
      </w:pPr>
    </w:p>
    <w:p w:rsidR="001A4327" w:rsidRDefault="001A4327" w:rsidP="001A4327">
      <w:pPr>
        <w:rPr>
          <w:rFonts w:ascii="Times New Roman" w:hAnsi="Times New Roman"/>
          <w:b/>
          <w:sz w:val="24"/>
          <w:szCs w:val="24"/>
        </w:rPr>
      </w:pPr>
      <w:bookmarkStart w:id="0" w:name="_GoBack"/>
      <w:bookmarkEnd w:id="0"/>
    </w:p>
    <w:p w:rsidR="001A4327" w:rsidRDefault="001A4327" w:rsidP="001A4327">
      <w:pPr>
        <w:jc w:val="center"/>
        <w:rPr>
          <w:rFonts w:ascii="Times New Roman" w:hAnsi="Times New Roman"/>
          <w:b/>
          <w:sz w:val="24"/>
          <w:szCs w:val="24"/>
        </w:rPr>
      </w:pPr>
      <w:r>
        <w:rPr>
          <w:rFonts w:ascii="Times New Roman" w:hAnsi="Times New Roman"/>
          <w:b/>
          <w:sz w:val="24"/>
          <w:szCs w:val="24"/>
        </w:rPr>
        <w:t>TOČKA 7. DNEVNOG REDA</w:t>
      </w:r>
    </w:p>
    <w:p w:rsidR="001A4327" w:rsidRPr="001A4327" w:rsidRDefault="001A4327" w:rsidP="001A4327">
      <w:pPr>
        <w:jc w:val="center"/>
        <w:rPr>
          <w:rFonts w:ascii="Times New Roman" w:hAnsi="Times New Roman"/>
          <w:b/>
          <w:sz w:val="24"/>
          <w:szCs w:val="24"/>
        </w:rPr>
      </w:pPr>
      <w:r>
        <w:rPr>
          <w:rFonts w:ascii="Times New Roman" w:hAnsi="Times New Roman"/>
          <w:b/>
          <w:sz w:val="24"/>
          <w:szCs w:val="24"/>
        </w:rPr>
        <w:t>Razno</w:t>
      </w:r>
    </w:p>
    <w:p w:rsidR="00C936B6" w:rsidRPr="00C936B6" w:rsidRDefault="00C936B6" w:rsidP="00C936B6">
      <w:pPr>
        <w:rPr>
          <w:rFonts w:ascii="Times New Roman" w:hAnsi="Times New Roman"/>
          <w:b/>
          <w:sz w:val="24"/>
          <w:szCs w:val="24"/>
        </w:rPr>
      </w:pPr>
    </w:p>
    <w:p w:rsidR="00C936B6" w:rsidRPr="00D41CDD" w:rsidRDefault="00C936B6" w:rsidP="00C936B6">
      <w:pPr>
        <w:rPr>
          <w:rFonts w:ascii="Times New Roman" w:hAnsi="Times New Roman"/>
          <w:sz w:val="24"/>
          <w:szCs w:val="24"/>
        </w:rPr>
      </w:pPr>
    </w:p>
    <w:p w:rsidR="00C936B6" w:rsidRPr="00C936B6" w:rsidRDefault="00C936B6" w:rsidP="00C936B6">
      <w:pPr>
        <w:rPr>
          <w:rFonts w:ascii="Times New Roman" w:hAnsi="Times New Roman"/>
          <w:b/>
          <w:sz w:val="24"/>
          <w:szCs w:val="24"/>
        </w:rPr>
      </w:pPr>
    </w:p>
    <w:p w:rsidR="00C936B6" w:rsidRDefault="00C936B6" w:rsidP="00C936B6">
      <w:pPr>
        <w:pStyle w:val="Odlomakpopisa"/>
      </w:pPr>
    </w:p>
    <w:p w:rsidR="00C936B6" w:rsidRPr="00C936B6" w:rsidRDefault="00C936B6" w:rsidP="00C936B6">
      <w:pPr>
        <w:rPr>
          <w:rFonts w:ascii="Times New Roman" w:hAnsi="Times New Roman" w:cs="Times New Roman"/>
          <w:b/>
          <w:sz w:val="24"/>
        </w:rPr>
      </w:pPr>
    </w:p>
    <w:sectPr w:rsidR="00C936B6" w:rsidRPr="00C93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31CA402C"/>
    <w:multiLevelType w:val="hybridMultilevel"/>
    <w:tmpl w:val="F5623C50"/>
    <w:lvl w:ilvl="0" w:tplc="3E18AF9E">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2">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9B14A19"/>
    <w:multiLevelType w:val="hybridMultilevel"/>
    <w:tmpl w:val="62F0EC7E"/>
    <w:lvl w:ilvl="0" w:tplc="43209CE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3A"/>
    <w:rsid w:val="0013703E"/>
    <w:rsid w:val="001A4327"/>
    <w:rsid w:val="001F77BA"/>
    <w:rsid w:val="002F2349"/>
    <w:rsid w:val="0047461F"/>
    <w:rsid w:val="00776C84"/>
    <w:rsid w:val="0079673A"/>
    <w:rsid w:val="00C936B6"/>
    <w:rsid w:val="00F71A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AD399-62F8-41F8-8BD7-B9571C43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936B6"/>
    <w:pPr>
      <w:ind w:left="720"/>
      <w:contextualSpacing/>
    </w:pPr>
  </w:style>
  <w:style w:type="character" w:styleId="Hiperveza">
    <w:name w:val="Hyperlink"/>
    <w:basedOn w:val="Zadanifontodlomka"/>
    <w:uiPriority w:val="99"/>
    <w:unhideWhenUsed/>
    <w:rsid w:val="00C936B6"/>
    <w:rPr>
      <w:color w:val="0000FF"/>
      <w:u w:val="single"/>
    </w:rPr>
  </w:style>
  <w:style w:type="paragraph" w:styleId="Uvuenotijeloteksta">
    <w:name w:val="Body Text Indent"/>
    <w:basedOn w:val="Normal"/>
    <w:link w:val="UvuenotijelotekstaChar"/>
    <w:rsid w:val="00C936B6"/>
    <w:pPr>
      <w:spacing w:after="120" w:line="240" w:lineRule="auto"/>
      <w:ind w:left="283"/>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C936B6"/>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C936B6"/>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C936B6"/>
    <w:rPr>
      <w:rFonts w:ascii="Times New Roman" w:eastAsia="Times New Roman" w:hAnsi="Times New Roman" w:cs="Times New Roman"/>
      <w:sz w:val="24"/>
      <w:szCs w:val="24"/>
      <w:lang w:eastAsia="hr-HR"/>
    </w:rPr>
  </w:style>
  <w:style w:type="paragraph" w:styleId="Grafikeoznake">
    <w:name w:val="List Bullet"/>
    <w:basedOn w:val="Normal"/>
    <w:rsid w:val="0047461F"/>
    <w:pPr>
      <w:numPr>
        <w:numId w:val="3"/>
      </w:numPr>
      <w:spacing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11" TargetMode="External"/><Relationship Id="rId3" Type="http://schemas.openxmlformats.org/officeDocument/2006/relationships/settings" Target="settings.xml"/><Relationship Id="rId7" Type="http://schemas.openxmlformats.org/officeDocument/2006/relationships/hyperlink" Target="https://www.zakon.hr/cms.htm?id=2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dubravica.hr" TargetMode="External"/><Relationship Id="rId4" Type="http://schemas.openxmlformats.org/officeDocument/2006/relationships/webSettings" Target="webSettings.xml"/><Relationship Id="rId9" Type="http://schemas.openxmlformats.org/officeDocument/2006/relationships/hyperlink" Target="https://www.zakon.hr/cms.htm?id=458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984</Words>
  <Characters>5609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5</cp:revision>
  <dcterms:created xsi:type="dcterms:W3CDTF">2019-11-07T08:09:00Z</dcterms:created>
  <dcterms:modified xsi:type="dcterms:W3CDTF">2019-11-07T08:53:00Z</dcterms:modified>
</cp:coreProperties>
</file>