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Pr="008D27C8" w:rsidRDefault="00360B0F" w:rsidP="00360B0F">
      <w:pPr>
        <w:jc w:val="center"/>
        <w:rPr>
          <w:b/>
        </w:rPr>
      </w:pPr>
      <w:r w:rsidRPr="008D27C8">
        <w:rPr>
          <w:b/>
        </w:rPr>
        <w:t>TOČKA 2. DNEVNOG REDA</w:t>
      </w:r>
    </w:p>
    <w:p w:rsidR="00360B0F" w:rsidRPr="008D27C8" w:rsidRDefault="00360B0F" w:rsidP="00360B0F">
      <w:pPr>
        <w:rPr>
          <w:b/>
        </w:rPr>
      </w:pPr>
      <w:r w:rsidRPr="008D27C8">
        <w:rPr>
          <w:b/>
        </w:rPr>
        <w:t>Obrazloženje:</w:t>
      </w:r>
    </w:p>
    <w:p w:rsidR="00360B0F" w:rsidRDefault="00360B0F" w:rsidP="00360B0F">
      <w:r>
        <w:t>Povjerenstvo za popis imovine, obveza i potraživanja podnosi Izvještaj o rezultatima obavljenom redovitog godišnjeg popisa sa stanjem na dan 31.12.2017. te je potrebno donijeti Odluku o prihvaćanju/neprihvaćanju Izvještaja.</w:t>
      </w:r>
    </w:p>
    <w:p w:rsidR="00360B0F" w:rsidRDefault="00360B0F" w:rsidP="00360B0F"/>
    <w:p w:rsidR="00360B0F" w:rsidRPr="00F83400" w:rsidRDefault="00360B0F" w:rsidP="00360B0F">
      <w:r>
        <w:rPr>
          <w:noProof/>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Pr>
          <w:b/>
        </w:rPr>
        <w:tab/>
        <w:t>PRIJEDLOG</w:t>
      </w:r>
    </w:p>
    <w:p w:rsidR="00360B0F" w:rsidRPr="00F83400" w:rsidRDefault="00360B0F" w:rsidP="00360B0F">
      <w:pPr>
        <w:rPr>
          <w:b/>
        </w:rPr>
      </w:pPr>
      <w:r w:rsidRPr="00F83400">
        <w:rPr>
          <w:b/>
        </w:rPr>
        <w:t>ZAGREBAČKA ŽUPANIJA</w:t>
      </w:r>
    </w:p>
    <w:p w:rsidR="00360B0F" w:rsidRPr="00F83400" w:rsidRDefault="00360B0F" w:rsidP="00360B0F">
      <w:pPr>
        <w:rPr>
          <w:b/>
        </w:rPr>
      </w:pPr>
      <w:r>
        <w:rPr>
          <w:noProof/>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360B0F" w:rsidRPr="00F83400" w:rsidRDefault="00360B0F" w:rsidP="00360B0F">
      <w:pPr>
        <w:rPr>
          <w:b/>
        </w:rPr>
      </w:pPr>
      <w:r w:rsidRPr="00F83400">
        <w:rPr>
          <w:b/>
        </w:rPr>
        <w:t xml:space="preserve">                Općinsko vijeće </w:t>
      </w:r>
    </w:p>
    <w:p w:rsidR="00360B0F" w:rsidRDefault="00360B0F" w:rsidP="00360B0F">
      <w:pPr>
        <w:tabs>
          <w:tab w:val="left" w:pos="390"/>
          <w:tab w:val="num" w:pos="1080"/>
          <w:tab w:val="left" w:pos="3105"/>
        </w:tabs>
        <w:rPr>
          <w:b/>
          <w:lang w:val="pl-PL"/>
        </w:rPr>
      </w:pPr>
    </w:p>
    <w:p w:rsidR="00360B0F" w:rsidRDefault="00360B0F" w:rsidP="00360B0F">
      <w:pPr>
        <w:tabs>
          <w:tab w:val="left" w:pos="390"/>
          <w:tab w:val="num" w:pos="1080"/>
          <w:tab w:val="left" w:pos="3105"/>
        </w:tabs>
        <w:rPr>
          <w:b/>
          <w:lang w:val="pl-PL"/>
        </w:rPr>
      </w:pPr>
    </w:p>
    <w:p w:rsidR="00360B0F" w:rsidRDefault="00360B0F" w:rsidP="00360B0F">
      <w:pPr>
        <w:tabs>
          <w:tab w:val="left" w:pos="390"/>
          <w:tab w:val="num" w:pos="1080"/>
          <w:tab w:val="left" w:pos="3105"/>
        </w:tabs>
      </w:pPr>
      <w:r>
        <w:rPr>
          <w:b/>
        </w:rPr>
        <w:t xml:space="preserve">KLASA: </w:t>
      </w:r>
      <w:r>
        <w:t>021-05/18-01/2</w:t>
      </w:r>
    </w:p>
    <w:p w:rsidR="00360B0F" w:rsidRDefault="00360B0F" w:rsidP="00360B0F">
      <w:r>
        <w:rPr>
          <w:b/>
        </w:rPr>
        <w:t xml:space="preserve">URBROJ: </w:t>
      </w:r>
      <w:r>
        <w:t>238/40-02-18-</w:t>
      </w:r>
    </w:p>
    <w:p w:rsidR="00360B0F" w:rsidRDefault="00360B0F" w:rsidP="00360B0F">
      <w:pPr>
        <w:tabs>
          <w:tab w:val="left" w:pos="390"/>
          <w:tab w:val="num" w:pos="1080"/>
          <w:tab w:val="left" w:pos="3105"/>
        </w:tabs>
      </w:pPr>
      <w:r>
        <w:t>Dubravica, 20. ožujka 2018. godine</w:t>
      </w:r>
    </w:p>
    <w:p w:rsidR="00360B0F" w:rsidRDefault="00360B0F" w:rsidP="00360B0F">
      <w:pPr>
        <w:tabs>
          <w:tab w:val="left" w:pos="390"/>
          <w:tab w:val="num" w:pos="1080"/>
          <w:tab w:val="left" w:pos="3105"/>
        </w:tabs>
      </w:pPr>
    </w:p>
    <w:p w:rsidR="00360B0F" w:rsidRDefault="00360B0F" w:rsidP="00360B0F">
      <w:pPr>
        <w:tabs>
          <w:tab w:val="left" w:pos="390"/>
          <w:tab w:val="num" w:pos="1080"/>
          <w:tab w:val="left" w:pos="3105"/>
        </w:tabs>
      </w:pPr>
    </w:p>
    <w:p w:rsidR="00360B0F" w:rsidRDefault="00360B0F" w:rsidP="00360B0F">
      <w:r>
        <w:t>Na temelju članka 21. Statuta Općine Dubravica („Službeni glasnik Općine Dubravica“ br. 1/18) Općinsko vijeće Općine Dubravica na svojoj 08. sjednici održanoj dana 20. ožujka</w:t>
      </w:r>
      <w:r>
        <w:rPr>
          <w:color w:val="FF0000"/>
        </w:rPr>
        <w:t xml:space="preserve"> </w:t>
      </w:r>
      <w:r>
        <w:t xml:space="preserve">2018. godine donosi </w:t>
      </w:r>
    </w:p>
    <w:p w:rsidR="00360B0F" w:rsidRDefault="00360B0F" w:rsidP="00360B0F"/>
    <w:p w:rsidR="00360B0F" w:rsidRDefault="00360B0F" w:rsidP="00360B0F"/>
    <w:p w:rsidR="00360B0F" w:rsidRDefault="00360B0F" w:rsidP="00360B0F">
      <w:pPr>
        <w:jc w:val="center"/>
        <w:rPr>
          <w:b/>
        </w:rPr>
      </w:pPr>
      <w:r>
        <w:rPr>
          <w:b/>
        </w:rPr>
        <w:t xml:space="preserve">ODLUKU </w:t>
      </w:r>
    </w:p>
    <w:p w:rsidR="00360B0F" w:rsidRDefault="00360B0F" w:rsidP="00360B0F">
      <w:pPr>
        <w:jc w:val="center"/>
        <w:rPr>
          <w:b/>
        </w:rPr>
      </w:pPr>
      <w:r>
        <w:rPr>
          <w:b/>
        </w:rPr>
        <w:t>o prihvaćanju Izvještaja o rezultatima obavljenog popisa Povjerenstva za popis imovine, obveza i potraživanja u 2017. godini</w:t>
      </w:r>
    </w:p>
    <w:p w:rsidR="00360B0F" w:rsidRDefault="00360B0F" w:rsidP="00360B0F">
      <w:pPr>
        <w:jc w:val="center"/>
      </w:pPr>
    </w:p>
    <w:p w:rsidR="00360B0F" w:rsidRDefault="00360B0F" w:rsidP="00360B0F">
      <w:pPr>
        <w:jc w:val="center"/>
        <w:rPr>
          <w:b/>
        </w:rPr>
      </w:pPr>
      <w:r>
        <w:rPr>
          <w:b/>
        </w:rPr>
        <w:t>Članak 1.</w:t>
      </w:r>
    </w:p>
    <w:p w:rsidR="00360B0F" w:rsidRDefault="00360B0F" w:rsidP="00360B0F">
      <w:pPr>
        <w:pStyle w:val="Uvuenotijeloteksta"/>
        <w:ind w:left="0"/>
        <w:jc w:val="both"/>
        <w:rPr>
          <w:lang w:eastAsia="en-US"/>
        </w:rPr>
      </w:pPr>
      <w:r>
        <w:rPr>
          <w:lang w:eastAsia="en-US"/>
        </w:rPr>
        <w:t>Prihvaća se Izvještaj o rezultatima obavljenog redovitog godišnjeg popisa od strane Povjerenstva za popis imovine, obveza i potraživanja sa stanjem na dan 31.12.2017. godine.</w:t>
      </w:r>
    </w:p>
    <w:p w:rsidR="00360B0F" w:rsidRDefault="00360B0F" w:rsidP="00360B0F">
      <w:pPr>
        <w:jc w:val="center"/>
        <w:rPr>
          <w:b/>
        </w:rPr>
      </w:pPr>
      <w:r>
        <w:rPr>
          <w:b/>
        </w:rPr>
        <w:t xml:space="preserve">Članak 2. </w:t>
      </w:r>
    </w:p>
    <w:p w:rsidR="00360B0F" w:rsidRDefault="00360B0F" w:rsidP="00360B0F">
      <w:pPr>
        <w:pStyle w:val="Uvuenotijeloteksta"/>
        <w:ind w:left="0"/>
        <w:rPr>
          <w:lang w:eastAsia="en-US"/>
        </w:rPr>
      </w:pPr>
      <w:r>
        <w:rPr>
          <w:lang w:eastAsia="en-US"/>
        </w:rPr>
        <w:t xml:space="preserve">Izvještaj o obavljenom popisu iz članka 1. ove Odluke nalazi se u prilogu ove Odluke. </w:t>
      </w:r>
    </w:p>
    <w:p w:rsidR="00360B0F" w:rsidRDefault="00360B0F" w:rsidP="00360B0F">
      <w:pPr>
        <w:jc w:val="center"/>
        <w:rPr>
          <w:b/>
        </w:rPr>
      </w:pPr>
      <w:r>
        <w:rPr>
          <w:b/>
        </w:rPr>
        <w:t xml:space="preserve">Članak 3. </w:t>
      </w:r>
    </w:p>
    <w:p w:rsidR="00360B0F" w:rsidRDefault="00360B0F" w:rsidP="00360B0F">
      <w:pPr>
        <w:pStyle w:val="Uvuenotijeloteksta"/>
        <w:ind w:left="0"/>
        <w:jc w:val="both"/>
        <w:rPr>
          <w:lang w:eastAsia="en-US"/>
        </w:rPr>
      </w:pPr>
      <w:r>
        <w:rPr>
          <w:lang w:eastAsia="en-US"/>
        </w:rPr>
        <w:t>Ova Odluka stupa na snagu osmog dana od dana objave u „Službenom glasniku općine Dubravica“.</w:t>
      </w:r>
    </w:p>
    <w:p w:rsidR="00360B0F" w:rsidRDefault="00360B0F" w:rsidP="00360B0F">
      <w:pPr>
        <w:tabs>
          <w:tab w:val="left" w:pos="390"/>
          <w:tab w:val="num" w:pos="1080"/>
          <w:tab w:val="left" w:pos="3105"/>
        </w:tabs>
        <w:rPr>
          <w:i/>
          <w:u w:val="single"/>
        </w:rPr>
      </w:pPr>
    </w:p>
    <w:p w:rsidR="00360B0F" w:rsidRDefault="00360B0F" w:rsidP="00360B0F">
      <w:pPr>
        <w:tabs>
          <w:tab w:val="left" w:pos="390"/>
          <w:tab w:val="num" w:pos="1080"/>
          <w:tab w:val="left" w:pos="3105"/>
        </w:tabs>
        <w:jc w:val="center"/>
        <w:rPr>
          <w:b/>
        </w:rPr>
      </w:pPr>
    </w:p>
    <w:p w:rsidR="00360B0F" w:rsidRDefault="00360B0F" w:rsidP="00360B0F">
      <w:pPr>
        <w:tabs>
          <w:tab w:val="left" w:pos="390"/>
          <w:tab w:val="num" w:pos="1080"/>
          <w:tab w:val="left" w:pos="3105"/>
        </w:tabs>
        <w:jc w:val="center"/>
        <w:rPr>
          <w:b/>
          <w:lang w:val="pl-PL"/>
        </w:rPr>
      </w:pPr>
      <w:r>
        <w:tab/>
      </w:r>
      <w:r>
        <w:tab/>
      </w:r>
      <w:r>
        <w:tab/>
      </w:r>
      <w:r>
        <w:tab/>
        <w:t>PREDSJEDNIK OPĆINSKOG VIJEĆA</w:t>
      </w:r>
    </w:p>
    <w:p w:rsidR="00360B0F" w:rsidRPr="001D2E66" w:rsidRDefault="00360B0F" w:rsidP="00360B0F">
      <w:pPr>
        <w:tabs>
          <w:tab w:val="left" w:pos="390"/>
          <w:tab w:val="num" w:pos="1080"/>
          <w:tab w:val="left" w:pos="3105"/>
        </w:tabs>
        <w:jc w:val="center"/>
        <w:rPr>
          <w:lang w:val="pl-PL"/>
        </w:rPr>
      </w:pPr>
      <w:r>
        <w:rPr>
          <w:b/>
          <w:lang w:val="pl-PL"/>
        </w:rPr>
        <w:tab/>
      </w:r>
      <w:r>
        <w:rPr>
          <w:b/>
          <w:lang w:val="pl-PL"/>
        </w:rPr>
        <w:tab/>
      </w:r>
      <w:r>
        <w:rPr>
          <w:b/>
          <w:lang w:val="pl-PL"/>
        </w:rPr>
        <w:tab/>
      </w:r>
      <w:r>
        <w:rPr>
          <w:lang w:val="pl-PL"/>
        </w:rPr>
        <w:t>Ivica Stiperski</w:t>
      </w:r>
    </w:p>
    <w:p w:rsidR="00360B0F" w:rsidRDefault="00360B0F" w:rsidP="00360B0F">
      <w:pPr>
        <w:tabs>
          <w:tab w:val="left" w:pos="390"/>
          <w:tab w:val="num" w:pos="1080"/>
          <w:tab w:val="left" w:pos="3105"/>
        </w:tabs>
        <w:rPr>
          <w:b/>
          <w:lang w:val="pl-PL"/>
        </w:rPr>
      </w:pPr>
    </w:p>
    <w:p w:rsidR="008D27C8" w:rsidRDefault="008D27C8" w:rsidP="00360B0F">
      <w:pPr>
        <w:tabs>
          <w:tab w:val="left" w:pos="390"/>
          <w:tab w:val="num" w:pos="1080"/>
          <w:tab w:val="left" w:pos="3105"/>
        </w:tabs>
        <w:rPr>
          <w:b/>
          <w:lang w:val="pl-PL"/>
        </w:rPr>
      </w:pPr>
    </w:p>
    <w:p w:rsidR="008D27C8" w:rsidRDefault="008D27C8" w:rsidP="00360B0F">
      <w:pPr>
        <w:tabs>
          <w:tab w:val="left" w:pos="390"/>
          <w:tab w:val="num" w:pos="1080"/>
          <w:tab w:val="left" w:pos="3105"/>
        </w:tabs>
        <w:rPr>
          <w:b/>
          <w:lang w:val="pl-PL"/>
        </w:rPr>
      </w:pPr>
    </w:p>
    <w:p w:rsidR="008D27C8" w:rsidRDefault="008D27C8" w:rsidP="00360B0F">
      <w:pPr>
        <w:tabs>
          <w:tab w:val="left" w:pos="390"/>
          <w:tab w:val="num" w:pos="1080"/>
          <w:tab w:val="left" w:pos="3105"/>
        </w:tabs>
        <w:rPr>
          <w:b/>
          <w:lang w:val="pl-PL"/>
        </w:rPr>
      </w:pPr>
    </w:p>
    <w:p w:rsidR="008D27C8" w:rsidRDefault="008D27C8" w:rsidP="00360B0F">
      <w:pPr>
        <w:tabs>
          <w:tab w:val="left" w:pos="390"/>
          <w:tab w:val="num" w:pos="1080"/>
          <w:tab w:val="left" w:pos="3105"/>
        </w:tabs>
        <w:rPr>
          <w:b/>
          <w:lang w:val="pl-PL"/>
        </w:rPr>
      </w:pPr>
    </w:p>
    <w:p w:rsidR="008D27C8" w:rsidRDefault="008D27C8" w:rsidP="00360B0F">
      <w:pPr>
        <w:tabs>
          <w:tab w:val="left" w:pos="390"/>
          <w:tab w:val="num" w:pos="1080"/>
          <w:tab w:val="left" w:pos="3105"/>
        </w:tabs>
        <w:rPr>
          <w:b/>
          <w:lang w:val="pl-PL"/>
        </w:rPr>
      </w:pPr>
    </w:p>
    <w:p w:rsidR="008D27C8" w:rsidRDefault="008D27C8" w:rsidP="00360B0F">
      <w:pPr>
        <w:tabs>
          <w:tab w:val="left" w:pos="390"/>
          <w:tab w:val="num" w:pos="1080"/>
          <w:tab w:val="left" w:pos="3105"/>
        </w:tabs>
        <w:rPr>
          <w:b/>
          <w:lang w:val="pl-PL"/>
        </w:rPr>
      </w:pPr>
    </w:p>
    <w:p w:rsidR="008D27C8" w:rsidRDefault="008D27C8" w:rsidP="00360B0F">
      <w:pPr>
        <w:tabs>
          <w:tab w:val="left" w:pos="390"/>
          <w:tab w:val="num" w:pos="1080"/>
          <w:tab w:val="left" w:pos="3105"/>
        </w:tabs>
        <w:rPr>
          <w:b/>
          <w:lang w:val="pl-PL"/>
        </w:rPr>
      </w:pPr>
    </w:p>
    <w:p w:rsidR="008D27C8" w:rsidRDefault="008D27C8" w:rsidP="00360B0F">
      <w:pPr>
        <w:tabs>
          <w:tab w:val="left" w:pos="390"/>
          <w:tab w:val="num" w:pos="1080"/>
          <w:tab w:val="left" w:pos="3105"/>
        </w:tabs>
        <w:rPr>
          <w:b/>
          <w:lang w:val="pl-PL"/>
        </w:rPr>
      </w:pPr>
    </w:p>
    <w:p w:rsidR="008D27C8" w:rsidRPr="0015508A" w:rsidRDefault="008D27C8" w:rsidP="0015508A">
      <w:pPr>
        <w:tabs>
          <w:tab w:val="left" w:pos="390"/>
          <w:tab w:val="num" w:pos="1080"/>
          <w:tab w:val="left" w:pos="3105"/>
        </w:tabs>
        <w:jc w:val="center"/>
        <w:rPr>
          <w:b/>
          <w:lang w:val="pl-PL"/>
        </w:rPr>
      </w:pPr>
      <w:r>
        <w:rPr>
          <w:b/>
          <w:lang w:val="pl-PL"/>
        </w:rPr>
        <w:lastRenderedPageBreak/>
        <w:t>TOČKA 3. DNEVNOG REDA</w:t>
      </w:r>
    </w:p>
    <w:p w:rsidR="007B1985" w:rsidRDefault="007B1985" w:rsidP="00360B0F">
      <w:pPr>
        <w:tabs>
          <w:tab w:val="left" w:pos="390"/>
          <w:tab w:val="num" w:pos="1080"/>
          <w:tab w:val="left" w:pos="3105"/>
        </w:tabs>
        <w:rPr>
          <w:lang w:val="pl-PL"/>
        </w:rPr>
      </w:pPr>
    </w:p>
    <w:p w:rsidR="007B1985" w:rsidRPr="00F83400" w:rsidRDefault="007B1985" w:rsidP="007B1985">
      <w:r>
        <w:rPr>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sidR="0015508A">
        <w:rPr>
          <w:b/>
        </w:rPr>
        <w:tab/>
      </w:r>
      <w:r w:rsidR="0015508A">
        <w:rPr>
          <w:b/>
        </w:rPr>
        <w:tab/>
      </w:r>
      <w:r w:rsidR="0015508A">
        <w:rPr>
          <w:b/>
        </w:rPr>
        <w:tab/>
      </w:r>
      <w:r w:rsidR="0015508A">
        <w:rPr>
          <w:b/>
        </w:rPr>
        <w:tab/>
      </w:r>
      <w:r w:rsidR="0015508A">
        <w:rPr>
          <w:b/>
        </w:rPr>
        <w:tab/>
      </w:r>
      <w:r w:rsidR="0015508A">
        <w:rPr>
          <w:b/>
        </w:rPr>
        <w:tab/>
        <w:t>PRIJEDLOG</w:t>
      </w:r>
    </w:p>
    <w:p w:rsidR="007B1985" w:rsidRPr="00F83400" w:rsidRDefault="007B1985" w:rsidP="007B1985">
      <w:pPr>
        <w:rPr>
          <w:b/>
        </w:rPr>
      </w:pPr>
      <w:r w:rsidRPr="00F83400">
        <w:rPr>
          <w:b/>
        </w:rPr>
        <w:t>ZAGREBAČKA ŽUPANIJA</w:t>
      </w:r>
    </w:p>
    <w:p w:rsidR="007B1985" w:rsidRPr="00F83400" w:rsidRDefault="007B1985" w:rsidP="007B1985">
      <w:pPr>
        <w:rPr>
          <w:b/>
        </w:rPr>
      </w:pPr>
      <w:r>
        <w:rPr>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7B1985" w:rsidRPr="00F83400" w:rsidRDefault="007B1985" w:rsidP="007B1985">
      <w:pPr>
        <w:rPr>
          <w:b/>
        </w:rPr>
      </w:pPr>
      <w:r w:rsidRPr="00F83400">
        <w:rPr>
          <w:b/>
        </w:rPr>
        <w:t xml:space="preserve">                Općinsko vijeće </w:t>
      </w:r>
    </w:p>
    <w:p w:rsidR="007B1985" w:rsidRDefault="007B1985" w:rsidP="007B1985">
      <w:pPr>
        <w:tabs>
          <w:tab w:val="left" w:pos="390"/>
          <w:tab w:val="num" w:pos="1080"/>
          <w:tab w:val="left" w:pos="3105"/>
        </w:tabs>
        <w:rPr>
          <w:b/>
          <w:lang w:val="pl-PL"/>
        </w:rPr>
      </w:pPr>
    </w:p>
    <w:p w:rsidR="007B1985" w:rsidRPr="007A0B6E" w:rsidRDefault="007B1985" w:rsidP="007B1985">
      <w:pPr>
        <w:tabs>
          <w:tab w:val="left" w:pos="390"/>
          <w:tab w:val="num" w:pos="1080"/>
          <w:tab w:val="left" w:pos="3105"/>
        </w:tabs>
      </w:pPr>
      <w:r w:rsidRPr="007A0B6E">
        <w:rPr>
          <w:b/>
        </w:rPr>
        <w:t xml:space="preserve">KLASA: </w:t>
      </w:r>
      <w:r w:rsidRPr="007A0B6E">
        <w:t>021-05/1</w:t>
      </w:r>
      <w:r>
        <w:t>8</w:t>
      </w:r>
      <w:r w:rsidRPr="007A0B6E">
        <w:t>-01/2</w:t>
      </w:r>
    </w:p>
    <w:p w:rsidR="007B1985" w:rsidRPr="007A0B6E" w:rsidRDefault="007B1985" w:rsidP="007B1985">
      <w:r w:rsidRPr="007A0B6E">
        <w:rPr>
          <w:b/>
        </w:rPr>
        <w:t xml:space="preserve">URBROJ: </w:t>
      </w:r>
      <w:r w:rsidRPr="007A0B6E">
        <w:t>238/40-02-1</w:t>
      </w:r>
      <w:r>
        <w:t>8</w:t>
      </w:r>
      <w:r w:rsidRPr="007A0B6E">
        <w:t>-</w:t>
      </w:r>
    </w:p>
    <w:p w:rsidR="007B1985" w:rsidRPr="007A0B6E" w:rsidRDefault="007B1985" w:rsidP="007B1985">
      <w:pPr>
        <w:tabs>
          <w:tab w:val="left" w:pos="390"/>
          <w:tab w:val="num" w:pos="1080"/>
          <w:tab w:val="left" w:pos="3105"/>
        </w:tabs>
      </w:pPr>
      <w:r w:rsidRPr="007A0B6E">
        <w:t xml:space="preserve">Dubravica, </w:t>
      </w:r>
      <w:r>
        <w:t>20</w:t>
      </w:r>
      <w:r w:rsidRPr="007A0B6E">
        <w:t>. ožujka 201</w:t>
      </w:r>
      <w:r>
        <w:t>8</w:t>
      </w:r>
      <w:r w:rsidRPr="007A0B6E">
        <w:t>. godine</w:t>
      </w:r>
    </w:p>
    <w:p w:rsidR="007B1985" w:rsidRPr="00971C5D" w:rsidRDefault="007B1985" w:rsidP="007B1985">
      <w:pPr>
        <w:rPr>
          <w:b/>
          <w:u w:val="single"/>
        </w:rPr>
      </w:pPr>
    </w:p>
    <w:p w:rsidR="007B1985" w:rsidRPr="0015508A" w:rsidRDefault="007B1985" w:rsidP="0015508A">
      <w:r w:rsidRPr="00971C5D">
        <w:t>Temeljem članka 81. Pravilnika o proračunskom računovodstvu i računskom planu («Narodne novine» broj 124/14</w:t>
      </w:r>
      <w:r>
        <w:t>, 115/15 i 87/16</w:t>
      </w:r>
      <w:r w:rsidRPr="00971C5D">
        <w:t>) i članka 21. Statuta Općine Dubravica (Službeni glasnik Općine Dubravica br. 1/1</w:t>
      </w:r>
      <w:r>
        <w:t>8</w:t>
      </w:r>
      <w:r w:rsidRPr="00971C5D">
        <w:t>) Općinsko vijeće Općine Dubravica na svojo</w:t>
      </w:r>
      <w:r>
        <w:t xml:space="preserve">j </w:t>
      </w:r>
      <w:r>
        <w:softHyphen/>
        <w:t>08</w:t>
      </w:r>
      <w:r w:rsidRPr="00971C5D">
        <w:t xml:space="preserve">. sjednici održanoj </w:t>
      </w:r>
      <w:r>
        <w:t>dana 20</w:t>
      </w:r>
      <w:r w:rsidRPr="00133905">
        <w:t xml:space="preserve">. </w:t>
      </w:r>
      <w:r>
        <w:t>ožujka</w:t>
      </w:r>
      <w:r w:rsidRPr="00133905">
        <w:t xml:space="preserve"> 201</w:t>
      </w:r>
      <w:r>
        <w:t>8</w:t>
      </w:r>
      <w:r w:rsidR="0015508A">
        <w:t>. godine donosi</w:t>
      </w:r>
    </w:p>
    <w:p w:rsidR="007B1985" w:rsidRPr="008E7E74" w:rsidRDefault="007B1985" w:rsidP="007B1985">
      <w:pPr>
        <w:jc w:val="center"/>
        <w:rPr>
          <w:b/>
        </w:rPr>
      </w:pPr>
      <w:r w:rsidRPr="008E7E74">
        <w:rPr>
          <w:b/>
        </w:rPr>
        <w:t>ODLUKU</w:t>
      </w:r>
    </w:p>
    <w:p w:rsidR="007B1985" w:rsidRPr="00971C5D" w:rsidRDefault="007B1985" w:rsidP="007B1985">
      <w:pPr>
        <w:jc w:val="center"/>
        <w:rPr>
          <w:b/>
        </w:rPr>
      </w:pPr>
      <w:r w:rsidRPr="00971C5D">
        <w:rPr>
          <w:b/>
        </w:rPr>
        <w:t>o raspodjeli rezultata poslovanja Općine Dubravica za 20</w:t>
      </w:r>
      <w:r>
        <w:rPr>
          <w:b/>
        </w:rPr>
        <w:t>17</w:t>
      </w:r>
      <w:r w:rsidRPr="00971C5D">
        <w:rPr>
          <w:b/>
        </w:rPr>
        <w:t>. godinu</w:t>
      </w:r>
    </w:p>
    <w:p w:rsidR="007B1985" w:rsidRDefault="007B1985" w:rsidP="007B1985">
      <w:pPr>
        <w:pStyle w:val="Zaglavlje"/>
        <w:tabs>
          <w:tab w:val="left" w:pos="708"/>
        </w:tabs>
        <w:rPr>
          <w:rFonts w:ascii="Times New Roman" w:hAnsi="Times New Roman"/>
          <w:sz w:val="24"/>
          <w:szCs w:val="24"/>
        </w:rPr>
      </w:pPr>
    </w:p>
    <w:p w:rsidR="007B1985" w:rsidRDefault="007B1985" w:rsidP="007B1985">
      <w:pPr>
        <w:pStyle w:val="Zaglavlje"/>
        <w:tabs>
          <w:tab w:val="left" w:pos="708"/>
        </w:tabs>
        <w:rPr>
          <w:rFonts w:ascii="Times New Roman" w:hAnsi="Times New Roman"/>
          <w:sz w:val="24"/>
          <w:szCs w:val="24"/>
        </w:rPr>
      </w:pPr>
    </w:p>
    <w:p w:rsidR="007B1985" w:rsidRPr="0015508A" w:rsidRDefault="007B1985" w:rsidP="0015508A">
      <w:pPr>
        <w:jc w:val="center"/>
        <w:rPr>
          <w:b/>
        </w:rPr>
      </w:pPr>
      <w:r w:rsidRPr="002B4CF5">
        <w:rPr>
          <w:b/>
        </w:rPr>
        <w:t>Članak 1.</w:t>
      </w:r>
    </w:p>
    <w:p w:rsidR="007B1985" w:rsidRPr="000F1BE8" w:rsidRDefault="007B1985" w:rsidP="007B1985">
      <w:pPr>
        <w:pStyle w:val="Tijeloteksta3"/>
        <w:jc w:val="both"/>
        <w:rPr>
          <w:sz w:val="24"/>
          <w:szCs w:val="24"/>
        </w:rPr>
      </w:pPr>
      <w:proofErr w:type="spellStart"/>
      <w:r w:rsidRPr="000F1BE8">
        <w:rPr>
          <w:sz w:val="24"/>
          <w:szCs w:val="24"/>
        </w:rPr>
        <w:t>Utvrđuje</w:t>
      </w:r>
      <w:proofErr w:type="spellEnd"/>
      <w:r w:rsidRPr="000F1BE8">
        <w:rPr>
          <w:sz w:val="24"/>
          <w:szCs w:val="24"/>
        </w:rPr>
        <w:t xml:space="preserve"> se da je Općina </w:t>
      </w:r>
      <w:r>
        <w:rPr>
          <w:sz w:val="24"/>
          <w:szCs w:val="24"/>
        </w:rPr>
        <w:t>Dubravica u 2017</w:t>
      </w:r>
      <w:r w:rsidRPr="000F1BE8">
        <w:rPr>
          <w:sz w:val="24"/>
          <w:szCs w:val="24"/>
        </w:rPr>
        <w:t xml:space="preserve">. </w:t>
      </w:r>
      <w:proofErr w:type="spellStart"/>
      <w:r w:rsidRPr="000F1BE8">
        <w:rPr>
          <w:sz w:val="24"/>
          <w:szCs w:val="24"/>
        </w:rPr>
        <w:t>godini</w:t>
      </w:r>
      <w:proofErr w:type="spellEnd"/>
      <w:r w:rsidRPr="000F1BE8">
        <w:rPr>
          <w:sz w:val="24"/>
          <w:szCs w:val="24"/>
        </w:rPr>
        <w:t xml:space="preserve"> </w:t>
      </w:r>
      <w:proofErr w:type="spellStart"/>
      <w:r w:rsidRPr="000F1BE8">
        <w:rPr>
          <w:sz w:val="24"/>
          <w:szCs w:val="24"/>
        </w:rPr>
        <w:t>i</w:t>
      </w:r>
      <w:proofErr w:type="spellEnd"/>
      <w:r w:rsidRPr="000F1BE8">
        <w:rPr>
          <w:sz w:val="24"/>
          <w:szCs w:val="24"/>
        </w:rPr>
        <w:t xml:space="preserve"> u </w:t>
      </w:r>
      <w:proofErr w:type="spellStart"/>
      <w:r w:rsidRPr="000F1BE8">
        <w:rPr>
          <w:sz w:val="24"/>
          <w:szCs w:val="24"/>
        </w:rPr>
        <w:t>ranijim</w:t>
      </w:r>
      <w:proofErr w:type="spellEnd"/>
      <w:r w:rsidRPr="000F1BE8">
        <w:rPr>
          <w:sz w:val="24"/>
          <w:szCs w:val="24"/>
        </w:rPr>
        <w:t xml:space="preserve"> </w:t>
      </w:r>
      <w:proofErr w:type="spellStart"/>
      <w:r w:rsidRPr="000F1BE8">
        <w:rPr>
          <w:sz w:val="24"/>
          <w:szCs w:val="24"/>
        </w:rPr>
        <w:t>godinama</w:t>
      </w:r>
      <w:proofErr w:type="spellEnd"/>
      <w:r w:rsidRPr="000F1BE8">
        <w:rPr>
          <w:sz w:val="24"/>
          <w:szCs w:val="24"/>
        </w:rPr>
        <w:t xml:space="preserve"> </w:t>
      </w:r>
      <w:proofErr w:type="spellStart"/>
      <w:r w:rsidRPr="000F1BE8">
        <w:rPr>
          <w:sz w:val="24"/>
          <w:szCs w:val="24"/>
        </w:rPr>
        <w:t>ostvarila</w:t>
      </w:r>
      <w:proofErr w:type="spellEnd"/>
      <w:r w:rsidRPr="000F1BE8">
        <w:rPr>
          <w:sz w:val="24"/>
          <w:szCs w:val="24"/>
        </w:rPr>
        <w:t xml:space="preserve"> </w:t>
      </w:r>
      <w:proofErr w:type="spellStart"/>
      <w:r w:rsidRPr="000F1BE8">
        <w:rPr>
          <w:sz w:val="24"/>
          <w:szCs w:val="24"/>
        </w:rPr>
        <w:t>poslovni</w:t>
      </w:r>
      <w:proofErr w:type="spellEnd"/>
      <w:r w:rsidRPr="000F1BE8">
        <w:rPr>
          <w:sz w:val="24"/>
          <w:szCs w:val="24"/>
        </w:rPr>
        <w:t xml:space="preserve"> </w:t>
      </w:r>
      <w:proofErr w:type="spellStart"/>
      <w:r w:rsidRPr="000F1BE8">
        <w:rPr>
          <w:sz w:val="24"/>
          <w:szCs w:val="24"/>
        </w:rPr>
        <w:t>rezultat</w:t>
      </w:r>
      <w:proofErr w:type="spellEnd"/>
      <w:r w:rsidRPr="000F1BE8">
        <w:rPr>
          <w:sz w:val="24"/>
          <w:szCs w:val="24"/>
        </w:rPr>
        <w:t>:</w:t>
      </w:r>
    </w:p>
    <w:p w:rsidR="007B1985" w:rsidRPr="000F1BE8" w:rsidRDefault="007B1985" w:rsidP="007B1985">
      <w:pPr>
        <w:pStyle w:val="Tijeloteksta3"/>
        <w:rPr>
          <w:sz w:val="24"/>
          <w:szCs w:val="24"/>
        </w:rPr>
      </w:pPr>
      <w:r w:rsidRPr="000F1BE8">
        <w:rPr>
          <w:sz w:val="24"/>
          <w:szCs w:val="24"/>
        </w:rPr>
        <w:t xml:space="preserve">-  </w:t>
      </w:r>
      <w:proofErr w:type="spellStart"/>
      <w:r w:rsidRPr="000F1BE8">
        <w:rPr>
          <w:sz w:val="24"/>
          <w:szCs w:val="24"/>
        </w:rPr>
        <w:t>višak</w:t>
      </w:r>
      <w:proofErr w:type="spellEnd"/>
      <w:r w:rsidRPr="000F1BE8">
        <w:rPr>
          <w:sz w:val="24"/>
          <w:szCs w:val="24"/>
        </w:rPr>
        <w:t xml:space="preserve"> </w:t>
      </w:r>
      <w:proofErr w:type="spellStart"/>
      <w:r w:rsidRPr="000F1BE8">
        <w:rPr>
          <w:sz w:val="24"/>
          <w:szCs w:val="24"/>
        </w:rPr>
        <w:t>prihoda</w:t>
      </w:r>
      <w:proofErr w:type="spellEnd"/>
      <w:r w:rsidRPr="000F1BE8">
        <w:rPr>
          <w:sz w:val="24"/>
          <w:szCs w:val="24"/>
        </w:rPr>
        <w:t xml:space="preserve"> </w:t>
      </w:r>
      <w:proofErr w:type="spellStart"/>
      <w:r w:rsidRPr="000F1BE8">
        <w:rPr>
          <w:sz w:val="24"/>
          <w:szCs w:val="24"/>
        </w:rPr>
        <w:t>poslovanja</w:t>
      </w:r>
      <w:proofErr w:type="spellEnd"/>
      <w:r w:rsidRPr="000F1BE8">
        <w:rPr>
          <w:sz w:val="24"/>
          <w:szCs w:val="24"/>
        </w:rPr>
        <w:t xml:space="preserve"> </w:t>
      </w:r>
      <w:r>
        <w:rPr>
          <w:sz w:val="24"/>
          <w:szCs w:val="24"/>
        </w:rPr>
        <w:t>(</w:t>
      </w:r>
      <w:proofErr w:type="spellStart"/>
      <w:r>
        <w:rPr>
          <w:sz w:val="24"/>
          <w:szCs w:val="24"/>
        </w:rPr>
        <w:t>račun</w:t>
      </w:r>
      <w:proofErr w:type="spellEnd"/>
      <w:r>
        <w:rPr>
          <w:sz w:val="24"/>
          <w:szCs w:val="24"/>
        </w:rPr>
        <w:t xml:space="preserve"> 922110) </w:t>
      </w:r>
      <w:r w:rsidRPr="000F1BE8">
        <w:rPr>
          <w:sz w:val="24"/>
          <w:szCs w:val="24"/>
        </w:rPr>
        <w:t xml:space="preserve">u </w:t>
      </w:r>
      <w:proofErr w:type="spellStart"/>
      <w:r w:rsidRPr="000F1BE8">
        <w:rPr>
          <w:sz w:val="24"/>
          <w:szCs w:val="24"/>
        </w:rPr>
        <w:t>iznosu</w:t>
      </w:r>
      <w:proofErr w:type="spellEnd"/>
      <w:r w:rsidRPr="000F1BE8">
        <w:rPr>
          <w:sz w:val="24"/>
          <w:szCs w:val="24"/>
        </w:rPr>
        <w:t xml:space="preserve"> </w:t>
      </w:r>
      <w:r>
        <w:rPr>
          <w:sz w:val="24"/>
          <w:szCs w:val="24"/>
        </w:rPr>
        <w:t xml:space="preserve">619.172,69 </w:t>
      </w:r>
      <w:proofErr w:type="spellStart"/>
      <w:r>
        <w:rPr>
          <w:sz w:val="24"/>
          <w:szCs w:val="24"/>
        </w:rPr>
        <w:t>kn</w:t>
      </w:r>
      <w:proofErr w:type="spellEnd"/>
    </w:p>
    <w:p w:rsidR="007B1985" w:rsidRPr="000F1BE8" w:rsidRDefault="007B1985" w:rsidP="007B1985">
      <w:pPr>
        <w:pStyle w:val="Tijeloteksta3"/>
        <w:rPr>
          <w:sz w:val="24"/>
          <w:szCs w:val="24"/>
        </w:rPr>
      </w:pPr>
      <w:r w:rsidRPr="000F1BE8">
        <w:rPr>
          <w:sz w:val="24"/>
          <w:szCs w:val="24"/>
        </w:rPr>
        <w:t xml:space="preserve">-  </w:t>
      </w:r>
      <w:proofErr w:type="spellStart"/>
      <w:r w:rsidRPr="000F1BE8">
        <w:rPr>
          <w:sz w:val="24"/>
          <w:szCs w:val="24"/>
        </w:rPr>
        <w:t>manjak</w:t>
      </w:r>
      <w:proofErr w:type="spellEnd"/>
      <w:r w:rsidRPr="000F1BE8">
        <w:rPr>
          <w:sz w:val="24"/>
          <w:szCs w:val="24"/>
        </w:rPr>
        <w:t xml:space="preserve"> </w:t>
      </w:r>
      <w:proofErr w:type="spellStart"/>
      <w:r w:rsidRPr="000F1BE8">
        <w:rPr>
          <w:sz w:val="24"/>
          <w:szCs w:val="24"/>
        </w:rPr>
        <w:t>prihoda</w:t>
      </w:r>
      <w:proofErr w:type="spellEnd"/>
      <w:r w:rsidRPr="000F1BE8">
        <w:rPr>
          <w:sz w:val="24"/>
          <w:szCs w:val="24"/>
        </w:rPr>
        <w:t xml:space="preserve"> </w:t>
      </w:r>
      <w:proofErr w:type="spellStart"/>
      <w:r w:rsidRPr="000F1BE8">
        <w:rPr>
          <w:sz w:val="24"/>
          <w:szCs w:val="24"/>
        </w:rPr>
        <w:t>od</w:t>
      </w:r>
      <w:proofErr w:type="spellEnd"/>
      <w:r w:rsidRPr="000F1BE8">
        <w:rPr>
          <w:sz w:val="24"/>
          <w:szCs w:val="24"/>
        </w:rPr>
        <w:t xml:space="preserve"> </w:t>
      </w:r>
      <w:proofErr w:type="spellStart"/>
      <w:r w:rsidRPr="000F1BE8">
        <w:rPr>
          <w:sz w:val="24"/>
          <w:szCs w:val="24"/>
        </w:rPr>
        <w:t>nefinancijske</w:t>
      </w:r>
      <w:proofErr w:type="spellEnd"/>
      <w:r w:rsidRPr="000F1BE8">
        <w:rPr>
          <w:sz w:val="24"/>
          <w:szCs w:val="24"/>
        </w:rPr>
        <w:t xml:space="preserve"> </w:t>
      </w:r>
      <w:proofErr w:type="spellStart"/>
      <w:r w:rsidRPr="000F1BE8">
        <w:rPr>
          <w:sz w:val="24"/>
          <w:szCs w:val="24"/>
        </w:rPr>
        <w:t>imovine</w:t>
      </w:r>
      <w:proofErr w:type="spellEnd"/>
      <w:r>
        <w:rPr>
          <w:sz w:val="24"/>
          <w:szCs w:val="24"/>
        </w:rPr>
        <w:t xml:space="preserve"> (</w:t>
      </w:r>
      <w:proofErr w:type="spellStart"/>
      <w:r>
        <w:rPr>
          <w:sz w:val="24"/>
          <w:szCs w:val="24"/>
        </w:rPr>
        <w:t>račun</w:t>
      </w:r>
      <w:proofErr w:type="spellEnd"/>
      <w:r>
        <w:rPr>
          <w:sz w:val="24"/>
          <w:szCs w:val="24"/>
        </w:rPr>
        <w:t xml:space="preserve"> 922220)</w:t>
      </w:r>
      <w:r w:rsidRPr="000F1BE8">
        <w:rPr>
          <w:sz w:val="24"/>
          <w:szCs w:val="24"/>
        </w:rPr>
        <w:t xml:space="preserve"> u </w:t>
      </w:r>
      <w:proofErr w:type="spellStart"/>
      <w:r w:rsidRPr="000F1BE8">
        <w:rPr>
          <w:sz w:val="24"/>
          <w:szCs w:val="24"/>
        </w:rPr>
        <w:t>iznosu</w:t>
      </w:r>
      <w:proofErr w:type="spellEnd"/>
      <w:r w:rsidRPr="000F1BE8">
        <w:rPr>
          <w:sz w:val="24"/>
          <w:szCs w:val="24"/>
        </w:rPr>
        <w:t xml:space="preserve"> od </w:t>
      </w:r>
      <w:r>
        <w:rPr>
          <w:sz w:val="24"/>
          <w:szCs w:val="24"/>
        </w:rPr>
        <w:t xml:space="preserve">460.485,95 </w:t>
      </w:r>
      <w:r w:rsidRPr="000F1BE8">
        <w:rPr>
          <w:sz w:val="24"/>
          <w:szCs w:val="24"/>
        </w:rPr>
        <w:t>kn.</w:t>
      </w:r>
    </w:p>
    <w:p w:rsidR="007B1985" w:rsidRPr="00005F0C" w:rsidRDefault="007B1985" w:rsidP="007B1985">
      <w:pPr>
        <w:pStyle w:val="Tijeloteksta3"/>
      </w:pPr>
    </w:p>
    <w:p w:rsidR="007B1985" w:rsidRPr="0015508A" w:rsidRDefault="007B1985" w:rsidP="0015508A">
      <w:pPr>
        <w:jc w:val="center"/>
        <w:rPr>
          <w:b/>
        </w:rPr>
      </w:pPr>
      <w:r w:rsidRPr="000F1BE8">
        <w:rPr>
          <w:b/>
        </w:rPr>
        <w:t>Članak 2.</w:t>
      </w:r>
    </w:p>
    <w:p w:rsidR="007B1985" w:rsidRPr="002C7983" w:rsidRDefault="007B1985" w:rsidP="007B1985">
      <w:pPr>
        <w:rPr>
          <w:b/>
        </w:rPr>
      </w:pPr>
      <w:r w:rsidRPr="00005F0C">
        <w:t xml:space="preserve">Manjak prihoda od nefinancijske imovine u iznosu od </w:t>
      </w:r>
      <w:r>
        <w:t xml:space="preserve">460.485,95 </w:t>
      </w:r>
      <w:r w:rsidRPr="00005F0C">
        <w:t>kn pokriva se u cijelosti iz viška prihoda poslovanja.</w:t>
      </w:r>
    </w:p>
    <w:p w:rsidR="007B1985" w:rsidRPr="00005F0C" w:rsidRDefault="007B1985" w:rsidP="007B1985">
      <w:pPr>
        <w:pStyle w:val="BodyTextIndent3uvlaka3"/>
        <w:ind w:firstLine="0"/>
      </w:pPr>
    </w:p>
    <w:p w:rsidR="007B1985" w:rsidRPr="0015508A" w:rsidRDefault="007B1985" w:rsidP="0015508A">
      <w:pPr>
        <w:jc w:val="center"/>
        <w:rPr>
          <w:b/>
        </w:rPr>
      </w:pPr>
      <w:r w:rsidRPr="000F1BE8">
        <w:rPr>
          <w:b/>
        </w:rPr>
        <w:t>Članak 3.</w:t>
      </w:r>
    </w:p>
    <w:p w:rsidR="007B1985" w:rsidRPr="00005F0C" w:rsidRDefault="007B1985" w:rsidP="007B1985">
      <w:r w:rsidRPr="00005F0C">
        <w:t>Poslovanjem u 20</w:t>
      </w:r>
      <w:r>
        <w:t>17</w:t>
      </w:r>
      <w:r w:rsidRPr="00005F0C">
        <w:t xml:space="preserve">. godini ostvaren je </w:t>
      </w:r>
      <w:r>
        <w:t xml:space="preserve">manjak </w:t>
      </w:r>
      <w:r w:rsidRPr="00005F0C">
        <w:t>prihoda i primitaka u iznosu od</w:t>
      </w:r>
      <w:r>
        <w:t xml:space="preserve"> 754.848,97 kn</w:t>
      </w:r>
      <w:r w:rsidRPr="00005F0C">
        <w:t>, što zajedno s viškom prihoda prenesenih iz ranijih godina</w:t>
      </w:r>
      <w:r>
        <w:t xml:space="preserve"> u iznosu od</w:t>
      </w:r>
      <w:r w:rsidRPr="00005F0C">
        <w:t xml:space="preserve"> </w:t>
      </w:r>
      <w:r>
        <w:t xml:space="preserve">913.535,71 kn,  </w:t>
      </w:r>
      <w:r w:rsidRPr="00005F0C">
        <w:t xml:space="preserve">čini </w:t>
      </w:r>
      <w:r>
        <w:t xml:space="preserve">ukupan višak u iznosu od </w:t>
      </w:r>
      <w:r w:rsidRPr="00F9369E">
        <w:rPr>
          <w:b/>
        </w:rPr>
        <w:t>158.686,74</w:t>
      </w:r>
      <w:r w:rsidRPr="00CA0304">
        <w:rPr>
          <w:b/>
        </w:rPr>
        <w:t xml:space="preserve"> kn</w:t>
      </w:r>
      <w:r>
        <w:rPr>
          <w:b/>
        </w:rPr>
        <w:t xml:space="preserve">, </w:t>
      </w:r>
      <w:r w:rsidRPr="00005F0C">
        <w:t xml:space="preserve"> za prijenos u slijedeću proračunsku godinu.</w:t>
      </w:r>
    </w:p>
    <w:p w:rsidR="007B1985" w:rsidRPr="00005F0C" w:rsidRDefault="007B1985" w:rsidP="007B1985"/>
    <w:p w:rsidR="007B1985" w:rsidRPr="0015508A" w:rsidRDefault="007B1985" w:rsidP="0015508A">
      <w:pPr>
        <w:jc w:val="center"/>
        <w:rPr>
          <w:b/>
        </w:rPr>
      </w:pPr>
      <w:r>
        <w:rPr>
          <w:b/>
        </w:rPr>
        <w:t>Članak 4</w:t>
      </w:r>
      <w:r w:rsidRPr="000F1BE8">
        <w:rPr>
          <w:b/>
        </w:rPr>
        <w:t>.</w:t>
      </w:r>
    </w:p>
    <w:p w:rsidR="007B1985" w:rsidRPr="00527723" w:rsidRDefault="007B1985" w:rsidP="007B1985">
      <w:pPr>
        <w:rPr>
          <w:color w:val="000000"/>
        </w:rPr>
      </w:pPr>
      <w:r w:rsidRPr="00005F0C">
        <w:t xml:space="preserve">Višak prihoda poslovanja u iznosu od </w:t>
      </w:r>
      <w:r>
        <w:t xml:space="preserve">158.686,74 </w:t>
      </w:r>
      <w:r w:rsidRPr="00005F0C">
        <w:t>kn prenosi se u 201</w:t>
      </w:r>
      <w:r>
        <w:t>8</w:t>
      </w:r>
      <w:r w:rsidRPr="00005F0C">
        <w:t>. godinu</w:t>
      </w:r>
      <w:r>
        <w:t xml:space="preserve"> i raspoređuje </w:t>
      </w:r>
      <w:r>
        <w:rPr>
          <w:color w:val="000000"/>
        </w:rPr>
        <w:t xml:space="preserve">se za pokriće rashoda poslovanja u 2018. godini po aktivnostima unutar programa koji se financiraju iz izvora  - opći prihodi i primici u iznosu od 158.686,74 kn.  </w:t>
      </w:r>
    </w:p>
    <w:p w:rsidR="007B1985" w:rsidRDefault="007B1985" w:rsidP="007B1985">
      <w:pPr>
        <w:pStyle w:val="Zaglavlje"/>
        <w:tabs>
          <w:tab w:val="left" w:pos="708"/>
        </w:tabs>
        <w:rPr>
          <w:rFonts w:ascii="Times New Roman" w:hAnsi="Times New Roman"/>
          <w:sz w:val="24"/>
          <w:szCs w:val="24"/>
        </w:rPr>
      </w:pPr>
    </w:p>
    <w:p w:rsidR="007B1985" w:rsidRPr="00971C5D" w:rsidRDefault="007B1985" w:rsidP="007B1985">
      <w:pPr>
        <w:jc w:val="center"/>
        <w:rPr>
          <w:b/>
        </w:rPr>
      </w:pPr>
      <w:r w:rsidRPr="00971C5D">
        <w:rPr>
          <w:b/>
        </w:rPr>
        <w:t>Članak 5.</w:t>
      </w:r>
    </w:p>
    <w:p w:rsidR="007B1985" w:rsidRPr="00971C5D" w:rsidRDefault="007B1985" w:rsidP="007B1985">
      <w:r w:rsidRPr="00971C5D">
        <w:t xml:space="preserve">Ova Odluka stupa na snagu </w:t>
      </w:r>
      <w:r>
        <w:t>osmog dana od dana</w:t>
      </w:r>
      <w:r w:rsidRPr="00971C5D">
        <w:t xml:space="preserve"> </w:t>
      </w:r>
      <w:r>
        <w:t xml:space="preserve">objave </w:t>
      </w:r>
      <w:r w:rsidRPr="00971C5D">
        <w:t>u «Službenom glasniku Općine Dubravica».</w:t>
      </w:r>
    </w:p>
    <w:p w:rsidR="007B1985" w:rsidRPr="00971C5D" w:rsidRDefault="007B1985" w:rsidP="007B1985"/>
    <w:p w:rsidR="007B1985" w:rsidRPr="00971C5D" w:rsidRDefault="007B1985" w:rsidP="007B1985">
      <w:pPr>
        <w:tabs>
          <w:tab w:val="left" w:pos="390"/>
          <w:tab w:val="num" w:pos="1080"/>
          <w:tab w:val="left" w:pos="3105"/>
        </w:tabs>
        <w:jc w:val="center"/>
        <w:rPr>
          <w:b/>
        </w:rPr>
      </w:pPr>
    </w:p>
    <w:p w:rsidR="007B1985" w:rsidRPr="00971C5D" w:rsidRDefault="007B1985" w:rsidP="007B1985">
      <w:pPr>
        <w:tabs>
          <w:tab w:val="left" w:pos="390"/>
          <w:tab w:val="num" w:pos="1080"/>
          <w:tab w:val="left" w:pos="3105"/>
        </w:tabs>
        <w:jc w:val="center"/>
      </w:pPr>
      <w:r w:rsidRPr="00971C5D">
        <w:rPr>
          <w:b/>
        </w:rPr>
        <w:t xml:space="preserve">                                       </w:t>
      </w:r>
      <w:r w:rsidRPr="00971C5D">
        <w:t>PREDSJEDNIK OPĆINSKOG VIJEĆA</w:t>
      </w:r>
    </w:p>
    <w:p w:rsidR="007B1985" w:rsidRPr="00971C5D" w:rsidRDefault="007B1985" w:rsidP="007B1985">
      <w:pPr>
        <w:tabs>
          <w:tab w:val="left" w:pos="390"/>
          <w:tab w:val="num" w:pos="1080"/>
          <w:tab w:val="left" w:pos="3105"/>
          <w:tab w:val="left" w:pos="3405"/>
        </w:tabs>
      </w:pPr>
      <w:r w:rsidRPr="00971C5D">
        <w:tab/>
      </w:r>
      <w:r w:rsidRPr="00971C5D">
        <w:tab/>
      </w:r>
      <w:r w:rsidRPr="00971C5D">
        <w:tab/>
        <w:t xml:space="preserve"> </w:t>
      </w:r>
      <w:r>
        <w:tab/>
      </w:r>
      <w:r>
        <w:tab/>
      </w:r>
      <w:r>
        <w:tab/>
      </w:r>
      <w:r>
        <w:tab/>
        <w:t xml:space="preserve">Ivica </w:t>
      </w:r>
      <w:proofErr w:type="spellStart"/>
      <w:r>
        <w:t>Stiperski</w:t>
      </w:r>
      <w:proofErr w:type="spellEnd"/>
    </w:p>
    <w:p w:rsidR="007B1985" w:rsidRPr="00594154" w:rsidRDefault="007B1985" w:rsidP="007B1985">
      <w:pPr>
        <w:ind w:firstLine="708"/>
      </w:pPr>
      <w:r>
        <w:tab/>
      </w:r>
      <w:r>
        <w:tab/>
      </w:r>
      <w:r>
        <w:tab/>
      </w:r>
      <w:r>
        <w:tab/>
      </w:r>
      <w:r>
        <w:tab/>
      </w:r>
    </w:p>
    <w:p w:rsidR="0015508A" w:rsidRPr="009E0D38" w:rsidRDefault="0015508A" w:rsidP="0015508A">
      <w:pPr>
        <w:tabs>
          <w:tab w:val="left" w:pos="390"/>
          <w:tab w:val="num" w:pos="1080"/>
          <w:tab w:val="left" w:pos="3105"/>
        </w:tabs>
        <w:jc w:val="center"/>
        <w:rPr>
          <w:b/>
          <w:lang w:val="pl-PL"/>
        </w:rPr>
      </w:pPr>
      <w:r w:rsidRPr="009E0D38">
        <w:rPr>
          <w:b/>
          <w:lang w:val="pl-PL"/>
        </w:rPr>
        <w:lastRenderedPageBreak/>
        <w:t>TOČKA 4. DNEVNOG REDA</w:t>
      </w:r>
    </w:p>
    <w:p w:rsidR="0015508A" w:rsidRDefault="0015508A" w:rsidP="0015508A">
      <w:pPr>
        <w:tabs>
          <w:tab w:val="left" w:pos="390"/>
          <w:tab w:val="num" w:pos="1080"/>
          <w:tab w:val="left" w:pos="3105"/>
        </w:tabs>
        <w:rPr>
          <w:lang w:val="pl-PL"/>
        </w:rPr>
      </w:pPr>
      <w:r>
        <w:rPr>
          <w:lang w:val="pl-PL"/>
        </w:rPr>
        <w:t>Obrazloženje:</w:t>
      </w:r>
    </w:p>
    <w:p w:rsidR="0015508A" w:rsidRDefault="0015508A" w:rsidP="0015508A">
      <w:pPr>
        <w:tabs>
          <w:tab w:val="left" w:pos="390"/>
          <w:tab w:val="num" w:pos="1080"/>
          <w:tab w:val="left" w:pos="3105"/>
        </w:tabs>
        <w:rPr>
          <w:lang w:val="pl-PL"/>
        </w:rPr>
      </w:pPr>
      <w:r>
        <w:rPr>
          <w:lang w:val="pl-PL"/>
        </w:rPr>
        <w:t>Sukladno Zakonu o komunalnom gospodarstvu, Općinski načelnik do kraja ožujka tekuće godine podnosi Općinskom vijeću Izješće o izvršenju Programa održavanja komunalne infrastrukture u 2017. godini te sukladno tome potrebno je donijeti Odluku o prihvaćanju/neprihvaćanju istog.</w:t>
      </w:r>
    </w:p>
    <w:p w:rsidR="0015508A" w:rsidRDefault="0015508A" w:rsidP="0015508A">
      <w:pPr>
        <w:tabs>
          <w:tab w:val="left" w:pos="390"/>
          <w:tab w:val="num" w:pos="1080"/>
          <w:tab w:val="left" w:pos="3105"/>
        </w:tabs>
        <w:rPr>
          <w:lang w:val="pl-PL"/>
        </w:rPr>
      </w:pPr>
    </w:p>
    <w:p w:rsidR="0015508A" w:rsidRPr="00F83400" w:rsidRDefault="0015508A" w:rsidP="0015508A">
      <w:r>
        <w:rPr>
          <w:noProof/>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sidR="00263214">
        <w:rPr>
          <w:b/>
        </w:rPr>
        <w:tab/>
      </w:r>
      <w:r w:rsidR="00263214">
        <w:rPr>
          <w:b/>
        </w:rPr>
        <w:tab/>
      </w:r>
      <w:r w:rsidR="00263214">
        <w:rPr>
          <w:b/>
        </w:rPr>
        <w:tab/>
      </w:r>
      <w:r w:rsidR="00263214">
        <w:rPr>
          <w:b/>
        </w:rPr>
        <w:tab/>
      </w:r>
      <w:r w:rsidR="00263214">
        <w:rPr>
          <w:b/>
        </w:rPr>
        <w:tab/>
      </w:r>
      <w:r w:rsidR="00263214">
        <w:rPr>
          <w:b/>
        </w:rPr>
        <w:tab/>
      </w:r>
      <w:r w:rsidR="00263214">
        <w:rPr>
          <w:b/>
        </w:rPr>
        <w:tab/>
        <w:t>PRIJEDLOG</w:t>
      </w:r>
    </w:p>
    <w:p w:rsidR="0015508A" w:rsidRPr="00F83400" w:rsidRDefault="0015508A" w:rsidP="0015508A">
      <w:pPr>
        <w:rPr>
          <w:b/>
        </w:rPr>
      </w:pPr>
      <w:r w:rsidRPr="00F83400">
        <w:rPr>
          <w:b/>
        </w:rPr>
        <w:t>ZAGREBAČKA ŽUPANIJA</w:t>
      </w:r>
    </w:p>
    <w:p w:rsidR="0015508A" w:rsidRPr="00F83400" w:rsidRDefault="0015508A" w:rsidP="0015508A">
      <w:pPr>
        <w:rPr>
          <w:b/>
        </w:rPr>
      </w:pPr>
      <w:r>
        <w:rPr>
          <w:noProof/>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15508A" w:rsidRPr="00F83400" w:rsidRDefault="0015508A" w:rsidP="0015508A">
      <w:pPr>
        <w:rPr>
          <w:b/>
        </w:rPr>
      </w:pPr>
      <w:r w:rsidRPr="00F83400">
        <w:rPr>
          <w:b/>
        </w:rPr>
        <w:t xml:space="preserve">                Općinsko vijeće </w:t>
      </w:r>
    </w:p>
    <w:p w:rsidR="0015508A" w:rsidRDefault="0015508A" w:rsidP="0015508A">
      <w:pPr>
        <w:tabs>
          <w:tab w:val="left" w:pos="390"/>
          <w:tab w:val="num" w:pos="1080"/>
          <w:tab w:val="left" w:pos="3105"/>
        </w:tabs>
        <w:rPr>
          <w:b/>
          <w:lang w:val="pl-PL"/>
        </w:rPr>
      </w:pPr>
    </w:p>
    <w:p w:rsidR="0015508A" w:rsidRDefault="0015508A" w:rsidP="0015508A">
      <w:pPr>
        <w:tabs>
          <w:tab w:val="left" w:pos="390"/>
          <w:tab w:val="num" w:pos="1080"/>
          <w:tab w:val="left" w:pos="3105"/>
        </w:tabs>
        <w:rPr>
          <w:b/>
        </w:rPr>
      </w:pPr>
    </w:p>
    <w:p w:rsidR="0015508A" w:rsidRPr="007A0B6E" w:rsidRDefault="0015508A" w:rsidP="0015508A">
      <w:pPr>
        <w:tabs>
          <w:tab w:val="left" w:pos="390"/>
          <w:tab w:val="num" w:pos="1080"/>
          <w:tab w:val="left" w:pos="3105"/>
        </w:tabs>
      </w:pPr>
      <w:r w:rsidRPr="007A0B6E">
        <w:rPr>
          <w:b/>
        </w:rPr>
        <w:t xml:space="preserve">KLASA: </w:t>
      </w:r>
      <w:r>
        <w:t>021-05/18</w:t>
      </w:r>
      <w:r w:rsidRPr="007A0B6E">
        <w:t>-01/2</w:t>
      </w:r>
    </w:p>
    <w:p w:rsidR="0015508A" w:rsidRPr="007A0B6E" w:rsidRDefault="0015508A" w:rsidP="0015508A">
      <w:r w:rsidRPr="007A0B6E">
        <w:rPr>
          <w:b/>
        </w:rPr>
        <w:t xml:space="preserve">URBROJ: </w:t>
      </w:r>
      <w:r>
        <w:t>238/40-02-18-</w:t>
      </w:r>
    </w:p>
    <w:p w:rsidR="0015508A" w:rsidRPr="007A0B6E" w:rsidRDefault="0015508A" w:rsidP="0015508A">
      <w:pPr>
        <w:tabs>
          <w:tab w:val="left" w:pos="390"/>
          <w:tab w:val="num" w:pos="1080"/>
          <w:tab w:val="left" w:pos="3105"/>
        </w:tabs>
      </w:pPr>
      <w:r>
        <w:t>Dubravica, 20</w:t>
      </w:r>
      <w:r w:rsidRPr="007A0B6E">
        <w:t xml:space="preserve">. ožujka </w:t>
      </w:r>
      <w:r w:rsidR="00524CED">
        <w:t>2018</w:t>
      </w:r>
      <w:r w:rsidRPr="007A0B6E">
        <w:t>. godine</w:t>
      </w:r>
    </w:p>
    <w:p w:rsidR="0015508A" w:rsidRPr="00971C5D" w:rsidRDefault="0015508A" w:rsidP="0015508A">
      <w:pPr>
        <w:rPr>
          <w:b/>
          <w:u w:val="single"/>
        </w:rPr>
      </w:pPr>
    </w:p>
    <w:p w:rsidR="0015508A" w:rsidRDefault="0015508A" w:rsidP="0015508A"/>
    <w:p w:rsidR="0015508A" w:rsidRPr="00971C5D" w:rsidRDefault="0015508A" w:rsidP="0015508A">
      <w:r w:rsidRPr="00971C5D">
        <w:t>Na temelju članka 28. st. 4. Zakona o komunalnom gospodarstvu (»Narodne novine« broj 36/95, 70/97, 128/99, 57/00, 129/00, 59/01, 26/03, 82/04, 110/04, 178/04, 38/09, 79/09, 153/09, 49/11, 84/11, 90/11, 144/12, 94/13, 153/13, 147/14, 36/15) i članka 21. Statuta Općine Dubravica (Službeni glasnik Općine Dubravica br. 1/1</w:t>
      </w:r>
      <w:r>
        <w:t>8</w:t>
      </w:r>
      <w:r w:rsidRPr="00971C5D">
        <w:t xml:space="preserve">) Općinsko vijeće Općine Dubravica na </w:t>
      </w:r>
      <w:r>
        <w:t>svojoj 08</w:t>
      </w:r>
      <w:r w:rsidRPr="00971C5D">
        <w:t xml:space="preserve">. sjednici održanoj </w:t>
      </w:r>
      <w:r>
        <w:t>dana 20. ožujka 2018</w:t>
      </w:r>
      <w:r w:rsidRPr="00971C5D">
        <w:t>. godine donosi</w:t>
      </w:r>
    </w:p>
    <w:p w:rsidR="0015508A" w:rsidRDefault="0015508A" w:rsidP="0015508A"/>
    <w:p w:rsidR="0015508A" w:rsidRDefault="0015508A" w:rsidP="0015508A"/>
    <w:p w:rsidR="0015508A" w:rsidRPr="00971C5D" w:rsidRDefault="0015508A" w:rsidP="0015508A"/>
    <w:p w:rsidR="0015508A" w:rsidRPr="00971C5D" w:rsidRDefault="0015508A" w:rsidP="0015508A">
      <w:pPr>
        <w:jc w:val="center"/>
        <w:rPr>
          <w:b/>
        </w:rPr>
      </w:pPr>
      <w:r w:rsidRPr="00971C5D">
        <w:rPr>
          <w:b/>
        </w:rPr>
        <w:t>ODLUKU</w:t>
      </w:r>
    </w:p>
    <w:p w:rsidR="0015508A" w:rsidRPr="00971C5D" w:rsidRDefault="0015508A" w:rsidP="0015508A">
      <w:pPr>
        <w:jc w:val="center"/>
        <w:rPr>
          <w:b/>
        </w:rPr>
      </w:pPr>
      <w:r w:rsidRPr="00971C5D">
        <w:rPr>
          <w:b/>
        </w:rPr>
        <w:t xml:space="preserve">o prihvaćanju Izvješća o izvršenju </w:t>
      </w:r>
    </w:p>
    <w:p w:rsidR="0015508A" w:rsidRPr="00971C5D" w:rsidRDefault="0015508A" w:rsidP="0015508A">
      <w:pPr>
        <w:jc w:val="center"/>
      </w:pPr>
      <w:r w:rsidRPr="00971C5D">
        <w:rPr>
          <w:b/>
        </w:rPr>
        <w:t xml:space="preserve">Programa održavanja </w:t>
      </w:r>
      <w:r>
        <w:rPr>
          <w:b/>
        </w:rPr>
        <w:t>komunalne infrastrukture u 2017</w:t>
      </w:r>
      <w:r w:rsidRPr="00971C5D">
        <w:rPr>
          <w:b/>
        </w:rPr>
        <w:t>. godini</w:t>
      </w:r>
    </w:p>
    <w:p w:rsidR="0015508A" w:rsidRPr="00971C5D" w:rsidRDefault="0015508A" w:rsidP="0015508A">
      <w:pPr>
        <w:jc w:val="center"/>
      </w:pPr>
    </w:p>
    <w:p w:rsidR="0015508A" w:rsidRPr="00971C5D" w:rsidRDefault="0015508A" w:rsidP="0015508A">
      <w:pPr>
        <w:jc w:val="center"/>
        <w:rPr>
          <w:b/>
        </w:rPr>
      </w:pPr>
      <w:r w:rsidRPr="00971C5D">
        <w:rPr>
          <w:b/>
        </w:rPr>
        <w:t xml:space="preserve">Članak 1. </w:t>
      </w:r>
    </w:p>
    <w:p w:rsidR="0015508A" w:rsidRPr="00971C5D" w:rsidRDefault="0015508A" w:rsidP="0015508A">
      <w:r>
        <w:t>Prihvaća</w:t>
      </w:r>
      <w:r w:rsidRPr="00971C5D">
        <w:t xml:space="preserve"> se Izvješće Općinskog načelnika o izvršenju Programa održavanja komunal</w:t>
      </w:r>
      <w:r>
        <w:t>ne infrastrukture u 2017</w:t>
      </w:r>
      <w:r w:rsidRPr="00971C5D">
        <w:t xml:space="preserve">. godini. </w:t>
      </w:r>
    </w:p>
    <w:p w:rsidR="0015508A" w:rsidRPr="00971C5D" w:rsidRDefault="0015508A" w:rsidP="0015508A">
      <w:pPr>
        <w:jc w:val="center"/>
        <w:rPr>
          <w:b/>
        </w:rPr>
      </w:pPr>
      <w:r w:rsidRPr="00971C5D">
        <w:rPr>
          <w:b/>
        </w:rPr>
        <w:t>Članak 2.</w:t>
      </w:r>
    </w:p>
    <w:p w:rsidR="0015508A" w:rsidRPr="00971C5D" w:rsidRDefault="0015508A" w:rsidP="0015508A">
      <w:r w:rsidRPr="00971C5D">
        <w:t xml:space="preserve">Izvješće o izvršenju Programa održavanja </w:t>
      </w:r>
      <w:r>
        <w:t>komunalne infrastrukture u 2017</w:t>
      </w:r>
      <w:r w:rsidRPr="00971C5D">
        <w:t xml:space="preserve">. godini sastavni je dio ove Odluke. </w:t>
      </w:r>
    </w:p>
    <w:p w:rsidR="0015508A" w:rsidRPr="00971C5D" w:rsidRDefault="0015508A" w:rsidP="0015508A">
      <w:pPr>
        <w:jc w:val="center"/>
      </w:pPr>
      <w:r w:rsidRPr="00971C5D">
        <w:rPr>
          <w:b/>
        </w:rPr>
        <w:t>Članak 3.</w:t>
      </w:r>
      <w:r w:rsidRPr="00971C5D">
        <w:t xml:space="preserve"> </w:t>
      </w:r>
    </w:p>
    <w:p w:rsidR="0015508A" w:rsidRPr="00971C5D" w:rsidRDefault="0015508A" w:rsidP="0015508A">
      <w:r w:rsidRPr="00971C5D">
        <w:t xml:space="preserve">Ova Odluka stupa na snagu </w:t>
      </w:r>
      <w:r>
        <w:t xml:space="preserve">osmog dana od </w:t>
      </w:r>
      <w:r w:rsidRPr="00971C5D">
        <w:t>dan</w:t>
      </w:r>
      <w:r>
        <w:t>a</w:t>
      </w:r>
      <w:r w:rsidRPr="00971C5D">
        <w:t xml:space="preserve"> </w:t>
      </w:r>
      <w:r>
        <w:t>objave</w:t>
      </w:r>
      <w:r w:rsidRPr="00971C5D">
        <w:t xml:space="preserve"> u „Službenom glasniku Općine Dubravica“.</w:t>
      </w:r>
    </w:p>
    <w:p w:rsidR="0015508A" w:rsidRPr="00971C5D" w:rsidRDefault="0015508A" w:rsidP="0015508A"/>
    <w:p w:rsidR="0015508A" w:rsidRPr="00971C5D" w:rsidRDefault="0015508A" w:rsidP="0015508A">
      <w:pPr>
        <w:tabs>
          <w:tab w:val="left" w:pos="390"/>
          <w:tab w:val="num" w:pos="1080"/>
          <w:tab w:val="left" w:pos="3105"/>
        </w:tabs>
        <w:jc w:val="center"/>
        <w:rPr>
          <w:b/>
        </w:rPr>
      </w:pPr>
    </w:p>
    <w:p w:rsidR="0015508A" w:rsidRPr="00971C5D" w:rsidRDefault="0015508A" w:rsidP="0015508A">
      <w:pPr>
        <w:tabs>
          <w:tab w:val="left" w:pos="390"/>
          <w:tab w:val="num" w:pos="1080"/>
          <w:tab w:val="left" w:pos="3105"/>
        </w:tabs>
        <w:jc w:val="center"/>
      </w:pPr>
      <w:r w:rsidRPr="00971C5D">
        <w:rPr>
          <w:b/>
        </w:rPr>
        <w:t xml:space="preserve">                                       </w:t>
      </w:r>
      <w:r w:rsidRPr="00971C5D">
        <w:t>PREDSJEDNIK OPĆINSKOG VIJEĆA</w:t>
      </w:r>
    </w:p>
    <w:p w:rsidR="0015508A" w:rsidRPr="00971C5D" w:rsidRDefault="0015508A" w:rsidP="0015508A">
      <w:pPr>
        <w:tabs>
          <w:tab w:val="left" w:pos="390"/>
          <w:tab w:val="num" w:pos="1080"/>
          <w:tab w:val="left" w:pos="3105"/>
          <w:tab w:val="left" w:pos="3405"/>
        </w:tabs>
      </w:pPr>
      <w:r w:rsidRPr="00971C5D">
        <w:tab/>
      </w:r>
      <w:r w:rsidRPr="00971C5D">
        <w:tab/>
      </w:r>
      <w:r w:rsidRPr="00971C5D">
        <w:tab/>
        <w:t xml:space="preserve"> </w:t>
      </w:r>
      <w:r>
        <w:tab/>
      </w:r>
      <w:r>
        <w:tab/>
      </w:r>
      <w:r>
        <w:tab/>
      </w:r>
      <w:r>
        <w:tab/>
        <w:t xml:space="preserve">Ivica </w:t>
      </w:r>
      <w:proofErr w:type="spellStart"/>
      <w:r>
        <w:t>Stiperski</w:t>
      </w:r>
      <w:proofErr w:type="spellEnd"/>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Pr="00C66C8F" w:rsidRDefault="0015508A" w:rsidP="0015508A">
      <w:pPr>
        <w:widowControl w:val="0"/>
        <w:autoSpaceDE w:val="0"/>
        <w:autoSpaceDN w:val="0"/>
        <w:adjustRightInd w:val="0"/>
        <w:rPr>
          <w:rFonts w:eastAsia="Calibri"/>
          <w:lang w:val="en-US"/>
        </w:rPr>
      </w:pPr>
      <w:r w:rsidRPr="00C66C8F">
        <w:rPr>
          <w:rFonts w:eastAsia="Calibri"/>
          <w:noProof/>
          <w:lang w:eastAsia="hr-HR"/>
        </w:rPr>
        <w:lastRenderedPageBreak/>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14350" cy="647700"/>
            <wp:effectExtent l="0" t="0" r="0" b="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C66C8F">
        <w:rPr>
          <w:rFonts w:eastAsia="Calibri"/>
          <w:b/>
          <w:lang w:val="en-US"/>
        </w:rPr>
        <w:t xml:space="preserve">REPUBLIKA HRVATSKA </w:t>
      </w:r>
    </w:p>
    <w:p w:rsidR="0015508A" w:rsidRPr="00C66C8F" w:rsidRDefault="0015508A" w:rsidP="0015508A">
      <w:pPr>
        <w:widowControl w:val="0"/>
        <w:autoSpaceDE w:val="0"/>
        <w:autoSpaceDN w:val="0"/>
        <w:adjustRightInd w:val="0"/>
        <w:rPr>
          <w:rFonts w:eastAsia="Calibri"/>
          <w:b/>
          <w:lang w:val="en-US"/>
        </w:rPr>
      </w:pPr>
      <w:r w:rsidRPr="00C66C8F">
        <w:rPr>
          <w:rFonts w:eastAsia="Calibri"/>
          <w:b/>
          <w:lang w:val="en-US"/>
        </w:rPr>
        <w:t>ZAGREBAČKA ŽUPANIJA</w:t>
      </w:r>
    </w:p>
    <w:p w:rsidR="0015508A" w:rsidRPr="00C66C8F" w:rsidRDefault="0015508A" w:rsidP="0015508A">
      <w:pPr>
        <w:widowControl w:val="0"/>
        <w:autoSpaceDE w:val="0"/>
        <w:autoSpaceDN w:val="0"/>
        <w:adjustRightInd w:val="0"/>
        <w:rPr>
          <w:rFonts w:eastAsia="Calibri"/>
          <w:b/>
          <w:lang w:val="en-US"/>
        </w:rPr>
      </w:pPr>
      <w:r w:rsidRPr="00C66C8F">
        <w:rPr>
          <w:rFonts w:eastAsia="Calibri"/>
          <w:noProof/>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66C8F">
        <w:rPr>
          <w:rFonts w:eastAsia="Calibri"/>
          <w:b/>
          <w:lang w:val="en-US"/>
        </w:rPr>
        <w:t xml:space="preserve">                OPĆINA DUBRAVICA</w:t>
      </w:r>
    </w:p>
    <w:p w:rsidR="0015508A" w:rsidRPr="00C66C8F" w:rsidRDefault="0015508A" w:rsidP="0015508A">
      <w:pPr>
        <w:widowControl w:val="0"/>
        <w:autoSpaceDE w:val="0"/>
        <w:autoSpaceDN w:val="0"/>
        <w:adjustRightInd w:val="0"/>
        <w:rPr>
          <w:rFonts w:eastAsia="Calibri"/>
          <w:b/>
          <w:lang w:val="en-US"/>
        </w:rPr>
      </w:pPr>
      <w:r w:rsidRPr="00C66C8F">
        <w:rPr>
          <w:rFonts w:eastAsia="Calibri"/>
          <w:b/>
          <w:lang w:val="en-US"/>
        </w:rPr>
        <w:t xml:space="preserve">                </w:t>
      </w:r>
      <w:proofErr w:type="spellStart"/>
      <w:r w:rsidRPr="00C66C8F">
        <w:rPr>
          <w:rFonts w:eastAsia="Calibri"/>
          <w:b/>
          <w:lang w:val="en-US"/>
        </w:rPr>
        <w:t>Općinski</w:t>
      </w:r>
      <w:proofErr w:type="spellEnd"/>
      <w:r w:rsidRPr="00C66C8F">
        <w:rPr>
          <w:rFonts w:eastAsia="Calibri"/>
          <w:b/>
          <w:lang w:val="en-US"/>
        </w:rPr>
        <w:t xml:space="preserve"> </w:t>
      </w:r>
      <w:proofErr w:type="spellStart"/>
      <w:r w:rsidRPr="00C66C8F">
        <w:rPr>
          <w:rFonts w:eastAsia="Calibri"/>
          <w:b/>
          <w:lang w:val="en-US"/>
        </w:rPr>
        <w:t>načelnik</w:t>
      </w:r>
      <w:proofErr w:type="spellEnd"/>
    </w:p>
    <w:p w:rsidR="0015508A" w:rsidRPr="00C66C8F" w:rsidRDefault="0015508A" w:rsidP="0015508A">
      <w:pPr>
        <w:widowControl w:val="0"/>
        <w:autoSpaceDE w:val="0"/>
        <w:autoSpaceDN w:val="0"/>
        <w:adjustRightInd w:val="0"/>
        <w:rPr>
          <w:rFonts w:eastAsia="Calibri"/>
          <w:lang w:val="en-US"/>
        </w:rPr>
      </w:pPr>
    </w:p>
    <w:p w:rsidR="0015508A" w:rsidRDefault="0015508A" w:rsidP="0015508A">
      <w:pPr>
        <w:rPr>
          <w:b/>
        </w:rPr>
      </w:pPr>
      <w:r>
        <w:rPr>
          <w:b/>
        </w:rPr>
        <w:t>KLASA: 022-01/18-01/1</w:t>
      </w:r>
    </w:p>
    <w:p w:rsidR="0015508A" w:rsidRDefault="0015508A" w:rsidP="0015508A">
      <w:pPr>
        <w:rPr>
          <w:b/>
        </w:rPr>
      </w:pPr>
      <w:r>
        <w:rPr>
          <w:b/>
        </w:rPr>
        <w:t>URBROJ: 238/40-01-18-10</w:t>
      </w:r>
    </w:p>
    <w:p w:rsidR="0015508A" w:rsidRDefault="0015508A" w:rsidP="0015508A">
      <w:r>
        <w:t>Dubravica, 13. ožujka 2018. godine</w:t>
      </w:r>
    </w:p>
    <w:p w:rsidR="0015508A" w:rsidRDefault="0015508A" w:rsidP="0015508A"/>
    <w:p w:rsidR="0015508A" w:rsidRDefault="0015508A" w:rsidP="0015508A">
      <w:pPr>
        <w:autoSpaceDE w:val="0"/>
        <w:autoSpaceDN w:val="0"/>
        <w:adjustRightInd w:val="0"/>
      </w:pPr>
      <w:r w:rsidRPr="00320A0C">
        <w:t>Na</w:t>
      </w:r>
      <w:r>
        <w:t xml:space="preserve"> temelju članka 28. stavka 4. Zakona o komunalnom gospodarstvu („Narodne novine“</w:t>
      </w:r>
      <w:r w:rsidRPr="00CC4B4A">
        <w:t>, br.: 36/95, 70/97, 128/99, 57/00, 129/00, 59/01, 26/03</w:t>
      </w:r>
      <w:r>
        <w:t xml:space="preserve">, </w:t>
      </w:r>
      <w:r w:rsidRPr="00CC4B4A">
        <w:t>82/04, 110/04, 178/04, 38/09</w:t>
      </w:r>
      <w:r>
        <w:t xml:space="preserve">, 79/09, </w:t>
      </w:r>
      <w:r w:rsidRPr="00AD5219">
        <w:rPr>
          <w:bCs/>
          <w:iCs/>
        </w:rPr>
        <w:t>153/09, 49/11, 84/11, 90/11</w:t>
      </w:r>
      <w:r>
        <w:rPr>
          <w:bCs/>
          <w:iCs/>
        </w:rPr>
        <w:t>, 144/12, 94/13, 153/13, 147/14 i 36/15</w:t>
      </w:r>
      <w:r w:rsidRPr="00AD5219">
        <w:t>)</w:t>
      </w:r>
      <w:r>
        <w:t xml:space="preserve"> i  članka 38. Statuta općine Dubravica („Službeni glasnik Općine Dubravica“ br. 1/18) Načelnik Općine Dubravica podnosi Općinskom vijeću Općine Dubravica </w:t>
      </w:r>
    </w:p>
    <w:p w:rsidR="0015508A" w:rsidRPr="00E171BB" w:rsidRDefault="0015508A" w:rsidP="0015508A">
      <w:pPr>
        <w:pStyle w:val="Tijeloteksta-uvlaka2"/>
        <w:spacing w:line="240" w:lineRule="auto"/>
        <w:rPr>
          <w:b/>
        </w:rPr>
      </w:pPr>
    </w:p>
    <w:p w:rsidR="0015508A" w:rsidRPr="00E171BB" w:rsidRDefault="0015508A" w:rsidP="0015508A">
      <w:pPr>
        <w:pStyle w:val="Tijeloteksta-uvlaka2"/>
        <w:spacing w:line="240" w:lineRule="auto"/>
        <w:jc w:val="center"/>
        <w:rPr>
          <w:b/>
        </w:rPr>
      </w:pPr>
      <w:r w:rsidRPr="00E171BB">
        <w:rPr>
          <w:b/>
        </w:rPr>
        <w:t>IZVJEŠĆE O IZVRŠENJU</w:t>
      </w:r>
      <w:r w:rsidRPr="00E171BB">
        <w:rPr>
          <w:b/>
        </w:rPr>
        <w:br/>
        <w:t xml:space="preserve">Programa </w:t>
      </w:r>
      <w:r>
        <w:rPr>
          <w:b/>
        </w:rPr>
        <w:t xml:space="preserve">održavanja </w:t>
      </w:r>
      <w:r w:rsidRPr="00E171BB">
        <w:rPr>
          <w:b/>
        </w:rPr>
        <w:t xml:space="preserve">komunalne infrastrukture </w:t>
      </w:r>
      <w:r w:rsidRPr="00E171BB">
        <w:rPr>
          <w:b/>
        </w:rPr>
        <w:br/>
        <w:t>na području Općine D</w:t>
      </w:r>
      <w:r>
        <w:rPr>
          <w:b/>
        </w:rPr>
        <w:t>ubravica za 2017</w:t>
      </w:r>
      <w:r w:rsidRPr="00E171BB">
        <w:rPr>
          <w:b/>
        </w:rPr>
        <w:t>. godinu</w:t>
      </w:r>
    </w:p>
    <w:p w:rsidR="0015508A" w:rsidRPr="003E7C01" w:rsidRDefault="0015508A" w:rsidP="0015508A"/>
    <w:p w:rsidR="0015508A" w:rsidRPr="001F68C3" w:rsidRDefault="0015508A" w:rsidP="0015508A">
      <w:pPr>
        <w:pStyle w:val="Tijeloteksta-uvlaka2"/>
        <w:spacing w:line="240" w:lineRule="auto"/>
        <w:jc w:val="center"/>
        <w:rPr>
          <w:b/>
        </w:rPr>
      </w:pPr>
      <w:r w:rsidRPr="001F68C3">
        <w:rPr>
          <w:b/>
        </w:rPr>
        <w:t>I.</w:t>
      </w:r>
    </w:p>
    <w:p w:rsidR="0015508A" w:rsidRDefault="0015508A" w:rsidP="0015508A">
      <w:r>
        <w:rPr>
          <w:bCs/>
        </w:rPr>
        <w:t xml:space="preserve">Utvrđuje se da je u tijeku 2017. godine izvršeno održavanje komunalne infrastrukture na području Općine Dubravica kako slijedi: </w:t>
      </w:r>
    </w:p>
    <w:p w:rsidR="0015508A" w:rsidRDefault="0015508A" w:rsidP="0015508A"/>
    <w:p w:rsidR="0015508A" w:rsidRDefault="0015508A" w:rsidP="0015508A">
      <w:pPr>
        <w:numPr>
          <w:ilvl w:val="0"/>
          <w:numId w:val="1"/>
        </w:numPr>
        <w:jc w:val="left"/>
        <w:rPr>
          <w:b/>
        </w:rPr>
      </w:pPr>
      <w:r w:rsidRPr="004D1633">
        <w:rPr>
          <w:b/>
        </w:rPr>
        <w:t>JAVNA RASVJETA</w:t>
      </w:r>
    </w:p>
    <w:p w:rsidR="0015508A" w:rsidRDefault="0015508A" w:rsidP="0015508A">
      <w:pPr>
        <w:ind w:left="360"/>
        <w:rPr>
          <w:b/>
        </w:rPr>
      </w:pPr>
    </w:p>
    <w:p w:rsidR="0015508A" w:rsidRPr="00D76849" w:rsidRDefault="0015508A" w:rsidP="0015508A">
      <w:r>
        <w:t>U 2017</w:t>
      </w:r>
      <w:r w:rsidRPr="00D76849">
        <w:t xml:space="preserve">. godini </w:t>
      </w:r>
      <w:r>
        <w:t>za javnu rasvjetu na području Općine Dubravica utrošena su sredstva u iznosu od 233.128,98 kn, a odnose se na podmirenje troškova za električnu energiju-</w:t>
      </w:r>
      <w:proofErr w:type="spellStart"/>
      <w:r>
        <w:t>mrežarinu</w:t>
      </w:r>
      <w:proofErr w:type="spellEnd"/>
      <w:r>
        <w:t xml:space="preserve"> koja se plaća HEP d.o.o. i za potrošnju električne energije koju je temeljem provedenog postupka bagatelne nabave u razdoblju od 01.01.-31.07.2017. godine isporučivala CRODUX PLIN d.o.o., a u razdoblju od 01.08.-31.12.2017. godine HRVATSKI TELEKOM d.d.. Održavanje javne rasvjete odnosi se na izmjenu lampi, popravke javne rasvjete tijekom 2017. godine, a koje je provodio ELEKTROWAT d.o.o. sukladno sklopljenom Ugovoru.</w:t>
      </w:r>
    </w:p>
    <w:p w:rsidR="0015508A" w:rsidRDefault="0015508A" w:rsidP="001550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139"/>
        <w:gridCol w:w="2632"/>
        <w:gridCol w:w="2632"/>
      </w:tblGrid>
      <w:tr w:rsidR="0015508A" w:rsidRPr="00681398" w:rsidTr="00524CED">
        <w:trPr>
          <w:trHeight w:val="390"/>
          <w:jc w:val="center"/>
        </w:trPr>
        <w:tc>
          <w:tcPr>
            <w:tcW w:w="665" w:type="dxa"/>
          </w:tcPr>
          <w:p w:rsidR="0015508A" w:rsidRPr="002C5BF7" w:rsidRDefault="0015508A" w:rsidP="00524CED">
            <w:pPr>
              <w:pStyle w:val="Naslov1"/>
              <w:jc w:val="both"/>
            </w:pPr>
            <w:r w:rsidRPr="002C5BF7">
              <w:t>Br.</w:t>
            </w:r>
          </w:p>
        </w:tc>
        <w:tc>
          <w:tcPr>
            <w:tcW w:w="3223" w:type="dxa"/>
          </w:tcPr>
          <w:p w:rsidR="0015508A" w:rsidRPr="002C5BF7" w:rsidRDefault="0015508A" w:rsidP="00524CED">
            <w:pPr>
              <w:pStyle w:val="Naslov1"/>
            </w:pPr>
            <w:r>
              <w:t>Opis</w:t>
            </w:r>
          </w:p>
        </w:tc>
        <w:tc>
          <w:tcPr>
            <w:tcW w:w="2700" w:type="dxa"/>
          </w:tcPr>
          <w:p w:rsidR="0015508A" w:rsidRDefault="0015508A" w:rsidP="00524CED">
            <w:pPr>
              <w:jc w:val="center"/>
              <w:rPr>
                <w:b/>
              </w:rPr>
            </w:pPr>
            <w:r>
              <w:rPr>
                <w:b/>
              </w:rPr>
              <w:t xml:space="preserve">Planirana sredstva </w:t>
            </w:r>
          </w:p>
          <w:p w:rsidR="0015508A" w:rsidRPr="00681398" w:rsidRDefault="0015508A" w:rsidP="00524CED">
            <w:pPr>
              <w:jc w:val="center"/>
              <w:rPr>
                <w:b/>
              </w:rPr>
            </w:pPr>
            <w:r>
              <w:rPr>
                <w:b/>
              </w:rPr>
              <w:t>(kn)</w:t>
            </w:r>
          </w:p>
        </w:tc>
        <w:tc>
          <w:tcPr>
            <w:tcW w:w="2700" w:type="dxa"/>
          </w:tcPr>
          <w:p w:rsidR="0015508A" w:rsidRDefault="0015508A" w:rsidP="00524CED">
            <w:pPr>
              <w:jc w:val="center"/>
              <w:rPr>
                <w:b/>
              </w:rPr>
            </w:pPr>
            <w:r w:rsidRPr="00681398">
              <w:rPr>
                <w:b/>
              </w:rPr>
              <w:t>Utrošena sredstva</w:t>
            </w:r>
            <w:r>
              <w:rPr>
                <w:b/>
              </w:rPr>
              <w:t xml:space="preserve"> </w:t>
            </w:r>
          </w:p>
          <w:p w:rsidR="0015508A" w:rsidRPr="00EB7A05" w:rsidRDefault="0015508A" w:rsidP="00524CED">
            <w:pPr>
              <w:jc w:val="center"/>
              <w:rPr>
                <w:b/>
              </w:rPr>
            </w:pPr>
            <w:r w:rsidRPr="00681398">
              <w:rPr>
                <w:b/>
              </w:rPr>
              <w:t>(kn)</w:t>
            </w:r>
            <w:r>
              <w:t xml:space="preserve"> </w:t>
            </w:r>
          </w:p>
        </w:tc>
      </w:tr>
      <w:tr w:rsidR="0015508A" w:rsidRPr="0050573D" w:rsidTr="00524CED">
        <w:trPr>
          <w:jc w:val="center"/>
        </w:trPr>
        <w:tc>
          <w:tcPr>
            <w:tcW w:w="665" w:type="dxa"/>
          </w:tcPr>
          <w:p w:rsidR="0015508A" w:rsidRPr="002C5BF7" w:rsidRDefault="0015508A" w:rsidP="00524CED">
            <w:pPr>
              <w:pStyle w:val="Naslov1"/>
              <w:jc w:val="both"/>
            </w:pPr>
            <w:r w:rsidRPr="002C5BF7">
              <w:t xml:space="preserve">I. </w:t>
            </w:r>
          </w:p>
        </w:tc>
        <w:tc>
          <w:tcPr>
            <w:tcW w:w="3223" w:type="dxa"/>
          </w:tcPr>
          <w:p w:rsidR="0015508A" w:rsidRPr="002C5BF7" w:rsidRDefault="0015508A" w:rsidP="00524CED">
            <w:pPr>
              <w:pStyle w:val="Tijeloteksta-uvlaka2"/>
              <w:spacing w:line="240" w:lineRule="auto"/>
              <w:ind w:left="0"/>
            </w:pPr>
            <w:r w:rsidRPr="002C5BF7">
              <w:rPr>
                <w:b/>
              </w:rPr>
              <w:t>JAVNA RASVJETA</w:t>
            </w:r>
          </w:p>
        </w:tc>
        <w:tc>
          <w:tcPr>
            <w:tcW w:w="2700" w:type="dxa"/>
          </w:tcPr>
          <w:p w:rsidR="0015508A" w:rsidRDefault="0015508A" w:rsidP="00524CED">
            <w:pPr>
              <w:pStyle w:val="Naslov1"/>
              <w:jc w:val="right"/>
              <w:rPr>
                <w:bCs w:val="0"/>
              </w:rPr>
            </w:pPr>
            <w:r>
              <w:rPr>
                <w:bCs w:val="0"/>
              </w:rPr>
              <w:t>291.000,00</w:t>
            </w:r>
          </w:p>
        </w:tc>
        <w:tc>
          <w:tcPr>
            <w:tcW w:w="2700" w:type="dxa"/>
          </w:tcPr>
          <w:p w:rsidR="0015508A" w:rsidRPr="0050573D" w:rsidRDefault="0015508A" w:rsidP="00524CED">
            <w:pPr>
              <w:pStyle w:val="Naslov1"/>
              <w:jc w:val="right"/>
              <w:rPr>
                <w:bCs w:val="0"/>
              </w:rPr>
            </w:pPr>
            <w:r>
              <w:rPr>
                <w:bCs w:val="0"/>
              </w:rPr>
              <w:t>233.128,98</w:t>
            </w:r>
          </w:p>
        </w:tc>
      </w:tr>
      <w:tr w:rsidR="0015508A" w:rsidRPr="002C5BF7" w:rsidTr="00524CED">
        <w:trPr>
          <w:jc w:val="center"/>
        </w:trPr>
        <w:tc>
          <w:tcPr>
            <w:tcW w:w="665" w:type="dxa"/>
          </w:tcPr>
          <w:p w:rsidR="0015508A" w:rsidRPr="002C5BF7" w:rsidRDefault="0015508A" w:rsidP="00524CED">
            <w:pPr>
              <w:pStyle w:val="Naslov1"/>
              <w:jc w:val="both"/>
              <w:rPr>
                <w:b w:val="0"/>
              </w:rPr>
            </w:pPr>
          </w:p>
        </w:tc>
        <w:tc>
          <w:tcPr>
            <w:tcW w:w="3223" w:type="dxa"/>
          </w:tcPr>
          <w:p w:rsidR="0015508A" w:rsidRPr="002C5BF7" w:rsidRDefault="0015508A" w:rsidP="00524CED">
            <w:pPr>
              <w:pStyle w:val="Naslov1"/>
              <w:jc w:val="both"/>
              <w:rPr>
                <w:b w:val="0"/>
              </w:rPr>
            </w:pPr>
            <w:r>
              <w:rPr>
                <w:b w:val="0"/>
              </w:rPr>
              <w:t>Električna energija–javna rasvjeta (</w:t>
            </w:r>
            <w:proofErr w:type="spellStart"/>
            <w:r>
              <w:rPr>
                <w:b w:val="0"/>
              </w:rPr>
              <w:t>mrežarina</w:t>
            </w:r>
            <w:proofErr w:type="spellEnd"/>
            <w:r>
              <w:rPr>
                <w:b w:val="0"/>
              </w:rPr>
              <w:t>)</w:t>
            </w:r>
          </w:p>
        </w:tc>
        <w:tc>
          <w:tcPr>
            <w:tcW w:w="2700" w:type="dxa"/>
          </w:tcPr>
          <w:p w:rsidR="0015508A" w:rsidRDefault="0015508A" w:rsidP="00524CED">
            <w:pPr>
              <w:pStyle w:val="Naslov1"/>
              <w:jc w:val="right"/>
              <w:rPr>
                <w:b w:val="0"/>
              </w:rPr>
            </w:pPr>
            <w:r>
              <w:rPr>
                <w:b w:val="0"/>
              </w:rPr>
              <w:t>89.000,00</w:t>
            </w:r>
          </w:p>
        </w:tc>
        <w:tc>
          <w:tcPr>
            <w:tcW w:w="2700" w:type="dxa"/>
          </w:tcPr>
          <w:p w:rsidR="0015508A" w:rsidRPr="002C5BF7" w:rsidRDefault="0015508A" w:rsidP="00524CED">
            <w:pPr>
              <w:pStyle w:val="Naslov1"/>
              <w:jc w:val="right"/>
              <w:rPr>
                <w:b w:val="0"/>
              </w:rPr>
            </w:pPr>
            <w:r>
              <w:rPr>
                <w:b w:val="0"/>
              </w:rPr>
              <w:t>75.364,59</w:t>
            </w:r>
          </w:p>
        </w:tc>
      </w:tr>
      <w:tr w:rsidR="0015508A" w:rsidRPr="002C5BF7" w:rsidTr="00524CED">
        <w:trPr>
          <w:jc w:val="center"/>
        </w:trPr>
        <w:tc>
          <w:tcPr>
            <w:tcW w:w="665" w:type="dxa"/>
          </w:tcPr>
          <w:p w:rsidR="0015508A" w:rsidRPr="002C5BF7" w:rsidRDefault="0015508A" w:rsidP="00524CED">
            <w:pPr>
              <w:pStyle w:val="Naslov1"/>
              <w:jc w:val="both"/>
              <w:rPr>
                <w:b w:val="0"/>
              </w:rPr>
            </w:pPr>
          </w:p>
        </w:tc>
        <w:tc>
          <w:tcPr>
            <w:tcW w:w="3223" w:type="dxa"/>
          </w:tcPr>
          <w:p w:rsidR="0015508A" w:rsidRDefault="0015508A" w:rsidP="00524CED">
            <w:pPr>
              <w:pStyle w:val="Naslov1"/>
              <w:jc w:val="both"/>
              <w:rPr>
                <w:b w:val="0"/>
              </w:rPr>
            </w:pPr>
            <w:r>
              <w:rPr>
                <w:b w:val="0"/>
              </w:rPr>
              <w:t>Električna energija–javna rasvjeta (potrošnja)</w:t>
            </w:r>
          </w:p>
        </w:tc>
        <w:tc>
          <w:tcPr>
            <w:tcW w:w="2700" w:type="dxa"/>
          </w:tcPr>
          <w:p w:rsidR="0015508A" w:rsidRDefault="0015508A" w:rsidP="00524CED">
            <w:pPr>
              <w:pStyle w:val="Naslov1"/>
              <w:jc w:val="right"/>
              <w:rPr>
                <w:b w:val="0"/>
              </w:rPr>
            </w:pPr>
            <w:r>
              <w:rPr>
                <w:b w:val="0"/>
              </w:rPr>
              <w:t>142.000,00</w:t>
            </w:r>
          </w:p>
        </w:tc>
        <w:tc>
          <w:tcPr>
            <w:tcW w:w="2700" w:type="dxa"/>
          </w:tcPr>
          <w:p w:rsidR="0015508A" w:rsidRDefault="0015508A" w:rsidP="00524CED">
            <w:pPr>
              <w:pStyle w:val="Naslov1"/>
              <w:jc w:val="right"/>
              <w:rPr>
                <w:b w:val="0"/>
              </w:rPr>
            </w:pPr>
            <w:r>
              <w:rPr>
                <w:b w:val="0"/>
              </w:rPr>
              <w:t>107.580,58</w:t>
            </w:r>
          </w:p>
        </w:tc>
      </w:tr>
      <w:tr w:rsidR="0015508A" w:rsidRPr="002C5BF7" w:rsidTr="00524CED">
        <w:trPr>
          <w:jc w:val="center"/>
        </w:trPr>
        <w:tc>
          <w:tcPr>
            <w:tcW w:w="665" w:type="dxa"/>
          </w:tcPr>
          <w:p w:rsidR="0015508A" w:rsidRPr="002C5BF7" w:rsidRDefault="0015508A" w:rsidP="00524CED">
            <w:pPr>
              <w:pStyle w:val="Naslov1"/>
              <w:jc w:val="both"/>
              <w:rPr>
                <w:b w:val="0"/>
              </w:rPr>
            </w:pPr>
          </w:p>
        </w:tc>
        <w:tc>
          <w:tcPr>
            <w:tcW w:w="3223" w:type="dxa"/>
          </w:tcPr>
          <w:p w:rsidR="0015508A" w:rsidRDefault="0015508A" w:rsidP="00524CED">
            <w:pPr>
              <w:pStyle w:val="Naslov1"/>
              <w:jc w:val="both"/>
              <w:rPr>
                <w:b w:val="0"/>
              </w:rPr>
            </w:pPr>
            <w:r>
              <w:rPr>
                <w:b w:val="0"/>
              </w:rPr>
              <w:t xml:space="preserve">Održavanje javne rasvjete </w:t>
            </w:r>
          </w:p>
        </w:tc>
        <w:tc>
          <w:tcPr>
            <w:tcW w:w="2700" w:type="dxa"/>
          </w:tcPr>
          <w:p w:rsidR="0015508A" w:rsidRDefault="0015508A" w:rsidP="00524CED">
            <w:pPr>
              <w:pStyle w:val="Naslov1"/>
              <w:jc w:val="right"/>
              <w:rPr>
                <w:b w:val="0"/>
              </w:rPr>
            </w:pPr>
            <w:r>
              <w:rPr>
                <w:b w:val="0"/>
              </w:rPr>
              <w:t>60.000,00</w:t>
            </w:r>
          </w:p>
        </w:tc>
        <w:tc>
          <w:tcPr>
            <w:tcW w:w="2700" w:type="dxa"/>
          </w:tcPr>
          <w:p w:rsidR="0015508A" w:rsidRDefault="0015508A" w:rsidP="00524CED">
            <w:pPr>
              <w:pStyle w:val="Naslov1"/>
              <w:jc w:val="right"/>
              <w:rPr>
                <w:b w:val="0"/>
              </w:rPr>
            </w:pPr>
            <w:r>
              <w:rPr>
                <w:b w:val="0"/>
              </w:rPr>
              <w:t>50.183,81</w:t>
            </w:r>
          </w:p>
        </w:tc>
      </w:tr>
    </w:tbl>
    <w:p w:rsidR="0015508A" w:rsidRDefault="0015508A" w:rsidP="0015508A">
      <w:pPr>
        <w:ind w:left="360"/>
        <w:rPr>
          <w:b/>
        </w:rPr>
      </w:pPr>
    </w:p>
    <w:p w:rsidR="0015508A" w:rsidRDefault="0015508A" w:rsidP="0015508A">
      <w:pPr>
        <w:ind w:left="360"/>
        <w:rPr>
          <w:b/>
        </w:rPr>
      </w:pPr>
    </w:p>
    <w:p w:rsidR="0015508A" w:rsidRDefault="0015508A" w:rsidP="0015508A">
      <w:pPr>
        <w:rPr>
          <w:b/>
        </w:rPr>
      </w:pPr>
    </w:p>
    <w:p w:rsidR="0015508A" w:rsidRDefault="0015508A" w:rsidP="0015508A">
      <w:pPr>
        <w:rPr>
          <w:b/>
        </w:rPr>
      </w:pPr>
    </w:p>
    <w:p w:rsidR="0015508A" w:rsidRDefault="0015508A" w:rsidP="0015508A">
      <w:pPr>
        <w:numPr>
          <w:ilvl w:val="0"/>
          <w:numId w:val="1"/>
        </w:numPr>
        <w:rPr>
          <w:b/>
        </w:rPr>
      </w:pPr>
      <w:r>
        <w:rPr>
          <w:b/>
        </w:rPr>
        <w:lastRenderedPageBreak/>
        <w:t xml:space="preserve">ODRŽAVANJE JAVNIH POVRŠINA </w:t>
      </w:r>
    </w:p>
    <w:p w:rsidR="0015508A" w:rsidRPr="001F68C3" w:rsidRDefault="0015508A" w:rsidP="0015508A">
      <w:pPr>
        <w:ind w:left="360"/>
        <w:rPr>
          <w:b/>
        </w:rPr>
      </w:pPr>
    </w:p>
    <w:p w:rsidR="0015508A" w:rsidRDefault="0015508A" w:rsidP="0015508A">
      <w:r>
        <w:t xml:space="preserve">Odnosi se na godišnje održavanje javnih zelenih površina kao što su popravak kosilice, nabava biljaka, benzina, flaksa te ostalog materijala i dijelova za tekuće i investicijsko održavanje. </w:t>
      </w:r>
    </w:p>
    <w:p w:rsidR="0015508A" w:rsidRDefault="0015508A" w:rsidP="0015508A"/>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453"/>
        <w:gridCol w:w="2796"/>
        <w:gridCol w:w="3250"/>
      </w:tblGrid>
      <w:tr w:rsidR="0015508A" w:rsidRPr="00681398" w:rsidTr="00524CED">
        <w:tc>
          <w:tcPr>
            <w:tcW w:w="640" w:type="dxa"/>
          </w:tcPr>
          <w:p w:rsidR="0015508A" w:rsidRPr="002C5BF7" w:rsidRDefault="0015508A" w:rsidP="00524CED">
            <w:pPr>
              <w:pStyle w:val="Naslov1"/>
              <w:jc w:val="both"/>
            </w:pPr>
            <w:r w:rsidRPr="002C5BF7">
              <w:t>Br.</w:t>
            </w:r>
          </w:p>
        </w:tc>
        <w:tc>
          <w:tcPr>
            <w:tcW w:w="2481" w:type="dxa"/>
          </w:tcPr>
          <w:p w:rsidR="0015508A" w:rsidRPr="002C5BF7" w:rsidRDefault="0015508A" w:rsidP="00524CED">
            <w:pPr>
              <w:pStyle w:val="Naslov1"/>
            </w:pPr>
            <w:r>
              <w:t>Opis</w:t>
            </w:r>
          </w:p>
        </w:tc>
        <w:tc>
          <w:tcPr>
            <w:tcW w:w="2881" w:type="dxa"/>
          </w:tcPr>
          <w:p w:rsidR="0015508A" w:rsidRDefault="0015508A" w:rsidP="00524CED">
            <w:pPr>
              <w:jc w:val="center"/>
              <w:rPr>
                <w:b/>
              </w:rPr>
            </w:pPr>
            <w:r>
              <w:rPr>
                <w:b/>
              </w:rPr>
              <w:t xml:space="preserve">Planirana sredstva </w:t>
            </w:r>
          </w:p>
          <w:p w:rsidR="0015508A" w:rsidRPr="00681398" w:rsidRDefault="0015508A" w:rsidP="00524CED">
            <w:pPr>
              <w:jc w:val="center"/>
              <w:rPr>
                <w:b/>
              </w:rPr>
            </w:pPr>
            <w:r>
              <w:rPr>
                <w:b/>
              </w:rPr>
              <w:t>(kn)</w:t>
            </w:r>
          </w:p>
        </w:tc>
        <w:tc>
          <w:tcPr>
            <w:tcW w:w="3358" w:type="dxa"/>
          </w:tcPr>
          <w:p w:rsidR="0015508A" w:rsidRDefault="0015508A" w:rsidP="00524CED">
            <w:pPr>
              <w:jc w:val="center"/>
              <w:rPr>
                <w:b/>
              </w:rPr>
            </w:pPr>
            <w:r w:rsidRPr="00681398">
              <w:rPr>
                <w:b/>
              </w:rPr>
              <w:t>Utrošena sredstva</w:t>
            </w:r>
            <w:r>
              <w:rPr>
                <w:b/>
              </w:rPr>
              <w:t xml:space="preserve"> </w:t>
            </w:r>
          </w:p>
          <w:p w:rsidR="0015508A" w:rsidRPr="002F6884" w:rsidRDefault="0015508A" w:rsidP="00524CED">
            <w:pPr>
              <w:jc w:val="center"/>
              <w:rPr>
                <w:b/>
              </w:rPr>
            </w:pPr>
            <w:r w:rsidRPr="00681398">
              <w:rPr>
                <w:b/>
              </w:rPr>
              <w:t>(kn)</w:t>
            </w:r>
            <w:r>
              <w:t xml:space="preserve"> </w:t>
            </w:r>
          </w:p>
        </w:tc>
      </w:tr>
      <w:tr w:rsidR="0015508A" w:rsidRPr="0050573D" w:rsidTr="00524CED">
        <w:trPr>
          <w:trHeight w:val="231"/>
        </w:trPr>
        <w:tc>
          <w:tcPr>
            <w:tcW w:w="640" w:type="dxa"/>
          </w:tcPr>
          <w:p w:rsidR="0015508A" w:rsidRPr="002C5BF7" w:rsidRDefault="0015508A" w:rsidP="00524CED">
            <w:pPr>
              <w:pStyle w:val="Naslov1"/>
              <w:jc w:val="both"/>
            </w:pPr>
            <w:r w:rsidRPr="002C5BF7">
              <w:t xml:space="preserve">II. </w:t>
            </w:r>
          </w:p>
        </w:tc>
        <w:tc>
          <w:tcPr>
            <w:tcW w:w="2481" w:type="dxa"/>
          </w:tcPr>
          <w:p w:rsidR="0015508A" w:rsidRPr="002C5BF7" w:rsidRDefault="0015508A" w:rsidP="00524CED">
            <w:pPr>
              <w:pStyle w:val="Tijeloteksta-uvlaka2"/>
              <w:spacing w:line="240" w:lineRule="auto"/>
              <w:ind w:left="0"/>
            </w:pPr>
            <w:r>
              <w:rPr>
                <w:b/>
              </w:rPr>
              <w:t>ODRŽAVANJE JAVNIH POVRŠINA</w:t>
            </w:r>
          </w:p>
        </w:tc>
        <w:tc>
          <w:tcPr>
            <w:tcW w:w="2881" w:type="dxa"/>
          </w:tcPr>
          <w:p w:rsidR="0015508A" w:rsidRDefault="0015508A" w:rsidP="00524CED">
            <w:pPr>
              <w:pStyle w:val="Naslov1"/>
              <w:jc w:val="right"/>
              <w:rPr>
                <w:bCs w:val="0"/>
              </w:rPr>
            </w:pPr>
            <w:r>
              <w:rPr>
                <w:bCs w:val="0"/>
              </w:rPr>
              <w:t>9.000,00</w:t>
            </w:r>
          </w:p>
        </w:tc>
        <w:tc>
          <w:tcPr>
            <w:tcW w:w="3358" w:type="dxa"/>
          </w:tcPr>
          <w:p w:rsidR="0015508A" w:rsidRPr="0050573D" w:rsidRDefault="0015508A" w:rsidP="00524CED">
            <w:pPr>
              <w:pStyle w:val="Naslov1"/>
              <w:jc w:val="right"/>
              <w:rPr>
                <w:bCs w:val="0"/>
              </w:rPr>
            </w:pPr>
            <w:r>
              <w:rPr>
                <w:bCs w:val="0"/>
              </w:rPr>
              <w:t>6.441,25</w:t>
            </w:r>
          </w:p>
        </w:tc>
      </w:tr>
      <w:tr w:rsidR="0015508A" w:rsidRPr="002C5BF7" w:rsidTr="00524CED">
        <w:tc>
          <w:tcPr>
            <w:tcW w:w="640" w:type="dxa"/>
          </w:tcPr>
          <w:p w:rsidR="0015508A" w:rsidRPr="002C5BF7" w:rsidRDefault="0015508A" w:rsidP="00524CED">
            <w:pPr>
              <w:pStyle w:val="Naslov1"/>
              <w:jc w:val="right"/>
              <w:rPr>
                <w:b w:val="0"/>
              </w:rPr>
            </w:pPr>
          </w:p>
        </w:tc>
        <w:tc>
          <w:tcPr>
            <w:tcW w:w="2481" w:type="dxa"/>
          </w:tcPr>
          <w:p w:rsidR="0015508A" w:rsidRPr="002C5BF7" w:rsidRDefault="0015508A" w:rsidP="00524CED">
            <w:pPr>
              <w:pStyle w:val="Naslov1"/>
              <w:jc w:val="both"/>
              <w:rPr>
                <w:b w:val="0"/>
              </w:rPr>
            </w:pPr>
            <w:r w:rsidRPr="002C5BF7">
              <w:rPr>
                <w:b w:val="0"/>
              </w:rPr>
              <w:t xml:space="preserve">Uređenje </w:t>
            </w:r>
            <w:r>
              <w:rPr>
                <w:b w:val="0"/>
              </w:rPr>
              <w:t>okoliša poslovne zgrade</w:t>
            </w:r>
          </w:p>
        </w:tc>
        <w:tc>
          <w:tcPr>
            <w:tcW w:w="2881" w:type="dxa"/>
          </w:tcPr>
          <w:p w:rsidR="0015508A" w:rsidRDefault="0015508A" w:rsidP="00524CED">
            <w:pPr>
              <w:pStyle w:val="Naslov1"/>
              <w:jc w:val="right"/>
              <w:rPr>
                <w:b w:val="0"/>
              </w:rPr>
            </w:pPr>
            <w:r>
              <w:rPr>
                <w:b w:val="0"/>
              </w:rPr>
              <w:t>9.000,00</w:t>
            </w:r>
          </w:p>
        </w:tc>
        <w:tc>
          <w:tcPr>
            <w:tcW w:w="3358" w:type="dxa"/>
          </w:tcPr>
          <w:p w:rsidR="0015508A" w:rsidRPr="002C5BF7" w:rsidRDefault="0015508A" w:rsidP="00524CED">
            <w:pPr>
              <w:pStyle w:val="Naslov1"/>
              <w:jc w:val="right"/>
              <w:rPr>
                <w:b w:val="0"/>
              </w:rPr>
            </w:pPr>
            <w:r>
              <w:rPr>
                <w:b w:val="0"/>
              </w:rPr>
              <w:t>6.441,25</w:t>
            </w:r>
          </w:p>
        </w:tc>
      </w:tr>
    </w:tbl>
    <w:p w:rsidR="0015508A" w:rsidRDefault="0015508A" w:rsidP="0015508A">
      <w:pPr>
        <w:rPr>
          <w:b/>
        </w:rPr>
      </w:pPr>
    </w:p>
    <w:p w:rsidR="0015508A" w:rsidRDefault="0015508A" w:rsidP="0015508A">
      <w:pPr>
        <w:rPr>
          <w:b/>
        </w:rPr>
      </w:pPr>
    </w:p>
    <w:p w:rsidR="0015508A" w:rsidRDefault="0015508A" w:rsidP="0015508A">
      <w:pPr>
        <w:numPr>
          <w:ilvl w:val="0"/>
          <w:numId w:val="1"/>
        </w:numPr>
        <w:rPr>
          <w:b/>
        </w:rPr>
      </w:pPr>
      <w:r>
        <w:rPr>
          <w:b/>
        </w:rPr>
        <w:t xml:space="preserve">ODRŽAVANJE NERAZVRSTANIH CESTA </w:t>
      </w:r>
    </w:p>
    <w:p w:rsidR="0015508A" w:rsidRPr="009379CC" w:rsidRDefault="0015508A" w:rsidP="0015508A">
      <w:pPr>
        <w:ind w:left="360"/>
        <w:rPr>
          <w:b/>
        </w:rPr>
      </w:pPr>
    </w:p>
    <w:p w:rsidR="0015508A" w:rsidRDefault="0015508A" w:rsidP="0015508A">
      <w:pPr>
        <w:pStyle w:val="Naslov1"/>
        <w:jc w:val="both"/>
        <w:rPr>
          <w:b w:val="0"/>
        </w:rPr>
      </w:pPr>
      <w:r>
        <w:rPr>
          <w:b w:val="0"/>
        </w:rPr>
        <w:t xml:space="preserve">U 2017. godini nabavljen je šljunak za održavanje nerazvrstanih cesta temeljem sklopljenog Ugovora sa </w:t>
      </w:r>
      <w:proofErr w:type="spellStart"/>
      <w:r>
        <w:rPr>
          <w:b w:val="0"/>
        </w:rPr>
        <w:t>Vugrinec</w:t>
      </w:r>
      <w:proofErr w:type="spellEnd"/>
      <w:r>
        <w:rPr>
          <w:b w:val="0"/>
        </w:rPr>
        <w:t xml:space="preserve"> d.o.o. te su provedeni radovi </w:t>
      </w:r>
      <w:proofErr w:type="spellStart"/>
      <w:r>
        <w:rPr>
          <w:b w:val="0"/>
        </w:rPr>
        <w:t>šljunčanja</w:t>
      </w:r>
      <w:proofErr w:type="spellEnd"/>
      <w:r>
        <w:rPr>
          <w:b w:val="0"/>
        </w:rPr>
        <w:t xml:space="preserve"> cesta, čišćenje graba i kanala kao i sanacija odrona i klizišta.</w:t>
      </w:r>
    </w:p>
    <w:p w:rsidR="0015508A" w:rsidRPr="00E56C36" w:rsidRDefault="0015508A" w:rsidP="001550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101"/>
        <w:gridCol w:w="2485"/>
        <w:gridCol w:w="2817"/>
      </w:tblGrid>
      <w:tr w:rsidR="0015508A" w:rsidRPr="00681398" w:rsidTr="00524CED">
        <w:tc>
          <w:tcPr>
            <w:tcW w:w="666" w:type="dxa"/>
          </w:tcPr>
          <w:p w:rsidR="0015508A" w:rsidRPr="002C5BF7" w:rsidRDefault="0015508A" w:rsidP="00524CED">
            <w:pPr>
              <w:pStyle w:val="Naslov1"/>
              <w:jc w:val="both"/>
            </w:pPr>
            <w:r w:rsidRPr="002C5BF7">
              <w:t>Br.</w:t>
            </w:r>
          </w:p>
        </w:tc>
        <w:tc>
          <w:tcPr>
            <w:tcW w:w="3149" w:type="dxa"/>
          </w:tcPr>
          <w:p w:rsidR="0015508A" w:rsidRPr="002C5BF7" w:rsidRDefault="0015508A" w:rsidP="00524CED">
            <w:pPr>
              <w:pStyle w:val="Naslov1"/>
            </w:pPr>
            <w:r>
              <w:t>Opis</w:t>
            </w:r>
          </w:p>
        </w:tc>
        <w:tc>
          <w:tcPr>
            <w:tcW w:w="2560" w:type="dxa"/>
          </w:tcPr>
          <w:p w:rsidR="0015508A" w:rsidRPr="00681398" w:rsidRDefault="0015508A" w:rsidP="00524CED">
            <w:pPr>
              <w:jc w:val="center"/>
              <w:rPr>
                <w:b/>
              </w:rPr>
            </w:pPr>
            <w:r>
              <w:rPr>
                <w:b/>
              </w:rPr>
              <w:t>Planirana sredstva (kn)</w:t>
            </w:r>
          </w:p>
        </w:tc>
        <w:tc>
          <w:tcPr>
            <w:tcW w:w="2913" w:type="dxa"/>
          </w:tcPr>
          <w:p w:rsidR="0015508A" w:rsidRDefault="0015508A" w:rsidP="00524CED">
            <w:pPr>
              <w:jc w:val="center"/>
              <w:rPr>
                <w:b/>
              </w:rPr>
            </w:pPr>
            <w:r w:rsidRPr="00681398">
              <w:rPr>
                <w:b/>
              </w:rPr>
              <w:t>Utrošena sredstva</w:t>
            </w:r>
            <w:r>
              <w:rPr>
                <w:b/>
              </w:rPr>
              <w:t xml:space="preserve"> </w:t>
            </w:r>
          </w:p>
          <w:p w:rsidR="0015508A" w:rsidRPr="002F6884" w:rsidRDefault="0015508A" w:rsidP="00524CED">
            <w:pPr>
              <w:jc w:val="center"/>
              <w:rPr>
                <w:b/>
              </w:rPr>
            </w:pPr>
            <w:r w:rsidRPr="00681398">
              <w:rPr>
                <w:b/>
              </w:rPr>
              <w:t>(kn)</w:t>
            </w:r>
            <w:r>
              <w:t xml:space="preserve"> </w:t>
            </w:r>
          </w:p>
        </w:tc>
      </w:tr>
      <w:tr w:rsidR="0015508A" w:rsidRPr="0050573D" w:rsidTr="00524CED">
        <w:trPr>
          <w:trHeight w:val="231"/>
        </w:trPr>
        <w:tc>
          <w:tcPr>
            <w:tcW w:w="666" w:type="dxa"/>
          </w:tcPr>
          <w:p w:rsidR="0015508A" w:rsidRPr="002C5BF7" w:rsidRDefault="0015508A" w:rsidP="00524CED">
            <w:pPr>
              <w:pStyle w:val="Naslov1"/>
              <w:jc w:val="both"/>
            </w:pPr>
            <w:r w:rsidRPr="002C5BF7">
              <w:t xml:space="preserve"> III.</w:t>
            </w:r>
          </w:p>
        </w:tc>
        <w:tc>
          <w:tcPr>
            <w:tcW w:w="3149" w:type="dxa"/>
          </w:tcPr>
          <w:p w:rsidR="0015508A" w:rsidRPr="002C5BF7" w:rsidRDefault="0015508A" w:rsidP="00524CED">
            <w:pPr>
              <w:pStyle w:val="Tijeloteksta-uvlaka2"/>
              <w:spacing w:line="240" w:lineRule="auto"/>
              <w:ind w:left="0"/>
            </w:pPr>
            <w:r>
              <w:rPr>
                <w:b/>
              </w:rPr>
              <w:t>ODRŽAVANJE NARAZVRSTANIH CESTA</w:t>
            </w:r>
          </w:p>
        </w:tc>
        <w:tc>
          <w:tcPr>
            <w:tcW w:w="2560" w:type="dxa"/>
          </w:tcPr>
          <w:p w:rsidR="0015508A" w:rsidRDefault="0015508A" w:rsidP="00524CED">
            <w:pPr>
              <w:pStyle w:val="Naslov1"/>
              <w:jc w:val="right"/>
              <w:rPr>
                <w:bCs w:val="0"/>
              </w:rPr>
            </w:pPr>
            <w:r>
              <w:rPr>
                <w:bCs w:val="0"/>
              </w:rPr>
              <w:t>185.000,00</w:t>
            </w:r>
          </w:p>
        </w:tc>
        <w:tc>
          <w:tcPr>
            <w:tcW w:w="2913" w:type="dxa"/>
          </w:tcPr>
          <w:p w:rsidR="0015508A" w:rsidRPr="0050573D" w:rsidRDefault="0015508A" w:rsidP="00524CED">
            <w:pPr>
              <w:pStyle w:val="Naslov1"/>
              <w:jc w:val="right"/>
              <w:rPr>
                <w:bCs w:val="0"/>
              </w:rPr>
            </w:pPr>
            <w:r>
              <w:rPr>
                <w:bCs w:val="0"/>
              </w:rPr>
              <w:t>170.396,42</w:t>
            </w:r>
          </w:p>
        </w:tc>
      </w:tr>
      <w:tr w:rsidR="0015508A" w:rsidRPr="00337D11" w:rsidTr="00524CED">
        <w:tc>
          <w:tcPr>
            <w:tcW w:w="666" w:type="dxa"/>
          </w:tcPr>
          <w:p w:rsidR="0015508A" w:rsidRPr="002C5BF7" w:rsidRDefault="0015508A" w:rsidP="00524CED">
            <w:pPr>
              <w:pStyle w:val="Naslov1"/>
              <w:jc w:val="both"/>
              <w:rPr>
                <w:b w:val="0"/>
              </w:rPr>
            </w:pPr>
          </w:p>
        </w:tc>
        <w:tc>
          <w:tcPr>
            <w:tcW w:w="3149" w:type="dxa"/>
          </w:tcPr>
          <w:p w:rsidR="0015508A" w:rsidRPr="002C5BF7" w:rsidRDefault="0015508A" w:rsidP="00524CED">
            <w:pPr>
              <w:pStyle w:val="Naslov1"/>
              <w:jc w:val="both"/>
              <w:rPr>
                <w:b w:val="0"/>
              </w:rPr>
            </w:pPr>
            <w:r>
              <w:rPr>
                <w:b w:val="0"/>
              </w:rPr>
              <w:t>Održavanje nerazvrstanih cesta (</w:t>
            </w:r>
            <w:proofErr w:type="spellStart"/>
            <w:r>
              <w:rPr>
                <w:b w:val="0"/>
              </w:rPr>
              <w:t>šodranje</w:t>
            </w:r>
            <w:proofErr w:type="spellEnd"/>
            <w:r>
              <w:rPr>
                <w:b w:val="0"/>
              </w:rPr>
              <w:t>, grabe, kanali)</w:t>
            </w:r>
          </w:p>
        </w:tc>
        <w:tc>
          <w:tcPr>
            <w:tcW w:w="2560" w:type="dxa"/>
          </w:tcPr>
          <w:p w:rsidR="0015508A" w:rsidRPr="002C5BF7" w:rsidRDefault="0015508A" w:rsidP="00524CED">
            <w:pPr>
              <w:pStyle w:val="Naslov1"/>
              <w:jc w:val="right"/>
              <w:rPr>
                <w:b w:val="0"/>
              </w:rPr>
            </w:pPr>
            <w:r>
              <w:rPr>
                <w:b w:val="0"/>
              </w:rPr>
              <w:t>115.000,00</w:t>
            </w:r>
          </w:p>
        </w:tc>
        <w:tc>
          <w:tcPr>
            <w:tcW w:w="2913" w:type="dxa"/>
          </w:tcPr>
          <w:p w:rsidR="0015508A" w:rsidRPr="002C5BF7" w:rsidRDefault="0015508A" w:rsidP="00524CED">
            <w:pPr>
              <w:pStyle w:val="Naslov1"/>
              <w:jc w:val="right"/>
              <w:rPr>
                <w:b w:val="0"/>
              </w:rPr>
            </w:pPr>
            <w:r>
              <w:rPr>
                <w:b w:val="0"/>
              </w:rPr>
              <w:t>109.616,54</w:t>
            </w:r>
          </w:p>
        </w:tc>
      </w:tr>
      <w:tr w:rsidR="0015508A" w:rsidRPr="00337D11" w:rsidTr="00524CED">
        <w:tc>
          <w:tcPr>
            <w:tcW w:w="666" w:type="dxa"/>
          </w:tcPr>
          <w:p w:rsidR="0015508A" w:rsidRPr="002C5BF7" w:rsidRDefault="0015508A" w:rsidP="00524CED">
            <w:pPr>
              <w:pStyle w:val="Naslov1"/>
              <w:jc w:val="both"/>
              <w:rPr>
                <w:b w:val="0"/>
              </w:rPr>
            </w:pPr>
          </w:p>
        </w:tc>
        <w:tc>
          <w:tcPr>
            <w:tcW w:w="3149" w:type="dxa"/>
          </w:tcPr>
          <w:p w:rsidR="0015508A" w:rsidRPr="002C5BF7" w:rsidRDefault="0015508A" w:rsidP="00524CED">
            <w:pPr>
              <w:pStyle w:val="Naslov1"/>
              <w:jc w:val="both"/>
              <w:rPr>
                <w:b w:val="0"/>
              </w:rPr>
            </w:pPr>
            <w:r>
              <w:rPr>
                <w:b w:val="0"/>
              </w:rPr>
              <w:t>Nabava šljunka</w:t>
            </w:r>
          </w:p>
        </w:tc>
        <w:tc>
          <w:tcPr>
            <w:tcW w:w="2560" w:type="dxa"/>
          </w:tcPr>
          <w:p w:rsidR="0015508A" w:rsidRDefault="0015508A" w:rsidP="00524CED">
            <w:pPr>
              <w:pStyle w:val="Naslov1"/>
              <w:jc w:val="right"/>
              <w:rPr>
                <w:b w:val="0"/>
              </w:rPr>
            </w:pPr>
            <w:r>
              <w:rPr>
                <w:b w:val="0"/>
              </w:rPr>
              <w:t xml:space="preserve">45.000,00 </w:t>
            </w:r>
          </w:p>
        </w:tc>
        <w:tc>
          <w:tcPr>
            <w:tcW w:w="2913" w:type="dxa"/>
          </w:tcPr>
          <w:p w:rsidR="0015508A" w:rsidRPr="002C5BF7" w:rsidRDefault="0015508A" w:rsidP="00524CED">
            <w:pPr>
              <w:pStyle w:val="Naslov1"/>
              <w:jc w:val="right"/>
              <w:rPr>
                <w:b w:val="0"/>
              </w:rPr>
            </w:pPr>
            <w:r>
              <w:rPr>
                <w:b w:val="0"/>
              </w:rPr>
              <w:t>36.781,38</w:t>
            </w:r>
          </w:p>
        </w:tc>
      </w:tr>
      <w:tr w:rsidR="0015508A" w:rsidRPr="00337D11" w:rsidTr="00524CED">
        <w:tc>
          <w:tcPr>
            <w:tcW w:w="666" w:type="dxa"/>
          </w:tcPr>
          <w:p w:rsidR="0015508A" w:rsidRPr="002C5BF7" w:rsidRDefault="0015508A" w:rsidP="00524CED">
            <w:pPr>
              <w:pStyle w:val="Naslov1"/>
              <w:jc w:val="both"/>
              <w:rPr>
                <w:b w:val="0"/>
              </w:rPr>
            </w:pPr>
          </w:p>
        </w:tc>
        <w:tc>
          <w:tcPr>
            <w:tcW w:w="3149" w:type="dxa"/>
          </w:tcPr>
          <w:p w:rsidR="0015508A" w:rsidRDefault="0015508A" w:rsidP="00524CED">
            <w:pPr>
              <w:pStyle w:val="Naslov1"/>
              <w:jc w:val="both"/>
              <w:rPr>
                <w:b w:val="0"/>
              </w:rPr>
            </w:pPr>
            <w:r>
              <w:rPr>
                <w:b w:val="0"/>
              </w:rPr>
              <w:t>Sanacija odrona i klizišta</w:t>
            </w:r>
          </w:p>
        </w:tc>
        <w:tc>
          <w:tcPr>
            <w:tcW w:w="2560" w:type="dxa"/>
          </w:tcPr>
          <w:p w:rsidR="0015508A" w:rsidRDefault="0015508A" w:rsidP="00524CED">
            <w:pPr>
              <w:pStyle w:val="Naslov1"/>
              <w:jc w:val="right"/>
              <w:rPr>
                <w:b w:val="0"/>
              </w:rPr>
            </w:pPr>
            <w:r>
              <w:rPr>
                <w:b w:val="0"/>
              </w:rPr>
              <w:t>25.000,00</w:t>
            </w:r>
          </w:p>
        </w:tc>
        <w:tc>
          <w:tcPr>
            <w:tcW w:w="2913" w:type="dxa"/>
          </w:tcPr>
          <w:p w:rsidR="0015508A" w:rsidRDefault="0015508A" w:rsidP="00524CED">
            <w:pPr>
              <w:pStyle w:val="Naslov1"/>
              <w:jc w:val="right"/>
              <w:rPr>
                <w:b w:val="0"/>
              </w:rPr>
            </w:pPr>
            <w:r>
              <w:rPr>
                <w:b w:val="0"/>
              </w:rPr>
              <w:t>23.998,50</w:t>
            </w:r>
          </w:p>
        </w:tc>
      </w:tr>
    </w:tbl>
    <w:p w:rsidR="0015508A" w:rsidRDefault="0015508A" w:rsidP="0015508A">
      <w:pPr>
        <w:pStyle w:val="Naslov1"/>
        <w:jc w:val="both"/>
      </w:pPr>
    </w:p>
    <w:p w:rsidR="0015508A" w:rsidRDefault="0015508A" w:rsidP="0015508A">
      <w:pPr>
        <w:pStyle w:val="Naslov1"/>
        <w:numPr>
          <w:ilvl w:val="0"/>
          <w:numId w:val="1"/>
        </w:numPr>
        <w:jc w:val="both"/>
      </w:pPr>
      <w:r>
        <w:t>ZIMSKO ODRŽAVANJE</w:t>
      </w:r>
    </w:p>
    <w:p w:rsidR="0015508A" w:rsidRPr="009F224D" w:rsidRDefault="0015508A" w:rsidP="0015508A"/>
    <w:p w:rsidR="0015508A" w:rsidRPr="00392EC1" w:rsidRDefault="0015508A" w:rsidP="0015508A">
      <w:pPr>
        <w:pStyle w:val="Tijeloteksta-uvlaka2"/>
        <w:spacing w:line="240" w:lineRule="auto"/>
        <w:ind w:left="0"/>
        <w:jc w:val="both"/>
        <w:rPr>
          <w:kern w:val="18"/>
        </w:rPr>
      </w:pPr>
      <w:r>
        <w:rPr>
          <w:kern w:val="18"/>
        </w:rPr>
        <w:t>U 2017. godini provedeno je z</w:t>
      </w:r>
      <w:r w:rsidRPr="001C2AEE">
        <w:rPr>
          <w:kern w:val="18"/>
        </w:rPr>
        <w:t xml:space="preserve">imsko održavanje </w:t>
      </w:r>
      <w:r>
        <w:rPr>
          <w:kern w:val="18"/>
        </w:rPr>
        <w:t>nerazvrstanih cesta koje podrazumijeva čišćenje od snijega i leda nerazvrstanih cesta, nogostupa gdje je to moguće, parkirališta i drugih javnih površina te posipavanje istih sa šljunkom i solju, a obavlja se tijekom cijele 2017.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206"/>
        <w:gridCol w:w="2434"/>
        <w:gridCol w:w="2772"/>
      </w:tblGrid>
      <w:tr w:rsidR="0015508A" w:rsidRPr="0050573D" w:rsidTr="00524CED">
        <w:tc>
          <w:tcPr>
            <w:tcW w:w="656" w:type="dxa"/>
          </w:tcPr>
          <w:p w:rsidR="0015508A" w:rsidRPr="002C5BF7" w:rsidRDefault="0015508A" w:rsidP="00524CED">
            <w:pPr>
              <w:pStyle w:val="Naslov1"/>
            </w:pPr>
            <w:r>
              <w:t>Br.</w:t>
            </w:r>
          </w:p>
        </w:tc>
        <w:tc>
          <w:tcPr>
            <w:tcW w:w="3277" w:type="dxa"/>
          </w:tcPr>
          <w:p w:rsidR="0015508A" w:rsidRPr="002C5BF7" w:rsidRDefault="0015508A" w:rsidP="00524CED">
            <w:pPr>
              <w:pStyle w:val="Tijeloteksta-uvlaka2"/>
              <w:spacing w:line="240" w:lineRule="auto"/>
              <w:ind w:left="0"/>
              <w:jc w:val="center"/>
              <w:rPr>
                <w:b/>
              </w:rPr>
            </w:pPr>
            <w:r>
              <w:rPr>
                <w:b/>
              </w:rPr>
              <w:t>Opis</w:t>
            </w:r>
          </w:p>
        </w:tc>
        <w:tc>
          <w:tcPr>
            <w:tcW w:w="2498" w:type="dxa"/>
          </w:tcPr>
          <w:p w:rsidR="0015508A" w:rsidRPr="001D1E9B" w:rsidRDefault="0015508A" w:rsidP="00524CED">
            <w:pPr>
              <w:pStyle w:val="Naslov1"/>
            </w:pPr>
            <w:r w:rsidRPr="001D1E9B">
              <w:t xml:space="preserve">Planirana sredstva </w:t>
            </w:r>
          </w:p>
          <w:p w:rsidR="0015508A" w:rsidRDefault="0015508A" w:rsidP="00524CED">
            <w:pPr>
              <w:pStyle w:val="Naslov1"/>
              <w:rPr>
                <w:bCs w:val="0"/>
              </w:rPr>
            </w:pPr>
            <w:r w:rsidRPr="001D1E9B">
              <w:t>(kn)</w:t>
            </w:r>
          </w:p>
        </w:tc>
        <w:tc>
          <w:tcPr>
            <w:tcW w:w="2857" w:type="dxa"/>
          </w:tcPr>
          <w:p w:rsidR="0015508A" w:rsidRDefault="0015508A" w:rsidP="00524CED">
            <w:pPr>
              <w:pStyle w:val="Naslov1"/>
              <w:rPr>
                <w:bCs w:val="0"/>
              </w:rPr>
            </w:pPr>
            <w:r>
              <w:rPr>
                <w:bCs w:val="0"/>
              </w:rPr>
              <w:t xml:space="preserve">Utrošena sredstva </w:t>
            </w:r>
          </w:p>
          <w:p w:rsidR="0015508A" w:rsidRPr="0050573D" w:rsidRDefault="0015508A" w:rsidP="00524CED">
            <w:pPr>
              <w:pStyle w:val="Naslov1"/>
              <w:rPr>
                <w:bCs w:val="0"/>
              </w:rPr>
            </w:pPr>
            <w:r>
              <w:rPr>
                <w:bCs w:val="0"/>
              </w:rPr>
              <w:t>(kn)</w:t>
            </w:r>
          </w:p>
        </w:tc>
      </w:tr>
      <w:tr w:rsidR="0015508A" w:rsidRPr="0050573D" w:rsidTr="00524CED">
        <w:tc>
          <w:tcPr>
            <w:tcW w:w="656" w:type="dxa"/>
          </w:tcPr>
          <w:p w:rsidR="0015508A" w:rsidRPr="002C5BF7" w:rsidRDefault="0015508A" w:rsidP="00524CED">
            <w:pPr>
              <w:pStyle w:val="Naslov1"/>
              <w:jc w:val="both"/>
            </w:pPr>
            <w:r>
              <w:t>I</w:t>
            </w:r>
            <w:r w:rsidRPr="002C5BF7">
              <w:t xml:space="preserve">V. </w:t>
            </w:r>
          </w:p>
        </w:tc>
        <w:tc>
          <w:tcPr>
            <w:tcW w:w="3277" w:type="dxa"/>
          </w:tcPr>
          <w:p w:rsidR="0015508A" w:rsidRPr="002C5BF7" w:rsidRDefault="0015508A" w:rsidP="00524CED">
            <w:pPr>
              <w:pStyle w:val="Tijeloteksta-uvlaka2"/>
              <w:spacing w:line="240" w:lineRule="auto"/>
              <w:ind w:left="0"/>
              <w:rPr>
                <w:b/>
              </w:rPr>
            </w:pPr>
            <w:r>
              <w:rPr>
                <w:b/>
              </w:rPr>
              <w:t>ZIMSKO ODRŽAVANJE</w:t>
            </w:r>
          </w:p>
        </w:tc>
        <w:tc>
          <w:tcPr>
            <w:tcW w:w="2498" w:type="dxa"/>
          </w:tcPr>
          <w:p w:rsidR="0015508A" w:rsidRPr="0050573D" w:rsidRDefault="0015508A" w:rsidP="00524CED">
            <w:pPr>
              <w:pStyle w:val="Naslov1"/>
              <w:jc w:val="right"/>
              <w:rPr>
                <w:bCs w:val="0"/>
              </w:rPr>
            </w:pPr>
            <w:r>
              <w:rPr>
                <w:bCs w:val="0"/>
              </w:rPr>
              <w:t>90.000,00</w:t>
            </w:r>
          </w:p>
        </w:tc>
        <w:tc>
          <w:tcPr>
            <w:tcW w:w="2857" w:type="dxa"/>
          </w:tcPr>
          <w:p w:rsidR="0015508A" w:rsidRPr="0050573D" w:rsidRDefault="0015508A" w:rsidP="00524CED">
            <w:pPr>
              <w:pStyle w:val="Naslov1"/>
              <w:jc w:val="right"/>
              <w:rPr>
                <w:bCs w:val="0"/>
              </w:rPr>
            </w:pPr>
            <w:r>
              <w:rPr>
                <w:bCs w:val="0"/>
              </w:rPr>
              <w:t>23.178,13</w:t>
            </w:r>
          </w:p>
        </w:tc>
      </w:tr>
      <w:tr w:rsidR="0015508A" w:rsidRPr="002C5BF7" w:rsidTr="00524CED">
        <w:tc>
          <w:tcPr>
            <w:tcW w:w="656" w:type="dxa"/>
          </w:tcPr>
          <w:p w:rsidR="0015508A" w:rsidRPr="002C5BF7" w:rsidRDefault="0015508A" w:rsidP="00524CED">
            <w:pPr>
              <w:pStyle w:val="Naslov1"/>
              <w:jc w:val="both"/>
              <w:rPr>
                <w:b w:val="0"/>
              </w:rPr>
            </w:pPr>
          </w:p>
        </w:tc>
        <w:tc>
          <w:tcPr>
            <w:tcW w:w="3277" w:type="dxa"/>
          </w:tcPr>
          <w:p w:rsidR="0015508A" w:rsidRPr="002C5BF7" w:rsidRDefault="0015508A" w:rsidP="00524CED">
            <w:pPr>
              <w:pStyle w:val="Naslov1"/>
              <w:jc w:val="both"/>
              <w:rPr>
                <w:b w:val="0"/>
              </w:rPr>
            </w:pPr>
            <w:r>
              <w:rPr>
                <w:b w:val="0"/>
              </w:rPr>
              <w:t>Zimsko održavanje</w:t>
            </w:r>
          </w:p>
        </w:tc>
        <w:tc>
          <w:tcPr>
            <w:tcW w:w="2498" w:type="dxa"/>
          </w:tcPr>
          <w:p w:rsidR="0015508A" w:rsidRPr="002C5BF7" w:rsidRDefault="0015508A" w:rsidP="00524CED">
            <w:pPr>
              <w:pStyle w:val="Naslov1"/>
              <w:jc w:val="right"/>
              <w:rPr>
                <w:b w:val="0"/>
              </w:rPr>
            </w:pPr>
            <w:r>
              <w:rPr>
                <w:b w:val="0"/>
              </w:rPr>
              <w:t>90.000,00</w:t>
            </w:r>
          </w:p>
        </w:tc>
        <w:tc>
          <w:tcPr>
            <w:tcW w:w="2857" w:type="dxa"/>
          </w:tcPr>
          <w:p w:rsidR="0015508A" w:rsidRPr="002C5BF7" w:rsidRDefault="0015508A" w:rsidP="00524CED">
            <w:pPr>
              <w:pStyle w:val="Naslov1"/>
              <w:jc w:val="right"/>
              <w:rPr>
                <w:b w:val="0"/>
              </w:rPr>
            </w:pPr>
            <w:r>
              <w:rPr>
                <w:b w:val="0"/>
              </w:rPr>
              <w:t>23.178,13</w:t>
            </w:r>
          </w:p>
        </w:tc>
      </w:tr>
    </w:tbl>
    <w:p w:rsidR="0015508A" w:rsidRDefault="0015508A" w:rsidP="0015508A">
      <w:pPr>
        <w:pStyle w:val="Tijeloteksta-uvlaka2"/>
        <w:spacing w:line="240" w:lineRule="auto"/>
        <w:ind w:left="0"/>
        <w:rPr>
          <w:b/>
        </w:rPr>
      </w:pPr>
    </w:p>
    <w:p w:rsidR="0015508A" w:rsidRDefault="0015508A" w:rsidP="0015508A">
      <w:pPr>
        <w:pStyle w:val="Tijeloteksta-uvlaka2"/>
        <w:spacing w:line="240" w:lineRule="auto"/>
        <w:ind w:left="0"/>
        <w:rPr>
          <w:b/>
        </w:rPr>
      </w:pPr>
    </w:p>
    <w:p w:rsidR="0015508A" w:rsidRDefault="0015508A" w:rsidP="0015508A">
      <w:pPr>
        <w:pStyle w:val="Tijeloteksta-uvlaka2"/>
        <w:spacing w:line="240" w:lineRule="auto"/>
        <w:ind w:left="0"/>
        <w:rPr>
          <w:b/>
        </w:rPr>
      </w:pPr>
      <w:r>
        <w:rPr>
          <w:b/>
        </w:rPr>
        <w:t xml:space="preserve">5. GROBLJE, MRTVAČNICA </w:t>
      </w:r>
    </w:p>
    <w:p w:rsidR="0015508A" w:rsidRDefault="0015508A" w:rsidP="0015508A">
      <w:pPr>
        <w:pStyle w:val="Tijeloteksta-uvlaka2"/>
        <w:spacing w:line="240" w:lineRule="auto"/>
        <w:ind w:left="0"/>
        <w:jc w:val="both"/>
      </w:pPr>
      <w:r>
        <w:t>U 2017. godini podmireni su troškovi održavanja groblja i mrtvačnice, a odnose</w:t>
      </w:r>
      <w:r w:rsidRPr="0016151C">
        <w:t xml:space="preserve"> se </w:t>
      </w:r>
      <w:r>
        <w:t>na podmirenje troškova odvoza otpada sa groblja i ostale popratne troškove.</w:t>
      </w:r>
    </w:p>
    <w:p w:rsidR="0015508A" w:rsidRDefault="0015508A" w:rsidP="0015508A">
      <w:pPr>
        <w:pStyle w:val="Tijeloteksta-uvlaka2"/>
        <w:spacing w:line="240" w:lineRule="auto"/>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954"/>
        <w:gridCol w:w="2542"/>
        <w:gridCol w:w="2924"/>
      </w:tblGrid>
      <w:tr w:rsidR="0015508A" w:rsidRPr="0050573D" w:rsidTr="00524CED">
        <w:trPr>
          <w:trHeight w:val="392"/>
        </w:trPr>
        <w:tc>
          <w:tcPr>
            <w:tcW w:w="647" w:type="dxa"/>
          </w:tcPr>
          <w:p w:rsidR="0015508A" w:rsidRDefault="0015508A" w:rsidP="00524CED">
            <w:pPr>
              <w:pStyle w:val="Naslov1"/>
              <w:jc w:val="both"/>
            </w:pPr>
            <w:r>
              <w:lastRenderedPageBreak/>
              <w:t>Br.</w:t>
            </w:r>
          </w:p>
        </w:tc>
        <w:tc>
          <w:tcPr>
            <w:tcW w:w="3016" w:type="dxa"/>
          </w:tcPr>
          <w:p w:rsidR="0015508A" w:rsidRPr="002C5BF7" w:rsidRDefault="0015508A" w:rsidP="00524CED">
            <w:pPr>
              <w:pStyle w:val="Naslov1"/>
            </w:pPr>
            <w:r>
              <w:t>Opis</w:t>
            </w:r>
          </w:p>
        </w:tc>
        <w:tc>
          <w:tcPr>
            <w:tcW w:w="2610" w:type="dxa"/>
          </w:tcPr>
          <w:p w:rsidR="0015508A" w:rsidRPr="001D1E9B" w:rsidRDefault="0015508A" w:rsidP="00524CED">
            <w:pPr>
              <w:pStyle w:val="Naslov1"/>
            </w:pPr>
            <w:r w:rsidRPr="001D1E9B">
              <w:t xml:space="preserve">Planirana sredstva </w:t>
            </w:r>
          </w:p>
          <w:p w:rsidR="0015508A" w:rsidRDefault="0015508A" w:rsidP="00524CED">
            <w:pPr>
              <w:pStyle w:val="Naslov1"/>
              <w:rPr>
                <w:bCs w:val="0"/>
              </w:rPr>
            </w:pPr>
            <w:r w:rsidRPr="001D1E9B">
              <w:t>(kn)</w:t>
            </w:r>
          </w:p>
        </w:tc>
        <w:tc>
          <w:tcPr>
            <w:tcW w:w="3015" w:type="dxa"/>
          </w:tcPr>
          <w:p w:rsidR="0015508A" w:rsidRDefault="0015508A" w:rsidP="00524CED">
            <w:pPr>
              <w:pStyle w:val="Naslov1"/>
              <w:rPr>
                <w:bCs w:val="0"/>
              </w:rPr>
            </w:pPr>
            <w:r>
              <w:rPr>
                <w:bCs w:val="0"/>
              </w:rPr>
              <w:t xml:space="preserve">Utrošena sredstva </w:t>
            </w:r>
          </w:p>
          <w:p w:rsidR="0015508A" w:rsidRPr="0050573D" w:rsidRDefault="0015508A" w:rsidP="00524CED">
            <w:pPr>
              <w:pStyle w:val="Naslov1"/>
              <w:rPr>
                <w:bCs w:val="0"/>
              </w:rPr>
            </w:pPr>
            <w:r>
              <w:rPr>
                <w:bCs w:val="0"/>
              </w:rPr>
              <w:t>(kn)</w:t>
            </w:r>
          </w:p>
        </w:tc>
      </w:tr>
      <w:tr w:rsidR="0015508A" w:rsidRPr="0050573D" w:rsidTr="00524CED">
        <w:trPr>
          <w:trHeight w:val="392"/>
        </w:trPr>
        <w:tc>
          <w:tcPr>
            <w:tcW w:w="647" w:type="dxa"/>
          </w:tcPr>
          <w:p w:rsidR="0015508A" w:rsidRPr="002C5BF7" w:rsidRDefault="0015508A" w:rsidP="00524CED">
            <w:pPr>
              <w:pStyle w:val="Naslov1"/>
              <w:jc w:val="both"/>
            </w:pPr>
            <w:r>
              <w:t>V</w:t>
            </w:r>
            <w:r w:rsidRPr="002C5BF7">
              <w:t>.</w:t>
            </w:r>
          </w:p>
        </w:tc>
        <w:tc>
          <w:tcPr>
            <w:tcW w:w="3016" w:type="dxa"/>
          </w:tcPr>
          <w:p w:rsidR="0015508A" w:rsidRPr="00EB7A05" w:rsidRDefault="0015508A" w:rsidP="00524CED">
            <w:pPr>
              <w:pStyle w:val="Naslov1"/>
              <w:jc w:val="both"/>
              <w:rPr>
                <w:sz w:val="22"/>
                <w:szCs w:val="22"/>
              </w:rPr>
            </w:pPr>
            <w:r>
              <w:rPr>
                <w:sz w:val="22"/>
                <w:szCs w:val="22"/>
              </w:rPr>
              <w:t xml:space="preserve">GROBLJE, MRTVAČNICA </w:t>
            </w:r>
          </w:p>
        </w:tc>
        <w:tc>
          <w:tcPr>
            <w:tcW w:w="2610" w:type="dxa"/>
          </w:tcPr>
          <w:p w:rsidR="0015508A" w:rsidRPr="0050573D" w:rsidRDefault="0015508A" w:rsidP="00524CED">
            <w:pPr>
              <w:pStyle w:val="Naslov1"/>
              <w:jc w:val="right"/>
              <w:rPr>
                <w:bCs w:val="0"/>
              </w:rPr>
            </w:pPr>
            <w:r>
              <w:rPr>
                <w:bCs w:val="0"/>
              </w:rPr>
              <w:t>23.000,00</w:t>
            </w:r>
          </w:p>
        </w:tc>
        <w:tc>
          <w:tcPr>
            <w:tcW w:w="3015" w:type="dxa"/>
          </w:tcPr>
          <w:p w:rsidR="0015508A" w:rsidRPr="0050573D" w:rsidRDefault="0015508A" w:rsidP="00524CED">
            <w:pPr>
              <w:pStyle w:val="Naslov1"/>
              <w:jc w:val="right"/>
              <w:rPr>
                <w:bCs w:val="0"/>
              </w:rPr>
            </w:pPr>
            <w:r>
              <w:rPr>
                <w:bCs w:val="0"/>
              </w:rPr>
              <w:t>21.090,06</w:t>
            </w:r>
          </w:p>
        </w:tc>
      </w:tr>
      <w:tr w:rsidR="0015508A" w:rsidRPr="002C5BF7" w:rsidTr="00524CED">
        <w:tc>
          <w:tcPr>
            <w:tcW w:w="647" w:type="dxa"/>
          </w:tcPr>
          <w:p w:rsidR="0015508A" w:rsidRPr="002C5BF7" w:rsidRDefault="0015508A" w:rsidP="00524CED">
            <w:pPr>
              <w:pStyle w:val="Naslov1"/>
              <w:jc w:val="both"/>
            </w:pPr>
          </w:p>
        </w:tc>
        <w:tc>
          <w:tcPr>
            <w:tcW w:w="3016" w:type="dxa"/>
          </w:tcPr>
          <w:p w:rsidR="0015508A" w:rsidRPr="002C5BF7" w:rsidRDefault="0015508A" w:rsidP="00524CED">
            <w:pPr>
              <w:pStyle w:val="Naslov1"/>
              <w:jc w:val="both"/>
              <w:rPr>
                <w:b w:val="0"/>
              </w:rPr>
            </w:pPr>
            <w:r>
              <w:rPr>
                <w:b w:val="0"/>
              </w:rPr>
              <w:t>Održavanje groblja, ograde groblja, mrtvačnice i kapelice</w:t>
            </w:r>
          </w:p>
        </w:tc>
        <w:tc>
          <w:tcPr>
            <w:tcW w:w="2610" w:type="dxa"/>
          </w:tcPr>
          <w:p w:rsidR="0015508A" w:rsidRPr="006554A0" w:rsidRDefault="0015508A" w:rsidP="00524CED">
            <w:pPr>
              <w:pStyle w:val="Naslov1"/>
              <w:jc w:val="right"/>
              <w:rPr>
                <w:b w:val="0"/>
              </w:rPr>
            </w:pPr>
            <w:r>
              <w:rPr>
                <w:b w:val="0"/>
              </w:rPr>
              <w:t>23.000,00</w:t>
            </w:r>
          </w:p>
        </w:tc>
        <w:tc>
          <w:tcPr>
            <w:tcW w:w="3015" w:type="dxa"/>
          </w:tcPr>
          <w:p w:rsidR="0015508A" w:rsidRPr="002C5BF7" w:rsidRDefault="0015508A" w:rsidP="00524CED">
            <w:pPr>
              <w:pStyle w:val="Naslov1"/>
              <w:jc w:val="right"/>
              <w:rPr>
                <w:b w:val="0"/>
              </w:rPr>
            </w:pPr>
            <w:r>
              <w:rPr>
                <w:b w:val="0"/>
              </w:rPr>
              <w:t>21.090,06</w:t>
            </w:r>
          </w:p>
        </w:tc>
      </w:tr>
    </w:tbl>
    <w:p w:rsidR="0015508A" w:rsidRDefault="0015508A" w:rsidP="0015508A">
      <w:pPr>
        <w:pStyle w:val="Naslov1"/>
        <w:jc w:val="both"/>
      </w:pPr>
    </w:p>
    <w:p w:rsidR="0015508A" w:rsidRDefault="0015508A" w:rsidP="0015508A"/>
    <w:p w:rsidR="0015508A" w:rsidRDefault="0015508A" w:rsidP="0015508A">
      <w:pPr>
        <w:rPr>
          <w:b/>
        </w:rPr>
      </w:pPr>
      <w:r w:rsidRPr="006D57B0">
        <w:rPr>
          <w:b/>
        </w:rPr>
        <w:t xml:space="preserve">6. </w:t>
      </w:r>
      <w:r>
        <w:rPr>
          <w:b/>
        </w:rPr>
        <w:t>ODRŽAVANJE OSTALIH JAVNIH POVRŠINA</w:t>
      </w:r>
    </w:p>
    <w:p w:rsidR="0015508A" w:rsidRDefault="0015508A" w:rsidP="001550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953"/>
        <w:gridCol w:w="2542"/>
        <w:gridCol w:w="2925"/>
      </w:tblGrid>
      <w:tr w:rsidR="0015508A" w:rsidRPr="0050573D" w:rsidTr="00524CED">
        <w:trPr>
          <w:trHeight w:val="392"/>
        </w:trPr>
        <w:tc>
          <w:tcPr>
            <w:tcW w:w="647" w:type="dxa"/>
          </w:tcPr>
          <w:p w:rsidR="0015508A" w:rsidRDefault="0015508A" w:rsidP="00524CED">
            <w:pPr>
              <w:pStyle w:val="Naslov1"/>
              <w:jc w:val="both"/>
            </w:pPr>
            <w:r>
              <w:t>Br.</w:t>
            </w:r>
          </w:p>
        </w:tc>
        <w:tc>
          <w:tcPr>
            <w:tcW w:w="3016" w:type="dxa"/>
          </w:tcPr>
          <w:p w:rsidR="0015508A" w:rsidRPr="002C5BF7" w:rsidRDefault="0015508A" w:rsidP="00524CED">
            <w:pPr>
              <w:pStyle w:val="Naslov1"/>
            </w:pPr>
            <w:r>
              <w:t>Opis</w:t>
            </w:r>
          </w:p>
        </w:tc>
        <w:tc>
          <w:tcPr>
            <w:tcW w:w="2610" w:type="dxa"/>
          </w:tcPr>
          <w:p w:rsidR="0015508A" w:rsidRPr="001D1E9B" w:rsidRDefault="0015508A" w:rsidP="00524CED">
            <w:pPr>
              <w:pStyle w:val="Naslov1"/>
            </w:pPr>
            <w:r w:rsidRPr="001D1E9B">
              <w:t xml:space="preserve">Planirana sredstva </w:t>
            </w:r>
          </w:p>
          <w:p w:rsidR="0015508A" w:rsidRDefault="0015508A" w:rsidP="00524CED">
            <w:pPr>
              <w:pStyle w:val="Naslov1"/>
              <w:rPr>
                <w:bCs w:val="0"/>
              </w:rPr>
            </w:pPr>
            <w:r w:rsidRPr="001D1E9B">
              <w:t>(kn)</w:t>
            </w:r>
          </w:p>
        </w:tc>
        <w:tc>
          <w:tcPr>
            <w:tcW w:w="3015" w:type="dxa"/>
          </w:tcPr>
          <w:p w:rsidR="0015508A" w:rsidRDefault="0015508A" w:rsidP="00524CED">
            <w:pPr>
              <w:pStyle w:val="Naslov1"/>
              <w:rPr>
                <w:bCs w:val="0"/>
              </w:rPr>
            </w:pPr>
            <w:r>
              <w:rPr>
                <w:bCs w:val="0"/>
              </w:rPr>
              <w:t xml:space="preserve">Utrošena sredstva </w:t>
            </w:r>
          </w:p>
          <w:p w:rsidR="0015508A" w:rsidRPr="0050573D" w:rsidRDefault="0015508A" w:rsidP="00524CED">
            <w:pPr>
              <w:pStyle w:val="Naslov1"/>
              <w:rPr>
                <w:bCs w:val="0"/>
              </w:rPr>
            </w:pPr>
            <w:r>
              <w:rPr>
                <w:bCs w:val="0"/>
              </w:rPr>
              <w:t>(kn)</w:t>
            </w:r>
          </w:p>
        </w:tc>
      </w:tr>
      <w:tr w:rsidR="0015508A" w:rsidRPr="0050573D" w:rsidTr="00524CED">
        <w:trPr>
          <w:trHeight w:val="392"/>
        </w:trPr>
        <w:tc>
          <w:tcPr>
            <w:tcW w:w="647" w:type="dxa"/>
          </w:tcPr>
          <w:p w:rsidR="0015508A" w:rsidRPr="002C5BF7" w:rsidRDefault="0015508A" w:rsidP="00524CED">
            <w:pPr>
              <w:pStyle w:val="Naslov1"/>
              <w:jc w:val="both"/>
            </w:pPr>
            <w:r>
              <w:t>VI</w:t>
            </w:r>
            <w:r w:rsidRPr="002C5BF7">
              <w:t>.</w:t>
            </w:r>
          </w:p>
        </w:tc>
        <w:tc>
          <w:tcPr>
            <w:tcW w:w="3016" w:type="dxa"/>
          </w:tcPr>
          <w:p w:rsidR="0015508A" w:rsidRPr="00EB7A05" w:rsidRDefault="0015508A" w:rsidP="00524CED">
            <w:pPr>
              <w:pStyle w:val="Naslov1"/>
              <w:jc w:val="both"/>
              <w:rPr>
                <w:sz w:val="22"/>
                <w:szCs w:val="22"/>
              </w:rPr>
            </w:pPr>
            <w:r>
              <w:rPr>
                <w:sz w:val="22"/>
                <w:szCs w:val="22"/>
              </w:rPr>
              <w:t xml:space="preserve">ODRŽAVANJE OSTALIH JAVNIH POVRŠINA </w:t>
            </w:r>
          </w:p>
        </w:tc>
        <w:tc>
          <w:tcPr>
            <w:tcW w:w="2610" w:type="dxa"/>
          </w:tcPr>
          <w:p w:rsidR="0015508A" w:rsidRPr="0050573D" w:rsidRDefault="0015508A" w:rsidP="00524CED">
            <w:pPr>
              <w:pStyle w:val="Naslov1"/>
              <w:jc w:val="right"/>
              <w:rPr>
                <w:bCs w:val="0"/>
              </w:rPr>
            </w:pPr>
            <w:r>
              <w:rPr>
                <w:bCs w:val="0"/>
              </w:rPr>
              <w:t>62.000,00</w:t>
            </w:r>
          </w:p>
        </w:tc>
        <w:tc>
          <w:tcPr>
            <w:tcW w:w="3015" w:type="dxa"/>
          </w:tcPr>
          <w:p w:rsidR="0015508A" w:rsidRPr="0050573D" w:rsidRDefault="0015508A" w:rsidP="00524CED">
            <w:pPr>
              <w:pStyle w:val="Naslov1"/>
              <w:jc w:val="right"/>
              <w:rPr>
                <w:bCs w:val="0"/>
              </w:rPr>
            </w:pPr>
            <w:r>
              <w:rPr>
                <w:bCs w:val="0"/>
              </w:rPr>
              <w:t>59.654,19</w:t>
            </w:r>
          </w:p>
        </w:tc>
      </w:tr>
      <w:tr w:rsidR="0015508A" w:rsidRPr="002C5BF7" w:rsidTr="00524CED">
        <w:tc>
          <w:tcPr>
            <w:tcW w:w="647" w:type="dxa"/>
          </w:tcPr>
          <w:p w:rsidR="0015508A" w:rsidRPr="002C5BF7" w:rsidRDefault="0015508A" w:rsidP="00524CED">
            <w:pPr>
              <w:pStyle w:val="Naslov1"/>
              <w:jc w:val="both"/>
            </w:pPr>
          </w:p>
        </w:tc>
        <w:tc>
          <w:tcPr>
            <w:tcW w:w="3016" w:type="dxa"/>
          </w:tcPr>
          <w:p w:rsidR="0015508A" w:rsidRPr="002C5BF7" w:rsidRDefault="0015508A" w:rsidP="00524CED">
            <w:pPr>
              <w:pStyle w:val="Naslov1"/>
              <w:jc w:val="both"/>
              <w:rPr>
                <w:b w:val="0"/>
              </w:rPr>
            </w:pPr>
            <w:r>
              <w:rPr>
                <w:b w:val="0"/>
              </w:rPr>
              <w:t>Održavanje ostalih javnih površina</w:t>
            </w:r>
          </w:p>
        </w:tc>
        <w:tc>
          <w:tcPr>
            <w:tcW w:w="2610" w:type="dxa"/>
          </w:tcPr>
          <w:p w:rsidR="0015508A" w:rsidRDefault="0015508A" w:rsidP="00524CED">
            <w:pPr>
              <w:pStyle w:val="Naslov1"/>
              <w:jc w:val="right"/>
              <w:rPr>
                <w:b w:val="0"/>
              </w:rPr>
            </w:pPr>
            <w:r>
              <w:rPr>
                <w:b w:val="0"/>
              </w:rPr>
              <w:t>2.000,00</w:t>
            </w:r>
          </w:p>
        </w:tc>
        <w:tc>
          <w:tcPr>
            <w:tcW w:w="3015" w:type="dxa"/>
          </w:tcPr>
          <w:p w:rsidR="0015508A" w:rsidRPr="002C5BF7" w:rsidRDefault="0015508A" w:rsidP="00524CED">
            <w:pPr>
              <w:pStyle w:val="Naslov1"/>
              <w:jc w:val="right"/>
              <w:rPr>
                <w:b w:val="0"/>
              </w:rPr>
            </w:pPr>
            <w:r>
              <w:rPr>
                <w:b w:val="0"/>
              </w:rPr>
              <w:t>0,00</w:t>
            </w:r>
          </w:p>
        </w:tc>
      </w:tr>
      <w:tr w:rsidR="0015508A" w:rsidRPr="002C5BF7" w:rsidTr="00524CED">
        <w:tc>
          <w:tcPr>
            <w:tcW w:w="647" w:type="dxa"/>
          </w:tcPr>
          <w:p w:rsidR="0015508A" w:rsidRPr="002C5BF7" w:rsidRDefault="0015508A" w:rsidP="00524CED">
            <w:pPr>
              <w:pStyle w:val="Naslov1"/>
              <w:jc w:val="both"/>
            </w:pPr>
          </w:p>
        </w:tc>
        <w:tc>
          <w:tcPr>
            <w:tcW w:w="3016" w:type="dxa"/>
          </w:tcPr>
          <w:p w:rsidR="0015508A" w:rsidRDefault="0015508A" w:rsidP="00524CED">
            <w:pPr>
              <w:pStyle w:val="Naslov1"/>
              <w:jc w:val="both"/>
              <w:rPr>
                <w:b w:val="0"/>
              </w:rPr>
            </w:pPr>
            <w:r>
              <w:rPr>
                <w:b w:val="0"/>
              </w:rPr>
              <w:t>Male komunalne akcije mjesnih odbora</w:t>
            </w:r>
          </w:p>
        </w:tc>
        <w:tc>
          <w:tcPr>
            <w:tcW w:w="2610" w:type="dxa"/>
          </w:tcPr>
          <w:p w:rsidR="0015508A" w:rsidRDefault="0015508A" w:rsidP="00524CED">
            <w:pPr>
              <w:pStyle w:val="Naslov1"/>
              <w:jc w:val="right"/>
              <w:rPr>
                <w:b w:val="0"/>
              </w:rPr>
            </w:pPr>
            <w:r>
              <w:rPr>
                <w:b w:val="0"/>
              </w:rPr>
              <w:t>60.000,00</w:t>
            </w:r>
          </w:p>
        </w:tc>
        <w:tc>
          <w:tcPr>
            <w:tcW w:w="3015" w:type="dxa"/>
          </w:tcPr>
          <w:p w:rsidR="0015508A" w:rsidRDefault="0015508A" w:rsidP="00524CED">
            <w:pPr>
              <w:pStyle w:val="Naslov1"/>
              <w:jc w:val="right"/>
              <w:rPr>
                <w:b w:val="0"/>
              </w:rPr>
            </w:pPr>
            <w:r>
              <w:rPr>
                <w:b w:val="0"/>
              </w:rPr>
              <w:t>59.654,19</w:t>
            </w:r>
          </w:p>
        </w:tc>
      </w:tr>
    </w:tbl>
    <w:p w:rsidR="0015508A" w:rsidRDefault="0015508A" w:rsidP="0015508A"/>
    <w:p w:rsidR="0015508A" w:rsidRDefault="0015508A" w:rsidP="0015508A"/>
    <w:p w:rsidR="0015508A" w:rsidRPr="00C45B17" w:rsidRDefault="0015508A" w:rsidP="0015508A">
      <w:pPr>
        <w:rPr>
          <w:b/>
        </w:rPr>
      </w:pPr>
      <w:r w:rsidRPr="00A449CB">
        <w:rPr>
          <w:b/>
        </w:rPr>
        <w:t xml:space="preserve">7. </w:t>
      </w:r>
      <w:r>
        <w:rPr>
          <w:b/>
        </w:rPr>
        <w:t xml:space="preserve">POJAČANO ODRŽAVANJE NERAZVRSTANIH CESTA </w:t>
      </w:r>
    </w:p>
    <w:p w:rsidR="0015508A" w:rsidRDefault="0015508A" w:rsidP="0015508A">
      <w:r>
        <w:t xml:space="preserve">U 2017. godini provedeno je pojačano održavanje (sanacija i asfaltiranje) II. Odvojka Sv. Vida, Horvatov breg i </w:t>
      </w:r>
      <w:proofErr w:type="spellStart"/>
      <w:r>
        <w:t>Otovačka</w:t>
      </w:r>
      <w:proofErr w:type="spellEnd"/>
      <w:r>
        <w:t xml:space="preserve"> ulica.</w:t>
      </w:r>
    </w:p>
    <w:p w:rsidR="0015508A" w:rsidRDefault="0015508A" w:rsidP="001550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044"/>
        <w:gridCol w:w="2497"/>
        <w:gridCol w:w="2828"/>
      </w:tblGrid>
      <w:tr w:rsidR="0015508A" w:rsidRPr="0050573D" w:rsidTr="00524CED">
        <w:tc>
          <w:tcPr>
            <w:tcW w:w="696" w:type="dxa"/>
          </w:tcPr>
          <w:p w:rsidR="0015508A" w:rsidRDefault="0015508A" w:rsidP="00524CED">
            <w:pPr>
              <w:pStyle w:val="Naslov1"/>
              <w:jc w:val="both"/>
            </w:pPr>
            <w:r>
              <w:t xml:space="preserve">Br. </w:t>
            </w:r>
          </w:p>
        </w:tc>
        <w:tc>
          <w:tcPr>
            <w:tcW w:w="3099" w:type="dxa"/>
          </w:tcPr>
          <w:p w:rsidR="0015508A" w:rsidRPr="002C5BF7" w:rsidRDefault="0015508A" w:rsidP="00524CED">
            <w:pPr>
              <w:pStyle w:val="Naslov1"/>
            </w:pPr>
            <w:r>
              <w:t>Opis</w:t>
            </w:r>
          </w:p>
        </w:tc>
        <w:tc>
          <w:tcPr>
            <w:tcW w:w="2571" w:type="dxa"/>
          </w:tcPr>
          <w:p w:rsidR="0015508A" w:rsidRPr="001D1E9B" w:rsidRDefault="0015508A" w:rsidP="00524CED">
            <w:pPr>
              <w:pStyle w:val="Naslov1"/>
            </w:pPr>
            <w:r w:rsidRPr="001D1E9B">
              <w:t xml:space="preserve">Planirana sredstva </w:t>
            </w:r>
          </w:p>
          <w:p w:rsidR="0015508A" w:rsidRDefault="0015508A" w:rsidP="00524CED">
            <w:pPr>
              <w:pStyle w:val="Naslov1"/>
              <w:rPr>
                <w:bCs w:val="0"/>
              </w:rPr>
            </w:pPr>
            <w:r w:rsidRPr="001D1E9B">
              <w:t>(kn)</w:t>
            </w:r>
          </w:p>
        </w:tc>
        <w:tc>
          <w:tcPr>
            <w:tcW w:w="2922" w:type="dxa"/>
          </w:tcPr>
          <w:p w:rsidR="0015508A" w:rsidRDefault="0015508A" w:rsidP="00524CED">
            <w:pPr>
              <w:pStyle w:val="Naslov1"/>
              <w:rPr>
                <w:bCs w:val="0"/>
              </w:rPr>
            </w:pPr>
            <w:r>
              <w:rPr>
                <w:bCs w:val="0"/>
              </w:rPr>
              <w:t xml:space="preserve">Utrošena sredstva </w:t>
            </w:r>
          </w:p>
          <w:p w:rsidR="0015508A" w:rsidRDefault="0015508A" w:rsidP="00524CED">
            <w:pPr>
              <w:pStyle w:val="Naslov1"/>
              <w:rPr>
                <w:bCs w:val="0"/>
              </w:rPr>
            </w:pPr>
            <w:r>
              <w:rPr>
                <w:bCs w:val="0"/>
              </w:rPr>
              <w:t>(kn)</w:t>
            </w:r>
          </w:p>
        </w:tc>
      </w:tr>
      <w:tr w:rsidR="0015508A" w:rsidRPr="0050573D" w:rsidTr="00524CED">
        <w:tc>
          <w:tcPr>
            <w:tcW w:w="696" w:type="dxa"/>
          </w:tcPr>
          <w:p w:rsidR="0015508A" w:rsidRPr="002C5BF7" w:rsidRDefault="0015508A" w:rsidP="00524CED">
            <w:pPr>
              <w:pStyle w:val="Naslov1"/>
              <w:jc w:val="both"/>
            </w:pPr>
            <w:r>
              <w:t>VII</w:t>
            </w:r>
            <w:r w:rsidRPr="002C5BF7">
              <w:t xml:space="preserve">. </w:t>
            </w:r>
          </w:p>
        </w:tc>
        <w:tc>
          <w:tcPr>
            <w:tcW w:w="3099" w:type="dxa"/>
          </w:tcPr>
          <w:p w:rsidR="0015508A" w:rsidRPr="000074BD" w:rsidRDefault="0015508A" w:rsidP="00524CED">
            <w:pPr>
              <w:pStyle w:val="Naslov1"/>
              <w:jc w:val="left"/>
              <w:rPr>
                <w:sz w:val="22"/>
                <w:szCs w:val="22"/>
              </w:rPr>
            </w:pPr>
            <w:r>
              <w:rPr>
                <w:sz w:val="22"/>
                <w:szCs w:val="22"/>
              </w:rPr>
              <w:t xml:space="preserve">POJAČANO ODRŽAVANJE NERAZVRSTANIH CESTA </w:t>
            </w:r>
          </w:p>
        </w:tc>
        <w:tc>
          <w:tcPr>
            <w:tcW w:w="2571" w:type="dxa"/>
          </w:tcPr>
          <w:p w:rsidR="0015508A" w:rsidRDefault="0015508A" w:rsidP="00524CED">
            <w:pPr>
              <w:pStyle w:val="Naslov1"/>
              <w:jc w:val="right"/>
              <w:rPr>
                <w:bCs w:val="0"/>
              </w:rPr>
            </w:pPr>
            <w:r>
              <w:rPr>
                <w:bCs w:val="0"/>
              </w:rPr>
              <w:t>401.000,00</w:t>
            </w:r>
          </w:p>
        </w:tc>
        <w:tc>
          <w:tcPr>
            <w:tcW w:w="2922" w:type="dxa"/>
          </w:tcPr>
          <w:p w:rsidR="0015508A" w:rsidRPr="0050573D" w:rsidRDefault="0015508A" w:rsidP="00524CED">
            <w:pPr>
              <w:pStyle w:val="Naslov1"/>
              <w:jc w:val="right"/>
              <w:rPr>
                <w:bCs w:val="0"/>
              </w:rPr>
            </w:pPr>
            <w:r>
              <w:rPr>
                <w:bCs w:val="0"/>
              </w:rPr>
              <w:t>388.927,13</w:t>
            </w:r>
          </w:p>
        </w:tc>
      </w:tr>
      <w:tr w:rsidR="0015508A" w:rsidRPr="002C5BF7" w:rsidTr="00524CED">
        <w:tc>
          <w:tcPr>
            <w:tcW w:w="696" w:type="dxa"/>
          </w:tcPr>
          <w:p w:rsidR="0015508A" w:rsidRPr="002C5BF7" w:rsidRDefault="0015508A" w:rsidP="00524CED">
            <w:pPr>
              <w:pStyle w:val="Naslov1"/>
              <w:jc w:val="both"/>
            </w:pPr>
          </w:p>
        </w:tc>
        <w:tc>
          <w:tcPr>
            <w:tcW w:w="3099" w:type="dxa"/>
          </w:tcPr>
          <w:p w:rsidR="0015508A" w:rsidRPr="002C5BF7" w:rsidRDefault="0015508A" w:rsidP="00524CED">
            <w:pPr>
              <w:pStyle w:val="Naslov1"/>
              <w:jc w:val="both"/>
              <w:rPr>
                <w:b w:val="0"/>
              </w:rPr>
            </w:pPr>
            <w:r>
              <w:rPr>
                <w:b w:val="0"/>
              </w:rPr>
              <w:t xml:space="preserve">Pojačano održavanje II odvojak Sv. Vida, Horvatov breg, </w:t>
            </w:r>
            <w:proofErr w:type="spellStart"/>
            <w:r>
              <w:rPr>
                <w:b w:val="0"/>
              </w:rPr>
              <w:t>Otovačka</w:t>
            </w:r>
            <w:proofErr w:type="spellEnd"/>
            <w:r>
              <w:rPr>
                <w:b w:val="0"/>
              </w:rPr>
              <w:t xml:space="preserve"> ulica</w:t>
            </w:r>
          </w:p>
        </w:tc>
        <w:tc>
          <w:tcPr>
            <w:tcW w:w="2571" w:type="dxa"/>
          </w:tcPr>
          <w:p w:rsidR="0015508A" w:rsidRDefault="0015508A" w:rsidP="00524CED">
            <w:pPr>
              <w:pStyle w:val="Naslov1"/>
              <w:jc w:val="right"/>
              <w:rPr>
                <w:b w:val="0"/>
              </w:rPr>
            </w:pPr>
            <w:r>
              <w:rPr>
                <w:b w:val="0"/>
              </w:rPr>
              <w:t>388.000,00</w:t>
            </w:r>
          </w:p>
        </w:tc>
        <w:tc>
          <w:tcPr>
            <w:tcW w:w="2922" w:type="dxa"/>
          </w:tcPr>
          <w:p w:rsidR="0015508A" w:rsidRPr="002C5BF7" w:rsidRDefault="0015508A" w:rsidP="00524CED">
            <w:pPr>
              <w:pStyle w:val="Naslov1"/>
              <w:jc w:val="right"/>
              <w:rPr>
                <w:b w:val="0"/>
              </w:rPr>
            </w:pPr>
            <w:r>
              <w:rPr>
                <w:b w:val="0"/>
              </w:rPr>
              <w:t>380.340,13</w:t>
            </w:r>
          </w:p>
        </w:tc>
      </w:tr>
      <w:tr w:rsidR="0015508A" w:rsidRPr="002C5BF7" w:rsidTr="00524CED">
        <w:tc>
          <w:tcPr>
            <w:tcW w:w="696" w:type="dxa"/>
          </w:tcPr>
          <w:p w:rsidR="0015508A" w:rsidRPr="002C5BF7" w:rsidRDefault="0015508A" w:rsidP="00524CED">
            <w:pPr>
              <w:pStyle w:val="Naslov1"/>
              <w:jc w:val="both"/>
            </w:pPr>
          </w:p>
        </w:tc>
        <w:tc>
          <w:tcPr>
            <w:tcW w:w="3099" w:type="dxa"/>
          </w:tcPr>
          <w:p w:rsidR="0015508A" w:rsidRDefault="0015508A" w:rsidP="00524CED">
            <w:pPr>
              <w:pStyle w:val="Naslov1"/>
              <w:jc w:val="both"/>
              <w:rPr>
                <w:b w:val="0"/>
              </w:rPr>
            </w:pPr>
            <w:r>
              <w:rPr>
                <w:b w:val="0"/>
              </w:rPr>
              <w:t xml:space="preserve">Nadzor nad izvođenjem radova </w:t>
            </w:r>
          </w:p>
        </w:tc>
        <w:tc>
          <w:tcPr>
            <w:tcW w:w="2571" w:type="dxa"/>
          </w:tcPr>
          <w:p w:rsidR="0015508A" w:rsidRDefault="0015508A" w:rsidP="00524CED">
            <w:pPr>
              <w:pStyle w:val="Naslov1"/>
              <w:jc w:val="right"/>
              <w:rPr>
                <w:b w:val="0"/>
              </w:rPr>
            </w:pPr>
            <w:r>
              <w:rPr>
                <w:b w:val="0"/>
              </w:rPr>
              <w:t>13.000,00</w:t>
            </w:r>
          </w:p>
        </w:tc>
        <w:tc>
          <w:tcPr>
            <w:tcW w:w="2922" w:type="dxa"/>
          </w:tcPr>
          <w:p w:rsidR="0015508A" w:rsidRDefault="0015508A" w:rsidP="00524CED">
            <w:pPr>
              <w:pStyle w:val="Naslov1"/>
              <w:jc w:val="right"/>
              <w:rPr>
                <w:b w:val="0"/>
              </w:rPr>
            </w:pPr>
            <w:r>
              <w:rPr>
                <w:b w:val="0"/>
              </w:rPr>
              <w:t>8.587,00</w:t>
            </w:r>
          </w:p>
        </w:tc>
      </w:tr>
    </w:tbl>
    <w:p w:rsidR="0015508A" w:rsidRDefault="0015508A" w:rsidP="0015508A">
      <w:pPr>
        <w:pStyle w:val="Tijeloteksta-uvlaka2"/>
        <w:spacing w:line="240" w:lineRule="auto"/>
        <w:jc w:val="center"/>
        <w:rPr>
          <w:b/>
        </w:rPr>
      </w:pPr>
    </w:p>
    <w:p w:rsidR="0015508A" w:rsidRPr="00E171BB" w:rsidRDefault="0015508A" w:rsidP="0015508A">
      <w:pPr>
        <w:pStyle w:val="Tijeloteksta-uvlaka2"/>
        <w:spacing w:line="240" w:lineRule="auto"/>
        <w:jc w:val="center"/>
        <w:rPr>
          <w:b/>
        </w:rPr>
      </w:pPr>
      <w:r>
        <w:rPr>
          <w:b/>
        </w:rPr>
        <w:t>II</w:t>
      </w:r>
      <w:r w:rsidRPr="00E171BB">
        <w:rPr>
          <w:b/>
        </w:rPr>
        <w:t>.</w:t>
      </w:r>
    </w:p>
    <w:p w:rsidR="0015508A" w:rsidRDefault="0015508A" w:rsidP="0015508A">
      <w:pPr>
        <w:pStyle w:val="Naslov1"/>
        <w:jc w:val="both"/>
        <w:rPr>
          <w:b w:val="0"/>
        </w:rPr>
      </w:pPr>
      <w:r>
        <w:rPr>
          <w:b w:val="0"/>
        </w:rPr>
        <w:t xml:space="preserve">Za ostvarenje Programa održavanja komunalne infrastrukture utrošeno je ukupno 902.816,16 kn od </w:t>
      </w:r>
      <w:r w:rsidRPr="004C2DE1">
        <w:rPr>
          <w:b w:val="0"/>
        </w:rPr>
        <w:t xml:space="preserve">planiranih </w:t>
      </w:r>
      <w:r>
        <w:rPr>
          <w:b w:val="0"/>
        </w:rPr>
        <w:t>1.061.000,00  kn.</w:t>
      </w:r>
    </w:p>
    <w:p w:rsidR="0015508A" w:rsidRPr="004C2DE1" w:rsidRDefault="0015508A" w:rsidP="0015508A"/>
    <w:p w:rsidR="0015508A" w:rsidRDefault="0015508A" w:rsidP="0015508A"/>
    <w:p w:rsidR="0015508A" w:rsidRPr="00945D33" w:rsidRDefault="0015508A" w:rsidP="0015508A">
      <w:pPr>
        <w:tabs>
          <w:tab w:val="left" w:pos="5055"/>
        </w:tabs>
      </w:pPr>
      <w:r w:rsidRPr="00945D33">
        <w:t xml:space="preserve">                                                                     </w:t>
      </w:r>
      <w:r w:rsidR="00AF2657">
        <w:tab/>
      </w:r>
      <w:r w:rsidRPr="00945D33">
        <w:t xml:space="preserve">NAČELNIK OPĆINE DUBRAVICA </w:t>
      </w:r>
    </w:p>
    <w:p w:rsidR="0015508A" w:rsidRPr="00BF49B4" w:rsidRDefault="0015508A" w:rsidP="0015508A">
      <w:pPr>
        <w:tabs>
          <w:tab w:val="left" w:pos="5055"/>
        </w:tabs>
      </w:pPr>
      <w:r w:rsidRPr="00945D33">
        <w:tab/>
        <w:t xml:space="preserve">        </w:t>
      </w:r>
      <w:r>
        <w:t>Marin Štritof</w:t>
      </w:r>
    </w:p>
    <w:p w:rsidR="0015508A" w:rsidRPr="00BF49B4" w:rsidRDefault="0015508A" w:rsidP="0015508A">
      <w:pPr>
        <w:widowControl w:val="0"/>
        <w:autoSpaceDE w:val="0"/>
        <w:autoSpaceDN w:val="0"/>
        <w:adjustRightInd w:val="0"/>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Default="0015508A" w:rsidP="0015508A">
      <w:pPr>
        <w:tabs>
          <w:tab w:val="left" w:pos="390"/>
          <w:tab w:val="num" w:pos="1080"/>
          <w:tab w:val="left" w:pos="3105"/>
        </w:tabs>
        <w:rPr>
          <w:lang w:val="pl-PL"/>
        </w:rPr>
      </w:pPr>
    </w:p>
    <w:p w:rsidR="0015508A" w:rsidRPr="00AF2657" w:rsidRDefault="0015508A" w:rsidP="0015508A">
      <w:pPr>
        <w:tabs>
          <w:tab w:val="left" w:pos="390"/>
          <w:tab w:val="num" w:pos="1080"/>
          <w:tab w:val="left" w:pos="3105"/>
        </w:tabs>
        <w:jc w:val="center"/>
        <w:rPr>
          <w:b/>
          <w:lang w:val="pl-PL"/>
        </w:rPr>
      </w:pPr>
      <w:r w:rsidRPr="00AF2657">
        <w:rPr>
          <w:b/>
          <w:lang w:val="pl-PL"/>
        </w:rPr>
        <w:lastRenderedPageBreak/>
        <w:t>TOČKA 5. DNEVNOG REDA</w:t>
      </w:r>
    </w:p>
    <w:p w:rsidR="0015508A" w:rsidRDefault="0015508A" w:rsidP="0015508A">
      <w:pPr>
        <w:tabs>
          <w:tab w:val="left" w:pos="390"/>
          <w:tab w:val="num" w:pos="1080"/>
          <w:tab w:val="left" w:pos="3105"/>
        </w:tabs>
        <w:rPr>
          <w:lang w:val="pl-PL"/>
        </w:rPr>
      </w:pPr>
      <w:r>
        <w:rPr>
          <w:lang w:val="pl-PL"/>
        </w:rPr>
        <w:t>Obrazloženje:</w:t>
      </w:r>
    </w:p>
    <w:p w:rsidR="0015508A" w:rsidRDefault="0015508A" w:rsidP="0015508A">
      <w:pPr>
        <w:tabs>
          <w:tab w:val="left" w:pos="390"/>
          <w:tab w:val="num" w:pos="1080"/>
          <w:tab w:val="left" w:pos="3105"/>
        </w:tabs>
        <w:rPr>
          <w:lang w:val="pl-PL"/>
        </w:rPr>
      </w:pPr>
      <w:r>
        <w:rPr>
          <w:lang w:val="pl-PL"/>
        </w:rPr>
        <w:t>Sukladno Zakonu o komunalnom gospodarstvu, Općinski načelnik do kraja ožujka tekuće godine podnosi Općinskom vijeću Izješće o izvršenju Programa gradnje uređaja i objekata komunalne infrastrukture u 2017. godini te sukladno tome potrebno je donijeti Odluku o prihvaćanju/neprihvaćanju istog.</w:t>
      </w:r>
    </w:p>
    <w:p w:rsidR="0015508A" w:rsidRPr="00F83400" w:rsidRDefault="0015508A" w:rsidP="0015508A">
      <w:r>
        <w:rPr>
          <w:noProof/>
          <w:lang w:eastAsia="hr-HR"/>
        </w:rPr>
        <w:drawing>
          <wp:anchor distT="0" distB="0" distL="114300" distR="114300" simplePos="0" relativeHeight="25167155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Pr>
          <w:b/>
        </w:rPr>
        <w:tab/>
      </w:r>
      <w:r>
        <w:rPr>
          <w:b/>
        </w:rPr>
        <w:tab/>
        <w:t>PRIJEDLOG</w:t>
      </w:r>
    </w:p>
    <w:p w:rsidR="0015508A" w:rsidRPr="00F83400" w:rsidRDefault="0015508A" w:rsidP="0015508A">
      <w:pPr>
        <w:rPr>
          <w:b/>
        </w:rPr>
      </w:pPr>
      <w:r w:rsidRPr="00F83400">
        <w:rPr>
          <w:b/>
        </w:rPr>
        <w:t>ZAGREBAČKA ŽUPANIJA</w:t>
      </w:r>
    </w:p>
    <w:p w:rsidR="0015508A" w:rsidRPr="00F83400" w:rsidRDefault="0015508A" w:rsidP="0015508A">
      <w:pPr>
        <w:rPr>
          <w:b/>
        </w:rPr>
      </w:pPr>
      <w:r>
        <w:rPr>
          <w:noProof/>
          <w:lang w:eastAsia="hr-HR"/>
        </w:rPr>
        <w:drawing>
          <wp:anchor distT="0" distB="0" distL="114300" distR="114300" simplePos="0" relativeHeight="25167257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15508A" w:rsidRPr="00F83400" w:rsidRDefault="0015508A" w:rsidP="0015508A">
      <w:pPr>
        <w:rPr>
          <w:b/>
        </w:rPr>
      </w:pPr>
      <w:r w:rsidRPr="00F83400">
        <w:rPr>
          <w:b/>
        </w:rPr>
        <w:t xml:space="preserve">                Općinsko vijeće </w:t>
      </w:r>
    </w:p>
    <w:p w:rsidR="0015508A" w:rsidRDefault="0015508A" w:rsidP="0015508A">
      <w:pPr>
        <w:tabs>
          <w:tab w:val="left" w:pos="390"/>
          <w:tab w:val="num" w:pos="1080"/>
          <w:tab w:val="left" w:pos="3105"/>
        </w:tabs>
        <w:rPr>
          <w:b/>
        </w:rPr>
      </w:pPr>
    </w:p>
    <w:p w:rsidR="0015508A" w:rsidRPr="007A0B6E" w:rsidRDefault="0015508A" w:rsidP="0015508A">
      <w:pPr>
        <w:tabs>
          <w:tab w:val="left" w:pos="390"/>
          <w:tab w:val="num" w:pos="1080"/>
          <w:tab w:val="left" w:pos="3105"/>
        </w:tabs>
      </w:pPr>
      <w:r w:rsidRPr="007A0B6E">
        <w:rPr>
          <w:b/>
        </w:rPr>
        <w:t xml:space="preserve">KLASA: </w:t>
      </w:r>
      <w:r>
        <w:t>021-05/18</w:t>
      </w:r>
      <w:r w:rsidRPr="007A0B6E">
        <w:t>-01/2</w:t>
      </w:r>
    </w:p>
    <w:p w:rsidR="0015508A" w:rsidRPr="007A0B6E" w:rsidRDefault="0015508A" w:rsidP="0015508A">
      <w:r w:rsidRPr="007A0B6E">
        <w:rPr>
          <w:b/>
        </w:rPr>
        <w:t xml:space="preserve">URBROJ: </w:t>
      </w:r>
      <w:r>
        <w:t>238/40-02-18-</w:t>
      </w:r>
    </w:p>
    <w:p w:rsidR="0015508A" w:rsidRPr="007A0B6E" w:rsidRDefault="0015508A" w:rsidP="0015508A">
      <w:pPr>
        <w:tabs>
          <w:tab w:val="left" w:pos="390"/>
          <w:tab w:val="num" w:pos="1080"/>
          <w:tab w:val="left" w:pos="3105"/>
        </w:tabs>
      </w:pPr>
      <w:r>
        <w:t>Dubravica, 20. ožujka 2018</w:t>
      </w:r>
      <w:r w:rsidRPr="007A0B6E">
        <w:t>. godine</w:t>
      </w:r>
    </w:p>
    <w:p w:rsidR="0015508A" w:rsidRPr="00971C5D" w:rsidRDefault="0015508A" w:rsidP="0015508A">
      <w:pPr>
        <w:rPr>
          <w:b/>
          <w:u w:val="single"/>
        </w:rPr>
      </w:pPr>
    </w:p>
    <w:p w:rsidR="0015508A" w:rsidRDefault="0015508A" w:rsidP="0015508A"/>
    <w:p w:rsidR="0015508A" w:rsidRDefault="0015508A" w:rsidP="0015508A">
      <w:r w:rsidRPr="00971C5D">
        <w:t xml:space="preserve">Na temelju članka 30. st. 4. Zakona o komunalnom gospodarstvu (»Narodne novine« broj </w:t>
      </w:r>
    </w:p>
    <w:p w:rsidR="0015508A" w:rsidRPr="00971C5D" w:rsidRDefault="0015508A" w:rsidP="0015508A">
      <w:r w:rsidRPr="00971C5D">
        <w:t>36/95, 70/97, 128/99, 57/00, 129/00, 59/01, 26/03, 82/04, 110/04, 178/04, 38/09, 79/09, 153/09, 49/11, 84/11, 90/11, 144/12, 94/13, 153/13, 147/14, 36/15) i članka 21. Statuta Općine Dubravica (Službeni glasnik Općine Dubravica br. 1/1</w:t>
      </w:r>
      <w:r>
        <w:t>8</w:t>
      </w:r>
      <w:r w:rsidRPr="00971C5D">
        <w:t>) Općinsko vije</w:t>
      </w:r>
      <w:r>
        <w:t>će Općine Dubravica na svojoj 08</w:t>
      </w:r>
      <w:r w:rsidRPr="00971C5D">
        <w:t xml:space="preserve">. sjednici održanoj </w:t>
      </w:r>
      <w:r>
        <w:t>dana 20. ožujka 2018</w:t>
      </w:r>
      <w:r w:rsidRPr="00971C5D">
        <w:t>. godine donosi</w:t>
      </w:r>
    </w:p>
    <w:p w:rsidR="0015508A" w:rsidRDefault="0015508A" w:rsidP="0015508A"/>
    <w:p w:rsidR="0015508A" w:rsidRPr="00971C5D" w:rsidRDefault="0015508A" w:rsidP="0015508A"/>
    <w:p w:rsidR="0015508A" w:rsidRPr="00971C5D" w:rsidRDefault="0015508A" w:rsidP="0015508A">
      <w:pPr>
        <w:jc w:val="center"/>
        <w:rPr>
          <w:b/>
        </w:rPr>
      </w:pPr>
      <w:r w:rsidRPr="00971C5D">
        <w:rPr>
          <w:b/>
        </w:rPr>
        <w:t>ODLUKU</w:t>
      </w:r>
    </w:p>
    <w:p w:rsidR="0015508A" w:rsidRPr="00971C5D" w:rsidRDefault="0015508A" w:rsidP="0015508A">
      <w:pPr>
        <w:jc w:val="center"/>
        <w:rPr>
          <w:b/>
        </w:rPr>
      </w:pPr>
      <w:r w:rsidRPr="00971C5D">
        <w:rPr>
          <w:b/>
        </w:rPr>
        <w:t xml:space="preserve">o prihvaćanju Izvješća o izvršenju </w:t>
      </w:r>
    </w:p>
    <w:p w:rsidR="0015508A" w:rsidRPr="00971C5D" w:rsidRDefault="0015508A" w:rsidP="0015508A">
      <w:pPr>
        <w:jc w:val="center"/>
      </w:pPr>
      <w:r w:rsidRPr="00971C5D">
        <w:rPr>
          <w:b/>
        </w:rPr>
        <w:t>Programa gradnje objekata i uređaja</w:t>
      </w:r>
      <w:r>
        <w:rPr>
          <w:b/>
        </w:rPr>
        <w:t xml:space="preserve"> komunalne infrastrukture u 2017</w:t>
      </w:r>
      <w:r w:rsidRPr="00971C5D">
        <w:rPr>
          <w:b/>
        </w:rPr>
        <w:t>. god.</w:t>
      </w:r>
      <w:r w:rsidRPr="00971C5D">
        <w:t xml:space="preserve"> </w:t>
      </w:r>
    </w:p>
    <w:p w:rsidR="0015508A" w:rsidRPr="00971C5D" w:rsidRDefault="0015508A" w:rsidP="0015508A">
      <w:pPr>
        <w:jc w:val="center"/>
      </w:pPr>
    </w:p>
    <w:p w:rsidR="0015508A" w:rsidRPr="00971C5D" w:rsidRDefault="0015508A" w:rsidP="0015508A">
      <w:pPr>
        <w:jc w:val="center"/>
        <w:rPr>
          <w:b/>
        </w:rPr>
      </w:pPr>
      <w:r w:rsidRPr="00971C5D">
        <w:rPr>
          <w:b/>
        </w:rPr>
        <w:t xml:space="preserve">Članak 1. </w:t>
      </w:r>
    </w:p>
    <w:p w:rsidR="0015508A" w:rsidRDefault="0015508A" w:rsidP="0015508A">
      <w:r>
        <w:t>Prihvaća</w:t>
      </w:r>
      <w:r w:rsidRPr="00971C5D">
        <w:t xml:space="preserve"> se Izvješće Općinskog načelnika o izvršenju Programa gradnje objekata i uređaja</w:t>
      </w:r>
      <w:r>
        <w:t xml:space="preserve"> komunalne infrastrukture u 2017</w:t>
      </w:r>
      <w:r w:rsidRPr="00971C5D">
        <w:t xml:space="preserve">. godini. </w:t>
      </w:r>
    </w:p>
    <w:p w:rsidR="0015508A" w:rsidRPr="00971C5D" w:rsidRDefault="0015508A" w:rsidP="0015508A"/>
    <w:p w:rsidR="0015508A" w:rsidRPr="00971C5D" w:rsidRDefault="0015508A" w:rsidP="0015508A">
      <w:pPr>
        <w:jc w:val="center"/>
        <w:rPr>
          <w:b/>
        </w:rPr>
      </w:pPr>
      <w:r w:rsidRPr="00971C5D">
        <w:rPr>
          <w:b/>
        </w:rPr>
        <w:t>Članak 2.</w:t>
      </w:r>
    </w:p>
    <w:p w:rsidR="0015508A" w:rsidRDefault="0015508A" w:rsidP="0015508A">
      <w:r w:rsidRPr="00971C5D">
        <w:t>Izvješće o izvršenju Programa gradnje objekata i uređaja</w:t>
      </w:r>
      <w:r>
        <w:t xml:space="preserve"> komunalne infrastrukture u 2017</w:t>
      </w:r>
      <w:r w:rsidRPr="00971C5D">
        <w:t xml:space="preserve">. godini sastavni je dio ove Odluke. </w:t>
      </w:r>
    </w:p>
    <w:p w:rsidR="0015508A" w:rsidRPr="00971C5D" w:rsidRDefault="0015508A" w:rsidP="0015508A"/>
    <w:p w:rsidR="0015508A" w:rsidRPr="00971C5D" w:rsidRDefault="0015508A" w:rsidP="0015508A">
      <w:pPr>
        <w:jc w:val="center"/>
      </w:pPr>
      <w:r w:rsidRPr="00971C5D">
        <w:rPr>
          <w:b/>
        </w:rPr>
        <w:t>Članak 3.</w:t>
      </w:r>
      <w:r w:rsidRPr="00971C5D">
        <w:t xml:space="preserve"> </w:t>
      </w:r>
    </w:p>
    <w:p w:rsidR="0015508A" w:rsidRPr="00971C5D" w:rsidRDefault="0015508A" w:rsidP="0015508A">
      <w:r w:rsidRPr="00971C5D">
        <w:t xml:space="preserve">Ova Odluka stupa na snagu </w:t>
      </w:r>
      <w:r>
        <w:t>osmog dana od objave</w:t>
      </w:r>
      <w:r w:rsidRPr="00971C5D">
        <w:t xml:space="preserve"> u „Službenom glasniku Općine Dubravica“.</w:t>
      </w:r>
    </w:p>
    <w:p w:rsidR="0015508A" w:rsidRPr="00971C5D" w:rsidRDefault="0015508A" w:rsidP="0015508A">
      <w:pPr>
        <w:tabs>
          <w:tab w:val="left" w:pos="390"/>
          <w:tab w:val="num" w:pos="1080"/>
          <w:tab w:val="left" w:pos="3105"/>
        </w:tabs>
        <w:jc w:val="center"/>
        <w:rPr>
          <w:b/>
        </w:rPr>
      </w:pPr>
    </w:p>
    <w:p w:rsidR="0015508A" w:rsidRPr="00971C5D" w:rsidRDefault="0015508A" w:rsidP="0015508A">
      <w:pPr>
        <w:tabs>
          <w:tab w:val="left" w:pos="390"/>
          <w:tab w:val="num" w:pos="1080"/>
          <w:tab w:val="left" w:pos="3105"/>
        </w:tabs>
        <w:jc w:val="center"/>
        <w:rPr>
          <w:b/>
        </w:rPr>
      </w:pPr>
    </w:p>
    <w:p w:rsidR="0015508A" w:rsidRPr="00971C5D" w:rsidRDefault="0015508A" w:rsidP="0015508A">
      <w:pPr>
        <w:tabs>
          <w:tab w:val="left" w:pos="390"/>
          <w:tab w:val="num" w:pos="1080"/>
          <w:tab w:val="left" w:pos="3105"/>
        </w:tabs>
        <w:jc w:val="center"/>
      </w:pPr>
      <w:r w:rsidRPr="00971C5D">
        <w:rPr>
          <w:b/>
        </w:rPr>
        <w:t xml:space="preserve">                                       </w:t>
      </w:r>
      <w:r w:rsidRPr="00971C5D">
        <w:t>PREDSJEDNIK OPĆINSKOG VIJEĆA</w:t>
      </w:r>
    </w:p>
    <w:p w:rsidR="0015508A" w:rsidRPr="00971C5D" w:rsidRDefault="0015508A" w:rsidP="0015508A">
      <w:pPr>
        <w:tabs>
          <w:tab w:val="left" w:pos="390"/>
          <w:tab w:val="num" w:pos="1080"/>
          <w:tab w:val="left" w:pos="3105"/>
          <w:tab w:val="left" w:pos="3405"/>
        </w:tabs>
      </w:pPr>
      <w:r w:rsidRPr="00971C5D">
        <w:tab/>
      </w:r>
      <w:r w:rsidRPr="00971C5D">
        <w:tab/>
        <w:t xml:space="preserve"> </w:t>
      </w:r>
      <w:r>
        <w:tab/>
      </w:r>
      <w:r>
        <w:tab/>
      </w:r>
      <w:r>
        <w:tab/>
      </w:r>
      <w:r>
        <w:tab/>
      </w:r>
      <w:r>
        <w:tab/>
        <w:t xml:space="preserve">Ivica </w:t>
      </w:r>
      <w:proofErr w:type="spellStart"/>
      <w:r>
        <w:t>Stiperski</w:t>
      </w:r>
      <w:proofErr w:type="spellEnd"/>
    </w:p>
    <w:p w:rsidR="0015508A" w:rsidRDefault="0015508A" w:rsidP="0015508A">
      <w:pPr>
        <w:ind w:firstLine="708"/>
      </w:pPr>
    </w:p>
    <w:p w:rsidR="0015508A" w:rsidRDefault="0015508A" w:rsidP="0015508A">
      <w:pPr>
        <w:ind w:firstLine="708"/>
      </w:pPr>
    </w:p>
    <w:p w:rsidR="0015508A" w:rsidRDefault="0015508A" w:rsidP="0015508A">
      <w:pPr>
        <w:ind w:firstLine="708"/>
      </w:pPr>
    </w:p>
    <w:p w:rsidR="0015508A" w:rsidRDefault="0015508A" w:rsidP="0015508A">
      <w:pPr>
        <w:ind w:firstLine="708"/>
      </w:pPr>
    </w:p>
    <w:p w:rsidR="0015508A" w:rsidRDefault="0015508A" w:rsidP="0015508A">
      <w:pPr>
        <w:ind w:firstLine="708"/>
      </w:pPr>
    </w:p>
    <w:p w:rsidR="0015508A" w:rsidRDefault="0015508A" w:rsidP="0015508A">
      <w:pPr>
        <w:ind w:firstLine="708"/>
      </w:pPr>
    </w:p>
    <w:p w:rsidR="0015508A" w:rsidRDefault="0015508A" w:rsidP="0015508A">
      <w:pPr>
        <w:rPr>
          <w:b/>
        </w:rPr>
      </w:pPr>
    </w:p>
    <w:p w:rsidR="0015508A" w:rsidRDefault="0015508A" w:rsidP="0015508A">
      <w:r>
        <w:rPr>
          <w:noProof/>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14350" cy="647700"/>
            <wp:effectExtent l="0" t="0" r="0" b="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15508A" w:rsidRDefault="0015508A" w:rsidP="0015508A">
      <w:pPr>
        <w:rPr>
          <w:b/>
        </w:rPr>
      </w:pPr>
      <w:r>
        <w:rPr>
          <w:b/>
        </w:rPr>
        <w:t>ZAGREBAČKA ŽUPANIJA</w:t>
      </w:r>
    </w:p>
    <w:p w:rsidR="0015508A" w:rsidRDefault="0015508A" w:rsidP="0015508A">
      <w:pPr>
        <w:rPr>
          <w:b/>
        </w:rPr>
      </w:pPr>
      <w:r>
        <w:rPr>
          <w:noProof/>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rsidR="0015508A" w:rsidRDefault="0015508A" w:rsidP="0015508A">
      <w:pPr>
        <w:rPr>
          <w:b/>
        </w:rPr>
      </w:pPr>
      <w:r>
        <w:rPr>
          <w:b/>
        </w:rPr>
        <w:t xml:space="preserve">                Općinski načelnik</w:t>
      </w:r>
    </w:p>
    <w:p w:rsidR="0015508A" w:rsidRDefault="0015508A" w:rsidP="0015508A">
      <w:pPr>
        <w:shd w:val="clear" w:color="auto" w:fill="FFFFFF"/>
        <w:spacing w:line="255" w:lineRule="atLeast"/>
        <w:rPr>
          <w:sz w:val="20"/>
        </w:rPr>
      </w:pPr>
    </w:p>
    <w:p w:rsidR="0015508A" w:rsidRDefault="0015508A" w:rsidP="0015508A">
      <w:pPr>
        <w:rPr>
          <w:b/>
        </w:rPr>
      </w:pPr>
      <w:r>
        <w:rPr>
          <w:b/>
        </w:rPr>
        <w:t>KLASA: 022-01/18-01/1</w:t>
      </w:r>
    </w:p>
    <w:p w:rsidR="0015508A" w:rsidRDefault="0015508A" w:rsidP="0015508A">
      <w:pPr>
        <w:rPr>
          <w:b/>
        </w:rPr>
      </w:pPr>
      <w:r>
        <w:rPr>
          <w:b/>
        </w:rPr>
        <w:t>URBROJ: 238/40-01-18-09</w:t>
      </w:r>
    </w:p>
    <w:p w:rsidR="0015508A" w:rsidRDefault="0015508A" w:rsidP="0015508A">
      <w:r>
        <w:t>Dubravica, 13. ožujka 2018. godine</w:t>
      </w:r>
    </w:p>
    <w:p w:rsidR="0015508A" w:rsidRDefault="0015508A" w:rsidP="0015508A"/>
    <w:p w:rsidR="0015508A" w:rsidRDefault="0015508A" w:rsidP="0015508A"/>
    <w:p w:rsidR="0015508A" w:rsidRDefault="0015508A" w:rsidP="0015508A">
      <w:pPr>
        <w:autoSpaceDE w:val="0"/>
        <w:autoSpaceDN w:val="0"/>
        <w:adjustRightInd w:val="0"/>
      </w:pPr>
      <w:r w:rsidRPr="00320A0C">
        <w:t>Na</w:t>
      </w:r>
      <w:r>
        <w:t xml:space="preserve"> temelju članka 28. stavka 4. Zakona o komunalnom gospodarstvu („Narodne novine“</w:t>
      </w:r>
      <w:r w:rsidRPr="00CC4B4A">
        <w:t>, br.: 36/95, 70/97, 128/99, 57/00, 129/00, 59/01, 26/03</w:t>
      </w:r>
      <w:r>
        <w:t xml:space="preserve">, </w:t>
      </w:r>
      <w:r w:rsidRPr="00CC4B4A">
        <w:t>82/04, 110/04, 178/04, 38/09</w:t>
      </w:r>
      <w:r>
        <w:t xml:space="preserve">, 79/09, </w:t>
      </w:r>
      <w:r w:rsidRPr="00AD5219">
        <w:rPr>
          <w:bCs/>
          <w:iCs/>
        </w:rPr>
        <w:t>153/09, 49/11, 84/11, 90/11</w:t>
      </w:r>
      <w:r>
        <w:rPr>
          <w:bCs/>
          <w:iCs/>
        </w:rPr>
        <w:t>, 144/12, 94/13, 153/13, 147/14, 36/15</w:t>
      </w:r>
      <w:r w:rsidRPr="00AD5219">
        <w:t>)</w:t>
      </w:r>
      <w:r>
        <w:t xml:space="preserve"> i  članka 38. Statuta općine Dubravica („Službeni glasnik Općine Dubravica“ br. 1/18) Načelnik Općine Dubravica podnosi Općinskom vijeću Općine Dubravica </w:t>
      </w:r>
    </w:p>
    <w:p w:rsidR="0015508A" w:rsidRPr="00E171BB" w:rsidRDefault="0015508A" w:rsidP="0015508A">
      <w:pPr>
        <w:pStyle w:val="Tijeloteksta-uvlaka2"/>
        <w:spacing w:line="240" w:lineRule="auto"/>
        <w:rPr>
          <w:b/>
        </w:rPr>
      </w:pPr>
    </w:p>
    <w:p w:rsidR="0015508A" w:rsidRPr="00E171BB" w:rsidRDefault="0015508A" w:rsidP="0015508A">
      <w:pPr>
        <w:pStyle w:val="Tijeloteksta-uvlaka2"/>
        <w:spacing w:line="240" w:lineRule="auto"/>
        <w:jc w:val="center"/>
        <w:rPr>
          <w:b/>
        </w:rPr>
      </w:pPr>
      <w:r w:rsidRPr="00E171BB">
        <w:rPr>
          <w:b/>
        </w:rPr>
        <w:t>IZVJEŠĆE O IZVRŠENJU</w:t>
      </w:r>
      <w:r w:rsidRPr="00E171BB">
        <w:rPr>
          <w:b/>
        </w:rPr>
        <w:br/>
        <w:t xml:space="preserve">Programa gradnje objekata i uređaja komunalne infrastrukture </w:t>
      </w:r>
      <w:r w:rsidRPr="00E171BB">
        <w:rPr>
          <w:b/>
        </w:rPr>
        <w:br/>
        <w:t>na području Općine D</w:t>
      </w:r>
      <w:r>
        <w:rPr>
          <w:b/>
        </w:rPr>
        <w:t>ubravica za 2017</w:t>
      </w:r>
      <w:r w:rsidRPr="00E171BB">
        <w:rPr>
          <w:b/>
        </w:rPr>
        <w:t>. godinu</w:t>
      </w:r>
    </w:p>
    <w:p w:rsidR="0015508A" w:rsidRPr="003E7C01" w:rsidRDefault="0015508A" w:rsidP="0015508A"/>
    <w:p w:rsidR="0015508A" w:rsidRPr="001F68C3" w:rsidRDefault="0015508A" w:rsidP="0015508A">
      <w:pPr>
        <w:pStyle w:val="Tijeloteksta-uvlaka2"/>
        <w:spacing w:line="240" w:lineRule="auto"/>
        <w:jc w:val="center"/>
        <w:rPr>
          <w:b/>
        </w:rPr>
      </w:pPr>
      <w:r w:rsidRPr="001F68C3">
        <w:rPr>
          <w:b/>
        </w:rPr>
        <w:t>I.</w:t>
      </w:r>
    </w:p>
    <w:p w:rsidR="0015508A" w:rsidRDefault="0015508A" w:rsidP="0015508A">
      <w:r>
        <w:rPr>
          <w:bCs/>
        </w:rPr>
        <w:t xml:space="preserve">Utvrđuje se da je u tijeku 2017. godine izvršena gradnja objekata i uređaja komunalne infrastrukture na području Općine Dubravica kako slijedi: </w:t>
      </w:r>
    </w:p>
    <w:p w:rsidR="0015508A" w:rsidRDefault="0015508A" w:rsidP="0015508A"/>
    <w:p w:rsidR="0015508A" w:rsidRPr="00C0750C" w:rsidRDefault="0015508A" w:rsidP="00C0750C">
      <w:pPr>
        <w:pStyle w:val="Odlomakpopisa"/>
        <w:numPr>
          <w:ilvl w:val="0"/>
          <w:numId w:val="14"/>
        </w:numPr>
        <w:tabs>
          <w:tab w:val="left" w:pos="360"/>
        </w:tabs>
        <w:jc w:val="left"/>
        <w:rPr>
          <w:b/>
        </w:rPr>
      </w:pPr>
      <w:r w:rsidRPr="00C0750C">
        <w:rPr>
          <w:b/>
        </w:rPr>
        <w:t>JAVNA RASVJETA</w:t>
      </w:r>
    </w:p>
    <w:p w:rsidR="0015508A" w:rsidRDefault="0015508A" w:rsidP="0015508A">
      <w:r>
        <w:t>Za projekt uštede električne energije u javnoj rasvjeti utrošeno je 0,00 kn, za proširenje javne rasvjete utrošeno je 53.089,25 te za E-Punionicu utrošeno je 32.490,92 kuna.</w:t>
      </w:r>
    </w:p>
    <w:p w:rsidR="0015508A" w:rsidRDefault="0015508A" w:rsidP="001550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141"/>
        <w:gridCol w:w="2634"/>
        <w:gridCol w:w="2628"/>
      </w:tblGrid>
      <w:tr w:rsidR="0015508A" w:rsidRPr="00681398" w:rsidTr="00524CED">
        <w:trPr>
          <w:trHeight w:val="390"/>
          <w:jc w:val="center"/>
        </w:trPr>
        <w:tc>
          <w:tcPr>
            <w:tcW w:w="665" w:type="dxa"/>
          </w:tcPr>
          <w:p w:rsidR="0015508A" w:rsidRPr="002C5BF7" w:rsidRDefault="0015508A" w:rsidP="00524CED">
            <w:pPr>
              <w:pStyle w:val="Naslov1"/>
              <w:jc w:val="both"/>
            </w:pPr>
            <w:r w:rsidRPr="002C5BF7">
              <w:t>Br.</w:t>
            </w:r>
          </w:p>
        </w:tc>
        <w:tc>
          <w:tcPr>
            <w:tcW w:w="3223" w:type="dxa"/>
          </w:tcPr>
          <w:p w:rsidR="0015508A" w:rsidRPr="002C5BF7" w:rsidRDefault="0015508A" w:rsidP="00524CED">
            <w:pPr>
              <w:pStyle w:val="Naslov1"/>
            </w:pPr>
            <w:r>
              <w:t>Opis</w:t>
            </w:r>
          </w:p>
        </w:tc>
        <w:tc>
          <w:tcPr>
            <w:tcW w:w="2700" w:type="dxa"/>
          </w:tcPr>
          <w:p w:rsidR="0015508A" w:rsidRDefault="0015508A" w:rsidP="00524CED">
            <w:pPr>
              <w:jc w:val="center"/>
              <w:rPr>
                <w:b/>
              </w:rPr>
            </w:pPr>
            <w:r>
              <w:rPr>
                <w:b/>
              </w:rPr>
              <w:t xml:space="preserve">Planirana sredstva </w:t>
            </w:r>
          </w:p>
          <w:p w:rsidR="0015508A" w:rsidRPr="00681398" w:rsidRDefault="0015508A" w:rsidP="00524CED">
            <w:pPr>
              <w:jc w:val="center"/>
              <w:rPr>
                <w:b/>
              </w:rPr>
            </w:pPr>
            <w:r>
              <w:rPr>
                <w:b/>
              </w:rPr>
              <w:t>(kn)</w:t>
            </w:r>
          </w:p>
        </w:tc>
        <w:tc>
          <w:tcPr>
            <w:tcW w:w="2700" w:type="dxa"/>
          </w:tcPr>
          <w:p w:rsidR="0015508A" w:rsidRDefault="0015508A" w:rsidP="00524CED">
            <w:pPr>
              <w:jc w:val="center"/>
              <w:rPr>
                <w:b/>
              </w:rPr>
            </w:pPr>
            <w:r w:rsidRPr="00681398">
              <w:rPr>
                <w:b/>
              </w:rPr>
              <w:t>Utrošena sredstva</w:t>
            </w:r>
            <w:r>
              <w:rPr>
                <w:b/>
              </w:rPr>
              <w:t xml:space="preserve"> </w:t>
            </w:r>
          </w:p>
          <w:p w:rsidR="0015508A" w:rsidRPr="00EB7A05" w:rsidRDefault="0015508A" w:rsidP="00524CED">
            <w:pPr>
              <w:jc w:val="center"/>
              <w:rPr>
                <w:b/>
              </w:rPr>
            </w:pPr>
            <w:r w:rsidRPr="00681398">
              <w:rPr>
                <w:b/>
              </w:rPr>
              <w:t>(kn)</w:t>
            </w:r>
            <w:r>
              <w:t xml:space="preserve"> </w:t>
            </w:r>
          </w:p>
        </w:tc>
      </w:tr>
      <w:tr w:rsidR="0015508A" w:rsidRPr="0050573D" w:rsidTr="00524CED">
        <w:trPr>
          <w:jc w:val="center"/>
        </w:trPr>
        <w:tc>
          <w:tcPr>
            <w:tcW w:w="665" w:type="dxa"/>
          </w:tcPr>
          <w:p w:rsidR="0015508A" w:rsidRPr="002C5BF7" w:rsidRDefault="0015508A" w:rsidP="00524CED">
            <w:pPr>
              <w:pStyle w:val="Naslov1"/>
              <w:jc w:val="both"/>
            </w:pPr>
            <w:r w:rsidRPr="002C5BF7">
              <w:t xml:space="preserve">I. </w:t>
            </w:r>
          </w:p>
        </w:tc>
        <w:tc>
          <w:tcPr>
            <w:tcW w:w="3223" w:type="dxa"/>
          </w:tcPr>
          <w:p w:rsidR="0015508A" w:rsidRPr="002C5BF7" w:rsidRDefault="0015508A" w:rsidP="00524CED">
            <w:pPr>
              <w:pStyle w:val="Tijeloteksta-uvlaka2"/>
              <w:spacing w:line="240" w:lineRule="auto"/>
              <w:ind w:left="0"/>
            </w:pPr>
            <w:r w:rsidRPr="002C5BF7">
              <w:rPr>
                <w:b/>
              </w:rPr>
              <w:t>JAVNA RASVJETA</w:t>
            </w:r>
          </w:p>
        </w:tc>
        <w:tc>
          <w:tcPr>
            <w:tcW w:w="2700" w:type="dxa"/>
          </w:tcPr>
          <w:p w:rsidR="0015508A" w:rsidRDefault="0015508A" w:rsidP="00524CED">
            <w:pPr>
              <w:pStyle w:val="Naslov1"/>
              <w:jc w:val="right"/>
              <w:rPr>
                <w:bCs w:val="0"/>
              </w:rPr>
            </w:pPr>
            <w:r>
              <w:rPr>
                <w:bCs w:val="0"/>
              </w:rPr>
              <w:t>107.500,00</w:t>
            </w:r>
          </w:p>
        </w:tc>
        <w:tc>
          <w:tcPr>
            <w:tcW w:w="2700" w:type="dxa"/>
          </w:tcPr>
          <w:p w:rsidR="0015508A" w:rsidRPr="0050573D" w:rsidRDefault="0015508A" w:rsidP="00524CED">
            <w:pPr>
              <w:pStyle w:val="Naslov1"/>
              <w:jc w:val="right"/>
              <w:rPr>
                <w:bCs w:val="0"/>
              </w:rPr>
            </w:pPr>
            <w:r>
              <w:rPr>
                <w:bCs w:val="0"/>
              </w:rPr>
              <w:t>85.580,17</w:t>
            </w:r>
          </w:p>
        </w:tc>
      </w:tr>
      <w:tr w:rsidR="0015508A" w:rsidRPr="002C5BF7" w:rsidTr="00524CED">
        <w:trPr>
          <w:jc w:val="center"/>
        </w:trPr>
        <w:tc>
          <w:tcPr>
            <w:tcW w:w="665" w:type="dxa"/>
          </w:tcPr>
          <w:p w:rsidR="0015508A" w:rsidRPr="002C5BF7" w:rsidRDefault="0015508A" w:rsidP="00524CED">
            <w:pPr>
              <w:pStyle w:val="Naslov1"/>
              <w:jc w:val="both"/>
              <w:rPr>
                <w:b w:val="0"/>
              </w:rPr>
            </w:pPr>
          </w:p>
        </w:tc>
        <w:tc>
          <w:tcPr>
            <w:tcW w:w="3223" w:type="dxa"/>
          </w:tcPr>
          <w:p w:rsidR="0015508A" w:rsidRPr="002C5BF7" w:rsidRDefault="0015508A" w:rsidP="00524CED">
            <w:pPr>
              <w:pStyle w:val="Naslov1"/>
              <w:jc w:val="both"/>
              <w:rPr>
                <w:b w:val="0"/>
              </w:rPr>
            </w:pPr>
            <w:r>
              <w:rPr>
                <w:b w:val="0"/>
              </w:rPr>
              <w:t>Projekt</w:t>
            </w:r>
            <w:r w:rsidRPr="002C5BF7">
              <w:rPr>
                <w:b w:val="0"/>
              </w:rPr>
              <w:t xml:space="preserve"> uštede električne energije </w:t>
            </w:r>
          </w:p>
        </w:tc>
        <w:tc>
          <w:tcPr>
            <w:tcW w:w="2700" w:type="dxa"/>
          </w:tcPr>
          <w:p w:rsidR="0015508A" w:rsidRDefault="0015508A" w:rsidP="00524CED">
            <w:pPr>
              <w:pStyle w:val="Naslov1"/>
              <w:jc w:val="right"/>
              <w:rPr>
                <w:b w:val="0"/>
              </w:rPr>
            </w:pPr>
            <w:r>
              <w:rPr>
                <w:b w:val="0"/>
              </w:rPr>
              <w:t xml:space="preserve">0,00 </w:t>
            </w:r>
          </w:p>
        </w:tc>
        <w:tc>
          <w:tcPr>
            <w:tcW w:w="2700" w:type="dxa"/>
          </w:tcPr>
          <w:p w:rsidR="0015508A" w:rsidRPr="002C5BF7" w:rsidRDefault="0015508A" w:rsidP="00524CED">
            <w:pPr>
              <w:pStyle w:val="Naslov1"/>
              <w:jc w:val="right"/>
              <w:rPr>
                <w:b w:val="0"/>
              </w:rPr>
            </w:pPr>
            <w:r>
              <w:rPr>
                <w:b w:val="0"/>
              </w:rPr>
              <w:t xml:space="preserve">0,00 </w:t>
            </w:r>
          </w:p>
        </w:tc>
      </w:tr>
      <w:tr w:rsidR="0015508A" w:rsidRPr="002C5BF7" w:rsidTr="00524CED">
        <w:trPr>
          <w:jc w:val="center"/>
        </w:trPr>
        <w:tc>
          <w:tcPr>
            <w:tcW w:w="665" w:type="dxa"/>
          </w:tcPr>
          <w:p w:rsidR="0015508A" w:rsidRPr="002C5BF7" w:rsidRDefault="0015508A" w:rsidP="00524CED">
            <w:pPr>
              <w:pStyle w:val="Naslov1"/>
              <w:jc w:val="both"/>
              <w:rPr>
                <w:b w:val="0"/>
              </w:rPr>
            </w:pPr>
          </w:p>
        </w:tc>
        <w:tc>
          <w:tcPr>
            <w:tcW w:w="3223" w:type="dxa"/>
          </w:tcPr>
          <w:p w:rsidR="0015508A" w:rsidRDefault="0015508A" w:rsidP="00524CED">
            <w:pPr>
              <w:pStyle w:val="Naslov1"/>
              <w:jc w:val="both"/>
              <w:rPr>
                <w:b w:val="0"/>
              </w:rPr>
            </w:pPr>
            <w:r>
              <w:rPr>
                <w:b w:val="0"/>
              </w:rPr>
              <w:t>Proširenje javne rasvjete</w:t>
            </w:r>
          </w:p>
        </w:tc>
        <w:tc>
          <w:tcPr>
            <w:tcW w:w="2700" w:type="dxa"/>
          </w:tcPr>
          <w:p w:rsidR="0015508A" w:rsidRDefault="0015508A" w:rsidP="00524CED">
            <w:pPr>
              <w:pStyle w:val="Naslov1"/>
              <w:jc w:val="right"/>
              <w:rPr>
                <w:b w:val="0"/>
              </w:rPr>
            </w:pPr>
            <w:r>
              <w:rPr>
                <w:b w:val="0"/>
              </w:rPr>
              <w:t>75.000,00</w:t>
            </w:r>
          </w:p>
        </w:tc>
        <w:tc>
          <w:tcPr>
            <w:tcW w:w="2700" w:type="dxa"/>
          </w:tcPr>
          <w:p w:rsidR="0015508A" w:rsidRDefault="0015508A" w:rsidP="00524CED">
            <w:pPr>
              <w:pStyle w:val="Naslov1"/>
              <w:jc w:val="right"/>
              <w:rPr>
                <w:b w:val="0"/>
              </w:rPr>
            </w:pPr>
            <w:r>
              <w:rPr>
                <w:b w:val="0"/>
              </w:rPr>
              <w:t>53.089,25</w:t>
            </w:r>
          </w:p>
        </w:tc>
      </w:tr>
      <w:tr w:rsidR="0015508A" w:rsidRPr="002C5BF7" w:rsidTr="00524CED">
        <w:trPr>
          <w:jc w:val="center"/>
        </w:trPr>
        <w:tc>
          <w:tcPr>
            <w:tcW w:w="665" w:type="dxa"/>
          </w:tcPr>
          <w:p w:rsidR="0015508A" w:rsidRPr="002C5BF7" w:rsidRDefault="0015508A" w:rsidP="00524CED">
            <w:pPr>
              <w:pStyle w:val="Naslov1"/>
              <w:jc w:val="both"/>
              <w:rPr>
                <w:b w:val="0"/>
              </w:rPr>
            </w:pPr>
          </w:p>
        </w:tc>
        <w:tc>
          <w:tcPr>
            <w:tcW w:w="3223" w:type="dxa"/>
          </w:tcPr>
          <w:p w:rsidR="0015508A" w:rsidRDefault="0015508A" w:rsidP="00524CED">
            <w:pPr>
              <w:pStyle w:val="Naslov1"/>
              <w:jc w:val="both"/>
              <w:rPr>
                <w:b w:val="0"/>
              </w:rPr>
            </w:pPr>
            <w:r>
              <w:rPr>
                <w:b w:val="0"/>
              </w:rPr>
              <w:t>E-Punionica</w:t>
            </w:r>
          </w:p>
        </w:tc>
        <w:tc>
          <w:tcPr>
            <w:tcW w:w="2700" w:type="dxa"/>
          </w:tcPr>
          <w:p w:rsidR="0015508A" w:rsidRDefault="0015508A" w:rsidP="00524CED">
            <w:pPr>
              <w:pStyle w:val="Naslov1"/>
              <w:jc w:val="right"/>
              <w:rPr>
                <w:b w:val="0"/>
              </w:rPr>
            </w:pPr>
            <w:r>
              <w:rPr>
                <w:b w:val="0"/>
              </w:rPr>
              <w:t>32.500,00</w:t>
            </w:r>
          </w:p>
        </w:tc>
        <w:tc>
          <w:tcPr>
            <w:tcW w:w="2700" w:type="dxa"/>
          </w:tcPr>
          <w:p w:rsidR="0015508A" w:rsidRDefault="0015508A" w:rsidP="00524CED">
            <w:pPr>
              <w:pStyle w:val="Naslov1"/>
              <w:jc w:val="right"/>
              <w:rPr>
                <w:b w:val="0"/>
              </w:rPr>
            </w:pPr>
            <w:r>
              <w:rPr>
                <w:b w:val="0"/>
              </w:rPr>
              <w:t>32.490,92</w:t>
            </w:r>
          </w:p>
        </w:tc>
      </w:tr>
    </w:tbl>
    <w:p w:rsidR="0015508A" w:rsidRDefault="0015508A" w:rsidP="0015508A"/>
    <w:p w:rsidR="0015508A" w:rsidRDefault="0015508A" w:rsidP="0015508A"/>
    <w:p w:rsidR="0015508A" w:rsidRDefault="0015508A" w:rsidP="0015508A"/>
    <w:p w:rsidR="0015508A" w:rsidRDefault="0015508A" w:rsidP="0015508A"/>
    <w:p w:rsidR="0015508A" w:rsidRDefault="0015508A" w:rsidP="0015508A"/>
    <w:p w:rsidR="0015508A" w:rsidRDefault="0015508A" w:rsidP="0015508A"/>
    <w:p w:rsidR="0015508A" w:rsidRDefault="0015508A" w:rsidP="0015508A"/>
    <w:p w:rsidR="0015508A" w:rsidRDefault="0015508A" w:rsidP="0015508A"/>
    <w:p w:rsidR="0015508A" w:rsidRDefault="0015508A" w:rsidP="0015508A"/>
    <w:p w:rsidR="0015508A" w:rsidRDefault="0015508A" w:rsidP="0015508A"/>
    <w:p w:rsidR="0015508A" w:rsidRPr="00C0750C" w:rsidRDefault="0015508A" w:rsidP="0015508A">
      <w:pPr>
        <w:rPr>
          <w:rFonts w:cstheme="minorHAnsi"/>
        </w:rPr>
      </w:pPr>
    </w:p>
    <w:p w:rsidR="0015508A" w:rsidRPr="00C0750C" w:rsidRDefault="0015508A" w:rsidP="00C0750C">
      <w:pPr>
        <w:numPr>
          <w:ilvl w:val="0"/>
          <w:numId w:val="14"/>
        </w:numPr>
        <w:ind w:left="0" w:firstLine="0"/>
        <w:rPr>
          <w:rFonts w:cstheme="minorHAnsi"/>
          <w:b/>
        </w:rPr>
      </w:pPr>
      <w:r w:rsidRPr="00C0750C">
        <w:rPr>
          <w:rFonts w:cstheme="minorHAnsi"/>
          <w:b/>
        </w:rPr>
        <w:t>ULAGANJA U GROBLJA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718"/>
        <w:gridCol w:w="2519"/>
        <w:gridCol w:w="3262"/>
      </w:tblGrid>
      <w:tr w:rsidR="0015508A" w:rsidRPr="00C0750C" w:rsidTr="00524CED">
        <w:tc>
          <w:tcPr>
            <w:tcW w:w="640"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Br.</w:t>
            </w:r>
          </w:p>
        </w:tc>
        <w:tc>
          <w:tcPr>
            <w:tcW w:w="2780"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Opis</w:t>
            </w:r>
          </w:p>
        </w:tc>
        <w:tc>
          <w:tcPr>
            <w:tcW w:w="2582" w:type="dxa"/>
          </w:tcPr>
          <w:p w:rsidR="0015508A" w:rsidRPr="00C0750C" w:rsidRDefault="0015508A" w:rsidP="00524CED">
            <w:pPr>
              <w:jc w:val="center"/>
              <w:rPr>
                <w:rFonts w:cstheme="minorHAnsi"/>
                <w:b/>
              </w:rPr>
            </w:pPr>
            <w:r w:rsidRPr="00C0750C">
              <w:rPr>
                <w:rFonts w:cstheme="minorHAnsi"/>
                <w:b/>
              </w:rPr>
              <w:t xml:space="preserve">Planirana sredstva </w:t>
            </w:r>
          </w:p>
          <w:p w:rsidR="0015508A" w:rsidRPr="00C0750C" w:rsidRDefault="0015508A" w:rsidP="00524CED">
            <w:pPr>
              <w:jc w:val="center"/>
              <w:rPr>
                <w:rFonts w:cstheme="minorHAnsi"/>
                <w:b/>
              </w:rPr>
            </w:pPr>
            <w:r w:rsidRPr="00C0750C">
              <w:rPr>
                <w:rFonts w:cstheme="minorHAnsi"/>
                <w:b/>
              </w:rPr>
              <w:t>(kn)</w:t>
            </w:r>
          </w:p>
        </w:tc>
        <w:tc>
          <w:tcPr>
            <w:tcW w:w="3358" w:type="dxa"/>
          </w:tcPr>
          <w:p w:rsidR="0015508A" w:rsidRPr="00C0750C" w:rsidRDefault="0015508A" w:rsidP="00524CED">
            <w:pPr>
              <w:jc w:val="center"/>
              <w:rPr>
                <w:rFonts w:cstheme="minorHAnsi"/>
                <w:b/>
              </w:rPr>
            </w:pPr>
            <w:r w:rsidRPr="00C0750C">
              <w:rPr>
                <w:rFonts w:cstheme="minorHAnsi"/>
                <w:b/>
              </w:rPr>
              <w:t xml:space="preserve">Utrošena sredstva </w:t>
            </w:r>
          </w:p>
          <w:p w:rsidR="0015508A" w:rsidRPr="00C0750C" w:rsidRDefault="0015508A" w:rsidP="00524CED">
            <w:pPr>
              <w:jc w:val="center"/>
              <w:rPr>
                <w:rFonts w:cstheme="minorHAnsi"/>
                <w:b/>
              </w:rPr>
            </w:pPr>
            <w:r w:rsidRPr="00C0750C">
              <w:rPr>
                <w:rFonts w:cstheme="minorHAnsi"/>
                <w:b/>
              </w:rPr>
              <w:t>(kn)</w:t>
            </w:r>
            <w:r w:rsidRPr="00C0750C">
              <w:rPr>
                <w:rFonts w:cstheme="minorHAnsi"/>
              </w:rPr>
              <w:t xml:space="preserve"> </w:t>
            </w:r>
          </w:p>
        </w:tc>
      </w:tr>
      <w:tr w:rsidR="0015508A" w:rsidRPr="00C0750C" w:rsidTr="00524CED">
        <w:trPr>
          <w:trHeight w:val="231"/>
        </w:trPr>
        <w:tc>
          <w:tcPr>
            <w:tcW w:w="640"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 xml:space="preserve">II. </w:t>
            </w:r>
          </w:p>
        </w:tc>
        <w:tc>
          <w:tcPr>
            <w:tcW w:w="2780" w:type="dxa"/>
          </w:tcPr>
          <w:p w:rsidR="0015508A" w:rsidRPr="00C0750C" w:rsidRDefault="0015508A" w:rsidP="00524CED">
            <w:pPr>
              <w:pStyle w:val="Tijeloteksta-uvlaka2"/>
              <w:spacing w:line="240" w:lineRule="auto"/>
              <w:ind w:left="0"/>
              <w:rPr>
                <w:rFonts w:asciiTheme="minorHAnsi" w:hAnsiTheme="minorHAnsi" w:cstheme="minorHAnsi"/>
              </w:rPr>
            </w:pPr>
            <w:r w:rsidRPr="00C0750C">
              <w:rPr>
                <w:rFonts w:asciiTheme="minorHAnsi" w:hAnsiTheme="minorHAnsi" w:cstheme="minorHAnsi"/>
                <w:b/>
              </w:rPr>
              <w:t>ULAGANJA U GROBLJA</w:t>
            </w:r>
          </w:p>
        </w:tc>
        <w:tc>
          <w:tcPr>
            <w:tcW w:w="2582"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3.200,00</w:t>
            </w:r>
          </w:p>
        </w:tc>
        <w:tc>
          <w:tcPr>
            <w:tcW w:w="3358"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3.186,50</w:t>
            </w:r>
          </w:p>
        </w:tc>
      </w:tr>
      <w:tr w:rsidR="0015508A" w:rsidRPr="00C0750C" w:rsidTr="00524CED">
        <w:tc>
          <w:tcPr>
            <w:tcW w:w="640" w:type="dxa"/>
          </w:tcPr>
          <w:p w:rsidR="0015508A" w:rsidRPr="00C0750C" w:rsidRDefault="0015508A" w:rsidP="00524CED">
            <w:pPr>
              <w:pStyle w:val="Naslov1"/>
              <w:jc w:val="right"/>
              <w:rPr>
                <w:rFonts w:asciiTheme="minorHAnsi" w:hAnsiTheme="minorHAnsi" w:cstheme="minorHAnsi"/>
                <w:b w:val="0"/>
              </w:rPr>
            </w:pPr>
          </w:p>
        </w:tc>
        <w:tc>
          <w:tcPr>
            <w:tcW w:w="2780"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Uređenje staza, ograde i groblja</w:t>
            </w:r>
          </w:p>
        </w:tc>
        <w:tc>
          <w:tcPr>
            <w:tcW w:w="2582"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c>
          <w:tcPr>
            <w:tcW w:w="3358"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r w:rsidR="0015508A" w:rsidRPr="00C0750C" w:rsidTr="00524CED">
        <w:tc>
          <w:tcPr>
            <w:tcW w:w="640" w:type="dxa"/>
          </w:tcPr>
          <w:p w:rsidR="0015508A" w:rsidRPr="00C0750C" w:rsidRDefault="0015508A" w:rsidP="00524CED">
            <w:pPr>
              <w:pStyle w:val="Naslov1"/>
              <w:jc w:val="right"/>
              <w:rPr>
                <w:rFonts w:asciiTheme="minorHAnsi" w:hAnsiTheme="minorHAnsi" w:cstheme="minorHAnsi"/>
                <w:b w:val="0"/>
              </w:rPr>
            </w:pPr>
          </w:p>
        </w:tc>
        <w:tc>
          <w:tcPr>
            <w:tcW w:w="2780"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Uređaji, strojevi i oprema za ostale namjene</w:t>
            </w:r>
          </w:p>
        </w:tc>
        <w:tc>
          <w:tcPr>
            <w:tcW w:w="2582"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3.200,00</w:t>
            </w:r>
          </w:p>
        </w:tc>
        <w:tc>
          <w:tcPr>
            <w:tcW w:w="3358"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3.186,50</w:t>
            </w:r>
          </w:p>
        </w:tc>
      </w:tr>
    </w:tbl>
    <w:p w:rsidR="0015508A" w:rsidRPr="00C0750C" w:rsidRDefault="0015508A" w:rsidP="0015508A">
      <w:pPr>
        <w:rPr>
          <w:rFonts w:cstheme="minorHAnsi"/>
          <w:b/>
        </w:rPr>
      </w:pPr>
    </w:p>
    <w:p w:rsidR="0015508A" w:rsidRPr="00C0750C" w:rsidRDefault="0015508A" w:rsidP="0015508A">
      <w:pPr>
        <w:rPr>
          <w:rFonts w:cstheme="minorHAnsi"/>
          <w:b/>
        </w:rPr>
      </w:pPr>
      <w:r w:rsidRPr="00C0750C">
        <w:rPr>
          <w:rFonts w:cstheme="minorHAnsi"/>
          <w:b/>
        </w:rPr>
        <w:t xml:space="preserve">3. IZGRADNJA JAVNIH POVRŠINA   </w:t>
      </w:r>
    </w:p>
    <w:p w:rsidR="0015508A" w:rsidRPr="00C0750C" w:rsidRDefault="0015508A" w:rsidP="0015508A">
      <w:pPr>
        <w:pStyle w:val="Naslov1"/>
        <w:jc w:val="both"/>
        <w:rPr>
          <w:rFonts w:asciiTheme="minorHAnsi" w:hAnsiTheme="minorHAnsi" w:cstheme="minorHAnsi"/>
        </w:rPr>
      </w:pPr>
      <w:r w:rsidRPr="00C0750C">
        <w:rPr>
          <w:rFonts w:asciiTheme="minorHAnsi" w:hAnsiTheme="minorHAnsi" w:cstheme="minorHAnsi"/>
          <w:b w:val="0"/>
        </w:rPr>
        <w:t>U 2017. godini nije postojala potreba za uređenjem okoliša poslovne zgrade. Nabavljena su 5 znaka za oznaku ulica u iznosu od 9.515,00 kuna.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071"/>
        <w:gridCol w:w="2500"/>
        <w:gridCol w:w="2832"/>
      </w:tblGrid>
      <w:tr w:rsidR="0015508A" w:rsidRPr="00C0750C" w:rsidTr="00524CED">
        <w:tc>
          <w:tcPr>
            <w:tcW w:w="666"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Br.</w:t>
            </w:r>
          </w:p>
        </w:tc>
        <w:tc>
          <w:tcPr>
            <w:tcW w:w="3149"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Opis</w:t>
            </w:r>
          </w:p>
        </w:tc>
        <w:tc>
          <w:tcPr>
            <w:tcW w:w="2560" w:type="dxa"/>
          </w:tcPr>
          <w:p w:rsidR="0015508A" w:rsidRPr="00C0750C" w:rsidRDefault="0015508A" w:rsidP="00524CED">
            <w:pPr>
              <w:jc w:val="center"/>
              <w:rPr>
                <w:rFonts w:cstheme="minorHAnsi"/>
                <w:b/>
              </w:rPr>
            </w:pPr>
            <w:r w:rsidRPr="00C0750C">
              <w:rPr>
                <w:rFonts w:cstheme="minorHAnsi"/>
                <w:b/>
              </w:rPr>
              <w:t>Planirana sredstva (kn)</w:t>
            </w:r>
          </w:p>
        </w:tc>
        <w:tc>
          <w:tcPr>
            <w:tcW w:w="2913" w:type="dxa"/>
          </w:tcPr>
          <w:p w:rsidR="0015508A" w:rsidRPr="00C0750C" w:rsidRDefault="0015508A" w:rsidP="00524CED">
            <w:pPr>
              <w:jc w:val="center"/>
              <w:rPr>
                <w:rFonts w:cstheme="minorHAnsi"/>
                <w:b/>
              </w:rPr>
            </w:pPr>
            <w:r w:rsidRPr="00C0750C">
              <w:rPr>
                <w:rFonts w:cstheme="minorHAnsi"/>
                <w:b/>
              </w:rPr>
              <w:t xml:space="preserve">Utrošena sredstva </w:t>
            </w:r>
          </w:p>
          <w:p w:rsidR="0015508A" w:rsidRPr="00C0750C" w:rsidRDefault="0015508A" w:rsidP="00524CED">
            <w:pPr>
              <w:jc w:val="center"/>
              <w:rPr>
                <w:rFonts w:cstheme="minorHAnsi"/>
                <w:b/>
              </w:rPr>
            </w:pPr>
            <w:r w:rsidRPr="00C0750C">
              <w:rPr>
                <w:rFonts w:cstheme="minorHAnsi"/>
                <w:b/>
              </w:rPr>
              <w:t>(kn)</w:t>
            </w:r>
            <w:r w:rsidRPr="00C0750C">
              <w:rPr>
                <w:rFonts w:cstheme="minorHAnsi"/>
              </w:rPr>
              <w:t xml:space="preserve"> </w:t>
            </w:r>
          </w:p>
        </w:tc>
      </w:tr>
      <w:tr w:rsidR="0015508A" w:rsidRPr="00C0750C" w:rsidTr="00524CED">
        <w:trPr>
          <w:trHeight w:val="231"/>
        </w:trPr>
        <w:tc>
          <w:tcPr>
            <w:tcW w:w="666"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 xml:space="preserve"> III.</w:t>
            </w:r>
          </w:p>
        </w:tc>
        <w:tc>
          <w:tcPr>
            <w:tcW w:w="3149" w:type="dxa"/>
          </w:tcPr>
          <w:p w:rsidR="0015508A" w:rsidRPr="00C0750C" w:rsidRDefault="0015508A" w:rsidP="00524CED">
            <w:pPr>
              <w:pStyle w:val="Tijeloteksta-uvlaka2"/>
              <w:spacing w:line="240" w:lineRule="auto"/>
              <w:ind w:left="0"/>
              <w:rPr>
                <w:rFonts w:asciiTheme="minorHAnsi" w:hAnsiTheme="minorHAnsi" w:cstheme="minorHAnsi"/>
              </w:rPr>
            </w:pPr>
            <w:r w:rsidRPr="00C0750C">
              <w:rPr>
                <w:rFonts w:asciiTheme="minorHAnsi" w:hAnsiTheme="minorHAnsi" w:cstheme="minorHAnsi"/>
                <w:b/>
              </w:rPr>
              <w:t>IZGRADNJA JAVNIH POVRŠINA</w:t>
            </w:r>
          </w:p>
        </w:tc>
        <w:tc>
          <w:tcPr>
            <w:tcW w:w="256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16.000,00</w:t>
            </w:r>
          </w:p>
        </w:tc>
        <w:tc>
          <w:tcPr>
            <w:tcW w:w="2913"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9.515,00</w:t>
            </w:r>
          </w:p>
        </w:tc>
      </w:tr>
      <w:tr w:rsidR="0015508A" w:rsidRPr="00C0750C" w:rsidTr="00524CED">
        <w:tc>
          <w:tcPr>
            <w:tcW w:w="666" w:type="dxa"/>
          </w:tcPr>
          <w:p w:rsidR="0015508A" w:rsidRPr="00C0750C" w:rsidRDefault="0015508A" w:rsidP="00524CED">
            <w:pPr>
              <w:pStyle w:val="Naslov1"/>
              <w:jc w:val="both"/>
              <w:rPr>
                <w:rFonts w:asciiTheme="minorHAnsi" w:hAnsiTheme="minorHAnsi" w:cstheme="minorHAnsi"/>
                <w:b w:val="0"/>
              </w:rPr>
            </w:pPr>
          </w:p>
        </w:tc>
        <w:tc>
          <w:tcPr>
            <w:tcW w:w="3149"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Uređenje okoliša poslovne zgrade</w:t>
            </w:r>
          </w:p>
        </w:tc>
        <w:tc>
          <w:tcPr>
            <w:tcW w:w="256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6.000,00</w:t>
            </w:r>
          </w:p>
        </w:tc>
        <w:tc>
          <w:tcPr>
            <w:tcW w:w="2913"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r w:rsidR="0015508A" w:rsidRPr="00C0750C" w:rsidTr="00524CED">
        <w:tc>
          <w:tcPr>
            <w:tcW w:w="666" w:type="dxa"/>
          </w:tcPr>
          <w:p w:rsidR="0015508A" w:rsidRPr="00C0750C" w:rsidRDefault="0015508A" w:rsidP="00524CED">
            <w:pPr>
              <w:pStyle w:val="Naslov1"/>
              <w:jc w:val="both"/>
              <w:rPr>
                <w:rFonts w:asciiTheme="minorHAnsi" w:hAnsiTheme="minorHAnsi" w:cstheme="minorHAnsi"/>
                <w:b w:val="0"/>
              </w:rPr>
            </w:pPr>
          </w:p>
        </w:tc>
        <w:tc>
          <w:tcPr>
            <w:tcW w:w="3149"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Oznake ulica i znakovi</w:t>
            </w:r>
          </w:p>
        </w:tc>
        <w:tc>
          <w:tcPr>
            <w:tcW w:w="256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10.000,00</w:t>
            </w:r>
          </w:p>
        </w:tc>
        <w:tc>
          <w:tcPr>
            <w:tcW w:w="2913"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9.515,00</w:t>
            </w:r>
          </w:p>
        </w:tc>
      </w:tr>
    </w:tbl>
    <w:p w:rsidR="0015508A" w:rsidRPr="00C0750C" w:rsidRDefault="0015508A" w:rsidP="0015508A">
      <w:pPr>
        <w:pStyle w:val="Naslov1"/>
        <w:jc w:val="both"/>
        <w:rPr>
          <w:rFonts w:asciiTheme="minorHAnsi" w:hAnsiTheme="minorHAnsi" w:cstheme="minorHAnsi"/>
        </w:rPr>
      </w:pPr>
    </w:p>
    <w:p w:rsidR="0015508A" w:rsidRPr="00C0750C" w:rsidRDefault="0015508A" w:rsidP="0015508A">
      <w:pPr>
        <w:pStyle w:val="Naslov1"/>
        <w:jc w:val="both"/>
        <w:rPr>
          <w:rFonts w:asciiTheme="minorHAnsi" w:hAnsiTheme="minorHAnsi" w:cstheme="minorHAnsi"/>
        </w:rPr>
      </w:pPr>
      <w:r w:rsidRPr="00C0750C">
        <w:rPr>
          <w:rFonts w:asciiTheme="minorHAnsi" w:hAnsiTheme="minorHAnsi" w:cstheme="minorHAnsi"/>
        </w:rPr>
        <w:t>4. PROJEKTI KANALIZACIJA</w:t>
      </w:r>
    </w:p>
    <w:p w:rsidR="0015508A" w:rsidRPr="00C0750C" w:rsidRDefault="0015508A" w:rsidP="0015508A">
      <w:pPr>
        <w:rPr>
          <w:rFonts w:cstheme="minorHAnsi"/>
        </w:rPr>
      </w:pPr>
      <w:r w:rsidRPr="00C0750C">
        <w:rPr>
          <w:rFonts w:cstheme="minorHAnsi"/>
        </w:rPr>
        <w:t>Nije postojala potreba za izradom projekata za kanalizaciju, tako da za navedeno nisu utrošena sredstva.</w:t>
      </w:r>
    </w:p>
    <w:p w:rsidR="0015508A" w:rsidRPr="00C0750C" w:rsidRDefault="0015508A" w:rsidP="001550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01"/>
        <w:gridCol w:w="2436"/>
        <w:gridCol w:w="2777"/>
      </w:tblGrid>
      <w:tr w:rsidR="0015508A" w:rsidRPr="00C0750C" w:rsidTr="00524CED">
        <w:tc>
          <w:tcPr>
            <w:tcW w:w="656"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Br.</w:t>
            </w:r>
          </w:p>
        </w:tc>
        <w:tc>
          <w:tcPr>
            <w:tcW w:w="3277" w:type="dxa"/>
          </w:tcPr>
          <w:p w:rsidR="0015508A" w:rsidRPr="00C0750C" w:rsidRDefault="0015508A" w:rsidP="00524CED">
            <w:pPr>
              <w:pStyle w:val="Tijeloteksta-uvlaka2"/>
              <w:spacing w:line="240" w:lineRule="auto"/>
              <w:ind w:left="0"/>
              <w:jc w:val="center"/>
              <w:rPr>
                <w:rFonts w:asciiTheme="minorHAnsi" w:hAnsiTheme="minorHAnsi" w:cstheme="minorHAnsi"/>
                <w:b/>
              </w:rPr>
            </w:pPr>
            <w:r w:rsidRPr="00C0750C">
              <w:rPr>
                <w:rFonts w:asciiTheme="minorHAnsi" w:hAnsiTheme="minorHAnsi" w:cstheme="minorHAnsi"/>
                <w:b/>
              </w:rPr>
              <w:t>Opis</w:t>
            </w:r>
          </w:p>
        </w:tc>
        <w:tc>
          <w:tcPr>
            <w:tcW w:w="2498"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 xml:space="preserve">Planirana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rPr>
              <w:t>(kn)</w:t>
            </w:r>
          </w:p>
        </w:tc>
        <w:tc>
          <w:tcPr>
            <w:tcW w:w="2857" w:type="dxa"/>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 xml:space="preserve">Utrošena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c>
          <w:tcPr>
            <w:tcW w:w="656"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 xml:space="preserve">IV. </w:t>
            </w:r>
          </w:p>
        </w:tc>
        <w:tc>
          <w:tcPr>
            <w:tcW w:w="3277" w:type="dxa"/>
          </w:tcPr>
          <w:p w:rsidR="0015508A" w:rsidRPr="00C0750C" w:rsidRDefault="0015508A" w:rsidP="00524CED">
            <w:pPr>
              <w:pStyle w:val="Tijeloteksta-uvlaka2"/>
              <w:spacing w:line="240" w:lineRule="auto"/>
              <w:ind w:left="0"/>
              <w:rPr>
                <w:rFonts w:asciiTheme="minorHAnsi" w:hAnsiTheme="minorHAnsi" w:cstheme="minorHAnsi"/>
                <w:b/>
              </w:rPr>
            </w:pPr>
            <w:r w:rsidRPr="00C0750C">
              <w:rPr>
                <w:rFonts w:asciiTheme="minorHAnsi" w:hAnsiTheme="minorHAnsi" w:cstheme="minorHAnsi"/>
                <w:b/>
              </w:rPr>
              <w:t>KANALIZACIJA</w:t>
            </w:r>
          </w:p>
        </w:tc>
        <w:tc>
          <w:tcPr>
            <w:tcW w:w="2498"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c>
          <w:tcPr>
            <w:tcW w:w="2857"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r>
      <w:tr w:rsidR="0015508A" w:rsidRPr="00C0750C" w:rsidTr="00524CED">
        <w:tc>
          <w:tcPr>
            <w:tcW w:w="656" w:type="dxa"/>
          </w:tcPr>
          <w:p w:rsidR="0015508A" w:rsidRPr="00C0750C" w:rsidRDefault="0015508A" w:rsidP="00524CED">
            <w:pPr>
              <w:pStyle w:val="Naslov1"/>
              <w:jc w:val="both"/>
              <w:rPr>
                <w:rFonts w:asciiTheme="minorHAnsi" w:hAnsiTheme="minorHAnsi" w:cstheme="minorHAnsi"/>
                <w:b w:val="0"/>
              </w:rPr>
            </w:pPr>
          </w:p>
        </w:tc>
        <w:tc>
          <w:tcPr>
            <w:tcW w:w="3277"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Projekti kanalizacija</w:t>
            </w:r>
          </w:p>
        </w:tc>
        <w:tc>
          <w:tcPr>
            <w:tcW w:w="2498"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c>
          <w:tcPr>
            <w:tcW w:w="2857"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bl>
    <w:p w:rsidR="0015508A" w:rsidRPr="00C0750C" w:rsidRDefault="0015508A" w:rsidP="0015508A">
      <w:pPr>
        <w:pStyle w:val="Tijeloteksta-uvlaka2"/>
        <w:spacing w:line="240" w:lineRule="auto"/>
        <w:ind w:left="0"/>
        <w:rPr>
          <w:rFonts w:asciiTheme="minorHAnsi" w:hAnsiTheme="minorHAnsi" w:cstheme="minorHAnsi"/>
          <w:b/>
        </w:rPr>
      </w:pPr>
    </w:p>
    <w:p w:rsidR="0015508A" w:rsidRPr="00C0750C" w:rsidRDefault="0015508A" w:rsidP="0015508A">
      <w:pPr>
        <w:pStyle w:val="Tijeloteksta-uvlaka2"/>
        <w:spacing w:line="240" w:lineRule="auto"/>
        <w:ind w:left="0"/>
        <w:rPr>
          <w:rFonts w:asciiTheme="minorHAnsi" w:hAnsiTheme="minorHAnsi" w:cstheme="minorHAnsi"/>
          <w:b/>
        </w:rPr>
      </w:pPr>
      <w:r w:rsidRPr="00C0750C">
        <w:rPr>
          <w:rFonts w:asciiTheme="minorHAnsi" w:hAnsiTheme="minorHAnsi" w:cstheme="minorHAnsi"/>
          <w:b/>
        </w:rPr>
        <w:t>5. IZRADA RAZVOJNIH PROGRAMA</w:t>
      </w:r>
    </w:p>
    <w:p w:rsidR="0015508A" w:rsidRPr="00C0750C" w:rsidRDefault="0015508A" w:rsidP="0015508A">
      <w:pPr>
        <w:rPr>
          <w:rFonts w:cstheme="minorHAnsi"/>
        </w:rPr>
      </w:pPr>
      <w:r w:rsidRPr="00C0750C">
        <w:rPr>
          <w:rFonts w:cstheme="minorHAnsi"/>
        </w:rPr>
        <w:t>Nije postojala potreba za izradom razvojnih programa za potrebe Općine Dubravica, tako da za navedeno nisu utrošena sredstva.</w:t>
      </w:r>
    </w:p>
    <w:p w:rsidR="0015508A" w:rsidRPr="00C0750C" w:rsidRDefault="0015508A" w:rsidP="0015508A">
      <w:pPr>
        <w:pStyle w:val="Naslov1"/>
        <w:jc w:val="both"/>
        <w:rPr>
          <w:rFonts w:asciiTheme="minorHAnsi" w:hAnsiTheme="minorHAnsi" w:cstheme="minorHAnsi"/>
        </w:rPr>
      </w:pPr>
      <w:r w:rsidRPr="00C0750C">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955"/>
        <w:gridCol w:w="2541"/>
        <w:gridCol w:w="2926"/>
      </w:tblGrid>
      <w:tr w:rsidR="0015508A" w:rsidRPr="00C0750C" w:rsidTr="00524CED">
        <w:trPr>
          <w:trHeight w:val="392"/>
        </w:trPr>
        <w:tc>
          <w:tcPr>
            <w:tcW w:w="647"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Br.</w:t>
            </w:r>
          </w:p>
        </w:tc>
        <w:tc>
          <w:tcPr>
            <w:tcW w:w="3016"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Opis</w:t>
            </w:r>
          </w:p>
        </w:tc>
        <w:tc>
          <w:tcPr>
            <w:tcW w:w="2610"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 xml:space="preserve">Planirana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rPr>
              <w:t>(kn)</w:t>
            </w:r>
          </w:p>
        </w:tc>
        <w:tc>
          <w:tcPr>
            <w:tcW w:w="3015" w:type="dxa"/>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 xml:space="preserve">Utrošena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rPr>
          <w:trHeight w:val="392"/>
        </w:trPr>
        <w:tc>
          <w:tcPr>
            <w:tcW w:w="647"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V.</w:t>
            </w:r>
          </w:p>
        </w:tc>
        <w:tc>
          <w:tcPr>
            <w:tcW w:w="3016" w:type="dxa"/>
          </w:tcPr>
          <w:p w:rsidR="0015508A" w:rsidRPr="00C0750C" w:rsidRDefault="0015508A" w:rsidP="00524CED">
            <w:pPr>
              <w:pStyle w:val="Naslov1"/>
              <w:jc w:val="both"/>
              <w:rPr>
                <w:rFonts w:asciiTheme="minorHAnsi" w:hAnsiTheme="minorHAnsi" w:cstheme="minorHAnsi"/>
                <w:sz w:val="22"/>
                <w:szCs w:val="22"/>
              </w:rPr>
            </w:pPr>
            <w:r w:rsidRPr="00C0750C">
              <w:rPr>
                <w:rFonts w:asciiTheme="minorHAnsi" w:hAnsiTheme="minorHAnsi" w:cstheme="minorHAnsi"/>
                <w:sz w:val="22"/>
                <w:szCs w:val="22"/>
              </w:rPr>
              <w:t>IZRADA RAZVOJNIH PROGRAMA</w:t>
            </w:r>
          </w:p>
        </w:tc>
        <w:tc>
          <w:tcPr>
            <w:tcW w:w="261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c>
          <w:tcPr>
            <w:tcW w:w="3015"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r>
      <w:tr w:rsidR="0015508A" w:rsidRPr="00C0750C" w:rsidTr="00524CED">
        <w:tc>
          <w:tcPr>
            <w:tcW w:w="647" w:type="dxa"/>
          </w:tcPr>
          <w:p w:rsidR="0015508A" w:rsidRPr="00C0750C" w:rsidRDefault="0015508A" w:rsidP="00524CED">
            <w:pPr>
              <w:pStyle w:val="Naslov1"/>
              <w:jc w:val="both"/>
              <w:rPr>
                <w:rFonts w:asciiTheme="minorHAnsi" w:hAnsiTheme="minorHAnsi" w:cstheme="minorHAnsi"/>
              </w:rPr>
            </w:pPr>
          </w:p>
        </w:tc>
        <w:tc>
          <w:tcPr>
            <w:tcW w:w="3016"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Implementacija strateškog plana</w:t>
            </w:r>
          </w:p>
        </w:tc>
        <w:tc>
          <w:tcPr>
            <w:tcW w:w="261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c>
          <w:tcPr>
            <w:tcW w:w="3015"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bl>
    <w:p w:rsidR="0015508A" w:rsidRPr="00C0750C" w:rsidRDefault="0015508A" w:rsidP="0015508A">
      <w:pPr>
        <w:pStyle w:val="Naslov1"/>
        <w:jc w:val="both"/>
        <w:rPr>
          <w:rFonts w:asciiTheme="minorHAnsi" w:hAnsiTheme="minorHAnsi" w:cstheme="minorHAnsi"/>
        </w:rPr>
      </w:pPr>
    </w:p>
    <w:p w:rsidR="0015508A" w:rsidRPr="00C0750C" w:rsidRDefault="0015508A" w:rsidP="0015508A">
      <w:pPr>
        <w:rPr>
          <w:rFonts w:cstheme="minorHAnsi"/>
        </w:rPr>
      </w:pPr>
    </w:p>
    <w:p w:rsidR="0015508A" w:rsidRPr="00C0750C" w:rsidRDefault="0015508A" w:rsidP="0015508A">
      <w:pPr>
        <w:rPr>
          <w:rFonts w:cstheme="minorHAnsi"/>
          <w:b/>
        </w:rPr>
      </w:pPr>
      <w:r w:rsidRPr="00C0750C">
        <w:rPr>
          <w:rFonts w:cstheme="minorHAnsi"/>
          <w:b/>
        </w:rPr>
        <w:t>6. POSLOVNO PODUZETNIČKI CENTAR</w:t>
      </w:r>
    </w:p>
    <w:p w:rsidR="0015508A" w:rsidRPr="00C0750C" w:rsidRDefault="0015508A" w:rsidP="0015508A">
      <w:pPr>
        <w:rPr>
          <w:rFonts w:cstheme="minorHAnsi"/>
          <w:b/>
        </w:rPr>
      </w:pPr>
    </w:p>
    <w:p w:rsidR="0015508A" w:rsidRPr="00C0750C" w:rsidRDefault="0015508A" w:rsidP="0015508A">
      <w:pPr>
        <w:rPr>
          <w:rFonts w:cstheme="minorHAnsi"/>
        </w:rPr>
      </w:pPr>
      <w:r w:rsidRPr="00C0750C">
        <w:rPr>
          <w:rFonts w:cstheme="minorHAnsi"/>
        </w:rPr>
        <w:t>Nije postojala potreba za planiranje izgradnje poslovno poduzetničkog centra, tako da za navedeno nisu utrošena sredstva.</w:t>
      </w:r>
    </w:p>
    <w:p w:rsidR="0015508A" w:rsidRPr="00C0750C" w:rsidRDefault="0015508A" w:rsidP="001550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952"/>
        <w:gridCol w:w="2542"/>
        <w:gridCol w:w="2927"/>
      </w:tblGrid>
      <w:tr w:rsidR="0015508A" w:rsidRPr="00C0750C" w:rsidTr="00524CED">
        <w:trPr>
          <w:trHeight w:val="392"/>
        </w:trPr>
        <w:tc>
          <w:tcPr>
            <w:tcW w:w="647"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Br.</w:t>
            </w:r>
          </w:p>
        </w:tc>
        <w:tc>
          <w:tcPr>
            <w:tcW w:w="3016"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Opis</w:t>
            </w:r>
          </w:p>
        </w:tc>
        <w:tc>
          <w:tcPr>
            <w:tcW w:w="2610"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 xml:space="preserve">Planirana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rPr>
              <w:t>(kn)</w:t>
            </w:r>
          </w:p>
        </w:tc>
        <w:tc>
          <w:tcPr>
            <w:tcW w:w="3015" w:type="dxa"/>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 xml:space="preserve">Utrošena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rPr>
          <w:trHeight w:val="392"/>
        </w:trPr>
        <w:tc>
          <w:tcPr>
            <w:tcW w:w="647"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VI.</w:t>
            </w:r>
          </w:p>
        </w:tc>
        <w:tc>
          <w:tcPr>
            <w:tcW w:w="3016" w:type="dxa"/>
          </w:tcPr>
          <w:p w:rsidR="0015508A" w:rsidRPr="00C0750C" w:rsidRDefault="0015508A" w:rsidP="00524CED">
            <w:pPr>
              <w:pStyle w:val="Naslov1"/>
              <w:jc w:val="both"/>
              <w:rPr>
                <w:rFonts w:asciiTheme="minorHAnsi" w:hAnsiTheme="minorHAnsi" w:cstheme="minorHAnsi"/>
                <w:sz w:val="22"/>
                <w:szCs w:val="22"/>
              </w:rPr>
            </w:pPr>
            <w:r w:rsidRPr="00C0750C">
              <w:rPr>
                <w:rFonts w:asciiTheme="minorHAnsi" w:hAnsiTheme="minorHAnsi" w:cstheme="minorHAnsi"/>
                <w:sz w:val="22"/>
                <w:szCs w:val="22"/>
              </w:rPr>
              <w:t>POSLOVNO PODUZETNIČKI CENTAR</w:t>
            </w:r>
          </w:p>
        </w:tc>
        <w:tc>
          <w:tcPr>
            <w:tcW w:w="261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c>
          <w:tcPr>
            <w:tcW w:w="3015"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r>
      <w:tr w:rsidR="0015508A" w:rsidRPr="00C0750C" w:rsidTr="00524CED">
        <w:tc>
          <w:tcPr>
            <w:tcW w:w="647" w:type="dxa"/>
          </w:tcPr>
          <w:p w:rsidR="0015508A" w:rsidRPr="00C0750C" w:rsidRDefault="0015508A" w:rsidP="00524CED">
            <w:pPr>
              <w:pStyle w:val="Naslov1"/>
              <w:jc w:val="both"/>
              <w:rPr>
                <w:rFonts w:asciiTheme="minorHAnsi" w:hAnsiTheme="minorHAnsi" w:cstheme="minorHAnsi"/>
              </w:rPr>
            </w:pPr>
          </w:p>
        </w:tc>
        <w:tc>
          <w:tcPr>
            <w:tcW w:w="3016" w:type="dxa"/>
          </w:tcPr>
          <w:p w:rsidR="0015508A" w:rsidRPr="00C0750C" w:rsidRDefault="0015508A" w:rsidP="00524CED">
            <w:pPr>
              <w:pStyle w:val="Naslov1"/>
              <w:jc w:val="left"/>
              <w:rPr>
                <w:rFonts w:asciiTheme="minorHAnsi" w:hAnsiTheme="minorHAnsi" w:cstheme="minorHAnsi"/>
                <w:b w:val="0"/>
              </w:rPr>
            </w:pPr>
            <w:r w:rsidRPr="00C0750C">
              <w:rPr>
                <w:rFonts w:asciiTheme="minorHAnsi" w:hAnsiTheme="minorHAnsi" w:cstheme="minorHAnsi"/>
                <w:b w:val="0"/>
              </w:rPr>
              <w:t>Izgradnja poslovno-poduzetničkog centra</w:t>
            </w:r>
          </w:p>
        </w:tc>
        <w:tc>
          <w:tcPr>
            <w:tcW w:w="261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c>
          <w:tcPr>
            <w:tcW w:w="3015"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bl>
    <w:p w:rsidR="0015508A" w:rsidRPr="00C0750C" w:rsidRDefault="0015508A" w:rsidP="0015508A">
      <w:pPr>
        <w:rPr>
          <w:rFonts w:cstheme="minorHAnsi"/>
        </w:rPr>
      </w:pPr>
    </w:p>
    <w:p w:rsidR="0015508A" w:rsidRPr="00C0750C" w:rsidRDefault="0015508A" w:rsidP="0015508A">
      <w:pPr>
        <w:rPr>
          <w:rFonts w:cstheme="minorHAnsi"/>
          <w:b/>
        </w:rPr>
      </w:pPr>
    </w:p>
    <w:p w:rsidR="0015508A" w:rsidRPr="00C0750C" w:rsidRDefault="0015508A" w:rsidP="0015508A">
      <w:pPr>
        <w:rPr>
          <w:rFonts w:cstheme="minorHAnsi"/>
          <w:b/>
        </w:rPr>
      </w:pPr>
      <w:r w:rsidRPr="00C0750C">
        <w:rPr>
          <w:rFonts w:cstheme="minorHAnsi"/>
          <w:b/>
        </w:rPr>
        <w:t xml:space="preserve">7. OTKUP ZEMLJIŠTA ZA CRET </w:t>
      </w:r>
    </w:p>
    <w:p w:rsidR="0015508A" w:rsidRPr="00C0750C" w:rsidRDefault="0015508A" w:rsidP="0015508A">
      <w:pPr>
        <w:rPr>
          <w:rFonts w:cstheme="minorHAnsi"/>
        </w:rPr>
      </w:pPr>
      <w:r w:rsidRPr="00C0750C">
        <w:rPr>
          <w:rFonts w:cstheme="minorHAnsi"/>
        </w:rPr>
        <w:t xml:space="preserve">Nije postojala potreba za otkup zemljišta za </w:t>
      </w:r>
      <w:proofErr w:type="spellStart"/>
      <w:r w:rsidRPr="00C0750C">
        <w:rPr>
          <w:rFonts w:cstheme="minorHAnsi"/>
        </w:rPr>
        <w:t>Cret</w:t>
      </w:r>
      <w:proofErr w:type="spellEnd"/>
      <w:r w:rsidRPr="00C0750C">
        <w:rPr>
          <w:rFonts w:cstheme="minorHAnsi"/>
        </w:rPr>
        <w:t>, tako da za navedeno nisu utrošena sredstva.</w:t>
      </w:r>
    </w:p>
    <w:p w:rsidR="0015508A" w:rsidRPr="00C0750C" w:rsidRDefault="0015508A" w:rsidP="001550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017"/>
        <w:gridCol w:w="2510"/>
        <w:gridCol w:w="2845"/>
      </w:tblGrid>
      <w:tr w:rsidR="0015508A" w:rsidRPr="00C0750C" w:rsidTr="00524CED">
        <w:tc>
          <w:tcPr>
            <w:tcW w:w="696"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 xml:space="preserve">Br. </w:t>
            </w:r>
          </w:p>
        </w:tc>
        <w:tc>
          <w:tcPr>
            <w:tcW w:w="3099"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Opis</w:t>
            </w:r>
          </w:p>
        </w:tc>
        <w:tc>
          <w:tcPr>
            <w:tcW w:w="2571"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 xml:space="preserve">Planirana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rPr>
              <w:t>(kn)</w:t>
            </w:r>
          </w:p>
        </w:tc>
        <w:tc>
          <w:tcPr>
            <w:tcW w:w="2922" w:type="dxa"/>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 xml:space="preserve">Utrošena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c>
          <w:tcPr>
            <w:tcW w:w="696"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 xml:space="preserve">VII. </w:t>
            </w:r>
          </w:p>
        </w:tc>
        <w:tc>
          <w:tcPr>
            <w:tcW w:w="3099" w:type="dxa"/>
          </w:tcPr>
          <w:p w:rsidR="0015508A" w:rsidRPr="00C0750C" w:rsidRDefault="0015508A" w:rsidP="00524CED">
            <w:pPr>
              <w:pStyle w:val="Naslov1"/>
              <w:jc w:val="left"/>
              <w:rPr>
                <w:rFonts w:asciiTheme="minorHAnsi" w:hAnsiTheme="minorHAnsi" w:cstheme="minorHAnsi"/>
                <w:sz w:val="22"/>
                <w:szCs w:val="22"/>
              </w:rPr>
            </w:pPr>
            <w:r w:rsidRPr="00C0750C">
              <w:rPr>
                <w:rFonts w:asciiTheme="minorHAnsi" w:hAnsiTheme="minorHAnsi" w:cstheme="minorHAnsi"/>
                <w:sz w:val="22"/>
                <w:szCs w:val="22"/>
              </w:rPr>
              <w:t>OTKUP ZEMLJIŠTA ZA CRET</w:t>
            </w:r>
          </w:p>
        </w:tc>
        <w:tc>
          <w:tcPr>
            <w:tcW w:w="2571"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c>
          <w:tcPr>
            <w:tcW w:w="2922"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r>
      <w:tr w:rsidR="0015508A" w:rsidRPr="00C0750C" w:rsidTr="00524CED">
        <w:tc>
          <w:tcPr>
            <w:tcW w:w="696" w:type="dxa"/>
          </w:tcPr>
          <w:p w:rsidR="0015508A" w:rsidRPr="00C0750C" w:rsidRDefault="0015508A" w:rsidP="00524CED">
            <w:pPr>
              <w:pStyle w:val="Naslov1"/>
              <w:jc w:val="both"/>
              <w:rPr>
                <w:rFonts w:asciiTheme="minorHAnsi" w:hAnsiTheme="minorHAnsi" w:cstheme="minorHAnsi"/>
              </w:rPr>
            </w:pPr>
          </w:p>
        </w:tc>
        <w:tc>
          <w:tcPr>
            <w:tcW w:w="3099"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 xml:space="preserve">Otkup zemljišta za </w:t>
            </w:r>
            <w:proofErr w:type="spellStart"/>
            <w:r w:rsidRPr="00C0750C">
              <w:rPr>
                <w:rFonts w:asciiTheme="minorHAnsi" w:hAnsiTheme="minorHAnsi" w:cstheme="minorHAnsi"/>
                <w:b w:val="0"/>
              </w:rPr>
              <w:t>Cret</w:t>
            </w:r>
            <w:proofErr w:type="spellEnd"/>
          </w:p>
        </w:tc>
        <w:tc>
          <w:tcPr>
            <w:tcW w:w="2571"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c>
          <w:tcPr>
            <w:tcW w:w="2922"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bl>
    <w:p w:rsidR="0015508A" w:rsidRPr="00C0750C" w:rsidRDefault="0015508A" w:rsidP="0015508A">
      <w:pPr>
        <w:rPr>
          <w:rFonts w:cstheme="minorHAnsi"/>
        </w:rPr>
      </w:pPr>
    </w:p>
    <w:p w:rsidR="0015508A" w:rsidRPr="00C0750C" w:rsidRDefault="0015508A" w:rsidP="0015508A">
      <w:pPr>
        <w:pStyle w:val="Naslov1"/>
        <w:jc w:val="both"/>
        <w:rPr>
          <w:rFonts w:asciiTheme="minorHAnsi" w:hAnsiTheme="minorHAnsi" w:cstheme="minorHAnsi"/>
        </w:rPr>
      </w:pPr>
      <w:r w:rsidRPr="00C0750C">
        <w:rPr>
          <w:rFonts w:asciiTheme="minorHAnsi" w:hAnsiTheme="minorHAnsi" w:cstheme="minorHAnsi"/>
        </w:rPr>
        <w:t xml:space="preserve">8. REKONSTRUKCIJA VINSKOG PUTA </w:t>
      </w:r>
    </w:p>
    <w:p w:rsidR="0015508A" w:rsidRPr="00C0750C" w:rsidRDefault="0015508A" w:rsidP="001550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3057"/>
        <w:gridCol w:w="2475"/>
        <w:gridCol w:w="2806"/>
      </w:tblGrid>
      <w:tr w:rsidR="0015508A" w:rsidRPr="00C0750C" w:rsidTr="00524CED">
        <w:tc>
          <w:tcPr>
            <w:tcW w:w="730"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 xml:space="preserve">Br. </w:t>
            </w:r>
          </w:p>
        </w:tc>
        <w:tc>
          <w:tcPr>
            <w:tcW w:w="3123"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Opis</w:t>
            </w:r>
          </w:p>
        </w:tc>
        <w:tc>
          <w:tcPr>
            <w:tcW w:w="2538" w:type="dxa"/>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 xml:space="preserve">Planirana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rPr>
              <w:t>(kn)</w:t>
            </w:r>
          </w:p>
        </w:tc>
        <w:tc>
          <w:tcPr>
            <w:tcW w:w="2897" w:type="dxa"/>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 xml:space="preserve">Utrošena sredstva </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c>
          <w:tcPr>
            <w:tcW w:w="730"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 xml:space="preserve">VIII. </w:t>
            </w:r>
          </w:p>
        </w:tc>
        <w:tc>
          <w:tcPr>
            <w:tcW w:w="3123" w:type="dxa"/>
          </w:tcPr>
          <w:p w:rsidR="0015508A" w:rsidRPr="00C0750C" w:rsidRDefault="0015508A" w:rsidP="00524CED">
            <w:pPr>
              <w:pStyle w:val="Naslov1"/>
              <w:jc w:val="left"/>
              <w:rPr>
                <w:rFonts w:asciiTheme="minorHAnsi" w:hAnsiTheme="minorHAnsi" w:cstheme="minorHAnsi"/>
                <w:sz w:val="22"/>
                <w:szCs w:val="22"/>
              </w:rPr>
            </w:pPr>
            <w:r w:rsidRPr="00C0750C">
              <w:rPr>
                <w:rFonts w:asciiTheme="minorHAnsi" w:hAnsiTheme="minorHAnsi" w:cstheme="minorHAnsi"/>
                <w:sz w:val="22"/>
                <w:szCs w:val="22"/>
              </w:rPr>
              <w:t xml:space="preserve">REKONSTRUKCIJA VINSKOG PUTA </w:t>
            </w:r>
          </w:p>
        </w:tc>
        <w:tc>
          <w:tcPr>
            <w:tcW w:w="2538"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661.000,00</w:t>
            </w:r>
          </w:p>
        </w:tc>
        <w:tc>
          <w:tcPr>
            <w:tcW w:w="2897"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2.816,65</w:t>
            </w:r>
          </w:p>
        </w:tc>
      </w:tr>
      <w:tr w:rsidR="0015508A" w:rsidRPr="00C0750C" w:rsidTr="00524CED">
        <w:trPr>
          <w:trHeight w:val="226"/>
        </w:trPr>
        <w:tc>
          <w:tcPr>
            <w:tcW w:w="730" w:type="dxa"/>
          </w:tcPr>
          <w:p w:rsidR="0015508A" w:rsidRPr="00C0750C" w:rsidRDefault="0015508A" w:rsidP="00524CED">
            <w:pPr>
              <w:pStyle w:val="Naslov1"/>
              <w:jc w:val="both"/>
              <w:rPr>
                <w:rFonts w:asciiTheme="minorHAnsi" w:hAnsiTheme="minorHAnsi" w:cstheme="minorHAnsi"/>
              </w:rPr>
            </w:pPr>
          </w:p>
        </w:tc>
        <w:tc>
          <w:tcPr>
            <w:tcW w:w="3123"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 xml:space="preserve">Rekonstrukcija Vinskog puta </w:t>
            </w:r>
          </w:p>
        </w:tc>
        <w:tc>
          <w:tcPr>
            <w:tcW w:w="2538"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661.000,00</w:t>
            </w:r>
          </w:p>
        </w:tc>
        <w:tc>
          <w:tcPr>
            <w:tcW w:w="2897"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2.816,65</w:t>
            </w:r>
          </w:p>
        </w:tc>
      </w:tr>
    </w:tbl>
    <w:p w:rsidR="0015508A" w:rsidRPr="00C0750C" w:rsidRDefault="0015508A" w:rsidP="0015508A">
      <w:pPr>
        <w:rPr>
          <w:rFonts w:cstheme="minorHAnsi"/>
        </w:rPr>
      </w:pPr>
    </w:p>
    <w:p w:rsidR="0015508A" w:rsidRPr="00C0750C" w:rsidRDefault="0015508A" w:rsidP="0015508A">
      <w:pPr>
        <w:rPr>
          <w:rFonts w:cstheme="minorHAnsi"/>
          <w:b/>
        </w:rPr>
      </w:pPr>
      <w:r w:rsidRPr="00C0750C">
        <w:rPr>
          <w:rFonts w:cstheme="minorHAnsi"/>
          <w:b/>
        </w:rPr>
        <w:t>9. PROMETNA SIGNALIZACIJA</w:t>
      </w:r>
    </w:p>
    <w:p w:rsidR="0015508A" w:rsidRPr="00C0750C" w:rsidRDefault="0015508A" w:rsidP="0015508A">
      <w:pPr>
        <w:rPr>
          <w:rFonts w:cstheme="minorHAnsi"/>
        </w:rPr>
      </w:pPr>
      <w:r w:rsidRPr="00C0750C">
        <w:rPr>
          <w:rFonts w:cstheme="minorHAnsi"/>
        </w:rPr>
        <w:t xml:space="preserve">U 2017. godini izrađen je prometni elaborat </w:t>
      </w:r>
      <w:proofErr w:type="spellStart"/>
      <w:r w:rsidRPr="00C0750C">
        <w:rPr>
          <w:rFonts w:cstheme="minorHAnsi"/>
        </w:rPr>
        <w:t>semaforizacije</w:t>
      </w:r>
      <w:proofErr w:type="spellEnd"/>
      <w:r w:rsidRPr="00C0750C">
        <w:rPr>
          <w:rFonts w:cstheme="minorHAnsi"/>
        </w:rPr>
        <w:t xml:space="preserve"> pješačkog prijelaza, Dubravica Centar 1-povećanje sigurnosti prometa na pješačkom prijelazu i križanju za sve sudionike, osobito pješake te prometni elaborat za montažu preventivnih radara sa pokazivačem brzine, Dubravica Centar 2 kod škole u iznosu od 28.437,50 kuna.</w:t>
      </w:r>
    </w:p>
    <w:p w:rsidR="0015508A" w:rsidRPr="00C0750C" w:rsidRDefault="0015508A" w:rsidP="001550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087"/>
        <w:gridCol w:w="2456"/>
        <w:gridCol w:w="2799"/>
      </w:tblGrid>
      <w:tr w:rsidR="0015508A" w:rsidRPr="00C0750C" w:rsidTr="00524CED">
        <w:tc>
          <w:tcPr>
            <w:tcW w:w="731"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jc w:val="left"/>
              <w:rPr>
                <w:rFonts w:asciiTheme="minorHAnsi" w:hAnsiTheme="minorHAnsi" w:cstheme="minorHAnsi"/>
              </w:rPr>
            </w:pPr>
            <w:r w:rsidRPr="00C0750C">
              <w:rPr>
                <w:rFonts w:asciiTheme="minorHAnsi" w:hAnsiTheme="minorHAnsi" w:cstheme="minorHAnsi"/>
              </w:rPr>
              <w:t>Br.</w:t>
            </w:r>
          </w:p>
        </w:tc>
        <w:tc>
          <w:tcPr>
            <w:tcW w:w="3157"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Opis</w:t>
            </w:r>
          </w:p>
        </w:tc>
        <w:tc>
          <w:tcPr>
            <w:tcW w:w="252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Planirana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c>
          <w:tcPr>
            <w:tcW w:w="288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Utrošena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IX.</w:t>
            </w:r>
          </w:p>
        </w:tc>
        <w:tc>
          <w:tcPr>
            <w:tcW w:w="3157"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PROMETNA SIGNALIZACIJA</w:t>
            </w:r>
          </w:p>
        </w:tc>
        <w:tc>
          <w:tcPr>
            <w:tcW w:w="252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29.000,00</w:t>
            </w:r>
          </w:p>
        </w:tc>
        <w:tc>
          <w:tcPr>
            <w:tcW w:w="288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28.437,50</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rPr>
            </w:pPr>
          </w:p>
        </w:tc>
        <w:tc>
          <w:tcPr>
            <w:tcW w:w="3157"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Izgradnja semafora u naselju Dubravica</w:t>
            </w:r>
          </w:p>
        </w:tc>
        <w:tc>
          <w:tcPr>
            <w:tcW w:w="252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c>
          <w:tcPr>
            <w:tcW w:w="288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rPr>
            </w:pPr>
          </w:p>
        </w:tc>
        <w:tc>
          <w:tcPr>
            <w:tcW w:w="3157"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Izrada prometnog elaborata</w:t>
            </w:r>
          </w:p>
        </w:tc>
        <w:tc>
          <w:tcPr>
            <w:tcW w:w="252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29.000,00</w:t>
            </w:r>
          </w:p>
        </w:tc>
        <w:tc>
          <w:tcPr>
            <w:tcW w:w="288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28.437,50</w:t>
            </w:r>
          </w:p>
        </w:tc>
      </w:tr>
    </w:tbl>
    <w:p w:rsidR="0015508A" w:rsidRPr="00C0750C" w:rsidRDefault="0015508A" w:rsidP="0015508A">
      <w:pPr>
        <w:rPr>
          <w:rFonts w:cstheme="minorHAnsi"/>
        </w:rPr>
      </w:pPr>
    </w:p>
    <w:p w:rsidR="0015508A" w:rsidRPr="00C0750C" w:rsidRDefault="0015508A" w:rsidP="0015508A">
      <w:pPr>
        <w:rPr>
          <w:rFonts w:cstheme="minorHAnsi"/>
          <w:b/>
        </w:rPr>
      </w:pPr>
      <w:r w:rsidRPr="00C0750C">
        <w:rPr>
          <w:rFonts w:cstheme="minorHAnsi"/>
          <w:b/>
        </w:rPr>
        <w:t>10. ULAGANJA U PRIRODNA IZVORIŠTA</w:t>
      </w:r>
    </w:p>
    <w:p w:rsidR="0015508A" w:rsidRPr="00C0750C" w:rsidRDefault="0015508A" w:rsidP="0015508A">
      <w:pPr>
        <w:rPr>
          <w:rFonts w:cstheme="minorHAnsi"/>
        </w:rPr>
      </w:pPr>
      <w:r w:rsidRPr="00C0750C">
        <w:rPr>
          <w:rFonts w:cstheme="minorHAnsi"/>
        </w:rPr>
        <w:t>U 2017. godini nije se pristupilo uređenju i sanaciji prirodnih izvorišta.</w:t>
      </w:r>
    </w:p>
    <w:p w:rsidR="0015508A" w:rsidRPr="00C0750C" w:rsidRDefault="0015508A" w:rsidP="001550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076"/>
        <w:gridCol w:w="2461"/>
        <w:gridCol w:w="2804"/>
      </w:tblGrid>
      <w:tr w:rsidR="0015508A" w:rsidRPr="00C0750C" w:rsidTr="00524CED">
        <w:tc>
          <w:tcPr>
            <w:tcW w:w="731"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jc w:val="left"/>
              <w:rPr>
                <w:rFonts w:asciiTheme="minorHAnsi" w:hAnsiTheme="minorHAnsi" w:cstheme="minorHAnsi"/>
              </w:rPr>
            </w:pPr>
            <w:r w:rsidRPr="00C0750C">
              <w:rPr>
                <w:rFonts w:asciiTheme="minorHAnsi" w:hAnsiTheme="minorHAnsi" w:cstheme="minorHAnsi"/>
              </w:rPr>
              <w:t>Br.</w:t>
            </w:r>
          </w:p>
        </w:tc>
        <w:tc>
          <w:tcPr>
            <w:tcW w:w="3157"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rPr>
            </w:pPr>
            <w:r w:rsidRPr="00C0750C">
              <w:rPr>
                <w:rFonts w:asciiTheme="minorHAnsi" w:hAnsiTheme="minorHAnsi" w:cstheme="minorHAnsi"/>
              </w:rPr>
              <w:t>Opis</w:t>
            </w:r>
          </w:p>
        </w:tc>
        <w:tc>
          <w:tcPr>
            <w:tcW w:w="252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Planirana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c>
          <w:tcPr>
            <w:tcW w:w="288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Utrošena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X.</w:t>
            </w:r>
          </w:p>
        </w:tc>
        <w:tc>
          <w:tcPr>
            <w:tcW w:w="3157"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ULAGANJA U PRIRODNA IZVORIŠTA</w:t>
            </w:r>
          </w:p>
        </w:tc>
        <w:tc>
          <w:tcPr>
            <w:tcW w:w="252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c>
          <w:tcPr>
            <w:tcW w:w="288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rPr>
            </w:pPr>
          </w:p>
        </w:tc>
        <w:tc>
          <w:tcPr>
            <w:tcW w:w="3157"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Uređenje i sanacija prirodnih izvorišta</w:t>
            </w:r>
          </w:p>
        </w:tc>
        <w:tc>
          <w:tcPr>
            <w:tcW w:w="252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c>
          <w:tcPr>
            <w:tcW w:w="288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bl>
    <w:p w:rsidR="0015508A" w:rsidRPr="00C0750C" w:rsidRDefault="0015508A" w:rsidP="0015508A">
      <w:pPr>
        <w:rPr>
          <w:rFonts w:cstheme="minorHAnsi"/>
        </w:rPr>
      </w:pPr>
    </w:p>
    <w:p w:rsidR="0015508A" w:rsidRPr="00C0750C" w:rsidRDefault="0015508A" w:rsidP="0015508A">
      <w:pPr>
        <w:rPr>
          <w:rFonts w:cstheme="minorHAnsi"/>
        </w:rPr>
      </w:pPr>
    </w:p>
    <w:p w:rsidR="0015508A" w:rsidRPr="00C0750C" w:rsidRDefault="0015508A" w:rsidP="0015508A">
      <w:pPr>
        <w:rPr>
          <w:rFonts w:cstheme="minorHAnsi"/>
        </w:rPr>
      </w:pPr>
    </w:p>
    <w:p w:rsidR="0015508A" w:rsidRPr="00C0750C" w:rsidRDefault="0015508A" w:rsidP="0015508A">
      <w:pPr>
        <w:rPr>
          <w:rFonts w:cstheme="minorHAnsi"/>
          <w:b/>
        </w:rPr>
      </w:pPr>
      <w:r w:rsidRPr="00C0750C">
        <w:rPr>
          <w:rFonts w:cstheme="minorHAnsi"/>
          <w:b/>
        </w:rPr>
        <w:t>11. VODOVODNA MREŽA</w:t>
      </w:r>
    </w:p>
    <w:p w:rsidR="0015508A" w:rsidRPr="00C0750C" w:rsidRDefault="0015508A" w:rsidP="0015508A">
      <w:pPr>
        <w:rPr>
          <w:rFonts w:cstheme="minorHAnsi"/>
        </w:rPr>
      </w:pPr>
      <w:r w:rsidRPr="00C0750C">
        <w:rPr>
          <w:rFonts w:cstheme="minorHAnsi"/>
        </w:rPr>
        <w:t>U 2017. godini su utrošena sredstva za projekt vodoopskrbe u iznosu od 3.086,99 kn.</w:t>
      </w:r>
    </w:p>
    <w:p w:rsidR="0015508A" w:rsidRPr="00C0750C" w:rsidRDefault="0015508A" w:rsidP="001550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3084"/>
        <w:gridCol w:w="2458"/>
        <w:gridCol w:w="2799"/>
      </w:tblGrid>
      <w:tr w:rsidR="0015508A" w:rsidRPr="00C0750C" w:rsidTr="00524CED">
        <w:tc>
          <w:tcPr>
            <w:tcW w:w="731"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Br.</w:t>
            </w:r>
          </w:p>
        </w:tc>
        <w:tc>
          <w:tcPr>
            <w:tcW w:w="3157"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Tijeloteksta-uvlaka2"/>
              <w:jc w:val="center"/>
              <w:rPr>
                <w:rFonts w:asciiTheme="minorHAnsi" w:hAnsiTheme="minorHAnsi" w:cstheme="minorHAnsi"/>
                <w:b/>
              </w:rPr>
            </w:pPr>
            <w:r w:rsidRPr="00C0750C">
              <w:rPr>
                <w:rFonts w:asciiTheme="minorHAnsi" w:hAnsiTheme="minorHAnsi" w:cstheme="minorHAnsi"/>
                <w:b/>
              </w:rPr>
              <w:t>Opis</w:t>
            </w:r>
          </w:p>
        </w:tc>
        <w:tc>
          <w:tcPr>
            <w:tcW w:w="252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Planirana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c>
          <w:tcPr>
            <w:tcW w:w="288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Utrošena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XI.</w:t>
            </w:r>
          </w:p>
        </w:tc>
        <w:tc>
          <w:tcPr>
            <w:tcW w:w="3157" w:type="dxa"/>
          </w:tcPr>
          <w:p w:rsidR="0015508A" w:rsidRPr="00C0750C" w:rsidRDefault="0015508A" w:rsidP="00524CED">
            <w:pPr>
              <w:pStyle w:val="Tijeloteksta-uvlaka2"/>
              <w:spacing w:line="240" w:lineRule="auto"/>
              <w:ind w:left="0"/>
              <w:rPr>
                <w:rFonts w:asciiTheme="minorHAnsi" w:hAnsiTheme="minorHAnsi" w:cstheme="minorHAnsi"/>
                <w:b/>
              </w:rPr>
            </w:pPr>
            <w:r w:rsidRPr="00C0750C">
              <w:rPr>
                <w:rFonts w:asciiTheme="minorHAnsi" w:hAnsiTheme="minorHAnsi" w:cstheme="minorHAnsi"/>
                <w:b/>
              </w:rPr>
              <w:t>VODOVODNA MREŽA</w:t>
            </w:r>
          </w:p>
        </w:tc>
        <w:tc>
          <w:tcPr>
            <w:tcW w:w="252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10.000,00</w:t>
            </w:r>
          </w:p>
        </w:tc>
        <w:tc>
          <w:tcPr>
            <w:tcW w:w="288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3.086,99</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b w:val="0"/>
              </w:rPr>
            </w:pPr>
          </w:p>
        </w:tc>
        <w:tc>
          <w:tcPr>
            <w:tcW w:w="3157"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Projekti vodoopskrba</w:t>
            </w:r>
          </w:p>
        </w:tc>
        <w:tc>
          <w:tcPr>
            <w:tcW w:w="252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10.000,00</w:t>
            </w:r>
          </w:p>
        </w:tc>
        <w:tc>
          <w:tcPr>
            <w:tcW w:w="288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3.086,99</w:t>
            </w:r>
          </w:p>
        </w:tc>
      </w:tr>
    </w:tbl>
    <w:p w:rsidR="0015508A" w:rsidRPr="00C0750C" w:rsidRDefault="0015508A" w:rsidP="0015508A">
      <w:pPr>
        <w:rPr>
          <w:rFonts w:cstheme="minorHAnsi"/>
        </w:rPr>
      </w:pPr>
    </w:p>
    <w:p w:rsidR="0015508A" w:rsidRPr="00C0750C" w:rsidRDefault="0015508A" w:rsidP="0015508A">
      <w:pPr>
        <w:rPr>
          <w:rFonts w:cstheme="minorHAnsi"/>
        </w:rPr>
      </w:pPr>
    </w:p>
    <w:p w:rsidR="0015508A" w:rsidRPr="00C0750C" w:rsidRDefault="0015508A" w:rsidP="0015508A">
      <w:pPr>
        <w:rPr>
          <w:rFonts w:cstheme="minorHAnsi"/>
          <w:b/>
        </w:rPr>
      </w:pPr>
      <w:r w:rsidRPr="00C0750C">
        <w:rPr>
          <w:rFonts w:cstheme="minorHAnsi"/>
          <w:b/>
        </w:rPr>
        <w:t>12. ULAGANJA U TELEKOMUNIKACIJSKU INFRASTRUKTURU</w:t>
      </w:r>
    </w:p>
    <w:p w:rsidR="0015508A" w:rsidRPr="00C0750C" w:rsidRDefault="0015508A" w:rsidP="0015508A">
      <w:pPr>
        <w:rPr>
          <w:rFonts w:cstheme="minorHAnsi"/>
        </w:rPr>
      </w:pPr>
      <w:r w:rsidRPr="00C0750C">
        <w:rPr>
          <w:rFonts w:cstheme="minorHAnsi"/>
        </w:rPr>
        <w:t>U 2017. godini su utrošena sredstva za širokopojasni internet u iznosu od 6.712,02 kn.</w:t>
      </w:r>
    </w:p>
    <w:p w:rsidR="0015508A" w:rsidRPr="00C0750C" w:rsidRDefault="0015508A" w:rsidP="001550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120"/>
        <w:gridCol w:w="2442"/>
        <w:gridCol w:w="2780"/>
      </w:tblGrid>
      <w:tr w:rsidR="0015508A" w:rsidRPr="00C0750C" w:rsidTr="00524CED">
        <w:tc>
          <w:tcPr>
            <w:tcW w:w="731"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Br.</w:t>
            </w:r>
          </w:p>
        </w:tc>
        <w:tc>
          <w:tcPr>
            <w:tcW w:w="3157"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Tijeloteksta-uvlaka2"/>
              <w:jc w:val="center"/>
              <w:rPr>
                <w:rFonts w:asciiTheme="minorHAnsi" w:hAnsiTheme="minorHAnsi" w:cstheme="minorHAnsi"/>
                <w:b/>
              </w:rPr>
            </w:pPr>
            <w:r w:rsidRPr="00C0750C">
              <w:rPr>
                <w:rFonts w:asciiTheme="minorHAnsi" w:hAnsiTheme="minorHAnsi" w:cstheme="minorHAnsi"/>
                <w:b/>
              </w:rPr>
              <w:t>Opis</w:t>
            </w:r>
          </w:p>
        </w:tc>
        <w:tc>
          <w:tcPr>
            <w:tcW w:w="252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Planirana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c>
          <w:tcPr>
            <w:tcW w:w="288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Utrošena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XII.</w:t>
            </w:r>
          </w:p>
        </w:tc>
        <w:tc>
          <w:tcPr>
            <w:tcW w:w="3157" w:type="dxa"/>
          </w:tcPr>
          <w:p w:rsidR="0015508A" w:rsidRPr="00C0750C" w:rsidRDefault="0015508A" w:rsidP="00524CED">
            <w:pPr>
              <w:pStyle w:val="Tijeloteksta-uvlaka2"/>
              <w:spacing w:line="240" w:lineRule="auto"/>
              <w:ind w:left="0"/>
              <w:rPr>
                <w:rFonts w:asciiTheme="minorHAnsi" w:hAnsiTheme="minorHAnsi" w:cstheme="minorHAnsi"/>
                <w:b/>
              </w:rPr>
            </w:pPr>
            <w:r w:rsidRPr="00C0750C">
              <w:rPr>
                <w:rFonts w:asciiTheme="minorHAnsi" w:hAnsiTheme="minorHAnsi" w:cstheme="minorHAnsi"/>
                <w:b/>
              </w:rPr>
              <w:t>ULAGANJA U TELEKOMUNIKACIJSKU INFRASTRUKTURU</w:t>
            </w:r>
          </w:p>
        </w:tc>
        <w:tc>
          <w:tcPr>
            <w:tcW w:w="252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7.000,00</w:t>
            </w:r>
          </w:p>
        </w:tc>
        <w:tc>
          <w:tcPr>
            <w:tcW w:w="288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6.712,02</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b w:val="0"/>
              </w:rPr>
            </w:pPr>
          </w:p>
        </w:tc>
        <w:tc>
          <w:tcPr>
            <w:tcW w:w="3157"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Širokopojasni internet</w:t>
            </w:r>
          </w:p>
        </w:tc>
        <w:tc>
          <w:tcPr>
            <w:tcW w:w="252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7.000,00</w:t>
            </w:r>
          </w:p>
        </w:tc>
        <w:tc>
          <w:tcPr>
            <w:tcW w:w="288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6.712,02</w:t>
            </w:r>
          </w:p>
        </w:tc>
      </w:tr>
    </w:tbl>
    <w:p w:rsidR="0015508A" w:rsidRPr="00C0750C" w:rsidRDefault="0015508A" w:rsidP="0015508A">
      <w:pPr>
        <w:rPr>
          <w:rFonts w:cstheme="minorHAnsi"/>
          <w:b/>
        </w:rPr>
      </w:pPr>
    </w:p>
    <w:p w:rsidR="0015508A" w:rsidRPr="00C0750C" w:rsidRDefault="0015508A" w:rsidP="0015508A">
      <w:pPr>
        <w:rPr>
          <w:rFonts w:cstheme="minorHAnsi"/>
          <w:b/>
        </w:rPr>
      </w:pPr>
      <w:r w:rsidRPr="00C0750C">
        <w:rPr>
          <w:rFonts w:cstheme="minorHAnsi"/>
          <w:b/>
        </w:rPr>
        <w:t>13. PROJEKT NEWLIGHT</w:t>
      </w:r>
    </w:p>
    <w:p w:rsidR="0015508A" w:rsidRPr="00C0750C" w:rsidRDefault="0015508A" w:rsidP="0015508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3074"/>
        <w:gridCol w:w="2460"/>
        <w:gridCol w:w="2803"/>
      </w:tblGrid>
      <w:tr w:rsidR="0015508A" w:rsidRPr="00C0750C" w:rsidTr="00524CED">
        <w:tc>
          <w:tcPr>
            <w:tcW w:w="731"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Br.</w:t>
            </w:r>
          </w:p>
        </w:tc>
        <w:tc>
          <w:tcPr>
            <w:tcW w:w="3157"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Tijeloteksta-uvlaka2"/>
              <w:jc w:val="center"/>
              <w:rPr>
                <w:rFonts w:asciiTheme="minorHAnsi" w:hAnsiTheme="minorHAnsi" w:cstheme="minorHAnsi"/>
                <w:b/>
              </w:rPr>
            </w:pPr>
            <w:r w:rsidRPr="00C0750C">
              <w:rPr>
                <w:rFonts w:asciiTheme="minorHAnsi" w:hAnsiTheme="minorHAnsi" w:cstheme="minorHAnsi"/>
                <w:b/>
              </w:rPr>
              <w:t>Opis</w:t>
            </w:r>
          </w:p>
        </w:tc>
        <w:tc>
          <w:tcPr>
            <w:tcW w:w="252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Planirana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c>
          <w:tcPr>
            <w:tcW w:w="2880" w:type="dxa"/>
            <w:tcBorders>
              <w:top w:val="single" w:sz="4" w:space="0" w:color="auto"/>
              <w:left w:val="single" w:sz="4" w:space="0" w:color="auto"/>
              <w:bottom w:val="single" w:sz="4" w:space="0" w:color="auto"/>
              <w:right w:val="single" w:sz="4" w:space="0" w:color="auto"/>
            </w:tcBorders>
          </w:tcPr>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Utrošena sredstva</w:t>
            </w:r>
          </w:p>
          <w:p w:rsidR="0015508A" w:rsidRPr="00C0750C" w:rsidRDefault="0015508A" w:rsidP="00524CED">
            <w:pPr>
              <w:pStyle w:val="Naslov1"/>
              <w:rPr>
                <w:rFonts w:asciiTheme="minorHAnsi" w:hAnsiTheme="minorHAnsi" w:cstheme="minorHAnsi"/>
                <w:bCs w:val="0"/>
              </w:rPr>
            </w:pPr>
            <w:r w:rsidRPr="00C0750C">
              <w:rPr>
                <w:rFonts w:asciiTheme="minorHAnsi" w:hAnsiTheme="minorHAnsi" w:cstheme="minorHAnsi"/>
                <w:bCs w:val="0"/>
              </w:rPr>
              <w:t>(kn)</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rPr>
            </w:pPr>
            <w:r w:rsidRPr="00C0750C">
              <w:rPr>
                <w:rFonts w:asciiTheme="minorHAnsi" w:hAnsiTheme="minorHAnsi" w:cstheme="minorHAnsi"/>
              </w:rPr>
              <w:t>XIII.</w:t>
            </w:r>
          </w:p>
        </w:tc>
        <w:tc>
          <w:tcPr>
            <w:tcW w:w="3157" w:type="dxa"/>
          </w:tcPr>
          <w:p w:rsidR="0015508A" w:rsidRPr="00C0750C" w:rsidRDefault="0015508A" w:rsidP="00524CED">
            <w:pPr>
              <w:pStyle w:val="Tijeloteksta-uvlaka2"/>
              <w:spacing w:line="240" w:lineRule="auto"/>
              <w:ind w:left="0"/>
              <w:rPr>
                <w:rFonts w:asciiTheme="minorHAnsi" w:hAnsiTheme="minorHAnsi" w:cstheme="minorHAnsi"/>
                <w:b/>
              </w:rPr>
            </w:pPr>
            <w:r w:rsidRPr="00C0750C">
              <w:rPr>
                <w:rFonts w:asciiTheme="minorHAnsi" w:hAnsiTheme="minorHAnsi" w:cstheme="minorHAnsi"/>
                <w:b/>
              </w:rPr>
              <w:t>PROJEKT NEWLIGHT</w:t>
            </w:r>
          </w:p>
        </w:tc>
        <w:tc>
          <w:tcPr>
            <w:tcW w:w="252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4.000,00</w:t>
            </w:r>
          </w:p>
        </w:tc>
        <w:tc>
          <w:tcPr>
            <w:tcW w:w="2880" w:type="dxa"/>
          </w:tcPr>
          <w:p w:rsidR="0015508A" w:rsidRPr="00C0750C" w:rsidRDefault="0015508A" w:rsidP="00524CED">
            <w:pPr>
              <w:pStyle w:val="Naslov1"/>
              <w:jc w:val="right"/>
              <w:rPr>
                <w:rFonts w:asciiTheme="minorHAnsi" w:hAnsiTheme="minorHAnsi" w:cstheme="minorHAnsi"/>
                <w:bCs w:val="0"/>
              </w:rPr>
            </w:pPr>
            <w:r w:rsidRPr="00C0750C">
              <w:rPr>
                <w:rFonts w:asciiTheme="minorHAnsi" w:hAnsiTheme="minorHAnsi" w:cstheme="minorHAnsi"/>
                <w:bCs w:val="0"/>
              </w:rPr>
              <w:t>0,00</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b w:val="0"/>
              </w:rPr>
            </w:pPr>
          </w:p>
        </w:tc>
        <w:tc>
          <w:tcPr>
            <w:tcW w:w="3157"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Zakupnine i najamnine</w:t>
            </w:r>
          </w:p>
        </w:tc>
        <w:tc>
          <w:tcPr>
            <w:tcW w:w="252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2.000,00</w:t>
            </w:r>
          </w:p>
        </w:tc>
        <w:tc>
          <w:tcPr>
            <w:tcW w:w="288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r w:rsidR="0015508A" w:rsidRPr="00C0750C" w:rsidTr="00524CED">
        <w:tc>
          <w:tcPr>
            <w:tcW w:w="731" w:type="dxa"/>
          </w:tcPr>
          <w:p w:rsidR="0015508A" w:rsidRPr="00C0750C" w:rsidRDefault="0015508A" w:rsidP="00524CED">
            <w:pPr>
              <w:pStyle w:val="Naslov1"/>
              <w:jc w:val="both"/>
              <w:rPr>
                <w:rFonts w:asciiTheme="minorHAnsi" w:hAnsiTheme="minorHAnsi" w:cstheme="minorHAnsi"/>
                <w:b w:val="0"/>
              </w:rPr>
            </w:pPr>
          </w:p>
        </w:tc>
        <w:tc>
          <w:tcPr>
            <w:tcW w:w="3157" w:type="dxa"/>
          </w:tcPr>
          <w:p w:rsidR="0015508A" w:rsidRPr="00C0750C" w:rsidRDefault="0015508A" w:rsidP="00524CED">
            <w:pPr>
              <w:pStyle w:val="Naslov1"/>
              <w:jc w:val="both"/>
              <w:rPr>
                <w:rFonts w:asciiTheme="minorHAnsi" w:hAnsiTheme="minorHAnsi" w:cstheme="minorHAnsi"/>
                <w:b w:val="0"/>
              </w:rPr>
            </w:pPr>
            <w:r w:rsidRPr="00C0750C">
              <w:rPr>
                <w:rFonts w:asciiTheme="minorHAnsi" w:hAnsiTheme="minorHAnsi" w:cstheme="minorHAnsi"/>
                <w:b w:val="0"/>
              </w:rPr>
              <w:t>Energetska usluga</w:t>
            </w:r>
          </w:p>
        </w:tc>
        <w:tc>
          <w:tcPr>
            <w:tcW w:w="252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2.000,00</w:t>
            </w:r>
          </w:p>
        </w:tc>
        <w:tc>
          <w:tcPr>
            <w:tcW w:w="2880" w:type="dxa"/>
          </w:tcPr>
          <w:p w:rsidR="0015508A" w:rsidRPr="00C0750C" w:rsidRDefault="0015508A" w:rsidP="00524CED">
            <w:pPr>
              <w:pStyle w:val="Naslov1"/>
              <w:jc w:val="right"/>
              <w:rPr>
                <w:rFonts w:asciiTheme="minorHAnsi" w:hAnsiTheme="minorHAnsi" w:cstheme="minorHAnsi"/>
                <w:b w:val="0"/>
              </w:rPr>
            </w:pPr>
            <w:r w:rsidRPr="00C0750C">
              <w:rPr>
                <w:rFonts w:asciiTheme="minorHAnsi" w:hAnsiTheme="minorHAnsi" w:cstheme="minorHAnsi"/>
                <w:b w:val="0"/>
              </w:rPr>
              <w:t>0,00</w:t>
            </w:r>
          </w:p>
        </w:tc>
      </w:tr>
    </w:tbl>
    <w:p w:rsidR="0015508A" w:rsidRPr="00C0750C" w:rsidRDefault="0015508A" w:rsidP="0015508A">
      <w:pPr>
        <w:rPr>
          <w:rFonts w:cstheme="minorHAnsi"/>
        </w:rPr>
      </w:pPr>
    </w:p>
    <w:p w:rsidR="0015508A" w:rsidRPr="00C0750C" w:rsidRDefault="0015508A" w:rsidP="0015508A">
      <w:pPr>
        <w:rPr>
          <w:rFonts w:cstheme="minorHAnsi"/>
        </w:rPr>
      </w:pPr>
    </w:p>
    <w:p w:rsidR="0015508A" w:rsidRPr="00C0750C" w:rsidRDefault="0015508A" w:rsidP="0015508A">
      <w:pPr>
        <w:rPr>
          <w:rFonts w:cstheme="minorHAnsi"/>
        </w:rPr>
      </w:pPr>
    </w:p>
    <w:p w:rsidR="0015508A" w:rsidRPr="00C0750C" w:rsidRDefault="0015508A" w:rsidP="0015508A">
      <w:pPr>
        <w:pStyle w:val="Tijeloteksta-uvlaka2"/>
        <w:spacing w:line="240" w:lineRule="auto"/>
        <w:jc w:val="center"/>
        <w:rPr>
          <w:rFonts w:asciiTheme="minorHAnsi" w:hAnsiTheme="minorHAnsi" w:cstheme="minorHAnsi"/>
          <w:b/>
        </w:rPr>
      </w:pPr>
      <w:r w:rsidRPr="00C0750C">
        <w:rPr>
          <w:rFonts w:asciiTheme="minorHAnsi" w:hAnsiTheme="minorHAnsi" w:cstheme="minorHAnsi"/>
          <w:b/>
        </w:rPr>
        <w:t>II.</w:t>
      </w:r>
    </w:p>
    <w:p w:rsidR="0015508A" w:rsidRPr="00C0750C" w:rsidRDefault="0015508A" w:rsidP="0015508A">
      <w:pPr>
        <w:pStyle w:val="Naslov1"/>
        <w:jc w:val="both"/>
        <w:rPr>
          <w:rFonts w:asciiTheme="minorHAnsi" w:hAnsiTheme="minorHAnsi" w:cstheme="minorHAnsi"/>
          <w:b w:val="0"/>
        </w:rPr>
      </w:pPr>
      <w:r w:rsidRPr="00C0750C">
        <w:rPr>
          <w:rFonts w:asciiTheme="minorHAnsi" w:hAnsiTheme="minorHAnsi" w:cstheme="minorHAnsi"/>
          <w:b w:val="0"/>
        </w:rPr>
        <w:t>Za ostvarenje Programa gradnje objekata i uređaja komunalne infrastrukture utrošeno je ukupno 139.334,83 kn od planiranih 837.700,00 kn.</w:t>
      </w:r>
    </w:p>
    <w:p w:rsidR="0015508A" w:rsidRPr="00C0750C" w:rsidRDefault="0015508A" w:rsidP="0015508A">
      <w:pPr>
        <w:rPr>
          <w:rFonts w:cstheme="minorHAnsi"/>
        </w:rPr>
      </w:pPr>
    </w:p>
    <w:p w:rsidR="0015508A" w:rsidRPr="00C0750C" w:rsidRDefault="0015508A" w:rsidP="0015508A">
      <w:pPr>
        <w:pStyle w:val="Naslovindeksa"/>
        <w:spacing w:before="10"/>
        <w:rPr>
          <w:rFonts w:asciiTheme="minorHAnsi" w:hAnsiTheme="minorHAnsi" w:cstheme="minorHAnsi"/>
        </w:rPr>
      </w:pPr>
    </w:p>
    <w:p w:rsidR="0015508A" w:rsidRPr="00C0750C" w:rsidRDefault="0015508A" w:rsidP="0015508A">
      <w:pPr>
        <w:rPr>
          <w:rFonts w:cstheme="minorHAnsi"/>
        </w:rPr>
      </w:pPr>
    </w:p>
    <w:p w:rsidR="0015508A" w:rsidRPr="00C0750C" w:rsidRDefault="0015508A" w:rsidP="0015508A">
      <w:pPr>
        <w:tabs>
          <w:tab w:val="left" w:pos="5055"/>
        </w:tabs>
        <w:rPr>
          <w:rFonts w:cstheme="minorHAnsi"/>
        </w:rPr>
      </w:pPr>
      <w:r w:rsidRPr="00C0750C">
        <w:rPr>
          <w:rFonts w:cstheme="minorHAnsi"/>
        </w:rPr>
        <w:t xml:space="preserve">                                                                      NAČELNIK OPĆINE DUBRAVICA </w:t>
      </w:r>
    </w:p>
    <w:p w:rsidR="0015508A" w:rsidRPr="00C0750C" w:rsidRDefault="0015508A" w:rsidP="0015508A">
      <w:pPr>
        <w:tabs>
          <w:tab w:val="left" w:pos="5055"/>
        </w:tabs>
        <w:rPr>
          <w:rFonts w:cstheme="minorHAnsi"/>
        </w:rPr>
      </w:pPr>
      <w:r w:rsidRPr="00C0750C">
        <w:rPr>
          <w:rFonts w:cstheme="minorHAnsi"/>
        </w:rPr>
        <w:tab/>
        <w:t xml:space="preserve">        Marin Štritof</w:t>
      </w:r>
    </w:p>
    <w:p w:rsidR="00F176D0" w:rsidRPr="00C0750C" w:rsidRDefault="00F176D0" w:rsidP="0015508A">
      <w:pPr>
        <w:tabs>
          <w:tab w:val="left" w:pos="5055"/>
        </w:tabs>
        <w:rPr>
          <w:rFonts w:cstheme="minorHAnsi"/>
        </w:rPr>
      </w:pPr>
    </w:p>
    <w:p w:rsidR="00F176D0" w:rsidRPr="00C0750C" w:rsidRDefault="00F176D0" w:rsidP="0015508A">
      <w:pPr>
        <w:tabs>
          <w:tab w:val="left" w:pos="5055"/>
        </w:tabs>
        <w:rPr>
          <w:rFonts w:cstheme="minorHAnsi"/>
        </w:rPr>
      </w:pPr>
    </w:p>
    <w:p w:rsidR="00F176D0" w:rsidRPr="00C0750C" w:rsidRDefault="00F176D0" w:rsidP="0015508A">
      <w:pPr>
        <w:tabs>
          <w:tab w:val="left" w:pos="5055"/>
        </w:tabs>
        <w:rPr>
          <w:rFonts w:cstheme="minorHAnsi"/>
        </w:rPr>
      </w:pPr>
    </w:p>
    <w:p w:rsidR="00F176D0" w:rsidRPr="00C0750C" w:rsidRDefault="00F176D0" w:rsidP="0015508A">
      <w:pPr>
        <w:tabs>
          <w:tab w:val="left" w:pos="5055"/>
        </w:tabs>
        <w:rPr>
          <w:rFonts w:cstheme="minorHAnsi"/>
        </w:rPr>
      </w:pPr>
    </w:p>
    <w:p w:rsidR="00F176D0" w:rsidRPr="00C0750C" w:rsidRDefault="00F176D0" w:rsidP="0015508A">
      <w:pPr>
        <w:tabs>
          <w:tab w:val="left" w:pos="5055"/>
        </w:tabs>
        <w:rPr>
          <w:rFonts w:cstheme="minorHAnsi"/>
        </w:rPr>
      </w:pPr>
    </w:p>
    <w:p w:rsidR="00F176D0" w:rsidRPr="00C0750C" w:rsidRDefault="00F176D0" w:rsidP="0015508A">
      <w:pPr>
        <w:tabs>
          <w:tab w:val="left" w:pos="5055"/>
        </w:tabs>
        <w:rPr>
          <w:rFonts w:cstheme="minorHAnsi"/>
        </w:rPr>
      </w:pPr>
    </w:p>
    <w:p w:rsidR="00F176D0" w:rsidRDefault="00F176D0" w:rsidP="0015508A">
      <w:pPr>
        <w:tabs>
          <w:tab w:val="left" w:pos="5055"/>
        </w:tabs>
      </w:pPr>
    </w:p>
    <w:p w:rsidR="00C879A2" w:rsidRDefault="00C879A2" w:rsidP="004525AA">
      <w:pPr>
        <w:tabs>
          <w:tab w:val="left" w:pos="5055"/>
        </w:tabs>
      </w:pPr>
    </w:p>
    <w:p w:rsidR="00C879A2" w:rsidRDefault="00C879A2" w:rsidP="00F176D0">
      <w:pPr>
        <w:tabs>
          <w:tab w:val="left" w:pos="5055"/>
        </w:tabs>
        <w:jc w:val="center"/>
      </w:pPr>
    </w:p>
    <w:p w:rsidR="00C879A2" w:rsidRPr="00AF2657" w:rsidRDefault="00C879A2" w:rsidP="00F176D0">
      <w:pPr>
        <w:tabs>
          <w:tab w:val="left" w:pos="5055"/>
        </w:tabs>
        <w:jc w:val="center"/>
        <w:rPr>
          <w:b/>
        </w:rPr>
      </w:pPr>
      <w:r w:rsidRPr="00AF2657">
        <w:rPr>
          <w:b/>
        </w:rPr>
        <w:t>TOČKA 7. DNEVNOG REDA</w:t>
      </w:r>
    </w:p>
    <w:p w:rsidR="00C879A2" w:rsidRDefault="00C879A2" w:rsidP="00C879A2">
      <w:pPr>
        <w:tabs>
          <w:tab w:val="left" w:pos="5055"/>
        </w:tabs>
      </w:pPr>
      <w:r>
        <w:t>Obrazloženje:</w:t>
      </w:r>
    </w:p>
    <w:p w:rsidR="00C879A2" w:rsidRDefault="00C879A2" w:rsidP="00C879A2">
      <w:pPr>
        <w:tabs>
          <w:tab w:val="left" w:pos="5055"/>
        </w:tabs>
      </w:pPr>
      <w:r>
        <w:t>Sukladno Zakonu o održivom gospodarenju otpadom do kraja ožujka tekuće godine Općinski načelnik podnosi Izvješće o izvršenju Plana gospodarenja otpadom</w:t>
      </w:r>
      <w:r w:rsidR="00AC3150">
        <w:t xml:space="preserve"> Općinskom vijeću te je temeljem toga potrebno donijeti Odluku o usvajanju/neusvajanju Izvješća.</w:t>
      </w:r>
    </w:p>
    <w:p w:rsidR="00C879A2" w:rsidRDefault="00C879A2" w:rsidP="00C879A2">
      <w:pPr>
        <w:tabs>
          <w:tab w:val="left" w:pos="5055"/>
        </w:tabs>
      </w:pPr>
    </w:p>
    <w:p w:rsidR="00C879A2" w:rsidRDefault="00C879A2" w:rsidP="00C879A2">
      <w:pPr>
        <w:tabs>
          <w:tab w:val="left" w:pos="5055"/>
        </w:tabs>
      </w:pPr>
    </w:p>
    <w:p w:rsidR="00C879A2" w:rsidRPr="00F83400" w:rsidRDefault="00C879A2" w:rsidP="00C879A2">
      <w:r>
        <w:rPr>
          <w:noProof/>
          <w:lang w:eastAsia="hr-HR"/>
        </w:rPr>
        <w:drawing>
          <wp:anchor distT="0" distB="0" distL="114300" distR="114300" simplePos="0" relativeHeight="2516776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Pr>
          <w:b/>
        </w:rPr>
        <w:tab/>
        <w:t>PRIJEDLOG</w:t>
      </w:r>
    </w:p>
    <w:p w:rsidR="00C879A2" w:rsidRPr="00F83400" w:rsidRDefault="00C879A2" w:rsidP="00C879A2">
      <w:pPr>
        <w:rPr>
          <w:b/>
        </w:rPr>
      </w:pPr>
      <w:r w:rsidRPr="00F83400">
        <w:rPr>
          <w:b/>
        </w:rPr>
        <w:t>ZAGREBAČKA ŽUPANIJA</w:t>
      </w:r>
    </w:p>
    <w:p w:rsidR="00C879A2" w:rsidRPr="00F83400" w:rsidRDefault="00C879A2" w:rsidP="00C879A2">
      <w:pPr>
        <w:rPr>
          <w:b/>
        </w:rPr>
      </w:pPr>
      <w:r>
        <w:rPr>
          <w:noProof/>
          <w:lang w:eastAsia="hr-HR"/>
        </w:rPr>
        <w:drawing>
          <wp:anchor distT="0" distB="0" distL="114300" distR="114300" simplePos="0" relativeHeight="2516787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C879A2" w:rsidRPr="00F83400" w:rsidRDefault="00C879A2" w:rsidP="00C879A2">
      <w:pPr>
        <w:rPr>
          <w:b/>
        </w:rPr>
      </w:pPr>
      <w:r w:rsidRPr="00F83400">
        <w:rPr>
          <w:b/>
        </w:rPr>
        <w:t xml:space="preserve">                Općinsko vijeće </w:t>
      </w:r>
    </w:p>
    <w:p w:rsidR="00C879A2" w:rsidRDefault="00C879A2" w:rsidP="00C879A2">
      <w:pPr>
        <w:tabs>
          <w:tab w:val="left" w:pos="390"/>
          <w:tab w:val="num" w:pos="1080"/>
          <w:tab w:val="left" w:pos="3105"/>
        </w:tabs>
        <w:rPr>
          <w:b/>
        </w:rPr>
      </w:pPr>
    </w:p>
    <w:p w:rsidR="00C879A2" w:rsidRPr="007A0B6E" w:rsidRDefault="00C879A2" w:rsidP="00C879A2">
      <w:pPr>
        <w:tabs>
          <w:tab w:val="left" w:pos="390"/>
          <w:tab w:val="num" w:pos="1080"/>
          <w:tab w:val="left" w:pos="3105"/>
        </w:tabs>
      </w:pPr>
      <w:r w:rsidRPr="007A0B6E">
        <w:rPr>
          <w:b/>
        </w:rPr>
        <w:t xml:space="preserve">KLASA: </w:t>
      </w:r>
      <w:r>
        <w:t>021-05/18</w:t>
      </w:r>
      <w:r w:rsidRPr="007A0B6E">
        <w:t>-01/2</w:t>
      </w:r>
    </w:p>
    <w:p w:rsidR="00C879A2" w:rsidRPr="007A0B6E" w:rsidRDefault="00C879A2" w:rsidP="00C879A2">
      <w:r w:rsidRPr="007A0B6E">
        <w:rPr>
          <w:b/>
        </w:rPr>
        <w:t xml:space="preserve">URBROJ: </w:t>
      </w:r>
      <w:r>
        <w:t>238/40-02-18-</w:t>
      </w:r>
    </w:p>
    <w:p w:rsidR="00C879A2" w:rsidRPr="007A0B6E" w:rsidRDefault="00C879A2" w:rsidP="00C879A2">
      <w:pPr>
        <w:tabs>
          <w:tab w:val="left" w:pos="390"/>
          <w:tab w:val="num" w:pos="1080"/>
          <w:tab w:val="left" w:pos="3105"/>
        </w:tabs>
      </w:pPr>
      <w:r>
        <w:t>Dubravica, 20. ožujka 2018</w:t>
      </w:r>
      <w:r w:rsidRPr="007A0B6E">
        <w:t>. godine</w:t>
      </w:r>
    </w:p>
    <w:p w:rsidR="00C879A2" w:rsidRPr="00971C5D" w:rsidRDefault="00C879A2" w:rsidP="00C879A2">
      <w:pPr>
        <w:rPr>
          <w:b/>
          <w:u w:val="single"/>
        </w:rPr>
      </w:pPr>
    </w:p>
    <w:p w:rsidR="00C879A2" w:rsidRPr="00971C5D" w:rsidRDefault="00C879A2" w:rsidP="00C879A2">
      <w:r>
        <w:t>Temeljem članka 33</w:t>
      </w:r>
      <w:r w:rsidRPr="00971C5D">
        <w:t>.</w:t>
      </w:r>
      <w:r>
        <w:t xml:space="preserve"> stavka 13.</w:t>
      </w:r>
      <w:r w:rsidRPr="00971C5D">
        <w:t xml:space="preserve"> Zakona o održivom gospodarenju otpadom („Narodne novine“, broj 94/13</w:t>
      </w:r>
      <w:r>
        <w:t>, 73/17</w:t>
      </w:r>
      <w:r w:rsidRPr="00971C5D">
        <w:t>) i članka 21. Statuta Općine Dubravica („Službeni gla</w:t>
      </w:r>
      <w:r>
        <w:t>snik Općine Dubravica“ br. 01/18</w:t>
      </w:r>
      <w:r w:rsidRPr="00971C5D">
        <w:t>) Općinsko vije</w:t>
      </w:r>
      <w:r>
        <w:t>će Općine Dubravica na svojoj 08</w:t>
      </w:r>
      <w:r w:rsidRPr="00971C5D">
        <w:t>. sjednici održanoj</w:t>
      </w:r>
      <w:r>
        <w:t xml:space="preserve"> dana</w:t>
      </w:r>
      <w:r w:rsidRPr="00971C5D">
        <w:t xml:space="preserve"> </w:t>
      </w:r>
      <w:r>
        <w:t>20. ožujka 2018</w:t>
      </w:r>
      <w:r w:rsidRPr="00971C5D">
        <w:t>. godine donosi</w:t>
      </w:r>
    </w:p>
    <w:p w:rsidR="00C879A2" w:rsidRDefault="00C879A2" w:rsidP="00C879A2"/>
    <w:p w:rsidR="00C879A2" w:rsidRPr="00971C5D" w:rsidRDefault="00C879A2" w:rsidP="00C879A2"/>
    <w:p w:rsidR="00C879A2" w:rsidRPr="00971C5D" w:rsidRDefault="00C879A2" w:rsidP="00C879A2">
      <w:pPr>
        <w:jc w:val="center"/>
        <w:rPr>
          <w:b/>
        </w:rPr>
      </w:pPr>
      <w:r w:rsidRPr="00971C5D">
        <w:rPr>
          <w:b/>
        </w:rPr>
        <w:t xml:space="preserve">O D L U K U </w:t>
      </w:r>
    </w:p>
    <w:p w:rsidR="00C879A2" w:rsidRPr="00971C5D" w:rsidRDefault="00C879A2" w:rsidP="00C879A2">
      <w:pPr>
        <w:jc w:val="center"/>
        <w:rPr>
          <w:b/>
        </w:rPr>
      </w:pPr>
      <w:r w:rsidRPr="00971C5D">
        <w:rPr>
          <w:b/>
        </w:rPr>
        <w:t>o usvajanju Izvješća o izvršenju Plana gospodarenja otpadom Općine Dubravica</w:t>
      </w:r>
    </w:p>
    <w:p w:rsidR="00C879A2" w:rsidRPr="00971C5D" w:rsidRDefault="00C879A2" w:rsidP="00C879A2">
      <w:pPr>
        <w:jc w:val="center"/>
        <w:rPr>
          <w:b/>
        </w:rPr>
      </w:pPr>
      <w:r w:rsidRPr="00971C5D">
        <w:rPr>
          <w:b/>
        </w:rPr>
        <w:t>za 201</w:t>
      </w:r>
      <w:r>
        <w:rPr>
          <w:b/>
        </w:rPr>
        <w:t>7</w:t>
      </w:r>
      <w:r w:rsidRPr="00971C5D">
        <w:rPr>
          <w:b/>
        </w:rPr>
        <w:t>. godinu</w:t>
      </w:r>
    </w:p>
    <w:p w:rsidR="00C879A2" w:rsidRPr="00971C5D" w:rsidRDefault="00C879A2" w:rsidP="00C879A2">
      <w:pPr>
        <w:jc w:val="center"/>
        <w:rPr>
          <w:b/>
        </w:rPr>
      </w:pPr>
    </w:p>
    <w:p w:rsidR="00C879A2" w:rsidRPr="00971C5D" w:rsidRDefault="00C879A2" w:rsidP="00C879A2">
      <w:pPr>
        <w:jc w:val="center"/>
        <w:rPr>
          <w:b/>
        </w:rPr>
      </w:pPr>
    </w:p>
    <w:p w:rsidR="00C879A2" w:rsidRPr="00971C5D" w:rsidRDefault="00C879A2" w:rsidP="00C879A2">
      <w:pPr>
        <w:jc w:val="center"/>
        <w:rPr>
          <w:b/>
        </w:rPr>
      </w:pPr>
      <w:r w:rsidRPr="00971C5D">
        <w:rPr>
          <w:b/>
        </w:rPr>
        <w:t>Članak 1.</w:t>
      </w:r>
    </w:p>
    <w:p w:rsidR="00C879A2" w:rsidRPr="00971C5D" w:rsidRDefault="00C879A2" w:rsidP="00C879A2">
      <w:r w:rsidRPr="00971C5D">
        <w:t>Usvaja se Izvješće o izvršenju Plana gospodarenja otpadom Općine Dubravica za 201</w:t>
      </w:r>
      <w:r>
        <w:t>7</w:t>
      </w:r>
      <w:r w:rsidRPr="00971C5D">
        <w:t>. godinu.</w:t>
      </w:r>
    </w:p>
    <w:p w:rsidR="00C879A2" w:rsidRPr="00971C5D" w:rsidRDefault="00C879A2" w:rsidP="00C879A2">
      <w:r w:rsidRPr="00971C5D">
        <w:t>Izvješće o izvršavanju Plana gospodarenja otpadom Općine Dubravica sastavni je dio ove Odluke.</w:t>
      </w:r>
    </w:p>
    <w:p w:rsidR="00C879A2" w:rsidRPr="00971C5D" w:rsidRDefault="00C879A2" w:rsidP="00C879A2"/>
    <w:p w:rsidR="00C879A2" w:rsidRPr="00971C5D" w:rsidRDefault="00C879A2" w:rsidP="00C879A2">
      <w:pPr>
        <w:jc w:val="center"/>
        <w:rPr>
          <w:b/>
        </w:rPr>
      </w:pPr>
      <w:r w:rsidRPr="00971C5D">
        <w:rPr>
          <w:b/>
        </w:rPr>
        <w:t>Članak 2.</w:t>
      </w:r>
    </w:p>
    <w:p w:rsidR="00C879A2" w:rsidRPr="00971C5D" w:rsidRDefault="00C879A2" w:rsidP="00C879A2">
      <w:r w:rsidRPr="00971C5D">
        <w:t xml:space="preserve">Ova Odluka stupa na snagu </w:t>
      </w:r>
      <w:r>
        <w:t>osmog dana od dana objave</w:t>
      </w:r>
      <w:r w:rsidRPr="00971C5D">
        <w:t xml:space="preserve"> u „Službenom glasniku Općine Dubravica “ te</w:t>
      </w:r>
      <w:r>
        <w:t xml:space="preserve"> će se</w:t>
      </w:r>
      <w:r w:rsidRPr="00971C5D">
        <w:t xml:space="preserve"> dostaviti nadležnom Ministarstvu i Agenciji za zaštiti okoliša.</w:t>
      </w:r>
    </w:p>
    <w:p w:rsidR="00C879A2" w:rsidRPr="00971C5D" w:rsidRDefault="00C879A2" w:rsidP="00C879A2"/>
    <w:p w:rsidR="00C879A2" w:rsidRPr="00971C5D" w:rsidRDefault="00C879A2" w:rsidP="00C879A2">
      <w:pPr>
        <w:tabs>
          <w:tab w:val="left" w:pos="390"/>
          <w:tab w:val="num" w:pos="1080"/>
          <w:tab w:val="left" w:pos="3105"/>
        </w:tabs>
        <w:jc w:val="center"/>
        <w:rPr>
          <w:b/>
        </w:rPr>
      </w:pPr>
    </w:p>
    <w:p w:rsidR="00C879A2" w:rsidRPr="00971C5D" w:rsidRDefault="00C879A2" w:rsidP="00C879A2">
      <w:pPr>
        <w:tabs>
          <w:tab w:val="left" w:pos="390"/>
          <w:tab w:val="num" w:pos="1080"/>
          <w:tab w:val="left" w:pos="3105"/>
        </w:tabs>
        <w:jc w:val="center"/>
      </w:pPr>
      <w:r w:rsidRPr="00971C5D">
        <w:rPr>
          <w:b/>
        </w:rPr>
        <w:t xml:space="preserve">                                       </w:t>
      </w:r>
      <w:r w:rsidRPr="00971C5D">
        <w:t>PREDSJEDNIK OPĆINSKOG VIJEĆA</w:t>
      </w:r>
    </w:p>
    <w:p w:rsidR="00C879A2" w:rsidRDefault="00C879A2" w:rsidP="00C879A2">
      <w:pPr>
        <w:tabs>
          <w:tab w:val="left" w:pos="390"/>
          <w:tab w:val="num" w:pos="1080"/>
          <w:tab w:val="left" w:pos="3105"/>
        </w:tabs>
      </w:pPr>
      <w:r>
        <w:tab/>
      </w:r>
      <w:r>
        <w:tab/>
      </w:r>
      <w:r>
        <w:tab/>
      </w:r>
      <w:r>
        <w:tab/>
      </w:r>
      <w:r>
        <w:tab/>
      </w:r>
      <w:r>
        <w:tab/>
        <w:t xml:space="preserve">Ivica </w:t>
      </w:r>
      <w:proofErr w:type="spellStart"/>
      <w:r>
        <w:t>Stiperski</w:t>
      </w:r>
      <w:proofErr w:type="spellEnd"/>
    </w:p>
    <w:p w:rsidR="00AC3150" w:rsidRDefault="00AC3150" w:rsidP="00C879A2">
      <w:pPr>
        <w:tabs>
          <w:tab w:val="left" w:pos="390"/>
          <w:tab w:val="num" w:pos="1080"/>
          <w:tab w:val="left" w:pos="3105"/>
        </w:tabs>
      </w:pPr>
    </w:p>
    <w:p w:rsidR="00AC3150" w:rsidRDefault="00AC3150" w:rsidP="00C879A2">
      <w:pPr>
        <w:tabs>
          <w:tab w:val="left" w:pos="390"/>
          <w:tab w:val="num" w:pos="1080"/>
          <w:tab w:val="left" w:pos="3105"/>
        </w:tabs>
      </w:pPr>
    </w:p>
    <w:p w:rsidR="00AC3150" w:rsidRDefault="00AC3150" w:rsidP="00C879A2">
      <w:pPr>
        <w:tabs>
          <w:tab w:val="left" w:pos="390"/>
          <w:tab w:val="num" w:pos="1080"/>
          <w:tab w:val="left" w:pos="3105"/>
        </w:tabs>
      </w:pPr>
    </w:p>
    <w:p w:rsidR="00AC3150" w:rsidRDefault="00AC3150" w:rsidP="00C879A2">
      <w:pPr>
        <w:tabs>
          <w:tab w:val="left" w:pos="390"/>
          <w:tab w:val="num" w:pos="1080"/>
          <w:tab w:val="left" w:pos="3105"/>
        </w:tabs>
      </w:pPr>
    </w:p>
    <w:p w:rsidR="00AC3150" w:rsidRDefault="00AC3150" w:rsidP="00C879A2">
      <w:pPr>
        <w:tabs>
          <w:tab w:val="left" w:pos="390"/>
          <w:tab w:val="num" w:pos="1080"/>
          <w:tab w:val="left" w:pos="3105"/>
        </w:tabs>
      </w:pPr>
    </w:p>
    <w:p w:rsidR="00AC3150" w:rsidRDefault="00AC3150" w:rsidP="00C879A2">
      <w:pPr>
        <w:tabs>
          <w:tab w:val="left" w:pos="390"/>
          <w:tab w:val="num" w:pos="1080"/>
          <w:tab w:val="left" w:pos="3105"/>
        </w:tabs>
      </w:pPr>
    </w:p>
    <w:p w:rsidR="00AC3150" w:rsidRDefault="00AC3150" w:rsidP="00C879A2">
      <w:pPr>
        <w:tabs>
          <w:tab w:val="left" w:pos="390"/>
          <w:tab w:val="num" w:pos="1080"/>
          <w:tab w:val="left" w:pos="3105"/>
        </w:tabs>
      </w:pPr>
    </w:p>
    <w:p w:rsidR="00AC3150" w:rsidRDefault="00AC3150" w:rsidP="00C879A2">
      <w:pPr>
        <w:tabs>
          <w:tab w:val="left" w:pos="390"/>
          <w:tab w:val="num" w:pos="1080"/>
          <w:tab w:val="left" w:pos="3105"/>
        </w:tabs>
      </w:pPr>
    </w:p>
    <w:p w:rsidR="00AC3150" w:rsidRDefault="00AC3150" w:rsidP="00C879A2">
      <w:pPr>
        <w:tabs>
          <w:tab w:val="left" w:pos="390"/>
          <w:tab w:val="num" w:pos="1080"/>
          <w:tab w:val="left" w:pos="3105"/>
        </w:tabs>
      </w:pPr>
    </w:p>
    <w:p w:rsidR="00AC3150" w:rsidRDefault="00AC3150" w:rsidP="00C879A2">
      <w:pPr>
        <w:tabs>
          <w:tab w:val="left" w:pos="390"/>
          <w:tab w:val="num" w:pos="1080"/>
          <w:tab w:val="left" w:pos="3105"/>
        </w:tabs>
      </w:pPr>
    </w:p>
    <w:p w:rsidR="00AC3150" w:rsidRDefault="00AC3150" w:rsidP="00AC3150">
      <w:r>
        <w:rPr>
          <w:noProof/>
          <w:lang w:eastAsia="hr-HR"/>
        </w:rPr>
        <w:drawing>
          <wp:anchor distT="0" distB="0" distL="114300" distR="114300" simplePos="0" relativeHeight="251684864" behindDoc="0" locked="0" layoutInCell="1" allowOverlap="1">
            <wp:simplePos x="0" y="0"/>
            <wp:positionH relativeFrom="column">
              <wp:posOffset>678180</wp:posOffset>
            </wp:positionH>
            <wp:positionV relativeFrom="paragraph">
              <wp:posOffset>9525</wp:posOffset>
            </wp:positionV>
            <wp:extent cx="514350" cy="647700"/>
            <wp:effectExtent l="0" t="0" r="0" b="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AC3150" w:rsidRDefault="00AC3150" w:rsidP="00AC3150">
      <w:pPr>
        <w:rPr>
          <w:b/>
        </w:rPr>
      </w:pPr>
      <w:r>
        <w:rPr>
          <w:b/>
        </w:rPr>
        <w:t>ZAGREBAČKA ŽUPANIJA</w:t>
      </w:r>
    </w:p>
    <w:p w:rsidR="00AC3150" w:rsidRDefault="00AC3150" w:rsidP="00AC3150">
      <w:pPr>
        <w:rPr>
          <w:b/>
        </w:rPr>
      </w:pPr>
      <w:r>
        <w:rPr>
          <w:noProof/>
          <w:lang w:eastAsia="hr-HR"/>
        </w:rPr>
        <w:drawing>
          <wp:anchor distT="0" distB="0" distL="114300" distR="114300" simplePos="0" relativeHeight="2516858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rsidR="00AC3150" w:rsidRDefault="00AC3150" w:rsidP="00AC3150">
      <w:pPr>
        <w:rPr>
          <w:b/>
        </w:rPr>
      </w:pPr>
      <w:r>
        <w:rPr>
          <w:b/>
        </w:rPr>
        <w:t xml:space="preserve">                Općinski načelnik</w:t>
      </w:r>
    </w:p>
    <w:p w:rsidR="00AC3150" w:rsidRDefault="00AC3150" w:rsidP="00AC3150">
      <w:pPr>
        <w:shd w:val="clear" w:color="auto" w:fill="FFFFFF"/>
        <w:spacing w:line="255" w:lineRule="atLeast"/>
        <w:rPr>
          <w:sz w:val="20"/>
        </w:rPr>
      </w:pPr>
    </w:p>
    <w:p w:rsidR="00AC3150" w:rsidRDefault="00AC3150" w:rsidP="00AC3150">
      <w:pPr>
        <w:rPr>
          <w:b/>
        </w:rPr>
      </w:pPr>
      <w:r>
        <w:rPr>
          <w:b/>
        </w:rPr>
        <w:t>KLASA: 022-01/18-01/1</w:t>
      </w:r>
    </w:p>
    <w:p w:rsidR="00AC3150" w:rsidRDefault="00AC3150" w:rsidP="00AC3150">
      <w:pPr>
        <w:rPr>
          <w:b/>
        </w:rPr>
      </w:pPr>
      <w:r>
        <w:rPr>
          <w:b/>
        </w:rPr>
        <w:t>URBROJ: 238/40-01-18-</w:t>
      </w:r>
      <w:r w:rsidR="003028CD">
        <w:rPr>
          <w:b/>
        </w:rPr>
        <w:t>14</w:t>
      </w:r>
    </w:p>
    <w:p w:rsidR="00AC3150" w:rsidRDefault="00AC3150" w:rsidP="00AC3150">
      <w:r>
        <w:t>Dubravica, 15. ožujka 2018. godine</w:t>
      </w:r>
    </w:p>
    <w:p w:rsidR="00AC3150" w:rsidRPr="00365B57" w:rsidRDefault="00AC3150" w:rsidP="00AC3150"/>
    <w:p w:rsidR="00AC3150" w:rsidRDefault="00AC3150" w:rsidP="00AC3150">
      <w:pPr>
        <w:rPr>
          <w:b/>
        </w:rPr>
      </w:pPr>
    </w:p>
    <w:p w:rsidR="00AC3150" w:rsidRPr="00C753F9" w:rsidRDefault="00AC3150" w:rsidP="00AC3150">
      <w:pPr>
        <w:rPr>
          <w:color w:val="000000"/>
        </w:rPr>
      </w:pPr>
      <w:r>
        <w:rPr>
          <w:color w:val="000000"/>
        </w:rPr>
        <w:t>Na temelju članka 33</w:t>
      </w:r>
      <w:r w:rsidRPr="00555682">
        <w:rPr>
          <w:color w:val="000000"/>
        </w:rPr>
        <w:t>. stavka 1</w:t>
      </w:r>
      <w:r>
        <w:rPr>
          <w:color w:val="000000"/>
        </w:rPr>
        <w:t>5</w:t>
      </w:r>
      <w:r w:rsidRPr="00555682">
        <w:rPr>
          <w:color w:val="000000"/>
        </w:rPr>
        <w:t>.</w:t>
      </w:r>
      <w:r w:rsidRPr="00555682">
        <w:rPr>
          <w:rStyle w:val="apple-converted-space"/>
          <w:color w:val="000000"/>
        </w:rPr>
        <w:t> </w:t>
      </w:r>
      <w:r w:rsidRPr="00555682">
        <w:rPr>
          <w:color w:val="000000"/>
        </w:rPr>
        <w:t>  Zakona o održivom gos</w:t>
      </w:r>
      <w:r>
        <w:rPr>
          <w:color w:val="000000"/>
        </w:rPr>
        <w:t>podarenju otpadom</w:t>
      </w:r>
      <w:r w:rsidRPr="00555682">
        <w:rPr>
          <w:color w:val="000000"/>
        </w:rPr>
        <w:t> </w:t>
      </w:r>
      <w:r>
        <w:rPr>
          <w:color w:val="000000"/>
        </w:rPr>
        <w:t>(</w:t>
      </w:r>
      <w:r w:rsidRPr="00555682">
        <w:rPr>
          <w:color w:val="000000"/>
        </w:rPr>
        <w:t>„Narodne novine“ br. 94/13</w:t>
      </w:r>
      <w:r>
        <w:rPr>
          <w:color w:val="000000"/>
        </w:rPr>
        <w:t>, 73/17</w:t>
      </w:r>
      <w:r w:rsidRPr="00555682">
        <w:rPr>
          <w:color w:val="000000"/>
        </w:rPr>
        <w:t xml:space="preserve">) i </w:t>
      </w:r>
      <w:r w:rsidRPr="009E50D5">
        <w:t xml:space="preserve">članka </w:t>
      </w:r>
      <w:r>
        <w:t xml:space="preserve">38. Statuta Općine Dubravica („Službeni glasnik Općine Dubravica“ br. 1/18) Načelnik Općine Dubravica </w:t>
      </w:r>
      <w:r w:rsidRPr="00555682">
        <w:rPr>
          <w:color w:val="000000"/>
        </w:rPr>
        <w:t>podnosi Općinskom vijeću Općine</w:t>
      </w:r>
      <w:r>
        <w:rPr>
          <w:color w:val="000000"/>
        </w:rPr>
        <w:t xml:space="preserve"> Dubravica</w:t>
      </w:r>
    </w:p>
    <w:p w:rsidR="00AC3150" w:rsidRPr="00B058F7" w:rsidRDefault="00AC3150" w:rsidP="00AC3150">
      <w:pPr>
        <w:spacing w:before="100" w:beforeAutospacing="1" w:after="100" w:afterAutospacing="1"/>
        <w:jc w:val="center"/>
        <w:rPr>
          <w:b/>
          <w:color w:val="000000"/>
        </w:rPr>
      </w:pPr>
      <w:r w:rsidRPr="00B058F7">
        <w:rPr>
          <w:b/>
          <w:color w:val="000000"/>
        </w:rPr>
        <w:t>IZVJEŠĆE</w:t>
      </w:r>
    </w:p>
    <w:p w:rsidR="00AC3150" w:rsidRPr="00B058F7" w:rsidRDefault="00AC3150" w:rsidP="00AC3150">
      <w:pPr>
        <w:spacing w:before="100" w:beforeAutospacing="1" w:after="100" w:afterAutospacing="1"/>
        <w:jc w:val="center"/>
        <w:rPr>
          <w:b/>
          <w:color w:val="000000"/>
        </w:rPr>
      </w:pPr>
      <w:r w:rsidRPr="00B058F7">
        <w:rPr>
          <w:b/>
          <w:color w:val="000000"/>
        </w:rPr>
        <w:t>o izvršenju Plana gospodarenja otpadom</w:t>
      </w:r>
    </w:p>
    <w:p w:rsidR="00AC3150" w:rsidRPr="00B058F7" w:rsidRDefault="00AC3150" w:rsidP="00AC3150">
      <w:pPr>
        <w:spacing w:before="100" w:beforeAutospacing="1" w:after="100" w:afterAutospacing="1"/>
        <w:jc w:val="center"/>
        <w:rPr>
          <w:b/>
          <w:color w:val="000000"/>
        </w:rPr>
      </w:pPr>
      <w:r w:rsidRPr="00B058F7">
        <w:rPr>
          <w:b/>
          <w:color w:val="000000"/>
        </w:rPr>
        <w:t xml:space="preserve">Općine Dubravica </w:t>
      </w:r>
      <w:r>
        <w:rPr>
          <w:b/>
          <w:color w:val="000000"/>
        </w:rPr>
        <w:t>za 2017</w:t>
      </w:r>
      <w:r w:rsidRPr="00B058F7">
        <w:rPr>
          <w:b/>
          <w:color w:val="000000"/>
        </w:rPr>
        <w:t>. godinu</w:t>
      </w:r>
    </w:p>
    <w:p w:rsidR="00AC3150" w:rsidRDefault="00AC3150" w:rsidP="00AC3150">
      <w:pPr>
        <w:spacing w:before="100" w:beforeAutospacing="1" w:after="100" w:afterAutospacing="1"/>
        <w:rPr>
          <w:b/>
          <w:bCs/>
          <w:color w:val="000000"/>
        </w:rPr>
      </w:pPr>
      <w:r w:rsidRPr="00555682">
        <w:rPr>
          <w:rStyle w:val="Naglaeno"/>
          <w:color w:val="000000"/>
        </w:rPr>
        <w:t>1. UVOD</w:t>
      </w:r>
      <w:r w:rsidRPr="00276A6F">
        <w:rPr>
          <w:b/>
          <w:bCs/>
          <w:color w:val="000000"/>
        </w:rPr>
        <w:t xml:space="preserve"> </w:t>
      </w:r>
    </w:p>
    <w:p w:rsidR="00AC3150" w:rsidRPr="00B058F7" w:rsidRDefault="00AC3150" w:rsidP="00AC3150">
      <w:pPr>
        <w:spacing w:before="100" w:beforeAutospacing="1" w:after="100" w:afterAutospacing="1"/>
        <w:rPr>
          <w:rStyle w:val="Naglaeno"/>
          <w:b w:val="0"/>
          <w:bCs w:val="0"/>
          <w:color w:val="000000"/>
        </w:rPr>
      </w:pPr>
      <w:r w:rsidRPr="00276A6F">
        <w:rPr>
          <w:bCs/>
          <w:color w:val="000000"/>
        </w:rPr>
        <w:t>Na temelju Plana gospodarenja otpadom Općin</w:t>
      </w:r>
      <w:r>
        <w:rPr>
          <w:bCs/>
          <w:color w:val="000000"/>
        </w:rPr>
        <w:t>e Dubravica za razdoblje od 2016</w:t>
      </w:r>
      <w:r w:rsidRPr="00276A6F">
        <w:rPr>
          <w:bCs/>
          <w:color w:val="000000"/>
        </w:rPr>
        <w:t xml:space="preserve">. </w:t>
      </w:r>
      <w:r>
        <w:rPr>
          <w:bCs/>
          <w:color w:val="000000"/>
        </w:rPr>
        <w:t xml:space="preserve">do 2021. </w:t>
      </w:r>
      <w:r w:rsidRPr="00276A6F">
        <w:rPr>
          <w:bCs/>
          <w:color w:val="000000"/>
        </w:rPr>
        <w:t>godine, a kojeg je donijelo je Općinsko vije</w:t>
      </w:r>
      <w:r>
        <w:rPr>
          <w:bCs/>
          <w:color w:val="000000"/>
        </w:rPr>
        <w:t>će Općine Dubravica na svojoj 25</w:t>
      </w:r>
      <w:r w:rsidRPr="00276A6F">
        <w:rPr>
          <w:bCs/>
          <w:color w:val="000000"/>
        </w:rPr>
        <w:t>. sjednici održanoj dana</w:t>
      </w:r>
      <w:r>
        <w:rPr>
          <w:bCs/>
          <w:color w:val="000000"/>
        </w:rPr>
        <w:t xml:space="preserve"> 31. ožujka 2016</w:t>
      </w:r>
      <w:r w:rsidRPr="00276A6F">
        <w:rPr>
          <w:bCs/>
          <w:color w:val="000000"/>
        </w:rPr>
        <w:t>. godine</w:t>
      </w:r>
      <w:r>
        <w:rPr>
          <w:bCs/>
          <w:color w:val="000000"/>
        </w:rPr>
        <w:t xml:space="preserve">, Općina Dubravica je u 2017. godini provodila aktivnosti predviđene njegovim odredbama. </w:t>
      </w:r>
    </w:p>
    <w:p w:rsidR="00AC3150" w:rsidRPr="00555682" w:rsidRDefault="00AC3150" w:rsidP="00AC3150">
      <w:pPr>
        <w:spacing w:before="100" w:beforeAutospacing="1" w:after="100" w:afterAutospacing="1"/>
        <w:rPr>
          <w:color w:val="000000"/>
        </w:rPr>
      </w:pPr>
      <w:r w:rsidRPr="00555682">
        <w:rPr>
          <w:rStyle w:val="Naglaeno"/>
          <w:color w:val="000000"/>
        </w:rPr>
        <w:t>2. OPĆINA</w:t>
      </w:r>
      <w:r>
        <w:rPr>
          <w:rStyle w:val="Naglaeno"/>
          <w:color w:val="000000"/>
        </w:rPr>
        <w:t xml:space="preserve"> DUBRAVICA</w:t>
      </w:r>
      <w:r w:rsidRPr="00555682">
        <w:rPr>
          <w:rStyle w:val="Naglaeno"/>
          <w:color w:val="000000"/>
        </w:rPr>
        <w:t xml:space="preserve"> - OPĆI PODACI</w:t>
      </w:r>
    </w:p>
    <w:p w:rsidR="00AC3150" w:rsidRPr="00331A9E" w:rsidRDefault="00AC3150" w:rsidP="00AC3150">
      <w:pPr>
        <w:spacing w:before="100" w:beforeAutospacing="1" w:after="100" w:afterAutospacing="1"/>
        <w:rPr>
          <w:rStyle w:val="Naglaeno"/>
          <w:b w:val="0"/>
          <w:bCs w:val="0"/>
          <w:color w:val="000000"/>
        </w:rPr>
      </w:pPr>
      <w:r w:rsidRPr="00555682">
        <w:rPr>
          <w:color w:val="000000"/>
        </w:rPr>
        <w:t xml:space="preserve">Prema posljednjem popisu stanovništva iz 2011. godine Općina </w:t>
      </w:r>
      <w:r>
        <w:rPr>
          <w:color w:val="000000"/>
        </w:rPr>
        <w:t xml:space="preserve">Dubravica </w:t>
      </w:r>
      <w:r w:rsidRPr="00555682">
        <w:rPr>
          <w:color w:val="000000"/>
        </w:rPr>
        <w:t xml:space="preserve">ima </w:t>
      </w:r>
      <w:r>
        <w:rPr>
          <w:color w:val="000000"/>
        </w:rPr>
        <w:t xml:space="preserve">1.442 </w:t>
      </w:r>
      <w:r w:rsidRPr="00555682">
        <w:rPr>
          <w:color w:val="000000"/>
        </w:rPr>
        <w:t xml:space="preserve">stanovnika, odnosno </w:t>
      </w:r>
      <w:r>
        <w:rPr>
          <w:color w:val="000000"/>
        </w:rPr>
        <w:t xml:space="preserve">463 </w:t>
      </w:r>
      <w:r w:rsidRPr="00555682">
        <w:rPr>
          <w:color w:val="000000"/>
        </w:rPr>
        <w:t>domaćinstva, raspoređen</w:t>
      </w:r>
      <w:r>
        <w:rPr>
          <w:color w:val="000000"/>
        </w:rPr>
        <w:t>ih u 10</w:t>
      </w:r>
      <w:r w:rsidRPr="00555682">
        <w:rPr>
          <w:color w:val="000000"/>
        </w:rPr>
        <w:t xml:space="preserve"> naselja. Usluga sakupljanja, odvoza i zbrinjavanja komunalnog otpada osigurana je za sva naselja na području Općine.</w:t>
      </w:r>
    </w:p>
    <w:p w:rsidR="00AC3150" w:rsidRPr="00555682" w:rsidRDefault="00AC3150" w:rsidP="00AC3150">
      <w:pPr>
        <w:spacing w:before="100" w:beforeAutospacing="1" w:after="100" w:afterAutospacing="1"/>
        <w:rPr>
          <w:color w:val="000000"/>
        </w:rPr>
      </w:pPr>
      <w:r w:rsidRPr="00555682">
        <w:rPr>
          <w:rStyle w:val="Naglaeno"/>
          <w:color w:val="000000"/>
        </w:rPr>
        <w:t>3. ORGANIZACIJA SAKUPLJANJA KOMUNALNOG OTPADA</w:t>
      </w:r>
    </w:p>
    <w:p w:rsidR="00AC3150" w:rsidRDefault="00AC3150" w:rsidP="00AC3150">
      <w:pPr>
        <w:spacing w:before="100" w:beforeAutospacing="1" w:after="100" w:afterAutospacing="1"/>
        <w:rPr>
          <w:color w:val="000000"/>
        </w:rPr>
      </w:pPr>
      <w:r w:rsidRPr="00555682">
        <w:rPr>
          <w:color w:val="000000"/>
        </w:rPr>
        <w:t xml:space="preserve">Organizirano skupljanje i odvoz komunalnog otpada koji nastaje u domaćinstvima, obrtima i pravnim osobama na području Općine </w:t>
      </w:r>
      <w:r>
        <w:rPr>
          <w:color w:val="000000"/>
        </w:rPr>
        <w:t xml:space="preserve">Dubravica obavlja komunalno poduzeće Zaprešić d.o.o., </w:t>
      </w:r>
      <w:proofErr w:type="spellStart"/>
      <w:r>
        <w:rPr>
          <w:color w:val="000000"/>
        </w:rPr>
        <w:t>Zelengaj</w:t>
      </w:r>
      <w:proofErr w:type="spellEnd"/>
      <w:r>
        <w:rPr>
          <w:color w:val="000000"/>
        </w:rPr>
        <w:t xml:space="preserve"> 15.  Organizirano skupljen otpad s područja Općine Dubravica Zaprešić d.o.o. odlaže na odlagalište „Novi dvori“. </w:t>
      </w:r>
      <w:r w:rsidRPr="00555682">
        <w:rPr>
          <w:color w:val="000000"/>
        </w:rPr>
        <w:t xml:space="preserve">Na području Općine </w:t>
      </w:r>
      <w:r>
        <w:rPr>
          <w:color w:val="000000"/>
        </w:rPr>
        <w:t xml:space="preserve">Dubravica </w:t>
      </w:r>
      <w:r w:rsidRPr="00555682">
        <w:rPr>
          <w:color w:val="000000"/>
        </w:rPr>
        <w:t xml:space="preserve">u domaćinstvima je zaduženo je </w:t>
      </w:r>
      <w:r>
        <w:rPr>
          <w:color w:val="000000"/>
        </w:rPr>
        <w:t>391</w:t>
      </w:r>
      <w:r w:rsidRPr="00555682">
        <w:rPr>
          <w:color w:val="000000"/>
        </w:rPr>
        <w:t xml:space="preserve"> spremnika (kanti) za odlaganje </w:t>
      </w:r>
      <w:r>
        <w:rPr>
          <w:color w:val="000000"/>
        </w:rPr>
        <w:t xml:space="preserve">komunalnog </w:t>
      </w:r>
      <w:r w:rsidRPr="00555682">
        <w:rPr>
          <w:color w:val="000000"/>
        </w:rPr>
        <w:t>otpada pojedinačne z</w:t>
      </w:r>
      <w:r>
        <w:rPr>
          <w:color w:val="000000"/>
        </w:rPr>
        <w:t xml:space="preserve">apremine od 120 litara i 7 </w:t>
      </w:r>
      <w:r w:rsidRPr="00555682">
        <w:rPr>
          <w:color w:val="000000"/>
        </w:rPr>
        <w:t xml:space="preserve"> spremnika (kanti) za odlaganje otpada pojedinačne z</w:t>
      </w:r>
      <w:r>
        <w:rPr>
          <w:color w:val="000000"/>
        </w:rPr>
        <w:t xml:space="preserve">apremine od 240 litara. </w:t>
      </w:r>
      <w:r w:rsidRPr="00555682">
        <w:rPr>
          <w:color w:val="000000"/>
        </w:rPr>
        <w:t xml:space="preserve">Za pravne osobe i obrte zaduženo je ukupno </w:t>
      </w:r>
      <w:r>
        <w:rPr>
          <w:color w:val="000000"/>
        </w:rPr>
        <w:t>10</w:t>
      </w:r>
      <w:r w:rsidRPr="00555682">
        <w:rPr>
          <w:color w:val="000000"/>
        </w:rPr>
        <w:t xml:space="preserve"> posuda zapremine </w:t>
      </w:r>
      <w:r>
        <w:rPr>
          <w:color w:val="000000"/>
        </w:rPr>
        <w:t>120 litara, 9 posuda zapremine 240 litara i 5</w:t>
      </w:r>
      <w:r w:rsidRPr="00555682">
        <w:rPr>
          <w:color w:val="000000"/>
        </w:rPr>
        <w:t xml:space="preserve"> posuda zapremine 1100 litara.</w:t>
      </w:r>
      <w:r>
        <w:rPr>
          <w:color w:val="000000"/>
        </w:rPr>
        <w:t xml:space="preserve"> </w:t>
      </w:r>
      <w:r w:rsidRPr="00555682">
        <w:rPr>
          <w:color w:val="000000"/>
        </w:rPr>
        <w:t>Odvoz komunalnog otpada od domaćinstava i pravnih osoba provodi se jed</w:t>
      </w:r>
      <w:r>
        <w:rPr>
          <w:color w:val="000000"/>
        </w:rPr>
        <w:t>nom</w:t>
      </w:r>
      <w:r w:rsidRPr="00555682">
        <w:rPr>
          <w:color w:val="000000"/>
        </w:rPr>
        <w:t xml:space="preserve"> tjedno</w:t>
      </w:r>
      <w:r>
        <w:rPr>
          <w:color w:val="000000"/>
        </w:rPr>
        <w:t>, svaku srijedu.</w:t>
      </w:r>
    </w:p>
    <w:p w:rsidR="00AC3150" w:rsidRDefault="00AC3150" w:rsidP="00AC3150">
      <w:pPr>
        <w:shd w:val="clear" w:color="auto" w:fill="FFFFFF"/>
        <w:spacing w:line="408" w:lineRule="atLeast"/>
        <w:rPr>
          <w:color w:val="000000"/>
        </w:rPr>
      </w:pPr>
      <w:r w:rsidRPr="00672C7B">
        <w:rPr>
          <w:color w:val="000000"/>
        </w:rPr>
        <w:t>Od</w:t>
      </w:r>
      <w:r>
        <w:rPr>
          <w:color w:val="000000"/>
        </w:rPr>
        <w:t xml:space="preserve">voz papira i plastike provodi se jednom mjesečno, prvog petka u mjesecu. </w:t>
      </w:r>
    </w:p>
    <w:p w:rsidR="00AC3150" w:rsidRPr="00A17888" w:rsidRDefault="00AC3150" w:rsidP="00AC3150">
      <w:pPr>
        <w:spacing w:before="75" w:after="75"/>
        <w:rPr>
          <w:color w:val="000000"/>
        </w:rPr>
      </w:pPr>
      <w:r w:rsidRPr="00562876">
        <w:lastRenderedPageBreak/>
        <w:t>Odvoz glomaznog otpada iz domaćinstava provodio se jednom</w:t>
      </w:r>
      <w:r>
        <w:t>, u razdoblju od 07.-16. svibnja 2017</w:t>
      </w:r>
      <w:r>
        <w:rPr>
          <w:color w:val="000000"/>
        </w:rPr>
        <w:t>. godine</w:t>
      </w:r>
      <w:r w:rsidRPr="00562876">
        <w:t xml:space="preserve"> </w:t>
      </w:r>
      <w:r>
        <w:t>prema Planu odvoza glomaznog otpada kojeg je izradio Zaprešić d.o.o. na način da su</w:t>
      </w:r>
      <w:r w:rsidRPr="00562876">
        <w:t xml:space="preserve"> građani glomazni otpad dovozi</w:t>
      </w:r>
      <w:r>
        <w:t>li na</w:t>
      </w:r>
      <w:r w:rsidRPr="00562876">
        <w:t xml:space="preserve"> određena mjesta</w:t>
      </w:r>
      <w:r>
        <w:t xml:space="preserve"> </w:t>
      </w:r>
      <w:r w:rsidRPr="00562876">
        <w:t xml:space="preserve">(tzv. mobilna </w:t>
      </w:r>
      <w:proofErr w:type="spellStart"/>
      <w:r w:rsidRPr="00562876">
        <w:t>reciklažna</w:t>
      </w:r>
      <w:proofErr w:type="spellEnd"/>
      <w:r w:rsidRPr="00562876">
        <w:t xml:space="preserve"> dvorišta). Građanima </w:t>
      </w:r>
      <w:r>
        <w:t xml:space="preserve">su </w:t>
      </w:r>
      <w:r w:rsidRPr="00562876">
        <w:t>na raspolagan</w:t>
      </w:r>
      <w:r>
        <w:t xml:space="preserve">ju  4 spremnika za selektivno </w:t>
      </w:r>
      <w:proofErr w:type="spellStart"/>
      <w:r>
        <w:t>odraganje</w:t>
      </w:r>
      <w:proofErr w:type="spellEnd"/>
      <w:r>
        <w:t xml:space="preserve"> otpada, u vremenu od 07:00 do 19</w:t>
      </w:r>
      <w:r w:rsidRPr="00562876">
        <w:t xml:space="preserve">:00 sati, a otpad </w:t>
      </w:r>
      <w:r>
        <w:t xml:space="preserve">se sortirao </w:t>
      </w:r>
      <w:r w:rsidRPr="00562876">
        <w:t xml:space="preserve">na licu mjesta uz pomoć i nadzor </w:t>
      </w:r>
      <w:r>
        <w:t>djelatnika Zaprešić d.o.o.</w:t>
      </w:r>
      <w:r w:rsidRPr="00672C7B">
        <w:rPr>
          <w:color w:val="000000"/>
        </w:rPr>
        <w:t xml:space="preserve"> </w:t>
      </w:r>
      <w:r>
        <w:rPr>
          <w:color w:val="000000"/>
        </w:rPr>
        <w:t xml:space="preserve">Svim građanima bile su </w:t>
      </w:r>
      <w:r w:rsidRPr="00A17888">
        <w:rPr>
          <w:color w:val="000000"/>
        </w:rPr>
        <w:t xml:space="preserve">dostavljene obavijesti o odvozu glomaznog otpada, </w:t>
      </w:r>
      <w:r>
        <w:rPr>
          <w:color w:val="000000"/>
        </w:rPr>
        <w:t xml:space="preserve">a </w:t>
      </w:r>
      <w:r w:rsidRPr="00A17888">
        <w:rPr>
          <w:color w:val="000000"/>
        </w:rPr>
        <w:t>raspored odvoza glomaznog otpada bi</w:t>
      </w:r>
      <w:r>
        <w:rPr>
          <w:color w:val="000000"/>
        </w:rPr>
        <w:t>o je</w:t>
      </w:r>
      <w:r w:rsidRPr="00A17888">
        <w:rPr>
          <w:color w:val="000000"/>
        </w:rPr>
        <w:t xml:space="preserve"> izvješen na oglasnim pločama, dućanima i slično, ali isto tako i vidljiv na web stranici</w:t>
      </w:r>
      <w:r w:rsidRPr="00A17888">
        <w:rPr>
          <w:rStyle w:val="apple-converted-space"/>
          <w:color w:val="000000"/>
        </w:rPr>
        <w:t> </w:t>
      </w:r>
      <w:r w:rsidRPr="00BD2320">
        <w:rPr>
          <w:color w:val="000000"/>
        </w:rPr>
        <w:t>ht</w:t>
      </w:r>
      <w:r>
        <w:rPr>
          <w:color w:val="000000"/>
        </w:rPr>
        <w:t>tps://komunalno.vio-zapresic.hr, na oglasnim pločama i web stranici Općine Dubravica.</w:t>
      </w:r>
    </w:p>
    <w:p w:rsidR="00AC3150" w:rsidRPr="00A17888" w:rsidRDefault="00AC3150" w:rsidP="00AC3150">
      <w:pPr>
        <w:spacing w:before="100" w:beforeAutospacing="1" w:after="100" w:afterAutospacing="1"/>
        <w:rPr>
          <w:vanish/>
          <w:color w:val="000000"/>
        </w:rPr>
      </w:pPr>
      <w:r w:rsidRPr="00A17888">
        <w:rPr>
          <w:color w:val="000000"/>
        </w:rPr>
        <w:t> </w:t>
      </w:r>
    </w:p>
    <w:p w:rsidR="00AC3150" w:rsidRPr="00555682" w:rsidRDefault="00AC3150" w:rsidP="00AC3150">
      <w:pPr>
        <w:spacing w:before="100" w:beforeAutospacing="1" w:after="100" w:afterAutospacing="1"/>
        <w:rPr>
          <w:color w:val="000000"/>
        </w:rPr>
      </w:pPr>
      <w:r w:rsidRPr="00555682">
        <w:rPr>
          <w:rStyle w:val="Naglaeno"/>
          <w:color w:val="000000"/>
        </w:rPr>
        <w:t>4. MJERE ZA UKLJUČIVANJE SVIH DOMAĆINSTAVA U SUSTAV ORGANIZIRANOG ODVOZA KOMUNALNOG OTPADA</w:t>
      </w:r>
    </w:p>
    <w:p w:rsidR="00AC3150" w:rsidRPr="00F5264D" w:rsidRDefault="00AC3150" w:rsidP="00AC3150">
      <w:r w:rsidRPr="00617EAA">
        <w:t>U okviru programa selektiranja otpada</w:t>
      </w:r>
      <w:r>
        <w:t xml:space="preserve"> Zaprešić d.o.o. je počeo </w:t>
      </w:r>
      <w:r w:rsidRPr="00F5264D">
        <w:t>s</w:t>
      </w:r>
      <w:r>
        <w:t>a</w:t>
      </w:r>
      <w:r w:rsidRPr="00F5264D">
        <w:t xml:space="preserve"> prikupljanjem papira odvojeno od ostalog komunalnog otpada</w:t>
      </w:r>
      <w:r>
        <w:t xml:space="preserve">, </w:t>
      </w:r>
      <w:r w:rsidRPr="00617EAA">
        <w:t>počevši</w:t>
      </w:r>
      <w:r>
        <w:t xml:space="preserve"> od mjeseca travnja 2013. godine.</w:t>
      </w:r>
    </w:p>
    <w:p w:rsidR="00AC3150" w:rsidRDefault="00AC3150" w:rsidP="00AC3150">
      <w:pPr>
        <w:spacing w:before="100" w:beforeAutospacing="1" w:after="100" w:afterAutospacing="1"/>
        <w:rPr>
          <w:color w:val="000000"/>
        </w:rPr>
      </w:pPr>
      <w:r w:rsidRPr="009630F6">
        <w:rPr>
          <w:color w:val="000000"/>
        </w:rPr>
        <w:t>Papir/karton se odvojeno skuplja na mjestu nastanka,</w:t>
      </w:r>
      <w:r>
        <w:rPr>
          <w:color w:val="000000"/>
        </w:rPr>
        <w:t xml:space="preserve"> kod svakog pojedinog korisnika putem vreća te se odvozi jednom mjesečno. Odvoz papira se ne naplaćuje. </w:t>
      </w:r>
    </w:p>
    <w:p w:rsidR="00AC3150" w:rsidRDefault="00AC3150" w:rsidP="00AC3150">
      <w:pPr>
        <w:spacing w:before="100" w:beforeAutospacing="1" w:after="100" w:afterAutospacing="1"/>
        <w:rPr>
          <w:color w:val="000000"/>
        </w:rPr>
      </w:pPr>
      <w:r>
        <w:t>P</w:t>
      </w:r>
      <w:r w:rsidRPr="0083378A">
        <w:t xml:space="preserve">očetkom kolovoza 2014. godine nabavljene su i PVC posude za odvojeno prikupljanje PET za svako kućanstvo. Kućanstvima je podijeljeno 450 komada PEHD kanti zapremine 120 litara sa ugrađenim RFID </w:t>
      </w:r>
      <w:proofErr w:type="spellStart"/>
      <w:r w:rsidRPr="0083378A">
        <w:t>transpoderom</w:t>
      </w:r>
      <w:proofErr w:type="spellEnd"/>
      <w:r w:rsidRPr="0083378A">
        <w:t xml:space="preserve"> u žutoj boji posude za komunalni otpad i  20 kom</w:t>
      </w:r>
      <w:r>
        <w:t>ada kanti zapremine 1100 litara</w:t>
      </w:r>
      <w:r>
        <w:rPr>
          <w:color w:val="000000"/>
        </w:rPr>
        <w:t>. Postupak nabave posuda vodio je Zaprešić d.o.o. u suradnji sa Općinom Dubravica, a troškove nabave istih snosio je Fond za zaštitu okoliša i energetsku učinkovitost te Zaprešić d.o.o.</w:t>
      </w:r>
    </w:p>
    <w:p w:rsidR="00AC3150" w:rsidRPr="00555682" w:rsidRDefault="00AC3150" w:rsidP="00AC3150">
      <w:pPr>
        <w:spacing w:before="100" w:beforeAutospacing="1" w:after="100" w:afterAutospacing="1"/>
        <w:rPr>
          <w:color w:val="000000"/>
        </w:rPr>
      </w:pPr>
      <w:r w:rsidRPr="00555682">
        <w:rPr>
          <w:rStyle w:val="Naglaeno"/>
          <w:color w:val="000000"/>
        </w:rPr>
        <w:t>5. MJERE ZA UPRAVLJANJE I NADZOR NAD ODLAGALIŠTIMA KOMUNALNOG OTPADA</w:t>
      </w:r>
    </w:p>
    <w:p w:rsidR="00AC3150" w:rsidRDefault="00AC3150" w:rsidP="00AC3150">
      <w:pPr>
        <w:spacing w:before="100" w:beforeAutospacing="1" w:after="100" w:afterAutospacing="1"/>
        <w:rPr>
          <w:rStyle w:val="Naglaeno"/>
          <w:color w:val="000000"/>
        </w:rPr>
      </w:pPr>
      <w:r w:rsidRPr="00555682">
        <w:rPr>
          <w:color w:val="000000"/>
        </w:rPr>
        <w:t>Na području Općine</w:t>
      </w:r>
      <w:r>
        <w:rPr>
          <w:color w:val="000000"/>
        </w:rPr>
        <w:t xml:space="preserve"> Dubravica</w:t>
      </w:r>
      <w:r w:rsidRPr="00555682">
        <w:rPr>
          <w:color w:val="000000"/>
        </w:rPr>
        <w:t xml:space="preserve"> nema aktivnog legalnog odlagališta komunalnog otpada, već </w:t>
      </w:r>
      <w:r>
        <w:rPr>
          <w:color w:val="000000"/>
        </w:rPr>
        <w:t xml:space="preserve">Zaprešić d.o.o. </w:t>
      </w:r>
      <w:r w:rsidRPr="00555682">
        <w:rPr>
          <w:color w:val="000000"/>
        </w:rPr>
        <w:t>sakupljeni komunalni otpad odvozi na odlaga</w:t>
      </w:r>
      <w:r>
        <w:rPr>
          <w:color w:val="000000"/>
        </w:rPr>
        <w:t>lište „Novi dvori“ u Zaprešiću</w:t>
      </w:r>
      <w:r w:rsidRPr="00555682">
        <w:rPr>
          <w:color w:val="000000"/>
        </w:rPr>
        <w:t>.</w:t>
      </w:r>
      <w:r w:rsidRPr="00555682">
        <w:rPr>
          <w:rStyle w:val="apple-converted-space"/>
          <w:color w:val="000000"/>
        </w:rPr>
        <w:t> </w:t>
      </w:r>
      <w:r w:rsidRPr="00555682">
        <w:rPr>
          <w:rStyle w:val="Naglaeno"/>
          <w:color w:val="000000"/>
        </w:rPr>
        <w:t xml:space="preserve"> </w:t>
      </w:r>
    </w:p>
    <w:p w:rsidR="00AC3150" w:rsidRPr="00555682" w:rsidRDefault="00AC3150" w:rsidP="00AC3150">
      <w:pPr>
        <w:spacing w:before="100" w:beforeAutospacing="1" w:after="100" w:afterAutospacing="1"/>
        <w:rPr>
          <w:color w:val="000000"/>
        </w:rPr>
      </w:pPr>
      <w:r w:rsidRPr="00555682">
        <w:rPr>
          <w:rStyle w:val="Naglaeno"/>
          <w:color w:val="000000"/>
        </w:rPr>
        <w:t>6. SELEKTIVNO SAKUPLJANJE OTPADA</w:t>
      </w:r>
    </w:p>
    <w:p w:rsidR="00AC3150" w:rsidRDefault="00AC3150" w:rsidP="00AC3150">
      <w:pPr>
        <w:tabs>
          <w:tab w:val="left" w:pos="720"/>
          <w:tab w:val="left" w:pos="3105"/>
        </w:tabs>
        <w:rPr>
          <w:color w:val="000000"/>
        </w:rPr>
      </w:pPr>
      <w:r>
        <w:rPr>
          <w:color w:val="000000"/>
        </w:rPr>
        <w:t xml:space="preserve">U 2014. godini postavljena su tri zelena otoka na području Općine Dubravica. </w:t>
      </w:r>
    </w:p>
    <w:p w:rsidR="00AC3150" w:rsidRDefault="00AC3150" w:rsidP="00AC3150">
      <w:pPr>
        <w:tabs>
          <w:tab w:val="left" w:pos="720"/>
          <w:tab w:val="left" w:pos="3105"/>
        </w:tabs>
        <w:rPr>
          <w:color w:val="000000"/>
        </w:rPr>
      </w:pPr>
      <w:r>
        <w:rPr>
          <w:color w:val="000000"/>
        </w:rPr>
        <w:t xml:space="preserve">Zeleni otoci su postavljeni u sljedećim naseljima: </w:t>
      </w:r>
    </w:p>
    <w:p w:rsidR="00AC3150" w:rsidRDefault="00AC3150" w:rsidP="00AC3150">
      <w:pPr>
        <w:rPr>
          <w:color w:val="000000"/>
        </w:rPr>
      </w:pPr>
      <w:r>
        <w:rPr>
          <w:noProof/>
          <w:lang w:eastAsia="hr-HR"/>
        </w:rPr>
        <w:drawing>
          <wp:anchor distT="0" distB="0" distL="114300" distR="114300" simplePos="0" relativeHeight="251681792" behindDoc="1" locked="0" layoutInCell="1" allowOverlap="0">
            <wp:simplePos x="0" y="0"/>
            <wp:positionH relativeFrom="column">
              <wp:posOffset>114300</wp:posOffset>
            </wp:positionH>
            <wp:positionV relativeFrom="paragraph">
              <wp:posOffset>113030</wp:posOffset>
            </wp:positionV>
            <wp:extent cx="2076450" cy="1123950"/>
            <wp:effectExtent l="0" t="0" r="0" b="0"/>
            <wp:wrapNone/>
            <wp:docPr id="18" name="Slika 18" descr="SAM_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M_0407"/>
                    <pic:cNvPicPr>
                      <a:picLocks noChangeAspect="1" noChangeArrowheads="1"/>
                    </pic:cNvPicPr>
                  </pic:nvPicPr>
                  <pic:blipFill>
                    <a:blip r:embed="rId7" cstate="print">
                      <a:extLst>
                        <a:ext uri="{28A0092B-C50C-407E-A947-70E740481C1C}">
                          <a14:useLocalDpi xmlns:a14="http://schemas.microsoft.com/office/drawing/2010/main" val="0"/>
                        </a:ext>
                      </a:extLst>
                    </a:blip>
                    <a:srcRect l="2744" b="30276"/>
                    <a:stretch>
                      <a:fillRect/>
                    </a:stretch>
                  </pic:blipFill>
                  <pic:spPr bwMode="auto">
                    <a:xfrm>
                      <a:off x="0" y="0"/>
                      <a:ext cx="20764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150" w:rsidRPr="00175A6D" w:rsidRDefault="00AC3150" w:rsidP="00AC3150">
      <w:pPr>
        <w:tabs>
          <w:tab w:val="left" w:pos="720"/>
          <w:tab w:val="left" w:pos="3105"/>
        </w:tabs>
        <w:ind w:left="4248"/>
        <w:rPr>
          <w:color w:val="000000"/>
        </w:rPr>
      </w:pPr>
      <w:r w:rsidRPr="00175A6D">
        <w:rPr>
          <w:color w:val="000000"/>
        </w:rPr>
        <w:t>1. ZELENI OTOK – KRAJ GORNJI DUBRAVIČKI</w:t>
      </w:r>
    </w:p>
    <w:p w:rsidR="00AC3150" w:rsidRDefault="00AC3150" w:rsidP="00AC3150">
      <w:pPr>
        <w:rPr>
          <w:color w:val="000000"/>
        </w:rPr>
      </w:pPr>
      <w:r w:rsidRPr="00175A6D">
        <w:rPr>
          <w:color w:val="000000"/>
        </w:rPr>
        <w:t xml:space="preserve">   </w:t>
      </w:r>
      <w:r>
        <w:rPr>
          <w:color w:val="000000"/>
        </w:rPr>
        <w:t xml:space="preserve">                                                             </w:t>
      </w:r>
      <w:r>
        <w:rPr>
          <w:color w:val="000000"/>
        </w:rPr>
        <w:tab/>
      </w:r>
      <w:r w:rsidRPr="00175A6D">
        <w:rPr>
          <w:color w:val="000000"/>
        </w:rPr>
        <w:t>(Ulica Antuna Mihanovića, pored br. 53)</w:t>
      </w:r>
    </w:p>
    <w:p w:rsidR="00AC3150" w:rsidRDefault="00AC3150" w:rsidP="00AC3150">
      <w:pPr>
        <w:rPr>
          <w:color w:val="000000"/>
        </w:rPr>
      </w:pPr>
    </w:p>
    <w:p w:rsidR="00AC3150" w:rsidRPr="00175A6D" w:rsidRDefault="00AC3150" w:rsidP="00AC3150">
      <w:pPr>
        <w:rPr>
          <w:color w:val="000000"/>
        </w:rPr>
      </w:pPr>
    </w:p>
    <w:p w:rsidR="00AC3150" w:rsidRDefault="00AC3150" w:rsidP="00AC3150">
      <w:pPr>
        <w:rPr>
          <w:color w:val="000000"/>
        </w:rPr>
      </w:pPr>
      <w:r>
        <w:rPr>
          <w:color w:val="000000"/>
        </w:rPr>
        <w:t xml:space="preserve">                                                    </w:t>
      </w:r>
      <w:r w:rsidRPr="00C95356">
        <w:rPr>
          <w:color w:val="000000"/>
        </w:rPr>
        <w:t xml:space="preserve">2. </w:t>
      </w:r>
    </w:p>
    <w:p w:rsidR="00AC3150" w:rsidRDefault="00AC3150" w:rsidP="00AC3150">
      <w:pPr>
        <w:rPr>
          <w:color w:val="000000"/>
        </w:rPr>
      </w:pPr>
    </w:p>
    <w:p w:rsidR="00AC3150" w:rsidRDefault="001F357C" w:rsidP="00AC3150">
      <w:pPr>
        <w:rPr>
          <w:color w:val="000000"/>
        </w:rPr>
      </w:pPr>
      <w:r>
        <w:rPr>
          <w:noProof/>
          <w:lang w:eastAsia="hr-HR"/>
        </w:rPr>
        <w:drawing>
          <wp:anchor distT="0" distB="0" distL="114300" distR="114300" simplePos="0" relativeHeight="251683840" behindDoc="1" locked="0" layoutInCell="1" allowOverlap="1" wp14:anchorId="01D7A553" wp14:editId="48EE0449">
            <wp:simplePos x="0" y="0"/>
            <wp:positionH relativeFrom="column">
              <wp:posOffset>171450</wp:posOffset>
            </wp:positionH>
            <wp:positionV relativeFrom="paragraph">
              <wp:posOffset>95885</wp:posOffset>
            </wp:positionV>
            <wp:extent cx="1828800" cy="1247775"/>
            <wp:effectExtent l="0" t="0" r="0" b="9525"/>
            <wp:wrapNone/>
            <wp:docPr id="17" name="Slika 17" descr="SAM_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M_0410"/>
                    <pic:cNvPicPr>
                      <a:picLocks noChangeAspect="1" noChangeArrowheads="1"/>
                    </pic:cNvPicPr>
                  </pic:nvPicPr>
                  <pic:blipFill>
                    <a:blip r:embed="rId8" cstate="print">
                      <a:extLst>
                        <a:ext uri="{28A0092B-C50C-407E-A947-70E740481C1C}">
                          <a14:useLocalDpi xmlns:a14="http://schemas.microsoft.com/office/drawing/2010/main" val="0"/>
                        </a:ext>
                      </a:extLst>
                    </a:blip>
                    <a:srcRect l="3105" b="12750"/>
                    <a:stretch>
                      <a:fillRect/>
                    </a:stretch>
                  </pic:blipFill>
                  <pic:spPr bwMode="auto">
                    <a:xfrm>
                      <a:off x="0" y="0"/>
                      <a:ext cx="18288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150" w:rsidRPr="00414CC1" w:rsidRDefault="00AC3150" w:rsidP="00AC3150">
      <w:pPr>
        <w:ind w:left="3540" w:firstLine="708"/>
        <w:rPr>
          <w:b/>
          <w:sz w:val="32"/>
          <w:szCs w:val="32"/>
        </w:rPr>
      </w:pPr>
      <w:r>
        <w:rPr>
          <w:color w:val="000000"/>
        </w:rPr>
        <w:t xml:space="preserve">2. </w:t>
      </w:r>
      <w:r w:rsidRPr="00C95356">
        <w:rPr>
          <w:color w:val="000000"/>
        </w:rPr>
        <w:t>ZELENI OTOK – BOBOVEC ROZGANSKI</w:t>
      </w:r>
    </w:p>
    <w:p w:rsidR="00AC3150" w:rsidRPr="00C95356" w:rsidRDefault="00AC3150" w:rsidP="00AC3150">
      <w:pPr>
        <w:rPr>
          <w:color w:val="000000"/>
        </w:rPr>
      </w:pPr>
      <w:r w:rsidRPr="00C95356">
        <w:rPr>
          <w:color w:val="000000"/>
        </w:rPr>
        <w:t xml:space="preserve">    </w:t>
      </w:r>
      <w:r>
        <w:rPr>
          <w:color w:val="000000"/>
        </w:rPr>
        <w:t xml:space="preserve">                                                  </w:t>
      </w:r>
      <w:r>
        <w:rPr>
          <w:color w:val="000000"/>
        </w:rPr>
        <w:tab/>
      </w:r>
      <w:r>
        <w:rPr>
          <w:color w:val="000000"/>
        </w:rPr>
        <w:tab/>
      </w:r>
      <w:r w:rsidRPr="00C95356">
        <w:rPr>
          <w:color w:val="000000"/>
        </w:rPr>
        <w:t>(Ulica Sv. Vida, Kumrovečka ulica pored br. 254)</w:t>
      </w:r>
    </w:p>
    <w:p w:rsidR="00AC3150" w:rsidRDefault="00AC3150" w:rsidP="00AC3150">
      <w:pPr>
        <w:rPr>
          <w:sz w:val="32"/>
          <w:szCs w:val="32"/>
        </w:rPr>
      </w:pPr>
    </w:p>
    <w:p w:rsidR="00AC3150" w:rsidRDefault="00AC3150" w:rsidP="00AC3150">
      <w:pPr>
        <w:tabs>
          <w:tab w:val="left" w:pos="720"/>
          <w:tab w:val="left" w:pos="3105"/>
        </w:tabs>
      </w:pPr>
    </w:p>
    <w:p w:rsidR="00AC3150" w:rsidRDefault="00AC3150" w:rsidP="00AC3150">
      <w:pPr>
        <w:jc w:val="center"/>
        <w:rPr>
          <w:sz w:val="32"/>
          <w:szCs w:val="32"/>
        </w:rPr>
      </w:pPr>
    </w:p>
    <w:p w:rsidR="00AC3150" w:rsidRPr="00414CC1" w:rsidRDefault="00AC3150" w:rsidP="00AC3150">
      <w:pPr>
        <w:jc w:val="center"/>
        <w:rPr>
          <w:sz w:val="32"/>
          <w:szCs w:val="32"/>
        </w:rPr>
      </w:pPr>
    </w:p>
    <w:p w:rsidR="00AC3150" w:rsidRPr="00C95356" w:rsidRDefault="001F357C" w:rsidP="00AC3150">
      <w:pPr>
        <w:rPr>
          <w:color w:val="000000"/>
        </w:rPr>
      </w:pPr>
      <w:r>
        <w:rPr>
          <w:noProof/>
          <w:lang w:eastAsia="hr-HR"/>
        </w:rPr>
        <w:drawing>
          <wp:anchor distT="0" distB="0" distL="114300" distR="114300" simplePos="0" relativeHeight="251682816" behindDoc="1" locked="0" layoutInCell="1" allowOverlap="1" wp14:anchorId="21D44DF1" wp14:editId="68BEE872">
            <wp:simplePos x="0" y="0"/>
            <wp:positionH relativeFrom="column">
              <wp:posOffset>111760</wp:posOffset>
            </wp:positionH>
            <wp:positionV relativeFrom="paragraph">
              <wp:posOffset>10160</wp:posOffset>
            </wp:positionV>
            <wp:extent cx="1882775" cy="1214120"/>
            <wp:effectExtent l="0" t="0" r="3175" b="5080"/>
            <wp:wrapNone/>
            <wp:docPr id="16" name="Slika 16" descr="SAM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M_0412"/>
                    <pic:cNvPicPr>
                      <a:picLocks noChangeAspect="1" noChangeArrowheads="1"/>
                    </pic:cNvPicPr>
                  </pic:nvPicPr>
                  <pic:blipFill>
                    <a:blip r:embed="rId9" cstate="print">
                      <a:extLst>
                        <a:ext uri="{28A0092B-C50C-407E-A947-70E740481C1C}">
                          <a14:useLocalDpi xmlns:a14="http://schemas.microsoft.com/office/drawing/2010/main" val="0"/>
                        </a:ext>
                      </a:extLst>
                    </a:blip>
                    <a:srcRect l="209" b="14757"/>
                    <a:stretch>
                      <a:fillRect/>
                    </a:stretch>
                  </pic:blipFill>
                  <pic:spPr bwMode="auto">
                    <a:xfrm>
                      <a:off x="0" y="0"/>
                      <a:ext cx="188277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150">
        <w:rPr>
          <w:color w:val="000000"/>
        </w:rPr>
        <w:t xml:space="preserve">                                                      </w:t>
      </w:r>
      <w:r w:rsidR="00AC3150">
        <w:rPr>
          <w:color w:val="000000"/>
        </w:rPr>
        <w:tab/>
      </w:r>
      <w:r w:rsidR="00AC3150">
        <w:rPr>
          <w:color w:val="000000"/>
        </w:rPr>
        <w:tab/>
      </w:r>
      <w:r w:rsidR="00AC3150" w:rsidRPr="00C95356">
        <w:rPr>
          <w:color w:val="000000"/>
        </w:rPr>
        <w:t>3. ZELENI OTOK – VUČILČEVO</w:t>
      </w:r>
    </w:p>
    <w:p w:rsidR="00AC3150" w:rsidRPr="00C95356" w:rsidRDefault="00AC3150" w:rsidP="00AC3150">
      <w:pPr>
        <w:rPr>
          <w:color w:val="000000"/>
        </w:rPr>
      </w:pPr>
      <w:r w:rsidRPr="00C95356">
        <w:rPr>
          <w:color w:val="000000"/>
        </w:rPr>
        <w:t xml:space="preserve">   </w:t>
      </w:r>
      <w:r>
        <w:rPr>
          <w:color w:val="000000"/>
        </w:rPr>
        <w:t xml:space="preserve">                                                      </w:t>
      </w:r>
      <w:r w:rsidRPr="00C95356">
        <w:rPr>
          <w:color w:val="000000"/>
        </w:rPr>
        <w:t xml:space="preserve"> </w:t>
      </w:r>
      <w:r>
        <w:rPr>
          <w:color w:val="000000"/>
        </w:rPr>
        <w:tab/>
      </w:r>
      <w:r>
        <w:rPr>
          <w:color w:val="000000"/>
        </w:rPr>
        <w:tab/>
      </w:r>
      <w:r w:rsidRPr="00C95356">
        <w:rPr>
          <w:color w:val="000000"/>
        </w:rPr>
        <w:t>(Ulica Sutlanske doline –GOSPODSKA)</w:t>
      </w:r>
    </w:p>
    <w:p w:rsidR="00AC3150" w:rsidRDefault="001F357C" w:rsidP="001F357C">
      <w:pPr>
        <w:tabs>
          <w:tab w:val="left" w:pos="1590"/>
        </w:tabs>
        <w:rPr>
          <w:b/>
        </w:rPr>
      </w:pPr>
      <w:r>
        <w:rPr>
          <w:b/>
        </w:rPr>
        <w:lastRenderedPageBreak/>
        <w:tab/>
      </w:r>
      <w:r w:rsidR="00AC3150">
        <w:rPr>
          <w:b/>
        </w:rPr>
        <w:br w:type="textWrapping" w:clear="all"/>
      </w:r>
    </w:p>
    <w:p w:rsidR="00AC3150" w:rsidRDefault="00AC3150" w:rsidP="00AC3150">
      <w:pPr>
        <w:tabs>
          <w:tab w:val="left" w:pos="720"/>
          <w:tab w:val="left" w:pos="3105"/>
        </w:tabs>
      </w:pPr>
    </w:p>
    <w:p w:rsidR="00AC3150" w:rsidRDefault="00AC3150" w:rsidP="00AC3150">
      <w:pPr>
        <w:tabs>
          <w:tab w:val="left" w:pos="720"/>
          <w:tab w:val="left" w:pos="3105"/>
        </w:tabs>
      </w:pPr>
      <w:r w:rsidRPr="009F1404">
        <w:t xml:space="preserve">Zeleni otok je </w:t>
      </w:r>
      <w:r>
        <w:t>veličine 12,90 m²</w:t>
      </w:r>
      <w:r w:rsidRPr="009F1404">
        <w:t xml:space="preserve">, ograđen sa tri strane, a </w:t>
      </w:r>
      <w:r>
        <w:t xml:space="preserve">sadrži </w:t>
      </w:r>
      <w:r w:rsidRPr="009F1404">
        <w:t xml:space="preserve">5 kontejnera za sljedeće vrste otpada: papir, plastika, staklo, </w:t>
      </w:r>
      <w:proofErr w:type="spellStart"/>
      <w:r w:rsidRPr="009F1404">
        <w:t>biootpad</w:t>
      </w:r>
      <w:proofErr w:type="spellEnd"/>
      <w:r w:rsidRPr="009F1404">
        <w:t xml:space="preserve">, tekstil. </w:t>
      </w:r>
      <w:r>
        <w:t xml:space="preserve">Na svim zelenim otocima postavljene su posude od 120 l za odlaganje plastičnih čepova u svrhu humanitarne akcije „Srce za djecu Hrvatske“. Općina je osigurala zemljište za smještaj zelenog otoka i podmirila troškove za izgradnju istog za što je sveukupno u 2014. godini utrošeno 67.348,15 kn. </w:t>
      </w:r>
      <w:r w:rsidRPr="009F1404">
        <w:t>Fond za zaštitu okoliša i energetsku učinkovitost u suradnji sa Zaprešićem d.o.o. sufinancira</w:t>
      </w:r>
      <w:r>
        <w:t>o je</w:t>
      </w:r>
      <w:r w:rsidRPr="009F1404">
        <w:t xml:space="preserve"> nabavu</w:t>
      </w:r>
      <w:r>
        <w:t xml:space="preserve"> posuda za odlaganje otpada.</w:t>
      </w:r>
    </w:p>
    <w:p w:rsidR="00AC3150" w:rsidRPr="00555682" w:rsidRDefault="00AC3150" w:rsidP="00AC3150">
      <w:pPr>
        <w:spacing w:before="100" w:beforeAutospacing="1" w:after="100" w:afterAutospacing="1"/>
        <w:rPr>
          <w:color w:val="000000"/>
        </w:rPr>
      </w:pPr>
      <w:r w:rsidRPr="00555682">
        <w:rPr>
          <w:rStyle w:val="Naglaeno"/>
          <w:color w:val="000000"/>
        </w:rPr>
        <w:t>7. POPIS OTPADOM ONEČIŠĆENOG OKOLIŠA I NEUREĐENIH ODLAGALIŠTA OTPADA</w:t>
      </w:r>
    </w:p>
    <w:p w:rsidR="00AC3150" w:rsidRDefault="00AC3150" w:rsidP="00AC3150">
      <w:pPr>
        <w:spacing w:before="100" w:beforeAutospacing="1" w:after="100" w:afterAutospacing="1"/>
        <w:rPr>
          <w:color w:val="000000"/>
        </w:rPr>
      </w:pPr>
      <w:r w:rsidRPr="009F1939">
        <w:rPr>
          <w:color w:val="000000"/>
        </w:rPr>
        <w:t xml:space="preserve">Legalnih odlagališta na području Općine Dubravica nema. </w:t>
      </w:r>
    </w:p>
    <w:p w:rsidR="00AC3150" w:rsidRPr="00555682" w:rsidRDefault="00AC3150" w:rsidP="00AC3150">
      <w:pPr>
        <w:spacing w:before="100" w:beforeAutospacing="1" w:after="100" w:afterAutospacing="1"/>
        <w:rPr>
          <w:color w:val="000000"/>
        </w:rPr>
      </w:pPr>
      <w:r>
        <w:rPr>
          <w:color w:val="000000"/>
        </w:rPr>
        <w:t xml:space="preserve">Na području Općine Dubravica, prema Planu gospodarenja otpadom </w:t>
      </w:r>
      <w:r w:rsidRPr="00555682">
        <w:rPr>
          <w:color w:val="000000"/>
        </w:rPr>
        <w:t>utvrđena su slijedeća divlja odlagališta otpada: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086"/>
        <w:gridCol w:w="2096"/>
        <w:gridCol w:w="2061"/>
      </w:tblGrid>
      <w:tr w:rsidR="00AC3150" w:rsidRPr="00216491" w:rsidTr="00524CED">
        <w:tc>
          <w:tcPr>
            <w:tcW w:w="2150" w:type="dxa"/>
            <w:shd w:val="clear" w:color="auto" w:fill="auto"/>
          </w:tcPr>
          <w:p w:rsidR="00AC3150" w:rsidRPr="00216491" w:rsidRDefault="00AC3150" w:rsidP="00524CED">
            <w:pPr>
              <w:spacing w:before="100" w:beforeAutospacing="1" w:after="100" w:afterAutospacing="1"/>
              <w:rPr>
                <w:b/>
                <w:color w:val="000000"/>
                <w:sz w:val="20"/>
                <w:szCs w:val="20"/>
              </w:rPr>
            </w:pPr>
            <w:r w:rsidRPr="00216491">
              <w:rPr>
                <w:b/>
                <w:color w:val="000000"/>
                <w:sz w:val="20"/>
                <w:szCs w:val="20"/>
              </w:rPr>
              <w:t>Lokacija divljeg odlagališta</w:t>
            </w:r>
          </w:p>
        </w:tc>
        <w:tc>
          <w:tcPr>
            <w:tcW w:w="2146" w:type="dxa"/>
            <w:shd w:val="clear" w:color="auto" w:fill="auto"/>
          </w:tcPr>
          <w:p w:rsidR="00AC3150" w:rsidRPr="00216491" w:rsidRDefault="00AC3150" w:rsidP="00524CED">
            <w:pPr>
              <w:spacing w:before="100" w:beforeAutospacing="1" w:after="100" w:afterAutospacing="1"/>
              <w:rPr>
                <w:b/>
                <w:color w:val="000000"/>
                <w:sz w:val="20"/>
                <w:szCs w:val="20"/>
              </w:rPr>
            </w:pPr>
            <w:r w:rsidRPr="00216491">
              <w:rPr>
                <w:b/>
                <w:color w:val="000000"/>
                <w:sz w:val="20"/>
                <w:szCs w:val="20"/>
              </w:rPr>
              <w:t>Površina</w:t>
            </w:r>
          </w:p>
        </w:tc>
        <w:tc>
          <w:tcPr>
            <w:tcW w:w="2154" w:type="dxa"/>
            <w:shd w:val="clear" w:color="auto" w:fill="auto"/>
          </w:tcPr>
          <w:p w:rsidR="00AC3150" w:rsidRPr="00216491" w:rsidRDefault="00AC3150" w:rsidP="00524CED">
            <w:pPr>
              <w:spacing w:before="100" w:beforeAutospacing="1" w:after="100" w:afterAutospacing="1"/>
              <w:rPr>
                <w:b/>
                <w:color w:val="000000"/>
                <w:sz w:val="20"/>
                <w:szCs w:val="20"/>
              </w:rPr>
            </w:pPr>
            <w:r w:rsidRPr="00216491">
              <w:rPr>
                <w:b/>
                <w:color w:val="000000"/>
                <w:sz w:val="20"/>
                <w:szCs w:val="20"/>
              </w:rPr>
              <w:t>Volumen otpada</w:t>
            </w:r>
          </w:p>
        </w:tc>
        <w:tc>
          <w:tcPr>
            <w:tcW w:w="2118" w:type="dxa"/>
            <w:shd w:val="clear" w:color="auto" w:fill="auto"/>
          </w:tcPr>
          <w:p w:rsidR="00AC3150" w:rsidRPr="00216491" w:rsidRDefault="00AC3150" w:rsidP="00524CED">
            <w:pPr>
              <w:spacing w:before="100" w:beforeAutospacing="1" w:after="100" w:afterAutospacing="1"/>
              <w:rPr>
                <w:b/>
                <w:color w:val="000000"/>
                <w:sz w:val="20"/>
                <w:szCs w:val="20"/>
              </w:rPr>
            </w:pPr>
            <w:r w:rsidRPr="00216491">
              <w:rPr>
                <w:b/>
                <w:color w:val="000000"/>
                <w:sz w:val="20"/>
                <w:szCs w:val="20"/>
              </w:rPr>
              <w:t>Vrsta otpada</w:t>
            </w:r>
          </w:p>
        </w:tc>
      </w:tr>
      <w:tr w:rsidR="00AC3150" w:rsidRPr="00216491" w:rsidTr="00524CED">
        <w:tc>
          <w:tcPr>
            <w:tcW w:w="2150" w:type="dxa"/>
            <w:shd w:val="clear" w:color="auto" w:fill="auto"/>
          </w:tcPr>
          <w:p w:rsidR="00AC3150" w:rsidRPr="00216491" w:rsidRDefault="00AC3150" w:rsidP="00524CED">
            <w:pPr>
              <w:spacing w:before="100" w:beforeAutospacing="1" w:after="100" w:afterAutospacing="1"/>
              <w:rPr>
                <w:color w:val="000000"/>
                <w:sz w:val="20"/>
                <w:szCs w:val="20"/>
              </w:rPr>
            </w:pPr>
            <w:r w:rsidRPr="00216491">
              <w:rPr>
                <w:color w:val="000000"/>
                <w:sz w:val="20"/>
                <w:szCs w:val="20"/>
              </w:rPr>
              <w:t>Šuma Dubrava</w:t>
            </w:r>
          </w:p>
        </w:tc>
        <w:tc>
          <w:tcPr>
            <w:tcW w:w="2146" w:type="dxa"/>
            <w:shd w:val="clear" w:color="auto" w:fill="auto"/>
          </w:tcPr>
          <w:p w:rsidR="00AC3150" w:rsidRPr="00216491" w:rsidRDefault="00AC3150" w:rsidP="00524CED">
            <w:pPr>
              <w:spacing w:before="100" w:beforeAutospacing="1" w:after="100" w:afterAutospacing="1"/>
              <w:rPr>
                <w:color w:val="000000"/>
                <w:sz w:val="20"/>
                <w:szCs w:val="20"/>
              </w:rPr>
            </w:pPr>
            <w:r w:rsidRPr="00216491">
              <w:rPr>
                <w:color w:val="000000"/>
                <w:sz w:val="20"/>
                <w:szCs w:val="20"/>
              </w:rPr>
              <w:t>1200 m</w:t>
            </w:r>
            <w:r w:rsidRPr="00216491">
              <w:rPr>
                <w:color w:val="000000"/>
                <w:sz w:val="20"/>
                <w:szCs w:val="20"/>
                <w:vertAlign w:val="superscript"/>
              </w:rPr>
              <w:t>2</w:t>
            </w:r>
          </w:p>
        </w:tc>
        <w:tc>
          <w:tcPr>
            <w:tcW w:w="2154" w:type="dxa"/>
            <w:vMerge w:val="restart"/>
            <w:shd w:val="clear" w:color="auto" w:fill="auto"/>
          </w:tcPr>
          <w:p w:rsidR="00AC3150" w:rsidRPr="00216491" w:rsidRDefault="00AC3150" w:rsidP="00524CED">
            <w:pPr>
              <w:spacing w:before="100" w:beforeAutospacing="1" w:after="100" w:afterAutospacing="1"/>
              <w:jc w:val="center"/>
              <w:rPr>
                <w:color w:val="000000"/>
                <w:sz w:val="20"/>
                <w:szCs w:val="20"/>
              </w:rPr>
            </w:pPr>
            <w:r w:rsidRPr="00216491">
              <w:rPr>
                <w:color w:val="000000"/>
                <w:sz w:val="20"/>
                <w:szCs w:val="20"/>
              </w:rPr>
              <w:t>422 m</w:t>
            </w:r>
            <w:r w:rsidRPr="00216491">
              <w:rPr>
                <w:color w:val="000000"/>
                <w:sz w:val="20"/>
                <w:szCs w:val="20"/>
                <w:vertAlign w:val="superscript"/>
              </w:rPr>
              <w:t>3</w:t>
            </w:r>
          </w:p>
        </w:tc>
        <w:tc>
          <w:tcPr>
            <w:tcW w:w="2118" w:type="dxa"/>
            <w:vMerge w:val="restart"/>
            <w:shd w:val="clear" w:color="auto" w:fill="auto"/>
          </w:tcPr>
          <w:p w:rsidR="00AC3150" w:rsidRPr="00216491" w:rsidRDefault="00AC3150" w:rsidP="00524CED">
            <w:pPr>
              <w:spacing w:before="100" w:beforeAutospacing="1" w:after="100" w:afterAutospacing="1"/>
              <w:jc w:val="center"/>
              <w:rPr>
                <w:color w:val="000000"/>
                <w:sz w:val="20"/>
                <w:szCs w:val="20"/>
              </w:rPr>
            </w:pPr>
            <w:r w:rsidRPr="00216491">
              <w:rPr>
                <w:color w:val="000000"/>
                <w:sz w:val="20"/>
                <w:szCs w:val="20"/>
              </w:rPr>
              <w:t>Pretežno glomazni</w:t>
            </w:r>
          </w:p>
        </w:tc>
      </w:tr>
      <w:tr w:rsidR="00AC3150" w:rsidRPr="00216491" w:rsidTr="00524CED">
        <w:tc>
          <w:tcPr>
            <w:tcW w:w="2150" w:type="dxa"/>
            <w:shd w:val="clear" w:color="auto" w:fill="auto"/>
          </w:tcPr>
          <w:p w:rsidR="00AC3150" w:rsidRPr="00216491" w:rsidRDefault="00AC3150" w:rsidP="00524CED">
            <w:pPr>
              <w:spacing w:before="100" w:beforeAutospacing="1" w:after="100" w:afterAutospacing="1"/>
              <w:rPr>
                <w:color w:val="000000"/>
                <w:sz w:val="20"/>
                <w:szCs w:val="20"/>
              </w:rPr>
            </w:pPr>
            <w:r w:rsidRPr="00216491">
              <w:rPr>
                <w:color w:val="000000"/>
                <w:sz w:val="20"/>
                <w:szCs w:val="20"/>
              </w:rPr>
              <w:t>Šuma Crnac</w:t>
            </w:r>
          </w:p>
        </w:tc>
        <w:tc>
          <w:tcPr>
            <w:tcW w:w="2146" w:type="dxa"/>
            <w:shd w:val="clear" w:color="auto" w:fill="auto"/>
          </w:tcPr>
          <w:p w:rsidR="00AC3150" w:rsidRPr="00216491" w:rsidRDefault="00AC3150" w:rsidP="00524CED">
            <w:pPr>
              <w:spacing w:before="100" w:beforeAutospacing="1" w:after="100" w:afterAutospacing="1"/>
              <w:rPr>
                <w:color w:val="000000"/>
                <w:sz w:val="20"/>
                <w:szCs w:val="20"/>
              </w:rPr>
            </w:pPr>
            <w:r w:rsidRPr="00216491">
              <w:rPr>
                <w:color w:val="000000"/>
                <w:sz w:val="20"/>
                <w:szCs w:val="20"/>
              </w:rPr>
              <w:t>1000 m</w:t>
            </w:r>
            <w:r w:rsidRPr="00216491">
              <w:rPr>
                <w:color w:val="000000"/>
                <w:sz w:val="20"/>
                <w:szCs w:val="20"/>
                <w:vertAlign w:val="superscript"/>
              </w:rPr>
              <w:t>2</w:t>
            </w:r>
          </w:p>
        </w:tc>
        <w:tc>
          <w:tcPr>
            <w:tcW w:w="2154" w:type="dxa"/>
            <w:vMerge/>
            <w:shd w:val="clear" w:color="auto" w:fill="auto"/>
          </w:tcPr>
          <w:p w:rsidR="00AC3150" w:rsidRPr="00216491" w:rsidRDefault="00AC3150" w:rsidP="00524CED">
            <w:pPr>
              <w:spacing w:before="100" w:beforeAutospacing="1" w:after="100" w:afterAutospacing="1"/>
              <w:rPr>
                <w:color w:val="000000"/>
                <w:sz w:val="20"/>
                <w:szCs w:val="20"/>
              </w:rPr>
            </w:pPr>
          </w:p>
        </w:tc>
        <w:tc>
          <w:tcPr>
            <w:tcW w:w="2118" w:type="dxa"/>
            <w:vMerge/>
            <w:shd w:val="clear" w:color="auto" w:fill="auto"/>
          </w:tcPr>
          <w:p w:rsidR="00AC3150" w:rsidRPr="00216491" w:rsidRDefault="00AC3150" w:rsidP="00524CED">
            <w:pPr>
              <w:spacing w:before="100" w:beforeAutospacing="1" w:after="100" w:afterAutospacing="1"/>
              <w:rPr>
                <w:color w:val="000000"/>
                <w:sz w:val="20"/>
                <w:szCs w:val="20"/>
              </w:rPr>
            </w:pPr>
          </w:p>
        </w:tc>
      </w:tr>
    </w:tbl>
    <w:p w:rsidR="00AC3150" w:rsidRPr="00B40AB0" w:rsidRDefault="00AC3150" w:rsidP="00AC3150">
      <w:pPr>
        <w:spacing w:before="100" w:beforeAutospacing="1" w:after="100" w:afterAutospacing="1"/>
        <w:rPr>
          <w:color w:val="000000"/>
          <w:szCs w:val="20"/>
        </w:rPr>
      </w:pPr>
      <w:r>
        <w:rPr>
          <w:color w:val="000000"/>
          <w:szCs w:val="20"/>
        </w:rPr>
        <w:t>Lokacije ovih odlagališta djelomični su sanirane.</w:t>
      </w:r>
    </w:p>
    <w:p w:rsidR="00AC3150" w:rsidRDefault="00AC3150" w:rsidP="00AC3150">
      <w:pPr>
        <w:spacing w:before="100" w:beforeAutospacing="1" w:after="100" w:afterAutospacing="1"/>
        <w:rPr>
          <w:rStyle w:val="Naglaeno"/>
          <w:b w:val="0"/>
          <w:color w:val="000000"/>
        </w:rPr>
      </w:pPr>
      <w:r w:rsidRPr="009630F6">
        <w:rPr>
          <w:rStyle w:val="Naglaeno"/>
          <w:b w:val="0"/>
          <w:color w:val="000000"/>
        </w:rPr>
        <w:t>U 2013. godini</w:t>
      </w:r>
      <w:r>
        <w:rPr>
          <w:rStyle w:val="Naglaeno"/>
          <w:b w:val="0"/>
          <w:color w:val="000000"/>
        </w:rPr>
        <w:t xml:space="preserve"> uvidjela se potreba za sanaciju još jednog divljeg odlagališta koje se pojavilo u razdoblju od 2010. do 2013. godine u naselju </w:t>
      </w:r>
      <w:proofErr w:type="spellStart"/>
      <w:r>
        <w:rPr>
          <w:rStyle w:val="Naglaeno"/>
          <w:b w:val="0"/>
          <w:color w:val="000000"/>
        </w:rPr>
        <w:t>Vučilčevo</w:t>
      </w:r>
      <w:proofErr w:type="spellEnd"/>
      <w:r>
        <w:rPr>
          <w:rStyle w:val="Naglaeno"/>
          <w:b w:val="0"/>
          <w:color w:val="000000"/>
        </w:rPr>
        <w:t>, a za koje je bila potrebna hitna sanacija jer se nalazilo u neposrednoj blizini kućanstava.</w:t>
      </w:r>
    </w:p>
    <w:p w:rsidR="00AC3150" w:rsidRPr="00216491" w:rsidRDefault="00AC3150" w:rsidP="00AC3150">
      <w:pPr>
        <w:rPr>
          <w:rStyle w:val="Naglaeno"/>
          <w:b w:val="0"/>
          <w:color w:val="000000"/>
        </w:rPr>
      </w:pPr>
      <w:r>
        <w:rPr>
          <w:rStyle w:val="Naglaeno"/>
          <w:b w:val="0"/>
          <w:color w:val="000000"/>
        </w:rPr>
        <w:t xml:space="preserve">Radi se o divljem odlagalištu „Stara Sutla“ koje je uspješno sanirano. </w:t>
      </w:r>
      <w:r w:rsidRPr="009F1939">
        <w:rPr>
          <w:rStyle w:val="Naglaeno"/>
          <w:b w:val="0"/>
          <w:color w:val="000000"/>
        </w:rPr>
        <w:t>Za sanaciju navedenog</w:t>
      </w:r>
      <w:r>
        <w:rPr>
          <w:rFonts w:ascii="Arial" w:hAnsi="Arial" w:cs="Arial"/>
          <w:sz w:val="20"/>
          <w:szCs w:val="20"/>
        </w:rPr>
        <w:t xml:space="preserve"> </w:t>
      </w:r>
      <w:r w:rsidRPr="009F1939">
        <w:rPr>
          <w:rStyle w:val="Naglaeno"/>
          <w:b w:val="0"/>
          <w:color w:val="000000"/>
        </w:rPr>
        <w:t xml:space="preserve">odlagališta </w:t>
      </w:r>
      <w:r>
        <w:rPr>
          <w:rStyle w:val="Naglaeno"/>
          <w:b w:val="0"/>
          <w:color w:val="000000"/>
        </w:rPr>
        <w:t xml:space="preserve">u 2013. godini utrošena su sredstva </w:t>
      </w:r>
      <w:r w:rsidRPr="009F1939">
        <w:rPr>
          <w:rStyle w:val="Naglaeno"/>
          <w:b w:val="0"/>
          <w:color w:val="000000"/>
        </w:rPr>
        <w:t>u iznosu od 30.650,75 kn</w:t>
      </w:r>
      <w:r>
        <w:rPr>
          <w:rStyle w:val="Naglaeno"/>
          <w:b w:val="0"/>
          <w:color w:val="000000"/>
        </w:rPr>
        <w:t xml:space="preserve"> iz općinskog proračuna</w:t>
      </w:r>
      <w:r w:rsidRPr="009F1939">
        <w:rPr>
          <w:rStyle w:val="Naglaeno"/>
          <w:b w:val="0"/>
          <w:color w:val="000000"/>
        </w:rPr>
        <w:t>.</w:t>
      </w:r>
      <w:r>
        <w:rPr>
          <w:rStyle w:val="Naglaeno"/>
          <w:b w:val="0"/>
          <w:color w:val="000000"/>
        </w:rPr>
        <w:t xml:space="preserve"> </w:t>
      </w:r>
    </w:p>
    <w:p w:rsidR="00AC3150" w:rsidRPr="009F1939" w:rsidRDefault="00AC3150" w:rsidP="00AC3150">
      <w:pPr>
        <w:spacing w:before="100" w:beforeAutospacing="1" w:after="100" w:afterAutospacing="1"/>
        <w:rPr>
          <w:rStyle w:val="Naglaeno"/>
        </w:rPr>
      </w:pPr>
      <w:r w:rsidRPr="00555682">
        <w:rPr>
          <w:rStyle w:val="Naglaeno"/>
          <w:color w:val="000000"/>
        </w:rPr>
        <w:t>8. AKTIVNOSTI SANACIJE DIVLJIH ODLAGALIŠTA OTPADA I OTPADOM</w:t>
      </w:r>
      <w:r>
        <w:rPr>
          <w:rStyle w:val="Naglaeno"/>
        </w:rPr>
        <w:t xml:space="preserve"> </w:t>
      </w:r>
      <w:r w:rsidRPr="00555682">
        <w:rPr>
          <w:rStyle w:val="Naglaeno"/>
          <w:color w:val="000000"/>
        </w:rPr>
        <w:t>ONEČIŠĆENOG OKOLIŠA</w:t>
      </w:r>
    </w:p>
    <w:p w:rsidR="00AC3150" w:rsidRDefault="00AC3150" w:rsidP="00AC3150">
      <w:pPr>
        <w:spacing w:before="100" w:beforeAutospacing="1" w:after="100" w:afterAutospacing="1"/>
        <w:rPr>
          <w:color w:val="000000"/>
        </w:rPr>
      </w:pPr>
      <w:r w:rsidRPr="00555682">
        <w:rPr>
          <w:color w:val="000000"/>
        </w:rPr>
        <w:t xml:space="preserve">Općina </w:t>
      </w:r>
      <w:r>
        <w:rPr>
          <w:color w:val="000000"/>
        </w:rPr>
        <w:t xml:space="preserve">Dubravica </w:t>
      </w:r>
      <w:r w:rsidRPr="00555682">
        <w:rPr>
          <w:color w:val="000000"/>
        </w:rPr>
        <w:t>je nekoliko manjih i pojedinačnih slučajeva nekontroliranog deponiranja otpada uspjela sanirati u proteklom razdoblju.</w:t>
      </w:r>
      <w:r w:rsidRPr="00555682">
        <w:rPr>
          <w:rStyle w:val="apple-converted-space"/>
          <w:color w:val="000000"/>
        </w:rPr>
        <w:t> </w:t>
      </w:r>
    </w:p>
    <w:p w:rsidR="00AC3150" w:rsidRPr="008243DF" w:rsidRDefault="00AC3150" w:rsidP="00AC3150">
      <w:pPr>
        <w:rPr>
          <w:color w:val="000000"/>
        </w:rPr>
      </w:pPr>
      <w:r w:rsidRPr="008243DF">
        <w:rPr>
          <w:color w:val="000000"/>
        </w:rPr>
        <w:t xml:space="preserve">Svake godine provodi se akcija "Čista Dubravica" u kojoj se uspješno saniraju sitna odlagališta otpada. Također postavile su se table sa zabranom odlaganja otpada na kritičnim mjestima i na saniranom odlagalištu "Stara Sutla". </w:t>
      </w:r>
    </w:p>
    <w:p w:rsidR="00AC3150" w:rsidRDefault="00AC3150" w:rsidP="00AC3150">
      <w:pPr>
        <w:spacing w:before="100" w:beforeAutospacing="1" w:after="100" w:afterAutospacing="1"/>
        <w:rPr>
          <w:color w:val="000000"/>
        </w:rPr>
      </w:pPr>
      <w:r w:rsidRPr="00555682">
        <w:rPr>
          <w:color w:val="000000"/>
        </w:rPr>
        <w:t>Sa sličnim akcijama planira se nastaviti i u budućnosti.</w:t>
      </w:r>
    </w:p>
    <w:p w:rsidR="00AC3150" w:rsidRPr="00555682" w:rsidRDefault="00AC3150" w:rsidP="00AC3150">
      <w:pPr>
        <w:spacing w:before="100" w:beforeAutospacing="1" w:after="100" w:afterAutospacing="1"/>
        <w:rPr>
          <w:color w:val="000000"/>
        </w:rPr>
      </w:pPr>
      <w:r>
        <w:rPr>
          <w:color w:val="000000"/>
        </w:rPr>
        <w:t>Općina Dubravica je izradila Plan gospodarenja otpadom za šestogodišnje razdoblje od 2016. – 2021. godine te namjerava izraditi novi Plan gospodarenja otpadom za razdoblje od 2017. do 2022. godine i provesti postupak ishođenja mišljenja ocjene o potrebi strateške procjene za Plan gospodarenja otpadom, sukladno članku 21. Zakona o održivom gospodarenju otpadom („Narodne novine“ broj 94/13) i odredbama Plana gospodarenja otpadom Republike Hrvatske (Plan gospodarenja otpadom Republike Hrvatske za razdoblje 2017. – 2022. godine) koji je donesen na sjednici Vlade Republike Hrvatske, dana 05.01.2017. godine.</w:t>
      </w:r>
    </w:p>
    <w:p w:rsidR="00AC3150" w:rsidRPr="00C753F9" w:rsidRDefault="00AC3150" w:rsidP="00AC3150">
      <w:pPr>
        <w:rPr>
          <w:color w:val="000000"/>
        </w:rPr>
      </w:pPr>
      <w:r>
        <w:rPr>
          <w:noProof/>
          <w:lang w:eastAsia="hr-HR"/>
        </w:rPr>
        <mc:AlternateContent>
          <mc:Choice Requires="wps">
            <w:drawing>
              <wp:anchor distT="0" distB="0" distL="114300" distR="114300" simplePos="0" relativeHeight="251680768" behindDoc="0" locked="0" layoutInCell="1" allowOverlap="1">
                <wp:simplePos x="0" y="0"/>
                <wp:positionH relativeFrom="column">
                  <wp:posOffset>2743200</wp:posOffset>
                </wp:positionH>
                <wp:positionV relativeFrom="paragraph">
                  <wp:posOffset>76200</wp:posOffset>
                </wp:positionV>
                <wp:extent cx="2303780" cy="1257300"/>
                <wp:effectExtent l="4445" t="0" r="0" b="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4CED" w:rsidRPr="00364666" w:rsidRDefault="00524CED" w:rsidP="00AC3150">
                            <w:pPr>
                              <w:ind w:firstLine="4536"/>
                              <w:jc w:val="center"/>
                            </w:pPr>
                            <w:r w:rsidRPr="00364666">
                              <w:t>N</w:t>
                            </w:r>
                            <w:r>
                              <w:t>N</w:t>
                            </w:r>
                            <w:r w:rsidRPr="00364666">
                              <w:t xml:space="preserve">AČELNIK OPĆINE </w:t>
                            </w:r>
                            <w:r>
                              <w:t>DUBRAVICA</w:t>
                            </w:r>
                          </w:p>
                          <w:p w:rsidR="00524CED" w:rsidRDefault="00524CED" w:rsidP="00AC3150">
                            <w:pPr>
                              <w:ind w:firstLine="4536"/>
                              <w:jc w:val="center"/>
                            </w:pPr>
                            <w:proofErr w:type="spellStart"/>
                            <w:r>
                              <w:t>MMarin</w:t>
                            </w:r>
                            <w:proofErr w:type="spellEnd"/>
                            <w:r>
                              <w:t xml:space="preserve"> Štritof</w:t>
                            </w:r>
                          </w:p>
                          <w:p w:rsidR="00524CED" w:rsidRPr="000645DF" w:rsidRDefault="00524CED" w:rsidP="00AC3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5" o:spid="_x0000_s1026" type="#_x0000_t202" style="position:absolute;left:0;text-align:left;margin-left:3in;margin-top:6pt;width:181.4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" stroked="f">
                <v:textbox>
                  <w:txbxContent>
                    <w:p w:rsidR="00524CED" w:rsidRPr="00364666" w:rsidRDefault="00524CED" w:rsidP="00AC3150">
                      <w:pPr>
                        <w:ind w:firstLine="4536"/>
                        <w:jc w:val="center"/>
                      </w:pPr>
                      <w:r w:rsidRPr="00364666">
                        <w:t>N</w:t>
                      </w:r>
                      <w:r>
                        <w:t>N</w:t>
                      </w:r>
                      <w:r w:rsidRPr="00364666">
                        <w:t xml:space="preserve">AČELNIK OPĆINE </w:t>
                      </w:r>
                      <w:r>
                        <w:t>DUBRAVICA</w:t>
                      </w:r>
                    </w:p>
                    <w:p w:rsidR="00524CED" w:rsidRDefault="00524CED" w:rsidP="00AC3150">
                      <w:pPr>
                        <w:ind w:firstLine="4536"/>
                        <w:jc w:val="center"/>
                      </w:pPr>
                      <w:proofErr w:type="spellStart"/>
                      <w:r>
                        <w:t>MMarin</w:t>
                      </w:r>
                      <w:proofErr w:type="spellEnd"/>
                      <w:r>
                        <w:t xml:space="preserve"> Štritof</w:t>
                      </w:r>
                    </w:p>
                    <w:p w:rsidR="00524CED" w:rsidRPr="000645DF" w:rsidRDefault="00524CED" w:rsidP="00AC3150"/>
                  </w:txbxContent>
                </v:textbox>
              </v:shape>
            </w:pict>
          </mc:Fallback>
        </mc:AlternateContent>
      </w:r>
    </w:p>
    <w:p w:rsidR="00AC3150" w:rsidRPr="00F727FE" w:rsidRDefault="00AC3150" w:rsidP="00AC3150"/>
    <w:p w:rsidR="00AC3150" w:rsidRDefault="00AC3150" w:rsidP="00C879A2">
      <w:pPr>
        <w:tabs>
          <w:tab w:val="left" w:pos="390"/>
          <w:tab w:val="num" w:pos="1080"/>
          <w:tab w:val="left" w:pos="3105"/>
        </w:tabs>
      </w:pPr>
    </w:p>
    <w:p w:rsidR="00C879A2" w:rsidRPr="00945D33" w:rsidRDefault="00C879A2" w:rsidP="00C879A2">
      <w:pPr>
        <w:tabs>
          <w:tab w:val="left" w:pos="5055"/>
        </w:tabs>
      </w:pPr>
    </w:p>
    <w:p w:rsidR="0015508A" w:rsidRPr="00AF2657" w:rsidRDefault="00F11CC1" w:rsidP="00F11CC1">
      <w:pPr>
        <w:jc w:val="center"/>
        <w:rPr>
          <w:b/>
        </w:rPr>
      </w:pPr>
      <w:r w:rsidRPr="00AF2657">
        <w:rPr>
          <w:b/>
        </w:rPr>
        <w:t>TOČKA 8. DNEVNOG REDA</w:t>
      </w:r>
    </w:p>
    <w:p w:rsidR="00F11CC1" w:rsidRDefault="00F11CC1" w:rsidP="00F11CC1">
      <w:r>
        <w:t>Obrazloženje:</w:t>
      </w:r>
    </w:p>
    <w:p w:rsidR="00F11CC1" w:rsidRDefault="00F11CC1" w:rsidP="00F11CC1">
      <w:r>
        <w:t xml:space="preserve">Sukladno Sporazumu o suradnji na održavanju zaštićenog područja ekološke mreže </w:t>
      </w:r>
      <w:proofErr w:type="spellStart"/>
      <w:r>
        <w:t>Cret</w:t>
      </w:r>
      <w:proofErr w:type="spellEnd"/>
      <w:r>
        <w:t xml:space="preserve"> Dubravica u Općini Dubravica Općinski načelnik donosi Godišnji plan održavanja zaštićenog područja ekološke mreže </w:t>
      </w:r>
      <w:proofErr w:type="spellStart"/>
      <w:r>
        <w:t>Cret</w:t>
      </w:r>
      <w:proofErr w:type="spellEnd"/>
      <w:r>
        <w:t xml:space="preserve"> Dubravica te isti podnosi Općinskom vijeću na prihvaćanje/neprihvaćanje.</w:t>
      </w:r>
    </w:p>
    <w:p w:rsidR="00F11CC1" w:rsidRDefault="00F11CC1" w:rsidP="00F11CC1"/>
    <w:p w:rsidR="00F11CC1" w:rsidRPr="00F83400" w:rsidRDefault="00F11CC1" w:rsidP="00F11CC1">
      <w:r>
        <w:rPr>
          <w:noProof/>
          <w:lang w:eastAsia="hr-HR"/>
        </w:rPr>
        <w:drawing>
          <wp:anchor distT="0" distB="0" distL="114300" distR="114300" simplePos="0" relativeHeight="2516879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2" name="Slika 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Pr>
          <w:b/>
        </w:rPr>
        <w:tab/>
        <w:t>PRIJEDLOG</w:t>
      </w:r>
    </w:p>
    <w:p w:rsidR="00F11CC1" w:rsidRPr="00F83400" w:rsidRDefault="00F11CC1" w:rsidP="00F11CC1">
      <w:pPr>
        <w:rPr>
          <w:b/>
        </w:rPr>
      </w:pPr>
      <w:r w:rsidRPr="00F83400">
        <w:rPr>
          <w:b/>
        </w:rPr>
        <w:t>ZAGREBAČKA ŽUPANIJA</w:t>
      </w:r>
    </w:p>
    <w:p w:rsidR="00F11CC1" w:rsidRPr="00F83400" w:rsidRDefault="00F11CC1" w:rsidP="00F11CC1">
      <w:pPr>
        <w:rPr>
          <w:b/>
        </w:rPr>
      </w:pPr>
      <w:r>
        <w:rPr>
          <w:noProof/>
          <w:lang w:eastAsia="hr-HR"/>
        </w:rPr>
        <w:drawing>
          <wp:anchor distT="0" distB="0" distL="114300" distR="114300" simplePos="0" relativeHeight="2516889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F11CC1" w:rsidRPr="00F83400" w:rsidRDefault="00F11CC1" w:rsidP="00F11CC1">
      <w:pPr>
        <w:rPr>
          <w:b/>
        </w:rPr>
      </w:pPr>
      <w:r w:rsidRPr="00F83400">
        <w:rPr>
          <w:b/>
        </w:rPr>
        <w:t xml:space="preserve">                Općinsko vijeće </w:t>
      </w:r>
    </w:p>
    <w:p w:rsidR="00F11CC1" w:rsidRDefault="00F11CC1" w:rsidP="00F11CC1">
      <w:pPr>
        <w:tabs>
          <w:tab w:val="left" w:pos="390"/>
          <w:tab w:val="num" w:pos="1080"/>
          <w:tab w:val="left" w:pos="3105"/>
        </w:tabs>
        <w:rPr>
          <w:b/>
        </w:rPr>
      </w:pPr>
    </w:p>
    <w:p w:rsidR="00F11CC1" w:rsidRPr="007A0B6E" w:rsidRDefault="00F11CC1" w:rsidP="00F11CC1">
      <w:pPr>
        <w:tabs>
          <w:tab w:val="left" w:pos="390"/>
          <w:tab w:val="num" w:pos="1080"/>
          <w:tab w:val="left" w:pos="3105"/>
        </w:tabs>
      </w:pPr>
      <w:r w:rsidRPr="007A0B6E">
        <w:rPr>
          <w:b/>
        </w:rPr>
        <w:t xml:space="preserve">KLASA: </w:t>
      </w:r>
      <w:r>
        <w:t>021-05/18</w:t>
      </w:r>
      <w:r w:rsidRPr="007A0B6E">
        <w:t>-01/2</w:t>
      </w:r>
    </w:p>
    <w:p w:rsidR="00F11CC1" w:rsidRPr="007A0B6E" w:rsidRDefault="00F11CC1" w:rsidP="00F11CC1">
      <w:r w:rsidRPr="007A0B6E">
        <w:rPr>
          <w:b/>
        </w:rPr>
        <w:t xml:space="preserve">URBROJ: </w:t>
      </w:r>
      <w:r>
        <w:t>238/40-02-18-</w:t>
      </w:r>
    </w:p>
    <w:p w:rsidR="00F11CC1" w:rsidRPr="007A0B6E" w:rsidRDefault="00F11CC1" w:rsidP="00F11CC1">
      <w:pPr>
        <w:tabs>
          <w:tab w:val="left" w:pos="390"/>
          <w:tab w:val="num" w:pos="1080"/>
          <w:tab w:val="left" w:pos="3105"/>
        </w:tabs>
      </w:pPr>
      <w:r>
        <w:t>Dubravica, 20. ožujka 2018</w:t>
      </w:r>
      <w:r w:rsidRPr="007A0B6E">
        <w:t>. godine</w:t>
      </w:r>
    </w:p>
    <w:p w:rsidR="00F11CC1" w:rsidRPr="00971C5D" w:rsidRDefault="00F11CC1" w:rsidP="00F11CC1"/>
    <w:p w:rsidR="00F11CC1" w:rsidRPr="00971C5D" w:rsidRDefault="00F11CC1" w:rsidP="00F11CC1">
      <w:r w:rsidRPr="00971C5D">
        <w:t>Temeljem članka 21. Statuta Općine Dubravica („Službeni glasnik O</w:t>
      </w:r>
      <w:r>
        <w:t>pćine Dubravica“ br. 01/18</w:t>
      </w:r>
      <w:r w:rsidRPr="00971C5D">
        <w:t xml:space="preserve">), a u skladu sa Sporazumom o suradnji na održavanju zaštićenog područja ekološke mreže RH HR2000670 </w:t>
      </w:r>
      <w:proofErr w:type="spellStart"/>
      <w:r w:rsidRPr="00971C5D">
        <w:t>Cret</w:t>
      </w:r>
      <w:proofErr w:type="spellEnd"/>
      <w:r w:rsidRPr="00971C5D">
        <w:t xml:space="preserve"> Dubravica u Općini Dubravica (Klasa: 430-02/12-01/47, </w:t>
      </w:r>
      <w:proofErr w:type="spellStart"/>
      <w:r w:rsidRPr="00971C5D">
        <w:t>Urbroj</w:t>
      </w:r>
      <w:proofErr w:type="spellEnd"/>
      <w:r w:rsidRPr="00971C5D">
        <w:t>: 238/40-12-01, Dubravica, 17.12.2012. godine) Općinsko vije</w:t>
      </w:r>
      <w:r>
        <w:t>će Općine Dubravica na svojoj 08</w:t>
      </w:r>
      <w:r w:rsidRPr="00971C5D">
        <w:t xml:space="preserve">. sjednici održanoj </w:t>
      </w:r>
      <w:r>
        <w:t>dana 20. ožujka 2018</w:t>
      </w:r>
      <w:r w:rsidRPr="00971C5D">
        <w:t>. godine donosi</w:t>
      </w:r>
    </w:p>
    <w:p w:rsidR="00F11CC1" w:rsidRPr="00971C5D" w:rsidRDefault="00F11CC1" w:rsidP="00F11CC1"/>
    <w:p w:rsidR="00F11CC1" w:rsidRDefault="00F11CC1" w:rsidP="00F11CC1">
      <w:pPr>
        <w:jc w:val="center"/>
        <w:rPr>
          <w:b/>
        </w:rPr>
      </w:pPr>
    </w:p>
    <w:p w:rsidR="00F11CC1" w:rsidRPr="00971C5D" w:rsidRDefault="00F11CC1" w:rsidP="00F11CC1">
      <w:pPr>
        <w:jc w:val="center"/>
        <w:rPr>
          <w:b/>
        </w:rPr>
      </w:pPr>
      <w:r w:rsidRPr="00971C5D">
        <w:rPr>
          <w:b/>
        </w:rPr>
        <w:t xml:space="preserve">O D L U K U </w:t>
      </w:r>
    </w:p>
    <w:p w:rsidR="00F11CC1" w:rsidRPr="00971C5D" w:rsidRDefault="00F11CC1" w:rsidP="00F11CC1">
      <w:pPr>
        <w:jc w:val="center"/>
        <w:rPr>
          <w:b/>
        </w:rPr>
      </w:pPr>
      <w:r w:rsidRPr="00971C5D">
        <w:rPr>
          <w:b/>
        </w:rPr>
        <w:t>o prihvaćanju Godišnjeg plana od</w:t>
      </w:r>
      <w:r>
        <w:rPr>
          <w:b/>
        </w:rPr>
        <w:t xml:space="preserve">ržavanja </w:t>
      </w:r>
      <w:proofErr w:type="spellStart"/>
      <w:r>
        <w:rPr>
          <w:b/>
        </w:rPr>
        <w:t>Creta</w:t>
      </w:r>
      <w:proofErr w:type="spellEnd"/>
      <w:r>
        <w:rPr>
          <w:b/>
        </w:rPr>
        <w:t xml:space="preserve"> Dubravica za 2018</w:t>
      </w:r>
      <w:r w:rsidRPr="00971C5D">
        <w:rPr>
          <w:b/>
        </w:rPr>
        <w:t>. godinu</w:t>
      </w:r>
    </w:p>
    <w:p w:rsidR="00F11CC1" w:rsidRPr="00971C5D" w:rsidRDefault="00F11CC1" w:rsidP="00F11CC1">
      <w:pPr>
        <w:jc w:val="center"/>
        <w:rPr>
          <w:b/>
        </w:rPr>
      </w:pPr>
      <w:r w:rsidRPr="00971C5D">
        <w:rPr>
          <w:b/>
        </w:rPr>
        <w:t xml:space="preserve">s Izvješćem </w:t>
      </w:r>
      <w:r w:rsidR="000F7C84">
        <w:rPr>
          <w:b/>
        </w:rPr>
        <w:t>o provedenim aktivnostima u 2017</w:t>
      </w:r>
      <w:r w:rsidRPr="00971C5D">
        <w:rPr>
          <w:b/>
        </w:rPr>
        <w:t xml:space="preserve">. godini </w:t>
      </w:r>
    </w:p>
    <w:p w:rsidR="00F11CC1" w:rsidRPr="00971C5D" w:rsidRDefault="00F11CC1" w:rsidP="00F11CC1">
      <w:pPr>
        <w:jc w:val="center"/>
        <w:rPr>
          <w:b/>
        </w:rPr>
      </w:pPr>
    </w:p>
    <w:p w:rsidR="00F11CC1" w:rsidRPr="00971C5D" w:rsidRDefault="00F11CC1" w:rsidP="00F11CC1">
      <w:pPr>
        <w:jc w:val="center"/>
        <w:rPr>
          <w:b/>
        </w:rPr>
      </w:pPr>
    </w:p>
    <w:p w:rsidR="00F11CC1" w:rsidRPr="00971C5D" w:rsidRDefault="00F11CC1" w:rsidP="00F11CC1">
      <w:pPr>
        <w:jc w:val="center"/>
        <w:rPr>
          <w:b/>
        </w:rPr>
      </w:pPr>
      <w:r w:rsidRPr="00971C5D">
        <w:rPr>
          <w:b/>
        </w:rPr>
        <w:t>Članak 1.</w:t>
      </w:r>
    </w:p>
    <w:p w:rsidR="00F11CC1" w:rsidRPr="00971C5D" w:rsidRDefault="00F11CC1" w:rsidP="00F11CC1">
      <w:r w:rsidRPr="00971C5D">
        <w:t>Prihvaća se Godišnji plan od</w:t>
      </w:r>
      <w:r>
        <w:t xml:space="preserve">ržavanja </w:t>
      </w:r>
      <w:proofErr w:type="spellStart"/>
      <w:r>
        <w:t>Creta</w:t>
      </w:r>
      <w:proofErr w:type="spellEnd"/>
      <w:r>
        <w:t xml:space="preserve"> Dubravica za 2018</w:t>
      </w:r>
      <w:r w:rsidRPr="00971C5D">
        <w:t xml:space="preserve">. godinu s Izvješćem o provedenim aktivnostima </w:t>
      </w:r>
      <w:r>
        <w:t>u 2017</w:t>
      </w:r>
      <w:r w:rsidRPr="00971C5D">
        <w:t xml:space="preserve">. godini. </w:t>
      </w:r>
    </w:p>
    <w:p w:rsidR="00F11CC1" w:rsidRPr="00971C5D" w:rsidRDefault="00F11CC1" w:rsidP="00F11CC1">
      <w:r w:rsidRPr="00971C5D">
        <w:t>Godišnji plan od</w:t>
      </w:r>
      <w:r>
        <w:t xml:space="preserve">ržavanja </w:t>
      </w:r>
      <w:proofErr w:type="spellStart"/>
      <w:r>
        <w:t>Creta</w:t>
      </w:r>
      <w:proofErr w:type="spellEnd"/>
      <w:r>
        <w:t xml:space="preserve"> Dubravica za 2018</w:t>
      </w:r>
      <w:r w:rsidRPr="00971C5D">
        <w:t>. godinu s Izvješćem o provedenim aktivnostima u 201</w:t>
      </w:r>
      <w:r>
        <w:t>7</w:t>
      </w:r>
      <w:r w:rsidRPr="00971C5D">
        <w:t>. godini sastavni je dio ove Odluke.</w:t>
      </w:r>
    </w:p>
    <w:p w:rsidR="00F11CC1" w:rsidRPr="00971C5D" w:rsidRDefault="00F11CC1" w:rsidP="00F11CC1"/>
    <w:p w:rsidR="00F11CC1" w:rsidRPr="00971C5D" w:rsidRDefault="00F11CC1" w:rsidP="00F11CC1"/>
    <w:p w:rsidR="00F11CC1" w:rsidRPr="00971C5D" w:rsidRDefault="00F11CC1" w:rsidP="00F11CC1">
      <w:pPr>
        <w:jc w:val="center"/>
        <w:rPr>
          <w:b/>
        </w:rPr>
      </w:pPr>
      <w:r w:rsidRPr="00971C5D">
        <w:rPr>
          <w:b/>
        </w:rPr>
        <w:t>Članak 2.</w:t>
      </w:r>
    </w:p>
    <w:p w:rsidR="00F11CC1" w:rsidRPr="00971C5D" w:rsidRDefault="00F11CC1" w:rsidP="00F11CC1">
      <w:r w:rsidRPr="00971C5D">
        <w:t>Ova Odluka stupa na snagu osmog dana od dana objave u „Službenom glasniku Općine Dubravica “ te će se dostaviti Javnoj ustanovi Zeleni prsten Zagrebačke županije.</w:t>
      </w:r>
    </w:p>
    <w:p w:rsidR="00F11CC1" w:rsidRPr="00971C5D" w:rsidRDefault="00F11CC1" w:rsidP="00F11CC1"/>
    <w:p w:rsidR="00F11CC1" w:rsidRPr="00971C5D" w:rsidRDefault="00F11CC1" w:rsidP="00F11CC1">
      <w:pPr>
        <w:tabs>
          <w:tab w:val="left" w:pos="390"/>
          <w:tab w:val="num" w:pos="1080"/>
          <w:tab w:val="left" w:pos="3105"/>
        </w:tabs>
        <w:jc w:val="center"/>
        <w:rPr>
          <w:b/>
        </w:rPr>
      </w:pPr>
    </w:p>
    <w:p w:rsidR="00F11CC1" w:rsidRPr="00971C5D" w:rsidRDefault="00F11CC1" w:rsidP="00F11CC1">
      <w:pPr>
        <w:tabs>
          <w:tab w:val="left" w:pos="390"/>
          <w:tab w:val="num" w:pos="1080"/>
          <w:tab w:val="left" w:pos="3105"/>
        </w:tabs>
        <w:jc w:val="center"/>
      </w:pPr>
      <w:r w:rsidRPr="00971C5D">
        <w:rPr>
          <w:b/>
        </w:rPr>
        <w:t xml:space="preserve">                                       </w:t>
      </w:r>
      <w:r w:rsidRPr="00971C5D">
        <w:t>PREDSJEDNIK OPĆINSKOG VIJEĆA</w:t>
      </w:r>
    </w:p>
    <w:p w:rsidR="00F11CC1" w:rsidRPr="00971C5D" w:rsidRDefault="00F11CC1" w:rsidP="00F11CC1">
      <w:pPr>
        <w:tabs>
          <w:tab w:val="left" w:pos="390"/>
          <w:tab w:val="num" w:pos="1080"/>
          <w:tab w:val="left" w:pos="3105"/>
          <w:tab w:val="left" w:pos="3405"/>
        </w:tabs>
      </w:pPr>
      <w:r w:rsidRPr="00971C5D">
        <w:tab/>
      </w:r>
      <w:r w:rsidRPr="00971C5D">
        <w:tab/>
        <w:t xml:space="preserve"> </w:t>
      </w:r>
      <w:r>
        <w:tab/>
      </w:r>
      <w:r>
        <w:tab/>
      </w:r>
      <w:r>
        <w:tab/>
      </w:r>
      <w:r>
        <w:tab/>
      </w:r>
      <w:r>
        <w:tab/>
        <w:t xml:space="preserve">Ivica </w:t>
      </w:r>
      <w:proofErr w:type="spellStart"/>
      <w:r>
        <w:t>Stiperski</w:t>
      </w:r>
      <w:proofErr w:type="spellEnd"/>
    </w:p>
    <w:p w:rsidR="00F11CC1" w:rsidRPr="00971C5D" w:rsidRDefault="00F11CC1" w:rsidP="00F11CC1"/>
    <w:p w:rsidR="00F11CC1" w:rsidRDefault="00F11CC1" w:rsidP="00F11CC1"/>
    <w:p w:rsidR="00F11CC1" w:rsidRDefault="00F11CC1" w:rsidP="00F11CC1"/>
    <w:p w:rsidR="00F11CC1" w:rsidRDefault="00F11CC1" w:rsidP="00F11CC1"/>
    <w:p w:rsidR="0015508A" w:rsidRPr="00E0581B" w:rsidRDefault="0015508A" w:rsidP="0015508A"/>
    <w:p w:rsidR="0015508A" w:rsidRPr="00594154" w:rsidRDefault="0015508A" w:rsidP="0015508A">
      <w:pPr>
        <w:ind w:firstLine="708"/>
      </w:pPr>
    </w:p>
    <w:p w:rsidR="0015508A" w:rsidRDefault="0015508A" w:rsidP="0015508A"/>
    <w:p w:rsidR="00F11CC1" w:rsidRDefault="00F11CC1" w:rsidP="00F11CC1">
      <w:pPr>
        <w:jc w:val="center"/>
        <w:rPr>
          <w:rFonts w:ascii="Times New Roman" w:hAnsi="Times New Roman"/>
          <w:b/>
          <w:sz w:val="24"/>
          <w:szCs w:val="24"/>
        </w:rPr>
      </w:pPr>
      <w:r w:rsidRPr="009F603B">
        <w:rPr>
          <w:rFonts w:ascii="Times New Roman" w:eastAsia="Calibri" w:hAnsi="Times New Roman"/>
          <w:b/>
          <w:sz w:val="24"/>
          <w:szCs w:val="24"/>
        </w:rPr>
        <w:t>GODIŠNJI</w:t>
      </w:r>
      <w:r>
        <w:rPr>
          <w:rFonts w:ascii="Times New Roman" w:eastAsia="Calibri" w:hAnsi="Times New Roman"/>
          <w:b/>
          <w:sz w:val="24"/>
          <w:szCs w:val="24"/>
        </w:rPr>
        <w:t xml:space="preserve"> </w:t>
      </w:r>
      <w:r w:rsidRPr="009F603B">
        <w:rPr>
          <w:rFonts w:ascii="Times New Roman" w:hAnsi="Times New Roman"/>
          <w:b/>
          <w:sz w:val="24"/>
          <w:szCs w:val="24"/>
        </w:rPr>
        <w:t>PLAN</w:t>
      </w:r>
    </w:p>
    <w:p w:rsidR="00F11CC1" w:rsidRPr="009F603B" w:rsidRDefault="00F11CC1" w:rsidP="00F11CC1">
      <w:pPr>
        <w:jc w:val="center"/>
        <w:rPr>
          <w:rFonts w:ascii="Times New Roman" w:hAnsi="Times New Roman"/>
          <w:b/>
        </w:rPr>
      </w:pPr>
    </w:p>
    <w:p w:rsidR="00F11CC1" w:rsidRDefault="00F11CC1" w:rsidP="00F11CC1">
      <w:pPr>
        <w:jc w:val="center"/>
        <w:rPr>
          <w:rFonts w:ascii="Times New Roman" w:hAnsi="Times New Roman"/>
          <w:b/>
          <w:sz w:val="24"/>
          <w:szCs w:val="24"/>
        </w:rPr>
      </w:pPr>
      <w:r>
        <w:rPr>
          <w:rFonts w:ascii="Times New Roman" w:hAnsi="Times New Roman"/>
          <w:b/>
          <w:sz w:val="24"/>
          <w:szCs w:val="24"/>
        </w:rPr>
        <w:t xml:space="preserve">održavanja </w:t>
      </w:r>
      <w:r>
        <w:rPr>
          <w:rFonts w:ascii="Times New Roman" w:eastAsia="Calibri" w:hAnsi="Times New Roman"/>
          <w:b/>
          <w:sz w:val="24"/>
          <w:szCs w:val="24"/>
        </w:rPr>
        <w:t xml:space="preserve"> </w:t>
      </w:r>
      <w:r w:rsidRPr="009F603B">
        <w:rPr>
          <w:rFonts w:ascii="Times New Roman" w:hAnsi="Times New Roman"/>
          <w:b/>
          <w:sz w:val="24"/>
          <w:szCs w:val="24"/>
        </w:rPr>
        <w:t>zaštićenog područja</w:t>
      </w:r>
    </w:p>
    <w:p w:rsidR="00F11CC1" w:rsidRPr="009F603B" w:rsidRDefault="00F11CC1" w:rsidP="00F11CC1">
      <w:pPr>
        <w:jc w:val="center"/>
        <w:rPr>
          <w:rFonts w:ascii="Times New Roman" w:hAnsi="Times New Roman"/>
          <w:b/>
          <w:sz w:val="24"/>
          <w:szCs w:val="24"/>
        </w:rPr>
      </w:pPr>
      <w:r w:rsidRPr="009F603B">
        <w:rPr>
          <w:rFonts w:ascii="Times New Roman" w:hAnsi="Times New Roman"/>
          <w:b/>
          <w:sz w:val="24"/>
          <w:szCs w:val="24"/>
        </w:rPr>
        <w:t xml:space="preserve">ekološke mreže RH HR2000670 </w:t>
      </w:r>
      <w:r>
        <w:rPr>
          <w:rFonts w:ascii="Times New Roman" w:hAnsi="Times New Roman"/>
          <w:b/>
          <w:sz w:val="24"/>
          <w:szCs w:val="24"/>
        </w:rPr>
        <w:t xml:space="preserve"> </w:t>
      </w:r>
      <w:proofErr w:type="spellStart"/>
      <w:r w:rsidRPr="009F603B">
        <w:rPr>
          <w:rFonts w:ascii="Times New Roman" w:hAnsi="Times New Roman"/>
          <w:b/>
          <w:sz w:val="24"/>
          <w:szCs w:val="24"/>
        </w:rPr>
        <w:t>Cret</w:t>
      </w:r>
      <w:proofErr w:type="spellEnd"/>
      <w:r w:rsidRPr="009F603B">
        <w:rPr>
          <w:rFonts w:ascii="Times New Roman" w:hAnsi="Times New Roman"/>
          <w:b/>
          <w:sz w:val="24"/>
          <w:szCs w:val="24"/>
        </w:rPr>
        <w:t xml:space="preserve"> Dubravica u Općini Dubravica</w:t>
      </w:r>
    </w:p>
    <w:p w:rsidR="00F11CC1" w:rsidRPr="009F603B" w:rsidRDefault="00F11CC1" w:rsidP="00F11CC1">
      <w:pPr>
        <w:jc w:val="center"/>
        <w:rPr>
          <w:rFonts w:ascii="Times New Roman" w:eastAsia="Calibri" w:hAnsi="Times New Roman"/>
          <w:b/>
        </w:rPr>
      </w:pPr>
    </w:p>
    <w:p w:rsidR="00F11CC1" w:rsidRPr="00451AB5" w:rsidRDefault="00F11CC1" w:rsidP="00F11CC1">
      <w:pPr>
        <w:jc w:val="center"/>
        <w:rPr>
          <w:rFonts w:ascii="Times New Roman" w:eastAsia="Calibri" w:hAnsi="Times New Roman"/>
          <w:b/>
          <w:sz w:val="24"/>
          <w:szCs w:val="24"/>
        </w:rPr>
      </w:pPr>
      <w:r>
        <w:rPr>
          <w:rFonts w:ascii="Times New Roman" w:eastAsia="Calibri" w:hAnsi="Times New Roman"/>
          <w:b/>
          <w:sz w:val="24"/>
          <w:szCs w:val="24"/>
        </w:rPr>
        <w:t>za 2018. godinu</w:t>
      </w:r>
    </w:p>
    <w:p w:rsidR="00F11CC1" w:rsidRDefault="00F11CC1" w:rsidP="00F11CC1">
      <w:pPr>
        <w:rPr>
          <w:rFonts w:ascii="Times New Roman" w:eastAsia="Calibri" w:hAnsi="Times New Roman"/>
          <w:b/>
          <w:sz w:val="24"/>
          <w:szCs w:val="24"/>
        </w:rPr>
      </w:pPr>
    </w:p>
    <w:p w:rsidR="00F11CC1" w:rsidRDefault="00F11CC1" w:rsidP="00F11CC1">
      <w:pPr>
        <w:rPr>
          <w:rFonts w:ascii="Times New Roman" w:eastAsia="Calibri" w:hAnsi="Times New Roman"/>
          <w:b/>
          <w:sz w:val="24"/>
          <w:szCs w:val="24"/>
        </w:rPr>
      </w:pPr>
    </w:p>
    <w:p w:rsidR="00F11CC1" w:rsidRDefault="00F11CC1" w:rsidP="00F11CC1">
      <w:pPr>
        <w:rPr>
          <w:rFonts w:ascii="Times New Roman" w:eastAsia="Calibri" w:hAnsi="Times New Roman"/>
          <w:b/>
          <w:sz w:val="24"/>
          <w:szCs w:val="24"/>
        </w:rPr>
      </w:pPr>
      <w:r>
        <w:rPr>
          <w:rFonts w:ascii="Times New Roman" w:eastAsia="Calibri" w:hAnsi="Times New Roman"/>
          <w:b/>
          <w:sz w:val="24"/>
          <w:szCs w:val="24"/>
        </w:rPr>
        <w:t>UVOD</w:t>
      </w:r>
    </w:p>
    <w:p w:rsidR="00F11CC1" w:rsidRDefault="00F11CC1" w:rsidP="00F11CC1">
      <w:pPr>
        <w:rPr>
          <w:rFonts w:ascii="Times New Roman" w:eastAsia="Calibri" w:hAnsi="Times New Roman"/>
          <w:b/>
          <w:sz w:val="24"/>
          <w:szCs w:val="24"/>
        </w:rPr>
      </w:pPr>
    </w:p>
    <w:p w:rsidR="00F11CC1" w:rsidRDefault="00F11CC1" w:rsidP="00F11CC1">
      <w:pPr>
        <w:spacing w:line="276" w:lineRule="auto"/>
        <w:ind w:firstLine="708"/>
        <w:rPr>
          <w:rFonts w:ascii="Times New Roman" w:hAnsi="Times New Roman"/>
          <w:sz w:val="24"/>
          <w:szCs w:val="24"/>
        </w:rPr>
      </w:pPr>
      <w:proofErr w:type="spellStart"/>
      <w:r>
        <w:rPr>
          <w:rFonts w:ascii="Times New Roman" w:hAnsi="Times New Roman"/>
          <w:sz w:val="24"/>
          <w:szCs w:val="24"/>
        </w:rPr>
        <w:t>Cret</w:t>
      </w:r>
      <w:proofErr w:type="spellEnd"/>
      <w:r>
        <w:rPr>
          <w:rFonts w:ascii="Times New Roman" w:hAnsi="Times New Roman"/>
          <w:sz w:val="24"/>
          <w:szCs w:val="24"/>
        </w:rPr>
        <w:t xml:space="preserve"> Dubravica zaštićen je 1966. godine u kategoriji posebni botanički rezervat. Također čini dio ekološke mreže Republike Hrvatske </w:t>
      </w:r>
      <w:r w:rsidRPr="00276863">
        <w:rPr>
          <w:rFonts w:ascii="Times New Roman" w:hAnsi="Times New Roman"/>
          <w:sz w:val="24"/>
          <w:szCs w:val="24"/>
        </w:rPr>
        <w:t>HR200067</w:t>
      </w:r>
      <w:r>
        <w:rPr>
          <w:rFonts w:ascii="Times New Roman" w:hAnsi="Times New Roman"/>
          <w:sz w:val="24"/>
          <w:szCs w:val="24"/>
        </w:rPr>
        <w:t xml:space="preserve">0 </w:t>
      </w:r>
      <w:proofErr w:type="spellStart"/>
      <w:r>
        <w:rPr>
          <w:rFonts w:ascii="Times New Roman" w:hAnsi="Times New Roman"/>
          <w:sz w:val="24"/>
          <w:szCs w:val="24"/>
        </w:rPr>
        <w:t>Cret</w:t>
      </w:r>
      <w:proofErr w:type="spellEnd"/>
      <w:r>
        <w:rPr>
          <w:rFonts w:ascii="Times New Roman" w:hAnsi="Times New Roman"/>
          <w:sz w:val="24"/>
          <w:szCs w:val="24"/>
        </w:rPr>
        <w:t xml:space="preserve"> Dubravica. </w:t>
      </w:r>
    </w:p>
    <w:p w:rsidR="00F11CC1" w:rsidRDefault="00F11CC1" w:rsidP="00F11CC1">
      <w:pPr>
        <w:spacing w:line="276" w:lineRule="auto"/>
        <w:ind w:firstLine="708"/>
        <w:rPr>
          <w:rFonts w:ascii="Times New Roman" w:hAnsi="Times New Roman"/>
          <w:sz w:val="24"/>
          <w:szCs w:val="24"/>
        </w:rPr>
      </w:pPr>
      <w:r>
        <w:rPr>
          <w:rFonts w:ascii="Times New Roman" w:hAnsi="Times New Roman"/>
          <w:sz w:val="24"/>
          <w:szCs w:val="24"/>
        </w:rPr>
        <w:t xml:space="preserve">Općina Dubravica prepoznaje važnost područja </w:t>
      </w:r>
      <w:proofErr w:type="spellStart"/>
      <w:r>
        <w:rPr>
          <w:rFonts w:ascii="Times New Roman" w:hAnsi="Times New Roman"/>
          <w:sz w:val="24"/>
          <w:szCs w:val="24"/>
        </w:rPr>
        <w:t>Cret</w:t>
      </w:r>
      <w:proofErr w:type="spellEnd"/>
      <w:r>
        <w:rPr>
          <w:rFonts w:ascii="Times New Roman" w:hAnsi="Times New Roman"/>
          <w:sz w:val="24"/>
          <w:szCs w:val="24"/>
        </w:rPr>
        <w:t xml:space="preserve">  Dubravica te o istom skrbi  u sklopu Lokalnog akcijskog plana zaštite okoliša Općine Dubravica (Dubravica, 2015.-2021.godina).</w:t>
      </w:r>
    </w:p>
    <w:p w:rsidR="00F11CC1" w:rsidRDefault="00F11CC1" w:rsidP="00F11CC1">
      <w:pPr>
        <w:spacing w:line="276" w:lineRule="auto"/>
        <w:ind w:firstLine="708"/>
        <w:rPr>
          <w:rFonts w:ascii="Times New Roman" w:hAnsi="Times New Roman"/>
          <w:sz w:val="24"/>
          <w:szCs w:val="24"/>
        </w:rPr>
      </w:pPr>
      <w:r>
        <w:rPr>
          <w:rFonts w:ascii="Times New Roman" w:hAnsi="Times New Roman"/>
          <w:sz w:val="24"/>
          <w:szCs w:val="24"/>
        </w:rPr>
        <w:t xml:space="preserve">Temeljem Sporazuma o suradnji na održavanju zaštićenog područja ekološke mreže RH HR2000670 </w:t>
      </w:r>
      <w:proofErr w:type="spellStart"/>
      <w:r>
        <w:rPr>
          <w:rFonts w:ascii="Times New Roman" w:hAnsi="Times New Roman"/>
          <w:sz w:val="24"/>
          <w:szCs w:val="24"/>
        </w:rPr>
        <w:t>Cret</w:t>
      </w:r>
      <w:proofErr w:type="spellEnd"/>
      <w:r>
        <w:rPr>
          <w:rFonts w:ascii="Times New Roman" w:hAnsi="Times New Roman"/>
          <w:sz w:val="24"/>
          <w:szCs w:val="24"/>
        </w:rPr>
        <w:t xml:space="preserve"> Dubravica u Općini Dubravica (Klasa: 430-02/12-01/47, </w:t>
      </w:r>
      <w:proofErr w:type="spellStart"/>
      <w:r>
        <w:rPr>
          <w:rFonts w:ascii="Times New Roman" w:hAnsi="Times New Roman"/>
          <w:sz w:val="24"/>
          <w:szCs w:val="24"/>
        </w:rPr>
        <w:t>Urbroj</w:t>
      </w:r>
      <w:proofErr w:type="spellEnd"/>
      <w:r>
        <w:rPr>
          <w:rFonts w:ascii="Times New Roman" w:hAnsi="Times New Roman"/>
          <w:sz w:val="24"/>
          <w:szCs w:val="24"/>
        </w:rPr>
        <w:t xml:space="preserve">: 238/40-12-01, Dubravica, 17.12.2012. godine) između Javne ustanove za upravljanje zaštićenim područjima i drugim zaštićenim prirodnim vrijednostima na području Zagrebačke županije i Općine Dubravica uređena su međusobna prava i obaveze vezano </w:t>
      </w:r>
      <w:r w:rsidRPr="00276863">
        <w:rPr>
          <w:rFonts w:ascii="Times New Roman" w:hAnsi="Times New Roman"/>
          <w:sz w:val="24"/>
          <w:szCs w:val="24"/>
        </w:rPr>
        <w:t xml:space="preserve">uz zajednički interes za stručnim i kvalitetnim održavanjem zaštićenog područja ekološke mreže RH HR2000670 </w:t>
      </w:r>
      <w:proofErr w:type="spellStart"/>
      <w:r w:rsidRPr="00276863">
        <w:rPr>
          <w:rFonts w:ascii="Times New Roman" w:hAnsi="Times New Roman"/>
          <w:sz w:val="24"/>
          <w:szCs w:val="24"/>
        </w:rPr>
        <w:t>Cret</w:t>
      </w:r>
      <w:proofErr w:type="spellEnd"/>
      <w:r w:rsidRPr="00276863">
        <w:rPr>
          <w:rFonts w:ascii="Times New Roman" w:hAnsi="Times New Roman"/>
          <w:sz w:val="24"/>
          <w:szCs w:val="24"/>
        </w:rPr>
        <w:t xml:space="preserve"> Dubravica u Općini Dubravica</w:t>
      </w:r>
      <w:r>
        <w:rPr>
          <w:rFonts w:ascii="Times New Roman" w:hAnsi="Times New Roman"/>
          <w:sz w:val="24"/>
          <w:szCs w:val="24"/>
        </w:rPr>
        <w:t>.</w:t>
      </w:r>
    </w:p>
    <w:p w:rsidR="00F11CC1" w:rsidRDefault="00F11CC1" w:rsidP="00F11CC1">
      <w:pPr>
        <w:spacing w:line="276" w:lineRule="auto"/>
        <w:ind w:firstLine="708"/>
        <w:rPr>
          <w:rFonts w:ascii="Times New Roman" w:hAnsi="Times New Roman"/>
          <w:sz w:val="24"/>
          <w:szCs w:val="24"/>
        </w:rPr>
      </w:pPr>
    </w:p>
    <w:p w:rsidR="00F11CC1" w:rsidRDefault="00F11CC1" w:rsidP="00F11CC1">
      <w:pPr>
        <w:spacing w:line="276" w:lineRule="auto"/>
        <w:rPr>
          <w:rFonts w:ascii="Times New Roman" w:hAnsi="Times New Roman"/>
          <w:sz w:val="24"/>
          <w:szCs w:val="24"/>
        </w:rPr>
      </w:pPr>
    </w:p>
    <w:p w:rsidR="00F11CC1" w:rsidRDefault="00F11CC1" w:rsidP="00F11CC1">
      <w:pPr>
        <w:spacing w:line="276" w:lineRule="auto"/>
        <w:rPr>
          <w:rFonts w:ascii="Times New Roman" w:hAnsi="Times New Roman"/>
          <w:b/>
          <w:sz w:val="24"/>
          <w:szCs w:val="24"/>
        </w:rPr>
      </w:pPr>
      <w:r>
        <w:rPr>
          <w:rFonts w:ascii="Times New Roman" w:hAnsi="Times New Roman"/>
          <w:b/>
          <w:sz w:val="24"/>
          <w:szCs w:val="24"/>
        </w:rPr>
        <w:t>AKTIVNOSTI U 2017</w:t>
      </w:r>
      <w:r w:rsidRPr="00AC0531">
        <w:rPr>
          <w:rFonts w:ascii="Times New Roman" w:hAnsi="Times New Roman"/>
          <w:b/>
          <w:sz w:val="24"/>
          <w:szCs w:val="24"/>
        </w:rPr>
        <w:t>. GODINI</w:t>
      </w:r>
    </w:p>
    <w:p w:rsidR="00F11CC1" w:rsidRPr="00721D8A" w:rsidRDefault="00F11CC1" w:rsidP="00F11CC1">
      <w:pPr>
        <w:spacing w:line="276" w:lineRule="auto"/>
        <w:rPr>
          <w:rFonts w:ascii="Times New Roman" w:hAnsi="Times New Roman"/>
          <w:b/>
        </w:rPr>
      </w:pPr>
    </w:p>
    <w:p w:rsidR="00F11CC1" w:rsidRDefault="00F11CC1" w:rsidP="00F11CC1">
      <w:pPr>
        <w:spacing w:line="276" w:lineRule="auto"/>
        <w:ind w:firstLine="708"/>
        <w:rPr>
          <w:rFonts w:ascii="Times New Roman" w:hAnsi="Times New Roman"/>
          <w:sz w:val="24"/>
          <w:szCs w:val="24"/>
        </w:rPr>
      </w:pPr>
      <w:r>
        <w:rPr>
          <w:rFonts w:ascii="Times New Roman" w:hAnsi="Times New Roman"/>
          <w:sz w:val="24"/>
          <w:szCs w:val="24"/>
        </w:rPr>
        <w:t xml:space="preserve">Tijekom 2017. godine Općina Dubravica je u suradnji s </w:t>
      </w:r>
      <w:r w:rsidRPr="00276863">
        <w:rPr>
          <w:rFonts w:ascii="Times New Roman" w:hAnsi="Times New Roman"/>
          <w:sz w:val="24"/>
          <w:szCs w:val="24"/>
        </w:rPr>
        <w:t>Javn</w:t>
      </w:r>
      <w:r>
        <w:rPr>
          <w:rFonts w:ascii="Times New Roman" w:hAnsi="Times New Roman"/>
          <w:sz w:val="24"/>
          <w:szCs w:val="24"/>
        </w:rPr>
        <w:t>om</w:t>
      </w:r>
      <w:r w:rsidRPr="00276863">
        <w:rPr>
          <w:rFonts w:ascii="Times New Roman" w:hAnsi="Times New Roman"/>
          <w:sz w:val="24"/>
          <w:szCs w:val="24"/>
        </w:rPr>
        <w:t xml:space="preserve"> ustanov</w:t>
      </w:r>
      <w:r>
        <w:rPr>
          <w:rFonts w:ascii="Times New Roman" w:hAnsi="Times New Roman"/>
          <w:sz w:val="24"/>
          <w:szCs w:val="24"/>
        </w:rPr>
        <w:t>om</w:t>
      </w:r>
      <w:r w:rsidRPr="00276863">
        <w:rPr>
          <w:rFonts w:ascii="Times New Roman" w:hAnsi="Times New Roman"/>
          <w:sz w:val="24"/>
          <w:szCs w:val="24"/>
        </w:rPr>
        <w:t xml:space="preserve"> za upravljanje zaštićenim područjima i drugim zaštićenim </w:t>
      </w:r>
      <w:r>
        <w:rPr>
          <w:rFonts w:ascii="Times New Roman" w:hAnsi="Times New Roman"/>
          <w:sz w:val="24"/>
          <w:szCs w:val="24"/>
        </w:rPr>
        <w:t>prirodnim vrijednostima na području Z</w:t>
      </w:r>
      <w:r w:rsidRPr="00276863">
        <w:rPr>
          <w:rFonts w:ascii="Times New Roman" w:hAnsi="Times New Roman"/>
          <w:sz w:val="24"/>
          <w:szCs w:val="24"/>
        </w:rPr>
        <w:t>agrebačke županije</w:t>
      </w:r>
      <w:r>
        <w:rPr>
          <w:rFonts w:ascii="Times New Roman" w:hAnsi="Times New Roman"/>
          <w:sz w:val="24"/>
          <w:szCs w:val="24"/>
        </w:rPr>
        <w:t xml:space="preserve"> (dalje u tekstu: javna ustanova) i u skladu s </w:t>
      </w:r>
      <w:r w:rsidRPr="00276863">
        <w:rPr>
          <w:rFonts w:ascii="Times New Roman" w:hAnsi="Times New Roman"/>
          <w:sz w:val="24"/>
          <w:szCs w:val="24"/>
        </w:rPr>
        <w:t>Lokaln</w:t>
      </w:r>
      <w:r>
        <w:rPr>
          <w:rFonts w:ascii="Times New Roman" w:hAnsi="Times New Roman"/>
          <w:sz w:val="24"/>
          <w:szCs w:val="24"/>
        </w:rPr>
        <w:t>im</w:t>
      </w:r>
      <w:r w:rsidRPr="00276863">
        <w:rPr>
          <w:rFonts w:ascii="Times New Roman" w:hAnsi="Times New Roman"/>
          <w:sz w:val="24"/>
          <w:szCs w:val="24"/>
        </w:rPr>
        <w:t xml:space="preserve"> akcijsk</w:t>
      </w:r>
      <w:r>
        <w:rPr>
          <w:rFonts w:ascii="Times New Roman" w:hAnsi="Times New Roman"/>
          <w:sz w:val="24"/>
          <w:szCs w:val="24"/>
        </w:rPr>
        <w:t>im</w:t>
      </w:r>
      <w:r w:rsidRPr="00276863">
        <w:rPr>
          <w:rFonts w:ascii="Times New Roman" w:hAnsi="Times New Roman"/>
          <w:sz w:val="24"/>
          <w:szCs w:val="24"/>
        </w:rPr>
        <w:t xml:space="preserve"> plan</w:t>
      </w:r>
      <w:r>
        <w:rPr>
          <w:rFonts w:ascii="Times New Roman" w:hAnsi="Times New Roman"/>
          <w:sz w:val="24"/>
          <w:szCs w:val="24"/>
        </w:rPr>
        <w:t>om</w:t>
      </w:r>
      <w:r w:rsidRPr="00276863">
        <w:rPr>
          <w:rFonts w:ascii="Times New Roman" w:hAnsi="Times New Roman"/>
          <w:sz w:val="24"/>
          <w:szCs w:val="24"/>
        </w:rPr>
        <w:t xml:space="preserve"> zaštite i očuvanja okoliša na području Općine Dubravica</w:t>
      </w:r>
      <w:r>
        <w:rPr>
          <w:rFonts w:ascii="Times New Roman" w:hAnsi="Times New Roman"/>
          <w:sz w:val="24"/>
          <w:szCs w:val="24"/>
        </w:rPr>
        <w:t xml:space="preserve"> provela slijedeće aktivnosti:</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 xml:space="preserve">terenski obilazak </w:t>
      </w:r>
      <w:proofErr w:type="spellStart"/>
      <w:r>
        <w:rPr>
          <w:rFonts w:ascii="Times New Roman" w:hAnsi="Times New Roman"/>
          <w:sz w:val="24"/>
          <w:szCs w:val="24"/>
        </w:rPr>
        <w:t>Creta</w:t>
      </w:r>
      <w:proofErr w:type="spellEnd"/>
      <w:r>
        <w:rPr>
          <w:rFonts w:ascii="Times New Roman" w:hAnsi="Times New Roman"/>
          <w:sz w:val="24"/>
          <w:szCs w:val="24"/>
        </w:rPr>
        <w:t xml:space="preserve"> Dubravica</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 xml:space="preserve">održavanje </w:t>
      </w:r>
      <w:proofErr w:type="spellStart"/>
      <w:r>
        <w:rPr>
          <w:rFonts w:ascii="Times New Roman" w:hAnsi="Times New Roman"/>
          <w:sz w:val="24"/>
          <w:szCs w:val="24"/>
        </w:rPr>
        <w:t>creta</w:t>
      </w:r>
      <w:proofErr w:type="spellEnd"/>
      <w:r>
        <w:rPr>
          <w:rFonts w:ascii="Times New Roman" w:hAnsi="Times New Roman"/>
          <w:sz w:val="24"/>
          <w:szCs w:val="24"/>
        </w:rPr>
        <w:t xml:space="preserve"> sukladno sporazumu s Javnom ustanovom: košnja </w:t>
      </w:r>
      <w:proofErr w:type="spellStart"/>
      <w:r>
        <w:rPr>
          <w:rFonts w:ascii="Times New Roman" w:hAnsi="Times New Roman"/>
          <w:sz w:val="24"/>
          <w:szCs w:val="24"/>
        </w:rPr>
        <w:t>Creta</w:t>
      </w:r>
      <w:proofErr w:type="spellEnd"/>
      <w:r>
        <w:rPr>
          <w:rFonts w:ascii="Times New Roman" w:hAnsi="Times New Roman"/>
          <w:sz w:val="24"/>
          <w:szCs w:val="24"/>
        </w:rPr>
        <w:t xml:space="preserve"> u suradnji s Javnom ustanovom i LD „Vidra“</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 xml:space="preserve">planiranje izrade nacrta plana upravljanja specijalnim botaničkim rezervatom </w:t>
      </w:r>
      <w:proofErr w:type="spellStart"/>
      <w:r>
        <w:rPr>
          <w:rFonts w:ascii="Times New Roman" w:hAnsi="Times New Roman"/>
          <w:sz w:val="24"/>
          <w:szCs w:val="24"/>
        </w:rPr>
        <w:t>Cret</w:t>
      </w:r>
      <w:proofErr w:type="spellEnd"/>
      <w:r>
        <w:rPr>
          <w:rFonts w:ascii="Times New Roman" w:hAnsi="Times New Roman"/>
          <w:sz w:val="24"/>
          <w:szCs w:val="24"/>
        </w:rPr>
        <w:t xml:space="preserve"> Dubravica te izrada geodetskog situacijskog nacrta koji će pomoći što preciznije usporediti sadašnji položaj </w:t>
      </w:r>
      <w:proofErr w:type="spellStart"/>
      <w:r>
        <w:rPr>
          <w:rFonts w:ascii="Times New Roman" w:hAnsi="Times New Roman"/>
          <w:sz w:val="24"/>
          <w:szCs w:val="24"/>
        </w:rPr>
        <w:t>creta</w:t>
      </w:r>
      <w:proofErr w:type="spellEnd"/>
      <w:r>
        <w:rPr>
          <w:rFonts w:ascii="Times New Roman" w:hAnsi="Times New Roman"/>
          <w:sz w:val="24"/>
          <w:szCs w:val="24"/>
        </w:rPr>
        <w:t xml:space="preserve"> i katastarskih čestica na kojima se nalazi s granicama botaničkog rezervata i s granicama područja očuvanja značajnog za vrste i stanište</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planiranje izrade geomorfološke studije područja</w:t>
      </w:r>
    </w:p>
    <w:p w:rsidR="00F11CC1" w:rsidRDefault="00F11CC1" w:rsidP="00F11CC1">
      <w:pPr>
        <w:spacing w:line="276" w:lineRule="auto"/>
        <w:rPr>
          <w:rFonts w:ascii="Times New Roman" w:hAnsi="Times New Roman"/>
          <w:sz w:val="24"/>
          <w:szCs w:val="24"/>
        </w:rPr>
      </w:pPr>
    </w:p>
    <w:p w:rsidR="00F11CC1" w:rsidRDefault="00F11CC1" w:rsidP="00F11CC1">
      <w:pPr>
        <w:rPr>
          <w:rFonts w:ascii="Times New Roman" w:eastAsia="Calibri" w:hAnsi="Times New Roman"/>
          <w:b/>
          <w:sz w:val="24"/>
          <w:szCs w:val="24"/>
        </w:rPr>
      </w:pPr>
      <w:r w:rsidRPr="009F603B">
        <w:rPr>
          <w:rFonts w:ascii="Times New Roman" w:eastAsia="Calibri" w:hAnsi="Times New Roman"/>
          <w:b/>
          <w:sz w:val="24"/>
          <w:szCs w:val="24"/>
        </w:rPr>
        <w:t>GODIŠNJI</w:t>
      </w:r>
      <w:r>
        <w:rPr>
          <w:rFonts w:ascii="Times New Roman" w:eastAsia="Calibri" w:hAnsi="Times New Roman"/>
          <w:b/>
          <w:sz w:val="24"/>
          <w:szCs w:val="24"/>
        </w:rPr>
        <w:t xml:space="preserve"> </w:t>
      </w:r>
      <w:r w:rsidRPr="009F603B">
        <w:rPr>
          <w:rFonts w:ascii="Times New Roman" w:hAnsi="Times New Roman"/>
          <w:b/>
          <w:sz w:val="24"/>
          <w:szCs w:val="24"/>
        </w:rPr>
        <w:t>PLAN</w:t>
      </w:r>
      <w:r>
        <w:rPr>
          <w:rFonts w:ascii="Times New Roman" w:hAnsi="Times New Roman"/>
          <w:b/>
          <w:sz w:val="24"/>
          <w:szCs w:val="24"/>
        </w:rPr>
        <w:t xml:space="preserve"> ODRŽAVANJA  </w:t>
      </w:r>
      <w:r w:rsidRPr="009F603B">
        <w:rPr>
          <w:rFonts w:ascii="Times New Roman" w:hAnsi="Times New Roman"/>
          <w:b/>
          <w:sz w:val="24"/>
          <w:szCs w:val="24"/>
        </w:rPr>
        <w:t xml:space="preserve">CRET DUBRAVICA </w:t>
      </w:r>
      <w:r>
        <w:rPr>
          <w:rFonts w:ascii="Times New Roman" w:hAnsi="Times New Roman"/>
          <w:b/>
          <w:sz w:val="24"/>
          <w:szCs w:val="24"/>
        </w:rPr>
        <w:t xml:space="preserve"> </w:t>
      </w:r>
      <w:r>
        <w:rPr>
          <w:rFonts w:ascii="Times New Roman" w:eastAsia="Calibri" w:hAnsi="Times New Roman"/>
          <w:b/>
          <w:sz w:val="24"/>
          <w:szCs w:val="24"/>
        </w:rPr>
        <w:t>ZA 2018. GODINU</w:t>
      </w:r>
    </w:p>
    <w:p w:rsidR="00F11CC1" w:rsidRDefault="00F11CC1" w:rsidP="00F11CC1">
      <w:pPr>
        <w:spacing w:line="276" w:lineRule="auto"/>
        <w:rPr>
          <w:rFonts w:ascii="Times New Roman" w:hAnsi="Times New Roman"/>
          <w:sz w:val="24"/>
          <w:szCs w:val="24"/>
        </w:rPr>
      </w:pPr>
    </w:p>
    <w:p w:rsidR="00F11CC1" w:rsidRDefault="00F11CC1" w:rsidP="00F11CC1">
      <w:pPr>
        <w:spacing w:line="276" w:lineRule="auto"/>
        <w:ind w:firstLine="708"/>
        <w:rPr>
          <w:rFonts w:ascii="Times New Roman" w:hAnsi="Times New Roman"/>
          <w:sz w:val="24"/>
          <w:szCs w:val="24"/>
        </w:rPr>
      </w:pPr>
      <w:r>
        <w:rPr>
          <w:rFonts w:ascii="Times New Roman" w:hAnsi="Times New Roman"/>
          <w:sz w:val="24"/>
          <w:szCs w:val="24"/>
        </w:rPr>
        <w:lastRenderedPageBreak/>
        <w:t xml:space="preserve">U skladu sa  Sporazumom o suradnji na održavanju zaštićenog područja ekološke mreže RH HR2000670 </w:t>
      </w:r>
      <w:proofErr w:type="spellStart"/>
      <w:r>
        <w:rPr>
          <w:rFonts w:ascii="Times New Roman" w:hAnsi="Times New Roman"/>
          <w:sz w:val="24"/>
          <w:szCs w:val="24"/>
        </w:rPr>
        <w:t>Cret</w:t>
      </w:r>
      <w:proofErr w:type="spellEnd"/>
      <w:r>
        <w:rPr>
          <w:rFonts w:ascii="Times New Roman" w:hAnsi="Times New Roman"/>
          <w:sz w:val="24"/>
          <w:szCs w:val="24"/>
        </w:rPr>
        <w:t xml:space="preserve"> Dubravica u Općini Dubravica (Klasa: 430-02/12-01/47, </w:t>
      </w:r>
      <w:proofErr w:type="spellStart"/>
      <w:r>
        <w:rPr>
          <w:rFonts w:ascii="Times New Roman" w:hAnsi="Times New Roman"/>
          <w:sz w:val="24"/>
          <w:szCs w:val="24"/>
        </w:rPr>
        <w:t>Urbroj</w:t>
      </w:r>
      <w:proofErr w:type="spellEnd"/>
      <w:r>
        <w:rPr>
          <w:rFonts w:ascii="Times New Roman" w:hAnsi="Times New Roman"/>
          <w:sz w:val="24"/>
          <w:szCs w:val="24"/>
        </w:rPr>
        <w:t>: 238/40-12-01, Dubravica, 17.12.2012. godine) tijekom 2018. godine predlaže se provedba slijedećih aktivnosti:</w:t>
      </w:r>
    </w:p>
    <w:p w:rsidR="00F11CC1" w:rsidRDefault="00F11CC1" w:rsidP="00F11CC1">
      <w:pPr>
        <w:spacing w:line="276" w:lineRule="auto"/>
        <w:ind w:firstLine="708"/>
        <w:rPr>
          <w:rFonts w:ascii="Times New Roman" w:hAnsi="Times New Roman"/>
        </w:rPr>
      </w:pPr>
    </w:p>
    <w:p w:rsidR="00F11CC1" w:rsidRPr="00721D8A" w:rsidRDefault="00F11CC1" w:rsidP="00F11CC1">
      <w:pPr>
        <w:spacing w:line="276" w:lineRule="auto"/>
        <w:ind w:firstLine="708"/>
        <w:rPr>
          <w:rFonts w:ascii="Times New Roman" w:hAnsi="Times New Roman"/>
        </w:rPr>
      </w:pPr>
    </w:p>
    <w:p w:rsidR="00F11CC1" w:rsidRDefault="00F11CC1" w:rsidP="00F11CC1">
      <w:pPr>
        <w:numPr>
          <w:ilvl w:val="0"/>
          <w:numId w:val="3"/>
        </w:numPr>
        <w:spacing w:line="276" w:lineRule="auto"/>
        <w:rPr>
          <w:rFonts w:ascii="Times New Roman" w:hAnsi="Times New Roman"/>
          <w:sz w:val="24"/>
          <w:szCs w:val="24"/>
        </w:rPr>
      </w:pPr>
      <w:r w:rsidRPr="00721D8A">
        <w:rPr>
          <w:rFonts w:ascii="Times New Roman" w:hAnsi="Times New Roman"/>
          <w:b/>
          <w:sz w:val="24"/>
          <w:szCs w:val="24"/>
        </w:rPr>
        <w:t>zaštita i održavanje</w:t>
      </w:r>
      <w:r>
        <w:rPr>
          <w:rFonts w:ascii="Times New Roman" w:hAnsi="Times New Roman"/>
          <w:sz w:val="24"/>
          <w:szCs w:val="24"/>
        </w:rPr>
        <w:t>:</w:t>
      </w:r>
    </w:p>
    <w:p w:rsidR="00F11CC1" w:rsidRDefault="00F11CC1" w:rsidP="00F11CC1">
      <w:pPr>
        <w:numPr>
          <w:ilvl w:val="0"/>
          <w:numId w:val="2"/>
        </w:numPr>
        <w:jc w:val="left"/>
        <w:rPr>
          <w:rFonts w:ascii="Times New Roman" w:hAnsi="Times New Roman"/>
          <w:sz w:val="24"/>
          <w:szCs w:val="24"/>
        </w:rPr>
      </w:pPr>
      <w:r>
        <w:rPr>
          <w:rFonts w:ascii="Times New Roman" w:hAnsi="Times New Roman"/>
          <w:sz w:val="24"/>
          <w:szCs w:val="24"/>
        </w:rPr>
        <w:t xml:space="preserve">redovita godišnja </w:t>
      </w:r>
      <w:r w:rsidRPr="006B345B">
        <w:rPr>
          <w:rFonts w:ascii="Times New Roman" w:hAnsi="Times New Roman"/>
          <w:sz w:val="24"/>
          <w:szCs w:val="24"/>
        </w:rPr>
        <w:t xml:space="preserve">košnja </w:t>
      </w:r>
      <w:proofErr w:type="spellStart"/>
      <w:r w:rsidRPr="006B345B">
        <w:rPr>
          <w:rFonts w:ascii="Times New Roman" w:hAnsi="Times New Roman"/>
          <w:sz w:val="24"/>
          <w:szCs w:val="24"/>
        </w:rPr>
        <w:t>Creta</w:t>
      </w:r>
      <w:proofErr w:type="spellEnd"/>
      <w:r w:rsidRPr="006B345B">
        <w:rPr>
          <w:rFonts w:ascii="Times New Roman" w:hAnsi="Times New Roman"/>
          <w:sz w:val="24"/>
          <w:szCs w:val="24"/>
        </w:rPr>
        <w:t xml:space="preserve"> u suradnji s Javnom ustanovom i LD ''Vidra''</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 xml:space="preserve">terenski obilazak u svrhu nadzora </w:t>
      </w:r>
      <w:proofErr w:type="spellStart"/>
      <w:r>
        <w:rPr>
          <w:rFonts w:ascii="Times New Roman" w:hAnsi="Times New Roman"/>
          <w:sz w:val="24"/>
          <w:szCs w:val="24"/>
        </w:rPr>
        <w:t>creta</w:t>
      </w:r>
      <w:proofErr w:type="spellEnd"/>
      <w:r>
        <w:rPr>
          <w:rFonts w:ascii="Times New Roman" w:hAnsi="Times New Roman"/>
          <w:sz w:val="24"/>
          <w:szCs w:val="24"/>
        </w:rPr>
        <w:t xml:space="preserve"> (po potrebi i prijavi) te obavještavanje Javne ustanove i ostalih nadležnih službi</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o</w:t>
      </w:r>
      <w:r w:rsidRPr="006B345B">
        <w:rPr>
          <w:rFonts w:ascii="Times New Roman" w:hAnsi="Times New Roman"/>
          <w:sz w:val="24"/>
          <w:szCs w:val="24"/>
        </w:rPr>
        <w:t xml:space="preserve">siguranje brzog protoka aktualnih informacija vezanih za </w:t>
      </w:r>
      <w:proofErr w:type="spellStart"/>
      <w:r w:rsidRPr="006B345B">
        <w:rPr>
          <w:rFonts w:ascii="Times New Roman" w:hAnsi="Times New Roman"/>
          <w:sz w:val="24"/>
          <w:szCs w:val="24"/>
        </w:rPr>
        <w:t>cret</w:t>
      </w:r>
      <w:proofErr w:type="spellEnd"/>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izrada platforme za promatranje biljaka</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popravak i izrada novih putokaza</w:t>
      </w:r>
    </w:p>
    <w:p w:rsidR="00F11CC1" w:rsidRPr="00721D8A" w:rsidRDefault="00F11CC1" w:rsidP="00F11CC1">
      <w:pPr>
        <w:spacing w:line="276" w:lineRule="auto"/>
        <w:ind w:left="1068"/>
        <w:rPr>
          <w:rFonts w:ascii="Times New Roman" w:hAnsi="Times New Roman"/>
        </w:rPr>
      </w:pPr>
    </w:p>
    <w:p w:rsidR="00F11CC1" w:rsidRDefault="00F11CC1" w:rsidP="00F11CC1">
      <w:pPr>
        <w:numPr>
          <w:ilvl w:val="0"/>
          <w:numId w:val="3"/>
        </w:numPr>
        <w:spacing w:line="276" w:lineRule="auto"/>
        <w:rPr>
          <w:rFonts w:ascii="Times New Roman" w:hAnsi="Times New Roman"/>
          <w:sz w:val="24"/>
          <w:szCs w:val="24"/>
        </w:rPr>
      </w:pPr>
      <w:r w:rsidRPr="00721D8A">
        <w:rPr>
          <w:rFonts w:ascii="Times New Roman" w:hAnsi="Times New Roman"/>
          <w:b/>
          <w:sz w:val="24"/>
          <w:szCs w:val="24"/>
        </w:rPr>
        <w:t>promicanje</w:t>
      </w:r>
      <w:r>
        <w:rPr>
          <w:rFonts w:ascii="Times New Roman" w:hAnsi="Times New Roman"/>
          <w:sz w:val="24"/>
          <w:szCs w:val="24"/>
        </w:rPr>
        <w:t>:</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informiranje javnosti novim letcima</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edukacije</w:t>
      </w:r>
    </w:p>
    <w:p w:rsidR="00F11CC1" w:rsidRPr="00721D8A" w:rsidRDefault="00F11CC1" w:rsidP="00F11CC1">
      <w:pPr>
        <w:spacing w:line="276" w:lineRule="auto"/>
        <w:ind w:left="1068"/>
        <w:rPr>
          <w:rFonts w:ascii="Times New Roman" w:hAnsi="Times New Roman"/>
        </w:rPr>
      </w:pPr>
    </w:p>
    <w:p w:rsidR="00F11CC1" w:rsidRDefault="00F11CC1" w:rsidP="00F11CC1">
      <w:pPr>
        <w:numPr>
          <w:ilvl w:val="0"/>
          <w:numId w:val="3"/>
        </w:numPr>
        <w:spacing w:line="276" w:lineRule="auto"/>
        <w:rPr>
          <w:rFonts w:ascii="Times New Roman" w:hAnsi="Times New Roman"/>
          <w:sz w:val="24"/>
          <w:szCs w:val="24"/>
        </w:rPr>
      </w:pPr>
      <w:r w:rsidRPr="00721D8A">
        <w:rPr>
          <w:rFonts w:ascii="Times New Roman" w:hAnsi="Times New Roman"/>
          <w:b/>
          <w:sz w:val="24"/>
          <w:szCs w:val="24"/>
        </w:rPr>
        <w:t>održivo korištenje</w:t>
      </w:r>
      <w:r>
        <w:rPr>
          <w:rFonts w:ascii="Times New Roman" w:hAnsi="Times New Roman"/>
          <w:sz w:val="24"/>
          <w:szCs w:val="24"/>
        </w:rPr>
        <w:t>:</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 xml:space="preserve">održavanje </w:t>
      </w:r>
      <w:r w:rsidRPr="006B345B">
        <w:rPr>
          <w:rFonts w:ascii="Times New Roman" w:hAnsi="Times New Roman"/>
          <w:sz w:val="24"/>
          <w:szCs w:val="24"/>
        </w:rPr>
        <w:t xml:space="preserve">usmjeravajućih pristupnih staza </w:t>
      </w:r>
      <w:r>
        <w:rPr>
          <w:rFonts w:ascii="Times New Roman" w:hAnsi="Times New Roman"/>
          <w:sz w:val="24"/>
          <w:szCs w:val="24"/>
        </w:rPr>
        <w:t xml:space="preserve">prema </w:t>
      </w:r>
      <w:proofErr w:type="spellStart"/>
      <w:r>
        <w:rPr>
          <w:rFonts w:ascii="Times New Roman" w:hAnsi="Times New Roman"/>
          <w:sz w:val="24"/>
          <w:szCs w:val="24"/>
        </w:rPr>
        <w:t>Cretu</w:t>
      </w:r>
      <w:proofErr w:type="spellEnd"/>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 xml:space="preserve">održavanje </w:t>
      </w:r>
      <w:r w:rsidRPr="006B345B">
        <w:rPr>
          <w:rFonts w:ascii="Times New Roman" w:hAnsi="Times New Roman"/>
          <w:sz w:val="24"/>
          <w:szCs w:val="24"/>
        </w:rPr>
        <w:t xml:space="preserve">informativne </w:t>
      </w:r>
      <w:r>
        <w:rPr>
          <w:rFonts w:ascii="Times New Roman" w:hAnsi="Times New Roman"/>
          <w:sz w:val="24"/>
          <w:szCs w:val="24"/>
        </w:rPr>
        <w:t>table</w:t>
      </w:r>
      <w:r w:rsidRPr="006B345B">
        <w:rPr>
          <w:rFonts w:ascii="Times New Roman" w:hAnsi="Times New Roman"/>
          <w:sz w:val="24"/>
          <w:szCs w:val="24"/>
        </w:rPr>
        <w:t xml:space="preserve"> kod lovačkog doma LD «Vidra»</w:t>
      </w:r>
    </w:p>
    <w:p w:rsidR="00F11CC1" w:rsidRDefault="00F11CC1" w:rsidP="00F11CC1">
      <w:pPr>
        <w:numPr>
          <w:ilvl w:val="0"/>
          <w:numId w:val="2"/>
        </w:numPr>
        <w:spacing w:line="276" w:lineRule="auto"/>
        <w:rPr>
          <w:rFonts w:ascii="Times New Roman" w:hAnsi="Times New Roman"/>
          <w:sz w:val="24"/>
          <w:szCs w:val="24"/>
        </w:rPr>
      </w:pPr>
      <w:r>
        <w:rPr>
          <w:rFonts w:ascii="Times New Roman" w:hAnsi="Times New Roman"/>
          <w:sz w:val="24"/>
          <w:szCs w:val="24"/>
        </w:rPr>
        <w:t xml:space="preserve">otkup zemljišta na kojem se nalazi </w:t>
      </w:r>
      <w:proofErr w:type="spellStart"/>
      <w:r>
        <w:rPr>
          <w:rFonts w:ascii="Times New Roman" w:hAnsi="Times New Roman"/>
          <w:sz w:val="24"/>
          <w:szCs w:val="24"/>
        </w:rPr>
        <w:t>Cret</w:t>
      </w:r>
      <w:proofErr w:type="spellEnd"/>
      <w:r>
        <w:rPr>
          <w:rFonts w:ascii="Times New Roman" w:hAnsi="Times New Roman"/>
          <w:sz w:val="24"/>
          <w:szCs w:val="24"/>
        </w:rPr>
        <w:t xml:space="preserve"> </w:t>
      </w:r>
    </w:p>
    <w:p w:rsidR="00F11CC1" w:rsidRPr="00721D8A" w:rsidRDefault="00F11CC1" w:rsidP="00F11CC1">
      <w:pPr>
        <w:spacing w:line="276" w:lineRule="auto"/>
        <w:ind w:left="1068"/>
        <w:rPr>
          <w:rFonts w:ascii="Times New Roman" w:hAnsi="Times New Roman"/>
        </w:rPr>
      </w:pPr>
    </w:p>
    <w:p w:rsidR="00F11CC1" w:rsidRDefault="00F11CC1" w:rsidP="00F11CC1">
      <w:pPr>
        <w:numPr>
          <w:ilvl w:val="0"/>
          <w:numId w:val="3"/>
        </w:numPr>
        <w:spacing w:line="276" w:lineRule="auto"/>
        <w:rPr>
          <w:rFonts w:ascii="Times New Roman" w:hAnsi="Times New Roman"/>
          <w:sz w:val="24"/>
          <w:szCs w:val="24"/>
        </w:rPr>
      </w:pPr>
      <w:r w:rsidRPr="00721D8A">
        <w:rPr>
          <w:rFonts w:ascii="Times New Roman" w:hAnsi="Times New Roman"/>
          <w:b/>
          <w:sz w:val="24"/>
          <w:szCs w:val="24"/>
        </w:rPr>
        <w:t>ostale aktivnosti</w:t>
      </w:r>
      <w:r>
        <w:rPr>
          <w:rFonts w:ascii="Times New Roman" w:hAnsi="Times New Roman"/>
          <w:sz w:val="24"/>
          <w:szCs w:val="24"/>
        </w:rPr>
        <w:t xml:space="preserve"> u suradnji s Javnom ustanovom</w:t>
      </w:r>
    </w:p>
    <w:p w:rsidR="00F11CC1" w:rsidRDefault="00F11CC1" w:rsidP="00F11CC1">
      <w:pPr>
        <w:spacing w:line="276" w:lineRule="auto"/>
        <w:rPr>
          <w:rFonts w:ascii="Times New Roman" w:hAnsi="Times New Roman"/>
          <w:sz w:val="24"/>
          <w:szCs w:val="24"/>
        </w:rPr>
      </w:pPr>
    </w:p>
    <w:p w:rsidR="00F11CC1" w:rsidRDefault="00F11CC1" w:rsidP="00F11CC1">
      <w:pPr>
        <w:spacing w:line="276" w:lineRule="auto"/>
        <w:ind w:firstLine="360"/>
        <w:rPr>
          <w:rFonts w:ascii="Times New Roman" w:hAnsi="Times New Roman"/>
          <w:sz w:val="24"/>
          <w:szCs w:val="24"/>
        </w:rPr>
      </w:pPr>
      <w:r>
        <w:rPr>
          <w:rFonts w:ascii="Times New Roman" w:hAnsi="Times New Roman"/>
          <w:sz w:val="24"/>
          <w:szCs w:val="24"/>
        </w:rPr>
        <w:t>Sve navedene aktivnosti odvijat će se uz prethodne konzultacije i u suradnji s Javnom ustanovom.</w:t>
      </w:r>
    </w:p>
    <w:p w:rsidR="00F11CC1" w:rsidRDefault="00F11CC1" w:rsidP="00F11CC1">
      <w:pPr>
        <w:spacing w:line="276" w:lineRule="auto"/>
        <w:ind w:firstLine="360"/>
        <w:rPr>
          <w:rFonts w:ascii="Times New Roman" w:hAnsi="Times New Roman"/>
          <w:sz w:val="24"/>
          <w:szCs w:val="24"/>
        </w:rPr>
      </w:pPr>
    </w:p>
    <w:p w:rsidR="00F11CC1" w:rsidRDefault="00F11CC1" w:rsidP="00F11CC1">
      <w:pPr>
        <w:spacing w:line="276" w:lineRule="auto"/>
        <w:ind w:firstLine="360"/>
        <w:rPr>
          <w:rFonts w:ascii="Times New Roman" w:hAnsi="Times New Roman"/>
          <w:sz w:val="24"/>
          <w:szCs w:val="24"/>
        </w:rPr>
      </w:pPr>
    </w:p>
    <w:p w:rsidR="00F11CC1" w:rsidRDefault="00F11CC1" w:rsidP="00F11CC1">
      <w:pPr>
        <w:spacing w:line="276" w:lineRule="auto"/>
        <w:ind w:firstLine="360"/>
        <w:rPr>
          <w:rFonts w:ascii="Times New Roman" w:hAnsi="Times New Roman"/>
          <w:b/>
          <w:sz w:val="24"/>
          <w:szCs w:val="24"/>
        </w:rPr>
      </w:pPr>
      <w:r w:rsidRPr="00721D8A">
        <w:rPr>
          <w:rFonts w:ascii="Times New Roman" w:hAnsi="Times New Roman"/>
          <w:b/>
          <w:sz w:val="24"/>
          <w:szCs w:val="24"/>
        </w:rPr>
        <w:t>ZAKLJUČAK</w:t>
      </w:r>
    </w:p>
    <w:p w:rsidR="00F11CC1" w:rsidRDefault="00F11CC1" w:rsidP="00F11CC1">
      <w:pPr>
        <w:spacing w:line="276" w:lineRule="auto"/>
        <w:ind w:firstLine="708"/>
        <w:rPr>
          <w:rFonts w:ascii="Times New Roman" w:hAnsi="Times New Roman"/>
          <w:b/>
          <w:sz w:val="24"/>
          <w:szCs w:val="24"/>
        </w:rPr>
      </w:pPr>
    </w:p>
    <w:p w:rsidR="00F11CC1" w:rsidRDefault="00F11CC1" w:rsidP="00F11CC1">
      <w:pPr>
        <w:spacing w:line="276" w:lineRule="auto"/>
        <w:ind w:firstLine="708"/>
        <w:rPr>
          <w:rFonts w:ascii="Times New Roman" w:hAnsi="Times New Roman"/>
          <w:sz w:val="24"/>
          <w:szCs w:val="24"/>
        </w:rPr>
      </w:pPr>
      <w:r>
        <w:rPr>
          <w:rFonts w:ascii="Times New Roman" w:hAnsi="Times New Roman"/>
          <w:sz w:val="24"/>
          <w:szCs w:val="24"/>
        </w:rPr>
        <w:t xml:space="preserve">Sukladno Sporazumu o suradnji na održavanju zaštićenog područja ekološke mreže RH HR2000670 </w:t>
      </w:r>
      <w:proofErr w:type="spellStart"/>
      <w:r>
        <w:rPr>
          <w:rFonts w:ascii="Times New Roman" w:hAnsi="Times New Roman"/>
          <w:sz w:val="24"/>
          <w:szCs w:val="24"/>
        </w:rPr>
        <w:t>Cret</w:t>
      </w:r>
      <w:proofErr w:type="spellEnd"/>
      <w:r>
        <w:rPr>
          <w:rFonts w:ascii="Times New Roman" w:hAnsi="Times New Roman"/>
          <w:sz w:val="24"/>
          <w:szCs w:val="24"/>
        </w:rPr>
        <w:t xml:space="preserve"> Dubravica u Općini Dubravica (Klasa: 430-02/12-01/47, </w:t>
      </w:r>
      <w:proofErr w:type="spellStart"/>
      <w:r>
        <w:rPr>
          <w:rFonts w:ascii="Times New Roman" w:hAnsi="Times New Roman"/>
          <w:sz w:val="24"/>
          <w:szCs w:val="24"/>
        </w:rPr>
        <w:t>Urbroj</w:t>
      </w:r>
      <w:proofErr w:type="spellEnd"/>
      <w:r>
        <w:rPr>
          <w:rFonts w:ascii="Times New Roman" w:hAnsi="Times New Roman"/>
          <w:sz w:val="24"/>
          <w:szCs w:val="24"/>
        </w:rPr>
        <w:t xml:space="preserve">: 238/40-12-01, Dubravica, 17.12.2012. godine) između Javne ustanove za upravljanje zaštićenim područjima i drugim zaštićenim prirodnim vrijednostima na području Zagrebačke županije i Općine Dubravica ovaj Godišnji plan rada održavanja zaštićenog područja </w:t>
      </w:r>
      <w:r w:rsidRPr="00721D8A">
        <w:rPr>
          <w:rFonts w:ascii="Times New Roman" w:hAnsi="Times New Roman"/>
          <w:sz w:val="24"/>
          <w:szCs w:val="24"/>
        </w:rPr>
        <w:t xml:space="preserve">ekološke mreže RH HR2000670  </w:t>
      </w:r>
      <w:proofErr w:type="spellStart"/>
      <w:r w:rsidRPr="00721D8A">
        <w:rPr>
          <w:rFonts w:ascii="Times New Roman" w:hAnsi="Times New Roman"/>
          <w:sz w:val="24"/>
          <w:szCs w:val="24"/>
        </w:rPr>
        <w:t>Cret</w:t>
      </w:r>
      <w:proofErr w:type="spellEnd"/>
      <w:r w:rsidRPr="00721D8A">
        <w:rPr>
          <w:rFonts w:ascii="Times New Roman" w:hAnsi="Times New Roman"/>
          <w:sz w:val="24"/>
          <w:szCs w:val="24"/>
        </w:rPr>
        <w:t xml:space="preserve"> Dubravica u Općini Dubravica</w:t>
      </w:r>
      <w:r>
        <w:rPr>
          <w:rFonts w:ascii="Times New Roman" w:hAnsi="Times New Roman"/>
          <w:sz w:val="24"/>
          <w:szCs w:val="24"/>
        </w:rPr>
        <w:t xml:space="preserve"> dostavit će se Javnoj ustanovi za </w:t>
      </w:r>
      <w:r w:rsidRPr="00721D8A">
        <w:rPr>
          <w:rFonts w:ascii="Times New Roman" w:hAnsi="Times New Roman"/>
          <w:sz w:val="24"/>
          <w:szCs w:val="24"/>
        </w:rPr>
        <w:t>upravljanje zaštićenim područjima i drugim zaštićenim prirodnim vrijednostima na području Zagrebačke županije</w:t>
      </w:r>
      <w:r>
        <w:rPr>
          <w:rFonts w:ascii="Times New Roman" w:hAnsi="Times New Roman"/>
          <w:sz w:val="24"/>
          <w:szCs w:val="24"/>
        </w:rPr>
        <w:t>.</w:t>
      </w:r>
    </w:p>
    <w:p w:rsidR="00F11CC1" w:rsidRPr="00721D8A" w:rsidRDefault="00F11CC1" w:rsidP="00F11CC1">
      <w:pPr>
        <w:spacing w:line="276" w:lineRule="auto"/>
        <w:ind w:firstLine="708"/>
        <w:rPr>
          <w:rFonts w:ascii="Times New Roman" w:hAnsi="Times New Roman"/>
          <w:sz w:val="24"/>
          <w:szCs w:val="24"/>
        </w:rPr>
      </w:pPr>
    </w:p>
    <w:p w:rsidR="00F11CC1" w:rsidRPr="000B5F6B" w:rsidRDefault="00F11CC1" w:rsidP="00F11CC1">
      <w:pPr>
        <w:spacing w:line="276" w:lineRule="auto"/>
        <w:rPr>
          <w:rFonts w:ascii="Times New Roman" w:hAnsi="Times New Roman"/>
          <w:sz w:val="24"/>
          <w:szCs w:val="24"/>
        </w:rPr>
      </w:pPr>
    </w:p>
    <w:p w:rsidR="00F11CC1" w:rsidRPr="00C772F6" w:rsidRDefault="00F11CC1" w:rsidP="00F11CC1">
      <w:pPr>
        <w:tabs>
          <w:tab w:val="left" w:pos="5205"/>
        </w:tabs>
        <w:rPr>
          <w:rFonts w:ascii="Times New Roman" w:hAnsi="Times New Roman"/>
          <w:sz w:val="24"/>
          <w:szCs w:val="24"/>
        </w:rPr>
      </w:pPr>
      <w:r>
        <w:rPr>
          <w:rFonts w:ascii="Times New Roman" w:hAnsi="Times New Roman"/>
          <w:sz w:val="24"/>
          <w:szCs w:val="24"/>
        </w:rPr>
        <w:t xml:space="preserve">                                                                                     </w:t>
      </w:r>
      <w:r w:rsidRPr="00C772F6">
        <w:rPr>
          <w:rFonts w:ascii="Times New Roman" w:hAnsi="Times New Roman"/>
          <w:sz w:val="24"/>
          <w:szCs w:val="24"/>
        </w:rPr>
        <w:t>NAČELNIK OPĆINE DUBRAVICA</w:t>
      </w:r>
    </w:p>
    <w:p w:rsidR="00F11CC1" w:rsidRPr="00C772F6" w:rsidRDefault="00F11CC1" w:rsidP="00F11CC1">
      <w:pPr>
        <w:tabs>
          <w:tab w:val="left" w:pos="6330"/>
        </w:tabs>
        <w:rPr>
          <w:rFonts w:ascii="Times New Roman" w:hAnsi="Times New Roman"/>
          <w:sz w:val="24"/>
          <w:szCs w:val="24"/>
        </w:rPr>
      </w:pPr>
      <w:r w:rsidRPr="00C772F6">
        <w:rPr>
          <w:rFonts w:ascii="Times New Roman" w:hAnsi="Times New Roman"/>
          <w:sz w:val="24"/>
          <w:szCs w:val="24"/>
        </w:rPr>
        <w:tab/>
        <w:t xml:space="preserve"> </w:t>
      </w:r>
      <w:r>
        <w:rPr>
          <w:rFonts w:ascii="Times New Roman" w:hAnsi="Times New Roman"/>
          <w:sz w:val="24"/>
          <w:szCs w:val="24"/>
        </w:rPr>
        <w:t>Marin Štritof</w:t>
      </w:r>
    </w:p>
    <w:p w:rsidR="00F11CC1" w:rsidRPr="00C772F6" w:rsidRDefault="00F11CC1" w:rsidP="00F11CC1">
      <w:pPr>
        <w:tabs>
          <w:tab w:val="left" w:pos="6330"/>
        </w:tabs>
        <w:rPr>
          <w:rFonts w:ascii="Times New Roman" w:hAnsi="Times New Roman"/>
          <w:sz w:val="24"/>
          <w:szCs w:val="24"/>
        </w:rPr>
      </w:pPr>
    </w:p>
    <w:p w:rsidR="00F11CC1" w:rsidRPr="00C772F6" w:rsidRDefault="00F11CC1" w:rsidP="00F11CC1">
      <w:pPr>
        <w:jc w:val="center"/>
        <w:rPr>
          <w:rFonts w:ascii="Times New Roman" w:hAnsi="Times New Roman"/>
          <w:sz w:val="24"/>
          <w:szCs w:val="24"/>
        </w:rPr>
      </w:pPr>
      <w:r w:rsidRPr="00C772F6">
        <w:rPr>
          <w:rFonts w:ascii="Times New Roman" w:hAnsi="Times New Roman"/>
          <w:sz w:val="24"/>
          <w:szCs w:val="24"/>
        </w:rPr>
        <w:t xml:space="preserve">                                                                                 ________________________   </w:t>
      </w:r>
      <w:r>
        <w:rPr>
          <w:rFonts w:ascii="Times New Roman" w:hAnsi="Times New Roman"/>
          <w:sz w:val="24"/>
          <w:szCs w:val="24"/>
        </w:rPr>
        <w:t xml:space="preserve">                               </w:t>
      </w:r>
    </w:p>
    <w:p w:rsidR="00F11CC1" w:rsidRPr="00451AB5" w:rsidRDefault="00F11CC1" w:rsidP="00F11CC1">
      <w:pPr>
        <w:spacing w:after="200" w:line="276" w:lineRule="auto"/>
        <w:ind w:left="5529"/>
        <w:rPr>
          <w:rFonts w:ascii="Times New Roman" w:eastAsia="Calibri" w:hAnsi="Times New Roman"/>
          <w:sz w:val="24"/>
          <w:szCs w:val="24"/>
        </w:rPr>
      </w:pPr>
    </w:p>
    <w:p w:rsidR="00F11CC1" w:rsidRPr="00AF2657" w:rsidRDefault="00D74A90" w:rsidP="00D74A90">
      <w:pPr>
        <w:jc w:val="center"/>
        <w:rPr>
          <w:rFonts w:eastAsia="Calibri" w:cstheme="minorHAnsi"/>
          <w:b/>
          <w:szCs w:val="24"/>
        </w:rPr>
      </w:pPr>
      <w:r w:rsidRPr="00AF2657">
        <w:rPr>
          <w:rFonts w:eastAsia="Calibri" w:cstheme="minorHAnsi"/>
          <w:b/>
          <w:szCs w:val="24"/>
        </w:rPr>
        <w:t>TOČKA 9. DNEVNOG REDA</w:t>
      </w:r>
    </w:p>
    <w:p w:rsidR="00D74A90" w:rsidRDefault="00D74A90" w:rsidP="00D74A90">
      <w:pPr>
        <w:rPr>
          <w:rFonts w:eastAsia="Calibri" w:cstheme="minorHAnsi"/>
          <w:szCs w:val="24"/>
        </w:rPr>
      </w:pPr>
    </w:p>
    <w:p w:rsidR="00D74A90" w:rsidRPr="00D801B6" w:rsidRDefault="00D74A90" w:rsidP="00D74A90">
      <w:pPr>
        <w:rPr>
          <w:sz w:val="20"/>
          <w:szCs w:val="20"/>
        </w:rPr>
      </w:pPr>
      <w:r>
        <w:rPr>
          <w:noProof/>
          <w:lang w:eastAsia="hr-HR"/>
        </w:rPr>
        <w:drawing>
          <wp:anchor distT="0" distB="0" distL="114300" distR="114300" simplePos="0" relativeHeight="251691008"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24" name="Slika 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REPUBLIKA HRVATSKA </w:t>
      </w:r>
      <w:r w:rsidR="00FE65F3">
        <w:rPr>
          <w:b/>
          <w:sz w:val="20"/>
          <w:szCs w:val="20"/>
        </w:rPr>
        <w:tab/>
      </w:r>
      <w:r w:rsidR="00FE65F3">
        <w:rPr>
          <w:b/>
          <w:sz w:val="20"/>
          <w:szCs w:val="20"/>
        </w:rPr>
        <w:tab/>
      </w:r>
      <w:r w:rsidR="00FE65F3">
        <w:rPr>
          <w:b/>
          <w:sz w:val="20"/>
          <w:szCs w:val="20"/>
        </w:rPr>
        <w:tab/>
      </w:r>
      <w:r w:rsidR="00FE65F3">
        <w:rPr>
          <w:b/>
          <w:sz w:val="20"/>
          <w:szCs w:val="20"/>
        </w:rPr>
        <w:tab/>
      </w:r>
      <w:r w:rsidR="00FE65F3">
        <w:rPr>
          <w:b/>
          <w:sz w:val="20"/>
          <w:szCs w:val="20"/>
        </w:rPr>
        <w:tab/>
      </w:r>
      <w:r w:rsidR="00FE65F3">
        <w:rPr>
          <w:b/>
          <w:sz w:val="20"/>
          <w:szCs w:val="20"/>
        </w:rPr>
        <w:tab/>
      </w:r>
      <w:r w:rsidR="00FE65F3">
        <w:rPr>
          <w:b/>
          <w:sz w:val="20"/>
          <w:szCs w:val="20"/>
        </w:rPr>
        <w:tab/>
        <w:t>PRIJEDLOG</w:t>
      </w:r>
    </w:p>
    <w:p w:rsidR="00D74A90" w:rsidRPr="00D801B6" w:rsidRDefault="00D74A90" w:rsidP="00D74A90">
      <w:pPr>
        <w:rPr>
          <w:b/>
          <w:sz w:val="20"/>
          <w:szCs w:val="20"/>
        </w:rPr>
      </w:pPr>
      <w:r w:rsidRPr="00D801B6">
        <w:rPr>
          <w:b/>
          <w:sz w:val="20"/>
          <w:szCs w:val="20"/>
        </w:rPr>
        <w:t>ZAGREBAČKA ŽUPANIJA</w:t>
      </w:r>
    </w:p>
    <w:p w:rsidR="00D74A90" w:rsidRPr="00D801B6" w:rsidRDefault="00D74A90" w:rsidP="00D74A90">
      <w:pPr>
        <w:rPr>
          <w:b/>
          <w:sz w:val="20"/>
          <w:szCs w:val="20"/>
        </w:rPr>
      </w:pPr>
      <w:r>
        <w:rPr>
          <w:noProof/>
          <w:lang w:eastAsia="hr-HR"/>
        </w:rPr>
        <w:drawing>
          <wp:anchor distT="0" distB="0" distL="114300" distR="114300" simplePos="0" relativeHeight="251692032" behindDoc="0" locked="0" layoutInCell="1" allowOverlap="1">
            <wp:simplePos x="0" y="0"/>
            <wp:positionH relativeFrom="column">
              <wp:posOffset>228600</wp:posOffset>
            </wp:positionH>
            <wp:positionV relativeFrom="paragraph">
              <wp:posOffset>6985</wp:posOffset>
            </wp:positionV>
            <wp:extent cx="248285" cy="328930"/>
            <wp:effectExtent l="0" t="0" r="0" b="0"/>
            <wp:wrapNone/>
            <wp:docPr id="23" name="Slika 2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                OPĆINA DUBRAVICA</w:t>
      </w:r>
    </w:p>
    <w:p w:rsidR="00D74A90" w:rsidRPr="00D801B6" w:rsidRDefault="00D74A90" w:rsidP="00D74A90">
      <w:pPr>
        <w:rPr>
          <w:b/>
          <w:sz w:val="20"/>
          <w:szCs w:val="20"/>
        </w:rPr>
      </w:pPr>
      <w:r w:rsidRPr="00D801B6">
        <w:rPr>
          <w:b/>
          <w:sz w:val="20"/>
          <w:szCs w:val="20"/>
        </w:rPr>
        <w:t xml:space="preserve">                Općinsko vijeće </w:t>
      </w:r>
    </w:p>
    <w:p w:rsidR="00D74A90" w:rsidRPr="00D801B6" w:rsidRDefault="00D74A90" w:rsidP="00D74A90">
      <w:pPr>
        <w:rPr>
          <w:b/>
          <w:sz w:val="20"/>
          <w:szCs w:val="20"/>
        </w:rPr>
      </w:pPr>
    </w:p>
    <w:p w:rsidR="00D74A90" w:rsidRPr="007A0B6E" w:rsidRDefault="00D74A90" w:rsidP="00D74A90">
      <w:pPr>
        <w:tabs>
          <w:tab w:val="left" w:pos="390"/>
          <w:tab w:val="num" w:pos="1080"/>
          <w:tab w:val="left" w:pos="3105"/>
        </w:tabs>
      </w:pPr>
      <w:r w:rsidRPr="007A0B6E">
        <w:rPr>
          <w:b/>
        </w:rPr>
        <w:t xml:space="preserve">KLASA: </w:t>
      </w:r>
      <w:r>
        <w:t>021-05/18</w:t>
      </w:r>
      <w:r w:rsidRPr="007A0B6E">
        <w:t>-01/2</w:t>
      </w:r>
    </w:p>
    <w:p w:rsidR="00D74A90" w:rsidRPr="007A0B6E" w:rsidRDefault="00D74A90" w:rsidP="00D74A90">
      <w:r w:rsidRPr="007A0B6E">
        <w:rPr>
          <w:b/>
        </w:rPr>
        <w:t xml:space="preserve">URBROJ: </w:t>
      </w:r>
      <w:r>
        <w:t>238/40-02-18-</w:t>
      </w:r>
    </w:p>
    <w:p w:rsidR="00D74A90" w:rsidRPr="007A0B6E" w:rsidRDefault="00D74A90" w:rsidP="00D74A90">
      <w:pPr>
        <w:tabs>
          <w:tab w:val="left" w:pos="390"/>
          <w:tab w:val="num" w:pos="1080"/>
          <w:tab w:val="left" w:pos="3105"/>
        </w:tabs>
      </w:pPr>
      <w:r>
        <w:t>Dubravica, 20. ožujka 2018</w:t>
      </w:r>
      <w:r w:rsidRPr="007A0B6E">
        <w:t>. godine</w:t>
      </w:r>
    </w:p>
    <w:p w:rsidR="00D74A90" w:rsidRPr="00971C5D" w:rsidRDefault="00D74A90" w:rsidP="00D74A90"/>
    <w:p w:rsidR="00D74A90" w:rsidRPr="00F2572B" w:rsidRDefault="00D74A90" w:rsidP="00D74A90">
      <w:r w:rsidRPr="00F2572B">
        <w:t>Na temelju članka 21. Statuta Općine Dubravica („Službeni  glasni</w:t>
      </w:r>
      <w:r>
        <w:t>k  Općine Dubravica“ br. 1/18</w:t>
      </w:r>
      <w:r w:rsidRPr="00F2572B">
        <w:t>)  Općinsko vije</w:t>
      </w:r>
      <w:r>
        <w:t xml:space="preserve">će Općine Dubravica na svojoj 08. sjednici održanoj dana 20. ožujka 2018. godine </w:t>
      </w:r>
      <w:r w:rsidRPr="00F2572B">
        <w:t>donosi</w:t>
      </w:r>
    </w:p>
    <w:p w:rsidR="00D74A90" w:rsidRPr="00F2572B" w:rsidRDefault="00D74A90" w:rsidP="00D74A90">
      <w:pPr>
        <w:jc w:val="center"/>
        <w:rPr>
          <w:b/>
        </w:rPr>
      </w:pPr>
    </w:p>
    <w:p w:rsidR="00D74A90" w:rsidRPr="00F2572B" w:rsidRDefault="00D74A90" w:rsidP="00D74A90">
      <w:pPr>
        <w:jc w:val="center"/>
        <w:rPr>
          <w:b/>
        </w:rPr>
      </w:pPr>
      <w:r w:rsidRPr="00F2572B">
        <w:rPr>
          <w:b/>
        </w:rPr>
        <w:t>ODLUKU</w:t>
      </w:r>
    </w:p>
    <w:p w:rsidR="00D74A90" w:rsidRPr="00F2572B" w:rsidRDefault="00D74A90" w:rsidP="00D74A90">
      <w:pPr>
        <w:jc w:val="center"/>
        <w:rPr>
          <w:b/>
        </w:rPr>
      </w:pPr>
      <w:r w:rsidRPr="00F2572B">
        <w:rPr>
          <w:b/>
        </w:rPr>
        <w:t xml:space="preserve">o isplati jednokratne novčane pomoći povodom </w:t>
      </w:r>
      <w:r>
        <w:rPr>
          <w:b/>
        </w:rPr>
        <w:t>Uskrsnih</w:t>
      </w:r>
      <w:r w:rsidRPr="00F2572B">
        <w:rPr>
          <w:b/>
        </w:rPr>
        <w:t xml:space="preserve"> blagdana</w:t>
      </w:r>
    </w:p>
    <w:p w:rsidR="00D74A90" w:rsidRPr="00F2572B" w:rsidRDefault="00D74A90" w:rsidP="00D74A90">
      <w:pPr>
        <w:jc w:val="center"/>
        <w:rPr>
          <w:b/>
        </w:rPr>
      </w:pPr>
      <w:r w:rsidRPr="00F2572B">
        <w:rPr>
          <w:b/>
        </w:rPr>
        <w:t>socijalno ugroženim osobama s područja Općine Dubravica</w:t>
      </w:r>
    </w:p>
    <w:p w:rsidR="00D74A90" w:rsidRPr="00F2572B" w:rsidRDefault="00D74A90" w:rsidP="00D74A90">
      <w:pPr>
        <w:jc w:val="center"/>
        <w:rPr>
          <w:b/>
        </w:rPr>
      </w:pPr>
    </w:p>
    <w:p w:rsidR="00D74A90" w:rsidRPr="00F2572B" w:rsidRDefault="00D74A90" w:rsidP="00D74A90">
      <w:pPr>
        <w:jc w:val="center"/>
        <w:rPr>
          <w:b/>
        </w:rPr>
      </w:pPr>
    </w:p>
    <w:p w:rsidR="00D74A90" w:rsidRPr="00F2572B" w:rsidRDefault="00D74A90" w:rsidP="00D74A90">
      <w:pPr>
        <w:jc w:val="center"/>
        <w:rPr>
          <w:b/>
        </w:rPr>
      </w:pPr>
      <w:r w:rsidRPr="00F2572B">
        <w:rPr>
          <w:b/>
        </w:rPr>
        <w:t>Članak 1.</w:t>
      </w:r>
    </w:p>
    <w:p w:rsidR="00D74A90" w:rsidRPr="00F2572B" w:rsidRDefault="00D74A90" w:rsidP="00D74A90">
      <w:r w:rsidRPr="00F2572B">
        <w:t xml:space="preserve">Ovom se Odlukom odobrava isplata jednokratne novčane pomoći socijalno ugroženim osobama s područja Općine Dubravica povodom </w:t>
      </w:r>
      <w:r>
        <w:t>Uskrsnih</w:t>
      </w:r>
      <w:r w:rsidRPr="00F2572B">
        <w:t xml:space="preserve"> blagdana.</w:t>
      </w:r>
    </w:p>
    <w:p w:rsidR="00D74A90" w:rsidRPr="00F2572B" w:rsidRDefault="00D74A90" w:rsidP="00D74A90"/>
    <w:p w:rsidR="00D74A90" w:rsidRPr="00F2572B" w:rsidRDefault="00D74A90" w:rsidP="00D74A90">
      <w:pPr>
        <w:jc w:val="center"/>
        <w:rPr>
          <w:b/>
        </w:rPr>
      </w:pPr>
      <w:r w:rsidRPr="00F2572B">
        <w:rPr>
          <w:b/>
        </w:rPr>
        <w:t>Članak 2.</w:t>
      </w:r>
    </w:p>
    <w:p w:rsidR="00D74A90" w:rsidRPr="001B263E" w:rsidRDefault="00D74A90" w:rsidP="00D74A90">
      <w:r w:rsidRPr="00F2572B">
        <w:t>Jednokratna novčana pomoć određuje se u iznosu od 300,00 kuna i isplatit će se sljedećim osobama:</w:t>
      </w:r>
    </w:p>
    <w:p w:rsidR="00D74A90" w:rsidRPr="00F2572B" w:rsidRDefault="00D74A90" w:rsidP="00D74A90">
      <w:pPr>
        <w:rPr>
          <w:b/>
        </w:rPr>
      </w:pPr>
    </w:p>
    <w:p w:rsidR="00D74A90" w:rsidRPr="00F2572B" w:rsidRDefault="00D74A90" w:rsidP="00D74A90">
      <w:pPr>
        <w:jc w:val="center"/>
        <w:rPr>
          <w:b/>
        </w:rPr>
      </w:pPr>
      <w:r w:rsidRPr="00F2572B">
        <w:rPr>
          <w:b/>
        </w:rPr>
        <w:t>ROZGA, POLOGI, KRAJ GORNJI</w:t>
      </w:r>
    </w:p>
    <w:p w:rsidR="00D74A90" w:rsidRPr="00F2572B" w:rsidRDefault="00D74A90" w:rsidP="00D74A90">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D74A90" w:rsidRPr="00F2572B" w:rsidTr="00524CED">
        <w:trPr>
          <w:jc w:val="center"/>
        </w:trPr>
        <w:tc>
          <w:tcPr>
            <w:tcW w:w="544" w:type="dxa"/>
            <w:shd w:val="clear" w:color="auto" w:fill="auto"/>
          </w:tcPr>
          <w:p w:rsidR="00D74A90" w:rsidRPr="00F2572B" w:rsidRDefault="00D74A90" w:rsidP="00524CED">
            <w:pPr>
              <w:rPr>
                <w:b/>
              </w:rPr>
            </w:pPr>
            <w:r w:rsidRPr="00F2572B">
              <w:rPr>
                <w:b/>
              </w:rPr>
              <w:t xml:space="preserve">Br. </w:t>
            </w:r>
          </w:p>
        </w:tc>
        <w:tc>
          <w:tcPr>
            <w:tcW w:w="2264" w:type="dxa"/>
            <w:shd w:val="clear" w:color="auto" w:fill="auto"/>
          </w:tcPr>
          <w:p w:rsidR="00D74A90" w:rsidRPr="00F2572B" w:rsidRDefault="00D74A90" w:rsidP="00524CED">
            <w:pPr>
              <w:rPr>
                <w:b/>
              </w:rPr>
            </w:pPr>
            <w:r w:rsidRPr="00F2572B">
              <w:rPr>
                <w:b/>
              </w:rPr>
              <w:t>Prezime i ime</w:t>
            </w:r>
          </w:p>
        </w:tc>
        <w:tc>
          <w:tcPr>
            <w:tcW w:w="2340" w:type="dxa"/>
            <w:shd w:val="clear" w:color="auto" w:fill="auto"/>
          </w:tcPr>
          <w:p w:rsidR="00D74A90" w:rsidRPr="00F2572B" w:rsidRDefault="00D74A90" w:rsidP="00524CED">
            <w:pPr>
              <w:rPr>
                <w:b/>
              </w:rPr>
            </w:pPr>
            <w:r w:rsidRPr="00F2572B">
              <w:rPr>
                <w:b/>
              </w:rPr>
              <w:t>Ulica i kućni broj</w:t>
            </w:r>
          </w:p>
        </w:tc>
        <w:tc>
          <w:tcPr>
            <w:tcW w:w="2340" w:type="dxa"/>
            <w:shd w:val="clear" w:color="auto" w:fill="auto"/>
          </w:tcPr>
          <w:p w:rsidR="00D74A90" w:rsidRPr="00F2572B" w:rsidRDefault="00D74A90" w:rsidP="00524CED">
            <w:pPr>
              <w:rPr>
                <w:b/>
              </w:rPr>
            </w:pPr>
            <w:r w:rsidRPr="00F2572B">
              <w:rPr>
                <w:b/>
              </w:rPr>
              <w:t>Naselje</w:t>
            </w:r>
          </w:p>
        </w:tc>
      </w:tr>
      <w:tr w:rsidR="00D74A90" w:rsidRPr="00F2572B" w:rsidTr="00524CED">
        <w:trPr>
          <w:jc w:val="center"/>
        </w:trPr>
        <w:tc>
          <w:tcPr>
            <w:tcW w:w="544" w:type="dxa"/>
            <w:shd w:val="clear" w:color="auto" w:fill="auto"/>
          </w:tcPr>
          <w:p w:rsidR="00D74A90" w:rsidRPr="00F2572B" w:rsidRDefault="00D74A90" w:rsidP="00524CED">
            <w:r w:rsidRPr="00F2572B">
              <w:t>1.</w:t>
            </w:r>
          </w:p>
        </w:tc>
        <w:tc>
          <w:tcPr>
            <w:tcW w:w="2264" w:type="dxa"/>
            <w:shd w:val="clear" w:color="auto" w:fill="auto"/>
          </w:tcPr>
          <w:p w:rsidR="00D74A90" w:rsidRPr="00F2572B" w:rsidRDefault="00D74A90" w:rsidP="00524CED">
            <w:r w:rsidRPr="00F2572B">
              <w:t>Ciglar Drago</w:t>
            </w:r>
          </w:p>
        </w:tc>
        <w:tc>
          <w:tcPr>
            <w:tcW w:w="2340" w:type="dxa"/>
            <w:shd w:val="clear" w:color="auto" w:fill="auto"/>
          </w:tcPr>
          <w:p w:rsidR="00D74A90" w:rsidRPr="00F2572B" w:rsidRDefault="00D74A90" w:rsidP="00524CED">
            <w:proofErr w:type="spellStart"/>
            <w:r w:rsidRPr="00F2572B">
              <w:t>Rozganska</w:t>
            </w:r>
            <w:proofErr w:type="spellEnd"/>
            <w:r w:rsidRPr="00F2572B">
              <w:t xml:space="preserve"> cesta 26</w:t>
            </w:r>
          </w:p>
        </w:tc>
        <w:tc>
          <w:tcPr>
            <w:tcW w:w="2340" w:type="dxa"/>
            <w:shd w:val="clear" w:color="auto" w:fill="auto"/>
          </w:tcPr>
          <w:p w:rsidR="00D74A90" w:rsidRPr="00F2572B" w:rsidRDefault="00D74A90" w:rsidP="00524CED">
            <w:r w:rsidRPr="00F2572B">
              <w:t>Rozga</w:t>
            </w:r>
          </w:p>
        </w:tc>
      </w:tr>
      <w:tr w:rsidR="00D74A90" w:rsidRPr="00F2572B" w:rsidTr="00524CED">
        <w:trPr>
          <w:jc w:val="center"/>
        </w:trPr>
        <w:tc>
          <w:tcPr>
            <w:tcW w:w="544" w:type="dxa"/>
            <w:shd w:val="clear" w:color="auto" w:fill="auto"/>
          </w:tcPr>
          <w:p w:rsidR="00D74A90" w:rsidRPr="00F2572B" w:rsidRDefault="00D74A90" w:rsidP="00524CED">
            <w:r w:rsidRPr="00F2572B">
              <w:t>2.</w:t>
            </w:r>
          </w:p>
        </w:tc>
        <w:tc>
          <w:tcPr>
            <w:tcW w:w="2264" w:type="dxa"/>
            <w:shd w:val="clear" w:color="auto" w:fill="auto"/>
          </w:tcPr>
          <w:p w:rsidR="00D74A90" w:rsidRPr="00F2572B" w:rsidRDefault="00D74A90" w:rsidP="00524CED">
            <w:pPr>
              <w:pStyle w:val="Grafikeoznake"/>
              <w:numPr>
                <w:ilvl w:val="0"/>
                <w:numId w:val="0"/>
              </w:numPr>
              <w:ind w:left="360" w:hanging="360"/>
              <w:jc w:val="both"/>
            </w:pPr>
            <w:r w:rsidRPr="00F2572B">
              <w:t xml:space="preserve">Sever </w:t>
            </w:r>
            <w:proofErr w:type="spellStart"/>
            <w:r w:rsidRPr="00F2572B">
              <w:t>Nadežda</w:t>
            </w:r>
            <w:proofErr w:type="spellEnd"/>
          </w:p>
        </w:tc>
        <w:tc>
          <w:tcPr>
            <w:tcW w:w="2340" w:type="dxa"/>
            <w:shd w:val="clear" w:color="auto" w:fill="auto"/>
          </w:tcPr>
          <w:p w:rsidR="00D74A90" w:rsidRPr="00F2572B" w:rsidRDefault="00D74A90" w:rsidP="00524CED">
            <w:proofErr w:type="spellStart"/>
            <w:r w:rsidRPr="00F2572B">
              <w:t>Rozganska</w:t>
            </w:r>
            <w:proofErr w:type="spellEnd"/>
            <w:r w:rsidRPr="00F2572B">
              <w:t xml:space="preserve"> cesta 29</w:t>
            </w:r>
          </w:p>
        </w:tc>
        <w:tc>
          <w:tcPr>
            <w:tcW w:w="2340" w:type="dxa"/>
            <w:shd w:val="clear" w:color="auto" w:fill="auto"/>
          </w:tcPr>
          <w:p w:rsidR="00D74A90" w:rsidRPr="00F2572B" w:rsidRDefault="00D74A90" w:rsidP="00524CED">
            <w:r w:rsidRPr="00F2572B">
              <w:t>Rozga</w:t>
            </w:r>
          </w:p>
        </w:tc>
      </w:tr>
      <w:tr w:rsidR="00D74A90" w:rsidRPr="00F2572B" w:rsidTr="00524CED">
        <w:trPr>
          <w:jc w:val="center"/>
        </w:trPr>
        <w:tc>
          <w:tcPr>
            <w:tcW w:w="544" w:type="dxa"/>
            <w:shd w:val="clear" w:color="auto" w:fill="auto"/>
          </w:tcPr>
          <w:p w:rsidR="00D74A90" w:rsidRPr="00F2572B" w:rsidRDefault="00D74A90" w:rsidP="00524CED">
            <w:r>
              <w:t xml:space="preserve">3. </w:t>
            </w:r>
          </w:p>
        </w:tc>
        <w:tc>
          <w:tcPr>
            <w:tcW w:w="2264" w:type="dxa"/>
            <w:shd w:val="clear" w:color="auto" w:fill="auto"/>
          </w:tcPr>
          <w:p w:rsidR="00D74A90" w:rsidRPr="00F2572B" w:rsidRDefault="00D74A90" w:rsidP="00524CED">
            <w:pPr>
              <w:pStyle w:val="Grafikeoznake"/>
              <w:numPr>
                <w:ilvl w:val="0"/>
                <w:numId w:val="0"/>
              </w:numPr>
              <w:ind w:left="360" w:hanging="360"/>
              <w:jc w:val="both"/>
            </w:pPr>
            <w:r>
              <w:t>Sever Željko</w:t>
            </w:r>
          </w:p>
        </w:tc>
        <w:tc>
          <w:tcPr>
            <w:tcW w:w="2340" w:type="dxa"/>
            <w:shd w:val="clear" w:color="auto" w:fill="auto"/>
          </w:tcPr>
          <w:p w:rsidR="00D74A90" w:rsidRPr="00F2572B" w:rsidRDefault="00D74A90" w:rsidP="00524CED">
            <w:proofErr w:type="spellStart"/>
            <w:r>
              <w:t>Rozganska</w:t>
            </w:r>
            <w:proofErr w:type="spellEnd"/>
            <w:r>
              <w:t xml:space="preserve"> cesta 27</w:t>
            </w:r>
          </w:p>
        </w:tc>
        <w:tc>
          <w:tcPr>
            <w:tcW w:w="2340" w:type="dxa"/>
            <w:shd w:val="clear" w:color="auto" w:fill="auto"/>
          </w:tcPr>
          <w:p w:rsidR="00D74A90" w:rsidRPr="00F2572B" w:rsidRDefault="00D74A90" w:rsidP="00524CED">
            <w:r>
              <w:t>Rozga</w:t>
            </w:r>
          </w:p>
        </w:tc>
      </w:tr>
      <w:tr w:rsidR="00D74A90" w:rsidRPr="00F2572B" w:rsidTr="00524CED">
        <w:trPr>
          <w:jc w:val="center"/>
        </w:trPr>
        <w:tc>
          <w:tcPr>
            <w:tcW w:w="544" w:type="dxa"/>
            <w:shd w:val="clear" w:color="auto" w:fill="auto"/>
          </w:tcPr>
          <w:p w:rsidR="00D74A90" w:rsidRPr="00F2572B" w:rsidRDefault="00D74A90" w:rsidP="00524CED">
            <w:r w:rsidRPr="00F2572B">
              <w:t>4.</w:t>
            </w:r>
          </w:p>
        </w:tc>
        <w:tc>
          <w:tcPr>
            <w:tcW w:w="2264" w:type="dxa"/>
            <w:shd w:val="clear" w:color="auto" w:fill="auto"/>
          </w:tcPr>
          <w:p w:rsidR="00D74A90" w:rsidRPr="00F2572B" w:rsidRDefault="00D74A90" w:rsidP="00524CED">
            <w:pPr>
              <w:pStyle w:val="Grafikeoznake"/>
              <w:numPr>
                <w:ilvl w:val="0"/>
                <w:numId w:val="0"/>
              </w:numPr>
              <w:jc w:val="both"/>
            </w:pPr>
            <w:proofErr w:type="spellStart"/>
            <w:r w:rsidRPr="00F2572B">
              <w:t>Jakolić</w:t>
            </w:r>
            <w:proofErr w:type="spellEnd"/>
            <w:r w:rsidRPr="00F2572B">
              <w:t xml:space="preserve"> Dragica</w:t>
            </w:r>
          </w:p>
        </w:tc>
        <w:tc>
          <w:tcPr>
            <w:tcW w:w="2340" w:type="dxa"/>
            <w:shd w:val="clear" w:color="auto" w:fill="auto"/>
          </w:tcPr>
          <w:p w:rsidR="00D74A90" w:rsidRPr="00F2572B" w:rsidRDefault="00D74A90" w:rsidP="00524CED">
            <w:r w:rsidRPr="00F2572B">
              <w:t>Matije Gupca 2</w:t>
            </w:r>
          </w:p>
        </w:tc>
        <w:tc>
          <w:tcPr>
            <w:tcW w:w="2340" w:type="dxa"/>
            <w:shd w:val="clear" w:color="auto" w:fill="auto"/>
          </w:tcPr>
          <w:p w:rsidR="00D74A90" w:rsidRPr="00F2572B" w:rsidRDefault="00D74A90" w:rsidP="00524CED">
            <w:r w:rsidRPr="00F2572B">
              <w:t xml:space="preserve">Kraj Gornji </w:t>
            </w:r>
          </w:p>
        </w:tc>
      </w:tr>
      <w:tr w:rsidR="00D74A90" w:rsidRPr="00F2572B" w:rsidTr="00524CED">
        <w:trPr>
          <w:jc w:val="center"/>
        </w:trPr>
        <w:tc>
          <w:tcPr>
            <w:tcW w:w="544" w:type="dxa"/>
            <w:shd w:val="clear" w:color="auto" w:fill="auto"/>
          </w:tcPr>
          <w:p w:rsidR="00D74A90" w:rsidRPr="00F2572B" w:rsidRDefault="00D74A90" w:rsidP="00524CED">
            <w:r w:rsidRPr="00F2572B">
              <w:t>5.</w:t>
            </w:r>
          </w:p>
        </w:tc>
        <w:tc>
          <w:tcPr>
            <w:tcW w:w="2264" w:type="dxa"/>
            <w:shd w:val="clear" w:color="auto" w:fill="auto"/>
          </w:tcPr>
          <w:p w:rsidR="00D74A90" w:rsidRPr="00F2572B" w:rsidRDefault="00D74A90" w:rsidP="00524CED">
            <w:pPr>
              <w:pStyle w:val="Grafikeoznake"/>
              <w:numPr>
                <w:ilvl w:val="0"/>
                <w:numId w:val="0"/>
              </w:numPr>
              <w:ind w:left="360" w:hanging="360"/>
              <w:jc w:val="both"/>
            </w:pPr>
            <w:proofErr w:type="spellStart"/>
            <w:r w:rsidRPr="00F2572B">
              <w:t>Pušić</w:t>
            </w:r>
            <w:proofErr w:type="spellEnd"/>
            <w:r w:rsidRPr="00F2572B">
              <w:t xml:space="preserve"> Veljko</w:t>
            </w:r>
          </w:p>
        </w:tc>
        <w:tc>
          <w:tcPr>
            <w:tcW w:w="2340" w:type="dxa"/>
            <w:shd w:val="clear" w:color="auto" w:fill="auto"/>
          </w:tcPr>
          <w:p w:rsidR="00D74A90" w:rsidRPr="00F2572B" w:rsidRDefault="00D74A90" w:rsidP="00524CED">
            <w:r w:rsidRPr="00F2572B">
              <w:t>Matije Gupca 16</w:t>
            </w:r>
          </w:p>
        </w:tc>
        <w:tc>
          <w:tcPr>
            <w:tcW w:w="2340" w:type="dxa"/>
            <w:shd w:val="clear" w:color="auto" w:fill="auto"/>
          </w:tcPr>
          <w:p w:rsidR="00D74A90" w:rsidRPr="00F2572B" w:rsidRDefault="00D74A90" w:rsidP="00524CED">
            <w:r w:rsidRPr="00F2572B">
              <w:t>Kraj Gornji</w:t>
            </w:r>
          </w:p>
        </w:tc>
      </w:tr>
      <w:tr w:rsidR="00D74A90" w:rsidRPr="00F2572B" w:rsidTr="00524CED">
        <w:trPr>
          <w:jc w:val="center"/>
        </w:trPr>
        <w:tc>
          <w:tcPr>
            <w:tcW w:w="544" w:type="dxa"/>
            <w:shd w:val="clear" w:color="auto" w:fill="auto"/>
          </w:tcPr>
          <w:p w:rsidR="00D74A90" w:rsidRPr="00F2572B" w:rsidRDefault="00D74A90" w:rsidP="00524CED">
            <w:r>
              <w:t>6.</w:t>
            </w:r>
          </w:p>
        </w:tc>
        <w:tc>
          <w:tcPr>
            <w:tcW w:w="2264" w:type="dxa"/>
            <w:shd w:val="clear" w:color="auto" w:fill="auto"/>
          </w:tcPr>
          <w:p w:rsidR="00D74A90" w:rsidRPr="00F2572B" w:rsidRDefault="00D74A90" w:rsidP="00524CED">
            <w:pPr>
              <w:pStyle w:val="Grafikeoznake"/>
              <w:numPr>
                <w:ilvl w:val="0"/>
                <w:numId w:val="0"/>
              </w:numPr>
              <w:ind w:left="360" w:hanging="360"/>
              <w:jc w:val="both"/>
            </w:pPr>
            <w:proofErr w:type="spellStart"/>
            <w:r>
              <w:t>Stiperski</w:t>
            </w:r>
            <w:proofErr w:type="spellEnd"/>
            <w:r>
              <w:t xml:space="preserve"> Snježana</w:t>
            </w:r>
          </w:p>
        </w:tc>
        <w:tc>
          <w:tcPr>
            <w:tcW w:w="2340" w:type="dxa"/>
            <w:shd w:val="clear" w:color="auto" w:fill="auto"/>
          </w:tcPr>
          <w:p w:rsidR="00D74A90" w:rsidRPr="00F2572B" w:rsidRDefault="00D74A90" w:rsidP="00524CED">
            <w:r>
              <w:t>Matije Gupca 2</w:t>
            </w:r>
          </w:p>
        </w:tc>
        <w:tc>
          <w:tcPr>
            <w:tcW w:w="2340" w:type="dxa"/>
            <w:shd w:val="clear" w:color="auto" w:fill="auto"/>
          </w:tcPr>
          <w:p w:rsidR="00D74A90" w:rsidRPr="00F2572B" w:rsidRDefault="00D74A90" w:rsidP="00524CED">
            <w:r>
              <w:t>Kraj Gornji</w:t>
            </w:r>
          </w:p>
        </w:tc>
      </w:tr>
      <w:tr w:rsidR="00D74A90" w:rsidRPr="00F2572B" w:rsidTr="00524CED">
        <w:trPr>
          <w:jc w:val="center"/>
        </w:trPr>
        <w:tc>
          <w:tcPr>
            <w:tcW w:w="544" w:type="dxa"/>
            <w:shd w:val="clear" w:color="auto" w:fill="auto"/>
          </w:tcPr>
          <w:p w:rsidR="00D74A90" w:rsidRPr="00F2572B" w:rsidRDefault="00D74A90" w:rsidP="00524CED">
            <w:r>
              <w:t>7</w:t>
            </w:r>
            <w:r w:rsidRPr="00F2572B">
              <w:t>.</w:t>
            </w:r>
          </w:p>
        </w:tc>
        <w:tc>
          <w:tcPr>
            <w:tcW w:w="2264" w:type="dxa"/>
            <w:shd w:val="clear" w:color="auto" w:fill="auto"/>
          </w:tcPr>
          <w:p w:rsidR="00D74A90" w:rsidRPr="00F2572B" w:rsidRDefault="00D74A90" w:rsidP="00524CED">
            <w:pPr>
              <w:pStyle w:val="Grafikeoznake"/>
              <w:numPr>
                <w:ilvl w:val="0"/>
                <w:numId w:val="0"/>
              </w:numPr>
              <w:ind w:left="360" w:hanging="360"/>
              <w:jc w:val="both"/>
            </w:pPr>
            <w:proofErr w:type="spellStart"/>
            <w:r w:rsidRPr="00F2572B">
              <w:t>Vranaričić</w:t>
            </w:r>
            <w:proofErr w:type="spellEnd"/>
            <w:r w:rsidRPr="00F2572B">
              <w:t xml:space="preserve"> Stjepan</w:t>
            </w:r>
          </w:p>
        </w:tc>
        <w:tc>
          <w:tcPr>
            <w:tcW w:w="2340" w:type="dxa"/>
            <w:shd w:val="clear" w:color="auto" w:fill="auto"/>
          </w:tcPr>
          <w:p w:rsidR="00D74A90" w:rsidRPr="00F2572B" w:rsidRDefault="00D74A90" w:rsidP="00524CED">
            <w:r w:rsidRPr="00F2572B">
              <w:t>Matije Gupca 12</w:t>
            </w:r>
          </w:p>
        </w:tc>
        <w:tc>
          <w:tcPr>
            <w:tcW w:w="2340" w:type="dxa"/>
            <w:shd w:val="clear" w:color="auto" w:fill="auto"/>
          </w:tcPr>
          <w:p w:rsidR="00D74A90" w:rsidRPr="00F2572B" w:rsidRDefault="00D74A90" w:rsidP="00524CED">
            <w:r w:rsidRPr="00F2572B">
              <w:t>Kraj Gornji</w:t>
            </w:r>
          </w:p>
        </w:tc>
      </w:tr>
    </w:tbl>
    <w:p w:rsidR="00D74A90" w:rsidRDefault="00D74A90" w:rsidP="00D74A90">
      <w:pPr>
        <w:rPr>
          <w:b/>
        </w:rPr>
      </w:pPr>
    </w:p>
    <w:p w:rsidR="00D74A90" w:rsidRDefault="00D74A90" w:rsidP="00D74A90">
      <w:pPr>
        <w:jc w:val="center"/>
        <w:rPr>
          <w:b/>
        </w:rPr>
      </w:pPr>
    </w:p>
    <w:p w:rsidR="00D74A90" w:rsidRDefault="00D74A90" w:rsidP="00D74A90">
      <w:pPr>
        <w:jc w:val="center"/>
        <w:rPr>
          <w:b/>
        </w:rPr>
      </w:pPr>
      <w:r w:rsidRPr="00F2572B">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D74A90" w:rsidRPr="00F2572B" w:rsidTr="00524CED">
        <w:tc>
          <w:tcPr>
            <w:tcW w:w="543" w:type="dxa"/>
            <w:shd w:val="clear" w:color="auto" w:fill="auto"/>
          </w:tcPr>
          <w:p w:rsidR="00D74A90" w:rsidRPr="00F2572B" w:rsidRDefault="00D74A90" w:rsidP="00524CED">
            <w:pPr>
              <w:rPr>
                <w:b/>
              </w:rPr>
            </w:pPr>
            <w:r w:rsidRPr="00F2572B">
              <w:rPr>
                <w:b/>
              </w:rPr>
              <w:t xml:space="preserve">Br. </w:t>
            </w:r>
          </w:p>
        </w:tc>
        <w:tc>
          <w:tcPr>
            <w:tcW w:w="2188" w:type="dxa"/>
            <w:shd w:val="clear" w:color="auto" w:fill="auto"/>
          </w:tcPr>
          <w:p w:rsidR="00D74A90" w:rsidRPr="00F2572B" w:rsidRDefault="00D74A90" w:rsidP="00524CED">
            <w:pPr>
              <w:rPr>
                <w:b/>
              </w:rPr>
            </w:pPr>
            <w:r w:rsidRPr="00F2572B">
              <w:rPr>
                <w:b/>
              </w:rPr>
              <w:t>Prezime i ime</w:t>
            </w:r>
          </w:p>
        </w:tc>
        <w:tc>
          <w:tcPr>
            <w:tcW w:w="2417" w:type="dxa"/>
            <w:shd w:val="clear" w:color="auto" w:fill="auto"/>
          </w:tcPr>
          <w:p w:rsidR="00D74A90" w:rsidRPr="00F2572B" w:rsidRDefault="00D74A90" w:rsidP="00524CED">
            <w:pPr>
              <w:rPr>
                <w:b/>
              </w:rPr>
            </w:pPr>
            <w:r w:rsidRPr="00F2572B">
              <w:rPr>
                <w:b/>
              </w:rPr>
              <w:t>Ulica i kućni broj</w:t>
            </w:r>
          </w:p>
        </w:tc>
        <w:tc>
          <w:tcPr>
            <w:tcW w:w="2340" w:type="dxa"/>
            <w:shd w:val="clear" w:color="auto" w:fill="auto"/>
          </w:tcPr>
          <w:p w:rsidR="00D74A90" w:rsidRPr="00F2572B" w:rsidRDefault="00D74A90" w:rsidP="00524CED">
            <w:pPr>
              <w:rPr>
                <w:b/>
              </w:rPr>
            </w:pPr>
            <w:r w:rsidRPr="00F2572B">
              <w:rPr>
                <w:b/>
              </w:rPr>
              <w:t>Naselje</w:t>
            </w:r>
          </w:p>
        </w:tc>
      </w:tr>
      <w:tr w:rsidR="00D74A90" w:rsidRPr="00F2572B" w:rsidTr="00524CED">
        <w:tc>
          <w:tcPr>
            <w:tcW w:w="543" w:type="dxa"/>
            <w:shd w:val="clear" w:color="auto" w:fill="auto"/>
          </w:tcPr>
          <w:p w:rsidR="00D74A90" w:rsidRPr="00F2572B" w:rsidRDefault="00D74A90" w:rsidP="00524CED">
            <w:r w:rsidRPr="00F2572B">
              <w:t>1.</w:t>
            </w:r>
          </w:p>
        </w:tc>
        <w:tc>
          <w:tcPr>
            <w:tcW w:w="2188" w:type="dxa"/>
            <w:shd w:val="clear" w:color="auto" w:fill="auto"/>
          </w:tcPr>
          <w:p w:rsidR="00D74A90" w:rsidRPr="00F2572B" w:rsidRDefault="00D74A90" w:rsidP="00524CED">
            <w:pPr>
              <w:pStyle w:val="Grafikeoznake"/>
              <w:numPr>
                <w:ilvl w:val="0"/>
                <w:numId w:val="0"/>
              </w:numPr>
              <w:jc w:val="both"/>
            </w:pPr>
            <w:proofErr w:type="spellStart"/>
            <w:r w:rsidRPr="00F2572B">
              <w:t>Gregorina</w:t>
            </w:r>
            <w:proofErr w:type="spellEnd"/>
            <w:r w:rsidRPr="00F2572B">
              <w:t xml:space="preserve"> Snježana </w:t>
            </w:r>
          </w:p>
        </w:tc>
        <w:tc>
          <w:tcPr>
            <w:tcW w:w="2417" w:type="dxa"/>
            <w:shd w:val="clear" w:color="auto" w:fill="auto"/>
          </w:tcPr>
          <w:p w:rsidR="00D74A90" w:rsidRPr="00F2572B" w:rsidRDefault="00D74A90" w:rsidP="00524CED">
            <w:r w:rsidRPr="00F2572B">
              <w:t>Sutlanske doline 97</w:t>
            </w:r>
          </w:p>
        </w:tc>
        <w:tc>
          <w:tcPr>
            <w:tcW w:w="2340" w:type="dxa"/>
            <w:shd w:val="clear" w:color="auto" w:fill="auto"/>
          </w:tcPr>
          <w:p w:rsidR="00D74A90" w:rsidRPr="00F2572B" w:rsidRDefault="00D74A90" w:rsidP="00524CED">
            <w:proofErr w:type="spellStart"/>
            <w:r w:rsidRPr="00F2572B">
              <w:t>Prosinec</w:t>
            </w:r>
            <w:proofErr w:type="spellEnd"/>
          </w:p>
        </w:tc>
      </w:tr>
      <w:tr w:rsidR="00D74A90" w:rsidRPr="00F2572B" w:rsidTr="00524CED">
        <w:tc>
          <w:tcPr>
            <w:tcW w:w="543" w:type="dxa"/>
            <w:shd w:val="clear" w:color="auto" w:fill="auto"/>
          </w:tcPr>
          <w:p w:rsidR="00D74A90" w:rsidRPr="00F2572B" w:rsidRDefault="00D74A90" w:rsidP="00524CED">
            <w:r>
              <w:t>2</w:t>
            </w:r>
            <w:r w:rsidRPr="00F2572B">
              <w:t>.</w:t>
            </w:r>
          </w:p>
        </w:tc>
        <w:tc>
          <w:tcPr>
            <w:tcW w:w="2188" w:type="dxa"/>
            <w:shd w:val="clear" w:color="auto" w:fill="auto"/>
          </w:tcPr>
          <w:p w:rsidR="00D74A90" w:rsidRPr="00F2572B" w:rsidRDefault="00D74A90" w:rsidP="00524CED">
            <w:pPr>
              <w:pStyle w:val="Grafikeoznake"/>
              <w:numPr>
                <w:ilvl w:val="0"/>
                <w:numId w:val="0"/>
              </w:numPr>
              <w:ind w:left="360" w:hanging="360"/>
              <w:jc w:val="both"/>
            </w:pPr>
            <w:r w:rsidRPr="00F2572B">
              <w:t xml:space="preserve">Knezić Stjepan </w:t>
            </w:r>
          </w:p>
        </w:tc>
        <w:tc>
          <w:tcPr>
            <w:tcW w:w="2417" w:type="dxa"/>
            <w:shd w:val="clear" w:color="auto" w:fill="auto"/>
          </w:tcPr>
          <w:p w:rsidR="00D74A90" w:rsidRPr="00F2572B" w:rsidRDefault="00D74A90" w:rsidP="00524CED">
            <w:r w:rsidRPr="00F2572B">
              <w:t>Sutlanske doline 70</w:t>
            </w:r>
          </w:p>
        </w:tc>
        <w:tc>
          <w:tcPr>
            <w:tcW w:w="2340" w:type="dxa"/>
            <w:shd w:val="clear" w:color="auto" w:fill="auto"/>
          </w:tcPr>
          <w:p w:rsidR="00D74A90" w:rsidRPr="00F2572B" w:rsidRDefault="00D74A90" w:rsidP="00524CED">
            <w:proofErr w:type="spellStart"/>
            <w:r w:rsidRPr="00F2572B">
              <w:t>Prosinec</w:t>
            </w:r>
            <w:proofErr w:type="spellEnd"/>
            <w:r w:rsidRPr="00F2572B">
              <w:t xml:space="preserve"> </w:t>
            </w:r>
          </w:p>
        </w:tc>
      </w:tr>
      <w:tr w:rsidR="00D74A90" w:rsidRPr="00F2572B" w:rsidTr="00524CED">
        <w:tc>
          <w:tcPr>
            <w:tcW w:w="543" w:type="dxa"/>
            <w:shd w:val="clear" w:color="auto" w:fill="auto"/>
          </w:tcPr>
          <w:p w:rsidR="00D74A90" w:rsidRPr="00F2572B" w:rsidRDefault="00D74A90" w:rsidP="00524CED">
            <w:r>
              <w:t>3</w:t>
            </w:r>
            <w:r w:rsidRPr="00F2572B">
              <w:t>.</w:t>
            </w:r>
          </w:p>
        </w:tc>
        <w:tc>
          <w:tcPr>
            <w:tcW w:w="2188" w:type="dxa"/>
            <w:shd w:val="clear" w:color="auto" w:fill="auto"/>
          </w:tcPr>
          <w:p w:rsidR="00D74A90" w:rsidRPr="00F2572B" w:rsidRDefault="00D74A90" w:rsidP="00524CED">
            <w:pPr>
              <w:pStyle w:val="Grafikeoznake"/>
              <w:numPr>
                <w:ilvl w:val="0"/>
                <w:numId w:val="0"/>
              </w:numPr>
              <w:jc w:val="both"/>
            </w:pPr>
            <w:r w:rsidRPr="00F2572B">
              <w:t>Kovač Goran</w:t>
            </w:r>
          </w:p>
        </w:tc>
        <w:tc>
          <w:tcPr>
            <w:tcW w:w="2417" w:type="dxa"/>
            <w:shd w:val="clear" w:color="auto" w:fill="auto"/>
          </w:tcPr>
          <w:p w:rsidR="00D74A90" w:rsidRPr="00F2572B" w:rsidRDefault="00D74A90" w:rsidP="00524CED">
            <w:r w:rsidRPr="00F2572B">
              <w:t>Željeznička cesta 8</w:t>
            </w:r>
          </w:p>
        </w:tc>
        <w:tc>
          <w:tcPr>
            <w:tcW w:w="2340" w:type="dxa"/>
            <w:shd w:val="clear" w:color="auto" w:fill="auto"/>
          </w:tcPr>
          <w:p w:rsidR="00D74A90" w:rsidRPr="00F2572B" w:rsidRDefault="00D74A90" w:rsidP="00524CED">
            <w:proofErr w:type="spellStart"/>
            <w:r w:rsidRPr="00F2572B">
              <w:t>Prosinec</w:t>
            </w:r>
            <w:proofErr w:type="spellEnd"/>
          </w:p>
        </w:tc>
      </w:tr>
      <w:tr w:rsidR="00D74A90" w:rsidRPr="00F2572B" w:rsidTr="00524CED">
        <w:tc>
          <w:tcPr>
            <w:tcW w:w="543" w:type="dxa"/>
            <w:shd w:val="clear" w:color="auto" w:fill="auto"/>
          </w:tcPr>
          <w:p w:rsidR="00D74A90" w:rsidRPr="00F2572B" w:rsidRDefault="00D74A90" w:rsidP="00524CED">
            <w:r>
              <w:t>4</w:t>
            </w:r>
            <w:r w:rsidRPr="00F2572B">
              <w:t>.</w:t>
            </w:r>
          </w:p>
        </w:tc>
        <w:tc>
          <w:tcPr>
            <w:tcW w:w="2188" w:type="dxa"/>
            <w:shd w:val="clear" w:color="auto" w:fill="auto"/>
          </w:tcPr>
          <w:p w:rsidR="00D74A90" w:rsidRPr="00F2572B" w:rsidRDefault="00D74A90" w:rsidP="00524CED">
            <w:pPr>
              <w:pStyle w:val="Grafikeoznake"/>
              <w:numPr>
                <w:ilvl w:val="0"/>
                <w:numId w:val="0"/>
              </w:numPr>
              <w:ind w:left="360" w:hanging="360"/>
              <w:jc w:val="both"/>
            </w:pPr>
            <w:proofErr w:type="spellStart"/>
            <w:r w:rsidRPr="00F2572B">
              <w:t>Prosinečki</w:t>
            </w:r>
            <w:proofErr w:type="spellEnd"/>
            <w:r w:rsidRPr="00F2572B">
              <w:t xml:space="preserve"> Franjo</w:t>
            </w:r>
          </w:p>
        </w:tc>
        <w:tc>
          <w:tcPr>
            <w:tcW w:w="2417" w:type="dxa"/>
            <w:shd w:val="clear" w:color="auto" w:fill="auto"/>
          </w:tcPr>
          <w:p w:rsidR="00D74A90" w:rsidRPr="00F2572B" w:rsidRDefault="00D74A90" w:rsidP="00524CED">
            <w:r>
              <w:t>Sutlanske doline 74</w:t>
            </w:r>
            <w:r w:rsidRPr="00F2572B">
              <w:t xml:space="preserve"> </w:t>
            </w:r>
          </w:p>
        </w:tc>
        <w:tc>
          <w:tcPr>
            <w:tcW w:w="2340" w:type="dxa"/>
            <w:shd w:val="clear" w:color="auto" w:fill="auto"/>
          </w:tcPr>
          <w:p w:rsidR="00D74A90" w:rsidRPr="00F2572B" w:rsidRDefault="00D74A90" w:rsidP="00524CED">
            <w:proofErr w:type="spellStart"/>
            <w:r w:rsidRPr="00F2572B">
              <w:t>Prosinec</w:t>
            </w:r>
            <w:proofErr w:type="spellEnd"/>
          </w:p>
        </w:tc>
      </w:tr>
      <w:tr w:rsidR="00D74A90" w:rsidRPr="00F2572B" w:rsidTr="00524CED">
        <w:tc>
          <w:tcPr>
            <w:tcW w:w="543" w:type="dxa"/>
            <w:shd w:val="clear" w:color="auto" w:fill="auto"/>
          </w:tcPr>
          <w:p w:rsidR="00D74A90" w:rsidRPr="00F2572B" w:rsidRDefault="00D74A90" w:rsidP="00524CED">
            <w:r>
              <w:lastRenderedPageBreak/>
              <w:t>5</w:t>
            </w:r>
            <w:r w:rsidRPr="00F2572B">
              <w:t>.</w:t>
            </w:r>
          </w:p>
        </w:tc>
        <w:tc>
          <w:tcPr>
            <w:tcW w:w="2188" w:type="dxa"/>
            <w:shd w:val="clear" w:color="auto" w:fill="auto"/>
          </w:tcPr>
          <w:p w:rsidR="00D74A90" w:rsidRPr="00F2572B" w:rsidRDefault="00D74A90" w:rsidP="00524CED">
            <w:pPr>
              <w:pStyle w:val="Grafikeoznake"/>
              <w:numPr>
                <w:ilvl w:val="0"/>
                <w:numId w:val="0"/>
              </w:numPr>
              <w:ind w:left="360" w:hanging="360"/>
              <w:jc w:val="both"/>
            </w:pPr>
            <w:proofErr w:type="spellStart"/>
            <w:r w:rsidRPr="00F2572B">
              <w:t>Masnjak</w:t>
            </w:r>
            <w:proofErr w:type="spellEnd"/>
            <w:r w:rsidRPr="00F2572B">
              <w:t xml:space="preserve"> Dragutin </w:t>
            </w:r>
          </w:p>
        </w:tc>
        <w:tc>
          <w:tcPr>
            <w:tcW w:w="2417" w:type="dxa"/>
            <w:shd w:val="clear" w:color="auto" w:fill="auto"/>
          </w:tcPr>
          <w:p w:rsidR="00D74A90" w:rsidRPr="00F2572B" w:rsidRDefault="00D74A90" w:rsidP="00524CED">
            <w:r w:rsidRPr="00F2572B">
              <w:t>Željeznička cesta 12</w:t>
            </w:r>
          </w:p>
        </w:tc>
        <w:tc>
          <w:tcPr>
            <w:tcW w:w="2340" w:type="dxa"/>
            <w:shd w:val="clear" w:color="auto" w:fill="auto"/>
          </w:tcPr>
          <w:p w:rsidR="00D74A90" w:rsidRPr="00F2572B" w:rsidRDefault="00D74A90" w:rsidP="00524CED">
            <w:r w:rsidRPr="00F2572B">
              <w:t xml:space="preserve">Donji </w:t>
            </w:r>
            <w:proofErr w:type="spellStart"/>
            <w:r w:rsidRPr="00F2572B">
              <w:t>Čemehovec</w:t>
            </w:r>
            <w:proofErr w:type="spellEnd"/>
          </w:p>
        </w:tc>
      </w:tr>
      <w:tr w:rsidR="00D74A90" w:rsidRPr="00F2572B" w:rsidTr="00524CED">
        <w:tc>
          <w:tcPr>
            <w:tcW w:w="543" w:type="dxa"/>
            <w:shd w:val="clear" w:color="auto" w:fill="auto"/>
          </w:tcPr>
          <w:p w:rsidR="00D74A90" w:rsidRPr="00F2572B" w:rsidRDefault="00D74A90" w:rsidP="00524CED">
            <w:r>
              <w:t>6</w:t>
            </w:r>
            <w:r w:rsidRPr="00F2572B">
              <w:t>.</w:t>
            </w:r>
          </w:p>
        </w:tc>
        <w:tc>
          <w:tcPr>
            <w:tcW w:w="2188" w:type="dxa"/>
            <w:shd w:val="clear" w:color="auto" w:fill="auto"/>
          </w:tcPr>
          <w:p w:rsidR="00D74A90" w:rsidRPr="00F2572B" w:rsidRDefault="00D74A90" w:rsidP="00524CED">
            <w:pPr>
              <w:pStyle w:val="Grafikeoznake"/>
              <w:numPr>
                <w:ilvl w:val="0"/>
                <w:numId w:val="0"/>
              </w:numPr>
              <w:ind w:left="360" w:hanging="360"/>
              <w:jc w:val="both"/>
            </w:pPr>
            <w:proofErr w:type="spellStart"/>
            <w:r w:rsidRPr="00F2572B">
              <w:t>Križančić</w:t>
            </w:r>
            <w:proofErr w:type="spellEnd"/>
            <w:r w:rsidRPr="00F2572B">
              <w:t xml:space="preserve"> Nada</w:t>
            </w:r>
          </w:p>
        </w:tc>
        <w:tc>
          <w:tcPr>
            <w:tcW w:w="2417" w:type="dxa"/>
            <w:shd w:val="clear" w:color="auto" w:fill="auto"/>
          </w:tcPr>
          <w:p w:rsidR="00D74A90" w:rsidRPr="00F2572B" w:rsidRDefault="00D74A90" w:rsidP="00524CED">
            <w:r w:rsidRPr="00F2572B">
              <w:t>Sutlanske doline 115</w:t>
            </w:r>
          </w:p>
        </w:tc>
        <w:tc>
          <w:tcPr>
            <w:tcW w:w="2340" w:type="dxa"/>
            <w:shd w:val="clear" w:color="auto" w:fill="auto"/>
          </w:tcPr>
          <w:p w:rsidR="00D74A90" w:rsidRPr="00F2572B" w:rsidRDefault="00D74A90" w:rsidP="00524CED">
            <w:r w:rsidRPr="00F2572B">
              <w:t xml:space="preserve">Donji </w:t>
            </w:r>
            <w:proofErr w:type="spellStart"/>
            <w:r w:rsidRPr="00F2572B">
              <w:t>Čemehovec</w:t>
            </w:r>
            <w:proofErr w:type="spellEnd"/>
          </w:p>
        </w:tc>
      </w:tr>
    </w:tbl>
    <w:p w:rsidR="00D74A90" w:rsidRPr="00F2572B" w:rsidRDefault="00D74A90" w:rsidP="00D74A90">
      <w:pPr>
        <w:ind w:left="720"/>
        <w:rPr>
          <w:b/>
        </w:rPr>
      </w:pPr>
    </w:p>
    <w:p w:rsidR="00D74A90" w:rsidRPr="00F2572B" w:rsidRDefault="00D74A90" w:rsidP="00D74A90">
      <w:pPr>
        <w:ind w:left="360"/>
      </w:pPr>
    </w:p>
    <w:p w:rsidR="00D74A90" w:rsidRDefault="00D74A90" w:rsidP="00D74A90">
      <w:pPr>
        <w:ind w:left="720"/>
        <w:jc w:val="center"/>
        <w:rPr>
          <w:b/>
        </w:rPr>
      </w:pPr>
    </w:p>
    <w:p w:rsidR="00D74A90" w:rsidRDefault="00D74A90" w:rsidP="00D74A90">
      <w:pPr>
        <w:ind w:left="720"/>
        <w:jc w:val="center"/>
        <w:rPr>
          <w:b/>
        </w:rPr>
      </w:pPr>
    </w:p>
    <w:p w:rsidR="00D74A90" w:rsidRDefault="00D74A90" w:rsidP="00D74A90">
      <w:pPr>
        <w:ind w:left="720"/>
        <w:jc w:val="center"/>
        <w:rPr>
          <w:b/>
        </w:rPr>
      </w:pPr>
    </w:p>
    <w:p w:rsidR="00D74A90" w:rsidRDefault="00D74A90" w:rsidP="00D74A90">
      <w:pPr>
        <w:ind w:left="720"/>
        <w:jc w:val="center"/>
        <w:rPr>
          <w:b/>
        </w:rPr>
      </w:pPr>
    </w:p>
    <w:p w:rsidR="00D74A90" w:rsidRPr="00F2572B" w:rsidRDefault="00D74A90" w:rsidP="00D74A90">
      <w:pPr>
        <w:ind w:left="720"/>
        <w:jc w:val="center"/>
        <w:rPr>
          <w:b/>
        </w:rPr>
      </w:pPr>
      <w:r>
        <w:rPr>
          <w:b/>
        </w:rPr>
        <w:lastRenderedPageBreak/>
        <w:t>L</w:t>
      </w:r>
      <w:r w:rsidRPr="00F2572B">
        <w:rPr>
          <w:b/>
        </w:rPr>
        <w:t>UGARSKI BREG, LUKAVEC SUTLANSKI</w:t>
      </w:r>
    </w:p>
    <w:p w:rsidR="00D74A90" w:rsidRPr="00F2572B" w:rsidRDefault="00D74A90" w:rsidP="00D74A90">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D74A90" w:rsidRPr="00F2572B" w:rsidTr="00524CED">
        <w:trPr>
          <w:jc w:val="center"/>
        </w:trPr>
        <w:tc>
          <w:tcPr>
            <w:tcW w:w="544" w:type="dxa"/>
            <w:shd w:val="clear" w:color="auto" w:fill="auto"/>
          </w:tcPr>
          <w:p w:rsidR="00D74A90" w:rsidRPr="00F2572B" w:rsidRDefault="00D74A90" w:rsidP="00524CED">
            <w:pPr>
              <w:rPr>
                <w:b/>
              </w:rPr>
            </w:pPr>
            <w:r w:rsidRPr="00F2572B">
              <w:rPr>
                <w:b/>
              </w:rPr>
              <w:t xml:space="preserve">Br. </w:t>
            </w:r>
          </w:p>
        </w:tc>
        <w:tc>
          <w:tcPr>
            <w:tcW w:w="2264" w:type="dxa"/>
            <w:shd w:val="clear" w:color="auto" w:fill="auto"/>
          </w:tcPr>
          <w:p w:rsidR="00D74A90" w:rsidRPr="00F2572B" w:rsidRDefault="00D74A90" w:rsidP="00524CED">
            <w:pPr>
              <w:rPr>
                <w:b/>
              </w:rPr>
            </w:pPr>
            <w:r w:rsidRPr="00F2572B">
              <w:rPr>
                <w:b/>
              </w:rPr>
              <w:t>Prezime i ime</w:t>
            </w:r>
          </w:p>
        </w:tc>
        <w:tc>
          <w:tcPr>
            <w:tcW w:w="2340" w:type="dxa"/>
            <w:shd w:val="clear" w:color="auto" w:fill="auto"/>
          </w:tcPr>
          <w:p w:rsidR="00D74A90" w:rsidRPr="00F2572B" w:rsidRDefault="00D74A90" w:rsidP="00524CED">
            <w:pPr>
              <w:rPr>
                <w:b/>
              </w:rPr>
            </w:pPr>
            <w:r w:rsidRPr="00F2572B">
              <w:rPr>
                <w:b/>
              </w:rPr>
              <w:t>Ulica i kućni broj</w:t>
            </w:r>
          </w:p>
        </w:tc>
        <w:tc>
          <w:tcPr>
            <w:tcW w:w="2340" w:type="dxa"/>
            <w:shd w:val="clear" w:color="auto" w:fill="auto"/>
          </w:tcPr>
          <w:p w:rsidR="00D74A90" w:rsidRPr="00F2572B" w:rsidRDefault="00D74A90" w:rsidP="00524CED">
            <w:pPr>
              <w:rPr>
                <w:b/>
              </w:rPr>
            </w:pPr>
            <w:r w:rsidRPr="00F2572B">
              <w:rPr>
                <w:b/>
              </w:rPr>
              <w:t>Naselje</w:t>
            </w:r>
          </w:p>
        </w:tc>
      </w:tr>
      <w:tr w:rsidR="00D74A90" w:rsidRPr="00F2572B" w:rsidTr="00524CED">
        <w:trPr>
          <w:jc w:val="center"/>
        </w:trPr>
        <w:tc>
          <w:tcPr>
            <w:tcW w:w="544" w:type="dxa"/>
            <w:shd w:val="clear" w:color="auto" w:fill="auto"/>
          </w:tcPr>
          <w:p w:rsidR="00D74A90" w:rsidRPr="00F2572B" w:rsidRDefault="00D74A90" w:rsidP="00524CED">
            <w:r w:rsidRPr="00F2572B">
              <w:t>1.</w:t>
            </w:r>
          </w:p>
        </w:tc>
        <w:tc>
          <w:tcPr>
            <w:tcW w:w="2264" w:type="dxa"/>
            <w:shd w:val="clear" w:color="auto" w:fill="auto"/>
          </w:tcPr>
          <w:p w:rsidR="00D74A90" w:rsidRPr="00F2572B" w:rsidRDefault="00D74A90" w:rsidP="00524CED">
            <w:pPr>
              <w:pStyle w:val="Grafikeoznake"/>
              <w:numPr>
                <w:ilvl w:val="0"/>
                <w:numId w:val="0"/>
              </w:numPr>
              <w:jc w:val="both"/>
            </w:pPr>
            <w:proofErr w:type="spellStart"/>
            <w:r w:rsidRPr="00F2572B">
              <w:t>Križanec</w:t>
            </w:r>
            <w:proofErr w:type="spellEnd"/>
            <w:r w:rsidRPr="00F2572B">
              <w:t xml:space="preserve"> Anica</w:t>
            </w:r>
          </w:p>
        </w:tc>
        <w:tc>
          <w:tcPr>
            <w:tcW w:w="2340" w:type="dxa"/>
            <w:shd w:val="clear" w:color="auto" w:fill="auto"/>
          </w:tcPr>
          <w:p w:rsidR="00D74A90" w:rsidRPr="00F2572B" w:rsidRDefault="00D74A90" w:rsidP="00524CED">
            <w:proofErr w:type="spellStart"/>
            <w:r w:rsidRPr="00F2572B">
              <w:t>Mokrička</w:t>
            </w:r>
            <w:proofErr w:type="spellEnd"/>
            <w:r w:rsidRPr="00F2572B">
              <w:t xml:space="preserve"> 7</w:t>
            </w:r>
          </w:p>
        </w:tc>
        <w:tc>
          <w:tcPr>
            <w:tcW w:w="2340" w:type="dxa"/>
            <w:shd w:val="clear" w:color="auto" w:fill="auto"/>
          </w:tcPr>
          <w:p w:rsidR="00D74A90" w:rsidRPr="00F2572B" w:rsidRDefault="00D74A90" w:rsidP="00524CED">
            <w:proofErr w:type="spellStart"/>
            <w:r w:rsidRPr="00F2572B">
              <w:t>Lukavec</w:t>
            </w:r>
            <w:proofErr w:type="spellEnd"/>
            <w:r w:rsidRPr="00F2572B">
              <w:t xml:space="preserve"> Sutlanski </w:t>
            </w:r>
          </w:p>
        </w:tc>
      </w:tr>
      <w:tr w:rsidR="00D74A90" w:rsidRPr="00F2572B" w:rsidTr="00524CED">
        <w:trPr>
          <w:jc w:val="center"/>
        </w:trPr>
        <w:tc>
          <w:tcPr>
            <w:tcW w:w="544" w:type="dxa"/>
            <w:shd w:val="clear" w:color="auto" w:fill="auto"/>
          </w:tcPr>
          <w:p w:rsidR="00D74A90" w:rsidRPr="00F2572B" w:rsidRDefault="00D74A90" w:rsidP="00524CED">
            <w:r w:rsidRPr="00F2572B">
              <w:t>2.</w:t>
            </w:r>
          </w:p>
        </w:tc>
        <w:tc>
          <w:tcPr>
            <w:tcW w:w="2264" w:type="dxa"/>
            <w:shd w:val="clear" w:color="auto" w:fill="auto"/>
          </w:tcPr>
          <w:p w:rsidR="00D74A90" w:rsidRPr="00F2572B" w:rsidRDefault="00D74A90" w:rsidP="00524CED">
            <w:pPr>
              <w:pStyle w:val="Grafikeoznake"/>
              <w:numPr>
                <w:ilvl w:val="0"/>
                <w:numId w:val="0"/>
              </w:numPr>
              <w:jc w:val="both"/>
            </w:pPr>
            <w:proofErr w:type="spellStart"/>
            <w:r w:rsidRPr="00F2572B">
              <w:t>Kunšten</w:t>
            </w:r>
            <w:proofErr w:type="spellEnd"/>
            <w:r w:rsidRPr="00F2572B">
              <w:t xml:space="preserve"> Dragutin</w:t>
            </w:r>
          </w:p>
        </w:tc>
        <w:tc>
          <w:tcPr>
            <w:tcW w:w="2340" w:type="dxa"/>
            <w:shd w:val="clear" w:color="auto" w:fill="auto"/>
          </w:tcPr>
          <w:p w:rsidR="00D74A90" w:rsidRPr="00F2572B" w:rsidRDefault="00D74A90" w:rsidP="00524CED">
            <w:proofErr w:type="spellStart"/>
            <w:r w:rsidRPr="00F2572B">
              <w:t>Lukavečka</w:t>
            </w:r>
            <w:proofErr w:type="spellEnd"/>
            <w:r w:rsidRPr="00F2572B">
              <w:t xml:space="preserve"> 9</w:t>
            </w:r>
          </w:p>
        </w:tc>
        <w:tc>
          <w:tcPr>
            <w:tcW w:w="2340" w:type="dxa"/>
            <w:shd w:val="clear" w:color="auto" w:fill="auto"/>
          </w:tcPr>
          <w:p w:rsidR="00D74A90" w:rsidRPr="00F2572B" w:rsidRDefault="00D74A90" w:rsidP="00524CED">
            <w:proofErr w:type="spellStart"/>
            <w:r w:rsidRPr="00F2572B">
              <w:t>Lukavec</w:t>
            </w:r>
            <w:proofErr w:type="spellEnd"/>
            <w:r w:rsidRPr="00F2572B">
              <w:t xml:space="preserve"> Sutlanski</w:t>
            </w:r>
          </w:p>
        </w:tc>
      </w:tr>
      <w:tr w:rsidR="00D74A90" w:rsidRPr="00F2572B" w:rsidTr="00524CED">
        <w:trPr>
          <w:jc w:val="center"/>
        </w:trPr>
        <w:tc>
          <w:tcPr>
            <w:tcW w:w="544" w:type="dxa"/>
            <w:shd w:val="clear" w:color="auto" w:fill="auto"/>
          </w:tcPr>
          <w:p w:rsidR="00D74A90" w:rsidRPr="00F2572B" w:rsidRDefault="00D74A90" w:rsidP="00524CED">
            <w:r w:rsidRPr="00F2572B">
              <w:t>3.</w:t>
            </w:r>
          </w:p>
        </w:tc>
        <w:tc>
          <w:tcPr>
            <w:tcW w:w="2264" w:type="dxa"/>
            <w:shd w:val="clear" w:color="auto" w:fill="auto"/>
          </w:tcPr>
          <w:p w:rsidR="00D74A90" w:rsidRPr="00F2572B" w:rsidRDefault="00D74A90" w:rsidP="00524CED">
            <w:pPr>
              <w:pStyle w:val="Grafikeoznake"/>
              <w:numPr>
                <w:ilvl w:val="0"/>
                <w:numId w:val="0"/>
              </w:numPr>
              <w:ind w:left="360" w:hanging="360"/>
              <w:jc w:val="both"/>
            </w:pPr>
            <w:proofErr w:type="spellStart"/>
            <w:r w:rsidRPr="00F2572B">
              <w:t>Nemčić</w:t>
            </w:r>
            <w:proofErr w:type="spellEnd"/>
            <w:r w:rsidRPr="00F2572B">
              <w:t xml:space="preserve"> Stjepan</w:t>
            </w:r>
          </w:p>
        </w:tc>
        <w:tc>
          <w:tcPr>
            <w:tcW w:w="2340" w:type="dxa"/>
            <w:shd w:val="clear" w:color="auto" w:fill="auto"/>
          </w:tcPr>
          <w:p w:rsidR="00D74A90" w:rsidRPr="00F2572B" w:rsidRDefault="00D74A90" w:rsidP="00524CED">
            <w:proofErr w:type="spellStart"/>
            <w:r w:rsidRPr="00F2572B">
              <w:t>Lukavečka</w:t>
            </w:r>
            <w:proofErr w:type="spellEnd"/>
            <w:r w:rsidRPr="00F2572B">
              <w:t xml:space="preserve"> 23</w:t>
            </w:r>
          </w:p>
        </w:tc>
        <w:tc>
          <w:tcPr>
            <w:tcW w:w="2340" w:type="dxa"/>
            <w:shd w:val="clear" w:color="auto" w:fill="auto"/>
          </w:tcPr>
          <w:p w:rsidR="00D74A90" w:rsidRPr="00F2572B" w:rsidRDefault="00D74A90" w:rsidP="00524CED">
            <w:proofErr w:type="spellStart"/>
            <w:r w:rsidRPr="00F2572B">
              <w:t>Lukavec</w:t>
            </w:r>
            <w:proofErr w:type="spellEnd"/>
            <w:r w:rsidRPr="00F2572B">
              <w:t xml:space="preserve"> Sutlanski</w:t>
            </w:r>
          </w:p>
        </w:tc>
      </w:tr>
    </w:tbl>
    <w:p w:rsidR="00D74A90" w:rsidRPr="00F2572B" w:rsidRDefault="00D74A90" w:rsidP="00D74A90">
      <w:pPr>
        <w:ind w:left="360"/>
      </w:pPr>
    </w:p>
    <w:p w:rsidR="00D74A90" w:rsidRPr="00F2572B" w:rsidRDefault="00D74A90" w:rsidP="00D74A90">
      <w:pPr>
        <w:jc w:val="center"/>
        <w:rPr>
          <w:b/>
        </w:rPr>
      </w:pPr>
      <w:r w:rsidRPr="00F2572B">
        <w:rPr>
          <w:b/>
        </w:rPr>
        <w:t>DUBRAVICA, VUČILČEVO</w:t>
      </w:r>
    </w:p>
    <w:p w:rsidR="00D74A90" w:rsidRPr="00F2572B" w:rsidRDefault="00D74A90" w:rsidP="00D74A90">
      <w:pPr>
        <w:ind w:left="720"/>
        <w:rPr>
          <w:b/>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5"/>
        <w:gridCol w:w="2318"/>
        <w:gridCol w:w="2362"/>
      </w:tblGrid>
      <w:tr w:rsidR="00D74A90" w:rsidRPr="00F2572B" w:rsidTr="00524CED">
        <w:trPr>
          <w:jc w:val="center"/>
        </w:trPr>
        <w:tc>
          <w:tcPr>
            <w:tcW w:w="543" w:type="dxa"/>
            <w:shd w:val="clear" w:color="auto" w:fill="auto"/>
          </w:tcPr>
          <w:p w:rsidR="00D74A90" w:rsidRPr="00F2572B" w:rsidRDefault="00D74A90" w:rsidP="00524CED">
            <w:pPr>
              <w:rPr>
                <w:b/>
              </w:rPr>
            </w:pPr>
            <w:r w:rsidRPr="00F2572B">
              <w:rPr>
                <w:b/>
              </w:rPr>
              <w:t xml:space="preserve">Br. </w:t>
            </w:r>
          </w:p>
        </w:tc>
        <w:tc>
          <w:tcPr>
            <w:tcW w:w="2265" w:type="dxa"/>
            <w:shd w:val="clear" w:color="auto" w:fill="auto"/>
          </w:tcPr>
          <w:p w:rsidR="00D74A90" w:rsidRPr="00F2572B" w:rsidRDefault="00D74A90" w:rsidP="00524CED">
            <w:pPr>
              <w:rPr>
                <w:b/>
              </w:rPr>
            </w:pPr>
            <w:r w:rsidRPr="00F2572B">
              <w:rPr>
                <w:b/>
              </w:rPr>
              <w:t>Prezime i ime</w:t>
            </w:r>
          </w:p>
        </w:tc>
        <w:tc>
          <w:tcPr>
            <w:tcW w:w="2318" w:type="dxa"/>
            <w:shd w:val="clear" w:color="auto" w:fill="auto"/>
          </w:tcPr>
          <w:p w:rsidR="00D74A90" w:rsidRPr="00F2572B" w:rsidRDefault="00D74A90" w:rsidP="00524CED">
            <w:pPr>
              <w:rPr>
                <w:b/>
              </w:rPr>
            </w:pPr>
            <w:r w:rsidRPr="00F2572B">
              <w:rPr>
                <w:b/>
              </w:rPr>
              <w:t>Ulica i kućni broj</w:t>
            </w:r>
          </w:p>
        </w:tc>
        <w:tc>
          <w:tcPr>
            <w:tcW w:w="2362" w:type="dxa"/>
            <w:shd w:val="clear" w:color="auto" w:fill="auto"/>
          </w:tcPr>
          <w:p w:rsidR="00D74A90" w:rsidRPr="00F2572B" w:rsidRDefault="00D74A90" w:rsidP="00524CED">
            <w:pPr>
              <w:rPr>
                <w:b/>
              </w:rPr>
            </w:pPr>
            <w:r w:rsidRPr="00F2572B">
              <w:rPr>
                <w:b/>
              </w:rPr>
              <w:t>Naselje</w:t>
            </w:r>
          </w:p>
        </w:tc>
      </w:tr>
      <w:tr w:rsidR="00D74A90" w:rsidRPr="00F2572B" w:rsidTr="00524CED">
        <w:trPr>
          <w:jc w:val="center"/>
        </w:trPr>
        <w:tc>
          <w:tcPr>
            <w:tcW w:w="543" w:type="dxa"/>
            <w:shd w:val="clear" w:color="auto" w:fill="auto"/>
          </w:tcPr>
          <w:p w:rsidR="00D74A90" w:rsidRPr="00F2572B" w:rsidRDefault="00D74A90" w:rsidP="00524CED">
            <w:r w:rsidRPr="00F2572B">
              <w:t>1.</w:t>
            </w:r>
          </w:p>
        </w:tc>
        <w:tc>
          <w:tcPr>
            <w:tcW w:w="2265" w:type="dxa"/>
            <w:shd w:val="clear" w:color="auto" w:fill="auto"/>
          </w:tcPr>
          <w:p w:rsidR="00D74A90" w:rsidRPr="00F2572B" w:rsidRDefault="00D74A90" w:rsidP="00524CED">
            <w:pPr>
              <w:pStyle w:val="Grafikeoznake"/>
              <w:numPr>
                <w:ilvl w:val="0"/>
                <w:numId w:val="0"/>
              </w:numPr>
              <w:ind w:left="360" w:hanging="360"/>
              <w:jc w:val="both"/>
            </w:pPr>
            <w:r w:rsidRPr="00F2572B">
              <w:t>Štritof Josip</w:t>
            </w:r>
          </w:p>
        </w:tc>
        <w:tc>
          <w:tcPr>
            <w:tcW w:w="2318" w:type="dxa"/>
            <w:shd w:val="clear" w:color="auto" w:fill="auto"/>
          </w:tcPr>
          <w:p w:rsidR="00D74A90" w:rsidRPr="00F2572B" w:rsidRDefault="00D74A90" w:rsidP="00524CED">
            <w:r w:rsidRPr="00F2572B">
              <w:t xml:space="preserve">Pavla </w:t>
            </w:r>
            <w:proofErr w:type="spellStart"/>
            <w:r w:rsidRPr="00F2572B">
              <w:t>Štoosa</w:t>
            </w:r>
            <w:proofErr w:type="spellEnd"/>
            <w:r w:rsidRPr="00F2572B">
              <w:t xml:space="preserve"> 15</w:t>
            </w:r>
          </w:p>
        </w:tc>
        <w:tc>
          <w:tcPr>
            <w:tcW w:w="2362" w:type="dxa"/>
            <w:shd w:val="clear" w:color="auto" w:fill="auto"/>
          </w:tcPr>
          <w:p w:rsidR="00D74A90" w:rsidRPr="00F2572B" w:rsidRDefault="00D74A90" w:rsidP="00524CED">
            <w:r w:rsidRPr="00F2572B">
              <w:t>Dubravica</w:t>
            </w:r>
          </w:p>
        </w:tc>
      </w:tr>
      <w:tr w:rsidR="00D74A90" w:rsidRPr="00F2572B" w:rsidTr="00524CED">
        <w:trPr>
          <w:jc w:val="center"/>
        </w:trPr>
        <w:tc>
          <w:tcPr>
            <w:tcW w:w="543" w:type="dxa"/>
            <w:shd w:val="clear" w:color="auto" w:fill="auto"/>
          </w:tcPr>
          <w:p w:rsidR="00D74A90" w:rsidRPr="00F2572B" w:rsidRDefault="00D74A90" w:rsidP="00524CED">
            <w:r>
              <w:t>2.</w:t>
            </w:r>
          </w:p>
        </w:tc>
        <w:tc>
          <w:tcPr>
            <w:tcW w:w="2265" w:type="dxa"/>
            <w:shd w:val="clear" w:color="auto" w:fill="auto"/>
          </w:tcPr>
          <w:p w:rsidR="00D74A90" w:rsidRPr="00F2572B" w:rsidRDefault="00D74A90" w:rsidP="00524CED">
            <w:pPr>
              <w:pStyle w:val="Grafikeoznake"/>
              <w:numPr>
                <w:ilvl w:val="0"/>
                <w:numId w:val="0"/>
              </w:numPr>
              <w:ind w:left="360" w:hanging="360"/>
              <w:jc w:val="both"/>
            </w:pPr>
            <w:proofErr w:type="spellStart"/>
            <w:r>
              <w:t>Lukica</w:t>
            </w:r>
            <w:proofErr w:type="spellEnd"/>
            <w:r>
              <w:t xml:space="preserve"> </w:t>
            </w:r>
            <w:proofErr w:type="spellStart"/>
            <w:r>
              <w:t>Pepica</w:t>
            </w:r>
            <w:proofErr w:type="spellEnd"/>
          </w:p>
        </w:tc>
        <w:tc>
          <w:tcPr>
            <w:tcW w:w="2318" w:type="dxa"/>
            <w:shd w:val="clear" w:color="auto" w:fill="auto"/>
          </w:tcPr>
          <w:p w:rsidR="00D74A90" w:rsidRPr="00F2572B" w:rsidRDefault="00D74A90" w:rsidP="00524CED">
            <w:r>
              <w:t>II Sutlanska cesta 5</w:t>
            </w:r>
          </w:p>
        </w:tc>
        <w:tc>
          <w:tcPr>
            <w:tcW w:w="2362" w:type="dxa"/>
            <w:shd w:val="clear" w:color="auto" w:fill="auto"/>
          </w:tcPr>
          <w:p w:rsidR="00D74A90" w:rsidRPr="00F2572B" w:rsidRDefault="00D74A90" w:rsidP="00524CED">
            <w:proofErr w:type="spellStart"/>
            <w:r>
              <w:t>Vučilčevo</w:t>
            </w:r>
            <w:proofErr w:type="spellEnd"/>
          </w:p>
        </w:tc>
      </w:tr>
      <w:tr w:rsidR="00D74A90" w:rsidRPr="00F2572B" w:rsidTr="00524CED">
        <w:trPr>
          <w:jc w:val="center"/>
        </w:trPr>
        <w:tc>
          <w:tcPr>
            <w:tcW w:w="543" w:type="dxa"/>
            <w:shd w:val="clear" w:color="auto" w:fill="auto"/>
          </w:tcPr>
          <w:p w:rsidR="00D74A90" w:rsidRDefault="00D74A90" w:rsidP="00524CED">
            <w:r>
              <w:t xml:space="preserve">3. </w:t>
            </w:r>
          </w:p>
        </w:tc>
        <w:tc>
          <w:tcPr>
            <w:tcW w:w="2265" w:type="dxa"/>
            <w:shd w:val="clear" w:color="auto" w:fill="auto"/>
          </w:tcPr>
          <w:p w:rsidR="00D74A90" w:rsidRDefault="00D74A90" w:rsidP="00524CED">
            <w:pPr>
              <w:pStyle w:val="Grafikeoznake"/>
              <w:numPr>
                <w:ilvl w:val="0"/>
                <w:numId w:val="0"/>
              </w:numPr>
              <w:ind w:left="360" w:hanging="360"/>
              <w:jc w:val="both"/>
            </w:pPr>
            <w:proofErr w:type="spellStart"/>
            <w:r>
              <w:t>Lukica</w:t>
            </w:r>
            <w:proofErr w:type="spellEnd"/>
            <w:r>
              <w:t xml:space="preserve"> Dragutin</w:t>
            </w:r>
          </w:p>
        </w:tc>
        <w:tc>
          <w:tcPr>
            <w:tcW w:w="2318" w:type="dxa"/>
            <w:shd w:val="clear" w:color="auto" w:fill="auto"/>
          </w:tcPr>
          <w:p w:rsidR="00D74A90" w:rsidRDefault="00D74A90" w:rsidP="00524CED">
            <w:r>
              <w:t>II Sutlanska cesta 5</w:t>
            </w:r>
          </w:p>
        </w:tc>
        <w:tc>
          <w:tcPr>
            <w:tcW w:w="2362" w:type="dxa"/>
            <w:shd w:val="clear" w:color="auto" w:fill="auto"/>
          </w:tcPr>
          <w:p w:rsidR="00D74A90" w:rsidRDefault="00D74A90" w:rsidP="00524CED">
            <w:proofErr w:type="spellStart"/>
            <w:r>
              <w:t>Vučilčevo</w:t>
            </w:r>
            <w:proofErr w:type="spellEnd"/>
          </w:p>
        </w:tc>
      </w:tr>
    </w:tbl>
    <w:p w:rsidR="00D74A90" w:rsidRPr="00F2572B" w:rsidRDefault="00D74A90" w:rsidP="00D74A90">
      <w:pPr>
        <w:rPr>
          <w:b/>
        </w:rPr>
      </w:pPr>
    </w:p>
    <w:p w:rsidR="00D74A90" w:rsidRPr="00F2572B" w:rsidRDefault="00D74A90" w:rsidP="00D74A90">
      <w:pPr>
        <w:jc w:val="center"/>
        <w:rPr>
          <w:b/>
        </w:rPr>
      </w:pPr>
      <w:r w:rsidRPr="00F2572B">
        <w:rPr>
          <w:b/>
        </w:rPr>
        <w:t>BOBOVEC ROZGANSKI</w:t>
      </w:r>
    </w:p>
    <w:p w:rsidR="00D74A90" w:rsidRPr="00F2572B" w:rsidRDefault="00D74A90" w:rsidP="00D74A90">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5"/>
        <w:gridCol w:w="2272"/>
        <w:gridCol w:w="2408"/>
      </w:tblGrid>
      <w:tr w:rsidR="00D74A90" w:rsidRPr="00F2572B" w:rsidTr="00524CED">
        <w:trPr>
          <w:jc w:val="center"/>
        </w:trPr>
        <w:tc>
          <w:tcPr>
            <w:tcW w:w="543" w:type="dxa"/>
            <w:shd w:val="clear" w:color="auto" w:fill="auto"/>
          </w:tcPr>
          <w:p w:rsidR="00D74A90" w:rsidRPr="00F2572B" w:rsidRDefault="00D74A90" w:rsidP="00524CED">
            <w:pPr>
              <w:rPr>
                <w:b/>
              </w:rPr>
            </w:pPr>
            <w:r w:rsidRPr="00F2572B">
              <w:rPr>
                <w:b/>
              </w:rPr>
              <w:t xml:space="preserve">Br. </w:t>
            </w:r>
          </w:p>
        </w:tc>
        <w:tc>
          <w:tcPr>
            <w:tcW w:w="2265" w:type="dxa"/>
            <w:shd w:val="clear" w:color="auto" w:fill="auto"/>
          </w:tcPr>
          <w:p w:rsidR="00D74A90" w:rsidRPr="00F2572B" w:rsidRDefault="00D74A90" w:rsidP="00524CED">
            <w:pPr>
              <w:rPr>
                <w:b/>
              </w:rPr>
            </w:pPr>
            <w:r w:rsidRPr="00F2572B">
              <w:rPr>
                <w:b/>
              </w:rPr>
              <w:t>Prezime i ime</w:t>
            </w:r>
          </w:p>
        </w:tc>
        <w:tc>
          <w:tcPr>
            <w:tcW w:w="2272" w:type="dxa"/>
            <w:shd w:val="clear" w:color="auto" w:fill="auto"/>
          </w:tcPr>
          <w:p w:rsidR="00D74A90" w:rsidRPr="00F2572B" w:rsidRDefault="00D74A90" w:rsidP="00524CED">
            <w:pPr>
              <w:rPr>
                <w:b/>
              </w:rPr>
            </w:pPr>
            <w:r w:rsidRPr="00F2572B">
              <w:rPr>
                <w:b/>
              </w:rPr>
              <w:t>Ulica i kućni broj</w:t>
            </w:r>
          </w:p>
        </w:tc>
        <w:tc>
          <w:tcPr>
            <w:tcW w:w="2408" w:type="dxa"/>
            <w:shd w:val="clear" w:color="auto" w:fill="auto"/>
          </w:tcPr>
          <w:p w:rsidR="00D74A90" w:rsidRPr="00F2572B" w:rsidRDefault="00D74A90" w:rsidP="00524CED">
            <w:pPr>
              <w:rPr>
                <w:b/>
              </w:rPr>
            </w:pPr>
            <w:r w:rsidRPr="00F2572B">
              <w:rPr>
                <w:b/>
              </w:rPr>
              <w:t>Naselje</w:t>
            </w:r>
          </w:p>
        </w:tc>
      </w:tr>
      <w:tr w:rsidR="00D74A90" w:rsidRPr="00F2572B" w:rsidTr="00524CED">
        <w:trPr>
          <w:jc w:val="center"/>
        </w:trPr>
        <w:tc>
          <w:tcPr>
            <w:tcW w:w="543" w:type="dxa"/>
            <w:shd w:val="clear" w:color="auto" w:fill="auto"/>
          </w:tcPr>
          <w:p w:rsidR="00D74A90" w:rsidRPr="00F2572B" w:rsidRDefault="00D74A90" w:rsidP="00524CED">
            <w:r w:rsidRPr="00F2572B">
              <w:t>1.</w:t>
            </w:r>
          </w:p>
        </w:tc>
        <w:tc>
          <w:tcPr>
            <w:tcW w:w="2265" w:type="dxa"/>
            <w:shd w:val="clear" w:color="auto" w:fill="auto"/>
          </w:tcPr>
          <w:p w:rsidR="00D74A90" w:rsidRPr="00F2572B" w:rsidRDefault="00D74A90" w:rsidP="00524CED">
            <w:pPr>
              <w:pStyle w:val="Grafikeoznake"/>
              <w:numPr>
                <w:ilvl w:val="0"/>
                <w:numId w:val="0"/>
              </w:numPr>
              <w:ind w:left="360" w:hanging="360"/>
              <w:jc w:val="both"/>
            </w:pPr>
            <w:proofErr w:type="spellStart"/>
            <w:r w:rsidRPr="00F2572B">
              <w:t>Drčić</w:t>
            </w:r>
            <w:proofErr w:type="spellEnd"/>
            <w:r w:rsidRPr="00F2572B">
              <w:t xml:space="preserve"> Zvjezdana</w:t>
            </w:r>
          </w:p>
        </w:tc>
        <w:tc>
          <w:tcPr>
            <w:tcW w:w="2272" w:type="dxa"/>
            <w:shd w:val="clear" w:color="auto" w:fill="auto"/>
          </w:tcPr>
          <w:p w:rsidR="00D74A90" w:rsidRPr="00F2572B" w:rsidRDefault="00D74A90" w:rsidP="00524CED">
            <w:r w:rsidRPr="00F2572B">
              <w:t>Ulica sv. Vida 20</w:t>
            </w:r>
          </w:p>
        </w:tc>
        <w:tc>
          <w:tcPr>
            <w:tcW w:w="2408" w:type="dxa"/>
            <w:shd w:val="clear" w:color="auto" w:fill="auto"/>
          </w:tcPr>
          <w:p w:rsidR="00D74A90" w:rsidRPr="00F2572B" w:rsidRDefault="00D74A90" w:rsidP="00524CED">
            <w:proofErr w:type="spellStart"/>
            <w:r w:rsidRPr="00F2572B">
              <w:t>Bobovec</w:t>
            </w:r>
            <w:proofErr w:type="spellEnd"/>
            <w:r w:rsidRPr="00F2572B">
              <w:t xml:space="preserve"> </w:t>
            </w:r>
            <w:proofErr w:type="spellStart"/>
            <w:r w:rsidRPr="00F2572B">
              <w:t>Rozganski</w:t>
            </w:r>
            <w:proofErr w:type="spellEnd"/>
            <w:r w:rsidRPr="00F2572B">
              <w:t xml:space="preserve"> </w:t>
            </w:r>
          </w:p>
        </w:tc>
      </w:tr>
      <w:tr w:rsidR="00D74A90" w:rsidRPr="00F2572B" w:rsidTr="00524CED">
        <w:trPr>
          <w:jc w:val="center"/>
        </w:trPr>
        <w:tc>
          <w:tcPr>
            <w:tcW w:w="543" w:type="dxa"/>
            <w:shd w:val="clear" w:color="auto" w:fill="auto"/>
          </w:tcPr>
          <w:p w:rsidR="00D74A90" w:rsidRPr="00F2572B" w:rsidRDefault="00D74A90" w:rsidP="00524CED">
            <w:r w:rsidRPr="00F2572B">
              <w:t>2.</w:t>
            </w:r>
          </w:p>
        </w:tc>
        <w:tc>
          <w:tcPr>
            <w:tcW w:w="2265" w:type="dxa"/>
            <w:shd w:val="clear" w:color="auto" w:fill="auto"/>
          </w:tcPr>
          <w:p w:rsidR="00D74A90" w:rsidRPr="00F2572B" w:rsidRDefault="00D74A90" w:rsidP="00524CED">
            <w:pPr>
              <w:pStyle w:val="Grafikeoznake"/>
              <w:numPr>
                <w:ilvl w:val="0"/>
                <w:numId w:val="0"/>
              </w:numPr>
              <w:jc w:val="both"/>
            </w:pPr>
            <w:proofErr w:type="spellStart"/>
            <w:r w:rsidRPr="00F2572B">
              <w:t>Postružin</w:t>
            </w:r>
            <w:proofErr w:type="spellEnd"/>
            <w:r w:rsidRPr="00F2572B">
              <w:t xml:space="preserve"> Barbara </w:t>
            </w:r>
          </w:p>
        </w:tc>
        <w:tc>
          <w:tcPr>
            <w:tcW w:w="2272" w:type="dxa"/>
            <w:shd w:val="clear" w:color="auto" w:fill="auto"/>
          </w:tcPr>
          <w:p w:rsidR="00D74A90" w:rsidRPr="00F2572B" w:rsidRDefault="00D74A90" w:rsidP="00524CED">
            <w:r w:rsidRPr="00F2572B">
              <w:t>Kumrovečka c. 254</w:t>
            </w:r>
          </w:p>
        </w:tc>
        <w:tc>
          <w:tcPr>
            <w:tcW w:w="2408" w:type="dxa"/>
            <w:shd w:val="clear" w:color="auto" w:fill="auto"/>
          </w:tcPr>
          <w:p w:rsidR="00D74A90" w:rsidRPr="00F2572B" w:rsidRDefault="00D74A90" w:rsidP="00524CED">
            <w:proofErr w:type="spellStart"/>
            <w:r w:rsidRPr="00F2572B">
              <w:t>Bobovec</w:t>
            </w:r>
            <w:proofErr w:type="spellEnd"/>
            <w:r w:rsidRPr="00F2572B">
              <w:t xml:space="preserve"> </w:t>
            </w:r>
            <w:proofErr w:type="spellStart"/>
            <w:r w:rsidRPr="00F2572B">
              <w:t>Rozganski</w:t>
            </w:r>
            <w:proofErr w:type="spellEnd"/>
            <w:r w:rsidRPr="00F2572B">
              <w:t xml:space="preserve"> </w:t>
            </w:r>
          </w:p>
        </w:tc>
      </w:tr>
      <w:tr w:rsidR="00D74A90" w:rsidRPr="00F2572B" w:rsidTr="00524CED">
        <w:trPr>
          <w:jc w:val="center"/>
        </w:trPr>
        <w:tc>
          <w:tcPr>
            <w:tcW w:w="543" w:type="dxa"/>
            <w:shd w:val="clear" w:color="auto" w:fill="auto"/>
          </w:tcPr>
          <w:p w:rsidR="00D74A90" w:rsidRPr="00F2572B" w:rsidRDefault="00D74A90" w:rsidP="00524CED">
            <w:r>
              <w:t>3.</w:t>
            </w:r>
          </w:p>
        </w:tc>
        <w:tc>
          <w:tcPr>
            <w:tcW w:w="2265" w:type="dxa"/>
            <w:shd w:val="clear" w:color="auto" w:fill="auto"/>
          </w:tcPr>
          <w:p w:rsidR="00D74A90" w:rsidRPr="00F2572B" w:rsidRDefault="00D74A90" w:rsidP="00524CED">
            <w:pPr>
              <w:pStyle w:val="Grafikeoznake"/>
              <w:numPr>
                <w:ilvl w:val="0"/>
                <w:numId w:val="0"/>
              </w:numPr>
              <w:jc w:val="both"/>
            </w:pPr>
            <w:r>
              <w:t xml:space="preserve">Šoštar Mirjana </w:t>
            </w:r>
          </w:p>
        </w:tc>
        <w:tc>
          <w:tcPr>
            <w:tcW w:w="2272" w:type="dxa"/>
            <w:shd w:val="clear" w:color="auto" w:fill="auto"/>
          </w:tcPr>
          <w:p w:rsidR="00D74A90" w:rsidRPr="00F2572B" w:rsidRDefault="00D74A90" w:rsidP="00524CED">
            <w:proofErr w:type="spellStart"/>
            <w:r>
              <w:t>Fabijančeva</w:t>
            </w:r>
            <w:proofErr w:type="spellEnd"/>
            <w:r>
              <w:t xml:space="preserve"> 2a</w:t>
            </w:r>
          </w:p>
        </w:tc>
        <w:tc>
          <w:tcPr>
            <w:tcW w:w="2408" w:type="dxa"/>
            <w:shd w:val="clear" w:color="auto" w:fill="auto"/>
          </w:tcPr>
          <w:p w:rsidR="00D74A90" w:rsidRPr="00F2572B" w:rsidRDefault="00D74A90" w:rsidP="00524CED">
            <w:proofErr w:type="spellStart"/>
            <w:r>
              <w:t>Bobovec</w:t>
            </w:r>
            <w:proofErr w:type="spellEnd"/>
            <w:r>
              <w:t xml:space="preserve"> </w:t>
            </w:r>
            <w:proofErr w:type="spellStart"/>
            <w:r>
              <w:t>Rozganski</w:t>
            </w:r>
            <w:proofErr w:type="spellEnd"/>
          </w:p>
        </w:tc>
      </w:tr>
    </w:tbl>
    <w:p w:rsidR="00D74A90" w:rsidRPr="00F2572B" w:rsidRDefault="00D74A90" w:rsidP="00D74A90"/>
    <w:p w:rsidR="00D74A90" w:rsidRPr="00F2572B" w:rsidRDefault="00D74A90" w:rsidP="00D74A90">
      <w:pPr>
        <w:jc w:val="center"/>
        <w:rPr>
          <w:b/>
        </w:rPr>
      </w:pPr>
      <w:r w:rsidRPr="00F2572B">
        <w:rPr>
          <w:b/>
        </w:rPr>
        <w:t>Članak 3.</w:t>
      </w:r>
    </w:p>
    <w:p w:rsidR="00D74A90" w:rsidRPr="00F2572B" w:rsidRDefault="00D74A90" w:rsidP="00D74A90">
      <w:r w:rsidRPr="00F2572B">
        <w:t>Sredstava za isplatu jednokratne novčane pomoći iz čl. 1. ove Odluke odobravaju se sa proračunske skupine konta 381- Pomoć obiteljima.</w:t>
      </w:r>
    </w:p>
    <w:p w:rsidR="00D74A90" w:rsidRPr="00F2572B" w:rsidRDefault="00D74A90" w:rsidP="00D74A90"/>
    <w:p w:rsidR="00D74A90" w:rsidRPr="00F2572B" w:rsidRDefault="00D74A90" w:rsidP="00D74A90">
      <w:pPr>
        <w:jc w:val="center"/>
        <w:rPr>
          <w:b/>
        </w:rPr>
      </w:pPr>
      <w:r w:rsidRPr="00F2572B">
        <w:rPr>
          <w:b/>
        </w:rPr>
        <w:t>Članak 4.</w:t>
      </w:r>
    </w:p>
    <w:p w:rsidR="00D74A90" w:rsidRDefault="00D74A90" w:rsidP="00D74A90">
      <w:r w:rsidRPr="00F2572B">
        <w:t>Ova Odluka stupa na snagu</w:t>
      </w:r>
      <w:r>
        <w:t xml:space="preserve"> osmog dana od dana</w:t>
      </w:r>
      <w:r w:rsidRPr="00F2572B">
        <w:t xml:space="preserve"> </w:t>
      </w:r>
      <w:r>
        <w:t>objave</w:t>
      </w:r>
      <w:r w:rsidRPr="00F2572B">
        <w:t xml:space="preserve"> u “Službenom glasniku Općine Dubravica“.</w:t>
      </w:r>
    </w:p>
    <w:p w:rsidR="00D74A90" w:rsidRDefault="00D74A90" w:rsidP="00D74A90"/>
    <w:p w:rsidR="00D74A90" w:rsidRPr="00F2572B" w:rsidRDefault="00D74A90" w:rsidP="00D74A90"/>
    <w:p w:rsidR="00D74A90" w:rsidRPr="00F2572B" w:rsidRDefault="00D74A90" w:rsidP="00D74A90">
      <w:pPr>
        <w:jc w:val="center"/>
      </w:pPr>
      <w:r>
        <w:tab/>
      </w:r>
      <w:r>
        <w:tab/>
      </w:r>
      <w:r>
        <w:tab/>
      </w:r>
      <w:r>
        <w:tab/>
      </w:r>
      <w:r>
        <w:tab/>
      </w:r>
      <w:r w:rsidRPr="00F2572B">
        <w:t>PREDSJEDNIK OPĆINSKOG VIJEĆA</w:t>
      </w:r>
    </w:p>
    <w:p w:rsidR="00D74A90" w:rsidRDefault="00D74A90" w:rsidP="00D74A90">
      <w:r w:rsidRPr="006B3D68">
        <w:rPr>
          <w:b/>
        </w:rPr>
        <w:tab/>
      </w:r>
      <w:r w:rsidRPr="006B3D68">
        <w:rPr>
          <w:b/>
        </w:rPr>
        <w:tab/>
      </w:r>
      <w:r w:rsidRPr="006B3D68">
        <w:rPr>
          <w:b/>
        </w:rPr>
        <w:tab/>
      </w:r>
      <w:r>
        <w:rPr>
          <w:b/>
        </w:rPr>
        <w:tab/>
      </w:r>
      <w:r>
        <w:rPr>
          <w:b/>
        </w:rPr>
        <w:tab/>
      </w:r>
      <w:r>
        <w:rPr>
          <w:b/>
        </w:rPr>
        <w:tab/>
      </w:r>
      <w:r>
        <w:rPr>
          <w:b/>
        </w:rPr>
        <w:tab/>
      </w:r>
      <w:r>
        <w:rPr>
          <w:b/>
        </w:rPr>
        <w:tab/>
      </w:r>
      <w:r>
        <w:t xml:space="preserve">Ivica </w:t>
      </w:r>
      <w:proofErr w:type="spellStart"/>
      <w:r>
        <w:t>Stiperski</w:t>
      </w:r>
      <w:proofErr w:type="spellEnd"/>
    </w:p>
    <w:p w:rsidR="00D74A90" w:rsidRDefault="00D74A90" w:rsidP="00D74A90"/>
    <w:p w:rsidR="00D74A90" w:rsidRPr="00803535" w:rsidRDefault="00D74A90" w:rsidP="00D74A90"/>
    <w:p w:rsidR="00D74A90" w:rsidRDefault="00D74A90" w:rsidP="00D74A90">
      <w:pPr>
        <w:rPr>
          <w:b/>
        </w:rPr>
      </w:pPr>
      <w:r w:rsidRPr="006B3D68">
        <w:rPr>
          <w:b/>
        </w:rPr>
        <w:t xml:space="preserve">                                                                                 </w:t>
      </w:r>
    </w:p>
    <w:p w:rsidR="00D74A90" w:rsidRDefault="00D74A90" w:rsidP="00D74A90"/>
    <w:p w:rsidR="00D74A90" w:rsidRDefault="00D74A90"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Default="00FE65F3" w:rsidP="00D74A90">
      <w:pPr>
        <w:rPr>
          <w:rFonts w:eastAsia="Calibri" w:cstheme="minorHAnsi"/>
          <w:szCs w:val="24"/>
        </w:rPr>
      </w:pPr>
    </w:p>
    <w:p w:rsidR="00FE65F3" w:rsidRPr="00AF2657" w:rsidRDefault="00D62BE2" w:rsidP="00D62BE2">
      <w:pPr>
        <w:jc w:val="center"/>
        <w:rPr>
          <w:rFonts w:eastAsia="Calibri" w:cstheme="minorHAnsi"/>
          <w:b/>
          <w:szCs w:val="24"/>
        </w:rPr>
      </w:pPr>
      <w:r w:rsidRPr="00AF2657">
        <w:rPr>
          <w:rFonts w:eastAsia="Calibri" w:cstheme="minorHAnsi"/>
          <w:b/>
          <w:szCs w:val="24"/>
        </w:rPr>
        <w:t>TOČKA 10. DNEVNOG REDA</w:t>
      </w:r>
    </w:p>
    <w:p w:rsidR="00D62BE2" w:rsidRDefault="00D62BE2" w:rsidP="00D62BE2">
      <w:pPr>
        <w:rPr>
          <w:rFonts w:eastAsia="Calibri" w:cstheme="minorHAnsi"/>
          <w:szCs w:val="24"/>
        </w:rPr>
      </w:pPr>
      <w:r>
        <w:rPr>
          <w:rFonts w:eastAsia="Calibri" w:cstheme="minorHAnsi"/>
          <w:szCs w:val="24"/>
        </w:rPr>
        <w:t>O</w:t>
      </w:r>
      <w:r w:rsidR="006E6135">
        <w:rPr>
          <w:rFonts w:eastAsia="Calibri" w:cstheme="minorHAnsi"/>
          <w:szCs w:val="24"/>
        </w:rPr>
        <w:t>brazloženje:</w:t>
      </w:r>
    </w:p>
    <w:p w:rsidR="006E6135" w:rsidRDefault="006E6135" w:rsidP="00D62BE2">
      <w:pPr>
        <w:rPr>
          <w:rFonts w:eastAsia="Calibri" w:cstheme="minorHAnsi"/>
          <w:szCs w:val="24"/>
        </w:rPr>
      </w:pPr>
      <w:r>
        <w:rPr>
          <w:rFonts w:eastAsia="Calibri" w:cstheme="minorHAnsi"/>
          <w:szCs w:val="24"/>
        </w:rPr>
        <w:t>Stupanjem na snagu novog Zakona o zaštiti životinja potrebno je uskladiti Odluku o uvjetima i načinu držanja kućnih ljubimaca, načinu postupanja s napuštenim i izgubljenim životinjama te divljim životinjama na području Općine Dubravica sa zakonom.</w:t>
      </w:r>
    </w:p>
    <w:p w:rsidR="00735C39" w:rsidRPr="00F83400" w:rsidRDefault="00735C39" w:rsidP="00735C39">
      <w:r>
        <w:rPr>
          <w:noProof/>
          <w:lang w:eastAsia="hr-HR"/>
        </w:rPr>
        <w:drawing>
          <wp:anchor distT="0" distB="0" distL="114300" distR="114300" simplePos="0" relativeHeight="2517125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8" name="Slika 3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Pr>
          <w:b/>
        </w:rPr>
        <w:tab/>
        <w:t>PRIJEDLOG</w:t>
      </w:r>
    </w:p>
    <w:p w:rsidR="00735C39" w:rsidRPr="00F83400" w:rsidRDefault="00735C39" w:rsidP="00735C39">
      <w:pPr>
        <w:rPr>
          <w:b/>
        </w:rPr>
      </w:pPr>
      <w:r w:rsidRPr="00F83400">
        <w:rPr>
          <w:b/>
        </w:rPr>
        <w:t>ZAGREBAČKA ŽUPANIJA</w:t>
      </w:r>
    </w:p>
    <w:p w:rsidR="00735C39" w:rsidRPr="00F83400" w:rsidRDefault="00735C39" w:rsidP="00735C39">
      <w:pPr>
        <w:rPr>
          <w:b/>
        </w:rPr>
      </w:pPr>
      <w:r>
        <w:rPr>
          <w:noProof/>
          <w:lang w:eastAsia="hr-HR"/>
        </w:rPr>
        <w:drawing>
          <wp:anchor distT="0" distB="0" distL="114300" distR="114300" simplePos="0" relativeHeight="2517135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7" name="Slika 3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735C39" w:rsidRPr="00F83400" w:rsidRDefault="00735C39" w:rsidP="00735C39">
      <w:pPr>
        <w:rPr>
          <w:b/>
        </w:rPr>
      </w:pPr>
      <w:r w:rsidRPr="00F83400">
        <w:rPr>
          <w:b/>
        </w:rPr>
        <w:t xml:space="preserve">                Općinsko vijeće </w:t>
      </w:r>
    </w:p>
    <w:p w:rsidR="00735C39" w:rsidRDefault="00735C39" w:rsidP="00735C39">
      <w:pPr>
        <w:tabs>
          <w:tab w:val="left" w:pos="390"/>
          <w:tab w:val="num" w:pos="1080"/>
          <w:tab w:val="left" w:pos="3105"/>
        </w:tabs>
        <w:rPr>
          <w:b/>
          <w:lang w:val="pl-PL"/>
        </w:rPr>
      </w:pPr>
    </w:p>
    <w:p w:rsidR="00735C39" w:rsidRDefault="00735C39" w:rsidP="00735C39">
      <w:pPr>
        <w:tabs>
          <w:tab w:val="left" w:pos="390"/>
          <w:tab w:val="num" w:pos="1080"/>
          <w:tab w:val="left" w:pos="3105"/>
        </w:tabs>
        <w:rPr>
          <w:b/>
          <w:lang w:val="pl-PL"/>
        </w:rPr>
      </w:pPr>
    </w:p>
    <w:p w:rsidR="00735C39" w:rsidRDefault="00735C39" w:rsidP="00735C39">
      <w:pPr>
        <w:tabs>
          <w:tab w:val="left" w:pos="390"/>
          <w:tab w:val="num" w:pos="1080"/>
          <w:tab w:val="left" w:pos="3105"/>
        </w:tabs>
      </w:pPr>
      <w:r>
        <w:rPr>
          <w:b/>
        </w:rPr>
        <w:t xml:space="preserve">KLASA: </w:t>
      </w:r>
      <w:r>
        <w:t>021-05/18-01/2</w:t>
      </w:r>
    </w:p>
    <w:p w:rsidR="00735C39" w:rsidRDefault="00735C39" w:rsidP="00735C39">
      <w:r>
        <w:rPr>
          <w:b/>
        </w:rPr>
        <w:t xml:space="preserve">URBROJ: </w:t>
      </w:r>
      <w:r>
        <w:t>238/40-02-18-</w:t>
      </w:r>
    </w:p>
    <w:p w:rsidR="00735C39" w:rsidRDefault="00735C39" w:rsidP="00735C39">
      <w:pPr>
        <w:tabs>
          <w:tab w:val="left" w:pos="390"/>
          <w:tab w:val="num" w:pos="1080"/>
          <w:tab w:val="left" w:pos="3105"/>
        </w:tabs>
      </w:pPr>
      <w:r>
        <w:t>Dubravica, 20. ožujka 2018. godine</w:t>
      </w:r>
    </w:p>
    <w:p w:rsidR="00735C39" w:rsidRDefault="00735C39" w:rsidP="00735C39">
      <w:pPr>
        <w:rPr>
          <w:rFonts w:eastAsia="Times New Roman"/>
          <w:color w:val="000000"/>
          <w:szCs w:val="24"/>
          <w:lang w:eastAsia="hr-HR"/>
        </w:rPr>
      </w:pPr>
    </w:p>
    <w:p w:rsidR="00735C39"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Na temelju članka </w:t>
      </w:r>
      <w:r>
        <w:rPr>
          <w:rFonts w:eastAsia="Times New Roman"/>
          <w:color w:val="000000"/>
          <w:szCs w:val="24"/>
          <w:lang w:eastAsia="hr-HR"/>
        </w:rPr>
        <w:t>49. stavka 4., članka 51. stavka 5. i članka 62</w:t>
      </w:r>
      <w:r w:rsidRPr="000102C3">
        <w:rPr>
          <w:rFonts w:eastAsia="Times New Roman"/>
          <w:color w:val="000000"/>
          <w:szCs w:val="24"/>
          <w:lang w:eastAsia="hr-HR"/>
        </w:rPr>
        <w:t xml:space="preserve">. stavka </w:t>
      </w:r>
      <w:r>
        <w:rPr>
          <w:rFonts w:eastAsia="Times New Roman"/>
          <w:color w:val="000000"/>
          <w:szCs w:val="24"/>
          <w:lang w:eastAsia="hr-HR"/>
        </w:rPr>
        <w:t>5</w:t>
      </w:r>
      <w:r w:rsidRPr="000102C3">
        <w:rPr>
          <w:rFonts w:eastAsia="Times New Roman"/>
          <w:color w:val="000000"/>
          <w:szCs w:val="24"/>
          <w:lang w:eastAsia="hr-HR"/>
        </w:rPr>
        <w:t xml:space="preserve">. Zakona o zaštiti životinja (”Narodne </w:t>
      </w:r>
      <w:r>
        <w:rPr>
          <w:rFonts w:eastAsia="Times New Roman"/>
          <w:color w:val="000000"/>
          <w:szCs w:val="24"/>
          <w:lang w:eastAsia="hr-HR"/>
        </w:rPr>
        <w:t>novine” broj 102/17) i članka 21</w:t>
      </w:r>
      <w:r w:rsidRPr="000102C3">
        <w:rPr>
          <w:rFonts w:eastAsia="Times New Roman"/>
          <w:color w:val="000000"/>
          <w:szCs w:val="24"/>
          <w:lang w:eastAsia="hr-HR"/>
        </w:rPr>
        <w:t xml:space="preserve">. Statuta </w:t>
      </w:r>
      <w:r>
        <w:rPr>
          <w:rFonts w:eastAsia="Times New Roman"/>
          <w:color w:val="000000"/>
          <w:szCs w:val="24"/>
          <w:lang w:eastAsia="hr-HR"/>
        </w:rPr>
        <w:t>Općine Dubravica („Službeni glasnik Općine Dubravica“ br. 1/18</w:t>
      </w:r>
      <w:r w:rsidRPr="000102C3">
        <w:rPr>
          <w:rFonts w:eastAsia="Times New Roman"/>
          <w:color w:val="000000"/>
          <w:szCs w:val="24"/>
          <w:lang w:eastAsia="hr-HR"/>
        </w:rPr>
        <w:t xml:space="preserve">) </w:t>
      </w:r>
      <w:r>
        <w:rPr>
          <w:rFonts w:eastAsia="Times New Roman"/>
          <w:color w:val="000000"/>
          <w:szCs w:val="24"/>
          <w:lang w:eastAsia="hr-HR"/>
        </w:rPr>
        <w:t>Općinsko vijeće Općine Dubravica</w:t>
      </w:r>
      <w:r w:rsidRPr="000102C3">
        <w:rPr>
          <w:rFonts w:eastAsia="Times New Roman"/>
          <w:color w:val="000000"/>
          <w:szCs w:val="24"/>
          <w:lang w:eastAsia="hr-HR"/>
        </w:rPr>
        <w:t>, na</w:t>
      </w:r>
      <w:r>
        <w:rPr>
          <w:rFonts w:eastAsia="Times New Roman"/>
          <w:color w:val="000000"/>
          <w:szCs w:val="24"/>
          <w:lang w:eastAsia="hr-HR"/>
        </w:rPr>
        <w:t xml:space="preserve"> 08. </w:t>
      </w:r>
      <w:r w:rsidRPr="000102C3">
        <w:rPr>
          <w:rFonts w:eastAsia="Times New Roman"/>
          <w:color w:val="000000"/>
          <w:szCs w:val="24"/>
          <w:lang w:eastAsia="hr-HR"/>
        </w:rPr>
        <w:t xml:space="preserve">sjednici </w:t>
      </w:r>
      <w:r>
        <w:rPr>
          <w:rFonts w:eastAsia="Times New Roman"/>
          <w:color w:val="000000"/>
          <w:szCs w:val="24"/>
          <w:lang w:eastAsia="hr-HR"/>
        </w:rPr>
        <w:t xml:space="preserve">održanoj dana </w:t>
      </w:r>
      <w:r>
        <w:rPr>
          <w:rFonts w:eastAsia="Times New Roman"/>
          <w:szCs w:val="24"/>
          <w:lang w:eastAsia="hr-HR"/>
        </w:rPr>
        <w:t>20. ožujka 2018</w:t>
      </w:r>
      <w:r w:rsidRPr="00DA0A26">
        <w:rPr>
          <w:rFonts w:eastAsia="Times New Roman"/>
          <w:szCs w:val="24"/>
          <w:lang w:eastAsia="hr-HR"/>
        </w:rPr>
        <w:t>. godine</w:t>
      </w:r>
      <w:r w:rsidRPr="000102C3">
        <w:rPr>
          <w:rFonts w:eastAsia="Times New Roman"/>
          <w:color w:val="000000"/>
          <w:szCs w:val="24"/>
          <w:lang w:eastAsia="hr-HR"/>
        </w:rPr>
        <w:t>, donijelo je</w:t>
      </w:r>
    </w:p>
    <w:p w:rsidR="00735C39" w:rsidRPr="000102C3" w:rsidRDefault="00735C39" w:rsidP="00735C39">
      <w:pPr>
        <w:rPr>
          <w:rFonts w:eastAsia="Times New Roman"/>
          <w:color w:val="000000"/>
          <w:szCs w:val="24"/>
          <w:lang w:eastAsia="hr-HR"/>
        </w:rPr>
      </w:pPr>
    </w:p>
    <w:p w:rsidR="00735C39" w:rsidRPr="000102C3" w:rsidRDefault="00735C39" w:rsidP="00735C39">
      <w:pPr>
        <w:jc w:val="center"/>
        <w:rPr>
          <w:rFonts w:eastAsia="Times New Roman"/>
          <w:color w:val="000000"/>
          <w:szCs w:val="24"/>
          <w:lang w:eastAsia="hr-HR"/>
        </w:rPr>
      </w:pPr>
      <w:r w:rsidRPr="000102C3">
        <w:rPr>
          <w:rFonts w:eastAsia="Times New Roman"/>
          <w:b/>
          <w:bCs/>
          <w:color w:val="000000"/>
          <w:szCs w:val="24"/>
          <w:lang w:eastAsia="hr-HR"/>
        </w:rPr>
        <w:t>ODLUKU</w:t>
      </w: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o uvjetima i načinu držanja kućnih ljubimaca, načinu postupanja s napuštenim i izgubljenim životinjama</w:t>
      </w:r>
      <w:r>
        <w:rPr>
          <w:rFonts w:eastAsia="Times New Roman"/>
          <w:b/>
          <w:bCs/>
          <w:color w:val="000000"/>
          <w:szCs w:val="24"/>
          <w:lang w:eastAsia="hr-HR"/>
        </w:rPr>
        <w:t xml:space="preserve"> te divljim životinjama na području Općine Dubravica</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rPr>
          <w:rFonts w:eastAsia="Times New Roman"/>
          <w:color w:val="000000"/>
          <w:szCs w:val="24"/>
          <w:lang w:eastAsia="hr-HR"/>
        </w:rPr>
      </w:pPr>
      <w:r w:rsidRPr="000102C3">
        <w:rPr>
          <w:rFonts w:eastAsia="Times New Roman"/>
          <w:b/>
          <w:bCs/>
          <w:color w:val="000000"/>
          <w:szCs w:val="24"/>
          <w:lang w:eastAsia="hr-HR"/>
        </w:rPr>
        <w:t>I. OPĆE ODREDBE</w:t>
      </w: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1.</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Ovom se Odlukom uređuju uvjeti i način držanja kućnih ljubimaca</w:t>
      </w:r>
      <w:r>
        <w:rPr>
          <w:rFonts w:eastAsia="Times New Roman"/>
          <w:color w:val="000000"/>
          <w:szCs w:val="24"/>
          <w:lang w:eastAsia="hr-HR"/>
        </w:rPr>
        <w:t xml:space="preserve"> </w:t>
      </w:r>
      <w:r>
        <w:rPr>
          <w:rFonts w:eastAsia="Times New Roman"/>
          <w:b/>
          <w:color w:val="000000"/>
          <w:szCs w:val="24"/>
          <w:lang w:eastAsia="hr-HR"/>
        </w:rPr>
        <w:t>koje im njihovi posjednici moraju osigurati</w:t>
      </w:r>
      <w:r w:rsidRPr="000102C3">
        <w:rPr>
          <w:rFonts w:eastAsia="Times New Roman"/>
          <w:color w:val="000000"/>
          <w:szCs w:val="24"/>
          <w:lang w:eastAsia="hr-HR"/>
        </w:rPr>
        <w:t xml:space="preserve">, način kontrole njihova razmnožavanja, uvjeti i način držanja vezanih pasa te način postupanja s napuštenim i izgubljenim životinjama na području </w:t>
      </w:r>
      <w:r>
        <w:rPr>
          <w:rFonts w:eastAsia="Times New Roman"/>
          <w:color w:val="000000"/>
          <w:szCs w:val="24"/>
          <w:lang w:eastAsia="hr-HR"/>
        </w:rPr>
        <w:t>Općine Dubravica.</w:t>
      </w: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2.</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360"/>
        <w:rPr>
          <w:rFonts w:eastAsia="Times New Roman"/>
          <w:color w:val="000000"/>
          <w:szCs w:val="24"/>
          <w:lang w:eastAsia="hr-HR"/>
        </w:rPr>
      </w:pPr>
      <w:r w:rsidRPr="000102C3">
        <w:rPr>
          <w:rFonts w:eastAsia="Times New Roman"/>
          <w:color w:val="000000"/>
          <w:szCs w:val="24"/>
          <w:lang w:eastAsia="hr-HR"/>
        </w:rPr>
        <w:t>Pojedini pojmovi, u smislu ove Odluke, imaju slijedeće značenje:</w:t>
      </w:r>
    </w:p>
    <w:p w:rsidR="00735C39" w:rsidRPr="000102C3" w:rsidRDefault="00735C39" w:rsidP="00735C39">
      <w:pPr>
        <w:numPr>
          <w:ilvl w:val="0"/>
          <w:numId w:val="5"/>
        </w:numPr>
        <w:rPr>
          <w:rFonts w:eastAsia="Times New Roman"/>
          <w:color w:val="000000"/>
          <w:szCs w:val="24"/>
          <w:lang w:eastAsia="hr-HR"/>
        </w:rPr>
      </w:pPr>
      <w:r w:rsidRPr="000102C3">
        <w:rPr>
          <w:rFonts w:eastAsia="Times New Roman"/>
          <w:color w:val="000000"/>
          <w:szCs w:val="24"/>
          <w:lang w:eastAsia="hr-HR"/>
        </w:rPr>
        <w:t>Kućni ljubimac je životinja koju čovjek drži zbog društva, zaštite i pomoći ili zbog zanimanja za tu životinju,</w:t>
      </w:r>
    </w:p>
    <w:p w:rsidR="00735C39" w:rsidRPr="000102C3" w:rsidRDefault="00735C39" w:rsidP="00735C39">
      <w:pPr>
        <w:numPr>
          <w:ilvl w:val="0"/>
          <w:numId w:val="5"/>
        </w:numPr>
        <w:rPr>
          <w:rFonts w:eastAsia="Times New Roman"/>
          <w:color w:val="000000"/>
          <w:szCs w:val="24"/>
          <w:lang w:eastAsia="hr-HR"/>
        </w:rPr>
      </w:pPr>
      <w:r w:rsidRPr="000102C3">
        <w:rPr>
          <w:rFonts w:eastAsia="Times New Roman"/>
          <w:color w:val="000000"/>
          <w:szCs w:val="24"/>
          <w:lang w:eastAsia="hr-HR"/>
        </w:rPr>
        <w:t xml:space="preserve">Posjednik je svaka pravna ili fizička osoba koja je kao vlasnik, korisnik ili </w:t>
      </w:r>
      <w:r>
        <w:rPr>
          <w:rFonts w:eastAsia="Times New Roman"/>
          <w:b/>
          <w:color w:val="000000"/>
          <w:szCs w:val="24"/>
          <w:lang w:eastAsia="hr-HR"/>
        </w:rPr>
        <w:t>skrbnik</w:t>
      </w:r>
      <w:r w:rsidRPr="000102C3">
        <w:rPr>
          <w:rFonts w:eastAsia="Times New Roman"/>
          <w:color w:val="000000"/>
          <w:szCs w:val="24"/>
          <w:lang w:eastAsia="hr-HR"/>
        </w:rPr>
        <w:t xml:space="preserve"> stalno ili privremeno odgovorna za zdravlje i dobrobit životinje,</w:t>
      </w:r>
    </w:p>
    <w:p w:rsidR="00735C39" w:rsidRPr="000102C3" w:rsidRDefault="00735C39" w:rsidP="00735C39">
      <w:pPr>
        <w:numPr>
          <w:ilvl w:val="0"/>
          <w:numId w:val="5"/>
        </w:numPr>
        <w:rPr>
          <w:rFonts w:eastAsia="Times New Roman"/>
          <w:color w:val="000000"/>
          <w:szCs w:val="24"/>
          <w:lang w:eastAsia="hr-HR"/>
        </w:rPr>
      </w:pPr>
      <w:r w:rsidRPr="000102C3">
        <w:rPr>
          <w:rFonts w:eastAsia="Times New Roman"/>
          <w:color w:val="000000"/>
          <w:szCs w:val="24"/>
          <w:lang w:eastAsia="hr-HR"/>
        </w:rPr>
        <w:t xml:space="preserve">Izgubljena životinja je ona životinja koja je </w:t>
      </w:r>
      <w:r>
        <w:rPr>
          <w:rFonts w:eastAsia="Times New Roman"/>
          <w:b/>
          <w:color w:val="000000"/>
          <w:szCs w:val="24"/>
          <w:lang w:eastAsia="hr-HR"/>
        </w:rPr>
        <w:t>odlutala od vlasnika</w:t>
      </w:r>
      <w:r w:rsidRPr="000102C3">
        <w:rPr>
          <w:rFonts w:eastAsia="Times New Roman"/>
          <w:color w:val="000000"/>
          <w:szCs w:val="24"/>
          <w:lang w:eastAsia="hr-HR"/>
        </w:rPr>
        <w:t xml:space="preserve"> i koji je traži,</w:t>
      </w:r>
    </w:p>
    <w:p w:rsidR="00735C39" w:rsidRPr="000102C3" w:rsidRDefault="00735C39" w:rsidP="00735C39">
      <w:pPr>
        <w:numPr>
          <w:ilvl w:val="0"/>
          <w:numId w:val="5"/>
        </w:numPr>
        <w:rPr>
          <w:rFonts w:eastAsia="Times New Roman"/>
          <w:color w:val="000000"/>
          <w:szCs w:val="24"/>
          <w:lang w:eastAsia="hr-HR"/>
        </w:rPr>
      </w:pPr>
      <w:r w:rsidRPr="000102C3">
        <w:rPr>
          <w:rFonts w:eastAsia="Times New Roman"/>
          <w:color w:val="000000"/>
          <w:szCs w:val="24"/>
          <w:lang w:eastAsia="hr-HR"/>
        </w:rPr>
        <w:t>Napuštena životinja je ona životinja koju je posjednik svjesno napustio,</w:t>
      </w:r>
      <w:r>
        <w:rPr>
          <w:rFonts w:eastAsia="Times New Roman"/>
          <w:color w:val="000000"/>
          <w:szCs w:val="24"/>
          <w:lang w:eastAsia="hr-HR"/>
        </w:rPr>
        <w:t xml:space="preserve"> </w:t>
      </w:r>
      <w:r>
        <w:rPr>
          <w:rFonts w:eastAsia="Times New Roman"/>
          <w:b/>
          <w:color w:val="000000"/>
          <w:szCs w:val="24"/>
          <w:lang w:eastAsia="hr-HR"/>
        </w:rPr>
        <w:t>kao i životinja koju je napustio zbog više sile kao što su posjednikova bolest, smrt ili gubitak slobode te životinja koje se posjednik svjesno odrekao,</w:t>
      </w:r>
    </w:p>
    <w:p w:rsidR="00735C39" w:rsidRPr="000102C3" w:rsidRDefault="00735C39" w:rsidP="00735C39">
      <w:pPr>
        <w:numPr>
          <w:ilvl w:val="0"/>
          <w:numId w:val="5"/>
        </w:numPr>
        <w:rPr>
          <w:rFonts w:eastAsia="Times New Roman"/>
          <w:color w:val="000000"/>
          <w:szCs w:val="24"/>
          <w:lang w:eastAsia="hr-HR"/>
        </w:rPr>
      </w:pPr>
      <w:r w:rsidRPr="000102C3">
        <w:rPr>
          <w:rFonts w:eastAsia="Times New Roman"/>
          <w:color w:val="000000"/>
          <w:szCs w:val="24"/>
          <w:lang w:eastAsia="hr-HR"/>
        </w:rPr>
        <w:t>Pas ili mačka lutalica je životinja kojoj je posjednik nepoznat,</w:t>
      </w:r>
    </w:p>
    <w:p w:rsidR="00735C39" w:rsidRPr="000102C3" w:rsidRDefault="00735C39" w:rsidP="00735C39">
      <w:pPr>
        <w:numPr>
          <w:ilvl w:val="0"/>
          <w:numId w:val="5"/>
        </w:numPr>
        <w:rPr>
          <w:rFonts w:eastAsia="Times New Roman"/>
          <w:color w:val="000000"/>
          <w:szCs w:val="24"/>
          <w:lang w:eastAsia="hr-HR"/>
        </w:rPr>
      </w:pPr>
      <w:r>
        <w:rPr>
          <w:rFonts w:eastAsia="Times New Roman"/>
          <w:b/>
          <w:color w:val="000000"/>
          <w:szCs w:val="24"/>
          <w:lang w:eastAsia="hr-HR"/>
        </w:rPr>
        <w:t>Opasne životinje su životinje koje zbog neodgovarajućih uvjeta držanja i postupanja s njima mogu ugroziti zdravlje i sigurnost ljudi i životinja te koje pokazuju napadačko ponašanje prema čovjeku</w:t>
      </w:r>
      <w:r w:rsidRPr="000102C3">
        <w:rPr>
          <w:rFonts w:eastAsia="Times New Roman"/>
          <w:color w:val="000000"/>
          <w:szCs w:val="24"/>
          <w:lang w:eastAsia="hr-HR"/>
        </w:rPr>
        <w:t>,</w:t>
      </w:r>
    </w:p>
    <w:p w:rsidR="00735C39" w:rsidRDefault="00735C39" w:rsidP="00735C39">
      <w:pPr>
        <w:numPr>
          <w:ilvl w:val="0"/>
          <w:numId w:val="5"/>
        </w:numPr>
        <w:rPr>
          <w:rFonts w:eastAsia="Times New Roman"/>
          <w:color w:val="000000"/>
          <w:szCs w:val="24"/>
          <w:lang w:eastAsia="hr-HR"/>
        </w:rPr>
      </w:pPr>
      <w:r w:rsidRPr="000102C3">
        <w:rPr>
          <w:rFonts w:eastAsia="Times New Roman"/>
          <w:color w:val="000000"/>
          <w:szCs w:val="24"/>
          <w:lang w:eastAsia="hr-HR"/>
        </w:rPr>
        <w:lastRenderedPageBreak/>
        <w:t>Neupisan pas je pas poznatog ili nepoznatog posjednika koji nije registriran suk</w:t>
      </w:r>
      <w:r>
        <w:rPr>
          <w:rFonts w:eastAsia="Times New Roman"/>
          <w:color w:val="000000"/>
          <w:szCs w:val="24"/>
          <w:lang w:eastAsia="hr-HR"/>
        </w:rPr>
        <w:t>ladno propisima o veterinarstvu,</w:t>
      </w:r>
    </w:p>
    <w:p w:rsidR="00735C39" w:rsidRPr="00F02109" w:rsidRDefault="00735C39" w:rsidP="00735C39">
      <w:pPr>
        <w:numPr>
          <w:ilvl w:val="0"/>
          <w:numId w:val="5"/>
        </w:numPr>
        <w:rPr>
          <w:rFonts w:eastAsia="Times New Roman"/>
          <w:color w:val="000000"/>
          <w:szCs w:val="24"/>
          <w:lang w:eastAsia="hr-HR"/>
        </w:rPr>
      </w:pPr>
      <w:r>
        <w:rPr>
          <w:rFonts w:eastAsia="Times New Roman"/>
          <w:b/>
          <w:color w:val="000000"/>
          <w:szCs w:val="24"/>
          <w:lang w:eastAsia="hr-HR"/>
        </w:rPr>
        <w:t>Radne životinje su psi koji služe kao tjelesni čuvari i čuvari imovine, psi vodiči slijepih i oni koji služe za pomoć, psi tragači i psi koji služe za obavljanje drugih poslova,</w:t>
      </w:r>
    </w:p>
    <w:p w:rsidR="00735C39" w:rsidRPr="00F02109" w:rsidRDefault="00735C39" w:rsidP="00735C39">
      <w:pPr>
        <w:numPr>
          <w:ilvl w:val="0"/>
          <w:numId w:val="5"/>
        </w:numPr>
        <w:rPr>
          <w:rFonts w:eastAsia="Times New Roman"/>
          <w:color w:val="000000"/>
          <w:szCs w:val="24"/>
          <w:lang w:eastAsia="hr-HR"/>
        </w:rPr>
      </w:pPr>
      <w:r>
        <w:rPr>
          <w:rFonts w:eastAsia="Times New Roman"/>
          <w:b/>
          <w:color w:val="000000"/>
          <w:szCs w:val="24"/>
          <w:lang w:eastAsia="hr-HR"/>
        </w:rPr>
        <w:t>Sklonište za životinje je objekt u kojem se smještaju i zbrinjavaju napuštene i izgubljene životinje gdje im se osigurava potrebna skrb i pomoć,</w:t>
      </w:r>
    </w:p>
    <w:p w:rsidR="00735C39" w:rsidRPr="00F02109" w:rsidRDefault="00735C39" w:rsidP="00735C39">
      <w:pPr>
        <w:numPr>
          <w:ilvl w:val="0"/>
          <w:numId w:val="5"/>
        </w:numPr>
        <w:rPr>
          <w:rFonts w:eastAsia="Times New Roman"/>
          <w:color w:val="000000"/>
          <w:szCs w:val="24"/>
          <w:lang w:eastAsia="hr-HR"/>
        </w:rPr>
      </w:pPr>
      <w:r>
        <w:rPr>
          <w:rFonts w:eastAsia="Times New Roman"/>
          <w:b/>
          <w:color w:val="000000"/>
          <w:szCs w:val="24"/>
          <w:lang w:eastAsia="hr-HR"/>
        </w:rPr>
        <w:t>Službene životinje su životinje koje imaju licencu za rad i služe za obavljanje poslova pojedinih državnih tijela.</w:t>
      </w:r>
    </w:p>
    <w:p w:rsidR="00735C39" w:rsidRPr="000102C3" w:rsidRDefault="00735C39" w:rsidP="00735C39">
      <w:pPr>
        <w:ind w:left="720"/>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3.</w:t>
      </w:r>
    </w:p>
    <w:p w:rsidR="00735C39" w:rsidRPr="000102C3" w:rsidRDefault="00735C39" w:rsidP="00735C39">
      <w:pPr>
        <w:jc w:val="center"/>
        <w:rPr>
          <w:rFonts w:eastAsia="Times New Roman"/>
          <w:color w:val="000000"/>
          <w:szCs w:val="24"/>
          <w:lang w:eastAsia="hr-HR"/>
        </w:rPr>
      </w:pPr>
    </w:p>
    <w:p w:rsidR="00735C39" w:rsidRPr="0049111D" w:rsidRDefault="00735C39" w:rsidP="00735C39">
      <w:pPr>
        <w:ind w:firstLine="708"/>
        <w:rPr>
          <w:rFonts w:eastAsia="Times New Roman"/>
          <w:b/>
          <w:color w:val="000000"/>
          <w:szCs w:val="24"/>
          <w:lang w:eastAsia="hr-HR"/>
        </w:rPr>
      </w:pPr>
      <w:r w:rsidRPr="000102C3">
        <w:rPr>
          <w:rFonts w:eastAsia="Times New Roman"/>
          <w:color w:val="000000"/>
          <w:szCs w:val="24"/>
          <w:lang w:eastAsia="hr-HR"/>
        </w:rPr>
        <w:t xml:space="preserve">Ova se Odluka ne primjenjuje na službene pse koje u obavljanju svojih poslova koriste tijela državne uprave i druge pravne osobe </w:t>
      </w:r>
      <w:r>
        <w:rPr>
          <w:rFonts w:eastAsia="Times New Roman"/>
          <w:color w:val="000000"/>
          <w:szCs w:val="24"/>
          <w:lang w:eastAsia="hr-HR"/>
        </w:rPr>
        <w:t>(npr. policija, zaštitari),</w:t>
      </w:r>
      <w:r w:rsidRPr="000102C3">
        <w:rPr>
          <w:rFonts w:eastAsia="Times New Roman"/>
          <w:color w:val="000000"/>
          <w:szCs w:val="24"/>
          <w:lang w:eastAsia="hr-HR"/>
        </w:rPr>
        <w:t xml:space="preserve"> na pse osposobljene za pomoć osobama s posebnim potreba</w:t>
      </w:r>
      <w:r>
        <w:rPr>
          <w:rFonts w:eastAsia="Times New Roman"/>
          <w:color w:val="000000"/>
          <w:szCs w:val="24"/>
          <w:lang w:eastAsia="hr-HR"/>
        </w:rPr>
        <w:t xml:space="preserve">ma (npr. vodiče slijepih osoba) </w:t>
      </w:r>
      <w:r w:rsidRPr="0049111D">
        <w:rPr>
          <w:rFonts w:eastAsia="Times New Roman"/>
          <w:b/>
          <w:color w:val="000000"/>
          <w:szCs w:val="24"/>
          <w:lang w:eastAsia="hr-HR"/>
        </w:rPr>
        <w:t>kao i na pse u vlasništvu članova Hrvatskog kinološkog saveza.</w:t>
      </w:r>
    </w:p>
    <w:p w:rsidR="00735C39" w:rsidRPr="000102C3" w:rsidRDefault="00735C39" w:rsidP="00735C39">
      <w:pPr>
        <w:rPr>
          <w:rFonts w:eastAsia="Times New Roman"/>
          <w:color w:val="000000"/>
          <w:szCs w:val="24"/>
          <w:lang w:eastAsia="hr-HR"/>
        </w:rPr>
      </w:pPr>
    </w:p>
    <w:p w:rsidR="00735C39" w:rsidRDefault="00735C39" w:rsidP="00735C39">
      <w:pPr>
        <w:rPr>
          <w:rFonts w:eastAsia="Times New Roman"/>
          <w:b/>
          <w:bCs/>
          <w:color w:val="000000"/>
          <w:szCs w:val="24"/>
          <w:lang w:eastAsia="hr-HR"/>
        </w:rPr>
      </w:pPr>
    </w:p>
    <w:p w:rsidR="00735C39" w:rsidRPr="000102C3" w:rsidRDefault="00735C39" w:rsidP="00735C39">
      <w:pPr>
        <w:rPr>
          <w:rFonts w:eastAsia="Times New Roman"/>
          <w:color w:val="000000"/>
          <w:szCs w:val="24"/>
          <w:lang w:eastAsia="hr-HR"/>
        </w:rPr>
      </w:pPr>
      <w:r w:rsidRPr="000102C3">
        <w:rPr>
          <w:rFonts w:eastAsia="Times New Roman"/>
          <w:b/>
          <w:bCs/>
          <w:color w:val="000000"/>
          <w:szCs w:val="24"/>
          <w:lang w:eastAsia="hr-HR"/>
        </w:rPr>
        <w:t>II. UVJETI I NAČIN DRŽANJA KUĆNIH LJUBIMACA</w:t>
      </w: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4.</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Posjednik kućnog ljubimca mora osigurati uvjete za držanje kućnog ljubimca u skladu s njegovim potrebama.</w:t>
      </w:r>
    </w:p>
    <w:p w:rsidR="00735C39" w:rsidRDefault="00735C39" w:rsidP="00735C39">
      <w:pPr>
        <w:ind w:firstLine="708"/>
        <w:rPr>
          <w:rFonts w:eastAsia="Times New Roman"/>
          <w:color w:val="000000"/>
          <w:szCs w:val="24"/>
          <w:lang w:eastAsia="hr-HR"/>
        </w:rPr>
      </w:pPr>
      <w:r w:rsidRPr="000102C3">
        <w:rPr>
          <w:rFonts w:eastAsia="Times New Roman"/>
          <w:color w:val="000000"/>
          <w:szCs w:val="24"/>
          <w:lang w:eastAsia="hr-HR"/>
        </w:rPr>
        <w:t>Ako se kao kućnog ljubimca nabavlja strana životinjska vrsta ili životinjska vrsta zaštićena posebnim propisom, mora se udovoljiti posebnim uvjetima držanja.</w:t>
      </w:r>
    </w:p>
    <w:p w:rsidR="00735C39" w:rsidRPr="000102C3" w:rsidRDefault="00735C39" w:rsidP="00735C39">
      <w:pPr>
        <w:ind w:firstLine="708"/>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5.</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Posjednik kućnog ljubimca dužan je brinuti o njegovu zdravlju, prehrani, smještaju i higijeni i prema njemu postupati sukladno </w:t>
      </w:r>
      <w:r>
        <w:rPr>
          <w:rFonts w:eastAsia="Times New Roman"/>
          <w:b/>
          <w:color w:val="000000"/>
          <w:szCs w:val="24"/>
          <w:lang w:eastAsia="hr-HR"/>
        </w:rPr>
        <w:t>Zakonu o veterinarstvu i Zakonu o zaštiti životinja</w:t>
      </w:r>
      <w:r w:rsidRPr="000102C3">
        <w:rPr>
          <w:rFonts w:eastAsia="Times New Roman"/>
          <w:color w:val="000000"/>
          <w:szCs w:val="24"/>
          <w:lang w:eastAsia="hr-HR"/>
        </w:rPr>
        <w:t>.</w:t>
      </w: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Posjednik kućnog ljubimca ne smije kućnog ljubimca izlagati nepovoljnim temperaturama i vremenskim uvjetima protivno prihvaćenim standardima za pojedinu vrstu, čime se kod životinje uzrokuje bol, patnja, ozljede ili strah.</w:t>
      </w:r>
    </w:p>
    <w:p w:rsidR="00735C39" w:rsidRPr="000102C3" w:rsidRDefault="00735C39" w:rsidP="00735C39">
      <w:pPr>
        <w:rPr>
          <w:rFonts w:eastAsia="Times New Roman"/>
          <w:color w:val="000000"/>
          <w:szCs w:val="24"/>
          <w:lang w:eastAsia="hr-HR"/>
        </w:rPr>
      </w:pPr>
      <w:r w:rsidRPr="000102C3">
        <w:rPr>
          <w:rFonts w:eastAsia="Times New Roman"/>
          <w:color w:val="000000"/>
          <w:szCs w:val="24"/>
          <w:lang w:eastAsia="hr-HR"/>
        </w:rPr>
        <w:t>Posjednik kućnog ljubimca ne smije ograničavati kretanje kućnog ljubimca na način koji mu uzrokuje bol, patnju, ozljede ili strah.</w:t>
      </w: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Posjednik kućnog ljubimca ne smije napustiti kućnog ljubimca kojeg drži pod nadzorom. Zabranjeno je držanje i postupanje s kućnim ljubimcem te njegovo kretanje na način kojim se ugrožava zdravlje i sigurnost drugih životinja i ljudi, a posebno djece.</w:t>
      </w:r>
    </w:p>
    <w:p w:rsidR="00735C39" w:rsidRDefault="00735C39" w:rsidP="00735C39">
      <w:pPr>
        <w:rPr>
          <w:rFonts w:eastAsia="Times New Roman"/>
          <w:b/>
          <w:bCs/>
          <w:color w:val="000000"/>
          <w:szCs w:val="24"/>
          <w:lang w:eastAsia="hr-HR"/>
        </w:rPr>
      </w:pPr>
    </w:p>
    <w:p w:rsidR="00735C39" w:rsidRDefault="00735C39" w:rsidP="00735C39">
      <w:pP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6.</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360"/>
        <w:rPr>
          <w:rFonts w:eastAsia="Times New Roman"/>
          <w:color w:val="000000"/>
          <w:szCs w:val="24"/>
          <w:lang w:eastAsia="hr-HR"/>
        </w:rPr>
      </w:pPr>
      <w:r w:rsidRPr="000102C3">
        <w:rPr>
          <w:rFonts w:eastAsia="Times New Roman"/>
          <w:color w:val="000000"/>
          <w:szCs w:val="24"/>
          <w:lang w:eastAsia="hr-HR"/>
        </w:rPr>
        <w:t>U osiguravanju uvjeta za držanje kućnog ljubimca, posjednik kućnog ljubimca dužan je posebice:</w:t>
      </w:r>
    </w:p>
    <w:p w:rsidR="00735C39" w:rsidRPr="00C42BB6" w:rsidRDefault="00735C39" w:rsidP="00735C39">
      <w:pPr>
        <w:numPr>
          <w:ilvl w:val="0"/>
          <w:numId w:val="6"/>
        </w:numPr>
        <w:rPr>
          <w:rFonts w:eastAsia="Times New Roman"/>
          <w:color w:val="000000"/>
          <w:szCs w:val="24"/>
          <w:lang w:eastAsia="hr-HR"/>
        </w:rPr>
      </w:pPr>
      <w:r w:rsidRPr="00C42BB6">
        <w:rPr>
          <w:rFonts w:eastAsia="Times New Roman"/>
          <w:color w:val="000000"/>
          <w:szCs w:val="24"/>
          <w:lang w:eastAsia="hr-HR"/>
        </w:rPr>
        <w:t xml:space="preserve">izgraditi i održavati odgovarajući objekt odnosno nastambu u skladu sa potrebama pojedine životinjske vrste, </w:t>
      </w:r>
    </w:p>
    <w:p w:rsidR="00735C39" w:rsidRPr="00C42BB6" w:rsidRDefault="00735C39" w:rsidP="00735C39">
      <w:pPr>
        <w:numPr>
          <w:ilvl w:val="0"/>
          <w:numId w:val="6"/>
        </w:numPr>
        <w:rPr>
          <w:rFonts w:eastAsia="Times New Roman"/>
          <w:b/>
          <w:color w:val="000000"/>
          <w:szCs w:val="24"/>
          <w:lang w:eastAsia="hr-HR"/>
        </w:rPr>
      </w:pPr>
      <w:r>
        <w:rPr>
          <w:rFonts w:eastAsia="Times New Roman"/>
          <w:color w:val="000000"/>
          <w:szCs w:val="24"/>
          <w:lang w:eastAsia="hr-HR"/>
        </w:rPr>
        <w:t xml:space="preserve">osigurati </w:t>
      </w:r>
      <w:r w:rsidRPr="00C42BB6">
        <w:rPr>
          <w:rFonts w:eastAsia="Times New Roman"/>
          <w:b/>
          <w:color w:val="000000"/>
          <w:szCs w:val="24"/>
          <w:lang w:eastAsia="hr-HR"/>
        </w:rPr>
        <w:t>redovitu i pravilnu ishranu te trajno omogućiti pristup svježoj pitkoj vodi,</w:t>
      </w:r>
    </w:p>
    <w:p w:rsidR="00735C39" w:rsidRPr="000102C3" w:rsidRDefault="00735C39" w:rsidP="00735C39">
      <w:pPr>
        <w:numPr>
          <w:ilvl w:val="0"/>
          <w:numId w:val="6"/>
        </w:numPr>
        <w:rPr>
          <w:rFonts w:eastAsia="Times New Roman"/>
          <w:color w:val="000000"/>
          <w:szCs w:val="24"/>
          <w:lang w:eastAsia="hr-HR"/>
        </w:rPr>
      </w:pPr>
      <w:r w:rsidRPr="000102C3">
        <w:rPr>
          <w:rFonts w:eastAsia="Times New Roman"/>
          <w:color w:val="000000"/>
          <w:szCs w:val="24"/>
          <w:lang w:eastAsia="hr-HR"/>
        </w:rPr>
        <w:t xml:space="preserve">osigurati odgovarajući prostor </w:t>
      </w:r>
      <w:r>
        <w:rPr>
          <w:rFonts w:eastAsia="Times New Roman"/>
          <w:b/>
          <w:color w:val="000000"/>
          <w:szCs w:val="24"/>
          <w:lang w:eastAsia="hr-HR"/>
        </w:rPr>
        <w:t xml:space="preserve">koji odgovara njihovoj veličini, </w:t>
      </w:r>
      <w:r w:rsidRPr="000102C3">
        <w:rPr>
          <w:rFonts w:eastAsia="Times New Roman"/>
          <w:color w:val="000000"/>
          <w:szCs w:val="24"/>
          <w:lang w:eastAsia="hr-HR"/>
        </w:rPr>
        <w:t>u skladu sa potrebama i s obzirom na životinjsku vrstu,</w:t>
      </w:r>
      <w:r>
        <w:rPr>
          <w:rFonts w:eastAsia="Times New Roman"/>
          <w:color w:val="000000"/>
          <w:szCs w:val="24"/>
          <w:lang w:eastAsia="hr-HR"/>
        </w:rPr>
        <w:t xml:space="preserve"> </w:t>
      </w:r>
      <w:r>
        <w:rPr>
          <w:rFonts w:eastAsia="Times New Roman"/>
          <w:b/>
          <w:color w:val="000000"/>
          <w:szCs w:val="24"/>
          <w:lang w:eastAsia="hr-HR"/>
        </w:rPr>
        <w:t>(Prilog 1.)</w:t>
      </w:r>
    </w:p>
    <w:p w:rsidR="00735C39" w:rsidRPr="000102C3" w:rsidRDefault="00735C39" w:rsidP="00735C39">
      <w:pPr>
        <w:numPr>
          <w:ilvl w:val="0"/>
          <w:numId w:val="6"/>
        </w:numPr>
        <w:rPr>
          <w:rFonts w:eastAsia="Times New Roman"/>
          <w:color w:val="000000"/>
          <w:szCs w:val="24"/>
          <w:lang w:eastAsia="hr-HR"/>
        </w:rPr>
      </w:pPr>
      <w:r w:rsidRPr="000102C3">
        <w:rPr>
          <w:rFonts w:eastAsia="Times New Roman"/>
          <w:color w:val="000000"/>
          <w:szCs w:val="24"/>
          <w:lang w:eastAsia="hr-HR"/>
        </w:rPr>
        <w:t>učiniti sve dijelove prostora dostup</w:t>
      </w:r>
      <w:r>
        <w:rPr>
          <w:rFonts w:eastAsia="Times New Roman"/>
          <w:color w:val="000000"/>
          <w:szCs w:val="24"/>
          <w:lang w:eastAsia="hr-HR"/>
        </w:rPr>
        <w:t>nima za održavanje i čišćenje,</w:t>
      </w:r>
      <w:r w:rsidRPr="000102C3">
        <w:rPr>
          <w:rFonts w:eastAsia="Times New Roman"/>
          <w:color w:val="000000"/>
          <w:szCs w:val="24"/>
          <w:lang w:eastAsia="hr-HR"/>
        </w:rPr>
        <w:t xml:space="preserve"> omogućiti ne</w:t>
      </w:r>
      <w:r>
        <w:rPr>
          <w:rFonts w:eastAsia="Times New Roman"/>
          <w:color w:val="000000"/>
          <w:szCs w:val="24"/>
          <w:lang w:eastAsia="hr-HR"/>
        </w:rPr>
        <w:t xml:space="preserve">smetanu brigu o kućnom ljubimcu </w:t>
      </w:r>
      <w:r>
        <w:rPr>
          <w:rFonts w:eastAsia="Times New Roman"/>
          <w:b/>
          <w:color w:val="000000"/>
          <w:szCs w:val="24"/>
          <w:lang w:eastAsia="hr-HR"/>
        </w:rPr>
        <w:t>te redovito održavati čistim prostor u kojem borave životinje,</w:t>
      </w:r>
    </w:p>
    <w:p w:rsidR="00735C39" w:rsidRPr="000102C3" w:rsidRDefault="00735C39" w:rsidP="00735C39">
      <w:pPr>
        <w:numPr>
          <w:ilvl w:val="0"/>
          <w:numId w:val="6"/>
        </w:numPr>
        <w:rPr>
          <w:rFonts w:eastAsia="Times New Roman"/>
          <w:color w:val="000000"/>
          <w:szCs w:val="24"/>
          <w:lang w:eastAsia="hr-HR"/>
        </w:rPr>
      </w:pPr>
      <w:r w:rsidRPr="000102C3">
        <w:rPr>
          <w:rFonts w:eastAsia="Times New Roman"/>
          <w:color w:val="000000"/>
          <w:szCs w:val="24"/>
          <w:lang w:eastAsia="hr-HR"/>
        </w:rPr>
        <w:t>osigurati nesmetano kretanje kućnog ljubimca u skladu s potrebama i s obzirom na životinjsku vrstu,</w:t>
      </w:r>
    </w:p>
    <w:p w:rsidR="00735C39" w:rsidRPr="000102C3" w:rsidRDefault="00735C39" w:rsidP="00735C39">
      <w:pPr>
        <w:numPr>
          <w:ilvl w:val="0"/>
          <w:numId w:val="6"/>
        </w:numPr>
        <w:rPr>
          <w:rFonts w:eastAsia="Times New Roman"/>
          <w:color w:val="000000"/>
          <w:szCs w:val="24"/>
          <w:lang w:eastAsia="hr-HR"/>
        </w:rPr>
      </w:pPr>
      <w:r w:rsidRPr="000102C3">
        <w:rPr>
          <w:rFonts w:eastAsia="Times New Roman"/>
          <w:color w:val="000000"/>
          <w:szCs w:val="24"/>
          <w:lang w:eastAsia="hr-HR"/>
        </w:rPr>
        <w:t>on</w:t>
      </w:r>
      <w:r>
        <w:rPr>
          <w:rFonts w:eastAsia="Times New Roman"/>
          <w:color w:val="000000"/>
          <w:szCs w:val="24"/>
          <w:lang w:eastAsia="hr-HR"/>
        </w:rPr>
        <w:t xml:space="preserve">emogućiti bijeg kućnog ljubimca </w:t>
      </w:r>
      <w:r>
        <w:rPr>
          <w:rFonts w:eastAsia="Times New Roman"/>
          <w:b/>
          <w:color w:val="000000"/>
          <w:szCs w:val="24"/>
          <w:lang w:eastAsia="hr-HR"/>
        </w:rPr>
        <w:t>i kretanje po javnim površinama bez nadzora,</w:t>
      </w:r>
    </w:p>
    <w:p w:rsidR="00735C39" w:rsidRPr="000102C3" w:rsidRDefault="00735C39" w:rsidP="00735C39">
      <w:pPr>
        <w:numPr>
          <w:ilvl w:val="0"/>
          <w:numId w:val="6"/>
        </w:numPr>
        <w:rPr>
          <w:rFonts w:eastAsia="Times New Roman"/>
          <w:color w:val="000000"/>
          <w:szCs w:val="24"/>
          <w:lang w:eastAsia="hr-HR"/>
        </w:rPr>
      </w:pPr>
      <w:r w:rsidRPr="000102C3">
        <w:rPr>
          <w:rFonts w:eastAsia="Times New Roman"/>
          <w:color w:val="000000"/>
          <w:szCs w:val="24"/>
          <w:lang w:eastAsia="hr-HR"/>
        </w:rPr>
        <w:lastRenderedPageBreak/>
        <w:t>osigurati odgovarajuću veterinarsku zaštitu, zaštitu i njegu bolesnog, ozlijeđenog i iscrpljenog kućnog ljubimca a prema potrebi i pomoć pri porodu kućnog ljubimca,</w:t>
      </w:r>
    </w:p>
    <w:p w:rsidR="00735C39" w:rsidRDefault="00735C39" w:rsidP="00735C39">
      <w:pPr>
        <w:numPr>
          <w:ilvl w:val="0"/>
          <w:numId w:val="6"/>
        </w:numPr>
        <w:rPr>
          <w:rFonts w:eastAsia="Times New Roman"/>
          <w:color w:val="000000"/>
          <w:szCs w:val="24"/>
          <w:lang w:eastAsia="hr-HR"/>
        </w:rPr>
      </w:pPr>
      <w:r w:rsidRPr="000102C3">
        <w:rPr>
          <w:rFonts w:eastAsia="Times New Roman"/>
          <w:color w:val="000000"/>
          <w:szCs w:val="24"/>
          <w:lang w:eastAsia="hr-HR"/>
        </w:rPr>
        <w:t>osigurati kontrolu nad kućnim ljubimcem, u pravilu, najmanje jedanput dnevno ili češće ako drži njegovu mladunčad 14 dana starosti ili je</w:t>
      </w:r>
      <w:r>
        <w:rPr>
          <w:rFonts w:eastAsia="Times New Roman"/>
          <w:color w:val="000000"/>
          <w:szCs w:val="24"/>
          <w:lang w:eastAsia="hr-HR"/>
        </w:rPr>
        <w:t xml:space="preserve"> u tijeku porod kućnog ljubimca,</w:t>
      </w:r>
    </w:p>
    <w:p w:rsidR="00735C39" w:rsidRPr="001668BA" w:rsidRDefault="00735C39" w:rsidP="00735C39">
      <w:pPr>
        <w:numPr>
          <w:ilvl w:val="0"/>
          <w:numId w:val="6"/>
        </w:numPr>
        <w:rPr>
          <w:rFonts w:eastAsia="Times New Roman"/>
          <w:b/>
          <w:color w:val="000000"/>
          <w:szCs w:val="24"/>
          <w:lang w:eastAsia="hr-HR"/>
        </w:rPr>
      </w:pPr>
      <w:r w:rsidRPr="001668BA">
        <w:rPr>
          <w:rFonts w:eastAsia="Times New Roman"/>
          <w:b/>
          <w:color w:val="000000"/>
          <w:szCs w:val="24"/>
          <w:lang w:eastAsia="hr-HR"/>
        </w:rPr>
        <w:t>životinji osigurati pseću kućicu ili odgovarajuću nastambu u skladu s Prilogom 1.,</w:t>
      </w:r>
    </w:p>
    <w:p w:rsidR="00735C39" w:rsidRPr="001668BA" w:rsidRDefault="00735C39" w:rsidP="00735C39">
      <w:pPr>
        <w:numPr>
          <w:ilvl w:val="0"/>
          <w:numId w:val="6"/>
        </w:numPr>
        <w:rPr>
          <w:rFonts w:eastAsia="Times New Roman"/>
          <w:b/>
          <w:color w:val="000000"/>
          <w:szCs w:val="24"/>
          <w:lang w:eastAsia="hr-HR"/>
        </w:rPr>
      </w:pPr>
      <w:r w:rsidRPr="001668BA">
        <w:rPr>
          <w:rFonts w:eastAsia="Times New Roman"/>
          <w:b/>
          <w:color w:val="000000"/>
          <w:szCs w:val="24"/>
          <w:lang w:eastAsia="hr-HR"/>
        </w:rPr>
        <w:t>označiti mikročipom pse i vakcinirati protiv bjesnoće sukladno Zakonu o veterinarstvu</w:t>
      </w:r>
    </w:p>
    <w:p w:rsidR="00735C39" w:rsidRDefault="00735C39" w:rsidP="00735C39">
      <w:pPr>
        <w:numPr>
          <w:ilvl w:val="0"/>
          <w:numId w:val="6"/>
        </w:numPr>
        <w:rPr>
          <w:rFonts w:eastAsia="Times New Roman"/>
          <w:b/>
          <w:color w:val="000000"/>
          <w:szCs w:val="24"/>
          <w:lang w:eastAsia="hr-HR"/>
        </w:rPr>
      </w:pPr>
      <w:r w:rsidRPr="001668BA">
        <w:rPr>
          <w:rFonts w:eastAsia="Times New Roman"/>
          <w:b/>
          <w:color w:val="000000"/>
          <w:szCs w:val="24"/>
          <w:lang w:eastAsia="hr-HR"/>
        </w:rPr>
        <w:t>na vidljivom mjestu staviti oznaku koja upozorava na psa, te imati ispravno zvono na ulaznim dvorišnim ili vrtnim vr</w:t>
      </w:r>
      <w:r>
        <w:rPr>
          <w:rFonts w:eastAsia="Times New Roman"/>
          <w:b/>
          <w:color w:val="000000"/>
          <w:szCs w:val="24"/>
          <w:lang w:eastAsia="hr-HR"/>
        </w:rPr>
        <w:t>atima,</w:t>
      </w:r>
    </w:p>
    <w:p w:rsidR="00735C39" w:rsidRDefault="00735C39" w:rsidP="00735C39">
      <w:pPr>
        <w:numPr>
          <w:ilvl w:val="0"/>
          <w:numId w:val="6"/>
        </w:numPr>
        <w:rPr>
          <w:rFonts w:eastAsia="Times New Roman"/>
          <w:b/>
          <w:color w:val="000000"/>
          <w:szCs w:val="24"/>
          <w:lang w:eastAsia="hr-HR"/>
        </w:rPr>
      </w:pPr>
      <w:r>
        <w:rPr>
          <w:rFonts w:eastAsia="Times New Roman"/>
          <w:b/>
          <w:color w:val="000000"/>
          <w:szCs w:val="24"/>
          <w:lang w:eastAsia="hr-HR"/>
        </w:rPr>
        <w:t>posjedovati maksimalno 2 pasa po kućanstvu</w:t>
      </w:r>
    </w:p>
    <w:p w:rsidR="00735C39" w:rsidRDefault="00735C39" w:rsidP="00735C39">
      <w:pPr>
        <w:numPr>
          <w:ilvl w:val="0"/>
          <w:numId w:val="6"/>
        </w:numPr>
        <w:rPr>
          <w:rFonts w:eastAsia="Times New Roman"/>
          <w:b/>
          <w:color w:val="000000"/>
          <w:szCs w:val="24"/>
          <w:lang w:eastAsia="hr-HR"/>
        </w:rPr>
      </w:pPr>
      <w:r>
        <w:rPr>
          <w:rFonts w:eastAsia="Times New Roman"/>
          <w:b/>
          <w:color w:val="000000"/>
          <w:szCs w:val="24"/>
          <w:lang w:eastAsia="hr-HR"/>
        </w:rPr>
        <w:t>trajno sterilizirati psa kuju</w:t>
      </w:r>
    </w:p>
    <w:p w:rsidR="00735C39" w:rsidRDefault="00735C39" w:rsidP="00735C39">
      <w:pPr>
        <w:ind w:left="360"/>
        <w:rPr>
          <w:rFonts w:eastAsia="Times New Roman"/>
          <w:b/>
          <w:color w:val="000000"/>
          <w:szCs w:val="24"/>
          <w:lang w:eastAsia="hr-HR"/>
        </w:rPr>
      </w:pPr>
      <w:r>
        <w:rPr>
          <w:rFonts w:eastAsia="Times New Roman"/>
          <w:b/>
          <w:color w:val="000000"/>
          <w:szCs w:val="24"/>
          <w:lang w:eastAsia="hr-HR"/>
        </w:rPr>
        <w:t>Posjednik ne smije:</w:t>
      </w:r>
    </w:p>
    <w:p w:rsidR="00735C39" w:rsidRDefault="00735C39" w:rsidP="00735C39">
      <w:pPr>
        <w:numPr>
          <w:ilvl w:val="0"/>
          <w:numId w:val="11"/>
        </w:numPr>
        <w:rPr>
          <w:rFonts w:eastAsia="Times New Roman"/>
          <w:b/>
          <w:color w:val="000000"/>
          <w:szCs w:val="24"/>
          <w:lang w:eastAsia="hr-HR"/>
        </w:rPr>
      </w:pPr>
      <w:r>
        <w:rPr>
          <w:rFonts w:eastAsia="Times New Roman"/>
          <w:b/>
          <w:color w:val="000000"/>
          <w:szCs w:val="24"/>
          <w:lang w:eastAsia="hr-HR"/>
        </w:rPr>
        <w:t>zanemarivati kućne ljubimce s obzirom na njihovo zdravlje, smještaj, ishranu i njegu</w:t>
      </w:r>
    </w:p>
    <w:p w:rsidR="00735C39" w:rsidRDefault="00735C39" w:rsidP="00735C39">
      <w:pPr>
        <w:numPr>
          <w:ilvl w:val="0"/>
          <w:numId w:val="11"/>
        </w:numPr>
        <w:rPr>
          <w:rFonts w:eastAsia="Times New Roman"/>
          <w:b/>
          <w:color w:val="000000"/>
          <w:szCs w:val="24"/>
          <w:lang w:eastAsia="hr-HR"/>
        </w:rPr>
      </w:pPr>
      <w:r>
        <w:rPr>
          <w:rFonts w:eastAsia="Times New Roman"/>
          <w:b/>
          <w:color w:val="000000"/>
          <w:szCs w:val="24"/>
          <w:lang w:eastAsia="hr-HR"/>
        </w:rPr>
        <w:t>ograničavati kretanje kućnim ljubimcima na način koji mu uzrokuje bol, patnju, ozljede ili strah</w:t>
      </w:r>
    </w:p>
    <w:p w:rsidR="00735C39" w:rsidRDefault="00735C39" w:rsidP="00735C39">
      <w:pPr>
        <w:ind w:left="360"/>
        <w:rPr>
          <w:rFonts w:eastAsia="Times New Roman"/>
          <w:b/>
          <w:color w:val="000000"/>
          <w:szCs w:val="24"/>
          <w:lang w:eastAsia="hr-HR"/>
        </w:rPr>
      </w:pPr>
      <w:r>
        <w:rPr>
          <w:rFonts w:eastAsia="Times New Roman"/>
          <w:b/>
          <w:color w:val="000000"/>
          <w:szCs w:val="24"/>
          <w:lang w:eastAsia="hr-HR"/>
        </w:rPr>
        <w:t>Zabranjeno je:</w:t>
      </w:r>
    </w:p>
    <w:p w:rsidR="00735C39" w:rsidRDefault="00735C39" w:rsidP="00735C39">
      <w:pPr>
        <w:numPr>
          <w:ilvl w:val="0"/>
          <w:numId w:val="12"/>
        </w:numPr>
        <w:rPr>
          <w:rFonts w:eastAsia="Times New Roman"/>
          <w:b/>
          <w:color w:val="000000"/>
          <w:szCs w:val="24"/>
          <w:lang w:eastAsia="hr-HR"/>
        </w:rPr>
      </w:pPr>
      <w:r>
        <w:rPr>
          <w:rFonts w:eastAsia="Times New Roman"/>
          <w:b/>
          <w:color w:val="000000"/>
          <w:szCs w:val="24"/>
          <w:lang w:eastAsia="hr-HR"/>
        </w:rPr>
        <w:t>bacanje petardi ili drugih pirotehničkih sredstava na životinje</w:t>
      </w:r>
    </w:p>
    <w:p w:rsidR="00735C39" w:rsidRDefault="00735C39" w:rsidP="00735C39">
      <w:pPr>
        <w:numPr>
          <w:ilvl w:val="0"/>
          <w:numId w:val="12"/>
        </w:numPr>
        <w:rPr>
          <w:rFonts w:eastAsia="Times New Roman"/>
          <w:b/>
          <w:color w:val="000000"/>
          <w:szCs w:val="24"/>
          <w:lang w:eastAsia="hr-HR"/>
        </w:rPr>
      </w:pPr>
      <w:r>
        <w:rPr>
          <w:rFonts w:eastAsia="Times New Roman"/>
          <w:b/>
          <w:color w:val="000000"/>
          <w:szCs w:val="24"/>
          <w:lang w:eastAsia="hr-HR"/>
        </w:rPr>
        <w:t>trčanje životinja privezanih uz motorno prijevozno sredstvo koje je u pokretu</w:t>
      </w:r>
    </w:p>
    <w:p w:rsidR="00735C39" w:rsidRDefault="00735C39" w:rsidP="00735C39">
      <w:pPr>
        <w:numPr>
          <w:ilvl w:val="0"/>
          <w:numId w:val="12"/>
        </w:numPr>
        <w:rPr>
          <w:rFonts w:eastAsia="Times New Roman"/>
          <w:b/>
          <w:color w:val="000000"/>
          <w:szCs w:val="24"/>
          <w:lang w:eastAsia="hr-HR"/>
        </w:rPr>
      </w:pPr>
      <w:r>
        <w:rPr>
          <w:rFonts w:eastAsia="Times New Roman"/>
          <w:b/>
          <w:color w:val="000000"/>
          <w:szCs w:val="24"/>
          <w:lang w:eastAsia="hr-HR"/>
        </w:rPr>
        <w:t>držati pse trajno vezane ili ih trajno držati u prostorima ili dijelu dvorišta bez omogućavanja slobodnog kretanja izvan tog prostora uz nadzor posjednika i na povodcu</w:t>
      </w:r>
    </w:p>
    <w:p w:rsidR="00735C39" w:rsidRDefault="00735C39" w:rsidP="00735C39">
      <w:pPr>
        <w:numPr>
          <w:ilvl w:val="0"/>
          <w:numId w:val="12"/>
        </w:numPr>
        <w:rPr>
          <w:rFonts w:eastAsia="Times New Roman"/>
          <w:b/>
          <w:color w:val="000000"/>
          <w:szCs w:val="24"/>
          <w:lang w:eastAsia="hr-HR"/>
        </w:rPr>
      </w:pPr>
      <w:r>
        <w:rPr>
          <w:rFonts w:eastAsia="Times New Roman"/>
          <w:b/>
          <w:color w:val="000000"/>
          <w:szCs w:val="24"/>
          <w:lang w:eastAsia="hr-HR"/>
        </w:rPr>
        <w:t>vezati pse, osim privremeno u iznimnim situacijama kada ograđivanje dijela dvorišta nije izvedivo. U tom slučaju pas se može vezati na način da mu je omogućeno kretanje u promjeru 5 metara, a sredstvo vezanja i ogrlica moraju biti od takvog materijala da psu ne nanose bol ili ozljede</w:t>
      </w:r>
    </w:p>
    <w:p w:rsidR="00735C39" w:rsidRDefault="00735C39" w:rsidP="00735C39">
      <w:pPr>
        <w:numPr>
          <w:ilvl w:val="0"/>
          <w:numId w:val="12"/>
        </w:numPr>
        <w:rPr>
          <w:rFonts w:eastAsia="Times New Roman"/>
          <w:b/>
          <w:color w:val="000000"/>
          <w:szCs w:val="24"/>
          <w:lang w:eastAsia="hr-HR"/>
        </w:rPr>
      </w:pPr>
      <w:r>
        <w:rPr>
          <w:rFonts w:eastAsia="Times New Roman"/>
          <w:b/>
          <w:color w:val="000000"/>
          <w:szCs w:val="24"/>
          <w:lang w:eastAsia="hr-HR"/>
        </w:rPr>
        <w:t>je trajno i samostalno držanje kućnih ljubimaca na adresi različitoj od prebivališta ili boravišta posjednika, osim u slučaju kada se radi o radnim psima koji čuvaju neki objekt ili imovinu, a posjednik im je dužan osigurati svakodnevni nadzor</w:t>
      </w:r>
    </w:p>
    <w:p w:rsidR="00735C39" w:rsidRPr="001668BA" w:rsidRDefault="00735C39" w:rsidP="00735C39">
      <w:pPr>
        <w:ind w:left="720"/>
        <w:rPr>
          <w:rFonts w:eastAsia="Times New Roman"/>
          <w:b/>
          <w:color w:val="000000"/>
          <w:szCs w:val="24"/>
          <w:lang w:eastAsia="hr-HR"/>
        </w:rPr>
      </w:pPr>
    </w:p>
    <w:p w:rsidR="00735C39" w:rsidRDefault="00735C39" w:rsidP="00735C39">
      <w:pPr>
        <w:ind w:firstLine="360"/>
        <w:rPr>
          <w:rFonts w:eastAsia="Times New Roman"/>
          <w:color w:val="000000"/>
          <w:szCs w:val="24"/>
          <w:lang w:eastAsia="hr-HR"/>
        </w:rPr>
      </w:pPr>
      <w:r w:rsidRPr="000102C3">
        <w:rPr>
          <w:rFonts w:eastAsia="Times New Roman"/>
          <w:color w:val="000000"/>
          <w:szCs w:val="24"/>
          <w:lang w:eastAsia="hr-HR"/>
        </w:rPr>
        <w:t>Prilikom osiguravanja uvjeta u smislu stavka 1. ovoga članka, posjednik kućnog ljubimca dužan je pridržavati se propisa o zaštiti životinja i veterinarstvu.</w:t>
      </w:r>
    </w:p>
    <w:p w:rsidR="00735C39" w:rsidRDefault="00735C39" w:rsidP="00735C39">
      <w:pPr>
        <w:ind w:firstLine="360"/>
        <w:rPr>
          <w:rFonts w:eastAsia="Times New Roman"/>
          <w:b/>
          <w:color w:val="000000"/>
          <w:szCs w:val="24"/>
          <w:lang w:eastAsia="hr-HR"/>
        </w:rPr>
      </w:pPr>
      <w:r w:rsidRPr="001668BA">
        <w:rPr>
          <w:rFonts w:eastAsia="Times New Roman"/>
          <w:b/>
          <w:color w:val="000000"/>
          <w:szCs w:val="24"/>
          <w:lang w:eastAsia="hr-HR"/>
        </w:rPr>
        <w:t>Općina Dubravica, putem komunalnog redara kontrolira obvezu označavanja pasa mikročipom, od</w:t>
      </w:r>
      <w:r>
        <w:rPr>
          <w:rFonts w:eastAsia="Times New Roman"/>
          <w:b/>
          <w:color w:val="000000"/>
          <w:szCs w:val="24"/>
          <w:lang w:eastAsia="hr-HR"/>
        </w:rPr>
        <w:t>nosno provjerava jesu li svi psi</w:t>
      </w:r>
      <w:r w:rsidRPr="001668BA">
        <w:rPr>
          <w:rFonts w:eastAsia="Times New Roman"/>
          <w:b/>
          <w:color w:val="000000"/>
          <w:szCs w:val="24"/>
          <w:lang w:eastAsia="hr-HR"/>
        </w:rPr>
        <w:t xml:space="preserve"> na području Općine Dubravica označeni mikročipom.</w:t>
      </w:r>
    </w:p>
    <w:p w:rsidR="00735C39" w:rsidRPr="001668BA" w:rsidRDefault="00735C39" w:rsidP="00735C39">
      <w:pPr>
        <w:ind w:firstLine="360"/>
        <w:rPr>
          <w:rFonts w:eastAsia="Times New Roman"/>
          <w:b/>
          <w:color w:val="000000"/>
          <w:szCs w:val="24"/>
          <w:lang w:eastAsia="hr-HR"/>
        </w:rPr>
      </w:pPr>
      <w:r>
        <w:rPr>
          <w:rFonts w:eastAsia="Times New Roman"/>
          <w:b/>
          <w:color w:val="000000"/>
          <w:szCs w:val="24"/>
          <w:lang w:eastAsia="hr-HR"/>
        </w:rPr>
        <w:t>Općina Dubravica na čitavom svojem području ovom Odlukom propisuje trajnu sterilizaciju pasa kuja kao obvezan način kontrole razmnožavanja sukladno članku 62. stavku 5. Zakona o zaštiti životinja.</w:t>
      </w:r>
    </w:p>
    <w:p w:rsidR="00735C39" w:rsidRPr="000102C3" w:rsidRDefault="00735C39" w:rsidP="00735C39">
      <w:pPr>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7.</w:t>
      </w:r>
    </w:p>
    <w:p w:rsidR="00735C39" w:rsidRPr="000102C3" w:rsidRDefault="00735C39" w:rsidP="00735C39">
      <w:pPr>
        <w:jc w:val="center"/>
        <w:rPr>
          <w:rFonts w:eastAsia="Times New Roman"/>
          <w:color w:val="000000"/>
          <w:szCs w:val="24"/>
          <w:lang w:eastAsia="hr-HR"/>
        </w:rPr>
      </w:pPr>
    </w:p>
    <w:p w:rsidR="00735C39" w:rsidRDefault="00735C39" w:rsidP="00735C39">
      <w:pPr>
        <w:ind w:firstLine="708"/>
        <w:rPr>
          <w:rFonts w:eastAsia="Times New Roman"/>
          <w:color w:val="000000"/>
          <w:szCs w:val="24"/>
          <w:lang w:eastAsia="hr-HR"/>
        </w:rPr>
      </w:pPr>
      <w:r w:rsidRPr="000102C3">
        <w:rPr>
          <w:rFonts w:eastAsia="Times New Roman"/>
          <w:color w:val="000000"/>
          <w:szCs w:val="24"/>
          <w:lang w:eastAsia="hr-HR"/>
        </w:rPr>
        <w:t>Držanje kućnih ljubimaca u stambenoj zgradi i okolišu takve zgrade, kretanje kućnih ljubimaca po zajedničkim dijelovima stambene zgrade i okolišu zgrade te obvezu čišćenja zajedničkih dijelova stambene zgrade i okoliša zgrade koje onečiste kućni ljubimci, sporazumno utvrđuju suvlasnici zgrade sukladno propisima o vlasništvu.</w:t>
      </w:r>
    </w:p>
    <w:p w:rsidR="00735C39" w:rsidRDefault="00735C39" w:rsidP="00735C39">
      <w:pPr>
        <w:ind w:firstLine="708"/>
        <w:rPr>
          <w:rFonts w:eastAsia="Times New Roman"/>
          <w:b/>
          <w:color w:val="000000"/>
          <w:szCs w:val="24"/>
          <w:lang w:eastAsia="hr-HR"/>
        </w:rPr>
      </w:pPr>
      <w:r>
        <w:rPr>
          <w:rFonts w:eastAsia="Times New Roman"/>
          <w:b/>
          <w:color w:val="000000"/>
          <w:szCs w:val="24"/>
          <w:lang w:eastAsia="hr-HR"/>
        </w:rPr>
        <w:t>Posjednik kućnih ljubimaca dužan je držati ih na način da ne ometaju mir sustanara ili na drugi način krše dogovoreni kućni red stambene zgrade i stanara okolnih nekretnina.</w:t>
      </w:r>
    </w:p>
    <w:p w:rsidR="00735C39" w:rsidRDefault="00735C39" w:rsidP="00735C39">
      <w:pPr>
        <w:ind w:firstLine="708"/>
        <w:rPr>
          <w:rFonts w:eastAsia="Times New Roman"/>
          <w:b/>
          <w:color w:val="000000"/>
          <w:szCs w:val="24"/>
          <w:lang w:eastAsia="hr-HR"/>
        </w:rPr>
      </w:pPr>
      <w:r>
        <w:rPr>
          <w:rFonts w:eastAsia="Times New Roman"/>
          <w:b/>
          <w:color w:val="000000"/>
          <w:szCs w:val="24"/>
          <w:lang w:eastAsia="hr-HR"/>
        </w:rPr>
        <w:t>Posjednik koji psa drži u stanu ili kući bez okućnice, dužan ga je svakodnevno izvoditi radi obavljanja nužde i zadovoljenja dnevnih fizičkih aktivnosti.</w:t>
      </w:r>
    </w:p>
    <w:p w:rsidR="00735C39" w:rsidRPr="001668BA" w:rsidRDefault="00735C39" w:rsidP="00735C39">
      <w:pPr>
        <w:ind w:firstLine="708"/>
        <w:rPr>
          <w:rFonts w:eastAsia="Times New Roman"/>
          <w:b/>
          <w:color w:val="000000"/>
          <w:szCs w:val="24"/>
          <w:lang w:eastAsia="hr-HR"/>
        </w:rPr>
      </w:pP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8.</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Posjednik kućnog ljubimca dužan je osigurati držanje kućnog ljubimca u obiteljskoj kući i okućnici obiteljske kuće na način na koji se, sukladno propisima o vlasništvu, poštuju prava vlasnika susjednih nekretnina.</w:t>
      </w: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lastRenderedPageBreak/>
        <w:t>Članak 9.</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Zbog zdravstvenih, higijenskih i drugih razloga zabranjeno je uvoditi kućnog ljubimca u građevine javne namjene (zdravstvene, prosvjetne, vjerske, kulturne, sportske i druge objekte javne namjene), u trgovine, na groblja, tržnice, uređena dječja igrališta, sportske i rekreacijske terene, sajmove i javne skupove i slično.</w:t>
      </w: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Dovođenje kućnog ljubimca u restorane i druge ugostiteljske objekte dopušteno je samo uz dopuštenje vlasnika tih objekata.</w:t>
      </w: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10.</w:t>
      </w:r>
    </w:p>
    <w:p w:rsidR="00735C39" w:rsidRPr="000102C3" w:rsidRDefault="00735C39" w:rsidP="00735C39">
      <w:pPr>
        <w:jc w:val="center"/>
        <w:rPr>
          <w:rFonts w:eastAsia="Times New Roman"/>
          <w:color w:val="000000"/>
          <w:szCs w:val="24"/>
          <w:lang w:eastAsia="hr-HR"/>
        </w:rPr>
      </w:pPr>
    </w:p>
    <w:p w:rsidR="00735C39" w:rsidRPr="00CD361C" w:rsidRDefault="00735C39" w:rsidP="00735C39">
      <w:pPr>
        <w:ind w:firstLine="708"/>
        <w:rPr>
          <w:rFonts w:eastAsia="Times New Roman"/>
          <w:b/>
          <w:color w:val="000000"/>
          <w:szCs w:val="24"/>
          <w:lang w:eastAsia="hr-HR"/>
        </w:rPr>
      </w:pPr>
      <w:r>
        <w:rPr>
          <w:rFonts w:eastAsia="Times New Roman"/>
          <w:b/>
          <w:color w:val="000000"/>
          <w:szCs w:val="24"/>
          <w:lang w:eastAsia="hr-HR"/>
        </w:rPr>
        <w:t>Pse se smije izvoditi na javne površine ako su označeni mikročipom, na povodcu i pod nadzorom posjednika.</w:t>
      </w:r>
    </w:p>
    <w:p w:rsidR="00735C39" w:rsidRDefault="00735C39" w:rsidP="00735C39">
      <w:pPr>
        <w:ind w:firstLine="708"/>
        <w:rPr>
          <w:rFonts w:eastAsia="Times New Roman"/>
          <w:color w:val="000000"/>
          <w:szCs w:val="24"/>
          <w:lang w:eastAsia="hr-HR"/>
        </w:rPr>
      </w:pPr>
      <w:r w:rsidRPr="000102C3">
        <w:rPr>
          <w:rFonts w:eastAsia="Times New Roman"/>
          <w:color w:val="000000"/>
          <w:szCs w:val="24"/>
          <w:lang w:eastAsia="hr-HR"/>
        </w:rPr>
        <w:t>Posjednik kućnog ljubimca dužan je očistiti javnu površinu koja je onečišćena otpacima njegovog kućnog ljubimca.</w:t>
      </w:r>
    </w:p>
    <w:p w:rsidR="00735C39" w:rsidRPr="00CD361C" w:rsidRDefault="00735C39" w:rsidP="00735C39">
      <w:pPr>
        <w:ind w:firstLine="708"/>
        <w:rPr>
          <w:rFonts w:eastAsia="Times New Roman"/>
          <w:b/>
          <w:color w:val="000000"/>
          <w:szCs w:val="24"/>
          <w:lang w:eastAsia="hr-HR"/>
        </w:rPr>
      </w:pPr>
      <w:r>
        <w:rPr>
          <w:rFonts w:eastAsia="Times New Roman"/>
          <w:b/>
          <w:color w:val="000000"/>
          <w:szCs w:val="24"/>
          <w:lang w:eastAsia="hr-HR"/>
        </w:rPr>
        <w:t>Iz sigurnosnih razloga prometa, sugrađana i drugih životinja zabranjeno je puštanje kućnih ljubimaca da samostalno šeću javnim površinama bez prisutnosti i nadzora posjednika.</w:t>
      </w:r>
    </w:p>
    <w:p w:rsidR="00735C39" w:rsidRDefault="00735C39" w:rsidP="00735C39">
      <w:pPr>
        <w:rPr>
          <w:rFonts w:eastAsia="Times New Roman"/>
          <w:b/>
          <w:bCs/>
          <w:color w:val="000000"/>
          <w:szCs w:val="24"/>
          <w:lang w:eastAsia="hr-HR"/>
        </w:rPr>
      </w:pPr>
    </w:p>
    <w:p w:rsidR="00735C39" w:rsidRDefault="00735C39" w:rsidP="00735C39">
      <w:pPr>
        <w:rPr>
          <w:rFonts w:eastAsia="Times New Roman"/>
          <w:b/>
          <w:bCs/>
          <w:color w:val="000000"/>
          <w:szCs w:val="24"/>
          <w:lang w:eastAsia="hr-HR"/>
        </w:rPr>
      </w:pPr>
      <w:r w:rsidRPr="000102C3">
        <w:rPr>
          <w:rFonts w:eastAsia="Times New Roman"/>
          <w:b/>
          <w:bCs/>
          <w:color w:val="000000"/>
          <w:szCs w:val="24"/>
          <w:lang w:eastAsia="hr-HR"/>
        </w:rPr>
        <w:t>III. NAČIN KONTROLE RAZMNOŽAVANJA KUĆNIH LJUBIMACA</w:t>
      </w:r>
    </w:p>
    <w:p w:rsidR="00735C39" w:rsidRPr="000102C3" w:rsidRDefault="00735C39" w:rsidP="00735C39">
      <w:pPr>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Članak 11.</w:t>
      </w:r>
    </w:p>
    <w:p w:rsidR="00735C39" w:rsidRPr="000102C3" w:rsidRDefault="00735C39" w:rsidP="00735C39">
      <w:pPr>
        <w:jc w:val="center"/>
        <w:rPr>
          <w:rFonts w:eastAsia="Times New Roman"/>
          <w:color w:val="000000"/>
          <w:szCs w:val="24"/>
          <w:lang w:eastAsia="hr-HR"/>
        </w:rPr>
      </w:pPr>
    </w:p>
    <w:p w:rsidR="00735C39" w:rsidRPr="00E11400" w:rsidRDefault="00735C39" w:rsidP="00735C39">
      <w:pPr>
        <w:ind w:firstLine="708"/>
        <w:rPr>
          <w:rFonts w:eastAsia="Times New Roman"/>
          <w:b/>
          <w:color w:val="000000"/>
          <w:szCs w:val="24"/>
          <w:lang w:eastAsia="hr-HR"/>
        </w:rPr>
      </w:pPr>
      <w:r w:rsidRPr="00E11400">
        <w:rPr>
          <w:rFonts w:eastAsia="Times New Roman"/>
          <w:b/>
          <w:color w:val="000000"/>
          <w:szCs w:val="24"/>
          <w:lang w:eastAsia="hr-HR"/>
        </w:rPr>
        <w:t>Posjednik kućnog ljubimca dužan je trajno sterilizirati psa kuju i spriječiti svako neregistrirano razmnožavanje.</w:t>
      </w:r>
    </w:p>
    <w:p w:rsidR="00735C39" w:rsidRPr="00FA79AC" w:rsidRDefault="00735C39" w:rsidP="00735C39">
      <w:pPr>
        <w:ind w:firstLine="708"/>
        <w:rPr>
          <w:rFonts w:eastAsia="Times New Roman"/>
          <w:b/>
          <w:bCs/>
          <w:color w:val="000000"/>
          <w:szCs w:val="24"/>
          <w:lang w:eastAsia="hr-HR"/>
        </w:rPr>
      </w:pPr>
      <w:r>
        <w:rPr>
          <w:rFonts w:eastAsia="Times New Roman"/>
          <w:b/>
          <w:color w:val="000000"/>
          <w:szCs w:val="24"/>
          <w:lang w:eastAsia="hr-HR"/>
        </w:rPr>
        <w:t>Uzgoj kućnih ljubimaca je dozvoljen ukoliko je prijavljen nadležnom ministarstvu i uzgajivač posjeduje rješenje o registraciji uzgoja nadležnog tijela.</w:t>
      </w:r>
    </w:p>
    <w:p w:rsidR="00735C39" w:rsidRDefault="00735C39" w:rsidP="00735C39">
      <w:pPr>
        <w:rPr>
          <w:rFonts w:eastAsia="Times New Roman"/>
          <w:b/>
          <w:bCs/>
          <w:color w:val="000000"/>
          <w:szCs w:val="24"/>
          <w:lang w:eastAsia="hr-HR"/>
        </w:rPr>
      </w:pPr>
    </w:p>
    <w:p w:rsidR="00735C39" w:rsidRPr="000102C3" w:rsidRDefault="00735C39" w:rsidP="00735C39">
      <w:pPr>
        <w:rPr>
          <w:rFonts w:eastAsia="Times New Roman"/>
          <w:color w:val="000000"/>
          <w:szCs w:val="24"/>
          <w:lang w:eastAsia="hr-HR"/>
        </w:rPr>
      </w:pPr>
      <w:r w:rsidRPr="000102C3">
        <w:rPr>
          <w:rFonts w:eastAsia="Times New Roman"/>
          <w:b/>
          <w:bCs/>
          <w:color w:val="000000"/>
          <w:szCs w:val="24"/>
          <w:lang w:eastAsia="hr-HR"/>
        </w:rPr>
        <w:t>IV. UVJETI I NAČIN DRŽANJA VEZANIH PASA</w:t>
      </w: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12</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Dozvoljeno je držati psa koji je cijepljen, </w:t>
      </w:r>
      <w:r w:rsidRPr="002C3DEA">
        <w:rPr>
          <w:rFonts w:eastAsia="Times New Roman"/>
          <w:b/>
          <w:color w:val="000000"/>
          <w:szCs w:val="24"/>
          <w:lang w:eastAsia="hr-HR"/>
        </w:rPr>
        <w:t>pas kuja steriliziran</w:t>
      </w:r>
      <w:r>
        <w:rPr>
          <w:rFonts w:eastAsia="Times New Roman"/>
          <w:color w:val="000000"/>
          <w:szCs w:val="24"/>
          <w:lang w:eastAsia="hr-HR"/>
        </w:rPr>
        <w:t xml:space="preserve"> i </w:t>
      </w:r>
      <w:r w:rsidRPr="000102C3">
        <w:rPr>
          <w:rFonts w:eastAsia="Times New Roman"/>
          <w:color w:val="000000"/>
          <w:szCs w:val="24"/>
          <w:lang w:eastAsia="hr-HR"/>
        </w:rPr>
        <w:t>upisan u upisnik pasa i označen sukladno propisima o veterinarstvu.</w:t>
      </w: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Z</w:t>
      </w:r>
      <w:r>
        <w:rPr>
          <w:rFonts w:eastAsia="Times New Roman"/>
          <w:color w:val="000000"/>
          <w:szCs w:val="24"/>
          <w:lang w:eastAsia="hr-HR"/>
        </w:rPr>
        <w:t xml:space="preserve">abranjeno je držati neupisanog, neoznačenog psa </w:t>
      </w:r>
      <w:r w:rsidRPr="002C3DEA">
        <w:rPr>
          <w:rFonts w:eastAsia="Times New Roman"/>
          <w:b/>
          <w:color w:val="000000"/>
          <w:szCs w:val="24"/>
          <w:lang w:eastAsia="hr-HR"/>
        </w:rPr>
        <w:t>te nesteriliziranu kuju.</w:t>
      </w: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Posjedniku neupisanog i neoznačenog psa zabranjeno je izvoditi psa na javnu površinu.</w:t>
      </w:r>
    </w:p>
    <w:p w:rsidR="00735C39" w:rsidRDefault="00735C39" w:rsidP="00735C39">
      <w:pPr>
        <w:jc w:val="center"/>
        <w:rPr>
          <w:rFonts w:eastAsia="Times New Roman"/>
          <w:b/>
          <w:bCs/>
          <w:color w:val="000000"/>
          <w:szCs w:val="24"/>
          <w:lang w:eastAsia="hr-HR"/>
        </w:rPr>
      </w:pPr>
    </w:p>
    <w:p w:rsidR="00735C39" w:rsidRPr="000102C3" w:rsidRDefault="00735C39" w:rsidP="00735C39">
      <w:pPr>
        <w:jc w:val="center"/>
        <w:rPr>
          <w:rFonts w:eastAsia="Times New Roman"/>
          <w:color w:val="000000"/>
          <w:szCs w:val="24"/>
          <w:lang w:eastAsia="hr-HR"/>
        </w:rPr>
      </w:pPr>
      <w:r>
        <w:rPr>
          <w:rFonts w:eastAsia="Times New Roman"/>
          <w:b/>
          <w:bCs/>
          <w:color w:val="000000"/>
          <w:szCs w:val="24"/>
          <w:lang w:eastAsia="hr-HR"/>
        </w:rPr>
        <w:t>Članak 13</w:t>
      </w:r>
      <w:r w:rsidRPr="000102C3">
        <w:rPr>
          <w:rFonts w:eastAsia="Times New Roman"/>
          <w:b/>
          <w:bCs/>
          <w:color w:val="000000"/>
          <w:szCs w:val="24"/>
          <w:lang w:eastAsia="hr-HR"/>
        </w:rPr>
        <w:t>.</w:t>
      </w:r>
    </w:p>
    <w:p w:rsidR="00735C39" w:rsidRDefault="00735C39" w:rsidP="00735C39">
      <w:pPr>
        <w:ind w:firstLine="709"/>
        <w:rPr>
          <w:rFonts w:eastAsia="Times New Roman"/>
          <w:b/>
          <w:color w:val="000000"/>
          <w:szCs w:val="24"/>
          <w:lang w:eastAsia="hr-HR"/>
        </w:rPr>
      </w:pPr>
      <w:r w:rsidRPr="000102C3">
        <w:rPr>
          <w:rFonts w:eastAsia="Times New Roman"/>
          <w:color w:val="000000"/>
          <w:szCs w:val="24"/>
          <w:lang w:eastAsia="hr-HR"/>
        </w:rPr>
        <w:t>Pas koji je određen kao opasan pas može se držati pod uvjetima određenim posebni</w:t>
      </w:r>
      <w:r>
        <w:rPr>
          <w:rFonts w:eastAsia="Times New Roman"/>
          <w:color w:val="000000"/>
          <w:szCs w:val="24"/>
          <w:lang w:eastAsia="hr-HR"/>
        </w:rPr>
        <w:t xml:space="preserve">m propisima o zaštiti životinja </w:t>
      </w:r>
      <w:r>
        <w:rPr>
          <w:rFonts w:eastAsia="Times New Roman"/>
          <w:b/>
          <w:color w:val="000000"/>
          <w:szCs w:val="24"/>
          <w:lang w:eastAsia="hr-HR"/>
        </w:rPr>
        <w:t>te posjednik opasnog psa dužan je provesti sve mjere koje su propisane Pravilnikom o opasnim psima.</w:t>
      </w:r>
    </w:p>
    <w:p w:rsidR="00735C39" w:rsidRDefault="00735C39" w:rsidP="00735C39">
      <w:pPr>
        <w:ind w:firstLine="709"/>
        <w:rPr>
          <w:rFonts w:eastAsia="Times New Roman"/>
          <w:b/>
          <w:color w:val="000000"/>
          <w:szCs w:val="24"/>
          <w:lang w:eastAsia="hr-HR"/>
        </w:rPr>
      </w:pPr>
      <w:r>
        <w:rPr>
          <w:rFonts w:eastAsia="Times New Roman"/>
          <w:b/>
          <w:color w:val="000000"/>
          <w:szCs w:val="24"/>
          <w:lang w:eastAsia="hr-HR"/>
        </w:rPr>
        <w:t>Vlasnik opasnog psa mora ga držati u zatvorenom prostoru iz kojeg ne može pobjeći, a vrata u prostor u kojem se nalazi takav pas moraju biti zaključana.</w:t>
      </w:r>
    </w:p>
    <w:p w:rsidR="00735C39" w:rsidRDefault="00735C39" w:rsidP="00735C39">
      <w:pPr>
        <w:ind w:firstLine="709"/>
        <w:rPr>
          <w:rFonts w:eastAsia="Times New Roman"/>
          <w:b/>
          <w:color w:val="000000"/>
          <w:szCs w:val="24"/>
          <w:lang w:eastAsia="hr-HR"/>
        </w:rPr>
      </w:pPr>
      <w:r>
        <w:rPr>
          <w:rFonts w:eastAsia="Times New Roman"/>
          <w:b/>
          <w:color w:val="000000"/>
          <w:szCs w:val="24"/>
          <w:lang w:eastAsia="hr-HR"/>
        </w:rPr>
        <w:t>Na ulazu u prostor u kojem se nalazi opasan pas mora biti vidljivo istaknuto upozorenje: „OPASAN PAS“.</w:t>
      </w:r>
    </w:p>
    <w:p w:rsidR="00735C39" w:rsidRDefault="00735C39" w:rsidP="00735C39">
      <w:pPr>
        <w:ind w:firstLine="709"/>
        <w:rPr>
          <w:rFonts w:eastAsia="Times New Roman"/>
          <w:b/>
          <w:color w:val="000000"/>
          <w:szCs w:val="24"/>
          <w:lang w:eastAsia="hr-HR"/>
        </w:rPr>
      </w:pPr>
      <w:r>
        <w:rPr>
          <w:rFonts w:eastAsia="Times New Roman"/>
          <w:b/>
          <w:color w:val="000000"/>
          <w:szCs w:val="24"/>
          <w:lang w:eastAsia="hr-HR"/>
        </w:rPr>
        <w:t>Izvođenje opasnih pasa na javne površine dopušteno je isključivo s brnjicom i na povodcu.</w:t>
      </w:r>
    </w:p>
    <w:p w:rsidR="00735C39" w:rsidRDefault="00735C39" w:rsidP="00735C39">
      <w:pPr>
        <w:ind w:firstLine="709"/>
        <w:rPr>
          <w:rFonts w:eastAsia="Times New Roman"/>
          <w:b/>
          <w:color w:val="000000"/>
          <w:szCs w:val="24"/>
          <w:lang w:eastAsia="hr-HR"/>
        </w:rPr>
      </w:pPr>
      <w:r>
        <w:rPr>
          <w:rFonts w:eastAsia="Times New Roman"/>
          <w:b/>
          <w:color w:val="000000"/>
          <w:szCs w:val="24"/>
          <w:lang w:eastAsia="hr-HR"/>
        </w:rPr>
        <w:t>Pri sumnji da se radi o opasnom psu, komunalni redar je ovlašten zatražiti na uvid od posjednika potvrdu kojom se potvrđuje da su nad psom provedene sve mjere propisane Pravilnikom o opasnim psima.</w:t>
      </w:r>
    </w:p>
    <w:p w:rsidR="00735C39" w:rsidRPr="006D14CE" w:rsidRDefault="00735C39" w:rsidP="00735C39">
      <w:pPr>
        <w:ind w:firstLine="709"/>
        <w:rPr>
          <w:rFonts w:eastAsia="Times New Roman"/>
          <w:b/>
          <w:color w:val="000000"/>
          <w:szCs w:val="24"/>
          <w:lang w:eastAsia="hr-HR"/>
        </w:rPr>
      </w:pPr>
      <w:r>
        <w:rPr>
          <w:rFonts w:eastAsia="Times New Roman"/>
          <w:b/>
          <w:color w:val="000000"/>
          <w:szCs w:val="24"/>
          <w:lang w:eastAsia="hr-HR"/>
        </w:rPr>
        <w:t>Ukoliko vlasnik ne pokaže potrebnu dokumentaciju, komunalni redar sastavlja službeni zapisnik te obavještava nadležnu veterinarsku inspekciju za daljnje postupanje.</w:t>
      </w:r>
    </w:p>
    <w:p w:rsidR="00735C39" w:rsidRPr="000102C3" w:rsidRDefault="00735C39" w:rsidP="00735C39">
      <w:pPr>
        <w:ind w:firstLine="709"/>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lastRenderedPageBreak/>
        <w:t>Članak 14</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U stambenoj zgradi nije dozvoljeno psa držati niti ostavljati na balkonu, terasi ili lođi, u zajedničkim dijelovima zgrade te u okolišu stambene zgrade.</w:t>
      </w: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15</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U okućnici obiteljske kuće, vrtu ili sličnom zemljištu psa je dozvoljeno držati slobodnog samo u ograđenom dvorištu ili drugom ograđenom prostoru, tako da ga pas ne može napustiti.</w:t>
      </w:r>
    </w:p>
    <w:p w:rsidR="00735C39" w:rsidRPr="000102C3" w:rsidRDefault="00735C39" w:rsidP="00735C39">
      <w:pPr>
        <w:ind w:firstLine="708"/>
        <w:rPr>
          <w:rFonts w:eastAsia="Times New Roman"/>
          <w:color w:val="000000"/>
          <w:szCs w:val="24"/>
          <w:lang w:eastAsia="hr-HR"/>
        </w:rPr>
      </w:pPr>
      <w:r>
        <w:rPr>
          <w:rFonts w:eastAsia="Times New Roman"/>
          <w:color w:val="000000"/>
          <w:szCs w:val="24"/>
          <w:lang w:eastAsia="hr-HR"/>
        </w:rPr>
        <w:t>Posjednik koji drži psa u</w:t>
      </w:r>
      <w:r w:rsidRPr="000102C3">
        <w:rPr>
          <w:rFonts w:eastAsia="Times New Roman"/>
          <w:color w:val="000000"/>
          <w:szCs w:val="24"/>
          <w:lang w:eastAsia="hr-HR"/>
        </w:rPr>
        <w:t xml:space="preserve"> neograđenoj okućnici ili neograđenom vrtu i sličnom ze</w:t>
      </w:r>
      <w:r>
        <w:rPr>
          <w:rFonts w:eastAsia="Times New Roman"/>
          <w:color w:val="000000"/>
          <w:szCs w:val="24"/>
          <w:lang w:eastAsia="hr-HR"/>
        </w:rPr>
        <w:t>mljištu mora psa držati vezanog na način da mu je omogućeno kretanje u promjeru 5 metara, a sredstvo vezanja i ogrlica moraju biti od takvog materijala da psu ne nanose bol ili ozljede.</w:t>
      </w: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Posjednik</w:t>
      </w:r>
      <w:r>
        <w:rPr>
          <w:rFonts w:eastAsia="Times New Roman"/>
          <w:color w:val="000000"/>
          <w:szCs w:val="24"/>
          <w:lang w:eastAsia="hr-HR"/>
        </w:rPr>
        <w:t xml:space="preserve"> koji drži psa u smislu stavka 1. i 2</w:t>
      </w:r>
      <w:r w:rsidRPr="000102C3">
        <w:rPr>
          <w:rFonts w:eastAsia="Times New Roman"/>
          <w:color w:val="000000"/>
          <w:szCs w:val="24"/>
          <w:lang w:eastAsia="hr-HR"/>
        </w:rPr>
        <w:t>. ovoga članka, dužan je na vidljivom mjestu postaviti oznaku koja upozorava na psa te mora imati ispravno zvono na ulaznim dvorišnim ili vrtnim vratima.</w:t>
      </w: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16</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Posjednik čiji pas učestalim i dugotrajnim lavežom ili zavijanjem remeti mir građana, dužan je odmah poduzeti odgovarajuće mjere kako bi spriječio daljnje uznemiravanje građana ili je dužan </w:t>
      </w:r>
      <w:r>
        <w:rPr>
          <w:rFonts w:eastAsia="Times New Roman"/>
          <w:color w:val="000000"/>
          <w:szCs w:val="24"/>
          <w:lang w:eastAsia="hr-HR"/>
        </w:rPr>
        <w:t>udomiti</w:t>
      </w:r>
      <w:r w:rsidRPr="000102C3">
        <w:rPr>
          <w:rFonts w:eastAsia="Times New Roman"/>
          <w:color w:val="000000"/>
          <w:szCs w:val="24"/>
          <w:lang w:eastAsia="hr-HR"/>
        </w:rPr>
        <w:t xml:space="preserve"> psa</w:t>
      </w:r>
      <w:r>
        <w:rPr>
          <w:rFonts w:eastAsia="Times New Roman"/>
          <w:color w:val="000000"/>
          <w:szCs w:val="24"/>
          <w:lang w:eastAsia="hr-HR"/>
        </w:rPr>
        <w:t xml:space="preserve"> u sklonište za zbrinjavanje životinja.</w:t>
      </w:r>
    </w:p>
    <w:p w:rsidR="00735C39" w:rsidRPr="000102C3" w:rsidRDefault="00735C39" w:rsidP="00735C39">
      <w:pPr>
        <w:ind w:firstLine="708"/>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17</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Nadležni inspektor ili druga ovlaštena osoba može privremeno oduzeti psa posjedniku koji se nalazi u stanju na temelju kojega se može zaključiti da životinja trpi bol, patnju ili veliki strah, daje ozlijeđena ili da bi nastavak njezinog života u istim uvjetima bio povezan s neotklonjivom boli.</w:t>
      </w:r>
    </w:p>
    <w:p w:rsidR="00735C39" w:rsidRDefault="00735C39" w:rsidP="00735C39">
      <w:pPr>
        <w:ind w:firstLine="708"/>
        <w:rPr>
          <w:rFonts w:eastAsia="Times New Roman"/>
          <w:b/>
          <w:bCs/>
          <w:color w:val="000000"/>
          <w:szCs w:val="24"/>
          <w:lang w:eastAsia="hr-HR"/>
        </w:rPr>
      </w:pPr>
      <w:r w:rsidRPr="000102C3">
        <w:rPr>
          <w:rFonts w:eastAsia="Times New Roman"/>
          <w:color w:val="000000"/>
          <w:szCs w:val="24"/>
          <w:lang w:eastAsia="hr-HR"/>
        </w:rPr>
        <w:t>Svaka osoba koja ima saznanja o slučajevima iz prethodnog stavka dužna je o tome obavijestiti nadležno tijelo.</w:t>
      </w: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18</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Po javnim površinama na području </w:t>
      </w:r>
      <w:r>
        <w:rPr>
          <w:rFonts w:eastAsia="Times New Roman"/>
          <w:color w:val="000000"/>
          <w:szCs w:val="24"/>
          <w:lang w:eastAsia="hr-HR"/>
        </w:rPr>
        <w:t>Općine Dubravica</w:t>
      </w:r>
      <w:r w:rsidRPr="000102C3">
        <w:rPr>
          <w:rFonts w:eastAsia="Times New Roman"/>
          <w:color w:val="000000"/>
          <w:szCs w:val="24"/>
          <w:lang w:eastAsia="hr-HR"/>
        </w:rPr>
        <w:t xml:space="preserve"> posjednik je psa dužan voditi na povodcu tako da ne ugrožava osobnu sigurnost ljudi i drugih životinja i njihovo kretanje.</w:t>
      </w: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19</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Zabranjeno je dovoditi i puštati psa u </w:t>
      </w:r>
      <w:r>
        <w:rPr>
          <w:rFonts w:eastAsia="Times New Roman"/>
          <w:color w:val="000000"/>
          <w:szCs w:val="24"/>
          <w:lang w:eastAsia="hr-HR"/>
        </w:rPr>
        <w:t>općinske</w:t>
      </w:r>
      <w:r w:rsidRPr="000102C3">
        <w:rPr>
          <w:rFonts w:eastAsia="Times New Roman"/>
          <w:color w:val="000000"/>
          <w:szCs w:val="24"/>
          <w:lang w:eastAsia="hr-HR"/>
        </w:rPr>
        <w:t xml:space="preserve"> parkove, cvjetnjake, dječja igrališta, prostore oko škola i dječjih vrtića, doma zdravlja, sportskih objekata i slično.</w:t>
      </w:r>
    </w:p>
    <w:p w:rsidR="00735C39" w:rsidRPr="000102C3" w:rsidRDefault="00735C39" w:rsidP="00735C39">
      <w:pPr>
        <w:ind w:firstLine="708"/>
        <w:rPr>
          <w:rFonts w:eastAsia="Times New Roman"/>
          <w:color w:val="000000"/>
          <w:szCs w:val="24"/>
          <w:lang w:eastAsia="hr-HR"/>
        </w:rPr>
      </w:pPr>
      <w:r>
        <w:rPr>
          <w:rFonts w:eastAsia="Times New Roman"/>
          <w:color w:val="000000"/>
          <w:szCs w:val="24"/>
          <w:lang w:eastAsia="hr-HR"/>
        </w:rPr>
        <w:t>Općina Dubravica</w:t>
      </w:r>
      <w:r w:rsidRPr="000102C3">
        <w:rPr>
          <w:rFonts w:eastAsia="Times New Roman"/>
          <w:color w:val="000000"/>
          <w:szCs w:val="24"/>
          <w:lang w:eastAsia="hr-HR"/>
        </w:rPr>
        <w:t xml:space="preserve"> može takve površine označiti znakom s prekriženim likom psa.</w:t>
      </w: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Uz nadzor i odgovornost posjednika dozvoljeno je dovoditi i puštati psa bez povodca izvan prostora </w:t>
      </w:r>
      <w:r>
        <w:rPr>
          <w:rFonts w:eastAsia="Times New Roman"/>
          <w:color w:val="000000"/>
          <w:szCs w:val="24"/>
          <w:lang w:eastAsia="hr-HR"/>
        </w:rPr>
        <w:t>Općine Dubravica</w:t>
      </w:r>
      <w:r w:rsidRPr="000102C3">
        <w:rPr>
          <w:rFonts w:eastAsia="Times New Roman"/>
          <w:color w:val="000000"/>
          <w:szCs w:val="24"/>
          <w:lang w:eastAsia="hr-HR"/>
        </w:rPr>
        <w:t xml:space="preserve"> omeđenog ulicama.</w:t>
      </w:r>
    </w:p>
    <w:p w:rsidR="00735C39" w:rsidRDefault="00735C39" w:rsidP="00735C39">
      <w:pPr>
        <w:rPr>
          <w:rFonts w:eastAsia="Times New Roman"/>
          <w:b/>
          <w:bCs/>
          <w:color w:val="000000"/>
          <w:szCs w:val="24"/>
          <w:lang w:eastAsia="hr-HR"/>
        </w:rPr>
      </w:pPr>
    </w:p>
    <w:p w:rsidR="00735C39" w:rsidRPr="000102C3" w:rsidRDefault="00735C39" w:rsidP="00735C39">
      <w:pPr>
        <w:rPr>
          <w:rFonts w:eastAsia="Times New Roman"/>
          <w:color w:val="000000"/>
          <w:szCs w:val="24"/>
          <w:lang w:eastAsia="hr-HR"/>
        </w:rPr>
      </w:pPr>
      <w:r w:rsidRPr="000102C3">
        <w:rPr>
          <w:rFonts w:eastAsia="Times New Roman"/>
          <w:b/>
          <w:bCs/>
          <w:color w:val="000000"/>
          <w:szCs w:val="24"/>
          <w:lang w:eastAsia="hr-HR"/>
        </w:rPr>
        <w:t>V. NAČIN POSTUPANJA S NAPUŠTENIM I IZGUBLJENIM ŽIVOTINJAMA</w:t>
      </w: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20</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Skupljanje, prevoženje i smještaj neupisanih pasa, pasa i mačaka lutalica te drugih napuštenih i izgubljenih životinja obavlja </w:t>
      </w:r>
      <w:r>
        <w:rPr>
          <w:rFonts w:eastAsia="Times New Roman"/>
          <w:color w:val="000000"/>
          <w:szCs w:val="24"/>
          <w:lang w:eastAsia="hr-HR"/>
        </w:rPr>
        <w:t>sklonište za životinje.</w:t>
      </w:r>
    </w:p>
    <w:p w:rsidR="00735C39" w:rsidRDefault="00735C39" w:rsidP="00735C39">
      <w:pPr>
        <w:ind w:firstLine="708"/>
        <w:rPr>
          <w:rFonts w:eastAsia="Times New Roman"/>
          <w:color w:val="000000"/>
          <w:szCs w:val="24"/>
          <w:lang w:eastAsia="hr-HR"/>
        </w:rPr>
      </w:pPr>
      <w:r w:rsidRPr="000102C3">
        <w:rPr>
          <w:rFonts w:eastAsia="Times New Roman"/>
          <w:color w:val="000000"/>
          <w:szCs w:val="24"/>
          <w:lang w:eastAsia="hr-HR"/>
        </w:rPr>
        <w:t>Skupljanje, prevoženje i smještaj životinja iz stavka 1. ovoga članka mora se obavljati na najprikladniji način, primjenom odgovarajuće opreme i bez zlostavljanja, sukladno propisima o zaštiti životinja.</w:t>
      </w:r>
    </w:p>
    <w:p w:rsidR="00735C39" w:rsidRPr="00E4120A" w:rsidRDefault="00735C39" w:rsidP="00735C39">
      <w:pPr>
        <w:ind w:firstLine="708"/>
        <w:rPr>
          <w:rFonts w:eastAsia="Times New Roman"/>
          <w:b/>
          <w:color w:val="000000"/>
          <w:szCs w:val="24"/>
          <w:lang w:eastAsia="hr-HR"/>
        </w:rPr>
      </w:pPr>
    </w:p>
    <w:p w:rsidR="00735C39" w:rsidRDefault="00735C39" w:rsidP="00735C39">
      <w:pPr>
        <w:jc w:val="center"/>
        <w:rPr>
          <w:rFonts w:eastAsia="Times New Roman"/>
          <w:b/>
          <w:color w:val="000000"/>
          <w:szCs w:val="24"/>
          <w:lang w:eastAsia="hr-HR"/>
        </w:rPr>
      </w:pPr>
    </w:p>
    <w:p w:rsidR="00735C39" w:rsidRPr="00E4120A" w:rsidRDefault="00735C39" w:rsidP="00735C39">
      <w:pPr>
        <w:jc w:val="center"/>
        <w:rPr>
          <w:rFonts w:eastAsia="Times New Roman"/>
          <w:b/>
          <w:color w:val="000000"/>
          <w:szCs w:val="24"/>
          <w:lang w:eastAsia="hr-HR"/>
        </w:rPr>
      </w:pPr>
      <w:r w:rsidRPr="00E4120A">
        <w:rPr>
          <w:rFonts w:eastAsia="Times New Roman"/>
          <w:b/>
          <w:color w:val="000000"/>
          <w:szCs w:val="24"/>
          <w:lang w:eastAsia="hr-HR"/>
        </w:rPr>
        <w:lastRenderedPageBreak/>
        <w:t>Postupanje s izgubljenim životinjama</w:t>
      </w:r>
    </w:p>
    <w:p w:rsidR="00735C39" w:rsidRPr="000102C3" w:rsidRDefault="00735C39" w:rsidP="00735C39">
      <w:pPr>
        <w:ind w:firstLine="708"/>
        <w:jc w:val="center"/>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21</w:t>
      </w:r>
      <w:r w:rsidRPr="000102C3">
        <w:rPr>
          <w:rFonts w:eastAsia="Times New Roman"/>
          <w:b/>
          <w:bCs/>
          <w:color w:val="000000"/>
          <w:szCs w:val="24"/>
          <w:lang w:eastAsia="hr-HR"/>
        </w:rPr>
        <w:t>.</w:t>
      </w:r>
    </w:p>
    <w:p w:rsidR="00735C39" w:rsidRDefault="00735C39" w:rsidP="00735C39">
      <w:pPr>
        <w:ind w:firstLine="708"/>
        <w:rPr>
          <w:rFonts w:eastAsia="Times New Roman"/>
          <w:strike/>
          <w:color w:val="000000"/>
          <w:szCs w:val="24"/>
          <w:lang w:eastAsia="hr-HR"/>
        </w:rPr>
      </w:pPr>
      <w:r w:rsidRPr="00E4120A">
        <w:rPr>
          <w:rFonts w:eastAsia="Times New Roman"/>
          <w:strike/>
          <w:color w:val="000000"/>
          <w:szCs w:val="24"/>
          <w:lang w:eastAsia="hr-HR"/>
        </w:rPr>
        <w:t>Postupanje s neupisanim psima, psima i mačkama lutalicama te drugim napuštenim i izgubljenim životinjama smještenim u sklonište za životinje (smještaj životinja, veterinarsko - zdravstvena zaštita životinja, pronalazak posjednika životinja ili udomljavanje životinja, vođenje odgovarajućih evidencija o životinjama i drugo) provodi se sukladno propisima o zaštiti životinja.</w:t>
      </w:r>
    </w:p>
    <w:p w:rsidR="00735C39" w:rsidRDefault="00735C39" w:rsidP="00735C39">
      <w:pPr>
        <w:ind w:firstLine="708"/>
        <w:rPr>
          <w:rFonts w:eastAsia="Times New Roman"/>
          <w:b/>
          <w:color w:val="000000"/>
          <w:szCs w:val="24"/>
          <w:lang w:eastAsia="hr-HR"/>
        </w:rPr>
      </w:pPr>
      <w:r>
        <w:rPr>
          <w:rFonts w:eastAsia="Times New Roman"/>
          <w:color w:val="000000"/>
          <w:szCs w:val="24"/>
          <w:lang w:eastAsia="hr-HR"/>
        </w:rPr>
        <w:t>Posjednik</w:t>
      </w:r>
      <w:r>
        <w:rPr>
          <w:rFonts w:eastAsia="Times New Roman"/>
          <w:b/>
          <w:color w:val="000000"/>
          <w:szCs w:val="24"/>
          <w:lang w:eastAsia="hr-HR"/>
        </w:rPr>
        <w:t xml:space="preserve"> kućnog ljubimca mora u roku od 3 (tri) dana od dana gubitka kućnog ljubimca prijaviti njegov nestanak skloništu za životinje, a u roku od 14 dana od dana gubitka psa veterinarskoj organizaciji koja je ovlaštena za vođenje Upisnika kućnih ljubimaca.</w:t>
      </w:r>
    </w:p>
    <w:p w:rsidR="00735C39" w:rsidRDefault="00735C39" w:rsidP="00735C39">
      <w:pPr>
        <w:ind w:firstLine="708"/>
        <w:rPr>
          <w:rFonts w:eastAsia="Times New Roman"/>
          <w:b/>
          <w:color w:val="000000"/>
          <w:szCs w:val="24"/>
          <w:lang w:eastAsia="hr-HR"/>
        </w:rPr>
      </w:pPr>
      <w:r>
        <w:rPr>
          <w:rFonts w:eastAsia="Times New Roman"/>
          <w:b/>
          <w:color w:val="000000"/>
          <w:szCs w:val="24"/>
          <w:lang w:eastAsia="hr-HR"/>
        </w:rPr>
        <w:t>Ako u roku od 14 dana od dana objave podataka vlasnik/posjednik nije dostavio zahtjev za vraćanje životinje, sklonište postaje vlasnik životinje te je može udomiti.</w:t>
      </w:r>
    </w:p>
    <w:p w:rsidR="00735C39" w:rsidRDefault="00735C39" w:rsidP="00735C39">
      <w:pPr>
        <w:ind w:firstLine="708"/>
        <w:rPr>
          <w:rFonts w:eastAsia="Times New Roman"/>
          <w:b/>
          <w:color w:val="000000"/>
          <w:szCs w:val="24"/>
          <w:lang w:eastAsia="hr-HR"/>
        </w:rPr>
      </w:pPr>
      <w:r>
        <w:rPr>
          <w:rFonts w:eastAsia="Times New Roman"/>
          <w:b/>
          <w:color w:val="000000"/>
          <w:szCs w:val="24"/>
          <w:lang w:eastAsia="hr-HR"/>
        </w:rPr>
        <w:t>Posjednik izgubljene životinje dužan je nadoknaditi sve troškove kao i svaku štetu koju počini životinja od trenutka nestanka do trenutka vraćanja posjedniku.</w:t>
      </w:r>
    </w:p>
    <w:p w:rsidR="00735C39" w:rsidRPr="00E4120A" w:rsidRDefault="00735C39" w:rsidP="00735C39">
      <w:pPr>
        <w:ind w:firstLine="708"/>
        <w:rPr>
          <w:rFonts w:eastAsia="Times New Roman"/>
          <w:b/>
          <w:color w:val="000000"/>
          <w:szCs w:val="24"/>
          <w:lang w:eastAsia="hr-HR"/>
        </w:rPr>
      </w:pPr>
    </w:p>
    <w:p w:rsidR="00735C39" w:rsidRDefault="00735C39" w:rsidP="00735C39">
      <w:pPr>
        <w:jc w:val="center"/>
        <w:rPr>
          <w:rFonts w:eastAsia="Times New Roman"/>
          <w:b/>
          <w:bCs/>
          <w:color w:val="000000"/>
          <w:szCs w:val="24"/>
          <w:lang w:eastAsia="hr-HR"/>
        </w:rPr>
      </w:pPr>
      <w:r w:rsidRPr="000102C3">
        <w:rPr>
          <w:rFonts w:eastAsia="Times New Roman"/>
          <w:b/>
          <w:bCs/>
          <w:color w:val="000000"/>
          <w:szCs w:val="24"/>
          <w:lang w:eastAsia="hr-HR"/>
        </w:rPr>
        <w:t>Član</w:t>
      </w:r>
      <w:r>
        <w:rPr>
          <w:rFonts w:eastAsia="Times New Roman"/>
          <w:b/>
          <w:bCs/>
          <w:color w:val="000000"/>
          <w:szCs w:val="24"/>
          <w:lang w:eastAsia="hr-HR"/>
        </w:rPr>
        <w:t>ak 22</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Default="00735C39" w:rsidP="00735C39">
      <w:pPr>
        <w:ind w:firstLine="708"/>
        <w:rPr>
          <w:rFonts w:eastAsia="Times New Roman"/>
          <w:b/>
          <w:color w:val="000000"/>
          <w:szCs w:val="24"/>
          <w:lang w:eastAsia="hr-HR"/>
        </w:rPr>
      </w:pPr>
      <w:r w:rsidRPr="000102C3">
        <w:rPr>
          <w:rFonts w:eastAsia="Times New Roman"/>
          <w:color w:val="000000"/>
          <w:szCs w:val="24"/>
          <w:lang w:eastAsia="hr-HR"/>
        </w:rPr>
        <w:t xml:space="preserve">Troškove skupljanja i prevoženja neupisanih pasa, pasa i mačaka lutalica te drugih napuštenih i izgubljenih životinja, njihova smještaja u sklonište za životinje i nad njima provedenih veterinarsko - zdravstvenih mjera, podmiruje posjednik životinje ako je poznat ili se njegov identitet naknadno utvrdi, u protivnom se ti troškovi </w:t>
      </w:r>
      <w:r w:rsidRPr="00E4120A">
        <w:rPr>
          <w:rFonts w:eastAsia="Times New Roman"/>
          <w:b/>
          <w:color w:val="000000"/>
          <w:szCs w:val="24"/>
          <w:lang w:eastAsia="hr-HR"/>
        </w:rPr>
        <w:t>podmiruju sukladno Ugovoru sklopljenom između Općine Dubravica i skloništa.</w:t>
      </w:r>
    </w:p>
    <w:p w:rsidR="00735C39" w:rsidRPr="00E4120A" w:rsidRDefault="00735C39" w:rsidP="00735C39">
      <w:pPr>
        <w:ind w:firstLine="708"/>
        <w:rPr>
          <w:rFonts w:eastAsia="Times New Roman"/>
          <w:b/>
          <w:color w:val="000000"/>
          <w:szCs w:val="24"/>
          <w:lang w:eastAsia="hr-HR"/>
        </w:rPr>
      </w:pPr>
    </w:p>
    <w:p w:rsidR="00735C39" w:rsidRPr="00E4120A" w:rsidRDefault="00735C39" w:rsidP="00735C39">
      <w:pPr>
        <w:jc w:val="center"/>
        <w:rPr>
          <w:rFonts w:eastAsia="Times New Roman"/>
          <w:b/>
          <w:color w:val="000000"/>
          <w:szCs w:val="24"/>
          <w:lang w:eastAsia="hr-HR"/>
        </w:rPr>
      </w:pPr>
      <w:r w:rsidRPr="00E4120A">
        <w:rPr>
          <w:rFonts w:eastAsia="Times New Roman"/>
          <w:b/>
          <w:color w:val="000000"/>
          <w:szCs w:val="24"/>
          <w:lang w:eastAsia="hr-HR"/>
        </w:rPr>
        <w:t>Postupanje s napuštenim životinjama</w:t>
      </w:r>
    </w:p>
    <w:p w:rsidR="00735C39" w:rsidRPr="000102C3" w:rsidRDefault="00735C39" w:rsidP="00735C39">
      <w:pPr>
        <w:ind w:firstLine="708"/>
        <w:jc w:val="center"/>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23</w:t>
      </w:r>
      <w:r w:rsidRPr="000102C3">
        <w:rPr>
          <w:rFonts w:eastAsia="Times New Roman"/>
          <w:b/>
          <w:bCs/>
          <w:color w:val="000000"/>
          <w:szCs w:val="24"/>
          <w:lang w:eastAsia="hr-HR"/>
        </w:rPr>
        <w:t>.</w:t>
      </w:r>
    </w:p>
    <w:p w:rsidR="00735C39" w:rsidRDefault="00735C39" w:rsidP="00735C39">
      <w:pPr>
        <w:jc w:val="center"/>
        <w:rPr>
          <w:rFonts w:eastAsia="Times New Roman"/>
          <w:b/>
          <w:bCs/>
          <w:color w:val="000000"/>
          <w:szCs w:val="24"/>
          <w:lang w:eastAsia="hr-HR"/>
        </w:rPr>
      </w:pPr>
    </w:p>
    <w:p w:rsidR="00735C39" w:rsidRDefault="00735C39" w:rsidP="00735C39">
      <w:pPr>
        <w:ind w:firstLine="708"/>
        <w:rPr>
          <w:rFonts w:eastAsia="Times New Roman"/>
          <w:color w:val="000000"/>
          <w:szCs w:val="24"/>
          <w:lang w:eastAsia="hr-HR"/>
        </w:rPr>
      </w:pPr>
      <w:r w:rsidRPr="000102C3">
        <w:rPr>
          <w:rFonts w:eastAsia="Times New Roman"/>
          <w:color w:val="000000"/>
          <w:szCs w:val="24"/>
          <w:lang w:eastAsia="hr-HR"/>
        </w:rPr>
        <w:t>Posjednik napuštenog dužan je nadoknaditi svaku štetu koju počini pas od trenutka nestanka ili napuštanja do trenutka njegova vraćanja odnosno do odjave psa iz upisnika pasa.</w:t>
      </w:r>
    </w:p>
    <w:p w:rsidR="00735C39" w:rsidRDefault="00735C39" w:rsidP="00735C39">
      <w:pPr>
        <w:ind w:firstLine="708"/>
        <w:rPr>
          <w:rFonts w:eastAsia="Times New Roman"/>
          <w:b/>
          <w:color w:val="000000"/>
          <w:szCs w:val="24"/>
          <w:lang w:eastAsia="hr-HR"/>
        </w:rPr>
      </w:pPr>
      <w:r>
        <w:rPr>
          <w:rFonts w:eastAsia="Times New Roman"/>
          <w:b/>
          <w:color w:val="000000"/>
          <w:szCs w:val="24"/>
          <w:lang w:eastAsia="hr-HR"/>
        </w:rPr>
        <w:t>Nalaznik napuštene ili izgubljene životinje mora u roku od 3 dana od nalaska životinje obavijestiti sklonište za životinje odnosno Općinu Dubravica koja će potom obavijestiti sklonište u svrhu zbrinjavanja životinje.</w:t>
      </w:r>
    </w:p>
    <w:p w:rsidR="00735C39" w:rsidRDefault="00735C39" w:rsidP="00735C39">
      <w:pPr>
        <w:ind w:firstLine="708"/>
        <w:rPr>
          <w:rFonts w:eastAsia="Times New Roman"/>
          <w:b/>
          <w:color w:val="000000"/>
          <w:szCs w:val="24"/>
          <w:lang w:eastAsia="hr-HR"/>
        </w:rPr>
      </w:pPr>
      <w:r>
        <w:rPr>
          <w:rFonts w:eastAsia="Times New Roman"/>
          <w:b/>
          <w:color w:val="000000"/>
          <w:szCs w:val="24"/>
          <w:lang w:eastAsia="hr-HR"/>
        </w:rPr>
        <w:t>Ukoliko pri nalasku životinje komunalni redar Općine utvrdi vlasništvo životinje, vlasnik je dužan odmah doći po životinju, a ukoliko vlasnik ne može odmah doći po životinju, ista se smješta u sklonište te sve troškove oko hvatanja, smještaja životinje, kao i štetu koju životinja počini snosi vlasnik do trenutka preuzimanja životinje.</w:t>
      </w:r>
    </w:p>
    <w:p w:rsidR="00735C39" w:rsidRPr="008B720E" w:rsidRDefault="00735C39" w:rsidP="00735C39">
      <w:pPr>
        <w:ind w:firstLine="708"/>
        <w:rPr>
          <w:rFonts w:eastAsia="Times New Roman"/>
          <w:b/>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24</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Ugovorom sklopljenim između </w:t>
      </w:r>
      <w:r>
        <w:rPr>
          <w:rFonts w:eastAsia="Times New Roman"/>
          <w:color w:val="000000"/>
          <w:szCs w:val="24"/>
          <w:lang w:eastAsia="hr-HR"/>
        </w:rPr>
        <w:t>Općine</w:t>
      </w:r>
      <w:r w:rsidRPr="000102C3">
        <w:rPr>
          <w:rFonts w:eastAsia="Times New Roman"/>
          <w:color w:val="000000"/>
          <w:szCs w:val="24"/>
          <w:lang w:eastAsia="hr-HR"/>
        </w:rPr>
        <w:t xml:space="preserve"> i skloništa za životinje regulirat će se međusobni odnosi i visina naknade za poslove koje obavlja sklonište za životinje.</w:t>
      </w:r>
    </w:p>
    <w:p w:rsidR="00735C39" w:rsidRDefault="00735C39" w:rsidP="00735C39">
      <w:pPr>
        <w:rPr>
          <w:rFonts w:eastAsia="Times New Roman"/>
          <w:strike/>
          <w:color w:val="000000"/>
          <w:szCs w:val="24"/>
          <w:lang w:eastAsia="hr-HR"/>
        </w:rPr>
      </w:pPr>
      <w:r w:rsidRPr="00491783">
        <w:rPr>
          <w:rFonts w:eastAsia="Times New Roman"/>
          <w:strike/>
          <w:color w:val="000000"/>
          <w:szCs w:val="24"/>
          <w:lang w:eastAsia="hr-HR"/>
        </w:rPr>
        <w:t>Do početka obavljanja djelatnosti skloništa za životinje, poslove skupljanja, prevoženja i smještaja neupisanih pasa, pasa i mačaka lutalica te drugih napuštenih i izgubljenih životinja, obavljat će po nalogu Općine Dubravica, pravna ili fizička osoba koja obavlja veterinarsko - zdravstvene usluge za Općinu Dubravica.</w:t>
      </w:r>
    </w:p>
    <w:p w:rsidR="00735C39" w:rsidRPr="00491783" w:rsidRDefault="00735C39" w:rsidP="00735C39">
      <w:pPr>
        <w:rPr>
          <w:rFonts w:eastAsia="Times New Roman"/>
          <w:strike/>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Način postupanja s divljim životinjama</w:t>
      </w: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25.</w:t>
      </w:r>
    </w:p>
    <w:p w:rsidR="00735C39" w:rsidRDefault="00735C39" w:rsidP="00735C39">
      <w:pPr>
        <w:rPr>
          <w:rFonts w:eastAsia="Times New Roman"/>
          <w:b/>
          <w:bCs/>
          <w:color w:val="000000"/>
          <w:szCs w:val="24"/>
          <w:lang w:eastAsia="hr-HR"/>
        </w:rPr>
      </w:pPr>
      <w:r>
        <w:rPr>
          <w:rFonts w:eastAsia="Times New Roman"/>
          <w:b/>
          <w:bCs/>
          <w:color w:val="000000"/>
          <w:szCs w:val="24"/>
          <w:lang w:eastAsia="hr-HR"/>
        </w:rPr>
        <w:tab/>
        <w:t>S divljači izvan lovišta i zaštićenim divljim vrstama koje se zateknu na javnim površinama postupat će se po propisima o zaštiti životinja, zaštiti prirode, veterinarstvu i lovstvu.</w:t>
      </w:r>
    </w:p>
    <w:p w:rsidR="00735C39" w:rsidRDefault="00735C39" w:rsidP="00735C39">
      <w:pP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lastRenderedPageBreak/>
        <w:t>Poticanje zaštite životinja</w:t>
      </w: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26.</w:t>
      </w:r>
    </w:p>
    <w:p w:rsidR="00735C39" w:rsidRDefault="00735C39" w:rsidP="00735C39">
      <w:pPr>
        <w:ind w:firstLine="709"/>
        <w:rPr>
          <w:rFonts w:eastAsia="Times New Roman"/>
          <w:b/>
          <w:bCs/>
          <w:color w:val="000000"/>
          <w:szCs w:val="24"/>
          <w:lang w:eastAsia="hr-HR"/>
        </w:rPr>
      </w:pPr>
      <w:r>
        <w:rPr>
          <w:rFonts w:eastAsia="Times New Roman"/>
          <w:b/>
          <w:bCs/>
          <w:color w:val="000000"/>
          <w:szCs w:val="24"/>
          <w:lang w:eastAsia="hr-HR"/>
        </w:rPr>
        <w:t>Općina Dubravica će prema obvezi utvrđenoj Zakonom o zaštiti životinja poticati razvoj svijesti svojih građana, posebice mladih, o brizi i zaštiti životinja.</w:t>
      </w:r>
    </w:p>
    <w:p w:rsidR="00735C39" w:rsidRDefault="00735C39" w:rsidP="00735C39">
      <w:pP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Obveza pružanja pomoći životinji</w:t>
      </w: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27.</w:t>
      </w:r>
    </w:p>
    <w:p w:rsidR="00735C39" w:rsidRDefault="00735C39" w:rsidP="00735C39">
      <w:pPr>
        <w:ind w:firstLine="709"/>
        <w:rPr>
          <w:rFonts w:eastAsia="Times New Roman"/>
          <w:b/>
          <w:bCs/>
          <w:color w:val="000000"/>
          <w:szCs w:val="24"/>
          <w:lang w:eastAsia="hr-HR"/>
        </w:rPr>
      </w:pPr>
      <w:r>
        <w:rPr>
          <w:rFonts w:eastAsia="Times New Roman"/>
          <w:b/>
          <w:bCs/>
          <w:color w:val="000000"/>
          <w:szCs w:val="24"/>
          <w:lang w:eastAsia="hr-HR"/>
        </w:rPr>
        <w:t>Svatko tko ozlijedi ili primijeti ozlijeđenu ili bolesnu životinju mora joj pružiti potrebnu pomoć, a ako to nije u mogućnosti sam učiniti, mora joj osigurati pružanje pomoći.</w:t>
      </w:r>
    </w:p>
    <w:p w:rsidR="00735C39" w:rsidRDefault="00735C39" w:rsidP="00735C39">
      <w:pPr>
        <w:ind w:firstLine="709"/>
        <w:rPr>
          <w:rFonts w:eastAsia="Times New Roman"/>
          <w:b/>
          <w:bCs/>
          <w:color w:val="000000"/>
          <w:szCs w:val="24"/>
          <w:lang w:eastAsia="hr-HR"/>
        </w:rPr>
      </w:pPr>
      <w:r>
        <w:rPr>
          <w:rFonts w:eastAsia="Times New Roman"/>
          <w:b/>
          <w:bCs/>
          <w:color w:val="000000"/>
          <w:szCs w:val="24"/>
          <w:lang w:eastAsia="hr-HR"/>
        </w:rPr>
        <w:t>Ako nije moguće utvrditi tko je posjednik životinje, pružanje potrebne pomoći ozlijeđenim i bolesnim životinjama zatečenim na području Općine Dubravica mora organizirati i financirati Općina Dubravica temeljem sklopljenog Ugovora.</w:t>
      </w:r>
    </w:p>
    <w:p w:rsidR="00735C39" w:rsidRDefault="00735C39" w:rsidP="00735C39">
      <w:pPr>
        <w:ind w:firstLine="709"/>
        <w:rPr>
          <w:rFonts w:eastAsia="Times New Roman"/>
          <w:b/>
          <w:bCs/>
          <w:color w:val="000000"/>
          <w:szCs w:val="24"/>
          <w:lang w:eastAsia="hr-HR"/>
        </w:rPr>
      </w:pPr>
      <w:r>
        <w:rPr>
          <w:rFonts w:eastAsia="Times New Roman"/>
          <w:b/>
          <w:bCs/>
          <w:color w:val="000000"/>
          <w:szCs w:val="24"/>
          <w:lang w:eastAsia="hr-HR"/>
        </w:rPr>
        <w:t>Ako se utvrdi posjednik ozlijeđene ili bolesne životinje, troškove snosi posjednik.</w:t>
      </w:r>
    </w:p>
    <w:p w:rsidR="00735C39" w:rsidRDefault="00735C39" w:rsidP="00735C39">
      <w:pP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Korištenje životinja u komercijalne svrhe</w:t>
      </w: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28.</w:t>
      </w:r>
    </w:p>
    <w:p w:rsidR="00735C39" w:rsidRDefault="00735C39" w:rsidP="00735C39">
      <w:pPr>
        <w:rPr>
          <w:rFonts w:eastAsia="Times New Roman"/>
          <w:b/>
          <w:bCs/>
          <w:color w:val="000000"/>
          <w:szCs w:val="24"/>
          <w:lang w:eastAsia="hr-HR"/>
        </w:rPr>
      </w:pPr>
      <w:r>
        <w:rPr>
          <w:rFonts w:eastAsia="Times New Roman"/>
          <w:b/>
          <w:bCs/>
          <w:color w:val="000000"/>
          <w:szCs w:val="24"/>
          <w:lang w:eastAsia="hr-HR"/>
        </w:rPr>
        <w:tab/>
        <w:t>Zabranjeno je koristiti životinje za sakupljanje donacija, prošnji te izlagati ih na javnim površinama, sajmovima, tržnicama i slično, kao i njihovo korištenje u zabavne ili druge svrhe bez suglasnosti Općine Dubravica.</w:t>
      </w:r>
    </w:p>
    <w:p w:rsidR="00735C39" w:rsidRDefault="00735C39" w:rsidP="00735C39">
      <w:pPr>
        <w:rPr>
          <w:rFonts w:eastAsia="Times New Roman"/>
          <w:b/>
          <w:bCs/>
          <w:color w:val="000000"/>
          <w:szCs w:val="24"/>
          <w:lang w:eastAsia="hr-HR"/>
        </w:rPr>
      </w:pPr>
      <w:r>
        <w:rPr>
          <w:rFonts w:eastAsia="Times New Roman"/>
          <w:b/>
          <w:bCs/>
          <w:color w:val="000000"/>
          <w:szCs w:val="24"/>
          <w:lang w:eastAsia="hr-HR"/>
        </w:rPr>
        <w:tab/>
        <w:t>Zabranjena je prodaja kućnih ljubimaca na javnim površinama, sajmovima, tržnicama i svih drugim prostorima koje ne zadovoljavaju uvjete za prodaju kućnih ljubimaca sukladno Pravilniku o uvjetima kojemu moraju udovoljavati trgovine kućnim ljubimcima.</w:t>
      </w:r>
    </w:p>
    <w:p w:rsidR="00735C39" w:rsidRDefault="00735C39" w:rsidP="00735C39">
      <w:pPr>
        <w:rPr>
          <w:rFonts w:eastAsia="Times New Roman"/>
          <w:b/>
          <w:bCs/>
          <w:color w:val="000000"/>
          <w:szCs w:val="24"/>
          <w:lang w:eastAsia="hr-HR"/>
        </w:rPr>
      </w:pPr>
    </w:p>
    <w:p w:rsidR="00735C39" w:rsidRPr="000102C3" w:rsidRDefault="00735C39" w:rsidP="00735C39">
      <w:pPr>
        <w:rPr>
          <w:rFonts w:eastAsia="Times New Roman"/>
          <w:color w:val="000000"/>
          <w:szCs w:val="24"/>
          <w:lang w:eastAsia="hr-HR"/>
        </w:rPr>
      </w:pPr>
      <w:r w:rsidRPr="000102C3">
        <w:rPr>
          <w:rFonts w:eastAsia="Times New Roman"/>
          <w:b/>
          <w:bCs/>
          <w:color w:val="000000"/>
          <w:szCs w:val="24"/>
          <w:lang w:eastAsia="hr-HR"/>
        </w:rPr>
        <w:t>VI. NADZOR</w:t>
      </w: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29</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Pr="000102C3" w:rsidRDefault="00735C39" w:rsidP="00735C39">
      <w:pPr>
        <w:ind w:firstLine="708"/>
        <w:rPr>
          <w:rFonts w:eastAsia="Times New Roman"/>
          <w:color w:val="000000"/>
          <w:szCs w:val="24"/>
          <w:lang w:eastAsia="hr-HR"/>
        </w:rPr>
      </w:pPr>
      <w:r w:rsidRPr="000102C3">
        <w:rPr>
          <w:rFonts w:eastAsia="Times New Roman"/>
          <w:color w:val="000000"/>
          <w:szCs w:val="24"/>
          <w:lang w:eastAsia="hr-HR"/>
        </w:rPr>
        <w:t xml:space="preserve">Nadzor nad provođenjem ove Odluke vrši </w:t>
      </w:r>
      <w:r>
        <w:rPr>
          <w:rFonts w:eastAsia="Times New Roman"/>
          <w:b/>
          <w:color w:val="000000"/>
          <w:szCs w:val="24"/>
          <w:lang w:eastAsia="hr-HR"/>
        </w:rPr>
        <w:t>komunalni redar</w:t>
      </w:r>
      <w:r w:rsidRPr="000102C3">
        <w:rPr>
          <w:rFonts w:eastAsia="Times New Roman"/>
          <w:color w:val="000000"/>
          <w:szCs w:val="24"/>
          <w:lang w:eastAsia="hr-HR"/>
        </w:rPr>
        <w:t xml:space="preserve"> </w:t>
      </w:r>
      <w:r>
        <w:rPr>
          <w:rFonts w:eastAsia="Times New Roman"/>
          <w:color w:val="000000"/>
          <w:szCs w:val="24"/>
          <w:lang w:eastAsia="hr-HR"/>
        </w:rPr>
        <w:t>Općine Dubravica</w:t>
      </w:r>
      <w:r w:rsidRPr="000102C3">
        <w:rPr>
          <w:rFonts w:eastAsia="Times New Roman"/>
          <w:color w:val="000000"/>
          <w:szCs w:val="24"/>
          <w:lang w:eastAsia="hr-HR"/>
        </w:rPr>
        <w:t>.</w:t>
      </w:r>
    </w:p>
    <w:p w:rsidR="00735C39" w:rsidRDefault="00735C39" w:rsidP="00735C39">
      <w:pPr>
        <w:rPr>
          <w:rFonts w:eastAsia="Times New Roman"/>
          <w:strike/>
          <w:color w:val="000000"/>
          <w:szCs w:val="24"/>
          <w:lang w:eastAsia="hr-HR"/>
        </w:rPr>
      </w:pPr>
      <w:r w:rsidRPr="0035621B">
        <w:rPr>
          <w:rFonts w:eastAsia="Times New Roman"/>
          <w:strike/>
          <w:color w:val="000000"/>
          <w:szCs w:val="24"/>
          <w:lang w:eastAsia="hr-HR"/>
        </w:rPr>
        <w:t>Posjednik psa je dužan komunalnom redaru na njegovo traženje pokazati ispravu o upisu psa.</w:t>
      </w:r>
    </w:p>
    <w:p w:rsidR="00735C39" w:rsidRDefault="00735C39" w:rsidP="00735C39">
      <w:pPr>
        <w:rPr>
          <w:rFonts w:eastAsia="Times New Roman"/>
          <w:color w:val="000000"/>
          <w:szCs w:val="24"/>
          <w:lang w:eastAsia="hr-HR"/>
        </w:rPr>
      </w:pPr>
      <w:r>
        <w:rPr>
          <w:rFonts w:eastAsia="Times New Roman"/>
          <w:color w:val="000000"/>
          <w:szCs w:val="24"/>
          <w:lang w:eastAsia="hr-HR"/>
        </w:rPr>
        <w:tab/>
        <w:t>U svom postupanju, komunalni redar ovlašten je zatražiti pomoć policijskih službenika ukoliko se prilikom provođenja nadzora ili izvršenja rješenja opravdano očekuje pružanje otpora.</w:t>
      </w:r>
    </w:p>
    <w:p w:rsidR="00735C39" w:rsidRDefault="00735C39" w:rsidP="00735C39">
      <w:pPr>
        <w:rPr>
          <w:rFonts w:eastAsia="Times New Roman"/>
          <w:color w:val="000000"/>
          <w:szCs w:val="24"/>
          <w:lang w:eastAsia="hr-HR"/>
        </w:rPr>
      </w:pPr>
      <w:r>
        <w:rPr>
          <w:rFonts w:eastAsia="Times New Roman"/>
          <w:color w:val="000000"/>
          <w:szCs w:val="24"/>
          <w:lang w:eastAsia="hr-HR"/>
        </w:rPr>
        <w:tab/>
        <w:t>Komunalni redar postupa po službenoj dužnosti kada uoči postupanje protivno ovoj Odluci te prema prijavi fizičkih ili pravnih osoba.</w:t>
      </w:r>
    </w:p>
    <w:p w:rsidR="00735C39" w:rsidRPr="0035621B" w:rsidRDefault="00735C39" w:rsidP="00735C39">
      <w:pPr>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30</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Pr="00EC0055" w:rsidRDefault="00735C39" w:rsidP="00735C39">
      <w:pPr>
        <w:ind w:firstLine="708"/>
        <w:rPr>
          <w:rFonts w:eastAsia="Times New Roman"/>
          <w:strike/>
          <w:color w:val="000000"/>
          <w:szCs w:val="24"/>
          <w:lang w:eastAsia="hr-HR"/>
        </w:rPr>
      </w:pPr>
      <w:r w:rsidRPr="00EC0055">
        <w:rPr>
          <w:rFonts w:eastAsia="Times New Roman"/>
          <w:strike/>
          <w:color w:val="000000"/>
          <w:szCs w:val="24"/>
          <w:lang w:eastAsia="hr-HR"/>
        </w:rPr>
        <w:t>U obavljanju nadzora nad provođenjem odredbi ove Odluke, komunalni redar ovlaštenje od počinitelja naplatiti novčanu kaznu na mjestu počinjenja prekršaja te za to izdati odgovarajuću potvrdu.</w:t>
      </w:r>
    </w:p>
    <w:p w:rsidR="00735C39" w:rsidRPr="00EC0055" w:rsidRDefault="00735C39" w:rsidP="00735C39">
      <w:pPr>
        <w:rPr>
          <w:rFonts w:eastAsia="Times New Roman"/>
          <w:strike/>
          <w:color w:val="000000"/>
          <w:szCs w:val="24"/>
          <w:lang w:eastAsia="hr-HR"/>
        </w:rPr>
      </w:pPr>
      <w:r w:rsidRPr="00EC0055">
        <w:rPr>
          <w:rFonts w:eastAsia="Times New Roman"/>
          <w:strike/>
          <w:color w:val="000000"/>
          <w:szCs w:val="24"/>
          <w:lang w:eastAsia="hr-HR"/>
        </w:rPr>
        <w:t>Ako počinitelj prekršaja ne pristane platiti novčanu kaznu na mjestu počinjenja prekršaja, izdat će mu se obvezni prekršajni nalog, s uputom da novčanu kaznu mora platiti u roku od 8 dana od dana kada je počinio prekršaj.</w:t>
      </w:r>
    </w:p>
    <w:p w:rsidR="00735C39" w:rsidRPr="00EC0055" w:rsidRDefault="00735C39" w:rsidP="00735C39">
      <w:pPr>
        <w:rPr>
          <w:rFonts w:eastAsia="Times New Roman"/>
          <w:strike/>
          <w:color w:val="000000"/>
          <w:szCs w:val="24"/>
          <w:lang w:eastAsia="hr-HR"/>
        </w:rPr>
      </w:pPr>
      <w:r w:rsidRPr="00EC0055">
        <w:rPr>
          <w:rFonts w:eastAsia="Times New Roman"/>
          <w:strike/>
          <w:color w:val="000000"/>
          <w:szCs w:val="24"/>
          <w:lang w:eastAsia="hr-HR"/>
        </w:rPr>
        <w:t>Komunalni redar ovlašten je rješenjem narediti fizičkim i pravnim osobama poduzimanje radnji radi provedbe pojedinih odredbi ove Odluke.</w:t>
      </w:r>
    </w:p>
    <w:p w:rsidR="00735C39" w:rsidRDefault="00735C39" w:rsidP="00735C39">
      <w:pPr>
        <w:ind w:firstLine="708"/>
        <w:rPr>
          <w:rFonts w:eastAsia="Times New Roman"/>
          <w:strike/>
          <w:color w:val="000000"/>
          <w:szCs w:val="24"/>
          <w:lang w:eastAsia="hr-HR"/>
        </w:rPr>
      </w:pPr>
      <w:r w:rsidRPr="00EC0055">
        <w:rPr>
          <w:rFonts w:eastAsia="Times New Roman"/>
          <w:strike/>
          <w:color w:val="000000"/>
          <w:szCs w:val="24"/>
          <w:lang w:eastAsia="hr-HR"/>
        </w:rPr>
        <w:t>Kada komunalni redar nije ovlašten postupati, obavijestit će odgovarajuću inspekciju i druga ovlaštena tijela o saznanjima koja ima a koja bi predstavljala povod za primjenu propisa o veterinarstvu i zaštiti životinja, posebice njihovih kaznenih odredbi i odredbi koje se odnose na zaštitu zdravlja ljudi i životinja.</w:t>
      </w:r>
    </w:p>
    <w:p w:rsidR="00735C39" w:rsidRDefault="00735C39" w:rsidP="00735C39">
      <w:pPr>
        <w:ind w:firstLine="708"/>
        <w:rPr>
          <w:rFonts w:eastAsia="Times New Roman"/>
          <w:b/>
          <w:color w:val="000000"/>
          <w:szCs w:val="24"/>
          <w:lang w:eastAsia="hr-HR"/>
        </w:rPr>
      </w:pPr>
      <w:r>
        <w:rPr>
          <w:rFonts w:eastAsia="Times New Roman"/>
          <w:b/>
          <w:color w:val="000000"/>
          <w:szCs w:val="24"/>
          <w:lang w:eastAsia="hr-HR"/>
        </w:rPr>
        <w:t>U obavljanju poslova iz svoje nadležnosti, komunalni redar ima pravo i obvezu:</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lastRenderedPageBreak/>
        <w:t>pregledati isprave na temelju kojih se može utvrditi identitet stranke i drugih osoba nazočnih nadzoru</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ući u prostore/prostorije u kojima se drže kućni ljubimci</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uzimati izjave stranaka i drugih osoba</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zatražiti od stranke podatke i dokumentaciju</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prikupljati dokaze na vizualni i drugi odgovarajući način</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očitati mikročip</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podnositi kaznenu prijavu, odnosno prekršajnu prijavu nadležnim tijelima</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donijeti rješenje kojim nalaže primjenu uvjeta u skladu s ovom Odlukom pod prijetnjom pokretanja prekršajnoj postupka ili naplate kazne</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naplatiti novčanu kaznu propisanu ovom Odlukom</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upozoravati i opominjati fizičke i pravne osobe</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narediti fizičkim i pravnim osobama otklanjanje prekršaja</w:t>
      </w:r>
    </w:p>
    <w:p w:rsidR="00735C39" w:rsidRDefault="00735C39" w:rsidP="00735C39">
      <w:pPr>
        <w:numPr>
          <w:ilvl w:val="0"/>
          <w:numId w:val="8"/>
        </w:numPr>
        <w:rPr>
          <w:rFonts w:eastAsia="Times New Roman"/>
          <w:b/>
          <w:color w:val="000000"/>
          <w:szCs w:val="24"/>
          <w:lang w:eastAsia="hr-HR"/>
        </w:rPr>
      </w:pPr>
      <w:r>
        <w:rPr>
          <w:rFonts w:eastAsia="Times New Roman"/>
          <w:b/>
          <w:color w:val="000000"/>
          <w:szCs w:val="24"/>
          <w:lang w:eastAsia="hr-HR"/>
        </w:rPr>
        <w:t>obavljati druge radnje u skladu sa svrhom nadzora.</w:t>
      </w:r>
    </w:p>
    <w:p w:rsidR="00735C39" w:rsidRDefault="00735C39" w:rsidP="00735C39">
      <w:pPr>
        <w:ind w:left="720"/>
        <w:rPr>
          <w:rFonts w:eastAsia="Times New Roman"/>
          <w:b/>
          <w:color w:val="000000"/>
          <w:szCs w:val="24"/>
          <w:lang w:eastAsia="hr-HR"/>
        </w:rPr>
      </w:pPr>
    </w:p>
    <w:p w:rsidR="00735C39" w:rsidRDefault="00735C39" w:rsidP="00735C39">
      <w:pPr>
        <w:ind w:left="720"/>
        <w:rPr>
          <w:rFonts w:eastAsia="Times New Roman"/>
          <w:b/>
          <w:color w:val="000000"/>
          <w:szCs w:val="24"/>
          <w:lang w:eastAsia="hr-HR"/>
        </w:rPr>
      </w:pPr>
      <w:r>
        <w:rPr>
          <w:rFonts w:eastAsia="Times New Roman"/>
          <w:b/>
          <w:color w:val="000000"/>
          <w:szCs w:val="24"/>
          <w:lang w:eastAsia="hr-HR"/>
        </w:rPr>
        <w:t>O postupanju koje je protivno odredbama ove Odluke u svakom pojedinačnom slučaju komunalni redar dužan je sastaviti zapisnik.</w:t>
      </w:r>
    </w:p>
    <w:p w:rsidR="00735C39" w:rsidRDefault="00735C39" w:rsidP="00735C39">
      <w:pPr>
        <w:ind w:left="720"/>
        <w:rPr>
          <w:rFonts w:eastAsia="Times New Roman"/>
          <w:b/>
          <w:color w:val="000000"/>
          <w:szCs w:val="24"/>
          <w:lang w:eastAsia="hr-HR"/>
        </w:rPr>
      </w:pPr>
      <w:r>
        <w:rPr>
          <w:rFonts w:eastAsia="Times New Roman"/>
          <w:b/>
          <w:color w:val="000000"/>
          <w:szCs w:val="24"/>
          <w:lang w:eastAsia="hr-HR"/>
        </w:rPr>
        <w:t>Komunalni redar dužan je podnijeti prijavu veterinarskoj inspekciji kada:</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 xml:space="preserve">u provedbi nadzora utvrdi da se životinja nalazi u stanju na temelju kojega se može zaključiti da životinja trpi bol, patnju ili veliki strah, da je ozlijeđena ili da bi nastavak njezina života u istim uvjetima bio povezan s neotklonjivom boli, patnjom ili velikim strahom </w:t>
      </w:r>
      <w:r w:rsidRPr="000767E5">
        <w:rPr>
          <w:rFonts w:eastAsia="Times New Roman"/>
          <w:b/>
          <w:color w:val="000000"/>
          <w:szCs w:val="24"/>
          <w:lang w:eastAsia="hr-HR"/>
        </w:rPr>
        <w:t>te životinju koju posjednik drži u neprimjerenim uvjetima</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posjednik nije označio mikročipom psa u roku predviđenom Zakonom o veterinarstvu, odnosno redovito cijepio protiv bjesnoće, te dao na uvid dokumentaciju kojom to može potvrditi</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posjednik životinji daje hranu koja mu uzrokuje ili može uzrokovati bolest, bol, patnju, ozljede, strah ili smrt te kada utvrdi da bi zbog lošeg stanja životinje bila nužna intervencija veterinarske inspekcije</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posjednik drži više od 9 životinja starijih od 6 mjeseci u svrhu udomljavanja,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posjednik nije ispunio uvjete propisane Pravilnikom o opasnim psima, a drži opasnog psa</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posjednik nije pravodobno zatražio veterinarsku pomoć i osigurao zbrinjavanje i odgovarajuću njegu bolesnog ili ozlijeđenog kućnog ljubimca</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uzgajivač ne pokaže na uvid potvrdu o zadovoljenim uvjetima od strane nadležnog ministarstva</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posjednik nije u roku od 3 dana prijavio nestanak kućnog ljubimca</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utvrdi osobne podatke posjednika koji je napustio kućnog ljubimca ili njegovu mladunčad</w:t>
      </w:r>
    </w:p>
    <w:p w:rsidR="00735C39" w:rsidRDefault="00735C39" w:rsidP="00735C39">
      <w:pPr>
        <w:numPr>
          <w:ilvl w:val="0"/>
          <w:numId w:val="9"/>
        </w:numPr>
        <w:rPr>
          <w:rFonts w:eastAsia="Times New Roman"/>
          <w:b/>
          <w:color w:val="000000"/>
          <w:szCs w:val="24"/>
          <w:lang w:eastAsia="hr-HR"/>
        </w:rPr>
      </w:pPr>
      <w:r>
        <w:rPr>
          <w:rFonts w:eastAsia="Times New Roman"/>
          <w:b/>
          <w:color w:val="000000"/>
          <w:szCs w:val="24"/>
          <w:lang w:eastAsia="hr-HR"/>
        </w:rPr>
        <w:t xml:space="preserve">posjednik životinju koristi za predstavljanje te u zabavne ili druge svrhe, bez suglasnosti Općine </w:t>
      </w:r>
    </w:p>
    <w:p w:rsidR="00735C39" w:rsidRDefault="00735C39" w:rsidP="00735C39">
      <w:pPr>
        <w:ind w:left="360"/>
        <w:rPr>
          <w:rFonts w:eastAsia="Times New Roman"/>
          <w:b/>
          <w:color w:val="000000"/>
          <w:szCs w:val="24"/>
          <w:lang w:eastAsia="hr-HR"/>
        </w:rPr>
      </w:pPr>
    </w:p>
    <w:p w:rsidR="00735C39" w:rsidRDefault="00735C39" w:rsidP="00735C39">
      <w:pPr>
        <w:ind w:left="709"/>
        <w:rPr>
          <w:rFonts w:eastAsia="Times New Roman"/>
          <w:b/>
          <w:color w:val="000000"/>
          <w:szCs w:val="24"/>
          <w:lang w:eastAsia="hr-HR"/>
        </w:rPr>
      </w:pPr>
      <w:r>
        <w:rPr>
          <w:rFonts w:eastAsia="Times New Roman"/>
          <w:b/>
          <w:color w:val="000000"/>
          <w:szCs w:val="24"/>
          <w:lang w:eastAsia="hr-HR"/>
        </w:rPr>
        <w:t>Komunalni redar dužan je obavijestiti policiju kada uoči situaciju koja upućuje na mučenje ili ubijanje životinja.</w:t>
      </w:r>
    </w:p>
    <w:p w:rsidR="00735C39" w:rsidRDefault="00735C39" w:rsidP="00735C39">
      <w:pPr>
        <w:ind w:left="709"/>
        <w:rPr>
          <w:rFonts w:eastAsia="Times New Roman"/>
          <w:b/>
          <w:color w:val="000000"/>
          <w:szCs w:val="24"/>
          <w:lang w:eastAsia="hr-HR"/>
        </w:rPr>
      </w:pPr>
      <w:r>
        <w:rPr>
          <w:rFonts w:eastAsia="Times New Roman"/>
          <w:b/>
          <w:color w:val="000000"/>
          <w:szCs w:val="24"/>
          <w:lang w:eastAsia="hr-HR"/>
        </w:rPr>
        <w:t>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rsidR="00735C39" w:rsidRDefault="00735C39" w:rsidP="00735C39">
      <w:pPr>
        <w:ind w:left="709"/>
        <w:jc w:val="center"/>
        <w:rPr>
          <w:rFonts w:eastAsia="Times New Roman"/>
          <w:b/>
          <w:color w:val="000000"/>
          <w:szCs w:val="24"/>
          <w:lang w:eastAsia="hr-HR"/>
        </w:rPr>
      </w:pPr>
    </w:p>
    <w:p w:rsidR="00735C39" w:rsidRDefault="00735C39" w:rsidP="00735C39">
      <w:pPr>
        <w:ind w:left="709"/>
        <w:jc w:val="center"/>
        <w:rPr>
          <w:rFonts w:eastAsia="Times New Roman"/>
          <w:b/>
          <w:color w:val="000000"/>
          <w:szCs w:val="24"/>
          <w:lang w:eastAsia="hr-HR"/>
        </w:rPr>
      </w:pPr>
    </w:p>
    <w:p w:rsidR="00735C39" w:rsidRDefault="00735C39" w:rsidP="00735C39">
      <w:pPr>
        <w:ind w:left="709"/>
        <w:jc w:val="center"/>
        <w:rPr>
          <w:rFonts w:eastAsia="Times New Roman"/>
          <w:b/>
          <w:color w:val="000000"/>
          <w:szCs w:val="24"/>
          <w:lang w:eastAsia="hr-HR"/>
        </w:rPr>
      </w:pPr>
    </w:p>
    <w:p w:rsidR="00735C39" w:rsidRDefault="00735C39" w:rsidP="00735C39">
      <w:pPr>
        <w:ind w:left="709"/>
        <w:jc w:val="center"/>
        <w:rPr>
          <w:rFonts w:eastAsia="Times New Roman"/>
          <w:b/>
          <w:color w:val="000000"/>
          <w:szCs w:val="24"/>
          <w:lang w:eastAsia="hr-HR"/>
        </w:rPr>
      </w:pPr>
      <w:r>
        <w:rPr>
          <w:rFonts w:eastAsia="Times New Roman"/>
          <w:b/>
          <w:color w:val="000000"/>
          <w:szCs w:val="24"/>
          <w:lang w:eastAsia="hr-HR"/>
        </w:rPr>
        <w:lastRenderedPageBreak/>
        <w:t>Žalba protiv rješenja komunalnog redara</w:t>
      </w:r>
    </w:p>
    <w:p w:rsidR="00735C39" w:rsidRDefault="00735C39" w:rsidP="00735C39">
      <w:pPr>
        <w:ind w:left="709"/>
        <w:jc w:val="center"/>
        <w:rPr>
          <w:rFonts w:eastAsia="Times New Roman"/>
          <w:b/>
          <w:color w:val="000000"/>
          <w:szCs w:val="24"/>
          <w:lang w:eastAsia="hr-HR"/>
        </w:rPr>
      </w:pPr>
    </w:p>
    <w:p w:rsidR="00735C39" w:rsidRDefault="00735C39" w:rsidP="00735C39">
      <w:pPr>
        <w:ind w:left="709"/>
        <w:jc w:val="center"/>
        <w:rPr>
          <w:rFonts w:eastAsia="Times New Roman"/>
          <w:b/>
          <w:color w:val="000000"/>
          <w:szCs w:val="24"/>
          <w:lang w:eastAsia="hr-HR"/>
        </w:rPr>
      </w:pPr>
      <w:r>
        <w:rPr>
          <w:rFonts w:eastAsia="Times New Roman"/>
          <w:b/>
          <w:color w:val="000000"/>
          <w:szCs w:val="24"/>
          <w:lang w:eastAsia="hr-HR"/>
        </w:rPr>
        <w:t>Članak 31.</w:t>
      </w:r>
    </w:p>
    <w:p w:rsidR="00735C39" w:rsidRDefault="00735C39" w:rsidP="00735C39">
      <w:pPr>
        <w:ind w:left="709"/>
        <w:rPr>
          <w:rFonts w:eastAsia="Times New Roman"/>
          <w:b/>
          <w:color w:val="000000"/>
          <w:szCs w:val="24"/>
          <w:lang w:eastAsia="hr-HR"/>
        </w:rPr>
      </w:pPr>
      <w:r>
        <w:rPr>
          <w:rFonts w:eastAsia="Times New Roman"/>
          <w:b/>
          <w:color w:val="000000"/>
          <w:szCs w:val="24"/>
          <w:lang w:eastAsia="hr-HR"/>
        </w:rPr>
        <w:t>Protiv rješenja komunalnog redara može se izjaviti žalba u roku od 15 dana od</w:t>
      </w:r>
    </w:p>
    <w:p w:rsidR="00735C39" w:rsidRDefault="00735C39" w:rsidP="00735C39">
      <w:pPr>
        <w:rPr>
          <w:rFonts w:eastAsia="Times New Roman"/>
          <w:b/>
          <w:color w:val="000000"/>
          <w:szCs w:val="24"/>
          <w:lang w:eastAsia="hr-HR"/>
        </w:rPr>
      </w:pPr>
      <w:r>
        <w:rPr>
          <w:rFonts w:eastAsia="Times New Roman"/>
          <w:b/>
          <w:color w:val="000000"/>
          <w:szCs w:val="24"/>
          <w:lang w:eastAsia="hr-HR"/>
        </w:rPr>
        <w:t>dana dostave rješenja. Žalba na rješenje komunalnog redara ne odgađa izvršenje rješenja.</w:t>
      </w:r>
    </w:p>
    <w:p w:rsidR="00735C39" w:rsidRDefault="00735C39" w:rsidP="00735C39">
      <w:pPr>
        <w:ind w:left="709"/>
        <w:rPr>
          <w:rFonts w:eastAsia="Times New Roman"/>
          <w:b/>
          <w:color w:val="000000"/>
          <w:szCs w:val="24"/>
          <w:lang w:eastAsia="hr-HR"/>
        </w:rPr>
      </w:pPr>
      <w:r>
        <w:rPr>
          <w:rFonts w:eastAsia="Times New Roman"/>
          <w:b/>
          <w:color w:val="000000"/>
          <w:szCs w:val="24"/>
          <w:lang w:eastAsia="hr-HR"/>
        </w:rPr>
        <w:t>O žalbi izjavljenoj protiv rješenja komunalnog redara odlučuje upravno tijelo</w:t>
      </w:r>
    </w:p>
    <w:p w:rsidR="00735C39" w:rsidRDefault="00735C39" w:rsidP="00735C39">
      <w:pPr>
        <w:rPr>
          <w:rFonts w:eastAsia="Times New Roman"/>
          <w:b/>
          <w:color w:val="000000"/>
          <w:szCs w:val="24"/>
          <w:lang w:eastAsia="hr-HR"/>
        </w:rPr>
      </w:pPr>
      <w:r>
        <w:rPr>
          <w:rFonts w:eastAsia="Times New Roman"/>
          <w:b/>
          <w:color w:val="000000"/>
          <w:szCs w:val="24"/>
          <w:lang w:eastAsia="hr-HR"/>
        </w:rPr>
        <w:t>jedinice područne samouprave nadležno za drugostupanjske poslove komunalnog gospodarstva.</w:t>
      </w:r>
    </w:p>
    <w:p w:rsidR="00735C39" w:rsidRDefault="00735C39" w:rsidP="00735C39">
      <w:pPr>
        <w:rPr>
          <w:rFonts w:eastAsia="Times New Roman"/>
          <w:b/>
          <w:bCs/>
          <w:color w:val="000000"/>
          <w:szCs w:val="24"/>
          <w:lang w:eastAsia="hr-HR"/>
        </w:rPr>
      </w:pPr>
    </w:p>
    <w:p w:rsidR="00735C39" w:rsidRPr="000102C3" w:rsidRDefault="00735C39" w:rsidP="00735C39">
      <w:pPr>
        <w:rPr>
          <w:rFonts w:eastAsia="Times New Roman"/>
          <w:color w:val="000000"/>
          <w:szCs w:val="24"/>
          <w:lang w:eastAsia="hr-HR"/>
        </w:rPr>
      </w:pPr>
      <w:r w:rsidRPr="000102C3">
        <w:rPr>
          <w:rFonts w:eastAsia="Times New Roman"/>
          <w:b/>
          <w:bCs/>
          <w:color w:val="000000"/>
          <w:szCs w:val="24"/>
          <w:lang w:eastAsia="hr-HR"/>
        </w:rPr>
        <w:t>VII. KAZNENE ODREDBE</w:t>
      </w: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32</w:t>
      </w:r>
      <w:r w:rsidRPr="000102C3">
        <w:rPr>
          <w:rFonts w:eastAsia="Times New Roman"/>
          <w:b/>
          <w:bCs/>
          <w:color w:val="000000"/>
          <w:szCs w:val="24"/>
          <w:lang w:eastAsia="hr-HR"/>
        </w:rPr>
        <w:t>.</w:t>
      </w:r>
    </w:p>
    <w:p w:rsidR="00735C39" w:rsidRDefault="00735C39" w:rsidP="00735C39">
      <w:pPr>
        <w:jc w:val="center"/>
        <w:rPr>
          <w:rFonts w:eastAsia="Times New Roman"/>
          <w:b/>
          <w:bCs/>
          <w:color w:val="000000"/>
          <w:szCs w:val="24"/>
          <w:lang w:eastAsia="hr-HR"/>
        </w:rPr>
      </w:pPr>
    </w:p>
    <w:p w:rsidR="00735C39" w:rsidRDefault="00735C39" w:rsidP="00735C39">
      <w:pPr>
        <w:rPr>
          <w:rFonts w:eastAsia="Times New Roman"/>
          <w:b/>
          <w:bCs/>
          <w:color w:val="000000"/>
          <w:szCs w:val="24"/>
          <w:lang w:eastAsia="hr-HR"/>
        </w:rPr>
      </w:pPr>
      <w:r>
        <w:rPr>
          <w:rFonts w:eastAsia="Times New Roman"/>
          <w:b/>
          <w:bCs/>
          <w:color w:val="000000"/>
          <w:szCs w:val="24"/>
          <w:lang w:eastAsia="hr-HR"/>
        </w:rPr>
        <w:tab/>
        <w:t>Sredstva naplaćena u skladu sa ovom Odlukom za predviđene prekršaje prihod su Općine Dubravica.</w:t>
      </w:r>
    </w:p>
    <w:p w:rsidR="00735C39" w:rsidRDefault="00735C39" w:rsidP="00735C39">
      <w:pPr>
        <w:rPr>
          <w:rFonts w:eastAsia="Times New Roman"/>
          <w:b/>
          <w:bCs/>
          <w:color w:val="000000"/>
          <w:szCs w:val="24"/>
          <w:lang w:eastAsia="hr-HR"/>
        </w:rPr>
      </w:pPr>
      <w:r>
        <w:rPr>
          <w:rFonts w:eastAsia="Times New Roman"/>
          <w:b/>
          <w:bCs/>
          <w:color w:val="000000"/>
          <w:szCs w:val="24"/>
          <w:lang w:eastAsia="hr-HR"/>
        </w:rPr>
        <w:tab/>
        <w:t>Komunalni redar ima ovlast i dužnost provoditi ovu Odluku u skladu sa svojom nadležnosti i sankcionirati svako ponašanje protivno ovoj Odluci.</w:t>
      </w:r>
    </w:p>
    <w:p w:rsidR="00735C39" w:rsidRDefault="00735C39" w:rsidP="00735C39">
      <w:pPr>
        <w:rPr>
          <w:rFonts w:eastAsia="Times New Roman"/>
          <w:b/>
          <w:bCs/>
          <w:color w:val="000000"/>
          <w:szCs w:val="24"/>
          <w:lang w:eastAsia="hr-HR"/>
        </w:rPr>
      </w:pPr>
      <w:r>
        <w:rPr>
          <w:rFonts w:eastAsia="Times New Roman"/>
          <w:b/>
          <w:bCs/>
          <w:color w:val="000000"/>
          <w:szCs w:val="24"/>
          <w:lang w:eastAsia="hr-HR"/>
        </w:rPr>
        <w:tab/>
        <w:t>Za postupanje protivno odredbama ove Odluke, prekršitelj će biti kažnjen iznosom od 300,00 do 2.000,00 kuna (temeljem čl. 239. st. 1. Prekršajnog zakona NN 107/07, 39/19, 157/13, 110/15, 70/17) ukoliko:</w:t>
      </w:r>
    </w:p>
    <w:p w:rsidR="00735C39" w:rsidRPr="00C42BB6" w:rsidRDefault="00735C39" w:rsidP="00735C39">
      <w:pPr>
        <w:numPr>
          <w:ilvl w:val="0"/>
          <w:numId w:val="10"/>
        </w:numPr>
        <w:rPr>
          <w:rFonts w:eastAsia="Times New Roman"/>
          <w:color w:val="000000"/>
          <w:szCs w:val="24"/>
          <w:lang w:eastAsia="hr-HR"/>
        </w:rPr>
      </w:pPr>
      <w:r>
        <w:rPr>
          <w:rFonts w:eastAsia="Times New Roman"/>
          <w:color w:val="000000"/>
          <w:szCs w:val="24"/>
          <w:lang w:eastAsia="hr-HR"/>
        </w:rPr>
        <w:t>ne izgradi</w:t>
      </w:r>
      <w:r w:rsidRPr="00C42BB6">
        <w:rPr>
          <w:rFonts w:eastAsia="Times New Roman"/>
          <w:color w:val="000000"/>
          <w:szCs w:val="24"/>
          <w:lang w:eastAsia="hr-HR"/>
        </w:rPr>
        <w:t xml:space="preserve"> i </w:t>
      </w:r>
      <w:r>
        <w:rPr>
          <w:rFonts w:eastAsia="Times New Roman"/>
          <w:color w:val="000000"/>
          <w:szCs w:val="24"/>
          <w:lang w:eastAsia="hr-HR"/>
        </w:rPr>
        <w:t>ne održava</w:t>
      </w:r>
      <w:r w:rsidRPr="00C42BB6">
        <w:rPr>
          <w:rFonts w:eastAsia="Times New Roman"/>
          <w:color w:val="000000"/>
          <w:szCs w:val="24"/>
          <w:lang w:eastAsia="hr-HR"/>
        </w:rPr>
        <w:t xml:space="preserve"> odgovarajući objekt odnosno nastambu u skladu sa potrebama pojedine životinjske vrste, </w:t>
      </w:r>
    </w:p>
    <w:p w:rsidR="00735C39" w:rsidRPr="00C42BB6" w:rsidRDefault="00735C39" w:rsidP="00735C39">
      <w:pPr>
        <w:numPr>
          <w:ilvl w:val="0"/>
          <w:numId w:val="10"/>
        </w:numPr>
        <w:rPr>
          <w:rFonts w:eastAsia="Times New Roman"/>
          <w:b/>
          <w:color w:val="000000"/>
          <w:szCs w:val="24"/>
          <w:lang w:eastAsia="hr-HR"/>
        </w:rPr>
      </w:pPr>
      <w:r>
        <w:rPr>
          <w:rFonts w:eastAsia="Times New Roman"/>
          <w:color w:val="000000"/>
          <w:szCs w:val="24"/>
          <w:lang w:eastAsia="hr-HR"/>
        </w:rPr>
        <w:t xml:space="preserve">ne osigura </w:t>
      </w:r>
      <w:r w:rsidRPr="00C42BB6">
        <w:rPr>
          <w:rFonts w:eastAsia="Times New Roman"/>
          <w:b/>
          <w:color w:val="000000"/>
          <w:szCs w:val="24"/>
          <w:lang w:eastAsia="hr-HR"/>
        </w:rPr>
        <w:t xml:space="preserve">redovitu i pravilnu ishranu te </w:t>
      </w:r>
      <w:r>
        <w:rPr>
          <w:rFonts w:eastAsia="Times New Roman"/>
          <w:b/>
          <w:color w:val="000000"/>
          <w:szCs w:val="24"/>
          <w:lang w:eastAsia="hr-HR"/>
        </w:rPr>
        <w:t>onemogući</w:t>
      </w:r>
      <w:r w:rsidRPr="00C42BB6">
        <w:rPr>
          <w:rFonts w:eastAsia="Times New Roman"/>
          <w:b/>
          <w:color w:val="000000"/>
          <w:szCs w:val="24"/>
          <w:lang w:eastAsia="hr-HR"/>
        </w:rPr>
        <w:t xml:space="preserve"> pristup svježoj pitkoj vodi,</w:t>
      </w:r>
    </w:p>
    <w:p w:rsidR="00735C39" w:rsidRPr="000102C3" w:rsidRDefault="00735C39" w:rsidP="00735C39">
      <w:pPr>
        <w:numPr>
          <w:ilvl w:val="0"/>
          <w:numId w:val="10"/>
        </w:numPr>
        <w:rPr>
          <w:rFonts w:eastAsia="Times New Roman"/>
          <w:color w:val="000000"/>
          <w:szCs w:val="24"/>
          <w:lang w:eastAsia="hr-HR"/>
        </w:rPr>
      </w:pPr>
      <w:r>
        <w:rPr>
          <w:rFonts w:eastAsia="Times New Roman"/>
          <w:color w:val="000000"/>
          <w:szCs w:val="24"/>
          <w:lang w:eastAsia="hr-HR"/>
        </w:rPr>
        <w:t>ne osigura</w:t>
      </w:r>
      <w:r w:rsidRPr="000102C3">
        <w:rPr>
          <w:rFonts w:eastAsia="Times New Roman"/>
          <w:color w:val="000000"/>
          <w:szCs w:val="24"/>
          <w:lang w:eastAsia="hr-HR"/>
        </w:rPr>
        <w:t xml:space="preserve"> odgovarajući prostor </w:t>
      </w:r>
      <w:r>
        <w:rPr>
          <w:rFonts w:eastAsia="Times New Roman"/>
          <w:b/>
          <w:color w:val="000000"/>
          <w:szCs w:val="24"/>
          <w:lang w:eastAsia="hr-HR"/>
        </w:rPr>
        <w:t xml:space="preserve">koji odgovara njihovoj veličini, </w:t>
      </w:r>
      <w:r w:rsidRPr="000102C3">
        <w:rPr>
          <w:rFonts w:eastAsia="Times New Roman"/>
          <w:color w:val="000000"/>
          <w:szCs w:val="24"/>
          <w:lang w:eastAsia="hr-HR"/>
        </w:rPr>
        <w:t>u skladu sa potrebama i s obzirom na životinjsku vrstu,</w:t>
      </w:r>
      <w:r>
        <w:rPr>
          <w:rFonts w:eastAsia="Times New Roman"/>
          <w:color w:val="000000"/>
          <w:szCs w:val="24"/>
          <w:lang w:eastAsia="hr-HR"/>
        </w:rPr>
        <w:t xml:space="preserve"> </w:t>
      </w:r>
      <w:r>
        <w:rPr>
          <w:rFonts w:eastAsia="Times New Roman"/>
          <w:b/>
          <w:color w:val="000000"/>
          <w:szCs w:val="24"/>
          <w:lang w:eastAsia="hr-HR"/>
        </w:rPr>
        <w:t>(Prilog 1.)</w:t>
      </w:r>
    </w:p>
    <w:p w:rsidR="00735C39" w:rsidRPr="000102C3" w:rsidRDefault="00735C39" w:rsidP="00735C39">
      <w:pPr>
        <w:numPr>
          <w:ilvl w:val="0"/>
          <w:numId w:val="10"/>
        </w:numPr>
        <w:rPr>
          <w:rFonts w:eastAsia="Times New Roman"/>
          <w:color w:val="000000"/>
          <w:szCs w:val="24"/>
          <w:lang w:eastAsia="hr-HR"/>
        </w:rPr>
      </w:pPr>
      <w:r>
        <w:rPr>
          <w:rFonts w:eastAsia="Times New Roman"/>
          <w:color w:val="000000"/>
          <w:szCs w:val="24"/>
          <w:lang w:eastAsia="hr-HR"/>
        </w:rPr>
        <w:t>ne učini</w:t>
      </w:r>
      <w:r w:rsidRPr="000102C3">
        <w:rPr>
          <w:rFonts w:eastAsia="Times New Roman"/>
          <w:color w:val="000000"/>
          <w:szCs w:val="24"/>
          <w:lang w:eastAsia="hr-HR"/>
        </w:rPr>
        <w:t xml:space="preserve"> sve dijelove prostora dostup</w:t>
      </w:r>
      <w:r>
        <w:rPr>
          <w:rFonts w:eastAsia="Times New Roman"/>
          <w:color w:val="000000"/>
          <w:szCs w:val="24"/>
          <w:lang w:eastAsia="hr-HR"/>
        </w:rPr>
        <w:t>nima za održavanje i čišćenje,</w:t>
      </w:r>
      <w:r w:rsidRPr="000102C3">
        <w:rPr>
          <w:rFonts w:eastAsia="Times New Roman"/>
          <w:color w:val="000000"/>
          <w:szCs w:val="24"/>
          <w:lang w:eastAsia="hr-HR"/>
        </w:rPr>
        <w:t xml:space="preserve"> </w:t>
      </w:r>
      <w:r>
        <w:rPr>
          <w:rFonts w:eastAsia="Times New Roman"/>
          <w:color w:val="000000"/>
          <w:szCs w:val="24"/>
          <w:lang w:eastAsia="hr-HR"/>
        </w:rPr>
        <w:t>ne omogući</w:t>
      </w:r>
      <w:r w:rsidRPr="000102C3">
        <w:rPr>
          <w:rFonts w:eastAsia="Times New Roman"/>
          <w:color w:val="000000"/>
          <w:szCs w:val="24"/>
          <w:lang w:eastAsia="hr-HR"/>
        </w:rPr>
        <w:t xml:space="preserve"> ne</w:t>
      </w:r>
      <w:r>
        <w:rPr>
          <w:rFonts w:eastAsia="Times New Roman"/>
          <w:color w:val="000000"/>
          <w:szCs w:val="24"/>
          <w:lang w:eastAsia="hr-HR"/>
        </w:rPr>
        <w:t xml:space="preserve">smetanu brigu o kućnom ljubimcu </w:t>
      </w:r>
      <w:r>
        <w:rPr>
          <w:rFonts w:eastAsia="Times New Roman"/>
          <w:b/>
          <w:color w:val="000000"/>
          <w:szCs w:val="24"/>
          <w:lang w:eastAsia="hr-HR"/>
        </w:rPr>
        <w:t>te redovito ne održava čistim prostor u kojem borave životinje,</w:t>
      </w:r>
    </w:p>
    <w:p w:rsidR="00735C39" w:rsidRPr="000102C3" w:rsidRDefault="00735C39" w:rsidP="00735C39">
      <w:pPr>
        <w:numPr>
          <w:ilvl w:val="0"/>
          <w:numId w:val="10"/>
        </w:numPr>
        <w:rPr>
          <w:rFonts w:eastAsia="Times New Roman"/>
          <w:color w:val="000000"/>
          <w:szCs w:val="24"/>
          <w:lang w:eastAsia="hr-HR"/>
        </w:rPr>
      </w:pPr>
      <w:r>
        <w:rPr>
          <w:rFonts w:eastAsia="Times New Roman"/>
          <w:color w:val="000000"/>
          <w:szCs w:val="24"/>
          <w:lang w:eastAsia="hr-HR"/>
        </w:rPr>
        <w:t>ne osigura</w:t>
      </w:r>
      <w:r w:rsidRPr="000102C3">
        <w:rPr>
          <w:rFonts w:eastAsia="Times New Roman"/>
          <w:color w:val="000000"/>
          <w:szCs w:val="24"/>
          <w:lang w:eastAsia="hr-HR"/>
        </w:rPr>
        <w:t xml:space="preserve"> nesmetano kretanje kućnog ljubimca u skladu s potrebama i s obzirom na životinjsku vrstu,</w:t>
      </w:r>
    </w:p>
    <w:p w:rsidR="00735C39" w:rsidRPr="000102C3" w:rsidRDefault="00735C39" w:rsidP="00735C39">
      <w:pPr>
        <w:numPr>
          <w:ilvl w:val="0"/>
          <w:numId w:val="10"/>
        </w:numPr>
        <w:rPr>
          <w:rFonts w:eastAsia="Times New Roman"/>
          <w:color w:val="000000"/>
          <w:szCs w:val="24"/>
          <w:lang w:eastAsia="hr-HR"/>
        </w:rPr>
      </w:pPr>
      <w:r>
        <w:rPr>
          <w:rFonts w:eastAsia="Times New Roman"/>
          <w:color w:val="000000"/>
          <w:szCs w:val="24"/>
          <w:lang w:eastAsia="hr-HR"/>
        </w:rPr>
        <w:t xml:space="preserve">omogući bijeg kućnog ljubimca </w:t>
      </w:r>
      <w:r>
        <w:rPr>
          <w:rFonts w:eastAsia="Times New Roman"/>
          <w:b/>
          <w:color w:val="000000"/>
          <w:szCs w:val="24"/>
          <w:lang w:eastAsia="hr-HR"/>
        </w:rPr>
        <w:t>i kretanje po javnim površinama bez nadzora,</w:t>
      </w:r>
    </w:p>
    <w:p w:rsidR="00735C39" w:rsidRPr="000102C3" w:rsidRDefault="00735C39" w:rsidP="00735C39">
      <w:pPr>
        <w:numPr>
          <w:ilvl w:val="0"/>
          <w:numId w:val="10"/>
        </w:numPr>
        <w:rPr>
          <w:rFonts w:eastAsia="Times New Roman"/>
          <w:color w:val="000000"/>
          <w:szCs w:val="24"/>
          <w:lang w:eastAsia="hr-HR"/>
        </w:rPr>
      </w:pPr>
      <w:r>
        <w:rPr>
          <w:rFonts w:eastAsia="Times New Roman"/>
          <w:color w:val="000000"/>
          <w:szCs w:val="24"/>
          <w:lang w:eastAsia="hr-HR"/>
        </w:rPr>
        <w:t xml:space="preserve">ne </w:t>
      </w:r>
      <w:r w:rsidRPr="000102C3">
        <w:rPr>
          <w:rFonts w:eastAsia="Times New Roman"/>
          <w:color w:val="000000"/>
          <w:szCs w:val="24"/>
          <w:lang w:eastAsia="hr-HR"/>
        </w:rPr>
        <w:t>osigura odgovarajuću veterinarsku zaštitu, zaštitu i njegu bolesnog, ozlijeđenog i iscrpljenog kućnog ljubimca a prema potrebi i pomoć pri porodu kućnog ljubimca,</w:t>
      </w:r>
    </w:p>
    <w:p w:rsidR="00735C39" w:rsidRDefault="00735C39" w:rsidP="00735C39">
      <w:pPr>
        <w:numPr>
          <w:ilvl w:val="0"/>
          <w:numId w:val="10"/>
        </w:numPr>
        <w:rPr>
          <w:rFonts w:eastAsia="Times New Roman"/>
          <w:color w:val="000000"/>
          <w:szCs w:val="24"/>
          <w:lang w:eastAsia="hr-HR"/>
        </w:rPr>
      </w:pPr>
      <w:r>
        <w:rPr>
          <w:rFonts w:eastAsia="Times New Roman"/>
          <w:color w:val="000000"/>
          <w:szCs w:val="24"/>
          <w:lang w:eastAsia="hr-HR"/>
        </w:rPr>
        <w:t>ne osigura</w:t>
      </w:r>
      <w:r w:rsidRPr="000102C3">
        <w:rPr>
          <w:rFonts w:eastAsia="Times New Roman"/>
          <w:color w:val="000000"/>
          <w:szCs w:val="24"/>
          <w:lang w:eastAsia="hr-HR"/>
        </w:rPr>
        <w:t xml:space="preserve"> kontrolu nad kućnim ljubimcem, u pravilu, najmanje jedanput dnevno ili češće ako drži njegovu mladunčad 14 dana starosti ili je</w:t>
      </w:r>
      <w:r>
        <w:rPr>
          <w:rFonts w:eastAsia="Times New Roman"/>
          <w:color w:val="000000"/>
          <w:szCs w:val="24"/>
          <w:lang w:eastAsia="hr-HR"/>
        </w:rPr>
        <w:t xml:space="preserve"> u tijeku porod kućnog ljubimca,</w:t>
      </w:r>
    </w:p>
    <w:p w:rsidR="00735C39" w:rsidRPr="001668BA" w:rsidRDefault="00735C39" w:rsidP="00735C39">
      <w:pPr>
        <w:numPr>
          <w:ilvl w:val="0"/>
          <w:numId w:val="10"/>
        </w:numPr>
        <w:rPr>
          <w:rFonts w:eastAsia="Times New Roman"/>
          <w:b/>
          <w:color w:val="000000"/>
          <w:szCs w:val="24"/>
          <w:lang w:eastAsia="hr-HR"/>
        </w:rPr>
      </w:pPr>
      <w:r w:rsidRPr="001668BA">
        <w:rPr>
          <w:rFonts w:eastAsia="Times New Roman"/>
          <w:b/>
          <w:color w:val="000000"/>
          <w:szCs w:val="24"/>
          <w:lang w:eastAsia="hr-HR"/>
        </w:rPr>
        <w:t xml:space="preserve">životinji </w:t>
      </w:r>
      <w:r>
        <w:rPr>
          <w:rFonts w:eastAsia="Times New Roman"/>
          <w:b/>
          <w:color w:val="000000"/>
          <w:szCs w:val="24"/>
          <w:lang w:eastAsia="hr-HR"/>
        </w:rPr>
        <w:t>ne osigura</w:t>
      </w:r>
      <w:r w:rsidRPr="001668BA">
        <w:rPr>
          <w:rFonts w:eastAsia="Times New Roman"/>
          <w:b/>
          <w:color w:val="000000"/>
          <w:szCs w:val="24"/>
          <w:lang w:eastAsia="hr-HR"/>
        </w:rPr>
        <w:t xml:space="preserve"> pseću kućicu ili odgovarajuću nastambu u skladu s Prilogom 1.,</w:t>
      </w:r>
    </w:p>
    <w:p w:rsidR="00735C39" w:rsidRPr="001668BA"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ne označi</w:t>
      </w:r>
      <w:r w:rsidRPr="001668BA">
        <w:rPr>
          <w:rFonts w:eastAsia="Times New Roman"/>
          <w:b/>
          <w:color w:val="000000"/>
          <w:szCs w:val="24"/>
          <w:lang w:eastAsia="hr-HR"/>
        </w:rPr>
        <w:t xml:space="preserve"> mikročipom pse i </w:t>
      </w:r>
      <w:r>
        <w:rPr>
          <w:rFonts w:eastAsia="Times New Roman"/>
          <w:b/>
          <w:color w:val="000000"/>
          <w:szCs w:val="24"/>
          <w:lang w:eastAsia="hr-HR"/>
        </w:rPr>
        <w:t>ne vakcinira</w:t>
      </w:r>
      <w:r w:rsidRPr="001668BA">
        <w:rPr>
          <w:rFonts w:eastAsia="Times New Roman"/>
          <w:b/>
          <w:color w:val="000000"/>
          <w:szCs w:val="24"/>
          <w:lang w:eastAsia="hr-HR"/>
        </w:rPr>
        <w:t xml:space="preserve"> protiv bjesnoće sukladno Zakonu o veterinarstvu</w:t>
      </w:r>
    </w:p>
    <w:p w:rsidR="00735C39" w:rsidRDefault="00735C39" w:rsidP="00735C39">
      <w:pPr>
        <w:numPr>
          <w:ilvl w:val="0"/>
          <w:numId w:val="10"/>
        </w:numPr>
        <w:rPr>
          <w:rFonts w:eastAsia="Times New Roman"/>
          <w:b/>
          <w:color w:val="000000"/>
          <w:szCs w:val="24"/>
          <w:lang w:eastAsia="hr-HR"/>
        </w:rPr>
      </w:pPr>
      <w:r w:rsidRPr="001668BA">
        <w:rPr>
          <w:rFonts w:eastAsia="Times New Roman"/>
          <w:b/>
          <w:color w:val="000000"/>
          <w:szCs w:val="24"/>
          <w:lang w:eastAsia="hr-HR"/>
        </w:rPr>
        <w:t xml:space="preserve">na vidljivom mjestu </w:t>
      </w:r>
      <w:r>
        <w:rPr>
          <w:rFonts w:eastAsia="Times New Roman"/>
          <w:b/>
          <w:color w:val="000000"/>
          <w:szCs w:val="24"/>
          <w:lang w:eastAsia="hr-HR"/>
        </w:rPr>
        <w:t>ne stavi</w:t>
      </w:r>
      <w:r w:rsidRPr="001668BA">
        <w:rPr>
          <w:rFonts w:eastAsia="Times New Roman"/>
          <w:b/>
          <w:color w:val="000000"/>
          <w:szCs w:val="24"/>
          <w:lang w:eastAsia="hr-HR"/>
        </w:rPr>
        <w:t xml:space="preserve"> oznaku</w:t>
      </w:r>
      <w:r>
        <w:rPr>
          <w:rFonts w:eastAsia="Times New Roman"/>
          <w:b/>
          <w:color w:val="000000"/>
          <w:szCs w:val="24"/>
          <w:lang w:eastAsia="hr-HR"/>
        </w:rPr>
        <w:t xml:space="preserve"> koja upozorava na psa, te nema</w:t>
      </w:r>
      <w:r w:rsidRPr="001668BA">
        <w:rPr>
          <w:rFonts w:eastAsia="Times New Roman"/>
          <w:b/>
          <w:color w:val="000000"/>
          <w:szCs w:val="24"/>
          <w:lang w:eastAsia="hr-HR"/>
        </w:rPr>
        <w:t xml:space="preserve"> ispravno zvono na ulaznim dvorišnim ili vrtnim vr</w:t>
      </w:r>
      <w:r>
        <w:rPr>
          <w:rFonts w:eastAsia="Times New Roman"/>
          <w:b/>
          <w:color w:val="000000"/>
          <w:szCs w:val="24"/>
          <w:lang w:eastAsia="hr-HR"/>
        </w:rPr>
        <w:t>atima,</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posjeduje više od 2 pasa po kućanstvu</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psa kuju trajno ne sterilizira</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priveže životinju uz motorno prijevozno sredstvo koje je u pokretu</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drži pse trajno vezane ili ih trajno drži u prostorima ili dijelu dvorišta bez omogućavanja slobodnog kretanja izvan tog prostora uz nadzor posjednika i na povodcu</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veže pse na način da mu je onemogućeno kretanje u promjeru 5 metara, a sredstvo vezanja i ogrlica su od takvog materijala da psu nanose bol ili ozljede</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trajno i samostalno drži kućne ljubimce na adresi različitoj od prebivališta ili boravišta posjednika, osim u slučaju kada se radi o radnim psima koji čuvaju neki objekt ili imovinu, a posjednik im ne osigura svakodnevni nadzor</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kućnog ljubimca drži na način da ometa mir sustanara ili na drugi način krši dogovoreni kućni red stambene zgrade i stanara okolnih nekretnina.</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posjednik koji psa drži u stanu ili kući bez okućnice, ne izvodi svakodnevno van radi obavljanja nužde i zadovoljenja dnevnih fizičkih aktivnosti</w:t>
      </w:r>
    </w:p>
    <w:p w:rsidR="00735C39" w:rsidRPr="00281613"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lastRenderedPageBreak/>
        <w:t>p</w:t>
      </w:r>
      <w:r w:rsidRPr="00281613">
        <w:rPr>
          <w:rFonts w:eastAsia="Times New Roman"/>
          <w:b/>
          <w:color w:val="000000"/>
          <w:szCs w:val="24"/>
          <w:lang w:eastAsia="hr-HR"/>
        </w:rPr>
        <w:t>osjednik kućnog ljubimca drži kućnog ljubimca u obiteljskoj kući i okućnici obiteljske kuće na način na koji se, sukladno propisima o vlasništvu,  ne poštuju prav</w:t>
      </w:r>
      <w:r>
        <w:rPr>
          <w:rFonts w:eastAsia="Times New Roman"/>
          <w:b/>
          <w:color w:val="000000"/>
          <w:szCs w:val="24"/>
          <w:lang w:eastAsia="hr-HR"/>
        </w:rPr>
        <w:t>a vlasnika susjednih nekretnina</w:t>
      </w:r>
    </w:p>
    <w:p w:rsidR="00735C39" w:rsidRDefault="00735C39" w:rsidP="00735C39">
      <w:pPr>
        <w:numPr>
          <w:ilvl w:val="0"/>
          <w:numId w:val="10"/>
        </w:numPr>
        <w:rPr>
          <w:rFonts w:eastAsia="Times New Roman"/>
          <w:b/>
          <w:color w:val="000000"/>
          <w:szCs w:val="24"/>
          <w:lang w:eastAsia="hr-HR"/>
        </w:rPr>
      </w:pPr>
      <w:r w:rsidRPr="00281613">
        <w:rPr>
          <w:rFonts w:eastAsia="Times New Roman"/>
          <w:b/>
          <w:color w:val="000000"/>
          <w:szCs w:val="24"/>
          <w:lang w:eastAsia="hr-HR"/>
        </w:rPr>
        <w:t>uvodi kućnog ljubimca u građevine javne namjene (zdravstvene, prosvjetne, vjerske, kulturne, sportske i druge objekte javne namjene), u trgovine, na groblja, tržnice, uređena dječja igrališta, sportske i rekreacijske terene, sajmove i javne skupove i slično</w:t>
      </w:r>
    </w:p>
    <w:p w:rsidR="00735C39" w:rsidRPr="00F07771"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dovodi</w:t>
      </w:r>
      <w:r w:rsidRPr="00F07771">
        <w:rPr>
          <w:rFonts w:eastAsia="Times New Roman"/>
          <w:b/>
          <w:color w:val="000000"/>
          <w:szCs w:val="24"/>
          <w:lang w:eastAsia="hr-HR"/>
        </w:rPr>
        <w:t xml:space="preserve"> kućnog ljubimca u restorane i druge ugostiteljske objekte </w:t>
      </w:r>
      <w:r>
        <w:rPr>
          <w:rFonts w:eastAsia="Times New Roman"/>
          <w:b/>
          <w:color w:val="000000"/>
          <w:szCs w:val="24"/>
          <w:lang w:eastAsia="hr-HR"/>
        </w:rPr>
        <w:t>bez dopuštenja vlasnika tih objekata</w:t>
      </w:r>
    </w:p>
    <w:p w:rsidR="00735C39" w:rsidRPr="00CD361C"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pse izvodi na javne površine koji nisu označeni mikročipom, nisu na povodcu i nisu pod nadzorom posjednika</w:t>
      </w:r>
    </w:p>
    <w:p w:rsidR="00735C39" w:rsidRPr="00C53703" w:rsidRDefault="00735C39" w:rsidP="00735C39">
      <w:pPr>
        <w:numPr>
          <w:ilvl w:val="0"/>
          <w:numId w:val="10"/>
        </w:numPr>
        <w:rPr>
          <w:rFonts w:eastAsia="Times New Roman"/>
          <w:b/>
          <w:color w:val="000000"/>
          <w:szCs w:val="24"/>
          <w:lang w:eastAsia="hr-HR"/>
        </w:rPr>
      </w:pPr>
      <w:r w:rsidRPr="00C53703">
        <w:rPr>
          <w:rFonts w:eastAsia="Times New Roman"/>
          <w:b/>
          <w:color w:val="000000"/>
          <w:szCs w:val="24"/>
          <w:lang w:eastAsia="hr-HR"/>
        </w:rPr>
        <w:t>ne očistiti javnu površinu koja je onečišćena otpacima njegovog kućnog ljubimca</w:t>
      </w:r>
    </w:p>
    <w:p w:rsidR="00735C39" w:rsidRPr="00CD361C"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pušta kućne ljubimce da samostalno šeću javnim površinama bez prisutnosti i nadzora posjednika</w:t>
      </w:r>
    </w:p>
    <w:p w:rsidR="00735C39" w:rsidRPr="007D438E"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 xml:space="preserve">ne vodi računa o broju kućnih ljubimaca po kućanstvu </w:t>
      </w:r>
      <w:r w:rsidRPr="007D438E">
        <w:rPr>
          <w:rFonts w:eastAsia="Times New Roman"/>
          <w:b/>
          <w:color w:val="000000"/>
          <w:szCs w:val="24"/>
          <w:lang w:eastAsia="hr-HR"/>
        </w:rPr>
        <w:t xml:space="preserve">sukladno članku 6. </w:t>
      </w:r>
      <w:r>
        <w:rPr>
          <w:rFonts w:eastAsia="Times New Roman"/>
          <w:b/>
          <w:color w:val="000000"/>
          <w:szCs w:val="24"/>
          <w:lang w:eastAsia="hr-HR"/>
        </w:rPr>
        <w:t>stavku 1. točki 12. ove Odluke,</w:t>
      </w:r>
    </w:p>
    <w:p w:rsidR="00735C39" w:rsidRDefault="00735C39" w:rsidP="00735C39">
      <w:pPr>
        <w:numPr>
          <w:ilvl w:val="0"/>
          <w:numId w:val="10"/>
        </w:numPr>
        <w:rPr>
          <w:rFonts w:eastAsia="Times New Roman"/>
          <w:b/>
          <w:color w:val="000000"/>
          <w:szCs w:val="24"/>
          <w:lang w:eastAsia="hr-HR"/>
        </w:rPr>
      </w:pPr>
      <w:r w:rsidRPr="00F07771">
        <w:rPr>
          <w:rFonts w:eastAsia="Times New Roman"/>
          <w:b/>
          <w:color w:val="000000"/>
          <w:szCs w:val="24"/>
          <w:lang w:eastAsia="hr-HR"/>
        </w:rPr>
        <w:t>drži neupis</w:t>
      </w:r>
      <w:r>
        <w:rPr>
          <w:rFonts w:eastAsia="Times New Roman"/>
          <w:b/>
          <w:color w:val="000000"/>
          <w:szCs w:val="24"/>
          <w:lang w:eastAsia="hr-HR"/>
        </w:rPr>
        <w:t xml:space="preserve">anog, </w:t>
      </w:r>
      <w:r w:rsidRPr="00F07771">
        <w:rPr>
          <w:rFonts w:eastAsia="Times New Roman"/>
          <w:b/>
          <w:color w:val="000000"/>
          <w:szCs w:val="24"/>
          <w:lang w:eastAsia="hr-HR"/>
        </w:rPr>
        <w:t>neoznačenog psa</w:t>
      </w:r>
      <w:r>
        <w:rPr>
          <w:rFonts w:eastAsia="Times New Roman"/>
          <w:b/>
          <w:color w:val="000000"/>
          <w:szCs w:val="24"/>
          <w:lang w:eastAsia="hr-HR"/>
        </w:rPr>
        <w:t xml:space="preserve"> te nesteriliziranu kuju</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opasnog psa ne drži u zatvorenom prostoru iz kojeg ne može pobjeći, a vrata u prostor u kojem se nalazi takav pas nisu zaključana</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na ulazu u prostor u kojem se nalazi opasan pas nije vidljivo istaknuto upozorenje: „OPASAN PAS“.</w:t>
      </w:r>
    </w:p>
    <w:p w:rsidR="00735C39"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izvodi opasne pse na javne površine bez  brnjice i bez povodca</w:t>
      </w:r>
    </w:p>
    <w:p w:rsidR="00735C39" w:rsidRPr="00F07771" w:rsidRDefault="00735C39" w:rsidP="00735C39">
      <w:pPr>
        <w:numPr>
          <w:ilvl w:val="0"/>
          <w:numId w:val="10"/>
        </w:numPr>
        <w:rPr>
          <w:rFonts w:eastAsia="Times New Roman"/>
          <w:b/>
          <w:color w:val="000000"/>
          <w:szCs w:val="24"/>
          <w:lang w:eastAsia="hr-HR"/>
        </w:rPr>
      </w:pPr>
      <w:r w:rsidRPr="00F07771">
        <w:rPr>
          <w:rFonts w:eastAsia="Times New Roman"/>
          <w:b/>
          <w:color w:val="000000"/>
          <w:szCs w:val="24"/>
          <w:lang w:eastAsia="hr-HR"/>
        </w:rPr>
        <w:t>u stambenoj zgradi drži psa na balkonu, terasi ili lođi, u zajedničkim dijelovima zgrade te u okolišu stambene zgrade</w:t>
      </w:r>
    </w:p>
    <w:p w:rsidR="00735C39" w:rsidRPr="003368F2" w:rsidRDefault="00735C39" w:rsidP="00735C39">
      <w:pPr>
        <w:numPr>
          <w:ilvl w:val="0"/>
          <w:numId w:val="10"/>
        </w:numPr>
        <w:rPr>
          <w:rFonts w:eastAsia="Times New Roman"/>
          <w:b/>
          <w:color w:val="000000"/>
          <w:szCs w:val="24"/>
          <w:lang w:eastAsia="hr-HR"/>
        </w:rPr>
      </w:pPr>
      <w:r>
        <w:rPr>
          <w:rFonts w:eastAsia="Times New Roman"/>
          <w:b/>
          <w:color w:val="000000"/>
          <w:szCs w:val="24"/>
          <w:lang w:eastAsia="hr-HR"/>
        </w:rPr>
        <w:t>privezuje</w:t>
      </w:r>
      <w:r w:rsidRPr="003368F2">
        <w:rPr>
          <w:rFonts w:eastAsia="Times New Roman"/>
          <w:b/>
          <w:color w:val="000000"/>
          <w:szCs w:val="24"/>
          <w:lang w:eastAsia="hr-HR"/>
        </w:rPr>
        <w:t xml:space="preserve"> životinje </w:t>
      </w:r>
      <w:r>
        <w:rPr>
          <w:rFonts w:eastAsia="Times New Roman"/>
          <w:b/>
          <w:color w:val="000000"/>
          <w:szCs w:val="24"/>
          <w:lang w:eastAsia="hr-HR"/>
        </w:rPr>
        <w:t>na način da im se</w:t>
      </w:r>
      <w:r w:rsidRPr="003368F2">
        <w:rPr>
          <w:rFonts w:eastAsia="Times New Roman"/>
          <w:b/>
          <w:color w:val="000000"/>
          <w:szCs w:val="24"/>
          <w:lang w:eastAsia="hr-HR"/>
        </w:rPr>
        <w:t xml:space="preserve"> uzrokuje bol, patnja, ozljede i strah.</w:t>
      </w:r>
    </w:p>
    <w:p w:rsidR="00735C39" w:rsidRPr="0049590A" w:rsidRDefault="00735C39" w:rsidP="00735C39">
      <w:pPr>
        <w:numPr>
          <w:ilvl w:val="0"/>
          <w:numId w:val="10"/>
        </w:numPr>
        <w:rPr>
          <w:rFonts w:eastAsia="Times New Roman"/>
          <w:b/>
          <w:color w:val="000000"/>
          <w:szCs w:val="24"/>
          <w:lang w:eastAsia="hr-HR"/>
        </w:rPr>
      </w:pPr>
      <w:r w:rsidRPr="0049590A">
        <w:rPr>
          <w:rFonts w:eastAsia="Times New Roman"/>
          <w:b/>
          <w:color w:val="000000"/>
          <w:szCs w:val="24"/>
          <w:lang w:eastAsia="hr-HR"/>
        </w:rPr>
        <w:t xml:space="preserve">pas učestalim i dugotrajnim lavežom ili zavijanjem remeti mir građana, posjednik ne  poduzima odgovarajuće mjere kako bi spriječio daljnje uznemiravanje građana ili ne </w:t>
      </w:r>
      <w:r w:rsidRPr="00A435B8">
        <w:rPr>
          <w:rFonts w:eastAsia="Times New Roman"/>
          <w:b/>
          <w:color w:val="000000"/>
          <w:szCs w:val="24"/>
          <w:lang w:eastAsia="hr-HR"/>
        </w:rPr>
        <w:t>udomi psa u sklonište za zbrinjavanje životinja</w:t>
      </w:r>
    </w:p>
    <w:p w:rsidR="00735C39" w:rsidRPr="0049590A" w:rsidRDefault="00735C39" w:rsidP="00735C39">
      <w:pPr>
        <w:numPr>
          <w:ilvl w:val="0"/>
          <w:numId w:val="10"/>
        </w:numPr>
        <w:rPr>
          <w:rFonts w:eastAsia="Times New Roman"/>
          <w:b/>
          <w:color w:val="000000"/>
          <w:szCs w:val="24"/>
          <w:lang w:eastAsia="hr-HR"/>
        </w:rPr>
      </w:pPr>
      <w:r w:rsidRPr="0049590A">
        <w:rPr>
          <w:rFonts w:eastAsia="Times New Roman"/>
          <w:b/>
          <w:color w:val="000000"/>
          <w:szCs w:val="24"/>
          <w:lang w:eastAsia="hr-HR"/>
        </w:rPr>
        <w:t xml:space="preserve">na javnim površinama na području Općine Dubravica ne vodi psa na povodcu </w:t>
      </w:r>
      <w:r>
        <w:rPr>
          <w:rFonts w:eastAsia="Times New Roman"/>
          <w:b/>
          <w:color w:val="000000"/>
          <w:szCs w:val="24"/>
          <w:lang w:eastAsia="hr-HR"/>
        </w:rPr>
        <w:t>te tako</w:t>
      </w:r>
      <w:r w:rsidRPr="0049590A">
        <w:rPr>
          <w:rFonts w:eastAsia="Times New Roman"/>
          <w:b/>
          <w:color w:val="000000"/>
          <w:szCs w:val="24"/>
          <w:lang w:eastAsia="hr-HR"/>
        </w:rPr>
        <w:t xml:space="preserve"> ugrožava osobnu sigurnost ljudi i drug</w:t>
      </w:r>
      <w:r>
        <w:rPr>
          <w:rFonts w:eastAsia="Times New Roman"/>
          <w:b/>
          <w:color w:val="000000"/>
          <w:szCs w:val="24"/>
          <w:lang w:eastAsia="hr-HR"/>
        </w:rPr>
        <w:t>ih životinja i njihovo kretanje</w:t>
      </w:r>
    </w:p>
    <w:p w:rsidR="00735C39" w:rsidRDefault="00735C39" w:rsidP="00735C39">
      <w:pPr>
        <w:numPr>
          <w:ilvl w:val="0"/>
          <w:numId w:val="10"/>
        </w:numPr>
        <w:rPr>
          <w:rFonts w:eastAsia="Times New Roman"/>
          <w:b/>
          <w:bCs/>
          <w:color w:val="000000"/>
          <w:szCs w:val="24"/>
          <w:lang w:eastAsia="hr-HR"/>
        </w:rPr>
      </w:pPr>
      <w:r>
        <w:rPr>
          <w:rFonts w:eastAsia="Times New Roman"/>
          <w:b/>
          <w:bCs/>
          <w:color w:val="000000"/>
          <w:szCs w:val="24"/>
          <w:lang w:eastAsia="hr-HR"/>
        </w:rPr>
        <w:t>koristi životinje za sakupljanje donacija, prošnji te izlaže ih na javnim površinama, sajmovima, tržnicama i slično, te koristi u zabavne ili druge svrhe bez suglasnosti Općine Dubravica</w:t>
      </w:r>
    </w:p>
    <w:p w:rsidR="00735C39" w:rsidRDefault="00735C39" w:rsidP="00735C39">
      <w:pPr>
        <w:numPr>
          <w:ilvl w:val="0"/>
          <w:numId w:val="10"/>
        </w:numPr>
        <w:rPr>
          <w:rFonts w:eastAsia="Times New Roman"/>
          <w:b/>
          <w:bCs/>
          <w:color w:val="000000"/>
          <w:szCs w:val="24"/>
          <w:lang w:eastAsia="hr-HR"/>
        </w:rPr>
      </w:pPr>
      <w:r>
        <w:rPr>
          <w:rFonts w:eastAsia="Times New Roman"/>
          <w:b/>
          <w:bCs/>
          <w:color w:val="000000"/>
          <w:szCs w:val="24"/>
          <w:lang w:eastAsia="hr-HR"/>
        </w:rPr>
        <w:t>prodaje kućne ljubimce na javnim površinama, sajmovima, tržnicama i svih drugim prostorima koje ne zadovoljavaju uvjete za prodaju kućnih ljubimaca sukladno Pravilniku o uvjetima kojemu moraju udovoljavati trgovine kućnim ljubimcima</w:t>
      </w:r>
    </w:p>
    <w:p w:rsidR="00735C39" w:rsidRPr="00671693" w:rsidRDefault="00735C39" w:rsidP="00735C39">
      <w:pPr>
        <w:rPr>
          <w:rFonts w:eastAsia="Times New Roman"/>
          <w:strike/>
          <w:color w:val="000000"/>
          <w:szCs w:val="24"/>
          <w:lang w:eastAsia="hr-HR"/>
        </w:rPr>
      </w:pPr>
      <w:r w:rsidRPr="00671693">
        <w:rPr>
          <w:rFonts w:eastAsia="Times New Roman"/>
          <w:strike/>
          <w:color w:val="000000"/>
          <w:szCs w:val="24"/>
          <w:lang w:eastAsia="hr-HR"/>
        </w:rPr>
        <w:t>Novčanom kaznom u iznosu od 5.000,00 kuna kaznit će se za prekršaj pravna osoba ako:</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postupa s kućnim ljubimcima suprotno odredbama u članku 5. i 6. ove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vodi kućnog ljubimca u objekte i prostore navedene u članku 9. stavku 1.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pušta kućne ljubimce na javnoj površini bez nadzora (članak 10. stavak 1.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ne očisti javnu površinu otpacima njegovog kućnog ljubimca (članak 10. stavak 2.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ne zbrinjava mladunčad kućnog ljubimca (članak 13.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postupa suprotno odredbama u članku 14.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ne drži opasnog psa u skladu s posebnim propisima (članak 15.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drži psa na balkonu, terasi, lođi, zajedničkim dijelovima ili okolišu stambene zgrade (članak 16.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drži psa protivno članku 17.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nije poduzeo odgovarajuće mjere da spriječi uznemiravanja građana zbog zavijanja i laveža psa (članak 18.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ne vodi psa na povodcu po javnim površinama (članak 20. Odluke);</w:t>
      </w:r>
    </w:p>
    <w:p w:rsidR="00735C39" w:rsidRPr="00671693" w:rsidRDefault="00735C39" w:rsidP="00735C39">
      <w:pPr>
        <w:numPr>
          <w:ilvl w:val="0"/>
          <w:numId w:val="7"/>
        </w:numPr>
        <w:rPr>
          <w:rFonts w:eastAsia="Times New Roman"/>
          <w:strike/>
          <w:color w:val="000000"/>
          <w:szCs w:val="24"/>
          <w:lang w:eastAsia="hr-HR"/>
        </w:rPr>
      </w:pPr>
      <w:r w:rsidRPr="00671693">
        <w:rPr>
          <w:rFonts w:eastAsia="Times New Roman"/>
          <w:strike/>
          <w:color w:val="000000"/>
          <w:szCs w:val="24"/>
          <w:lang w:eastAsia="hr-HR"/>
        </w:rPr>
        <w:t>pušta psa na zabranjene površine (članak 21. stavak 1. Odluke);</w:t>
      </w:r>
    </w:p>
    <w:p w:rsidR="00735C39" w:rsidRPr="00671693" w:rsidRDefault="00735C39" w:rsidP="00735C39">
      <w:pPr>
        <w:rPr>
          <w:rFonts w:eastAsia="Times New Roman"/>
          <w:strike/>
          <w:color w:val="000000"/>
          <w:szCs w:val="24"/>
          <w:lang w:eastAsia="hr-HR"/>
        </w:rPr>
      </w:pPr>
      <w:r w:rsidRPr="00671693">
        <w:rPr>
          <w:rFonts w:eastAsia="Times New Roman"/>
          <w:strike/>
          <w:color w:val="000000"/>
          <w:szCs w:val="24"/>
          <w:lang w:eastAsia="hr-HR"/>
        </w:rPr>
        <w:t>Novčanom kaznom u iznosu od 500,00 kuna kaznit će se za prekršaj odgovorna osoba u pravnoj osobi za prekršaj iz prethodnog stavka ovog članka.</w:t>
      </w:r>
    </w:p>
    <w:p w:rsidR="00735C39" w:rsidRPr="00671693" w:rsidRDefault="00735C39" w:rsidP="00735C39">
      <w:pPr>
        <w:rPr>
          <w:rFonts w:eastAsia="Times New Roman"/>
          <w:strike/>
          <w:color w:val="000000"/>
          <w:szCs w:val="24"/>
          <w:lang w:eastAsia="hr-HR"/>
        </w:rPr>
      </w:pPr>
      <w:r w:rsidRPr="00671693">
        <w:rPr>
          <w:rFonts w:eastAsia="Times New Roman"/>
          <w:strike/>
          <w:color w:val="000000"/>
          <w:szCs w:val="24"/>
          <w:lang w:eastAsia="hr-HR"/>
        </w:rPr>
        <w:lastRenderedPageBreak/>
        <w:t>Novčanom kaznom u iznosu od 1.000,00 kuna kaznit će se fizička osoba obrtnik i osoba koja obavlja drugu samostalnu djelatnost koja u vezi obavljanja njezina obrta ili druge samostalne djelatnosti učini prekršaj iz stavka 1. ovog članka.</w:t>
      </w:r>
    </w:p>
    <w:p w:rsidR="00735C39" w:rsidRPr="00671693" w:rsidRDefault="00735C39" w:rsidP="00735C39">
      <w:pPr>
        <w:rPr>
          <w:rFonts w:eastAsia="Times New Roman"/>
          <w:strike/>
          <w:color w:val="000000"/>
          <w:szCs w:val="24"/>
          <w:lang w:eastAsia="hr-HR"/>
        </w:rPr>
      </w:pPr>
      <w:r w:rsidRPr="00671693">
        <w:rPr>
          <w:rFonts w:eastAsia="Times New Roman"/>
          <w:strike/>
          <w:color w:val="000000"/>
          <w:szCs w:val="24"/>
          <w:lang w:eastAsia="hr-HR"/>
        </w:rPr>
        <w:t>Novčanom kaznom u iznosu od 500,00 kuna kaznit će se fizička osoba koja učini prekršaj iz stavka 1. ovoga članka.</w:t>
      </w:r>
    </w:p>
    <w:p w:rsidR="00735C39" w:rsidRPr="000102C3" w:rsidRDefault="00735C39" w:rsidP="00735C39">
      <w:pPr>
        <w:rPr>
          <w:rFonts w:eastAsia="Times New Roman"/>
          <w:color w:val="000000"/>
          <w:szCs w:val="24"/>
          <w:lang w:eastAsia="hr-HR"/>
        </w:rPr>
      </w:pPr>
      <w:r w:rsidRPr="000102C3">
        <w:rPr>
          <w:rFonts w:eastAsia="Times New Roman"/>
          <w:color w:val="000000"/>
          <w:szCs w:val="24"/>
          <w:lang w:eastAsia="hr-HR"/>
        </w:rPr>
        <w:t xml:space="preserve">Novčanom kaznom u iznosu od 500,00 kuna kaznit će se za prekršaj roditelj ili skrbnik osobe koja u vrijeme </w:t>
      </w:r>
      <w:r>
        <w:rPr>
          <w:rFonts w:eastAsia="Times New Roman"/>
          <w:color w:val="000000"/>
          <w:szCs w:val="24"/>
          <w:lang w:eastAsia="hr-HR"/>
        </w:rPr>
        <w:t>počinjenja prekršaja iz stavka 3</w:t>
      </w:r>
      <w:r w:rsidRPr="000102C3">
        <w:rPr>
          <w:rFonts w:eastAsia="Times New Roman"/>
          <w:color w:val="000000"/>
          <w:szCs w:val="24"/>
          <w:lang w:eastAsia="hr-HR"/>
        </w:rPr>
        <w:t>. ovog članka nije navršila četrnaest godina ako je taj prekršaj u izravnoj vezi s propuštenim nadzorom roditelja ili skrbnika.</w:t>
      </w:r>
    </w:p>
    <w:p w:rsidR="00735C39" w:rsidRDefault="00735C39" w:rsidP="00735C39">
      <w:pPr>
        <w:rPr>
          <w:rFonts w:eastAsia="Times New Roman"/>
          <w:b/>
          <w:bCs/>
          <w:color w:val="000000"/>
          <w:szCs w:val="24"/>
          <w:lang w:eastAsia="hr-HR"/>
        </w:rPr>
      </w:pPr>
    </w:p>
    <w:p w:rsidR="00735C39" w:rsidRDefault="00735C39" w:rsidP="00735C39">
      <w:pPr>
        <w:rPr>
          <w:rFonts w:eastAsia="Times New Roman"/>
          <w:b/>
          <w:bCs/>
          <w:color w:val="000000"/>
          <w:szCs w:val="24"/>
          <w:lang w:eastAsia="hr-HR"/>
        </w:rPr>
      </w:pPr>
      <w:r>
        <w:rPr>
          <w:rFonts w:eastAsia="Times New Roman"/>
          <w:b/>
          <w:bCs/>
          <w:color w:val="000000"/>
          <w:szCs w:val="24"/>
          <w:lang w:eastAsia="hr-HR"/>
        </w:rPr>
        <w:t>VIII</w:t>
      </w:r>
      <w:r w:rsidRPr="000102C3">
        <w:rPr>
          <w:rFonts w:eastAsia="Times New Roman"/>
          <w:b/>
          <w:bCs/>
          <w:color w:val="000000"/>
          <w:szCs w:val="24"/>
          <w:lang w:eastAsia="hr-HR"/>
        </w:rPr>
        <w:t>. PRIJELAZNE I ZAVRŠNE ODREDBE</w:t>
      </w:r>
    </w:p>
    <w:p w:rsidR="00735C39" w:rsidRPr="000102C3" w:rsidRDefault="00735C39" w:rsidP="00735C39">
      <w:pPr>
        <w:rPr>
          <w:rFonts w:eastAsia="Times New Roman"/>
          <w:color w:val="000000"/>
          <w:szCs w:val="24"/>
          <w:lang w:eastAsia="hr-HR"/>
        </w:rPr>
      </w:pPr>
    </w:p>
    <w:p w:rsidR="00735C39" w:rsidRDefault="00735C39" w:rsidP="00735C39">
      <w:pPr>
        <w:jc w:val="center"/>
        <w:rPr>
          <w:rFonts w:eastAsia="Times New Roman"/>
          <w:b/>
          <w:bCs/>
          <w:color w:val="000000"/>
          <w:szCs w:val="24"/>
          <w:lang w:eastAsia="hr-HR"/>
        </w:rPr>
      </w:pPr>
      <w:r>
        <w:rPr>
          <w:rFonts w:eastAsia="Times New Roman"/>
          <w:b/>
          <w:bCs/>
          <w:color w:val="000000"/>
          <w:szCs w:val="24"/>
          <w:lang w:eastAsia="hr-HR"/>
        </w:rPr>
        <w:t>Članak 33</w:t>
      </w:r>
      <w:r w:rsidRPr="000102C3">
        <w:rPr>
          <w:rFonts w:eastAsia="Times New Roman"/>
          <w:b/>
          <w:bCs/>
          <w:color w:val="000000"/>
          <w:szCs w:val="24"/>
          <w:lang w:eastAsia="hr-HR"/>
        </w:rPr>
        <w:t>.</w:t>
      </w:r>
    </w:p>
    <w:p w:rsidR="00735C39" w:rsidRPr="000102C3" w:rsidRDefault="00735C39" w:rsidP="00735C39">
      <w:pPr>
        <w:jc w:val="center"/>
        <w:rPr>
          <w:rFonts w:eastAsia="Times New Roman"/>
          <w:color w:val="000000"/>
          <w:szCs w:val="24"/>
          <w:lang w:eastAsia="hr-HR"/>
        </w:rPr>
      </w:pPr>
    </w:p>
    <w:p w:rsidR="00735C39" w:rsidRDefault="00735C39" w:rsidP="00735C39">
      <w:pPr>
        <w:ind w:firstLine="709"/>
        <w:rPr>
          <w:rFonts w:eastAsia="Times New Roman"/>
          <w:color w:val="000000"/>
          <w:szCs w:val="24"/>
          <w:lang w:eastAsia="hr-HR"/>
        </w:rPr>
      </w:pPr>
      <w:r>
        <w:rPr>
          <w:rFonts w:eastAsia="Times New Roman"/>
          <w:color w:val="000000"/>
          <w:szCs w:val="24"/>
          <w:lang w:eastAsia="hr-HR"/>
        </w:rPr>
        <w:t>Stupanjem na snagu ove Odluke prestaje važiti Odluka o uvjetima i načinu držanja kućnih ljubimaca, načinu kontrole njihova razmnožavanja, uvjetima i načinu držanja pasa te načinu postupanja s napuštenim i izgubljenim životinjama („Službeni glasnik Općine Dubravica“ br. 03/2010).</w:t>
      </w:r>
    </w:p>
    <w:p w:rsidR="00735C39" w:rsidRPr="000102C3" w:rsidRDefault="00735C39" w:rsidP="00735C39">
      <w:pPr>
        <w:ind w:firstLine="709"/>
        <w:rPr>
          <w:rFonts w:eastAsia="Times New Roman"/>
          <w:color w:val="000000"/>
          <w:szCs w:val="24"/>
          <w:lang w:eastAsia="hr-HR"/>
        </w:rPr>
      </w:pPr>
      <w:r w:rsidRPr="000102C3">
        <w:rPr>
          <w:rFonts w:eastAsia="Times New Roman"/>
          <w:color w:val="000000"/>
          <w:szCs w:val="24"/>
          <w:lang w:eastAsia="hr-HR"/>
        </w:rPr>
        <w:t xml:space="preserve">Ova Odluka stupa na snagu osmog dana od dana objave u </w:t>
      </w:r>
      <w:r>
        <w:rPr>
          <w:rFonts w:eastAsia="Times New Roman"/>
          <w:color w:val="000000"/>
          <w:szCs w:val="24"/>
          <w:lang w:eastAsia="hr-HR"/>
        </w:rPr>
        <w:t>Službenom glasniku Općine Dubravica.</w:t>
      </w:r>
    </w:p>
    <w:p w:rsidR="00735C39" w:rsidRDefault="00735C39" w:rsidP="00735C39">
      <w:pPr>
        <w:jc w:val="center"/>
        <w:rPr>
          <w:rFonts w:eastAsia="Times New Roman"/>
          <w:color w:val="000000"/>
          <w:szCs w:val="24"/>
          <w:lang w:eastAsia="hr-HR"/>
        </w:rPr>
      </w:pPr>
    </w:p>
    <w:p w:rsidR="00735C39" w:rsidRDefault="00735C39" w:rsidP="00735C39">
      <w:pPr>
        <w:jc w:val="center"/>
        <w:rPr>
          <w:rFonts w:eastAsia="Times New Roman"/>
          <w:color w:val="000000"/>
          <w:szCs w:val="24"/>
          <w:lang w:eastAsia="hr-HR"/>
        </w:rPr>
      </w:pPr>
      <w:r>
        <w:rPr>
          <w:rFonts w:eastAsia="Times New Roman"/>
          <w:color w:val="000000"/>
          <w:szCs w:val="24"/>
          <w:lang w:eastAsia="hr-HR"/>
        </w:rPr>
        <w:tab/>
      </w:r>
    </w:p>
    <w:p w:rsidR="00735C39" w:rsidRDefault="00735C39" w:rsidP="00735C39">
      <w:pPr>
        <w:ind w:left="3545" w:firstLine="709"/>
        <w:rPr>
          <w:rFonts w:eastAsia="Times New Roman"/>
          <w:color w:val="000000"/>
          <w:szCs w:val="24"/>
          <w:lang w:eastAsia="hr-HR"/>
        </w:rPr>
      </w:pPr>
      <w:r>
        <w:rPr>
          <w:rFonts w:eastAsia="Times New Roman"/>
          <w:color w:val="000000"/>
          <w:szCs w:val="24"/>
          <w:lang w:eastAsia="hr-HR"/>
        </w:rPr>
        <w:t>OPĆINSKO</w:t>
      </w:r>
      <w:r w:rsidRPr="000102C3">
        <w:rPr>
          <w:rFonts w:eastAsia="Times New Roman"/>
          <w:color w:val="000000"/>
          <w:szCs w:val="24"/>
          <w:lang w:eastAsia="hr-HR"/>
        </w:rPr>
        <w:t xml:space="preserve"> VIJEĆE </w:t>
      </w:r>
      <w:r w:rsidR="006136C4">
        <w:rPr>
          <w:rFonts w:eastAsia="Times New Roman"/>
          <w:color w:val="000000"/>
          <w:szCs w:val="24"/>
          <w:lang w:eastAsia="hr-HR"/>
        </w:rPr>
        <w:t>OPĆINE DUBRAV</w:t>
      </w:r>
      <w:r>
        <w:rPr>
          <w:rFonts w:eastAsia="Times New Roman"/>
          <w:color w:val="000000"/>
          <w:szCs w:val="24"/>
          <w:lang w:eastAsia="hr-HR"/>
        </w:rPr>
        <w:t>ICA</w:t>
      </w:r>
    </w:p>
    <w:p w:rsidR="00735C39" w:rsidRDefault="00735C39" w:rsidP="00735C39">
      <w:pPr>
        <w:ind w:left="4963" w:firstLine="709"/>
        <w:rPr>
          <w:rFonts w:eastAsia="Times New Roman"/>
          <w:color w:val="000000"/>
          <w:szCs w:val="24"/>
          <w:lang w:eastAsia="hr-HR"/>
        </w:rPr>
      </w:pPr>
      <w:r>
        <w:rPr>
          <w:rFonts w:eastAsia="Times New Roman"/>
          <w:color w:val="000000"/>
          <w:szCs w:val="24"/>
          <w:lang w:eastAsia="hr-HR"/>
        </w:rPr>
        <w:t>Predsjednik</w:t>
      </w:r>
    </w:p>
    <w:p w:rsidR="00735C39" w:rsidRPr="00B30286" w:rsidRDefault="00735C39" w:rsidP="00735C39">
      <w:pPr>
        <w:ind w:left="4963" w:firstLine="709"/>
        <w:rPr>
          <w:rFonts w:eastAsia="Times New Roman"/>
          <w:color w:val="000000"/>
          <w:szCs w:val="24"/>
          <w:lang w:eastAsia="hr-HR"/>
        </w:rPr>
      </w:pPr>
      <w:r>
        <w:rPr>
          <w:rFonts w:eastAsia="Times New Roman"/>
          <w:color w:val="000000"/>
          <w:szCs w:val="24"/>
          <w:lang w:eastAsia="hr-HR"/>
        </w:rPr>
        <w:t xml:space="preserve">Ivica </w:t>
      </w:r>
      <w:proofErr w:type="spellStart"/>
      <w:r>
        <w:rPr>
          <w:rFonts w:eastAsia="Times New Roman"/>
          <w:color w:val="000000"/>
          <w:szCs w:val="24"/>
          <w:lang w:eastAsia="hr-HR"/>
        </w:rPr>
        <w:t>Stiperski</w:t>
      </w:r>
      <w:proofErr w:type="spellEnd"/>
    </w:p>
    <w:p w:rsidR="00735C39" w:rsidRDefault="00735C39" w:rsidP="00735C39"/>
    <w:p w:rsidR="00735C39" w:rsidRDefault="00735C39" w:rsidP="00735C39"/>
    <w:p w:rsidR="00735C39" w:rsidRDefault="00735C39" w:rsidP="00735C39"/>
    <w:p w:rsidR="00735C39" w:rsidRDefault="00735C39" w:rsidP="00735C39"/>
    <w:p w:rsidR="00735C39" w:rsidRDefault="00735C39" w:rsidP="00735C39"/>
    <w:p w:rsidR="00735C39" w:rsidRDefault="00735C39" w:rsidP="00735C39"/>
    <w:p w:rsidR="00735C39" w:rsidRDefault="00735C39" w:rsidP="00735C39">
      <w:pPr>
        <w:rPr>
          <w:b/>
          <w:sz w:val="32"/>
        </w:rPr>
      </w:pPr>
      <w:r>
        <w:rPr>
          <w:b/>
          <w:sz w:val="32"/>
        </w:rPr>
        <w:t>PRILOG 1.</w:t>
      </w:r>
    </w:p>
    <w:p w:rsidR="00735C39" w:rsidRDefault="00735C39" w:rsidP="00735C39">
      <w:pPr>
        <w:rPr>
          <w:b/>
          <w:sz w:val="32"/>
        </w:rPr>
      </w:pPr>
    </w:p>
    <w:tbl>
      <w:tblPr>
        <w:tblW w:w="7240" w:type="dxa"/>
        <w:tblInd w:w="113" w:type="dxa"/>
        <w:tblLook w:val="04A0" w:firstRow="1" w:lastRow="0" w:firstColumn="1" w:lastColumn="0" w:noHBand="0" w:noVBand="1"/>
      </w:tblPr>
      <w:tblGrid>
        <w:gridCol w:w="1700"/>
        <w:gridCol w:w="1880"/>
        <w:gridCol w:w="2060"/>
        <w:gridCol w:w="1600"/>
      </w:tblGrid>
      <w:tr w:rsidR="00735C39" w:rsidRPr="00082122" w:rsidTr="001752F5">
        <w:trPr>
          <w:trHeight w:val="300"/>
        </w:trPr>
        <w:tc>
          <w:tcPr>
            <w:tcW w:w="72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jc w:val="center"/>
              <w:rPr>
                <w:rFonts w:ascii="Calibri" w:eastAsia="Times New Roman" w:hAnsi="Calibri" w:cs="Calibri"/>
                <w:color w:val="000000"/>
                <w:lang w:eastAsia="hr-HR"/>
              </w:rPr>
            </w:pPr>
            <w:r w:rsidRPr="00082122">
              <w:rPr>
                <w:rFonts w:ascii="Calibri" w:eastAsia="Times New Roman" w:hAnsi="Calibri" w:cs="Calibri"/>
                <w:color w:val="000000"/>
                <w:lang w:eastAsia="hr-HR"/>
              </w:rPr>
              <w:t>Minimalna površina ograđenih prostora za pse</w:t>
            </w:r>
          </w:p>
        </w:tc>
      </w:tr>
      <w:tr w:rsidR="00735C39" w:rsidRPr="00082122" w:rsidTr="001752F5">
        <w:trPr>
          <w:trHeight w:val="600"/>
        </w:trPr>
        <w:tc>
          <w:tcPr>
            <w:tcW w:w="1700" w:type="dxa"/>
            <w:tcBorders>
              <w:top w:val="nil"/>
              <w:left w:val="single" w:sz="4" w:space="0" w:color="auto"/>
              <w:bottom w:val="single" w:sz="4" w:space="0" w:color="auto"/>
              <w:right w:val="single" w:sz="4" w:space="0" w:color="auto"/>
            </w:tcBorders>
            <w:shd w:val="clear" w:color="auto" w:fill="auto"/>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MASA PASA (KG)</w:t>
            </w:r>
          </w:p>
        </w:tc>
        <w:tc>
          <w:tcPr>
            <w:tcW w:w="1880" w:type="dxa"/>
            <w:tcBorders>
              <w:top w:val="nil"/>
              <w:left w:val="nil"/>
              <w:bottom w:val="single" w:sz="4" w:space="0" w:color="auto"/>
              <w:right w:val="single" w:sz="4" w:space="0" w:color="auto"/>
            </w:tcBorders>
            <w:shd w:val="clear" w:color="auto" w:fill="auto"/>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MINIMALNA POVRŠINA (M2)</w:t>
            </w:r>
          </w:p>
        </w:tc>
        <w:tc>
          <w:tcPr>
            <w:tcW w:w="2060" w:type="dxa"/>
            <w:tcBorders>
              <w:top w:val="nil"/>
              <w:left w:val="nil"/>
              <w:bottom w:val="single" w:sz="4" w:space="0" w:color="auto"/>
              <w:right w:val="single" w:sz="4" w:space="0" w:color="auto"/>
            </w:tcBorders>
            <w:shd w:val="clear" w:color="auto" w:fill="auto"/>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MINIMALNA VISINA (natkriveni, m)</w:t>
            </w:r>
          </w:p>
        </w:tc>
        <w:tc>
          <w:tcPr>
            <w:tcW w:w="1600" w:type="dxa"/>
            <w:tcBorders>
              <w:top w:val="nil"/>
              <w:left w:val="nil"/>
              <w:bottom w:val="single" w:sz="4" w:space="0" w:color="auto"/>
              <w:right w:val="single" w:sz="4" w:space="0" w:color="auto"/>
            </w:tcBorders>
            <w:shd w:val="clear" w:color="auto" w:fill="auto"/>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MINIMALNA ŠIRINA (M)</w:t>
            </w:r>
          </w:p>
        </w:tc>
      </w:tr>
      <w:tr w:rsidR="00735C39" w:rsidRPr="00082122" w:rsidTr="001752F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DO 24 KG</w:t>
            </w:r>
          </w:p>
        </w:tc>
        <w:tc>
          <w:tcPr>
            <w:tcW w:w="188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6</w:t>
            </w:r>
          </w:p>
        </w:tc>
        <w:tc>
          <w:tcPr>
            <w:tcW w:w="206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1,8</w:t>
            </w:r>
          </w:p>
        </w:tc>
        <w:tc>
          <w:tcPr>
            <w:tcW w:w="160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2</w:t>
            </w:r>
          </w:p>
        </w:tc>
      </w:tr>
      <w:tr w:rsidR="00735C39" w:rsidRPr="00082122" w:rsidTr="001752F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25-28 KG</w:t>
            </w:r>
          </w:p>
        </w:tc>
        <w:tc>
          <w:tcPr>
            <w:tcW w:w="188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7</w:t>
            </w:r>
          </w:p>
        </w:tc>
        <w:tc>
          <w:tcPr>
            <w:tcW w:w="206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1,8</w:t>
            </w:r>
          </w:p>
        </w:tc>
        <w:tc>
          <w:tcPr>
            <w:tcW w:w="160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2</w:t>
            </w:r>
          </w:p>
        </w:tc>
      </w:tr>
      <w:tr w:rsidR="00735C39" w:rsidRPr="00082122" w:rsidTr="001752F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29-32 KG</w:t>
            </w:r>
          </w:p>
        </w:tc>
        <w:tc>
          <w:tcPr>
            <w:tcW w:w="188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8</w:t>
            </w:r>
          </w:p>
        </w:tc>
        <w:tc>
          <w:tcPr>
            <w:tcW w:w="206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1,8</w:t>
            </w:r>
          </w:p>
        </w:tc>
        <w:tc>
          <w:tcPr>
            <w:tcW w:w="160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2</w:t>
            </w:r>
          </w:p>
        </w:tc>
      </w:tr>
      <w:tr w:rsidR="00735C39" w:rsidRPr="00082122" w:rsidTr="001752F5">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OD 32 KG I VIŠE</w:t>
            </w:r>
          </w:p>
        </w:tc>
        <w:tc>
          <w:tcPr>
            <w:tcW w:w="188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8,5</w:t>
            </w:r>
          </w:p>
        </w:tc>
        <w:tc>
          <w:tcPr>
            <w:tcW w:w="206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1,8</w:t>
            </w:r>
          </w:p>
        </w:tc>
        <w:tc>
          <w:tcPr>
            <w:tcW w:w="1600"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jc w:val="right"/>
              <w:rPr>
                <w:rFonts w:ascii="Calibri" w:eastAsia="Times New Roman" w:hAnsi="Calibri" w:cs="Calibri"/>
                <w:color w:val="000000"/>
                <w:lang w:eastAsia="hr-HR"/>
              </w:rPr>
            </w:pPr>
            <w:r w:rsidRPr="00082122">
              <w:rPr>
                <w:rFonts w:ascii="Calibri" w:eastAsia="Times New Roman" w:hAnsi="Calibri" w:cs="Calibri"/>
                <w:color w:val="000000"/>
                <w:lang w:eastAsia="hr-HR"/>
              </w:rPr>
              <w:t>2</w:t>
            </w:r>
          </w:p>
        </w:tc>
      </w:tr>
    </w:tbl>
    <w:p w:rsidR="00735C39" w:rsidRDefault="00735C39" w:rsidP="00735C39">
      <w:pPr>
        <w:rPr>
          <w:b/>
          <w:sz w:val="32"/>
        </w:rPr>
      </w:pPr>
    </w:p>
    <w:tbl>
      <w:tblPr>
        <w:tblW w:w="5180" w:type="dxa"/>
        <w:tblInd w:w="113" w:type="dxa"/>
        <w:tblLook w:val="04A0" w:firstRow="1" w:lastRow="0" w:firstColumn="1" w:lastColumn="0" w:noHBand="0" w:noVBand="1"/>
      </w:tblPr>
      <w:tblGrid>
        <w:gridCol w:w="3348"/>
        <w:gridCol w:w="1832"/>
      </w:tblGrid>
      <w:tr w:rsidR="00735C39" w:rsidRPr="00082122" w:rsidTr="001752F5">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jc w:val="center"/>
              <w:rPr>
                <w:rFonts w:ascii="Calibri" w:eastAsia="Times New Roman" w:hAnsi="Calibri" w:cs="Calibri"/>
                <w:color w:val="000000"/>
                <w:lang w:eastAsia="hr-HR"/>
              </w:rPr>
            </w:pPr>
            <w:r w:rsidRPr="00082122">
              <w:rPr>
                <w:rFonts w:ascii="Calibri" w:eastAsia="Times New Roman" w:hAnsi="Calibri" w:cs="Calibri"/>
                <w:color w:val="000000"/>
                <w:lang w:eastAsia="hr-HR"/>
              </w:rPr>
              <w:t>VELIČINA PSEĆE KUĆICE (širina x dubina x visina) u cm</w:t>
            </w:r>
          </w:p>
        </w:tc>
      </w:tr>
      <w:tr w:rsidR="00735C39" w:rsidRPr="00082122" w:rsidTr="001752F5">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Veličina psa - visina pleća u cm</w:t>
            </w:r>
          </w:p>
        </w:tc>
        <w:tc>
          <w:tcPr>
            <w:tcW w:w="1832"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Veličina kućice</w:t>
            </w:r>
          </w:p>
        </w:tc>
      </w:tr>
      <w:tr w:rsidR="00735C39" w:rsidRPr="00082122" w:rsidTr="001752F5">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do 55 cm</w:t>
            </w:r>
          </w:p>
        </w:tc>
        <w:tc>
          <w:tcPr>
            <w:tcW w:w="1832"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100x60x55</w:t>
            </w:r>
          </w:p>
        </w:tc>
      </w:tr>
      <w:tr w:rsidR="00735C39" w:rsidRPr="00082122" w:rsidTr="001752F5">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od 56 do 65 cm</w:t>
            </w:r>
          </w:p>
        </w:tc>
        <w:tc>
          <w:tcPr>
            <w:tcW w:w="1832"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150x100x70</w:t>
            </w:r>
          </w:p>
        </w:tc>
      </w:tr>
      <w:tr w:rsidR="00735C39" w:rsidRPr="00082122" w:rsidTr="001752F5">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od 65 cm i više</w:t>
            </w:r>
          </w:p>
        </w:tc>
        <w:tc>
          <w:tcPr>
            <w:tcW w:w="1832" w:type="dxa"/>
            <w:tcBorders>
              <w:top w:val="nil"/>
              <w:left w:val="nil"/>
              <w:bottom w:val="single" w:sz="4" w:space="0" w:color="auto"/>
              <w:right w:val="single" w:sz="4" w:space="0" w:color="auto"/>
            </w:tcBorders>
            <w:shd w:val="clear" w:color="auto" w:fill="auto"/>
            <w:noWrap/>
            <w:vAlign w:val="bottom"/>
            <w:hideMark/>
          </w:tcPr>
          <w:p w:rsidR="00735C39" w:rsidRPr="00082122" w:rsidRDefault="00735C39" w:rsidP="001752F5">
            <w:pPr>
              <w:rPr>
                <w:rFonts w:ascii="Calibri" w:eastAsia="Times New Roman" w:hAnsi="Calibri" w:cs="Calibri"/>
                <w:color w:val="000000"/>
                <w:lang w:eastAsia="hr-HR"/>
              </w:rPr>
            </w:pPr>
            <w:r w:rsidRPr="00082122">
              <w:rPr>
                <w:rFonts w:ascii="Calibri" w:eastAsia="Times New Roman" w:hAnsi="Calibri" w:cs="Calibri"/>
                <w:color w:val="000000"/>
                <w:lang w:eastAsia="hr-HR"/>
              </w:rPr>
              <w:t>170-180x120x85</w:t>
            </w:r>
          </w:p>
        </w:tc>
      </w:tr>
    </w:tbl>
    <w:p w:rsidR="00735C39" w:rsidRPr="00082122" w:rsidRDefault="00735C39" w:rsidP="00735C39">
      <w:pPr>
        <w:rPr>
          <w:b/>
          <w:sz w:val="32"/>
        </w:rPr>
      </w:pPr>
    </w:p>
    <w:p w:rsidR="004525AA" w:rsidRDefault="004525AA" w:rsidP="0047312D">
      <w:pPr>
        <w:jc w:val="center"/>
        <w:rPr>
          <w:rFonts w:eastAsia="Calibri" w:cstheme="minorHAnsi"/>
          <w:szCs w:val="24"/>
        </w:rPr>
      </w:pPr>
    </w:p>
    <w:p w:rsidR="004525AA" w:rsidRDefault="004525AA" w:rsidP="0047312D">
      <w:pPr>
        <w:jc w:val="center"/>
        <w:rPr>
          <w:rFonts w:eastAsia="Calibri" w:cstheme="minorHAnsi"/>
          <w:szCs w:val="24"/>
        </w:rPr>
      </w:pPr>
    </w:p>
    <w:p w:rsidR="004525AA" w:rsidRDefault="004525AA" w:rsidP="0047312D">
      <w:pPr>
        <w:jc w:val="center"/>
        <w:rPr>
          <w:rFonts w:eastAsia="Calibri" w:cstheme="minorHAnsi"/>
          <w:szCs w:val="24"/>
        </w:rPr>
      </w:pPr>
    </w:p>
    <w:p w:rsidR="004525AA" w:rsidRDefault="004525AA" w:rsidP="0047312D">
      <w:pPr>
        <w:jc w:val="center"/>
        <w:rPr>
          <w:rFonts w:eastAsia="Calibri" w:cstheme="minorHAnsi"/>
          <w:szCs w:val="24"/>
        </w:rPr>
      </w:pPr>
    </w:p>
    <w:p w:rsidR="006E6135" w:rsidRPr="004525AA" w:rsidRDefault="0047312D" w:rsidP="0047312D">
      <w:pPr>
        <w:jc w:val="center"/>
        <w:rPr>
          <w:rFonts w:eastAsia="Calibri" w:cstheme="minorHAnsi"/>
          <w:b/>
          <w:szCs w:val="24"/>
        </w:rPr>
      </w:pPr>
      <w:r w:rsidRPr="004525AA">
        <w:rPr>
          <w:rFonts w:eastAsia="Calibri" w:cstheme="minorHAnsi"/>
          <w:b/>
          <w:szCs w:val="24"/>
        </w:rPr>
        <w:t xml:space="preserve">TOČKA </w:t>
      </w:r>
      <w:r w:rsidRPr="004525AA">
        <w:rPr>
          <w:rFonts w:eastAsia="Times New Roman"/>
          <w:b/>
          <w:color w:val="000000"/>
          <w:szCs w:val="24"/>
          <w:lang w:eastAsia="hr-HR"/>
        </w:rPr>
        <w:t>11. DNEVNOG REDA</w:t>
      </w:r>
    </w:p>
    <w:p w:rsidR="00934947" w:rsidRDefault="00934947" w:rsidP="0047312D">
      <w:pPr>
        <w:rPr>
          <w:rFonts w:eastAsia="Calibri" w:cstheme="minorHAnsi"/>
          <w:szCs w:val="24"/>
        </w:rPr>
      </w:pPr>
    </w:p>
    <w:p w:rsidR="00934947" w:rsidRPr="00F83400" w:rsidRDefault="00934947" w:rsidP="00934947">
      <w:r>
        <w:rPr>
          <w:noProof/>
          <w:lang w:eastAsia="hr-HR"/>
        </w:rPr>
        <w:drawing>
          <wp:anchor distT="0" distB="0" distL="114300" distR="114300" simplePos="0" relativeHeight="25169715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8" name="Slika 2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Pr>
          <w:b/>
        </w:rPr>
        <w:tab/>
        <w:t>PRIJEDLOG</w:t>
      </w:r>
    </w:p>
    <w:p w:rsidR="00934947" w:rsidRPr="00F83400" w:rsidRDefault="00934947" w:rsidP="00934947">
      <w:pPr>
        <w:rPr>
          <w:b/>
        </w:rPr>
      </w:pPr>
      <w:r w:rsidRPr="00F83400">
        <w:rPr>
          <w:b/>
        </w:rPr>
        <w:t>ZAGREBAČKA ŽUPANIJA</w:t>
      </w:r>
    </w:p>
    <w:p w:rsidR="00934947" w:rsidRPr="00F83400" w:rsidRDefault="00934947" w:rsidP="00934947">
      <w:pPr>
        <w:rPr>
          <w:b/>
        </w:rPr>
      </w:pPr>
      <w:r>
        <w:rPr>
          <w:noProof/>
          <w:lang w:eastAsia="hr-HR"/>
        </w:rPr>
        <w:drawing>
          <wp:anchor distT="0" distB="0" distL="114300" distR="114300" simplePos="0" relativeHeight="25169817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7" name="Slika 2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934947" w:rsidRPr="00F83400" w:rsidRDefault="00934947" w:rsidP="00934947">
      <w:pPr>
        <w:rPr>
          <w:b/>
        </w:rPr>
      </w:pPr>
      <w:r w:rsidRPr="00F83400">
        <w:rPr>
          <w:b/>
        </w:rPr>
        <w:t xml:space="preserve">                Općinsk</w:t>
      </w:r>
      <w:r>
        <w:rPr>
          <w:b/>
        </w:rPr>
        <w:t>i načelnik</w:t>
      </w:r>
      <w:r w:rsidRPr="00F83400">
        <w:rPr>
          <w:b/>
        </w:rPr>
        <w:t xml:space="preserve"> </w:t>
      </w:r>
    </w:p>
    <w:p w:rsidR="00934947" w:rsidRDefault="00934947" w:rsidP="00934947">
      <w:pPr>
        <w:tabs>
          <w:tab w:val="left" w:pos="390"/>
          <w:tab w:val="num" w:pos="1080"/>
          <w:tab w:val="left" w:pos="3105"/>
        </w:tabs>
        <w:rPr>
          <w:b/>
          <w:lang w:val="pl-PL"/>
        </w:rPr>
      </w:pPr>
    </w:p>
    <w:p w:rsidR="00934947" w:rsidRPr="007A0B6E" w:rsidRDefault="00934947" w:rsidP="00934947">
      <w:pPr>
        <w:tabs>
          <w:tab w:val="left" w:pos="390"/>
          <w:tab w:val="num" w:pos="1080"/>
          <w:tab w:val="left" w:pos="3105"/>
        </w:tabs>
      </w:pPr>
      <w:r w:rsidRPr="007A0B6E">
        <w:rPr>
          <w:b/>
        </w:rPr>
        <w:t xml:space="preserve">KLASA: </w:t>
      </w:r>
      <w:r>
        <w:t>021</w:t>
      </w:r>
      <w:r w:rsidRPr="007A0B6E">
        <w:t>-0</w:t>
      </w:r>
      <w:r>
        <w:t>5</w:t>
      </w:r>
      <w:r w:rsidRPr="007A0B6E">
        <w:t>/1</w:t>
      </w:r>
      <w:r>
        <w:t>8</w:t>
      </w:r>
      <w:r w:rsidRPr="007A0B6E">
        <w:t>-01/</w:t>
      </w:r>
      <w:r>
        <w:t>2</w:t>
      </w:r>
    </w:p>
    <w:p w:rsidR="00934947" w:rsidRPr="007A0B6E" w:rsidRDefault="00934947" w:rsidP="00934947">
      <w:r w:rsidRPr="007A0B6E">
        <w:rPr>
          <w:b/>
        </w:rPr>
        <w:t xml:space="preserve">URBROJ: </w:t>
      </w:r>
      <w:r w:rsidRPr="007A0B6E">
        <w:t>238/40-0</w:t>
      </w:r>
      <w:r>
        <w:t>2</w:t>
      </w:r>
      <w:r w:rsidRPr="007A0B6E">
        <w:t>-1</w:t>
      </w:r>
      <w:r>
        <w:t>8</w:t>
      </w:r>
      <w:r w:rsidRPr="007A0B6E">
        <w:t>-</w:t>
      </w:r>
    </w:p>
    <w:p w:rsidR="00934947" w:rsidRPr="007A0B6E" w:rsidRDefault="00934947" w:rsidP="00934947">
      <w:pPr>
        <w:tabs>
          <w:tab w:val="left" w:pos="390"/>
          <w:tab w:val="num" w:pos="1080"/>
          <w:tab w:val="left" w:pos="3105"/>
        </w:tabs>
      </w:pPr>
      <w:r w:rsidRPr="007A0B6E">
        <w:t xml:space="preserve">Dubravica, </w:t>
      </w:r>
      <w:r>
        <w:t>20</w:t>
      </w:r>
      <w:r w:rsidRPr="007A0B6E">
        <w:t>. ožujka 201</w:t>
      </w:r>
      <w:r>
        <w:t>8</w:t>
      </w:r>
      <w:r w:rsidRPr="007A0B6E">
        <w:t>. godine</w:t>
      </w:r>
    </w:p>
    <w:p w:rsidR="00934947" w:rsidRDefault="00934947" w:rsidP="00934947">
      <w:pPr>
        <w:rPr>
          <w:b/>
          <w:u w:val="single"/>
        </w:rPr>
      </w:pPr>
    </w:p>
    <w:p w:rsidR="00934947" w:rsidRDefault="00934947" w:rsidP="00934947">
      <w:r>
        <w:tab/>
        <w:t>Na temelju članka 35. Zakona o lokalnoj i područnoj samoupravi (NN br. 33/01, 60/01, 129/05, 109/07, 125/08, 36/09, 150/11, 144/12, 19/13,137/15 i 123/17) i članka 21. Statuta Općine Dubravica (Službeni glasnik Općine Dubravica 01/18) Općinsko vijeće Općine Dubravica na 08. sjednici Općinskog vijeća Općine Dubravica održanoj dana 20. ožujka 2018. godine donijelo je</w:t>
      </w:r>
    </w:p>
    <w:p w:rsidR="00934947" w:rsidRDefault="00934947" w:rsidP="00934947"/>
    <w:p w:rsidR="00934947" w:rsidRPr="001D7D76" w:rsidRDefault="00934947" w:rsidP="00934947">
      <w:pPr>
        <w:jc w:val="center"/>
        <w:rPr>
          <w:b/>
        </w:rPr>
      </w:pPr>
      <w:r w:rsidRPr="001D7D76">
        <w:rPr>
          <w:b/>
        </w:rPr>
        <w:t>ODLUKU</w:t>
      </w:r>
    </w:p>
    <w:p w:rsidR="00934947" w:rsidRPr="001D7D76" w:rsidRDefault="00934947" w:rsidP="00934947">
      <w:pPr>
        <w:jc w:val="center"/>
        <w:rPr>
          <w:b/>
        </w:rPr>
      </w:pPr>
      <w:r w:rsidRPr="001D7D76">
        <w:rPr>
          <w:b/>
        </w:rPr>
        <w:t>o utvrđivanju svojstva nerazvrstane ceste</w:t>
      </w:r>
    </w:p>
    <w:p w:rsidR="00934947" w:rsidRPr="001D7D76" w:rsidRDefault="00934947" w:rsidP="00934947">
      <w:pPr>
        <w:jc w:val="center"/>
        <w:rPr>
          <w:b/>
        </w:rPr>
      </w:pPr>
      <w:r w:rsidRPr="001D7D76">
        <w:rPr>
          <w:b/>
        </w:rPr>
        <w:t>javnog dobra u općoj uporabi</w:t>
      </w:r>
    </w:p>
    <w:p w:rsidR="00934947" w:rsidRPr="001D7D76" w:rsidRDefault="00934947" w:rsidP="00934947">
      <w:pPr>
        <w:jc w:val="center"/>
        <w:rPr>
          <w:b/>
        </w:rPr>
      </w:pPr>
    </w:p>
    <w:p w:rsidR="00934947" w:rsidRPr="001D7D76" w:rsidRDefault="00934947" w:rsidP="00934947">
      <w:pPr>
        <w:jc w:val="center"/>
        <w:rPr>
          <w:b/>
        </w:rPr>
      </w:pPr>
      <w:r w:rsidRPr="001D7D76">
        <w:rPr>
          <w:b/>
        </w:rPr>
        <w:t>I</w:t>
      </w:r>
    </w:p>
    <w:p w:rsidR="00934947" w:rsidRDefault="00934947" w:rsidP="00934947">
      <w:r>
        <w:tab/>
        <w:t>Utvrđuje se svojstvo nerazvrstane ceste, javnog dobra u općoj uporabi u vlasništvu Općine Dubravica za nerazvrstanu cestu:</w:t>
      </w:r>
    </w:p>
    <w:p w:rsidR="00934947" w:rsidRDefault="00934947" w:rsidP="00934947"/>
    <w:p w:rsidR="00934947" w:rsidRDefault="00934947" w:rsidP="00934947">
      <w:r>
        <w:tab/>
        <w:t xml:space="preserve">Sutlanska cesta III, k.č.br. 1519/1, k.o. </w:t>
      </w:r>
      <w:proofErr w:type="spellStart"/>
      <w:r>
        <w:t>Prosinec</w:t>
      </w:r>
      <w:proofErr w:type="spellEnd"/>
    </w:p>
    <w:p w:rsidR="00934947" w:rsidRDefault="00934947" w:rsidP="00934947">
      <w:r>
        <w:tab/>
        <w:t xml:space="preserve">Poljski put u Kraju Gornjem </w:t>
      </w:r>
      <w:proofErr w:type="spellStart"/>
      <w:r>
        <w:t>Dubravičkom</w:t>
      </w:r>
      <w:proofErr w:type="spellEnd"/>
      <w:r>
        <w:t>, k.č.br. 3461/2, k.o. Kraj</w:t>
      </w:r>
    </w:p>
    <w:p w:rsidR="00934947" w:rsidRDefault="00934947" w:rsidP="00934947">
      <w:r>
        <w:tab/>
        <w:t>Jablanska ulica, k.č.br. 2451/7, k.o. Kraj</w:t>
      </w:r>
    </w:p>
    <w:p w:rsidR="00934947" w:rsidRPr="001D7D76" w:rsidRDefault="00934947" w:rsidP="00934947">
      <w:pPr>
        <w:jc w:val="center"/>
        <w:rPr>
          <w:b/>
        </w:rPr>
      </w:pPr>
      <w:r w:rsidRPr="001D7D76">
        <w:rPr>
          <w:b/>
        </w:rPr>
        <w:t>II</w:t>
      </w:r>
    </w:p>
    <w:p w:rsidR="00934947" w:rsidRDefault="00934947" w:rsidP="00934947">
      <w:r>
        <w:tab/>
        <w:t xml:space="preserve">Primjenom članka 131. i 133. Zakona o cestama (Narodne novine broj 84/11, 22/13, 54/13, 148/13, 92/14, a na temelju Geodetskog elaborata izvedenog stanja nerazvrstane ceste izrađenog od Zaprešić d.o.o. za obavljanje komunalnih djelatnosti Zaprešić, </w:t>
      </w:r>
      <w:proofErr w:type="spellStart"/>
      <w:r>
        <w:t>Zelengaj</w:t>
      </w:r>
      <w:proofErr w:type="spellEnd"/>
      <w:r>
        <w:t xml:space="preserve"> 15, ovlašteni inženjer geodezije Luka Stanković, dipl. ing. </w:t>
      </w:r>
      <w:proofErr w:type="spellStart"/>
      <w:r>
        <w:t>geod</w:t>
      </w:r>
      <w:proofErr w:type="spellEnd"/>
      <w:r>
        <w:t xml:space="preserve">., kod nadležnog ureda za katastar evidentirat će se stvarno stanje nerazvrstane ceste iz točke I ove Odluke te kod nadležnog zemljišno-knjižnog odjela u stvarnoj površini upisati kao nerazvrstana cesta, javno dobro u općoj uporabi u neotuđivom vlasništvu Općine Dubravica. </w:t>
      </w:r>
    </w:p>
    <w:p w:rsidR="00934947" w:rsidRDefault="00934947" w:rsidP="00934947">
      <w:r>
        <w:tab/>
        <w:t>Za obavljanje ostalih radnji vezanih za utvrđivanje svojstva nerazvrstanih cesta ovlašćuje se Općinski načelnik Općine Dubravica.</w:t>
      </w:r>
    </w:p>
    <w:p w:rsidR="00934947" w:rsidRPr="001D7D76" w:rsidRDefault="00934947" w:rsidP="00934947">
      <w:pPr>
        <w:jc w:val="center"/>
        <w:rPr>
          <w:b/>
        </w:rPr>
      </w:pPr>
      <w:r w:rsidRPr="001D7D76">
        <w:rPr>
          <w:b/>
        </w:rPr>
        <w:t>III</w:t>
      </w:r>
    </w:p>
    <w:p w:rsidR="00934947" w:rsidRDefault="00934947" w:rsidP="00934947">
      <w:r>
        <w:tab/>
        <w:t>Ovu Odluku dužni su provesti Državna geodetska uprava, PUK Zagreb, Odjel za katastar nekretnina Zaprešić i Općinski sud u Novom Zagrebu, Stalna</w:t>
      </w:r>
      <w:bookmarkStart w:id="0" w:name="_GoBack"/>
      <w:bookmarkEnd w:id="0"/>
      <w:r>
        <w:t xml:space="preserve"> služba u Zaprešiću, Zemljišno-knjižni odjel.</w:t>
      </w:r>
    </w:p>
    <w:p w:rsidR="00934947" w:rsidRPr="001D7D76" w:rsidRDefault="00934947" w:rsidP="00934947">
      <w:pPr>
        <w:jc w:val="center"/>
        <w:rPr>
          <w:b/>
        </w:rPr>
      </w:pPr>
      <w:r w:rsidRPr="001D7D76">
        <w:rPr>
          <w:b/>
        </w:rPr>
        <w:t>IV</w:t>
      </w:r>
    </w:p>
    <w:p w:rsidR="00934947" w:rsidRDefault="00934947" w:rsidP="00E6581B">
      <w:r>
        <w:tab/>
        <w:t>Ova Odluka stupa na snagu osmog dana od dana objave u Službenom glasniku Općine Dubravica.</w:t>
      </w:r>
    </w:p>
    <w:p w:rsidR="00934947" w:rsidRDefault="00934947" w:rsidP="00934947">
      <w:pPr>
        <w:jc w:val="center"/>
      </w:pPr>
      <w:r>
        <w:t xml:space="preserve">                                                                        Predsjednik Općinskog vijeća</w:t>
      </w:r>
    </w:p>
    <w:p w:rsidR="00934947" w:rsidRDefault="00934947" w:rsidP="00934947">
      <w:pPr>
        <w:jc w:val="center"/>
      </w:pPr>
      <w:r>
        <w:t xml:space="preserve">                                                                      Općine Dubravica </w:t>
      </w:r>
    </w:p>
    <w:p w:rsidR="00934947" w:rsidRPr="00366B1B" w:rsidRDefault="00934947" w:rsidP="00934947">
      <w:pPr>
        <w:jc w:val="center"/>
      </w:pPr>
      <w:r>
        <w:t xml:space="preserve">                                                                 Ivica </w:t>
      </w:r>
      <w:proofErr w:type="spellStart"/>
      <w:r>
        <w:t>Stiperski</w:t>
      </w:r>
      <w:proofErr w:type="spellEnd"/>
    </w:p>
    <w:p w:rsidR="00934947" w:rsidRPr="004525AA" w:rsidRDefault="00694854" w:rsidP="00694854">
      <w:pPr>
        <w:jc w:val="center"/>
        <w:rPr>
          <w:rFonts w:eastAsia="Calibri" w:cstheme="minorHAnsi"/>
          <w:b/>
          <w:szCs w:val="24"/>
        </w:rPr>
      </w:pPr>
      <w:r w:rsidRPr="004525AA">
        <w:rPr>
          <w:rFonts w:eastAsia="Calibri" w:cstheme="minorHAnsi"/>
          <w:b/>
          <w:szCs w:val="24"/>
        </w:rPr>
        <w:lastRenderedPageBreak/>
        <w:t>TOČKA 12. DNEVNOG REDA</w:t>
      </w:r>
    </w:p>
    <w:p w:rsidR="00694854" w:rsidRDefault="00694854" w:rsidP="00694854">
      <w:pPr>
        <w:jc w:val="center"/>
        <w:rPr>
          <w:rFonts w:eastAsia="Calibri" w:cstheme="minorHAnsi"/>
          <w:szCs w:val="24"/>
        </w:rPr>
      </w:pPr>
    </w:p>
    <w:p w:rsidR="00694854" w:rsidRPr="00F83400" w:rsidRDefault="00694854" w:rsidP="00694854">
      <w:r>
        <w:rPr>
          <w:noProof/>
          <w:lang w:eastAsia="hr-HR"/>
        </w:rPr>
        <w:drawing>
          <wp:anchor distT="0" distB="0" distL="114300" distR="114300" simplePos="0" relativeHeight="251700224" behindDoc="0" locked="0" layoutInCell="1" allowOverlap="1" wp14:anchorId="661067C8" wp14:editId="1E6A45E4">
            <wp:simplePos x="0" y="0"/>
            <wp:positionH relativeFrom="column">
              <wp:posOffset>678180</wp:posOffset>
            </wp:positionH>
            <wp:positionV relativeFrom="paragraph">
              <wp:posOffset>9525</wp:posOffset>
            </wp:positionV>
            <wp:extent cx="572135" cy="720090"/>
            <wp:effectExtent l="0" t="0" r="0" b="3810"/>
            <wp:wrapTopAndBottom/>
            <wp:docPr id="29" name="Slika 2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REPUBLIKA HRVATSKA</w:t>
      </w:r>
      <w:r>
        <w:rPr>
          <w:b/>
        </w:rPr>
        <w:tab/>
      </w:r>
      <w:r>
        <w:rPr>
          <w:b/>
        </w:rPr>
        <w:tab/>
      </w:r>
      <w:r>
        <w:rPr>
          <w:b/>
        </w:rPr>
        <w:tab/>
      </w:r>
      <w:r>
        <w:rPr>
          <w:b/>
        </w:rPr>
        <w:tab/>
      </w:r>
      <w:r>
        <w:rPr>
          <w:b/>
        </w:rPr>
        <w:tab/>
      </w:r>
      <w:r>
        <w:rPr>
          <w:b/>
        </w:rPr>
        <w:tab/>
      </w:r>
      <w:r>
        <w:rPr>
          <w:b/>
        </w:rPr>
        <w:tab/>
        <w:t>PRIJEDLOG</w:t>
      </w:r>
      <w:r w:rsidRPr="00F83400">
        <w:rPr>
          <w:b/>
        </w:rPr>
        <w:t xml:space="preserve"> </w:t>
      </w:r>
    </w:p>
    <w:p w:rsidR="00694854" w:rsidRPr="00F83400" w:rsidRDefault="00694854" w:rsidP="00694854">
      <w:pPr>
        <w:rPr>
          <w:b/>
        </w:rPr>
      </w:pPr>
      <w:r w:rsidRPr="00F83400">
        <w:rPr>
          <w:b/>
        </w:rPr>
        <w:t>ZAGREBAČKA ŽUPANIJA</w:t>
      </w:r>
    </w:p>
    <w:p w:rsidR="00694854" w:rsidRPr="00F83400" w:rsidRDefault="00694854" w:rsidP="00694854">
      <w:pPr>
        <w:rPr>
          <w:b/>
        </w:rPr>
      </w:pPr>
      <w:r>
        <w:rPr>
          <w:noProof/>
          <w:lang w:eastAsia="hr-HR"/>
        </w:rPr>
        <w:drawing>
          <wp:anchor distT="0" distB="0" distL="114300" distR="114300" simplePos="0" relativeHeight="251701248" behindDoc="0" locked="0" layoutInCell="1" allowOverlap="1" wp14:anchorId="6E07F452" wp14:editId="4234EC58">
            <wp:simplePos x="0" y="0"/>
            <wp:positionH relativeFrom="column">
              <wp:posOffset>114300</wp:posOffset>
            </wp:positionH>
            <wp:positionV relativeFrom="paragraph">
              <wp:posOffset>20320</wp:posOffset>
            </wp:positionV>
            <wp:extent cx="327660" cy="433705"/>
            <wp:effectExtent l="0" t="0" r="0" b="4445"/>
            <wp:wrapNone/>
            <wp:docPr id="30" name="Slika 3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694854" w:rsidRPr="00F83400" w:rsidRDefault="00694854" w:rsidP="00694854">
      <w:pPr>
        <w:rPr>
          <w:b/>
        </w:rPr>
      </w:pPr>
      <w:r w:rsidRPr="00F83400">
        <w:rPr>
          <w:b/>
        </w:rPr>
        <w:t xml:space="preserve">                Općinsko vijeće </w:t>
      </w:r>
    </w:p>
    <w:p w:rsidR="00694854" w:rsidRDefault="00694854" w:rsidP="00694854">
      <w:pPr>
        <w:tabs>
          <w:tab w:val="left" w:pos="390"/>
          <w:tab w:val="num" w:pos="1080"/>
          <w:tab w:val="left" w:pos="3105"/>
        </w:tabs>
        <w:rPr>
          <w:b/>
        </w:rPr>
      </w:pPr>
    </w:p>
    <w:p w:rsidR="00694854" w:rsidRPr="007A0B6E" w:rsidRDefault="00694854" w:rsidP="00694854">
      <w:pPr>
        <w:tabs>
          <w:tab w:val="left" w:pos="390"/>
          <w:tab w:val="num" w:pos="1080"/>
          <w:tab w:val="left" w:pos="3105"/>
        </w:tabs>
      </w:pPr>
      <w:r w:rsidRPr="007A0B6E">
        <w:rPr>
          <w:b/>
        </w:rPr>
        <w:t xml:space="preserve">KLASA: </w:t>
      </w:r>
      <w:r>
        <w:t>021-05/18</w:t>
      </w:r>
      <w:r w:rsidRPr="007A0B6E">
        <w:t>-01/2</w:t>
      </w:r>
    </w:p>
    <w:p w:rsidR="00694854" w:rsidRPr="007A0B6E" w:rsidRDefault="00694854" w:rsidP="00694854">
      <w:r w:rsidRPr="007A0B6E">
        <w:rPr>
          <w:b/>
        </w:rPr>
        <w:t xml:space="preserve">URBROJ: </w:t>
      </w:r>
      <w:r>
        <w:t>238/40-02-18-</w:t>
      </w:r>
    </w:p>
    <w:p w:rsidR="00694854" w:rsidRPr="007A0B6E" w:rsidRDefault="00694854" w:rsidP="00694854">
      <w:pPr>
        <w:tabs>
          <w:tab w:val="left" w:pos="390"/>
          <w:tab w:val="num" w:pos="1080"/>
          <w:tab w:val="left" w:pos="3105"/>
        </w:tabs>
      </w:pPr>
      <w:r>
        <w:t>Dubravica, 20. ožujka 2018</w:t>
      </w:r>
      <w:r w:rsidRPr="007A0B6E">
        <w:t>. godine</w:t>
      </w:r>
    </w:p>
    <w:p w:rsidR="00694854" w:rsidRPr="00971C5D" w:rsidRDefault="00694854" w:rsidP="00694854"/>
    <w:p w:rsidR="00694854" w:rsidRDefault="00694854" w:rsidP="00694854">
      <w:r w:rsidRPr="00971C5D">
        <w:t>Temeljem članka 21. Statuta Općine Dubravica („Službeni glasnik O</w:t>
      </w:r>
      <w:r>
        <w:t>pćine Dubravica“ br. 01/18</w:t>
      </w:r>
      <w:r w:rsidRPr="00971C5D">
        <w:t>), Općinsko vije</w:t>
      </w:r>
      <w:r>
        <w:t>će Općine Dubravica na svojoj 08</w:t>
      </w:r>
      <w:r w:rsidRPr="00971C5D">
        <w:t xml:space="preserve">. sjednici održanoj </w:t>
      </w:r>
      <w:r>
        <w:t>dana 20. ožujka 2018</w:t>
      </w:r>
      <w:r w:rsidRPr="00971C5D">
        <w:t>. godine donosi</w:t>
      </w:r>
    </w:p>
    <w:p w:rsidR="00694854" w:rsidRDefault="00694854" w:rsidP="00694854"/>
    <w:p w:rsidR="00694854" w:rsidRDefault="00694854" w:rsidP="00694854"/>
    <w:p w:rsidR="00694854" w:rsidRDefault="00694854" w:rsidP="00694854">
      <w:pPr>
        <w:jc w:val="center"/>
        <w:rPr>
          <w:b/>
        </w:rPr>
      </w:pPr>
      <w:r>
        <w:rPr>
          <w:b/>
        </w:rPr>
        <w:t>ODLUKU</w:t>
      </w:r>
    </w:p>
    <w:p w:rsidR="00694854" w:rsidRDefault="00694854" w:rsidP="00694854">
      <w:pPr>
        <w:jc w:val="center"/>
        <w:rPr>
          <w:b/>
        </w:rPr>
      </w:pPr>
      <w:r>
        <w:rPr>
          <w:b/>
        </w:rPr>
        <w:t>o pokretanju postupka javne nabave za modernizaciju javne rasvjete</w:t>
      </w:r>
    </w:p>
    <w:p w:rsidR="00694854" w:rsidRDefault="00694854" w:rsidP="00694854">
      <w:pPr>
        <w:jc w:val="center"/>
        <w:rPr>
          <w:b/>
        </w:rPr>
      </w:pPr>
      <w:r>
        <w:rPr>
          <w:b/>
        </w:rPr>
        <w:t>(</w:t>
      </w:r>
      <w:proofErr w:type="spellStart"/>
      <w:r>
        <w:rPr>
          <w:b/>
        </w:rPr>
        <w:t>Newlight</w:t>
      </w:r>
      <w:proofErr w:type="spellEnd"/>
      <w:r>
        <w:rPr>
          <w:b/>
        </w:rPr>
        <w:t>)</w:t>
      </w:r>
    </w:p>
    <w:p w:rsidR="00694854" w:rsidRDefault="00694854" w:rsidP="00694854">
      <w:pPr>
        <w:jc w:val="center"/>
        <w:rPr>
          <w:b/>
        </w:rPr>
      </w:pPr>
    </w:p>
    <w:p w:rsidR="00694854" w:rsidRDefault="00694854" w:rsidP="00694854">
      <w:pPr>
        <w:jc w:val="center"/>
        <w:rPr>
          <w:b/>
        </w:rPr>
      </w:pPr>
    </w:p>
    <w:p w:rsidR="00694854" w:rsidRDefault="00694854" w:rsidP="00694854">
      <w:pPr>
        <w:jc w:val="center"/>
        <w:rPr>
          <w:b/>
        </w:rPr>
      </w:pPr>
    </w:p>
    <w:p w:rsidR="00694854" w:rsidRDefault="00694854" w:rsidP="00694854">
      <w:pPr>
        <w:jc w:val="center"/>
        <w:rPr>
          <w:b/>
        </w:rPr>
      </w:pPr>
      <w:r>
        <w:rPr>
          <w:b/>
        </w:rPr>
        <w:t>Članak 1.</w:t>
      </w:r>
    </w:p>
    <w:p w:rsidR="00694854" w:rsidRDefault="00694854" w:rsidP="00694854">
      <w:pPr>
        <w:jc w:val="center"/>
        <w:rPr>
          <w:b/>
        </w:rPr>
      </w:pPr>
    </w:p>
    <w:p w:rsidR="00694854" w:rsidRDefault="00694854" w:rsidP="00694854">
      <w:r>
        <w:t>Ovom Odlukom odobrava se pokretanje postupka javne nabave za modernizaciju javne rasvjete (</w:t>
      </w:r>
      <w:proofErr w:type="spellStart"/>
      <w:r>
        <w:t>Newlight</w:t>
      </w:r>
      <w:proofErr w:type="spellEnd"/>
      <w:r>
        <w:t xml:space="preserve"> – ESCO model) koja će se provesti u suradnji sa Regionalnom energetskom agencijom Sjeverozapadne Hrvatske, REGEA, ulica Andrije Žaje 10, 10000 Zagreb.</w:t>
      </w:r>
    </w:p>
    <w:p w:rsidR="00694854" w:rsidRDefault="00694854" w:rsidP="00694854"/>
    <w:p w:rsidR="00694854" w:rsidRDefault="00694854" w:rsidP="00694854"/>
    <w:p w:rsidR="00694854" w:rsidRDefault="00694854" w:rsidP="00694854">
      <w:pPr>
        <w:jc w:val="center"/>
        <w:rPr>
          <w:b/>
        </w:rPr>
      </w:pPr>
      <w:r w:rsidRPr="00910B41">
        <w:rPr>
          <w:b/>
        </w:rPr>
        <w:t>Članak 2.</w:t>
      </w:r>
    </w:p>
    <w:p w:rsidR="00694854" w:rsidRDefault="00694854" w:rsidP="00694854">
      <w:pPr>
        <w:jc w:val="center"/>
        <w:rPr>
          <w:b/>
        </w:rPr>
      </w:pPr>
    </w:p>
    <w:p w:rsidR="00694854" w:rsidRDefault="00694854" w:rsidP="00694854">
      <w:r>
        <w:t>Ova Odluka stupa na snagu osmog dana od dana objave u „Službenom glasniku Općine Dubravica“.</w:t>
      </w:r>
    </w:p>
    <w:p w:rsidR="00694854" w:rsidRDefault="00694854" w:rsidP="00694854"/>
    <w:p w:rsidR="00694854" w:rsidRDefault="00694854" w:rsidP="00694854"/>
    <w:p w:rsidR="00694854" w:rsidRDefault="00694854" w:rsidP="00694854"/>
    <w:p w:rsidR="00694854" w:rsidRDefault="00694854" w:rsidP="00694854"/>
    <w:p w:rsidR="00694854" w:rsidRDefault="00694854" w:rsidP="00694854">
      <w:r>
        <w:tab/>
      </w:r>
      <w:r>
        <w:tab/>
      </w:r>
      <w:r>
        <w:tab/>
      </w:r>
      <w:r>
        <w:tab/>
      </w:r>
      <w:r>
        <w:tab/>
      </w:r>
      <w:r>
        <w:tab/>
      </w:r>
      <w:r>
        <w:tab/>
        <w:t>PREDSJEDNIK OPĆINSKOG VIJEĆA</w:t>
      </w:r>
    </w:p>
    <w:p w:rsidR="00694854" w:rsidRPr="00910B41" w:rsidRDefault="00694854" w:rsidP="00694854">
      <w:r>
        <w:tab/>
      </w:r>
      <w:r>
        <w:tab/>
      </w:r>
      <w:r>
        <w:tab/>
      </w:r>
      <w:r>
        <w:tab/>
      </w:r>
      <w:r>
        <w:tab/>
      </w:r>
      <w:r>
        <w:tab/>
      </w:r>
      <w:r>
        <w:tab/>
        <w:t xml:space="preserve">Ivica </w:t>
      </w:r>
      <w:proofErr w:type="spellStart"/>
      <w:r>
        <w:t>Stiperski</w:t>
      </w:r>
      <w:proofErr w:type="spellEnd"/>
    </w:p>
    <w:p w:rsidR="00694854" w:rsidRDefault="00694854" w:rsidP="00694854"/>
    <w:p w:rsidR="00694854" w:rsidRDefault="00694854" w:rsidP="00694854">
      <w:pPr>
        <w:rPr>
          <w:rFonts w:eastAsia="Calibri" w:cstheme="minorHAnsi"/>
          <w:szCs w:val="24"/>
        </w:rPr>
      </w:pPr>
    </w:p>
    <w:p w:rsidR="00694854" w:rsidRDefault="00694854" w:rsidP="00694854">
      <w:pPr>
        <w:rPr>
          <w:rFonts w:eastAsia="Calibri" w:cstheme="minorHAnsi"/>
          <w:szCs w:val="24"/>
        </w:rPr>
      </w:pPr>
    </w:p>
    <w:p w:rsidR="00694854" w:rsidRDefault="00694854" w:rsidP="00694854">
      <w:pPr>
        <w:rPr>
          <w:rFonts w:eastAsia="Calibri" w:cstheme="minorHAnsi"/>
          <w:szCs w:val="24"/>
        </w:rPr>
      </w:pPr>
    </w:p>
    <w:p w:rsidR="00694854" w:rsidRDefault="00694854" w:rsidP="00694854">
      <w:pPr>
        <w:rPr>
          <w:rFonts w:eastAsia="Calibri" w:cstheme="minorHAnsi"/>
          <w:szCs w:val="24"/>
        </w:rPr>
      </w:pPr>
    </w:p>
    <w:p w:rsidR="00694854" w:rsidRDefault="00694854" w:rsidP="00694854">
      <w:pPr>
        <w:rPr>
          <w:rFonts w:eastAsia="Calibri" w:cstheme="minorHAnsi"/>
          <w:szCs w:val="24"/>
        </w:rPr>
      </w:pPr>
    </w:p>
    <w:p w:rsidR="00694854" w:rsidRDefault="00694854" w:rsidP="00694854">
      <w:pPr>
        <w:rPr>
          <w:rFonts w:eastAsia="Calibri" w:cstheme="minorHAnsi"/>
          <w:szCs w:val="24"/>
        </w:rPr>
      </w:pPr>
    </w:p>
    <w:p w:rsidR="00694854" w:rsidRDefault="00694854" w:rsidP="00694854">
      <w:pPr>
        <w:rPr>
          <w:rFonts w:eastAsia="Calibri" w:cstheme="minorHAnsi"/>
          <w:szCs w:val="24"/>
        </w:rPr>
      </w:pPr>
    </w:p>
    <w:p w:rsidR="00694854" w:rsidRDefault="00694854" w:rsidP="00694854">
      <w:pPr>
        <w:rPr>
          <w:rFonts w:eastAsia="Calibri" w:cstheme="minorHAnsi"/>
          <w:szCs w:val="24"/>
        </w:rPr>
      </w:pPr>
    </w:p>
    <w:p w:rsidR="00694854" w:rsidRDefault="00694854" w:rsidP="00694854">
      <w:pPr>
        <w:rPr>
          <w:rFonts w:eastAsia="Calibri" w:cstheme="minorHAnsi"/>
          <w:szCs w:val="24"/>
        </w:rPr>
      </w:pPr>
    </w:p>
    <w:p w:rsidR="00694854" w:rsidRPr="004525AA" w:rsidRDefault="00694854" w:rsidP="00694854">
      <w:pPr>
        <w:jc w:val="center"/>
        <w:rPr>
          <w:rFonts w:eastAsia="Calibri" w:cstheme="minorHAnsi"/>
          <w:b/>
          <w:szCs w:val="24"/>
        </w:rPr>
      </w:pPr>
      <w:r w:rsidRPr="004525AA">
        <w:rPr>
          <w:rFonts w:eastAsia="Calibri" w:cstheme="minorHAnsi"/>
          <w:b/>
          <w:szCs w:val="24"/>
        </w:rPr>
        <w:lastRenderedPageBreak/>
        <w:t>TOČKA 13. DNEVNOG REDA</w:t>
      </w:r>
    </w:p>
    <w:p w:rsidR="00694854" w:rsidRDefault="00694854" w:rsidP="00694854">
      <w:pPr>
        <w:jc w:val="center"/>
        <w:rPr>
          <w:rFonts w:eastAsia="Calibri" w:cstheme="minorHAnsi"/>
          <w:szCs w:val="24"/>
        </w:rPr>
      </w:pPr>
    </w:p>
    <w:p w:rsidR="00694854" w:rsidRDefault="00694854" w:rsidP="00694854">
      <w:pPr>
        <w:rPr>
          <w:rFonts w:eastAsia="Calibri" w:cstheme="minorHAnsi"/>
          <w:szCs w:val="24"/>
        </w:rPr>
      </w:pPr>
    </w:p>
    <w:p w:rsidR="00694854" w:rsidRPr="00F83400" w:rsidRDefault="00694854" w:rsidP="00694854">
      <w:r>
        <w:rPr>
          <w:noProof/>
          <w:lang w:eastAsia="hr-HR"/>
        </w:rPr>
        <w:drawing>
          <wp:anchor distT="0" distB="0" distL="114300" distR="114300" simplePos="0" relativeHeight="25170329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2" name="Slika 3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Pr>
          <w:b/>
        </w:rPr>
        <w:tab/>
      </w:r>
      <w:r>
        <w:rPr>
          <w:b/>
        </w:rPr>
        <w:tab/>
        <w:t>PRIJEDLOG</w:t>
      </w:r>
    </w:p>
    <w:p w:rsidR="00694854" w:rsidRPr="00F83400" w:rsidRDefault="00694854" w:rsidP="00694854">
      <w:pPr>
        <w:rPr>
          <w:b/>
        </w:rPr>
      </w:pPr>
      <w:r w:rsidRPr="00F83400">
        <w:rPr>
          <w:b/>
        </w:rPr>
        <w:t>ZAGREBAČKA ŽUPANIJA</w:t>
      </w:r>
    </w:p>
    <w:p w:rsidR="00694854" w:rsidRPr="00F83400" w:rsidRDefault="00694854" w:rsidP="00694854">
      <w:pPr>
        <w:rPr>
          <w:b/>
        </w:rPr>
      </w:pPr>
      <w:r>
        <w:rPr>
          <w:noProof/>
          <w:lang w:eastAsia="hr-HR"/>
        </w:rPr>
        <w:drawing>
          <wp:anchor distT="0" distB="0" distL="114300" distR="114300" simplePos="0" relativeHeight="25170432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1" name="Slika 3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694854" w:rsidRPr="00F83400" w:rsidRDefault="00694854" w:rsidP="00694854">
      <w:pPr>
        <w:rPr>
          <w:b/>
        </w:rPr>
      </w:pPr>
      <w:r w:rsidRPr="00F83400">
        <w:rPr>
          <w:b/>
        </w:rPr>
        <w:t xml:space="preserve">                Općinsko vijeće </w:t>
      </w:r>
    </w:p>
    <w:p w:rsidR="00694854" w:rsidRDefault="00694854" w:rsidP="00694854">
      <w:pPr>
        <w:tabs>
          <w:tab w:val="left" w:pos="390"/>
          <w:tab w:val="num" w:pos="1080"/>
          <w:tab w:val="left" w:pos="3105"/>
        </w:tabs>
        <w:rPr>
          <w:b/>
          <w:lang w:val="pl-PL"/>
        </w:rPr>
      </w:pPr>
    </w:p>
    <w:p w:rsidR="00694854" w:rsidRPr="00955015" w:rsidRDefault="00694854" w:rsidP="00694854">
      <w:pPr>
        <w:tabs>
          <w:tab w:val="left" w:pos="390"/>
          <w:tab w:val="num" w:pos="1080"/>
          <w:tab w:val="left" w:pos="3105"/>
        </w:tabs>
        <w:rPr>
          <w:lang w:val="pl-PL"/>
        </w:rPr>
      </w:pPr>
      <w:r w:rsidRPr="00955015">
        <w:rPr>
          <w:b/>
          <w:lang w:val="pl-PL"/>
        </w:rPr>
        <w:t>KLASA:</w:t>
      </w:r>
      <w:r>
        <w:rPr>
          <w:b/>
          <w:lang w:val="pl-PL"/>
        </w:rPr>
        <w:t xml:space="preserve"> </w:t>
      </w:r>
      <w:r>
        <w:rPr>
          <w:lang w:val="pl-PL"/>
        </w:rPr>
        <w:t>021-05/18-01/2</w:t>
      </w:r>
    </w:p>
    <w:p w:rsidR="00694854" w:rsidRPr="00955015" w:rsidRDefault="00694854" w:rsidP="00694854">
      <w:pPr>
        <w:tabs>
          <w:tab w:val="left" w:pos="390"/>
          <w:tab w:val="num" w:pos="1080"/>
          <w:tab w:val="left" w:pos="3105"/>
        </w:tabs>
        <w:rPr>
          <w:lang w:val="pl-PL"/>
        </w:rPr>
      </w:pPr>
      <w:r w:rsidRPr="00955015">
        <w:rPr>
          <w:b/>
          <w:lang w:val="pl-PL"/>
        </w:rPr>
        <w:t>URBROJ:</w:t>
      </w:r>
      <w:r>
        <w:rPr>
          <w:lang w:val="pl-PL"/>
        </w:rPr>
        <w:t xml:space="preserve"> 238/40-02-18-</w:t>
      </w:r>
    </w:p>
    <w:p w:rsidR="00694854" w:rsidRPr="00421665" w:rsidRDefault="00694854" w:rsidP="00694854">
      <w:pPr>
        <w:tabs>
          <w:tab w:val="left" w:pos="390"/>
          <w:tab w:val="num" w:pos="1080"/>
          <w:tab w:val="left" w:pos="3105"/>
        </w:tabs>
        <w:rPr>
          <w:lang w:val="pl-PL"/>
        </w:rPr>
      </w:pPr>
      <w:r w:rsidRPr="00955015">
        <w:rPr>
          <w:lang w:val="pl-PL"/>
        </w:rPr>
        <w:t>Dubravica,</w:t>
      </w:r>
      <w:r>
        <w:rPr>
          <w:lang w:val="pl-PL"/>
        </w:rPr>
        <w:t xml:space="preserve"> 20. ožujka 2018</w:t>
      </w:r>
      <w:r w:rsidRPr="00955015">
        <w:rPr>
          <w:lang w:val="pl-PL"/>
        </w:rPr>
        <w:t>.</w:t>
      </w:r>
      <w:r>
        <w:rPr>
          <w:lang w:val="pl-PL"/>
        </w:rPr>
        <w:t xml:space="preserve"> godine</w:t>
      </w:r>
    </w:p>
    <w:p w:rsidR="00694854" w:rsidRDefault="00694854" w:rsidP="00694854">
      <w:r w:rsidRPr="006B3D68">
        <w:tab/>
      </w:r>
      <w:r w:rsidRPr="006B3D68">
        <w:tab/>
      </w:r>
    </w:p>
    <w:p w:rsidR="00694854" w:rsidRPr="00F2572B" w:rsidRDefault="00694854" w:rsidP="00694854">
      <w:r w:rsidRPr="00F2572B">
        <w:t>Na temelju članka 21. Statuta Općine Dubravica („Službeni  glas</w:t>
      </w:r>
      <w:r>
        <w:t>nik  Općine Dubravica“ br. 1/18</w:t>
      </w:r>
      <w:r w:rsidRPr="00F2572B">
        <w:t>)  Općinsko vije</w:t>
      </w:r>
      <w:r>
        <w:t xml:space="preserve">će Općine Dubravica na svojoj 08. sjednici održanoj dana 20. ožujka 2018. godine </w:t>
      </w:r>
      <w:r w:rsidRPr="00F2572B">
        <w:t>donosi</w:t>
      </w:r>
    </w:p>
    <w:p w:rsidR="00694854" w:rsidRPr="00F2572B" w:rsidRDefault="00694854" w:rsidP="00694854">
      <w:pPr>
        <w:jc w:val="center"/>
        <w:rPr>
          <w:b/>
        </w:rPr>
      </w:pPr>
    </w:p>
    <w:p w:rsidR="00694854" w:rsidRPr="00F2572B" w:rsidRDefault="00694854" w:rsidP="00694854">
      <w:pPr>
        <w:jc w:val="center"/>
        <w:rPr>
          <w:b/>
        </w:rPr>
      </w:pPr>
      <w:r w:rsidRPr="00F2572B">
        <w:rPr>
          <w:b/>
        </w:rPr>
        <w:t>ODLUKU</w:t>
      </w:r>
    </w:p>
    <w:p w:rsidR="00694854" w:rsidRPr="00F2572B" w:rsidRDefault="00694854" w:rsidP="00694854">
      <w:pPr>
        <w:jc w:val="center"/>
        <w:rPr>
          <w:b/>
        </w:rPr>
      </w:pPr>
      <w:r w:rsidRPr="00F2572B">
        <w:rPr>
          <w:b/>
        </w:rPr>
        <w:t xml:space="preserve">o </w:t>
      </w:r>
      <w:r>
        <w:rPr>
          <w:b/>
        </w:rPr>
        <w:t xml:space="preserve">sanaciji i održavanju zaštićenog područja </w:t>
      </w:r>
      <w:proofErr w:type="spellStart"/>
      <w:r>
        <w:rPr>
          <w:b/>
        </w:rPr>
        <w:t>Cret</w:t>
      </w:r>
      <w:proofErr w:type="spellEnd"/>
      <w:r>
        <w:rPr>
          <w:b/>
        </w:rPr>
        <w:t xml:space="preserve"> Dubravica</w:t>
      </w:r>
    </w:p>
    <w:p w:rsidR="00694854" w:rsidRPr="00F2572B" w:rsidRDefault="00694854" w:rsidP="00694854">
      <w:pPr>
        <w:jc w:val="center"/>
        <w:rPr>
          <w:b/>
        </w:rPr>
      </w:pPr>
    </w:p>
    <w:p w:rsidR="00694854" w:rsidRPr="00F2572B" w:rsidRDefault="00694854" w:rsidP="00694854">
      <w:pPr>
        <w:jc w:val="center"/>
        <w:rPr>
          <w:b/>
        </w:rPr>
      </w:pPr>
    </w:p>
    <w:p w:rsidR="00694854" w:rsidRPr="00F2572B" w:rsidRDefault="00694854" w:rsidP="00694854">
      <w:pPr>
        <w:jc w:val="center"/>
        <w:rPr>
          <w:b/>
        </w:rPr>
      </w:pPr>
      <w:r w:rsidRPr="00F2572B">
        <w:rPr>
          <w:b/>
        </w:rPr>
        <w:t>Članak 1.</w:t>
      </w:r>
    </w:p>
    <w:p w:rsidR="00694854" w:rsidRPr="00F2572B" w:rsidRDefault="00694854" w:rsidP="00694854">
      <w:r w:rsidRPr="00F2572B">
        <w:t xml:space="preserve">Ovom se Odlukom odobrava </w:t>
      </w:r>
      <w:r>
        <w:t xml:space="preserve">sanacija i održavanje zaštićenog područja </w:t>
      </w:r>
      <w:proofErr w:type="spellStart"/>
      <w:r>
        <w:t>Cret</w:t>
      </w:r>
      <w:proofErr w:type="spellEnd"/>
      <w:r>
        <w:t xml:space="preserve"> Dubravica.</w:t>
      </w:r>
    </w:p>
    <w:p w:rsidR="00694854" w:rsidRDefault="00694854" w:rsidP="00694854">
      <w:pPr>
        <w:tabs>
          <w:tab w:val="left" w:pos="390"/>
          <w:tab w:val="num" w:pos="1080"/>
          <w:tab w:val="left" w:pos="3105"/>
        </w:tabs>
      </w:pPr>
    </w:p>
    <w:p w:rsidR="00694854" w:rsidRDefault="00694854" w:rsidP="00694854">
      <w:pPr>
        <w:tabs>
          <w:tab w:val="left" w:pos="390"/>
          <w:tab w:val="num" w:pos="1080"/>
          <w:tab w:val="left" w:pos="3105"/>
        </w:tabs>
        <w:rPr>
          <w:b/>
        </w:rPr>
      </w:pPr>
    </w:p>
    <w:p w:rsidR="00694854" w:rsidRPr="00C31C32" w:rsidRDefault="00694854" w:rsidP="00694854">
      <w:pPr>
        <w:jc w:val="center"/>
        <w:rPr>
          <w:b/>
        </w:rPr>
      </w:pPr>
      <w:r>
        <w:rPr>
          <w:b/>
        </w:rPr>
        <w:t>Članak 2</w:t>
      </w:r>
      <w:r w:rsidRPr="00C31C32">
        <w:rPr>
          <w:b/>
        </w:rPr>
        <w:t>.</w:t>
      </w:r>
    </w:p>
    <w:p w:rsidR="00694854" w:rsidRPr="00C31C32" w:rsidRDefault="00694854" w:rsidP="00694854">
      <w:pPr>
        <w:jc w:val="center"/>
        <w:rPr>
          <w:b/>
        </w:rPr>
      </w:pPr>
    </w:p>
    <w:p w:rsidR="00694854" w:rsidRDefault="00694854" w:rsidP="00694854">
      <w:r>
        <w:t>Ova Odluka stupa na snagu osmog dana od dana objave u „Službenom glasniku Općine Dubravica“.</w:t>
      </w:r>
    </w:p>
    <w:p w:rsidR="00694854" w:rsidRDefault="00694854" w:rsidP="00694854"/>
    <w:p w:rsidR="00694854" w:rsidRPr="00C818CC" w:rsidRDefault="00694854" w:rsidP="00694854">
      <w:pPr>
        <w:tabs>
          <w:tab w:val="left" w:pos="390"/>
          <w:tab w:val="num" w:pos="1080"/>
          <w:tab w:val="left" w:pos="3105"/>
        </w:tabs>
        <w:jc w:val="center"/>
      </w:pPr>
    </w:p>
    <w:p w:rsidR="00694854" w:rsidRDefault="00694854" w:rsidP="00694854">
      <w:pPr>
        <w:tabs>
          <w:tab w:val="left" w:pos="1020"/>
        </w:tabs>
        <w:rPr>
          <w:color w:val="000000"/>
        </w:rPr>
      </w:pPr>
    </w:p>
    <w:p w:rsidR="00694854" w:rsidRPr="00C818CC" w:rsidRDefault="00694854" w:rsidP="00694854">
      <w:pPr>
        <w:tabs>
          <w:tab w:val="left" w:pos="390"/>
          <w:tab w:val="num" w:pos="1080"/>
          <w:tab w:val="left" w:pos="3105"/>
        </w:tabs>
        <w:jc w:val="center"/>
      </w:pPr>
    </w:p>
    <w:p w:rsidR="00694854" w:rsidRPr="00C818CC" w:rsidRDefault="00694854" w:rsidP="00694854">
      <w:pPr>
        <w:tabs>
          <w:tab w:val="left" w:pos="390"/>
          <w:tab w:val="num" w:pos="1080"/>
          <w:tab w:val="left" w:pos="3105"/>
        </w:tabs>
        <w:jc w:val="center"/>
      </w:pPr>
      <w:r w:rsidRPr="00C818CC">
        <w:t xml:space="preserve">                                       PREDSJEDNIK OPĆINSKOG VIJEĆA</w:t>
      </w:r>
    </w:p>
    <w:p w:rsidR="00694854" w:rsidRPr="00C818CC" w:rsidRDefault="00694854" w:rsidP="00694854">
      <w:pPr>
        <w:tabs>
          <w:tab w:val="left" w:pos="390"/>
          <w:tab w:val="num" w:pos="1080"/>
          <w:tab w:val="left" w:pos="3105"/>
          <w:tab w:val="left" w:pos="3405"/>
        </w:tabs>
      </w:pPr>
      <w:r w:rsidRPr="00C818CC">
        <w:tab/>
      </w:r>
      <w:r w:rsidRPr="00C818CC">
        <w:tab/>
        <w:t xml:space="preserve"> </w:t>
      </w:r>
      <w:r>
        <w:tab/>
      </w:r>
      <w:r>
        <w:tab/>
      </w:r>
      <w:r>
        <w:tab/>
      </w:r>
      <w:r>
        <w:tab/>
      </w:r>
      <w:r>
        <w:tab/>
        <w:t xml:space="preserve">Ivica </w:t>
      </w:r>
      <w:proofErr w:type="spellStart"/>
      <w:r>
        <w:t>Stiperski</w:t>
      </w:r>
      <w:proofErr w:type="spellEnd"/>
    </w:p>
    <w:p w:rsidR="00694854" w:rsidRDefault="00694854" w:rsidP="00694854">
      <w:pPr>
        <w:tabs>
          <w:tab w:val="left" w:pos="390"/>
          <w:tab w:val="num" w:pos="1080"/>
          <w:tab w:val="left" w:pos="3105"/>
        </w:tabs>
      </w:pPr>
    </w:p>
    <w:p w:rsidR="00694854" w:rsidRDefault="00694854"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Default="008A0F4C" w:rsidP="00694854">
      <w:pPr>
        <w:rPr>
          <w:rFonts w:eastAsia="Calibri" w:cstheme="minorHAnsi"/>
          <w:szCs w:val="24"/>
        </w:rPr>
      </w:pPr>
    </w:p>
    <w:p w:rsidR="008A0F4C" w:rsidRPr="004525AA" w:rsidRDefault="008A0F4C" w:rsidP="008A0F4C">
      <w:pPr>
        <w:jc w:val="center"/>
        <w:rPr>
          <w:rFonts w:eastAsia="Calibri" w:cstheme="minorHAnsi"/>
          <w:b/>
          <w:szCs w:val="24"/>
        </w:rPr>
      </w:pPr>
      <w:r w:rsidRPr="004525AA">
        <w:rPr>
          <w:rFonts w:eastAsia="Calibri" w:cstheme="minorHAnsi"/>
          <w:b/>
          <w:szCs w:val="24"/>
        </w:rPr>
        <w:lastRenderedPageBreak/>
        <w:t>TOČKA 14. DNEVNOG REDA</w:t>
      </w:r>
    </w:p>
    <w:p w:rsidR="008A0F4C" w:rsidRDefault="008A0F4C" w:rsidP="008A0F4C">
      <w:pPr>
        <w:rPr>
          <w:rFonts w:eastAsia="Calibri" w:cstheme="minorHAnsi"/>
          <w:szCs w:val="24"/>
        </w:rPr>
      </w:pPr>
    </w:p>
    <w:p w:rsidR="008A0F4C" w:rsidRPr="00173C39" w:rsidRDefault="008A0F4C" w:rsidP="008A0F4C">
      <w:pPr>
        <w:rPr>
          <w:sz w:val="20"/>
          <w:szCs w:val="20"/>
        </w:rPr>
      </w:pPr>
      <w:r>
        <w:rPr>
          <w:noProof/>
          <w:lang w:eastAsia="hr-HR"/>
        </w:rPr>
        <w:drawing>
          <wp:anchor distT="0" distB="0" distL="114300" distR="114300" simplePos="0" relativeHeight="251706368"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34" name="Slika 3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C39">
        <w:rPr>
          <w:b/>
          <w:sz w:val="20"/>
          <w:szCs w:val="20"/>
        </w:rPr>
        <w:t xml:space="preserve">REPUBLIKA HRVATSKA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PRIJEDLOG</w:t>
      </w:r>
    </w:p>
    <w:p w:rsidR="008A0F4C" w:rsidRPr="00173C39" w:rsidRDefault="008A0F4C" w:rsidP="008A0F4C">
      <w:pPr>
        <w:rPr>
          <w:b/>
          <w:sz w:val="20"/>
          <w:szCs w:val="20"/>
        </w:rPr>
      </w:pPr>
      <w:r w:rsidRPr="00173C39">
        <w:rPr>
          <w:b/>
          <w:sz w:val="20"/>
          <w:szCs w:val="20"/>
        </w:rPr>
        <w:t>ZAGREBAČKA ŽUPANIJA</w:t>
      </w:r>
    </w:p>
    <w:p w:rsidR="008A0F4C" w:rsidRPr="00173C39" w:rsidRDefault="008A0F4C" w:rsidP="008A0F4C">
      <w:pPr>
        <w:rPr>
          <w:b/>
          <w:sz w:val="20"/>
          <w:szCs w:val="20"/>
        </w:rPr>
      </w:pPr>
      <w:r>
        <w:rPr>
          <w:noProof/>
          <w:lang w:eastAsia="hr-HR"/>
        </w:rPr>
        <w:drawing>
          <wp:anchor distT="0" distB="0" distL="114300" distR="114300" simplePos="0" relativeHeight="251707392" behindDoc="0" locked="0" layoutInCell="1" allowOverlap="1">
            <wp:simplePos x="0" y="0"/>
            <wp:positionH relativeFrom="column">
              <wp:posOffset>228600</wp:posOffset>
            </wp:positionH>
            <wp:positionV relativeFrom="paragraph">
              <wp:posOffset>6985</wp:posOffset>
            </wp:positionV>
            <wp:extent cx="248285" cy="328930"/>
            <wp:effectExtent l="0" t="0" r="0" b="0"/>
            <wp:wrapNone/>
            <wp:docPr id="33" name="Slika 3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C39">
        <w:rPr>
          <w:b/>
          <w:sz w:val="20"/>
          <w:szCs w:val="20"/>
        </w:rPr>
        <w:t xml:space="preserve">                OPĆINA DUBRAVICA</w:t>
      </w:r>
    </w:p>
    <w:p w:rsidR="008A0F4C" w:rsidRPr="00173C39" w:rsidRDefault="008A0F4C" w:rsidP="008A0F4C">
      <w:pPr>
        <w:rPr>
          <w:b/>
          <w:sz w:val="20"/>
          <w:szCs w:val="20"/>
        </w:rPr>
      </w:pPr>
      <w:r w:rsidRPr="00173C39">
        <w:rPr>
          <w:b/>
          <w:sz w:val="20"/>
          <w:szCs w:val="20"/>
        </w:rPr>
        <w:t xml:space="preserve">                Općinsko vijeće </w:t>
      </w:r>
    </w:p>
    <w:p w:rsidR="008A0F4C" w:rsidRDefault="008A0F4C" w:rsidP="008A0F4C">
      <w:pPr>
        <w:tabs>
          <w:tab w:val="left" w:pos="390"/>
          <w:tab w:val="num" w:pos="1080"/>
          <w:tab w:val="left" w:pos="3105"/>
        </w:tabs>
        <w:rPr>
          <w:b/>
          <w:lang w:val="pl-PL"/>
        </w:rPr>
      </w:pPr>
    </w:p>
    <w:p w:rsidR="008A0F4C" w:rsidRPr="00955015" w:rsidRDefault="008A0F4C" w:rsidP="008A0F4C">
      <w:pPr>
        <w:tabs>
          <w:tab w:val="left" w:pos="390"/>
          <w:tab w:val="num" w:pos="1080"/>
          <w:tab w:val="left" w:pos="3105"/>
        </w:tabs>
        <w:rPr>
          <w:lang w:val="pl-PL"/>
        </w:rPr>
      </w:pPr>
      <w:r w:rsidRPr="00955015">
        <w:rPr>
          <w:b/>
          <w:lang w:val="pl-PL"/>
        </w:rPr>
        <w:t>KLASA:</w:t>
      </w:r>
      <w:r>
        <w:rPr>
          <w:b/>
          <w:lang w:val="pl-PL"/>
        </w:rPr>
        <w:t xml:space="preserve"> </w:t>
      </w:r>
      <w:r>
        <w:rPr>
          <w:lang w:val="pl-PL"/>
        </w:rPr>
        <w:t>021-05/18-01/2</w:t>
      </w:r>
    </w:p>
    <w:p w:rsidR="008A0F4C" w:rsidRPr="00955015" w:rsidRDefault="008A0F4C" w:rsidP="008A0F4C">
      <w:pPr>
        <w:tabs>
          <w:tab w:val="left" w:pos="390"/>
          <w:tab w:val="num" w:pos="1080"/>
          <w:tab w:val="left" w:pos="3105"/>
        </w:tabs>
        <w:rPr>
          <w:lang w:val="pl-PL"/>
        </w:rPr>
      </w:pPr>
      <w:r w:rsidRPr="00955015">
        <w:rPr>
          <w:b/>
          <w:lang w:val="pl-PL"/>
        </w:rPr>
        <w:t>URBROJ:</w:t>
      </w:r>
      <w:r>
        <w:rPr>
          <w:lang w:val="pl-PL"/>
        </w:rPr>
        <w:t xml:space="preserve"> 238/40-02-18-</w:t>
      </w:r>
    </w:p>
    <w:p w:rsidR="008A0F4C" w:rsidRPr="00421665" w:rsidRDefault="008A0F4C" w:rsidP="008A0F4C">
      <w:pPr>
        <w:tabs>
          <w:tab w:val="left" w:pos="390"/>
          <w:tab w:val="num" w:pos="1080"/>
          <w:tab w:val="left" w:pos="3105"/>
        </w:tabs>
        <w:rPr>
          <w:lang w:val="pl-PL"/>
        </w:rPr>
      </w:pPr>
      <w:r w:rsidRPr="00955015">
        <w:rPr>
          <w:lang w:val="pl-PL"/>
        </w:rPr>
        <w:t>Dubravica,</w:t>
      </w:r>
      <w:r>
        <w:rPr>
          <w:lang w:val="pl-PL"/>
        </w:rPr>
        <w:t xml:space="preserve"> 20. Ožujka 2018</w:t>
      </w:r>
      <w:r w:rsidRPr="00955015">
        <w:rPr>
          <w:lang w:val="pl-PL"/>
        </w:rPr>
        <w:t>.</w:t>
      </w:r>
      <w:r>
        <w:rPr>
          <w:lang w:val="pl-PL"/>
        </w:rPr>
        <w:t xml:space="preserve"> Godine</w:t>
      </w:r>
    </w:p>
    <w:p w:rsidR="008A0F4C" w:rsidRDefault="008A0F4C" w:rsidP="008A0F4C"/>
    <w:p w:rsidR="008A0F4C" w:rsidRDefault="008A0F4C" w:rsidP="008A0F4C">
      <w:r>
        <w:t>Na temelju članka 21. Statuta Općine Dubravica („Službeni  glasnik  Općine Dubravica“ br. 1/18) Općinsko vijeće Općine Dubravica na svojoj 08. sjednici održanoj dana 20. ožujka 2018. godine donosi</w:t>
      </w:r>
    </w:p>
    <w:p w:rsidR="008A0F4C" w:rsidRDefault="008A0F4C" w:rsidP="008A0F4C"/>
    <w:p w:rsidR="008A0F4C" w:rsidRDefault="008A0F4C" w:rsidP="008A0F4C"/>
    <w:p w:rsidR="008A0F4C" w:rsidRDefault="008A0F4C" w:rsidP="008A0F4C">
      <w:pPr>
        <w:jc w:val="center"/>
        <w:rPr>
          <w:b/>
        </w:rPr>
      </w:pPr>
      <w:r>
        <w:rPr>
          <w:b/>
        </w:rPr>
        <w:t xml:space="preserve">ZAKLJUČAK </w:t>
      </w:r>
    </w:p>
    <w:p w:rsidR="008A0F4C" w:rsidRDefault="008A0F4C" w:rsidP="008A0F4C">
      <w:pPr>
        <w:jc w:val="center"/>
        <w:rPr>
          <w:b/>
        </w:rPr>
      </w:pPr>
      <w:r>
        <w:rPr>
          <w:b/>
        </w:rPr>
        <w:t>o radovima malih vrijednosti po mjesnim odborima</w:t>
      </w:r>
    </w:p>
    <w:p w:rsidR="008A0F4C" w:rsidRDefault="008A0F4C" w:rsidP="008A0F4C">
      <w:pPr>
        <w:pStyle w:val="Uvuenotijeloteksta"/>
        <w:jc w:val="center"/>
        <w:rPr>
          <w:b/>
        </w:rPr>
      </w:pPr>
    </w:p>
    <w:p w:rsidR="008A0F4C" w:rsidRDefault="008A0F4C" w:rsidP="008A0F4C">
      <w:pPr>
        <w:jc w:val="center"/>
        <w:rPr>
          <w:b/>
        </w:rPr>
      </w:pPr>
    </w:p>
    <w:p w:rsidR="008A0F4C" w:rsidRDefault="008A0F4C" w:rsidP="008A0F4C">
      <w:pPr>
        <w:jc w:val="center"/>
        <w:rPr>
          <w:b/>
        </w:rPr>
      </w:pPr>
      <w:r>
        <w:rPr>
          <w:b/>
        </w:rPr>
        <w:t xml:space="preserve">Članak 1. </w:t>
      </w:r>
    </w:p>
    <w:p w:rsidR="008A0F4C" w:rsidRDefault="008A0F4C" w:rsidP="008A0F4C"/>
    <w:p w:rsidR="008A0F4C" w:rsidRDefault="008A0F4C" w:rsidP="008A0F4C">
      <w:r>
        <w:t>Odobravaju se radovi malih vrijednosti po mjesnim odborima.</w:t>
      </w:r>
    </w:p>
    <w:p w:rsidR="008A0F4C" w:rsidRDefault="008A0F4C" w:rsidP="008A0F4C">
      <w:pPr>
        <w:rPr>
          <w:b/>
        </w:rPr>
      </w:pPr>
    </w:p>
    <w:p w:rsidR="008A0F4C" w:rsidRDefault="008A0F4C" w:rsidP="008A0F4C">
      <w:pPr>
        <w:jc w:val="center"/>
        <w:rPr>
          <w:b/>
        </w:rPr>
      </w:pPr>
      <w:r>
        <w:rPr>
          <w:b/>
        </w:rPr>
        <w:t>Članak 2.</w:t>
      </w:r>
    </w:p>
    <w:p w:rsidR="008A0F4C" w:rsidRDefault="008A0F4C" w:rsidP="008A0F4C">
      <w:pPr>
        <w:jc w:val="center"/>
        <w:rPr>
          <w:b/>
        </w:rPr>
      </w:pPr>
    </w:p>
    <w:p w:rsidR="008A0F4C" w:rsidRDefault="008A0F4C" w:rsidP="008A0F4C">
      <w:r>
        <w:t>Sredstva za navedene radove iz čl. 1. ove Odluke odobravaju se sa proračunske skupine konta 323 – Male komunalne akcije mjesnih odbora.</w:t>
      </w:r>
    </w:p>
    <w:p w:rsidR="008A0F4C" w:rsidRDefault="008A0F4C" w:rsidP="008A0F4C">
      <w:pPr>
        <w:pStyle w:val="Uvuenotijeloteksta"/>
      </w:pPr>
    </w:p>
    <w:p w:rsidR="008A0F4C" w:rsidRDefault="008A0F4C" w:rsidP="008A0F4C">
      <w:pPr>
        <w:jc w:val="center"/>
        <w:rPr>
          <w:b/>
        </w:rPr>
      </w:pPr>
      <w:r>
        <w:rPr>
          <w:b/>
        </w:rPr>
        <w:t>Članak 3.</w:t>
      </w:r>
    </w:p>
    <w:p w:rsidR="008A0F4C" w:rsidRDefault="008A0F4C" w:rsidP="008A0F4C">
      <w:pPr>
        <w:pStyle w:val="Uvuenotijeloteksta"/>
      </w:pPr>
    </w:p>
    <w:p w:rsidR="008A0F4C" w:rsidRDefault="008A0F4C" w:rsidP="008A0F4C">
      <w:pPr>
        <w:pStyle w:val="Uvuenotijeloteksta"/>
      </w:pPr>
      <w:r>
        <w:t>Ovaj Zaključak stupa na snagu osmog dana od dana donošenja, a objavit će se u „Službenom glasniku Općine Dubravica“.</w:t>
      </w:r>
    </w:p>
    <w:p w:rsidR="008A0F4C" w:rsidRDefault="008A0F4C" w:rsidP="008A0F4C">
      <w:pPr>
        <w:ind w:firstLine="708"/>
      </w:pPr>
    </w:p>
    <w:p w:rsidR="008A0F4C" w:rsidRDefault="008A0F4C" w:rsidP="008A0F4C">
      <w:pPr>
        <w:pStyle w:val="StandardWeb"/>
        <w:shd w:val="clear" w:color="auto" w:fill="FFFFFF"/>
        <w:jc w:val="both"/>
        <w:rPr>
          <w:color w:val="000000"/>
        </w:rPr>
      </w:pPr>
    </w:p>
    <w:p w:rsidR="008A0F4C" w:rsidRDefault="008A0F4C" w:rsidP="008A0F4C">
      <w:pPr>
        <w:pStyle w:val="StandardWeb"/>
        <w:shd w:val="clear" w:color="auto" w:fill="FFFFFF"/>
        <w:jc w:val="center"/>
        <w:rPr>
          <w:b/>
          <w:color w:val="000000"/>
        </w:rPr>
      </w:pPr>
      <w:r>
        <w:rPr>
          <w:b/>
          <w:color w:val="000000"/>
        </w:rPr>
        <w:t xml:space="preserve">                                                           OPĆINSKO VIJEĆE OPĆINE DUBRAVICA</w:t>
      </w:r>
    </w:p>
    <w:p w:rsidR="008A0F4C" w:rsidRDefault="008A0F4C" w:rsidP="008A0F4C">
      <w:pPr>
        <w:pStyle w:val="StandardWeb"/>
        <w:shd w:val="clear" w:color="auto" w:fill="FFFFFF"/>
        <w:jc w:val="center"/>
        <w:rPr>
          <w:b/>
          <w:color w:val="000000"/>
        </w:rPr>
      </w:pPr>
      <w:r>
        <w:rPr>
          <w:b/>
          <w:color w:val="000000"/>
        </w:rPr>
        <w:t xml:space="preserve">                                                       Predsjednik Ivica </w:t>
      </w:r>
      <w:proofErr w:type="spellStart"/>
      <w:r>
        <w:rPr>
          <w:b/>
          <w:color w:val="000000"/>
        </w:rPr>
        <w:t>Stiperski</w:t>
      </w:r>
      <w:proofErr w:type="spellEnd"/>
    </w:p>
    <w:p w:rsidR="008A0F4C" w:rsidRDefault="008A0F4C" w:rsidP="008A0F4C"/>
    <w:p w:rsidR="008A0F4C" w:rsidRDefault="008A0F4C" w:rsidP="008A0F4C"/>
    <w:p w:rsidR="008A0F4C" w:rsidRPr="00D74A90" w:rsidRDefault="008A0F4C" w:rsidP="008A0F4C">
      <w:pPr>
        <w:rPr>
          <w:rFonts w:eastAsia="Calibri" w:cstheme="minorHAnsi"/>
          <w:szCs w:val="24"/>
        </w:rPr>
      </w:pPr>
    </w:p>
    <w:p w:rsidR="00F11CC1" w:rsidRPr="006212C6" w:rsidRDefault="00F11CC1" w:rsidP="00F11CC1"/>
    <w:p w:rsidR="0015508A" w:rsidRDefault="0015508A" w:rsidP="0015508A">
      <w:pPr>
        <w:tabs>
          <w:tab w:val="left" w:pos="390"/>
          <w:tab w:val="num" w:pos="1080"/>
          <w:tab w:val="left" w:pos="3105"/>
        </w:tabs>
        <w:rPr>
          <w:lang w:val="pl-PL"/>
        </w:rPr>
      </w:pPr>
    </w:p>
    <w:p w:rsidR="0015508A" w:rsidRPr="008D27C8" w:rsidRDefault="0015508A" w:rsidP="0015508A">
      <w:pPr>
        <w:tabs>
          <w:tab w:val="left" w:pos="390"/>
          <w:tab w:val="num" w:pos="1080"/>
          <w:tab w:val="left" w:pos="3105"/>
        </w:tabs>
        <w:rPr>
          <w:lang w:val="pl-PL"/>
        </w:rPr>
      </w:pPr>
    </w:p>
    <w:p w:rsidR="00360B0F" w:rsidRPr="004525AA" w:rsidRDefault="008A0F4C" w:rsidP="008A0F4C">
      <w:pPr>
        <w:jc w:val="center"/>
        <w:rPr>
          <w:b/>
        </w:rPr>
      </w:pPr>
      <w:r w:rsidRPr="004525AA">
        <w:rPr>
          <w:b/>
        </w:rPr>
        <w:lastRenderedPageBreak/>
        <w:t>TOČKA 15. DNEVNOG REDA</w:t>
      </w:r>
    </w:p>
    <w:p w:rsidR="008A0F4C" w:rsidRDefault="008A0F4C" w:rsidP="008A0F4C">
      <w:pPr>
        <w:jc w:val="center"/>
      </w:pPr>
    </w:p>
    <w:p w:rsidR="008A0F4C" w:rsidRPr="00173C39" w:rsidRDefault="008A0F4C" w:rsidP="008A0F4C"/>
    <w:p w:rsidR="008A0F4C" w:rsidRPr="00173C39" w:rsidRDefault="008A0F4C" w:rsidP="008A0F4C">
      <w:pPr>
        <w:rPr>
          <w:sz w:val="20"/>
          <w:szCs w:val="20"/>
        </w:rPr>
      </w:pPr>
      <w:r>
        <w:rPr>
          <w:noProof/>
          <w:lang w:eastAsia="hr-HR"/>
        </w:rPr>
        <w:drawing>
          <wp:anchor distT="0" distB="0" distL="114300" distR="114300" simplePos="0" relativeHeight="251709440"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36" name="Slika 3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C39">
        <w:rPr>
          <w:b/>
          <w:sz w:val="20"/>
          <w:szCs w:val="20"/>
        </w:rPr>
        <w:t xml:space="preserve">REPUBLIKA HRVATSKA </w:t>
      </w:r>
      <w:r w:rsidR="00D44D9B">
        <w:rPr>
          <w:b/>
          <w:sz w:val="20"/>
          <w:szCs w:val="20"/>
        </w:rPr>
        <w:tab/>
      </w:r>
      <w:r w:rsidR="00D44D9B">
        <w:rPr>
          <w:b/>
          <w:sz w:val="20"/>
          <w:szCs w:val="20"/>
        </w:rPr>
        <w:tab/>
      </w:r>
      <w:r w:rsidR="00D44D9B">
        <w:rPr>
          <w:b/>
          <w:sz w:val="20"/>
          <w:szCs w:val="20"/>
        </w:rPr>
        <w:tab/>
      </w:r>
      <w:r w:rsidR="00D44D9B">
        <w:rPr>
          <w:b/>
          <w:sz w:val="20"/>
          <w:szCs w:val="20"/>
        </w:rPr>
        <w:tab/>
      </w:r>
      <w:r w:rsidR="00D44D9B">
        <w:rPr>
          <w:b/>
          <w:sz w:val="20"/>
          <w:szCs w:val="20"/>
        </w:rPr>
        <w:tab/>
      </w:r>
      <w:r w:rsidR="00D44D9B">
        <w:rPr>
          <w:b/>
          <w:sz w:val="20"/>
          <w:szCs w:val="20"/>
        </w:rPr>
        <w:tab/>
      </w:r>
      <w:r w:rsidR="00D44D9B">
        <w:rPr>
          <w:b/>
          <w:sz w:val="20"/>
          <w:szCs w:val="20"/>
        </w:rPr>
        <w:tab/>
        <w:t>PRIJEDLOG</w:t>
      </w:r>
    </w:p>
    <w:p w:rsidR="008A0F4C" w:rsidRPr="00173C39" w:rsidRDefault="008A0F4C" w:rsidP="008A0F4C">
      <w:pPr>
        <w:rPr>
          <w:b/>
          <w:sz w:val="20"/>
          <w:szCs w:val="20"/>
        </w:rPr>
      </w:pPr>
      <w:r w:rsidRPr="00173C39">
        <w:rPr>
          <w:b/>
          <w:sz w:val="20"/>
          <w:szCs w:val="20"/>
        </w:rPr>
        <w:t>ZAGREBAČKA ŽUPANIJA</w:t>
      </w:r>
    </w:p>
    <w:p w:rsidR="008A0F4C" w:rsidRPr="00173C39" w:rsidRDefault="008A0F4C" w:rsidP="008A0F4C">
      <w:pPr>
        <w:rPr>
          <w:b/>
          <w:sz w:val="20"/>
          <w:szCs w:val="20"/>
        </w:rPr>
      </w:pPr>
      <w:r>
        <w:rPr>
          <w:noProof/>
          <w:lang w:eastAsia="hr-HR"/>
        </w:rPr>
        <w:drawing>
          <wp:anchor distT="0" distB="0" distL="114300" distR="114300" simplePos="0" relativeHeight="251710464" behindDoc="0" locked="0" layoutInCell="1" allowOverlap="1">
            <wp:simplePos x="0" y="0"/>
            <wp:positionH relativeFrom="column">
              <wp:posOffset>228600</wp:posOffset>
            </wp:positionH>
            <wp:positionV relativeFrom="paragraph">
              <wp:posOffset>6985</wp:posOffset>
            </wp:positionV>
            <wp:extent cx="248285" cy="328930"/>
            <wp:effectExtent l="0" t="0" r="0" b="0"/>
            <wp:wrapNone/>
            <wp:docPr id="35" name="Slika 3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C39">
        <w:rPr>
          <w:b/>
          <w:sz w:val="20"/>
          <w:szCs w:val="20"/>
        </w:rPr>
        <w:t xml:space="preserve">                OPĆINA DUBRAVICA</w:t>
      </w:r>
    </w:p>
    <w:p w:rsidR="008A0F4C" w:rsidRPr="00173C39" w:rsidRDefault="008A0F4C" w:rsidP="008A0F4C">
      <w:pPr>
        <w:rPr>
          <w:b/>
          <w:sz w:val="20"/>
          <w:szCs w:val="20"/>
        </w:rPr>
      </w:pPr>
      <w:r w:rsidRPr="00173C39">
        <w:rPr>
          <w:b/>
          <w:sz w:val="20"/>
          <w:szCs w:val="20"/>
        </w:rPr>
        <w:t xml:space="preserve">                Općinsko vijeće </w:t>
      </w:r>
    </w:p>
    <w:p w:rsidR="008A0F4C" w:rsidRPr="00173C39" w:rsidRDefault="008A0F4C" w:rsidP="008A0F4C">
      <w:pPr>
        <w:rPr>
          <w:b/>
          <w:sz w:val="20"/>
          <w:szCs w:val="20"/>
        </w:rPr>
      </w:pPr>
    </w:p>
    <w:p w:rsidR="008A0F4C" w:rsidRPr="00173C39" w:rsidRDefault="008A0F4C" w:rsidP="008A0F4C">
      <w:pPr>
        <w:tabs>
          <w:tab w:val="left" w:pos="390"/>
          <w:tab w:val="num" w:pos="1080"/>
          <w:tab w:val="left" w:pos="3105"/>
        </w:tabs>
        <w:rPr>
          <w:sz w:val="20"/>
          <w:szCs w:val="20"/>
        </w:rPr>
      </w:pPr>
      <w:r w:rsidRPr="00173C39">
        <w:rPr>
          <w:b/>
          <w:sz w:val="20"/>
          <w:szCs w:val="20"/>
        </w:rPr>
        <w:t xml:space="preserve">KLASA: </w:t>
      </w:r>
      <w:r>
        <w:t>021-05/18-01/2</w:t>
      </w:r>
    </w:p>
    <w:p w:rsidR="008A0F4C" w:rsidRPr="00173C39" w:rsidRDefault="008A0F4C" w:rsidP="008A0F4C">
      <w:r w:rsidRPr="00173C39">
        <w:rPr>
          <w:b/>
          <w:sz w:val="20"/>
          <w:szCs w:val="20"/>
        </w:rPr>
        <w:t xml:space="preserve">URBROJ: </w:t>
      </w:r>
      <w:r>
        <w:t>238/40-02-18-</w:t>
      </w:r>
    </w:p>
    <w:p w:rsidR="008A0F4C" w:rsidRPr="00173C39" w:rsidRDefault="008A0F4C" w:rsidP="008A0F4C">
      <w:pPr>
        <w:tabs>
          <w:tab w:val="left" w:pos="390"/>
          <w:tab w:val="num" w:pos="1080"/>
          <w:tab w:val="left" w:pos="3105"/>
        </w:tabs>
      </w:pPr>
      <w:r>
        <w:t>Dubravica, 20</w:t>
      </w:r>
      <w:r w:rsidRPr="00173C39">
        <w:t xml:space="preserve">. </w:t>
      </w:r>
      <w:r>
        <w:t>ožujka 2018</w:t>
      </w:r>
      <w:r w:rsidRPr="00173C39">
        <w:t>.</w:t>
      </w:r>
      <w:r>
        <w:t xml:space="preserve"> godine</w:t>
      </w:r>
    </w:p>
    <w:p w:rsidR="008A0F4C" w:rsidRPr="00173C39" w:rsidRDefault="008A0F4C" w:rsidP="008A0F4C"/>
    <w:p w:rsidR="008A0F4C" w:rsidRPr="00173C39" w:rsidRDefault="008A0F4C" w:rsidP="008A0F4C">
      <w:pPr>
        <w:tabs>
          <w:tab w:val="left" w:pos="4578"/>
        </w:tabs>
        <w:spacing w:after="200" w:line="276" w:lineRule="auto"/>
      </w:pPr>
      <w:r w:rsidRPr="00173C39">
        <w:t>Na temelju članka 21. Statuta Općine Dubravica ("Službeni glasnik Opći</w:t>
      </w:r>
      <w:r>
        <w:t>ne Dubravica" br. 1/18</w:t>
      </w:r>
      <w:r w:rsidRPr="00173C39">
        <w:t>) Općinsko vije</w:t>
      </w:r>
      <w:r>
        <w:t>će Općine Dubravica na svojoj 08. sjednici održanoj dana 20. ožujka 2018</w:t>
      </w:r>
      <w:r w:rsidRPr="00173C39">
        <w:t>. godine donosi</w:t>
      </w:r>
    </w:p>
    <w:p w:rsidR="008A0F4C" w:rsidRPr="00173C39" w:rsidRDefault="008A0F4C" w:rsidP="008A0F4C">
      <w:pPr>
        <w:jc w:val="center"/>
        <w:rPr>
          <w:b/>
        </w:rPr>
      </w:pPr>
      <w:r w:rsidRPr="00173C39">
        <w:rPr>
          <w:b/>
        </w:rPr>
        <w:t>ZAKLJUČAK</w:t>
      </w:r>
    </w:p>
    <w:p w:rsidR="008A0F4C" w:rsidRPr="00173C39" w:rsidRDefault="008A0F4C" w:rsidP="008A0F4C">
      <w:pPr>
        <w:jc w:val="center"/>
        <w:rPr>
          <w:b/>
        </w:rPr>
      </w:pPr>
      <w:r w:rsidRPr="00173C39">
        <w:rPr>
          <w:b/>
        </w:rPr>
        <w:t>o održavanj</w:t>
      </w:r>
      <w:r>
        <w:rPr>
          <w:b/>
        </w:rPr>
        <w:t>u 6</w:t>
      </w:r>
      <w:r w:rsidRPr="00173C39">
        <w:rPr>
          <w:b/>
        </w:rPr>
        <w:t xml:space="preserve">. Uskrsnog sajma u </w:t>
      </w:r>
      <w:proofErr w:type="spellStart"/>
      <w:r w:rsidRPr="00173C39">
        <w:rPr>
          <w:b/>
        </w:rPr>
        <w:t>Dubravici</w:t>
      </w:r>
      <w:proofErr w:type="spellEnd"/>
    </w:p>
    <w:p w:rsidR="008A0F4C" w:rsidRPr="00173C39" w:rsidRDefault="008A0F4C" w:rsidP="008A0F4C">
      <w:pPr>
        <w:jc w:val="center"/>
        <w:rPr>
          <w:b/>
        </w:rPr>
      </w:pPr>
    </w:p>
    <w:p w:rsidR="008A0F4C" w:rsidRPr="00173C39" w:rsidRDefault="008A0F4C" w:rsidP="008A0F4C">
      <w:pPr>
        <w:jc w:val="center"/>
        <w:rPr>
          <w:b/>
        </w:rPr>
      </w:pPr>
    </w:p>
    <w:p w:rsidR="008A0F4C" w:rsidRPr="00173C39" w:rsidRDefault="008A0F4C" w:rsidP="008A0F4C">
      <w:pPr>
        <w:jc w:val="center"/>
        <w:rPr>
          <w:b/>
        </w:rPr>
      </w:pPr>
      <w:r w:rsidRPr="00173C39">
        <w:rPr>
          <w:b/>
        </w:rPr>
        <w:t>Članak 1.</w:t>
      </w:r>
    </w:p>
    <w:p w:rsidR="008A0F4C" w:rsidRPr="00173C39" w:rsidRDefault="008A0F4C" w:rsidP="008A0F4C">
      <w:pPr>
        <w:jc w:val="center"/>
        <w:rPr>
          <w:b/>
          <w:i/>
        </w:rPr>
      </w:pPr>
    </w:p>
    <w:p w:rsidR="008A0F4C" w:rsidRPr="00173C39" w:rsidRDefault="008A0F4C" w:rsidP="008A0F4C">
      <w:r w:rsidRPr="00173C39">
        <w:t>Odobrava se</w:t>
      </w:r>
      <w:r>
        <w:t xml:space="preserve"> održavanje 6</w:t>
      </w:r>
      <w:r w:rsidRPr="00173C39">
        <w:t xml:space="preserve">. Uskrsnog sajma OPG-a i Udruga Općine Dubravica i okolnih Općina </w:t>
      </w:r>
      <w:r>
        <w:t xml:space="preserve">24. </w:t>
      </w:r>
      <w:r w:rsidRPr="00173C39">
        <w:t xml:space="preserve">ožujka </w:t>
      </w:r>
      <w:r>
        <w:t>2018. godine.</w:t>
      </w:r>
    </w:p>
    <w:p w:rsidR="008A0F4C" w:rsidRPr="00173C39" w:rsidRDefault="008A0F4C" w:rsidP="008A0F4C">
      <w:pPr>
        <w:jc w:val="center"/>
        <w:rPr>
          <w:b/>
        </w:rPr>
      </w:pPr>
      <w:r w:rsidRPr="00173C39">
        <w:rPr>
          <w:b/>
        </w:rPr>
        <w:t>Članak 2.</w:t>
      </w:r>
    </w:p>
    <w:p w:rsidR="008A0F4C" w:rsidRPr="00173C39" w:rsidRDefault="008A0F4C" w:rsidP="008A0F4C">
      <w:pPr>
        <w:jc w:val="center"/>
        <w:rPr>
          <w:b/>
        </w:rPr>
      </w:pPr>
    </w:p>
    <w:p w:rsidR="008A0F4C" w:rsidRPr="00173C39" w:rsidRDefault="008A0F4C" w:rsidP="008A0F4C">
      <w:pPr>
        <w:rPr>
          <w:b/>
        </w:rPr>
      </w:pPr>
      <w:r w:rsidRPr="00173C39">
        <w:t xml:space="preserve">Sredstva za održavanje Uskrsnog sajma iz članka 1. ovog Zaključka odobravaju se sa proračunske </w:t>
      </w:r>
      <w:r>
        <w:rPr>
          <w:color w:val="000000"/>
        </w:rPr>
        <w:t>skupine konta 381</w:t>
      </w:r>
      <w:r w:rsidRPr="00173C39">
        <w:rPr>
          <w:color w:val="000000"/>
        </w:rPr>
        <w:t>-Općinske manifestacije.</w:t>
      </w:r>
    </w:p>
    <w:p w:rsidR="008A0F4C" w:rsidRPr="00173C39" w:rsidRDefault="008A0F4C" w:rsidP="008A0F4C">
      <w:pPr>
        <w:jc w:val="center"/>
        <w:rPr>
          <w:b/>
          <w:i/>
        </w:rPr>
      </w:pPr>
    </w:p>
    <w:p w:rsidR="008A0F4C" w:rsidRDefault="008A0F4C" w:rsidP="008A0F4C">
      <w:pPr>
        <w:jc w:val="center"/>
        <w:rPr>
          <w:b/>
        </w:rPr>
      </w:pPr>
      <w:r w:rsidRPr="00173C39">
        <w:rPr>
          <w:b/>
        </w:rPr>
        <w:t>Članak 3</w:t>
      </w:r>
      <w:r>
        <w:rPr>
          <w:b/>
        </w:rPr>
        <w:t xml:space="preserve">. </w:t>
      </w:r>
    </w:p>
    <w:p w:rsidR="008A0F4C" w:rsidRPr="00173C39" w:rsidRDefault="008A0F4C" w:rsidP="008A0F4C">
      <w:pPr>
        <w:tabs>
          <w:tab w:val="left" w:pos="5220"/>
        </w:tabs>
      </w:pPr>
    </w:p>
    <w:p w:rsidR="008A0F4C" w:rsidRDefault="008A0F4C" w:rsidP="008A0F4C">
      <w:pPr>
        <w:pStyle w:val="Uvuenotijeloteksta"/>
        <w:ind w:left="0"/>
        <w:jc w:val="both"/>
      </w:pPr>
      <w:r>
        <w:t>Ovaj Zaključak stupa na snagu osmog dana od dana donošenja, a objavit će se u „Službenom glasniku Općine Dubravica“.</w:t>
      </w:r>
    </w:p>
    <w:p w:rsidR="008A0F4C" w:rsidRPr="00173C39" w:rsidRDefault="008A0F4C" w:rsidP="008A0F4C">
      <w:pPr>
        <w:tabs>
          <w:tab w:val="left" w:pos="5220"/>
        </w:tabs>
        <w:rPr>
          <w:b/>
        </w:rPr>
      </w:pPr>
    </w:p>
    <w:p w:rsidR="008A0F4C" w:rsidRPr="00173C39" w:rsidRDefault="008A0F4C" w:rsidP="008A0F4C">
      <w:pPr>
        <w:jc w:val="center"/>
        <w:rPr>
          <w:b/>
        </w:rPr>
      </w:pPr>
    </w:p>
    <w:p w:rsidR="008A0F4C" w:rsidRPr="00173C39" w:rsidRDefault="008A0F4C" w:rsidP="008A0F4C">
      <w:pPr>
        <w:jc w:val="center"/>
        <w:rPr>
          <w:b/>
        </w:rPr>
      </w:pPr>
      <w:r>
        <w:rPr>
          <w:b/>
        </w:rPr>
        <w:tab/>
      </w:r>
      <w:r>
        <w:rPr>
          <w:b/>
        </w:rPr>
        <w:tab/>
      </w:r>
      <w:r>
        <w:rPr>
          <w:b/>
        </w:rPr>
        <w:tab/>
      </w:r>
      <w:r>
        <w:rPr>
          <w:b/>
        </w:rPr>
        <w:tab/>
      </w:r>
      <w:r>
        <w:rPr>
          <w:b/>
        </w:rPr>
        <w:tab/>
      </w:r>
      <w:r w:rsidRPr="00173C39">
        <w:rPr>
          <w:b/>
        </w:rPr>
        <w:t>PREDSJEDNIK OPĆINSKOG VIJEĆA</w:t>
      </w:r>
    </w:p>
    <w:p w:rsidR="008A0F4C" w:rsidRDefault="008A0F4C" w:rsidP="008A0F4C">
      <w:pPr>
        <w:jc w:val="center"/>
        <w:rPr>
          <w:b/>
        </w:rPr>
      </w:pPr>
      <w:r>
        <w:rPr>
          <w:b/>
        </w:rPr>
        <w:tab/>
      </w:r>
      <w:r>
        <w:rPr>
          <w:b/>
        </w:rPr>
        <w:tab/>
      </w:r>
      <w:r>
        <w:rPr>
          <w:b/>
        </w:rPr>
        <w:tab/>
      </w:r>
      <w:r>
        <w:rPr>
          <w:b/>
        </w:rPr>
        <w:tab/>
      </w:r>
      <w:r>
        <w:rPr>
          <w:b/>
        </w:rPr>
        <w:tab/>
        <w:t xml:space="preserve">Ivica </w:t>
      </w:r>
      <w:proofErr w:type="spellStart"/>
      <w:r>
        <w:rPr>
          <w:b/>
        </w:rPr>
        <w:t>Stiperski</w:t>
      </w:r>
      <w:proofErr w:type="spellEnd"/>
    </w:p>
    <w:p w:rsidR="008A0F4C" w:rsidRDefault="008A0F4C" w:rsidP="008A0F4C"/>
    <w:p w:rsidR="00D44D9B" w:rsidRDefault="00D44D9B" w:rsidP="008A0F4C"/>
    <w:p w:rsidR="00D44D9B" w:rsidRDefault="00D44D9B" w:rsidP="008A0F4C"/>
    <w:p w:rsidR="00D44D9B" w:rsidRDefault="00D44D9B" w:rsidP="008A0F4C"/>
    <w:p w:rsidR="00D44D9B" w:rsidRDefault="00D44D9B" w:rsidP="008A0F4C"/>
    <w:p w:rsidR="00D44D9B" w:rsidRDefault="00D44D9B" w:rsidP="008A0F4C"/>
    <w:p w:rsidR="00D44D9B" w:rsidRDefault="00D44D9B" w:rsidP="008A0F4C"/>
    <w:p w:rsidR="00D44D9B" w:rsidRDefault="00D44D9B" w:rsidP="008A0F4C"/>
    <w:p w:rsidR="00D44D9B" w:rsidRDefault="00D44D9B" w:rsidP="008A0F4C"/>
    <w:p w:rsidR="00D44D9B" w:rsidRDefault="00D44D9B" w:rsidP="008A0F4C"/>
    <w:p w:rsidR="00D44D9B" w:rsidRDefault="00D44D9B" w:rsidP="008A0F4C"/>
    <w:p w:rsidR="00D44D9B" w:rsidRPr="004525AA" w:rsidRDefault="00D44D9B" w:rsidP="00D44D9B">
      <w:pPr>
        <w:jc w:val="center"/>
        <w:rPr>
          <w:b/>
        </w:rPr>
      </w:pPr>
      <w:r w:rsidRPr="004525AA">
        <w:rPr>
          <w:b/>
        </w:rPr>
        <w:lastRenderedPageBreak/>
        <w:t>TOČKA 16. DNEVNOG REDA</w:t>
      </w:r>
    </w:p>
    <w:p w:rsidR="00D44D9B" w:rsidRPr="004525AA" w:rsidRDefault="00D44D9B" w:rsidP="00D44D9B">
      <w:pPr>
        <w:jc w:val="center"/>
        <w:rPr>
          <w:b/>
        </w:rPr>
      </w:pPr>
      <w:r w:rsidRPr="004525AA">
        <w:rPr>
          <w:b/>
        </w:rPr>
        <w:t>ZAMOLBE GRAĐANA</w:t>
      </w:r>
    </w:p>
    <w:p w:rsidR="00D44D9B" w:rsidRDefault="00D44D9B" w:rsidP="00D44D9B">
      <w:pPr>
        <w:jc w:val="center"/>
      </w:pPr>
    </w:p>
    <w:p w:rsidR="00D44D9B" w:rsidRDefault="00D44D9B" w:rsidP="00D44D9B">
      <w:pPr>
        <w:pStyle w:val="Odlomakpopisa"/>
        <w:numPr>
          <w:ilvl w:val="0"/>
          <w:numId w:val="13"/>
        </w:numPr>
      </w:pPr>
      <w:r>
        <w:t>Zamolba Lovačkog društva za uzgoj, zaštitu, lov divljači i streljaštvo „Vidra“ Dubravica</w:t>
      </w:r>
    </w:p>
    <w:p w:rsidR="00D44D9B" w:rsidRDefault="00D44D9B" w:rsidP="00D44D9B">
      <w:pPr>
        <w:pStyle w:val="Odlomakpopisa"/>
        <w:numPr>
          <w:ilvl w:val="0"/>
          <w:numId w:val="13"/>
        </w:numPr>
      </w:pPr>
      <w:r>
        <w:t xml:space="preserve">Zamolba Josipa </w:t>
      </w:r>
      <w:proofErr w:type="spellStart"/>
      <w:r>
        <w:t>Tolvajčića</w:t>
      </w:r>
      <w:proofErr w:type="spellEnd"/>
    </w:p>
    <w:p w:rsidR="00D44D9B" w:rsidRDefault="00D44D9B" w:rsidP="00D44D9B">
      <w:pPr>
        <w:pStyle w:val="Odlomakpopisa"/>
        <w:numPr>
          <w:ilvl w:val="0"/>
          <w:numId w:val="13"/>
        </w:numPr>
      </w:pPr>
      <w:r>
        <w:t>Zamolba Majčina Krila-društvo za bolji život</w:t>
      </w:r>
    </w:p>
    <w:p w:rsidR="00D44D9B" w:rsidRDefault="00D44D9B" w:rsidP="00D44D9B">
      <w:pPr>
        <w:pStyle w:val="Odlomakpopisa"/>
        <w:numPr>
          <w:ilvl w:val="0"/>
          <w:numId w:val="13"/>
        </w:numPr>
      </w:pPr>
      <w:r>
        <w:t>Zamolba Udruge edukacijom protiv raka dojke Zagrebačke županije</w:t>
      </w:r>
    </w:p>
    <w:p w:rsidR="00D44D9B" w:rsidRDefault="00D44D9B" w:rsidP="00D44D9B"/>
    <w:p w:rsidR="00D44D9B" w:rsidRDefault="00D44D9B" w:rsidP="00D44D9B"/>
    <w:p w:rsidR="00D44D9B" w:rsidRPr="004525AA" w:rsidRDefault="00D44D9B" w:rsidP="00D44D9B">
      <w:pPr>
        <w:jc w:val="center"/>
        <w:rPr>
          <w:b/>
        </w:rPr>
      </w:pPr>
      <w:r w:rsidRPr="004525AA">
        <w:rPr>
          <w:b/>
        </w:rPr>
        <w:t>TOČKA 17. DNEVNOG REDA</w:t>
      </w:r>
    </w:p>
    <w:p w:rsidR="00D44D9B" w:rsidRPr="004525AA" w:rsidRDefault="00D44D9B" w:rsidP="00D44D9B">
      <w:pPr>
        <w:jc w:val="center"/>
        <w:rPr>
          <w:b/>
        </w:rPr>
      </w:pPr>
      <w:r w:rsidRPr="004525AA">
        <w:rPr>
          <w:b/>
        </w:rPr>
        <w:t>INFORMACIJE I PRIJEDLOZI</w:t>
      </w:r>
    </w:p>
    <w:p w:rsidR="00D44D9B" w:rsidRDefault="00D44D9B" w:rsidP="00D44D9B">
      <w:pPr>
        <w:jc w:val="center"/>
      </w:pPr>
    </w:p>
    <w:p w:rsidR="00D44D9B" w:rsidRDefault="00D44D9B" w:rsidP="00D44D9B">
      <w:pPr>
        <w:jc w:val="center"/>
      </w:pPr>
    </w:p>
    <w:p w:rsidR="00D44D9B" w:rsidRPr="004525AA" w:rsidRDefault="00D44D9B" w:rsidP="00D44D9B">
      <w:pPr>
        <w:jc w:val="center"/>
        <w:rPr>
          <w:b/>
        </w:rPr>
      </w:pPr>
      <w:r w:rsidRPr="004525AA">
        <w:rPr>
          <w:b/>
        </w:rPr>
        <w:t>TOČKA 18. DNEVNOG REDA</w:t>
      </w:r>
    </w:p>
    <w:p w:rsidR="00D44D9B" w:rsidRPr="004525AA" w:rsidRDefault="00D44D9B" w:rsidP="00D44D9B">
      <w:pPr>
        <w:jc w:val="center"/>
        <w:rPr>
          <w:b/>
        </w:rPr>
      </w:pPr>
      <w:r w:rsidRPr="004525AA">
        <w:rPr>
          <w:b/>
        </w:rPr>
        <w:t>RAZNO</w:t>
      </w:r>
    </w:p>
    <w:p w:rsidR="00360B0F" w:rsidRDefault="00360B0F" w:rsidP="00360B0F"/>
    <w:sectPr w:rsidR="00360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C4C2028"/>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88620F4"/>
    <w:multiLevelType w:val="multilevel"/>
    <w:tmpl w:val="B5DA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D1027"/>
    <w:multiLevelType w:val="hybridMultilevel"/>
    <w:tmpl w:val="0C0EE2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9A40033"/>
    <w:multiLevelType w:val="hybridMultilevel"/>
    <w:tmpl w:val="BFC694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D2D2428"/>
    <w:multiLevelType w:val="multilevel"/>
    <w:tmpl w:val="567C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934CC"/>
    <w:multiLevelType w:val="multilevel"/>
    <w:tmpl w:val="567C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05221A4"/>
    <w:multiLevelType w:val="hybridMultilevel"/>
    <w:tmpl w:val="57C4708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26FD638D"/>
    <w:multiLevelType w:val="multilevel"/>
    <w:tmpl w:val="E194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293F35"/>
    <w:multiLevelType w:val="multilevel"/>
    <w:tmpl w:val="567C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02413D"/>
    <w:multiLevelType w:val="multilevel"/>
    <w:tmpl w:val="567C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66C25E1C"/>
    <w:multiLevelType w:val="hybridMultilevel"/>
    <w:tmpl w:val="0C0EE2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6BE1742"/>
    <w:multiLevelType w:val="hybridMultilevel"/>
    <w:tmpl w:val="57C4708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6"/>
  </w:num>
  <w:num w:numId="4">
    <w:abstractNumId w:val="0"/>
  </w:num>
  <w:num w:numId="5">
    <w:abstractNumId w:val="1"/>
  </w:num>
  <w:num w:numId="6">
    <w:abstractNumId w:val="5"/>
  </w:num>
  <w:num w:numId="7">
    <w:abstractNumId w:val="8"/>
  </w:num>
  <w:num w:numId="8">
    <w:abstractNumId w:val="12"/>
  </w:num>
  <w:num w:numId="9">
    <w:abstractNumId w:val="2"/>
  </w:num>
  <w:num w:numId="10">
    <w:abstractNumId w:val="10"/>
  </w:num>
  <w:num w:numId="11">
    <w:abstractNumId w:val="9"/>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1A"/>
    <w:rsid w:val="000F7C84"/>
    <w:rsid w:val="0015508A"/>
    <w:rsid w:val="001F357C"/>
    <w:rsid w:val="001F77BA"/>
    <w:rsid w:val="00263214"/>
    <w:rsid w:val="003028CD"/>
    <w:rsid w:val="00360B0F"/>
    <w:rsid w:val="004525AA"/>
    <w:rsid w:val="0047312D"/>
    <w:rsid w:val="00524CED"/>
    <w:rsid w:val="006136C4"/>
    <w:rsid w:val="00694854"/>
    <w:rsid w:val="006E6135"/>
    <w:rsid w:val="00735C39"/>
    <w:rsid w:val="007B1985"/>
    <w:rsid w:val="008A0F4C"/>
    <w:rsid w:val="008D27C8"/>
    <w:rsid w:val="00934947"/>
    <w:rsid w:val="009E0D38"/>
    <w:rsid w:val="00AC3150"/>
    <w:rsid w:val="00AF2657"/>
    <w:rsid w:val="00BF591A"/>
    <w:rsid w:val="00C0750C"/>
    <w:rsid w:val="00C879A2"/>
    <w:rsid w:val="00D44D9B"/>
    <w:rsid w:val="00D616F1"/>
    <w:rsid w:val="00D62BE2"/>
    <w:rsid w:val="00D74A90"/>
    <w:rsid w:val="00E6581B"/>
    <w:rsid w:val="00F11CC1"/>
    <w:rsid w:val="00F176D0"/>
    <w:rsid w:val="00FE65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2E755-2B7A-4A83-ACCD-51DF540B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15508A"/>
    <w:pPr>
      <w:keepNext/>
      <w:jc w:val="center"/>
      <w:outlineLvl w:val="0"/>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360B0F"/>
    <w:pPr>
      <w:spacing w:after="120"/>
      <w:ind w:left="283"/>
      <w:jc w:val="left"/>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360B0F"/>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7B1985"/>
    <w:pPr>
      <w:spacing w:after="120"/>
      <w:jc w:val="left"/>
    </w:pPr>
    <w:rPr>
      <w:rFonts w:ascii="Times New Roman" w:eastAsia="Times New Roman" w:hAnsi="Times New Roman" w:cs="Times New Roman"/>
      <w:sz w:val="16"/>
      <w:szCs w:val="16"/>
      <w:lang w:val="en-US"/>
    </w:rPr>
  </w:style>
  <w:style w:type="character" w:customStyle="1" w:styleId="Tijeloteksta3Char">
    <w:name w:val="Tijelo teksta 3 Char"/>
    <w:basedOn w:val="Zadanifontodlomka"/>
    <w:link w:val="Tijeloteksta3"/>
    <w:rsid w:val="007B1985"/>
    <w:rPr>
      <w:rFonts w:ascii="Times New Roman" w:eastAsia="Times New Roman" w:hAnsi="Times New Roman" w:cs="Times New Roman"/>
      <w:sz w:val="16"/>
      <w:szCs w:val="16"/>
      <w:lang w:val="en-US"/>
    </w:rPr>
  </w:style>
  <w:style w:type="paragraph" w:styleId="Zaglavlje">
    <w:name w:val="header"/>
    <w:basedOn w:val="Normal"/>
    <w:link w:val="ZaglavljeChar"/>
    <w:rsid w:val="007B1985"/>
    <w:pPr>
      <w:widowControl w:val="0"/>
      <w:tabs>
        <w:tab w:val="center" w:pos="4536"/>
        <w:tab w:val="right" w:pos="9072"/>
      </w:tabs>
      <w:autoSpaceDE w:val="0"/>
      <w:autoSpaceDN w:val="0"/>
      <w:adjustRightInd w:val="0"/>
      <w:jc w:val="left"/>
    </w:pPr>
    <w:rPr>
      <w:rFonts w:ascii="Arial" w:eastAsia="Times New Roman" w:hAnsi="Arial" w:cs="Arial"/>
      <w:sz w:val="20"/>
      <w:szCs w:val="20"/>
    </w:rPr>
  </w:style>
  <w:style w:type="character" w:customStyle="1" w:styleId="ZaglavljeChar">
    <w:name w:val="Zaglavlje Char"/>
    <w:basedOn w:val="Zadanifontodlomka"/>
    <w:link w:val="Zaglavlje"/>
    <w:rsid w:val="007B1985"/>
    <w:rPr>
      <w:rFonts w:ascii="Arial" w:eastAsia="Times New Roman" w:hAnsi="Arial" w:cs="Arial"/>
      <w:sz w:val="20"/>
      <w:szCs w:val="20"/>
    </w:rPr>
  </w:style>
  <w:style w:type="paragraph" w:customStyle="1" w:styleId="BodyTextIndent3uvlaka3">
    <w:name w:val="Body Text Indent 3.uvlaka 3"/>
    <w:basedOn w:val="Normal"/>
    <w:rsid w:val="007B1985"/>
    <w:pPr>
      <w:ind w:firstLine="851"/>
    </w:pPr>
    <w:rPr>
      <w:rFonts w:ascii="Times New Roman" w:eastAsia="Times New Roman" w:hAnsi="Times New Roman" w:cs="Times New Roman"/>
      <w:sz w:val="24"/>
      <w:szCs w:val="20"/>
    </w:rPr>
  </w:style>
  <w:style w:type="character" w:customStyle="1" w:styleId="Naslov1Char">
    <w:name w:val="Naslov 1 Char"/>
    <w:basedOn w:val="Zadanifontodlomka"/>
    <w:link w:val="Naslov1"/>
    <w:rsid w:val="0015508A"/>
    <w:rPr>
      <w:rFonts w:ascii="Times New Roman" w:eastAsia="Times New Roman" w:hAnsi="Times New Roman" w:cs="Times New Roman"/>
      <w:b/>
      <w:bCs/>
      <w:sz w:val="24"/>
      <w:szCs w:val="24"/>
      <w:lang w:eastAsia="hr-HR"/>
    </w:rPr>
  </w:style>
  <w:style w:type="paragraph" w:styleId="Tijeloteksta-uvlaka2">
    <w:name w:val="Body Text Indent 2"/>
    <w:aliases w:val="  uvlaka 2"/>
    <w:basedOn w:val="Normal"/>
    <w:link w:val="Tijeloteksta-uvlaka2Char"/>
    <w:rsid w:val="0015508A"/>
    <w:pPr>
      <w:spacing w:after="120" w:line="480" w:lineRule="auto"/>
      <w:ind w:left="283"/>
      <w:jc w:val="left"/>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  uvlaka 2 Char"/>
    <w:basedOn w:val="Zadanifontodlomka"/>
    <w:link w:val="Tijeloteksta-uvlaka2"/>
    <w:rsid w:val="0015508A"/>
    <w:rPr>
      <w:rFonts w:ascii="Times New Roman" w:eastAsia="Times New Roman" w:hAnsi="Times New Roman" w:cs="Times New Roman"/>
      <w:sz w:val="24"/>
      <w:szCs w:val="24"/>
      <w:lang w:eastAsia="hr-HR"/>
    </w:rPr>
  </w:style>
  <w:style w:type="paragraph" w:styleId="Indeks1">
    <w:name w:val="index 1"/>
    <w:basedOn w:val="Normal"/>
    <w:next w:val="Normal"/>
    <w:autoRedefine/>
    <w:uiPriority w:val="99"/>
    <w:semiHidden/>
    <w:unhideWhenUsed/>
    <w:rsid w:val="0015508A"/>
    <w:pPr>
      <w:ind w:left="220" w:hanging="220"/>
    </w:pPr>
  </w:style>
  <w:style w:type="paragraph" w:styleId="Naslovindeksa">
    <w:name w:val="index heading"/>
    <w:basedOn w:val="Normal"/>
    <w:next w:val="Indeks1"/>
    <w:semiHidden/>
    <w:rsid w:val="0015508A"/>
    <w:pPr>
      <w:jc w:val="left"/>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AC3150"/>
  </w:style>
  <w:style w:type="character" w:styleId="Naglaeno">
    <w:name w:val="Strong"/>
    <w:qFormat/>
    <w:rsid w:val="00AC3150"/>
    <w:rPr>
      <w:b/>
      <w:bCs/>
    </w:rPr>
  </w:style>
  <w:style w:type="paragraph" w:styleId="Grafikeoznake">
    <w:name w:val="List Bullet"/>
    <w:basedOn w:val="Normal"/>
    <w:rsid w:val="00D74A90"/>
    <w:pPr>
      <w:numPr>
        <w:numId w:val="4"/>
      </w:numPr>
      <w:jc w:val="left"/>
    </w:pPr>
    <w:rPr>
      <w:rFonts w:ascii="Times New Roman" w:eastAsia="Times New Roman" w:hAnsi="Times New Roman" w:cs="Times New Roman"/>
      <w:sz w:val="24"/>
      <w:szCs w:val="24"/>
      <w:lang w:eastAsia="hr-HR"/>
    </w:rPr>
  </w:style>
  <w:style w:type="paragraph" w:styleId="StandardWeb">
    <w:name w:val="Normal (Web)"/>
    <w:basedOn w:val="Normal"/>
    <w:rsid w:val="008A0F4C"/>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44D9B"/>
    <w:pPr>
      <w:ind w:left="720"/>
      <w:contextualSpacing/>
    </w:pPr>
  </w:style>
  <w:style w:type="paragraph" w:styleId="Tekstbalonia">
    <w:name w:val="Balloon Text"/>
    <w:basedOn w:val="Normal"/>
    <w:link w:val="TekstbaloniaChar"/>
    <w:uiPriority w:val="99"/>
    <w:semiHidden/>
    <w:unhideWhenUsed/>
    <w:rsid w:val="00524CE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4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37</Pages>
  <Words>10249</Words>
  <Characters>58425</Characters>
  <Application>Microsoft Office Word</Application>
  <DocSecurity>0</DocSecurity>
  <Lines>486</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25</cp:revision>
  <cp:lastPrinted>2018-03-16T08:35:00Z</cp:lastPrinted>
  <dcterms:created xsi:type="dcterms:W3CDTF">2018-03-15T08:48:00Z</dcterms:created>
  <dcterms:modified xsi:type="dcterms:W3CDTF">2018-03-16T08:53:00Z</dcterms:modified>
</cp:coreProperties>
</file>