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1" w:rightFromText="181" w:vertAnchor="text" w:horzAnchor="margin" w:tblpXSpec="right" w:tblpY="1"/>
        <w:tblW w:w="0" w:type="dxa"/>
        <w:tblLook w:val="04A0"/>
      </w:tblPr>
      <w:tblGrid>
        <w:gridCol w:w="897"/>
      </w:tblGrid>
      <w:tr w:rsidR="00EA7AB7" w:rsidTr="004D5758">
        <w:tc>
          <w:tcPr>
            <w:tcW w:w="0" w:type="auto"/>
          </w:tcPr>
          <w:p w:rsidR="006A30DA" w:rsidRPr="00006EC3" w:rsidRDefault="00301533" w:rsidP="004D5758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OLS-8</w:t>
            </w:r>
          </w:p>
        </w:tc>
      </w:tr>
    </w:tbl>
    <w:p w:rsidR="004D5758" w:rsidRDefault="00301533" w:rsidP="004D5758">
      <w:pPr>
        <w:tabs>
          <w:tab w:val="center" w:pos="2552"/>
          <w:tab w:val="left" w:pos="5103"/>
        </w:tabs>
        <w:spacing w:after="40"/>
        <w:ind w:righ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758" w:rsidRPr="00044222" w:rsidRDefault="00301533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D5758" w:rsidRPr="00044222" w:rsidRDefault="00301533" w:rsidP="004D5758">
      <w:pPr>
        <w:tabs>
          <w:tab w:val="center" w:pos="2552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IZBORNO POVJERENSTVO</w:t>
      </w:r>
    </w:p>
    <w:p w:rsidR="004D5758" w:rsidRPr="00044222" w:rsidRDefault="00301533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ZAGREBAČKE ŽUPANIJE</w:t>
      </w:r>
    </w:p>
    <w:p w:rsidR="006D24C1" w:rsidRPr="006D24C1" w:rsidRDefault="00301533" w:rsidP="006D2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4C1" w:rsidRPr="006D24C1" w:rsidRDefault="00301533" w:rsidP="006D24C1">
      <w:pPr>
        <w:tabs>
          <w:tab w:val="left" w:pos="141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KLASA: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013-03/13-01/06</w:t>
      </w:r>
    </w:p>
    <w:p w:rsidR="00CA525D" w:rsidRDefault="00301533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URBROJ: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D6">
        <w:rPr>
          <w:rFonts w:ascii="Times New Roman" w:hAnsi="Times New Roman" w:cs="Times New Roman"/>
          <w:b/>
          <w:sz w:val="24"/>
          <w:szCs w:val="24"/>
        </w:rPr>
        <w:t>238/1-01-13-06</w:t>
      </w:r>
    </w:p>
    <w:p w:rsidR="004D5758" w:rsidRPr="00CA525D" w:rsidRDefault="00301533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</w:t>
      </w:r>
      <w:r>
        <w:rPr>
          <w:rFonts w:ascii="Times New Roman" w:hAnsi="Times New Roman" w:cs="Times New Roman"/>
          <w:b/>
          <w:sz w:val="24"/>
          <w:szCs w:val="24"/>
        </w:rPr>
        <w:t>, 19. travnja 2013.</w:t>
      </w:r>
    </w:p>
    <w:p w:rsidR="006D24C1" w:rsidRDefault="00301533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90" w:rsidRDefault="00301533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 xml:space="preserve">Na temelju članka 43. stavka 2. Zakona o lokalnim izborima (“Narodne novine”, broj 144/12, dalje: </w:t>
      </w:r>
      <w:r w:rsidRPr="00815490">
        <w:rPr>
          <w:rFonts w:ascii="Times New Roman" w:hAnsi="Times New Roman" w:cs="Times New Roman"/>
          <w:sz w:val="24"/>
          <w:szCs w:val="24"/>
        </w:rPr>
        <w:t>Zakon)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90">
        <w:rPr>
          <w:rFonts w:ascii="Times New Roman" w:hAnsi="Times New Roman" w:cs="Times New Roman"/>
          <w:sz w:val="24"/>
          <w:szCs w:val="24"/>
        </w:rPr>
        <w:t>Županijsko izborno povjerenstvo</w:t>
      </w:r>
      <w:r>
        <w:rPr>
          <w:rFonts w:ascii="Times New Roman" w:hAnsi="Times New Roman" w:cs="Times New Roman"/>
          <w:sz w:val="24"/>
          <w:szCs w:val="24"/>
        </w:rPr>
        <w:t xml:space="preserve"> ZAGREBAČKE ŽUPANIJE donosi</w:t>
      </w:r>
    </w:p>
    <w:p w:rsidR="00815490" w:rsidRDefault="00301533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Default="00301533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Pr="00815490" w:rsidRDefault="00301533" w:rsidP="006D24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5490">
        <w:rPr>
          <w:rFonts w:ascii="Times New Roman" w:hAnsi="Times New Roman" w:cs="Times New Roman"/>
          <w:b/>
          <w:bCs/>
          <w:sz w:val="28"/>
          <w:szCs w:val="28"/>
        </w:rPr>
        <w:t>R J E Š E N J E</w:t>
      </w:r>
    </w:p>
    <w:p w:rsidR="00815490" w:rsidRDefault="00301533" w:rsidP="0081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IMENOVANJU STALNOG SASTAVA OPĆINSKOG IZBORNOG POVJERENSTVA</w:t>
      </w:r>
    </w:p>
    <w:p w:rsidR="00815490" w:rsidRDefault="00301533" w:rsidP="001B4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490" w:rsidRPr="00CA525D" w:rsidRDefault="00301533" w:rsidP="001B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5D">
        <w:rPr>
          <w:rFonts w:ascii="Times New Roman" w:hAnsi="Times New Roman" w:cs="Times New Roman"/>
          <w:b/>
          <w:sz w:val="28"/>
          <w:szCs w:val="28"/>
        </w:rPr>
        <w:t>OPĆINE DUBRAVICA</w:t>
      </w:r>
    </w:p>
    <w:p w:rsidR="00815490" w:rsidRDefault="00301533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Default="00301533" w:rsidP="0081549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>U stalni sastav općinskog/gradskog izbornog povjerenstva imenuju se:</w:t>
      </w:r>
    </w:p>
    <w:p w:rsidR="00815490" w:rsidRDefault="00301533" w:rsidP="00815490">
      <w:pPr>
        <w:pStyle w:val="Odlomakpopisa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FILIĆ za </w:t>
      </w:r>
      <w:r>
        <w:rPr>
          <w:rFonts w:ascii="Times New Roman" w:hAnsi="Times New Roman" w:cs="Times New Roman"/>
          <w:sz w:val="24"/>
          <w:szCs w:val="24"/>
        </w:rPr>
        <w:t>predsjednicu</w:t>
      </w: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JAMBOR za potpredsjednika</w:t>
      </w: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ČUKMAN za prvu članicu</w:t>
      </w: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POKUPEC za drugu članicu</w:t>
      </w: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ŠMAGUC za trećeg člana</w:t>
      </w:r>
    </w:p>
    <w:p w:rsidR="00815490" w:rsidRDefault="00301533" w:rsidP="0081549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DRAGICA STIPERSKI za četvrtu članicu</w:t>
      </w:r>
    </w:p>
    <w:p w:rsidR="00815490" w:rsidRDefault="00301533" w:rsidP="00815490">
      <w:pPr>
        <w:pStyle w:val="Odlomakpopisa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6A30DA" w:rsidRPr="006D24C1" w:rsidRDefault="00301533" w:rsidP="006A30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 xml:space="preserve">Općinsko/gradsko izborno povjerenstvo na temelju članaka 43. stavak 3. i 53. </w:t>
      </w:r>
      <w:r w:rsidRPr="00815490">
        <w:rPr>
          <w:rFonts w:ascii="Times New Roman" w:hAnsi="Times New Roman" w:cs="Times New Roman"/>
          <w:sz w:val="24"/>
          <w:szCs w:val="24"/>
        </w:rPr>
        <w:t>Zakona: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imenuje i raspušta biračke odbore na svom području,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izravno brine o zakonitoj pripremi i provedbi izbora za članove opć</w:t>
      </w:r>
      <w:r w:rsidRPr="006D24C1">
        <w:rPr>
          <w:rFonts w:ascii="Times New Roman" w:hAnsi="Times New Roman" w:cs="Times New Roman"/>
          <w:sz w:val="24"/>
          <w:szCs w:val="24"/>
        </w:rPr>
        <w:t xml:space="preserve">inskog, odnosno </w:t>
      </w:r>
      <w:r w:rsidRPr="006D24C1">
        <w:rPr>
          <w:rFonts w:ascii="Times New Roman" w:hAnsi="Times New Roman" w:cs="Times New Roman"/>
          <w:sz w:val="24"/>
          <w:szCs w:val="24"/>
        </w:rPr>
        <w:t>gradskog vijeća, kao i za izbor općinskog načelnika,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odnosno gradonač</w:t>
      </w:r>
      <w:r w:rsidRPr="006D24C1">
        <w:rPr>
          <w:rFonts w:ascii="Times New Roman" w:hAnsi="Times New Roman" w:cs="Times New Roman"/>
          <w:sz w:val="24"/>
          <w:szCs w:val="24"/>
        </w:rPr>
        <w:t xml:space="preserve">elnika i njihovih </w:t>
      </w:r>
      <w:r w:rsidRPr="006D24C1">
        <w:rPr>
          <w:rFonts w:ascii="Times New Roman" w:hAnsi="Times New Roman" w:cs="Times New Roman"/>
          <w:sz w:val="24"/>
          <w:szCs w:val="24"/>
        </w:rPr>
        <w:t>zamjenika,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sve teh</w:t>
      </w:r>
      <w:r w:rsidRPr="006D24C1">
        <w:rPr>
          <w:rFonts w:ascii="Times New Roman" w:hAnsi="Times New Roman" w:cs="Times New Roman"/>
          <w:sz w:val="24"/>
          <w:szCs w:val="24"/>
        </w:rPr>
        <w:t>ničke pripreme za obavljanje izbora na svom području,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ovjerava očitovanja kandidata o prihvaćanju kandidature za članove općinskog, odnosno gradskog vijeća i kandidata za općinskog načelnika,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odnosno gradonačelnika i njihovih zamjenika,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na temelju pravoval</w:t>
      </w:r>
      <w:r w:rsidRPr="006D24C1">
        <w:rPr>
          <w:rFonts w:ascii="Times New Roman" w:hAnsi="Times New Roman" w:cs="Times New Roman"/>
          <w:sz w:val="24"/>
          <w:szCs w:val="24"/>
        </w:rPr>
        <w:t>janih prijedloga objavljuje kandidacijske liste, sastavlja i objavljuje zbirnu listu svih kandidacijskih lista za izbor članova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općinskog, odnosno gradskog vijeća te objavljuje zbirnu listu kandidatura za izbor općinskog načelnika, odnosno gradonačelnika i</w:t>
      </w:r>
      <w:r w:rsidRPr="006D24C1">
        <w:rPr>
          <w:rFonts w:ascii="Times New Roman" w:hAnsi="Times New Roman" w:cs="Times New Roman"/>
          <w:sz w:val="24"/>
          <w:szCs w:val="24"/>
        </w:rPr>
        <w:t xml:space="preserve"> njihovih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zamjenika,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određuje biračka mjesta na svom području,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nadzire rad biračkih odbora na biračkim mjestima,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nadzire pravilnost izborne promidžbe za općinske, odnosno gradske izbore u skladu s ovim Zakonom,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lastRenderedPageBreak/>
        <w:t>prikuplja i zbraja rezultate glasovanja za čl</w:t>
      </w:r>
      <w:r w:rsidRPr="006D24C1">
        <w:rPr>
          <w:rFonts w:ascii="Times New Roman" w:hAnsi="Times New Roman" w:cs="Times New Roman"/>
          <w:sz w:val="24"/>
          <w:szCs w:val="24"/>
        </w:rPr>
        <w:t>anove županijske skupštine i župana i njegovih zamjenika na biračkim mjestima na svom području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i dostavlja ih županijskom izbornom povjerenstvu zajedno sa zapisnikom o svom radu, u roku od 24 sata od zatvaranja biračkih mjesta,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prikuplja i zbraja rezultate</w:t>
      </w:r>
      <w:r w:rsidRPr="006D24C1">
        <w:rPr>
          <w:rFonts w:ascii="Times New Roman" w:hAnsi="Times New Roman" w:cs="Times New Roman"/>
          <w:sz w:val="24"/>
          <w:szCs w:val="24"/>
        </w:rPr>
        <w:t xml:space="preserve"> glasovanja na svom području za izbor članova općinskog, odnosno gradskog vijeća te općinskog načelnika,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odnosno gradonačelnika i njihovih zamjenika,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 xml:space="preserve">objavljuje rezultate izbora za članove općinskog, odnosno gradskog vijeća, te za općinskog načelnika, </w:t>
      </w:r>
      <w:r w:rsidRPr="006D24C1">
        <w:rPr>
          <w:rFonts w:ascii="Times New Roman" w:hAnsi="Times New Roman" w:cs="Times New Roman"/>
          <w:sz w:val="24"/>
          <w:szCs w:val="24"/>
        </w:rPr>
        <w:t>odnosno gradonačelnika i njihovih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zamjenika,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utvrđuje je li osigurana odgovarajuća zastupljenost predstavnika nacionalnih manjina u predstavničkom i izvršnom tijelu grada, odnosno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općine,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prikuplja rezultate izbora po biračkim mjestima na svojem području i</w:t>
      </w:r>
      <w:r w:rsidRPr="006D24C1">
        <w:rPr>
          <w:rFonts w:ascii="Times New Roman" w:hAnsi="Times New Roman" w:cs="Times New Roman"/>
          <w:sz w:val="24"/>
          <w:szCs w:val="24"/>
        </w:rPr>
        <w:t xml:space="preserve"> dostavlja ih županijskom izbornom povjerenstvu radi objave na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internetskim stranicama županije,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određuje članove stručnog tima za obavljanje administrativnih i tehničkih poslova, kao i visinu naknade članova stručnog tima prema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kriterijima vrednovanja rad</w:t>
      </w:r>
      <w:r w:rsidRPr="006D24C1">
        <w:rPr>
          <w:rFonts w:ascii="Times New Roman" w:hAnsi="Times New Roman" w:cs="Times New Roman"/>
          <w:sz w:val="24"/>
          <w:szCs w:val="24"/>
        </w:rPr>
        <w:t>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poslove vezane uz financiranje izborne promidžbe propisane posebnim zakonom i obvezatnim uputama Državnog izbornog</w:t>
      </w:r>
      <w:r w:rsidRPr="006D24C1">
        <w:rPr>
          <w:rFonts w:ascii="Times New Roman" w:hAnsi="Times New Roman" w:cs="Times New Roman"/>
          <w:sz w:val="24"/>
          <w:szCs w:val="24"/>
        </w:rPr>
        <w:t xml:space="preserve"> </w:t>
      </w:r>
      <w:r w:rsidRPr="006D24C1">
        <w:rPr>
          <w:rFonts w:ascii="Times New Roman" w:hAnsi="Times New Roman" w:cs="Times New Roman"/>
          <w:sz w:val="24"/>
          <w:szCs w:val="24"/>
        </w:rPr>
        <w:t>povjerenstva,</w:t>
      </w:r>
    </w:p>
    <w:p w:rsidR="00815490" w:rsidRPr="006D24C1" w:rsidRDefault="00301533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i druge poslove određene ovim Zakonom.</w:t>
      </w:r>
    </w:p>
    <w:p w:rsidR="006A30DA" w:rsidRDefault="00301533" w:rsidP="006A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529"/>
        <w:gridCol w:w="4536"/>
      </w:tblGrid>
      <w:tr w:rsidR="00EA7AB7" w:rsidTr="00611B9D">
        <w:trPr>
          <w:trHeight w:val="305"/>
        </w:trPr>
        <w:tc>
          <w:tcPr>
            <w:tcW w:w="5529" w:type="dxa"/>
            <w:vMerge w:val="restart"/>
            <w:hideMark/>
          </w:tcPr>
          <w:p w:rsidR="006A30DA" w:rsidRDefault="00301533" w:rsidP="00611B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  <w:hideMark/>
          </w:tcPr>
          <w:p w:rsidR="006A30DA" w:rsidRPr="001D143B" w:rsidRDefault="00301533" w:rsidP="00611B9D">
            <w:pPr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</w:tc>
      </w:tr>
      <w:tr w:rsidR="00EA7AB7" w:rsidTr="00611B9D">
        <w:tc>
          <w:tcPr>
            <w:tcW w:w="5529" w:type="dxa"/>
            <w:vMerge/>
          </w:tcPr>
          <w:p w:rsidR="006A30DA" w:rsidRDefault="00301533" w:rsidP="00611B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6A30DA" w:rsidRPr="005E2EFF" w:rsidRDefault="00301533" w:rsidP="00611B9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PERICA ROSANDIĆ</w:t>
            </w:r>
          </w:p>
        </w:tc>
      </w:tr>
    </w:tbl>
    <w:p w:rsidR="00457945" w:rsidRPr="00006EC3" w:rsidRDefault="00301533" w:rsidP="00457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7945" w:rsidRPr="00006EC3" w:rsidRDefault="00301533" w:rsidP="00457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0DA" w:rsidRPr="006A30DA" w:rsidRDefault="00301533" w:rsidP="00AA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30DA" w:rsidRPr="006A30DA" w:rsidSect="006D24C1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33" w:rsidRDefault="00301533" w:rsidP="00EA7AB7">
      <w:pPr>
        <w:spacing w:after="0" w:line="240" w:lineRule="auto"/>
      </w:pPr>
      <w:r>
        <w:separator/>
      </w:r>
    </w:p>
  </w:endnote>
  <w:endnote w:type="continuationSeparator" w:id="0">
    <w:p w:rsidR="00301533" w:rsidRDefault="00301533" w:rsidP="00EA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33" w:rsidRDefault="00301533" w:rsidP="00EA7AB7">
      <w:pPr>
        <w:spacing w:after="0" w:line="240" w:lineRule="auto"/>
      </w:pPr>
      <w:r>
        <w:separator/>
      </w:r>
    </w:p>
  </w:footnote>
  <w:footnote w:type="continuationSeparator" w:id="0">
    <w:p w:rsidR="00301533" w:rsidRDefault="00301533" w:rsidP="00EA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C1" w:rsidRDefault="00301533">
    <w:pPr>
      <w:pStyle w:val="Zaglavlje"/>
      <w:jc w:val="center"/>
    </w:pPr>
    <w:r>
      <w:t xml:space="preserve">- </w:t>
    </w:r>
    <w:r w:rsidR="00EA7AB7">
      <w:fldChar w:fldCharType="begin"/>
    </w:r>
    <w:r>
      <w:instrText xml:space="preserve"> PAGE   \* MERGEFORMAT </w:instrText>
    </w:r>
    <w:r w:rsidR="00EA7AB7">
      <w:fldChar w:fldCharType="separate"/>
    </w:r>
    <w:r w:rsidR="00275FA9">
      <w:rPr>
        <w:noProof/>
      </w:rPr>
      <w:t>2</w:t>
    </w:r>
    <w:r w:rsidR="00EA7AB7">
      <w:rPr>
        <w:noProof/>
      </w:rPr>
      <w:fldChar w:fldCharType="end"/>
    </w:r>
    <w:r>
      <w:t xml:space="preserve"> -</w:t>
    </w:r>
  </w:p>
  <w:p w:rsidR="006D24C1" w:rsidRDefault="0030153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F47"/>
    <w:multiLevelType w:val="hybridMultilevel"/>
    <w:tmpl w:val="31EEFA90"/>
    <w:lvl w:ilvl="0" w:tplc="8FFEAF3C">
      <w:start w:val="1"/>
      <w:numFmt w:val="decimal"/>
      <w:lvlText w:val="%1."/>
      <w:lvlJc w:val="left"/>
      <w:pPr>
        <w:ind w:left="1068" w:hanging="360"/>
      </w:pPr>
    </w:lvl>
    <w:lvl w:ilvl="1" w:tplc="40DA64BC" w:tentative="1">
      <w:start w:val="1"/>
      <w:numFmt w:val="lowerLetter"/>
      <w:lvlText w:val="%2."/>
      <w:lvlJc w:val="left"/>
      <w:pPr>
        <w:ind w:left="1788" w:hanging="360"/>
      </w:pPr>
    </w:lvl>
    <w:lvl w:ilvl="2" w:tplc="F4726674" w:tentative="1">
      <w:start w:val="1"/>
      <w:numFmt w:val="lowerRoman"/>
      <w:lvlText w:val="%3."/>
      <w:lvlJc w:val="right"/>
      <w:pPr>
        <w:ind w:left="2508" w:hanging="180"/>
      </w:pPr>
    </w:lvl>
    <w:lvl w:ilvl="3" w:tplc="0C7671BC" w:tentative="1">
      <w:start w:val="1"/>
      <w:numFmt w:val="decimal"/>
      <w:lvlText w:val="%4."/>
      <w:lvlJc w:val="left"/>
      <w:pPr>
        <w:ind w:left="3228" w:hanging="360"/>
      </w:pPr>
    </w:lvl>
    <w:lvl w:ilvl="4" w:tplc="9CE483F6" w:tentative="1">
      <w:start w:val="1"/>
      <w:numFmt w:val="lowerLetter"/>
      <w:lvlText w:val="%5."/>
      <w:lvlJc w:val="left"/>
      <w:pPr>
        <w:ind w:left="3948" w:hanging="360"/>
      </w:pPr>
    </w:lvl>
    <w:lvl w:ilvl="5" w:tplc="07A23816" w:tentative="1">
      <w:start w:val="1"/>
      <w:numFmt w:val="lowerRoman"/>
      <w:lvlText w:val="%6."/>
      <w:lvlJc w:val="right"/>
      <w:pPr>
        <w:ind w:left="4668" w:hanging="180"/>
      </w:pPr>
    </w:lvl>
    <w:lvl w:ilvl="6" w:tplc="03346152" w:tentative="1">
      <w:start w:val="1"/>
      <w:numFmt w:val="decimal"/>
      <w:lvlText w:val="%7."/>
      <w:lvlJc w:val="left"/>
      <w:pPr>
        <w:ind w:left="5388" w:hanging="360"/>
      </w:pPr>
    </w:lvl>
    <w:lvl w:ilvl="7" w:tplc="0B98249E" w:tentative="1">
      <w:start w:val="1"/>
      <w:numFmt w:val="lowerLetter"/>
      <w:lvlText w:val="%8."/>
      <w:lvlJc w:val="left"/>
      <w:pPr>
        <w:ind w:left="6108" w:hanging="360"/>
      </w:pPr>
    </w:lvl>
    <w:lvl w:ilvl="8" w:tplc="49EC66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36320"/>
    <w:multiLevelType w:val="hybridMultilevel"/>
    <w:tmpl w:val="4BF8CD74"/>
    <w:lvl w:ilvl="0" w:tplc="76FE73C4">
      <w:start w:val="1"/>
      <w:numFmt w:val="upperRoman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B4769AB0" w:tentative="1">
      <w:start w:val="1"/>
      <w:numFmt w:val="lowerLetter"/>
      <w:lvlText w:val="%2."/>
      <w:lvlJc w:val="left"/>
      <w:pPr>
        <w:ind w:left="1440" w:hanging="360"/>
      </w:pPr>
    </w:lvl>
    <w:lvl w:ilvl="2" w:tplc="E9561F3E" w:tentative="1">
      <w:start w:val="1"/>
      <w:numFmt w:val="lowerRoman"/>
      <w:lvlText w:val="%3."/>
      <w:lvlJc w:val="right"/>
      <w:pPr>
        <w:ind w:left="2160" w:hanging="180"/>
      </w:pPr>
    </w:lvl>
    <w:lvl w:ilvl="3" w:tplc="D7C06E58" w:tentative="1">
      <w:start w:val="1"/>
      <w:numFmt w:val="decimal"/>
      <w:lvlText w:val="%4."/>
      <w:lvlJc w:val="left"/>
      <w:pPr>
        <w:ind w:left="2880" w:hanging="360"/>
      </w:pPr>
    </w:lvl>
    <w:lvl w:ilvl="4" w:tplc="80F245C2" w:tentative="1">
      <w:start w:val="1"/>
      <w:numFmt w:val="lowerLetter"/>
      <w:lvlText w:val="%5."/>
      <w:lvlJc w:val="left"/>
      <w:pPr>
        <w:ind w:left="3600" w:hanging="360"/>
      </w:pPr>
    </w:lvl>
    <w:lvl w:ilvl="5" w:tplc="90209D60" w:tentative="1">
      <w:start w:val="1"/>
      <w:numFmt w:val="lowerRoman"/>
      <w:lvlText w:val="%6."/>
      <w:lvlJc w:val="right"/>
      <w:pPr>
        <w:ind w:left="4320" w:hanging="180"/>
      </w:pPr>
    </w:lvl>
    <w:lvl w:ilvl="6" w:tplc="02C6C234" w:tentative="1">
      <w:start w:val="1"/>
      <w:numFmt w:val="decimal"/>
      <w:lvlText w:val="%7."/>
      <w:lvlJc w:val="left"/>
      <w:pPr>
        <w:ind w:left="5040" w:hanging="360"/>
      </w:pPr>
    </w:lvl>
    <w:lvl w:ilvl="7" w:tplc="FB44ED30" w:tentative="1">
      <w:start w:val="1"/>
      <w:numFmt w:val="lowerLetter"/>
      <w:lvlText w:val="%8."/>
      <w:lvlJc w:val="left"/>
      <w:pPr>
        <w:ind w:left="5760" w:hanging="360"/>
      </w:pPr>
    </w:lvl>
    <w:lvl w:ilvl="8" w:tplc="E62A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2ACE"/>
    <w:multiLevelType w:val="hybridMultilevel"/>
    <w:tmpl w:val="B3C2C888"/>
    <w:lvl w:ilvl="0" w:tplc="7A0A46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8A823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2F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E2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A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47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C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F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A7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626DB"/>
    <w:multiLevelType w:val="hybridMultilevel"/>
    <w:tmpl w:val="CC36E7D2"/>
    <w:lvl w:ilvl="0" w:tplc="E0B2B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0EB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5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B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8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E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08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06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F3028"/>
    <w:multiLevelType w:val="hybridMultilevel"/>
    <w:tmpl w:val="4142CBA6"/>
    <w:lvl w:ilvl="0" w:tplc="301CE7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908275F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18E484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B246BE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10E7CA0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1DEDFB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198202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54B11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B1CA5C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AB7"/>
    <w:rsid w:val="00275FA9"/>
    <w:rsid w:val="00301533"/>
    <w:rsid w:val="00EA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490"/>
  </w:style>
  <w:style w:type="paragraph" w:styleId="Podnoje">
    <w:name w:val="footer"/>
    <w:basedOn w:val="Normal"/>
    <w:link w:val="PodnojeChar"/>
    <w:uiPriority w:val="99"/>
    <w:semiHidden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5490"/>
  </w:style>
  <w:style w:type="paragraph" w:styleId="Odlomakpopisa">
    <w:name w:val="List Paragraph"/>
    <w:basedOn w:val="Normal"/>
    <w:uiPriority w:val="34"/>
    <w:qFormat/>
    <w:rsid w:val="00815490"/>
    <w:pPr>
      <w:ind w:left="720"/>
      <w:contextualSpacing/>
    </w:pPr>
  </w:style>
  <w:style w:type="table" w:styleId="Reetkatablice">
    <w:name w:val="Table Grid"/>
    <w:basedOn w:val="Obinatablica"/>
    <w:uiPriority w:val="59"/>
    <w:rsid w:val="006A30DA"/>
    <w:pPr>
      <w:spacing w:after="0" w:line="240" w:lineRule="auto"/>
      <w:ind w:left="1775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unhideWhenUsed/>
    <w:rsid w:val="006D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D24C1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6E329EA-652D-4F4C-99DF-D6AFF0F62667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s30maia</dc:creator>
  <cp:lastModifiedBy>korisnik</cp:lastModifiedBy>
  <cp:revision>2</cp:revision>
  <cp:lastPrinted>2013-04-19T13:00:00Z</cp:lastPrinted>
  <dcterms:created xsi:type="dcterms:W3CDTF">2013-04-19T13:00:00Z</dcterms:created>
  <dcterms:modified xsi:type="dcterms:W3CDTF">2013-04-19T13:00:00Z</dcterms:modified>
</cp:coreProperties>
</file>